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76" w:rsidRDefault="00461476"/>
    <w:p w:rsidR="007F6F97" w:rsidRDefault="007F6F97"/>
    <w:p w:rsidR="007F6F97" w:rsidRDefault="007F6F97" w:rsidP="007F6F97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6F97" w:rsidRDefault="007F6F97" w:rsidP="007F6F97">
      <w:pPr>
        <w:numPr>
          <w:ilvl w:val="1"/>
          <w:numId w:val="1"/>
        </w:numPr>
        <w:spacing w:line="360" w:lineRule="auto"/>
        <w:ind w:left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Fungsi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Rel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yang paling </w:t>
      </w:r>
      <w:proofErr w:type="spellStart"/>
      <w:r>
        <w:rPr>
          <w:rFonts w:ascii="Arial" w:hAnsi="Arial" w:cs="Arial"/>
        </w:rPr>
        <w:t>penting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fungsi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7F6F97" w:rsidRDefault="007F6F97" w:rsidP="007F6F97">
      <w:pPr>
        <w:numPr>
          <w:ilvl w:val="1"/>
          <w:numId w:val="2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mendistribusikan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tumpuan</w:t>
      </w:r>
      <w:proofErr w:type="spellEnd"/>
    </w:p>
    <w:p w:rsidR="007F6F97" w:rsidRDefault="007F6F97" w:rsidP="007F6F97">
      <w:pPr>
        <w:numPr>
          <w:ilvl w:val="1"/>
          <w:numId w:val="2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Mengarahkan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kearah</w:t>
      </w:r>
      <w:proofErr w:type="spellEnd"/>
      <w:r>
        <w:rPr>
          <w:rFonts w:ascii="Arial" w:hAnsi="Arial" w:cs="Arial"/>
        </w:rPr>
        <w:t xml:space="preserve"> lateral</w:t>
      </w:r>
    </w:p>
    <w:p w:rsidR="007F6F97" w:rsidRDefault="007F6F97" w:rsidP="007F6F97">
      <w:pPr>
        <w:numPr>
          <w:ilvl w:val="1"/>
          <w:numId w:val="2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permukaan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halus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dilewati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adhesinya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mendistribusikan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gaya-gaya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perecepatan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pengereman</w:t>
      </w:r>
      <w:proofErr w:type="spellEnd"/>
    </w:p>
    <w:p w:rsidR="007F6F97" w:rsidRDefault="007F6F97" w:rsidP="007F6F97">
      <w:pPr>
        <w:numPr>
          <w:ilvl w:val="1"/>
          <w:numId w:val="2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penghantar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listrik</w:t>
      </w:r>
      <w:proofErr w:type="spellEnd"/>
    </w:p>
    <w:p w:rsidR="007F6F97" w:rsidRDefault="007F6F97" w:rsidP="007F6F97">
      <w:pPr>
        <w:numPr>
          <w:ilvl w:val="1"/>
          <w:numId w:val="2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penghantar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persinyalan</w:t>
      </w:r>
      <w:proofErr w:type="spellEnd"/>
    </w:p>
    <w:p w:rsidR="007F6F97" w:rsidRDefault="007F6F97" w:rsidP="007F6F97">
      <w:pPr>
        <w:numPr>
          <w:ilvl w:val="1"/>
          <w:numId w:val="2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Unsur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pengikat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6F97" w:rsidRDefault="007F6F97" w:rsidP="007F6F97">
      <w:pPr>
        <w:numPr>
          <w:ilvl w:val="1"/>
          <w:numId w:val="1"/>
        </w:numPr>
        <w:spacing w:line="360" w:lineRule="auto"/>
        <w:ind w:left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Komposisi</w:t>
      </w:r>
      <w:proofErr w:type="spellEnd"/>
      <w:r>
        <w:rPr>
          <w:rFonts w:ascii="Arial" w:hAnsi="Arial" w:cs="Arial"/>
          <w:b/>
          <w:bCs/>
        </w:rPr>
        <w:t xml:space="preserve"> Kimia </w:t>
      </w:r>
      <w:proofErr w:type="spellStart"/>
      <w:r>
        <w:rPr>
          <w:rFonts w:ascii="Arial" w:hAnsi="Arial" w:cs="Arial"/>
          <w:b/>
          <w:bCs/>
        </w:rPr>
        <w:t>Rel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bermutu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kimia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proofErr w:type="gramStart"/>
      <w:r>
        <w:rPr>
          <w:rFonts w:ascii="Arial" w:hAnsi="Arial" w:cs="Arial"/>
        </w:rPr>
        <w:t>,40</w:t>
      </w:r>
      <w:proofErr w:type="gramEnd"/>
      <w:r>
        <w:rPr>
          <w:rFonts w:ascii="Arial" w:hAnsi="Arial" w:cs="Arial"/>
        </w:rPr>
        <w:t xml:space="preserve"> % - 60 %</w:t>
      </w:r>
      <w:r>
        <w:rPr>
          <w:rFonts w:ascii="Arial" w:hAnsi="Arial" w:cs="Arial"/>
        </w:rPr>
        <w:tab/>
        <w:t>Carbon (C)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proofErr w:type="gramStart"/>
      <w:r>
        <w:rPr>
          <w:rFonts w:ascii="Arial" w:hAnsi="Arial" w:cs="Arial"/>
        </w:rPr>
        <w:t>,90</w:t>
      </w:r>
      <w:proofErr w:type="gramEnd"/>
      <w:r>
        <w:rPr>
          <w:rFonts w:ascii="Arial" w:hAnsi="Arial" w:cs="Arial"/>
        </w:rPr>
        <w:t xml:space="preserve"> %- 1,10%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Mangan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Mn</w:t>
      </w:r>
      <w:proofErr w:type="spellEnd"/>
      <w:r>
        <w:rPr>
          <w:rFonts w:ascii="Arial" w:hAnsi="Arial" w:cs="Arial"/>
        </w:rPr>
        <w:t>)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proofErr w:type="gramStart"/>
      <w:r>
        <w:rPr>
          <w:rFonts w:ascii="Arial" w:hAnsi="Arial" w:cs="Arial"/>
        </w:rPr>
        <w:t>,10</w:t>
      </w:r>
      <w:proofErr w:type="gramEnd"/>
      <w:r>
        <w:rPr>
          <w:rFonts w:ascii="Arial" w:hAnsi="Arial" w:cs="Arial"/>
        </w:rPr>
        <w:t xml:space="preserve"> % - 0,20 %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Silikon</w:t>
      </w:r>
      <w:proofErr w:type="spellEnd"/>
      <w:r>
        <w:rPr>
          <w:rFonts w:ascii="Arial" w:hAnsi="Arial" w:cs="Arial"/>
        </w:rPr>
        <w:t xml:space="preserve"> (Si)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Maksimum</w:t>
      </w:r>
      <w:proofErr w:type="spellEnd"/>
      <w:r>
        <w:rPr>
          <w:rFonts w:ascii="Arial" w:hAnsi="Arial" w:cs="Arial"/>
        </w:rPr>
        <w:t xml:space="preserve"> 0</w:t>
      </w:r>
      <w:proofErr w:type="gramStart"/>
      <w:r>
        <w:rPr>
          <w:rFonts w:ascii="Arial" w:hAnsi="Arial" w:cs="Arial"/>
        </w:rPr>
        <w:t>,04</w:t>
      </w:r>
      <w:proofErr w:type="gramEnd"/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Pospor</w:t>
      </w:r>
      <w:proofErr w:type="spellEnd"/>
      <w:r>
        <w:rPr>
          <w:rFonts w:ascii="Arial" w:hAnsi="Arial" w:cs="Arial"/>
        </w:rPr>
        <w:t xml:space="preserve"> (P)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Maksimum</w:t>
      </w:r>
      <w:proofErr w:type="spellEnd"/>
      <w:r>
        <w:rPr>
          <w:rFonts w:ascii="Arial" w:hAnsi="Arial" w:cs="Arial"/>
        </w:rPr>
        <w:t xml:space="preserve"> 0</w:t>
      </w:r>
      <w:proofErr w:type="gramStart"/>
      <w:r>
        <w:rPr>
          <w:rFonts w:ascii="Arial" w:hAnsi="Arial" w:cs="Arial"/>
        </w:rPr>
        <w:t>,04</w:t>
      </w:r>
      <w:proofErr w:type="gramEnd"/>
      <w:r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ab/>
        <w:t>Sulfur (S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98 %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Besi</w:t>
      </w:r>
      <w:proofErr w:type="spellEnd"/>
      <w:r>
        <w:rPr>
          <w:rFonts w:ascii="Arial" w:hAnsi="Arial" w:cs="Arial"/>
        </w:rPr>
        <w:t xml:space="preserve"> (Fe)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Susunan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kimia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kekuatan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rel. Kadar C yang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sifat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keras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P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sifat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rapuh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dingin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aus.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Komposisi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bahan-bahan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kimia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penyusun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kekuatan</w:t>
      </w:r>
      <w:proofErr w:type="spellEnd"/>
      <w:r>
        <w:rPr>
          <w:rFonts w:ascii="Arial" w:hAnsi="Arial" w:cs="Arial"/>
        </w:rPr>
        <w:t xml:space="preserve"> rel.</w:t>
      </w:r>
      <w:proofErr w:type="gram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6F97" w:rsidRDefault="007F6F97" w:rsidP="007F6F97">
      <w:pPr>
        <w:numPr>
          <w:ilvl w:val="1"/>
          <w:numId w:val="1"/>
        </w:numPr>
        <w:spacing w:line="360" w:lineRule="auto"/>
        <w:ind w:left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Jenis-Jenis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Rel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Gambar</w:t>
      </w:r>
      <w:proofErr w:type="spellEnd"/>
      <w:r>
        <w:rPr>
          <w:rFonts w:ascii="Arial" w:hAnsi="Arial" w:cs="Arial"/>
        </w:rPr>
        <w:t xml:space="preserve"> 3.1 </w:t>
      </w:r>
      <w:proofErr w:type="spellStart"/>
      <w:r>
        <w:rPr>
          <w:rFonts w:ascii="Arial" w:hAnsi="Arial" w:cs="Arial"/>
        </w:rPr>
        <w:t>menunjukkan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>:</w:t>
      </w:r>
    </w:p>
    <w:p w:rsidR="007F6F97" w:rsidRDefault="007F6F97" w:rsidP="007F6F97">
      <w:pPr>
        <w:numPr>
          <w:ilvl w:val="0"/>
          <w:numId w:val="3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Flat Bottom Rail (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</w:t>
      </w:r>
      <w:proofErr w:type="spellEnd"/>
      <w:r>
        <w:rPr>
          <w:rFonts w:ascii="Arial" w:hAnsi="Arial" w:cs="Arial"/>
        </w:rPr>
        <w:t>)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profilnya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konvensional</w:t>
      </w:r>
      <w:proofErr w:type="spellEnd"/>
    </w:p>
    <w:p w:rsidR="007F6F97" w:rsidRDefault="007F6F97" w:rsidP="007F6F97">
      <w:pPr>
        <w:numPr>
          <w:ilvl w:val="0"/>
          <w:numId w:val="3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Non-Standard Profile (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</w:t>
      </w:r>
      <w:proofErr w:type="spellEnd"/>
      <w:r>
        <w:rPr>
          <w:rFonts w:ascii="Arial" w:hAnsi="Arial" w:cs="Arial"/>
        </w:rPr>
        <w:t>)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tebal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komponen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wesel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silang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pemuaian</w:t>
      </w:r>
      <w:proofErr w:type="spellEnd"/>
      <w:r>
        <w:rPr>
          <w:rFonts w:ascii="Arial" w:hAnsi="Arial" w:cs="Arial"/>
        </w:rPr>
        <w:t xml:space="preserve"> (expansion device),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lain-lain.</w:t>
      </w:r>
    </w:p>
    <w:p w:rsidR="007F6F97" w:rsidRDefault="007F6F97" w:rsidP="007F6F97">
      <w:pPr>
        <w:numPr>
          <w:ilvl w:val="0"/>
          <w:numId w:val="3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Groovered</w:t>
      </w:r>
      <w:proofErr w:type="spellEnd"/>
      <w:r>
        <w:rPr>
          <w:rFonts w:ascii="Arial" w:hAnsi="Arial" w:cs="Arial"/>
        </w:rPr>
        <w:t xml:space="preserve"> Rail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permukaan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emplasemen</w:t>
      </w:r>
      <w:proofErr w:type="spellEnd"/>
      <w:r>
        <w:rPr>
          <w:rFonts w:ascii="Arial" w:hAnsi="Arial" w:cs="Arial"/>
        </w:rPr>
        <w:t xml:space="preserve">, roadway,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lain-lain.</w:t>
      </w:r>
      <w:proofErr w:type="gram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6F97" w:rsidRDefault="007F6F97" w:rsidP="007F6F97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227195" cy="1130300"/>
            <wp:effectExtent l="0" t="0" r="1905" b="0"/>
            <wp:docPr id="5" name="Picture 5" descr="C:\Users\USER\AppData\Local\Temp\ksohtml15940\wps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ksohtml15940\wps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7F6F97" w:rsidRDefault="007F6F97" w:rsidP="007F6F97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3.1 </w:t>
      </w:r>
      <w:proofErr w:type="spellStart"/>
      <w:r>
        <w:rPr>
          <w:rFonts w:ascii="Arial" w:hAnsi="Arial" w:cs="Arial"/>
        </w:rPr>
        <w:t>Jenis-jenis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</w:p>
    <w:p w:rsidR="007F6F97" w:rsidRDefault="007F6F97" w:rsidP="007F6F9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6F97" w:rsidRDefault="007F6F97" w:rsidP="007F6F97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208530" cy="2346325"/>
            <wp:effectExtent l="0" t="0" r="1270" b="0"/>
            <wp:docPr id="4" name="Picture 4" descr="C:\Users\USER\AppData\Local\Temp\ksohtml15940\wps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ksohtml15940\wps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7F6F97" w:rsidRDefault="007F6F97" w:rsidP="007F6F9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6F97" w:rsidRDefault="007F6F97" w:rsidP="007F6F97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3.2 </w:t>
      </w:r>
      <w:proofErr w:type="spellStart"/>
      <w:r>
        <w:rPr>
          <w:rFonts w:ascii="Arial" w:hAnsi="Arial" w:cs="Arial"/>
        </w:rPr>
        <w:t>Contoh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 R</w:t>
      </w:r>
      <w:proofErr w:type="gramEnd"/>
      <w:r>
        <w:rPr>
          <w:rFonts w:ascii="Arial" w:hAnsi="Arial" w:cs="Arial"/>
        </w:rPr>
        <w:t xml:space="preserve"> 54</w:t>
      </w:r>
    </w:p>
    <w:p w:rsidR="007F6F97" w:rsidRDefault="007F6F97" w:rsidP="007F6F9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6F97" w:rsidRDefault="007F6F97" w:rsidP="007F6F97">
      <w:pPr>
        <w:numPr>
          <w:ilvl w:val="1"/>
          <w:numId w:val="1"/>
        </w:numPr>
        <w:spacing w:line="360" w:lineRule="auto"/>
        <w:ind w:left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Geometri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Standar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</w:t>
      </w:r>
      <w:proofErr w:type="spellEnd"/>
      <w:r>
        <w:rPr>
          <w:rFonts w:ascii="Arial" w:hAnsi="Arial" w:cs="Arial"/>
        </w:rPr>
        <w:t xml:space="preserve"> I yang </w:t>
      </w:r>
      <w:proofErr w:type="spellStart"/>
      <w:r>
        <w:rPr>
          <w:rFonts w:ascii="Arial" w:hAnsi="Arial" w:cs="Arial"/>
        </w:rPr>
        <w:t>flens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fungsinya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tumpuan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Profil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luas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Eropa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termasuk</w:t>
      </w:r>
      <w:proofErr w:type="spellEnd"/>
      <w:r>
        <w:rPr>
          <w:rFonts w:ascii="Arial" w:hAnsi="Arial" w:cs="Arial"/>
        </w:rPr>
        <w:t xml:space="preserve"> R 54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R 60 (</w:t>
      </w:r>
      <w:proofErr w:type="spellStart"/>
      <w:r>
        <w:rPr>
          <w:rFonts w:ascii="Arial" w:hAnsi="Arial" w:cs="Arial"/>
        </w:rPr>
        <w:t>lihat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3.2).</w:t>
      </w:r>
      <w:proofErr w:type="gramEnd"/>
      <w:r>
        <w:rPr>
          <w:rFonts w:ascii="Arial" w:hAnsi="Arial" w:cs="Arial"/>
        </w:rPr>
        <w:t xml:space="preserve"> 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Dilihat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fungsinya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>:</w:t>
      </w:r>
    </w:p>
    <w:p w:rsidR="007F6F97" w:rsidRDefault="007F6F97" w:rsidP="007F6F97">
      <w:pPr>
        <w:numPr>
          <w:ilvl w:val="0"/>
          <w:numId w:val="3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Bentuknya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sedangkan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ukurannya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memungkinkan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keausan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besar</w:t>
      </w:r>
      <w:proofErr w:type="spellEnd"/>
    </w:p>
    <w:p w:rsidR="007F6F97" w:rsidRDefault="007F6F97" w:rsidP="007F6F97">
      <w:pPr>
        <w:numPr>
          <w:ilvl w:val="0"/>
          <w:numId w:val="3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Ketebalannya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kekakuannya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berkarat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lubang</w:t>
      </w:r>
      <w:proofErr w:type="spellEnd"/>
      <w:r>
        <w:rPr>
          <w:rFonts w:ascii="Arial" w:hAnsi="Arial" w:cs="Arial"/>
        </w:rPr>
        <w:t xml:space="preserve"> plat </w:t>
      </w:r>
      <w:proofErr w:type="spellStart"/>
      <w:r>
        <w:rPr>
          <w:rFonts w:ascii="Arial" w:hAnsi="Arial" w:cs="Arial"/>
        </w:rPr>
        <w:t>sambungnya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rel.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memungkinkan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penempatan</w:t>
      </w:r>
      <w:proofErr w:type="spellEnd"/>
      <w:r>
        <w:rPr>
          <w:rFonts w:ascii="Arial" w:hAnsi="Arial" w:cs="Arial"/>
        </w:rPr>
        <w:t xml:space="preserve"> plat </w:t>
      </w:r>
      <w:proofErr w:type="spellStart"/>
      <w:r>
        <w:rPr>
          <w:rFonts w:ascii="Arial" w:hAnsi="Arial" w:cs="Arial"/>
        </w:rPr>
        <w:t>sambung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peralihan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miring. </w:t>
      </w:r>
      <w:proofErr w:type="gramStart"/>
      <w:r>
        <w:rPr>
          <w:rFonts w:ascii="Arial" w:hAnsi="Arial" w:cs="Arial"/>
        </w:rPr>
        <w:t xml:space="preserve">Radius </w:t>
      </w:r>
      <w:proofErr w:type="spellStart"/>
      <w:r>
        <w:rPr>
          <w:rFonts w:ascii="Arial" w:hAnsi="Arial" w:cs="Arial"/>
        </w:rPr>
        <w:t>lengkung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pojoknya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6 mm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mencegah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terkonsentrasinya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tegangan</w:t>
      </w:r>
      <w:proofErr w:type="spellEnd"/>
      <w:r>
        <w:rPr>
          <w:rFonts w:ascii="Arial" w:hAnsi="Arial" w:cs="Arial"/>
        </w:rPr>
        <w:t>.</w:t>
      </w:r>
      <w:proofErr w:type="gramEnd"/>
    </w:p>
    <w:p w:rsidR="007F6F97" w:rsidRDefault="007F6F97" w:rsidP="007F6F97">
      <w:pPr>
        <w:numPr>
          <w:ilvl w:val="0"/>
          <w:numId w:val="3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Kaki </w:t>
      </w:r>
      <w:proofErr w:type="spellStart"/>
      <w:r>
        <w:rPr>
          <w:rFonts w:ascii="Arial" w:hAnsi="Arial" w:cs="Arial"/>
        </w:rPr>
        <w:t>Rel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Lebarnya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kestabilan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mendistribusikan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inersia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arah</w:t>
      </w:r>
      <w:proofErr w:type="spellEnd"/>
      <w:r>
        <w:rPr>
          <w:rFonts w:ascii="Arial" w:hAnsi="Arial" w:cs="Arial"/>
        </w:rPr>
        <w:t xml:space="preserve"> lateral yang </w:t>
      </w:r>
      <w:proofErr w:type="spellStart"/>
      <w:r>
        <w:rPr>
          <w:rFonts w:ascii="Arial" w:hAnsi="Arial" w:cs="Arial"/>
        </w:rPr>
        <w:t>dibutuhkan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Kaki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berfungsi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menambatkan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mengganti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lebar</w:t>
      </w:r>
      <w:proofErr w:type="spellEnd"/>
      <w:r>
        <w:rPr>
          <w:rFonts w:ascii="Arial" w:hAnsi="Arial" w:cs="Arial"/>
        </w:rPr>
        <w:t xml:space="preserve"> kaki yang </w:t>
      </w:r>
      <w:proofErr w:type="spellStart"/>
      <w:r>
        <w:rPr>
          <w:rFonts w:ascii="Arial" w:hAnsi="Arial" w:cs="Arial"/>
        </w:rPr>
        <w:t>berbeda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diperhatikan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penambat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>.</w:t>
      </w:r>
      <w:proofErr w:type="gram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6F97" w:rsidRDefault="007F6F97" w:rsidP="007F6F97">
      <w:pPr>
        <w:numPr>
          <w:ilvl w:val="1"/>
          <w:numId w:val="1"/>
        </w:numPr>
        <w:spacing w:line="360" w:lineRule="auto"/>
        <w:ind w:left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Umur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Rel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dipengaruhi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keadaan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bekerja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lintas</w:t>
      </w:r>
      <w:proofErr w:type="spellEnd"/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lain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mencapai</w:t>
      </w:r>
      <w:proofErr w:type="spellEnd"/>
      <w:r>
        <w:rPr>
          <w:rFonts w:ascii="Arial" w:hAnsi="Arial" w:cs="Arial"/>
        </w:rPr>
        <w:t xml:space="preserve"> 60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tetapi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biasanya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>.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>:</w:t>
      </w:r>
    </w:p>
    <w:p w:rsidR="007F6F97" w:rsidRDefault="007F6F97" w:rsidP="007F6F97">
      <w:pPr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Kerusakan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</w:p>
    <w:p w:rsidR="007F6F97" w:rsidRDefault="007F6F97" w:rsidP="007F6F97">
      <w:pPr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Keausan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dilurus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lengkung</w:t>
      </w:r>
      <w:proofErr w:type="spellEnd"/>
    </w:p>
    <w:p w:rsidR="007F6F97" w:rsidRDefault="007F6F97" w:rsidP="007F6F97">
      <w:pPr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Lelah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6F97" w:rsidRDefault="006B32C9" w:rsidP="006B32C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3.5.1</w:t>
      </w:r>
      <w:proofErr w:type="gramStart"/>
      <w:r>
        <w:rPr>
          <w:rFonts w:ascii="Arial" w:hAnsi="Arial" w:cs="Arial"/>
          <w:b/>
          <w:bCs/>
        </w:rPr>
        <w:t>.</w:t>
      </w:r>
      <w:r w:rsidR="007F6F97">
        <w:rPr>
          <w:rFonts w:ascii="Arial" w:hAnsi="Arial" w:cs="Arial"/>
          <w:b/>
          <w:bCs/>
        </w:rPr>
        <w:t>Kerusakan</w:t>
      </w:r>
      <w:proofErr w:type="gramEnd"/>
      <w:r w:rsidR="007F6F97">
        <w:rPr>
          <w:rFonts w:ascii="Arial" w:hAnsi="Arial" w:cs="Arial"/>
          <w:b/>
          <w:bCs/>
        </w:rPr>
        <w:t xml:space="preserve"> Ujung </w:t>
      </w:r>
      <w:proofErr w:type="spellStart"/>
      <w:r w:rsidR="007F6F97">
        <w:rPr>
          <w:rFonts w:ascii="Arial" w:hAnsi="Arial" w:cs="Arial"/>
          <w:b/>
          <w:bCs/>
        </w:rPr>
        <w:t>Rel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panjang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 xml:space="preserve">long </w:t>
      </w:r>
      <w:proofErr w:type="spellStart"/>
      <w:r>
        <w:rPr>
          <w:rFonts w:ascii="Arial" w:hAnsi="Arial" w:cs="Arial"/>
          <w:i/>
          <w:iCs/>
        </w:rPr>
        <w:t>weded</w:t>
      </w:r>
      <w:proofErr w:type="spellEnd"/>
      <w:r>
        <w:rPr>
          <w:rFonts w:ascii="Arial" w:hAnsi="Arial" w:cs="Arial"/>
          <w:i/>
          <w:iCs/>
        </w:rPr>
        <w:t xml:space="preserve"> rails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menerus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i/>
          <w:iCs/>
        </w:rPr>
        <w:t>continous</w:t>
      </w:r>
      <w:proofErr w:type="spellEnd"/>
      <w:r>
        <w:rPr>
          <w:rFonts w:ascii="Arial" w:hAnsi="Arial" w:cs="Arial"/>
          <w:i/>
          <w:iCs/>
        </w:rPr>
        <w:t xml:space="preserve"> welded rails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panjang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6</w:t>
      </w:r>
      <w:proofErr w:type="gramStart"/>
      <w:r>
        <w:rPr>
          <w:rFonts w:ascii="Arial" w:hAnsi="Arial" w:cs="Arial"/>
        </w:rPr>
        <w:t>,8</w:t>
      </w:r>
      <w:proofErr w:type="gramEnd"/>
      <w:r>
        <w:rPr>
          <w:rFonts w:ascii="Arial" w:hAnsi="Arial" w:cs="Arial"/>
        </w:rPr>
        <w:t xml:space="preserve"> m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10 m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disambungan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Kerusakan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sambungan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diakibatkan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>:</w:t>
      </w:r>
    </w:p>
    <w:p w:rsidR="007F6F97" w:rsidRDefault="007F6F97" w:rsidP="007F6F97">
      <w:pPr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gandar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tinggi</w:t>
      </w:r>
      <w:proofErr w:type="spellEnd"/>
    </w:p>
    <w:p w:rsidR="007F6F97" w:rsidRDefault="007F6F97" w:rsidP="007F6F97">
      <w:pPr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celah</w:t>
      </w:r>
      <w:proofErr w:type="spellEnd"/>
    </w:p>
    <w:p w:rsidR="007F6F97" w:rsidRDefault="007F6F97" w:rsidP="007F6F97">
      <w:pPr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</w:p>
    <w:p w:rsidR="007F6F97" w:rsidRDefault="007F6F97" w:rsidP="007F6F97">
      <w:pPr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Beda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</w:p>
    <w:p w:rsidR="007F6F97" w:rsidRDefault="007F6F97" w:rsidP="007F6F97">
      <w:pPr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Diameter </w:t>
      </w:r>
      <w:proofErr w:type="spellStart"/>
      <w:r>
        <w:rPr>
          <w:rFonts w:ascii="Arial" w:hAnsi="Arial" w:cs="Arial"/>
        </w:rPr>
        <w:t>roda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kecil</w:t>
      </w:r>
      <w:proofErr w:type="spellEnd"/>
    </w:p>
    <w:p w:rsidR="007F6F97" w:rsidRDefault="007F6F97" w:rsidP="007F6F97">
      <w:pPr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Kondisi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kendaraan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pemegasan</w:t>
      </w:r>
      <w:proofErr w:type="spellEnd"/>
      <w:r>
        <w:rPr>
          <w:rFonts w:ascii="Arial" w:hAnsi="Arial" w:cs="Arial"/>
        </w:rPr>
        <w:t>)</w:t>
      </w:r>
    </w:p>
    <w:p w:rsidR="007F6F97" w:rsidRDefault="007F6F97" w:rsidP="007F6F97">
      <w:pPr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Jari-jari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permukaan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</w:p>
    <w:p w:rsidR="007F6F97" w:rsidRDefault="007F6F97" w:rsidP="007F6F97">
      <w:pPr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Kekakuan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</w:p>
    <w:p w:rsidR="007F6F97" w:rsidRDefault="007F6F97" w:rsidP="007F6F97">
      <w:pPr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Kecepatan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kendaraan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Akibat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kerusakan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timbul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cacat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diakibatkan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hantaman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sambungan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Dari </w:t>
      </w:r>
      <w:proofErr w:type="spellStart"/>
      <w:r>
        <w:rPr>
          <w:rFonts w:ascii="Arial" w:hAnsi="Arial" w:cs="Arial"/>
        </w:rPr>
        <w:t>kerusakan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kerusakan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dimulai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Beberapa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kerusakan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>:</w:t>
      </w:r>
    </w:p>
    <w:p w:rsidR="007F6F97" w:rsidRDefault="007F6F97" w:rsidP="007F6F97">
      <w:pPr>
        <w:numPr>
          <w:ilvl w:val="0"/>
          <w:numId w:val="6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Tercabutnya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tripon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bantalan</w:t>
      </w:r>
      <w:proofErr w:type="spellEnd"/>
    </w:p>
    <w:p w:rsidR="007F6F97" w:rsidRDefault="007F6F97" w:rsidP="007F6F97">
      <w:pPr>
        <w:numPr>
          <w:ilvl w:val="0"/>
          <w:numId w:val="6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Retaknya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</w:p>
    <w:p w:rsidR="007F6F97" w:rsidRDefault="007F6F97" w:rsidP="007F6F97">
      <w:pPr>
        <w:numPr>
          <w:ilvl w:val="0"/>
          <w:numId w:val="6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Longgarnya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baut-baut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</w:p>
    <w:p w:rsidR="007F6F97" w:rsidRDefault="007F6F97" w:rsidP="007F6F97">
      <w:pPr>
        <w:numPr>
          <w:ilvl w:val="0"/>
          <w:numId w:val="6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Naiknya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lumpur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rendah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kerusakan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ujung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sambungan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cara</w:t>
      </w:r>
      <w:proofErr w:type="spellEnd"/>
      <w:proofErr w:type="gramEnd"/>
      <w:r>
        <w:rPr>
          <w:rFonts w:ascii="Arial" w:hAnsi="Arial" w:cs="Arial"/>
        </w:rPr>
        <w:t>:</w:t>
      </w:r>
    </w:p>
    <w:p w:rsidR="007F6F97" w:rsidRDefault="007F6F97" w:rsidP="007F6F97">
      <w:pPr>
        <w:numPr>
          <w:ilvl w:val="0"/>
          <w:numId w:val="7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Pengerasan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</w:p>
    <w:p w:rsidR="007F6F97" w:rsidRDefault="007F6F97" w:rsidP="007F6F97">
      <w:pPr>
        <w:numPr>
          <w:ilvl w:val="0"/>
          <w:numId w:val="7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Pemeliharaan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baik</w:t>
      </w:r>
      <w:proofErr w:type="spellEnd"/>
    </w:p>
    <w:p w:rsidR="007F6F97" w:rsidRDefault="007F6F97" w:rsidP="007F6F97">
      <w:pPr>
        <w:numPr>
          <w:ilvl w:val="0"/>
          <w:numId w:val="7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Mengelas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sambungan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6F97" w:rsidRDefault="00527EEB" w:rsidP="00527EE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3.5.2</w:t>
      </w:r>
      <w:proofErr w:type="gramStart"/>
      <w:r>
        <w:rPr>
          <w:rFonts w:ascii="Arial" w:hAnsi="Arial" w:cs="Arial"/>
          <w:b/>
          <w:bCs/>
        </w:rPr>
        <w:t>.</w:t>
      </w:r>
      <w:r w:rsidR="007F6F97">
        <w:rPr>
          <w:rFonts w:ascii="Arial" w:hAnsi="Arial" w:cs="Arial"/>
          <w:b/>
          <w:bCs/>
        </w:rPr>
        <w:t>Umur</w:t>
      </w:r>
      <w:proofErr w:type="gramEnd"/>
      <w:r w:rsidR="007F6F97">
        <w:rPr>
          <w:rFonts w:ascii="Arial" w:hAnsi="Arial" w:cs="Arial"/>
          <w:b/>
          <w:bCs/>
        </w:rPr>
        <w:t xml:space="preserve"> </w:t>
      </w:r>
      <w:proofErr w:type="spellStart"/>
      <w:r w:rsidR="007F6F97">
        <w:rPr>
          <w:rFonts w:ascii="Arial" w:hAnsi="Arial" w:cs="Arial"/>
          <w:b/>
          <w:bCs/>
        </w:rPr>
        <w:t>Rel</w:t>
      </w:r>
      <w:proofErr w:type="spellEnd"/>
      <w:r w:rsidR="007F6F97">
        <w:rPr>
          <w:rFonts w:ascii="Arial" w:hAnsi="Arial" w:cs="Arial"/>
          <w:b/>
          <w:bCs/>
        </w:rPr>
        <w:t xml:space="preserve"> </w:t>
      </w:r>
      <w:proofErr w:type="spellStart"/>
      <w:r w:rsidR="007F6F97">
        <w:rPr>
          <w:rFonts w:ascii="Arial" w:hAnsi="Arial" w:cs="Arial"/>
          <w:b/>
          <w:bCs/>
        </w:rPr>
        <w:t>Berdasarkan</w:t>
      </w:r>
      <w:proofErr w:type="spellEnd"/>
      <w:r w:rsidR="007F6F97">
        <w:rPr>
          <w:rFonts w:ascii="Arial" w:hAnsi="Arial" w:cs="Arial"/>
          <w:b/>
          <w:bCs/>
        </w:rPr>
        <w:t xml:space="preserve"> </w:t>
      </w:r>
      <w:proofErr w:type="spellStart"/>
      <w:r w:rsidR="007F6F97">
        <w:rPr>
          <w:rFonts w:ascii="Arial" w:hAnsi="Arial" w:cs="Arial"/>
          <w:b/>
          <w:bCs/>
        </w:rPr>
        <w:t>Keausan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dihitung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keausan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tetapi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gandar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tegangan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dihitung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memperhatikan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”</w:t>
      </w:r>
      <w:proofErr w:type="gramEnd"/>
      <w:r>
        <w:rPr>
          <w:rFonts w:ascii="Arial" w:hAnsi="Arial" w:cs="Arial"/>
        </w:rPr>
        <w:t xml:space="preserve">shelling”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lelah</w:t>
      </w:r>
      <w:proofErr w:type="spellEnd"/>
      <w:r>
        <w:rPr>
          <w:rFonts w:ascii="Arial" w:hAnsi="Arial" w:cs="Arial"/>
        </w:rPr>
        <w:t>.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7F6F97" w:rsidRDefault="00527EEB" w:rsidP="00527EE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3.5.3.</w:t>
      </w:r>
      <w:bookmarkStart w:id="0" w:name="_GoBack"/>
      <w:bookmarkEnd w:id="0"/>
      <w:r w:rsidR="007F6F97">
        <w:rPr>
          <w:rFonts w:ascii="Arial" w:hAnsi="Arial" w:cs="Arial"/>
          <w:b/>
          <w:bCs/>
        </w:rPr>
        <w:t xml:space="preserve">Umur </w:t>
      </w:r>
      <w:proofErr w:type="spellStart"/>
      <w:r w:rsidR="007F6F97">
        <w:rPr>
          <w:rFonts w:ascii="Arial" w:hAnsi="Arial" w:cs="Arial"/>
          <w:b/>
          <w:bCs/>
        </w:rPr>
        <w:t>Rel</w:t>
      </w:r>
      <w:proofErr w:type="spellEnd"/>
      <w:r w:rsidR="007F6F97">
        <w:rPr>
          <w:rFonts w:ascii="Arial" w:hAnsi="Arial" w:cs="Arial"/>
          <w:b/>
          <w:bCs/>
        </w:rPr>
        <w:t xml:space="preserve"> </w:t>
      </w:r>
      <w:proofErr w:type="spellStart"/>
      <w:r w:rsidR="007F6F97">
        <w:rPr>
          <w:rFonts w:ascii="Arial" w:hAnsi="Arial" w:cs="Arial"/>
          <w:b/>
          <w:bCs/>
        </w:rPr>
        <w:t>Berdasarkan</w:t>
      </w:r>
      <w:proofErr w:type="spellEnd"/>
      <w:r w:rsidR="007F6F97">
        <w:rPr>
          <w:rFonts w:ascii="Arial" w:hAnsi="Arial" w:cs="Arial"/>
          <w:b/>
          <w:bCs/>
        </w:rPr>
        <w:t xml:space="preserve"> </w:t>
      </w:r>
      <w:proofErr w:type="spellStart"/>
      <w:r w:rsidR="007F6F97">
        <w:rPr>
          <w:rFonts w:ascii="Arial" w:hAnsi="Arial" w:cs="Arial"/>
          <w:b/>
          <w:bCs/>
        </w:rPr>
        <w:t>Lelah</w:t>
      </w:r>
      <w:proofErr w:type="spellEnd"/>
      <w:r w:rsidR="007F6F97">
        <w:rPr>
          <w:rFonts w:ascii="Arial" w:hAnsi="Arial" w:cs="Arial"/>
          <w:b/>
          <w:bCs/>
        </w:rPr>
        <w:t xml:space="preserve"> (Fatigue)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elastis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berakibatkan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terbebani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cylic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tegangan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tekan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mungkin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>.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Ciri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kerusakan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timbulnya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retakan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makin</w:t>
      </w:r>
      <w:proofErr w:type="spellEnd"/>
      <w:r>
        <w:rPr>
          <w:rFonts w:ascii="Arial" w:hAnsi="Arial" w:cs="Arial"/>
        </w:rPr>
        <w:t xml:space="preserve"> lama </w:t>
      </w:r>
      <w:proofErr w:type="spellStart"/>
      <w:r>
        <w:rPr>
          <w:rFonts w:ascii="Arial" w:hAnsi="Arial" w:cs="Arial"/>
        </w:rPr>
        <w:t>makin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diakhiri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patah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tegangan</w:t>
      </w:r>
      <w:proofErr w:type="spellEnd"/>
      <w:r>
        <w:rPr>
          <w:rFonts w:ascii="Arial" w:hAnsi="Arial" w:cs="Arial"/>
        </w:rPr>
        <w:t xml:space="preserve"> total di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akibat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kombinasi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lentur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kontak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suhu</w:t>
      </w:r>
      <w:proofErr w:type="spellEnd"/>
      <w:r>
        <w:rPr>
          <w:rFonts w:ascii="Arial" w:hAnsi="Arial" w:cs="Arial"/>
        </w:rPr>
        <w:t xml:space="preserve"> (St = </w:t>
      </w:r>
      <w:proofErr w:type="spellStart"/>
      <w:r>
        <w:rPr>
          <w:rFonts w:ascii="Arial" w:hAnsi="Arial" w:cs="Arial"/>
        </w:rPr>
        <w:t>SI+</w:t>
      </w:r>
      <w:proofErr w:type="gramStart"/>
      <w:r>
        <w:rPr>
          <w:rFonts w:ascii="Arial" w:hAnsi="Arial" w:cs="Arial"/>
        </w:rPr>
        <w:t>Sk+</w:t>
      </w:r>
      <w:proofErr w:type="gramEnd"/>
      <w:r>
        <w:rPr>
          <w:rFonts w:ascii="Arial" w:hAnsi="Arial" w:cs="Arial"/>
        </w:rPr>
        <w:t>Ss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melebihi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lelah</w:t>
      </w:r>
      <w:proofErr w:type="spellEnd"/>
      <w:r>
        <w:rPr>
          <w:rFonts w:ascii="Arial" w:hAnsi="Arial" w:cs="Arial"/>
        </w:rPr>
        <w:t xml:space="preserve"> (St &gt; </w:t>
      </w:r>
      <w:proofErr w:type="spellStart"/>
      <w:r>
        <w:rPr>
          <w:rFonts w:ascii="Arial" w:hAnsi="Arial" w:cs="Arial"/>
        </w:rPr>
        <w:t>Sf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dihitung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lelah</w:t>
      </w:r>
      <w:proofErr w:type="spellEnd"/>
      <w:r>
        <w:rPr>
          <w:rFonts w:ascii="Arial" w:hAnsi="Arial" w:cs="Arial"/>
        </w:rPr>
        <w:t>.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6F97" w:rsidRDefault="007F6F97" w:rsidP="007F6F97">
      <w:pPr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Lentur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lentur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>: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>
            <wp:extent cx="569595" cy="440055"/>
            <wp:effectExtent l="0" t="0" r="1905" b="0"/>
            <wp:docPr id="3" name="Picture 3" descr="C:\Users\USER\AppData\Local\Temp\ksohtml15940\wps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ksohtml15940\wps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>: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   : </w:t>
      </w:r>
      <w:proofErr w:type="spellStart"/>
      <w:r>
        <w:rPr>
          <w:rFonts w:ascii="Arial" w:hAnsi="Arial" w:cs="Arial"/>
        </w:rPr>
        <w:t>Tegangan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lentur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   : </w:t>
      </w:r>
      <w:proofErr w:type="spellStart"/>
      <w:r>
        <w:rPr>
          <w:rFonts w:ascii="Arial" w:hAnsi="Arial" w:cs="Arial"/>
        </w:rPr>
        <w:t>Momen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lentur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W</w:t>
      </w:r>
      <w:r>
        <w:rPr>
          <w:rFonts w:ascii="Arial" w:hAnsi="Arial" w:cs="Arial"/>
          <w:vertAlign w:val="subscript"/>
        </w:rPr>
        <w:t>a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</w:p>
    <w:p w:rsidR="007F6F97" w:rsidRDefault="007F6F97" w:rsidP="007F6F97">
      <w:pPr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Persamaan</w:t>
      </w:r>
      <w:proofErr w:type="spellEnd"/>
      <w:r>
        <w:rPr>
          <w:rFonts w:ascii="Arial" w:hAnsi="Arial" w:cs="Arial"/>
        </w:rPr>
        <w:t xml:space="preserve"> H.R Thomas: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>
            <wp:extent cx="1587500" cy="707390"/>
            <wp:effectExtent l="0" t="0" r="0" b="0"/>
            <wp:docPr id="2" name="Picture 2" descr="C:\Users\USER\AppData\Local\Temp\ksohtml15940\wps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ksohtml15940\wps4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>: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</w:t>
      </w:r>
      <w:proofErr w:type="spellEnd"/>
      <w:r>
        <w:rPr>
          <w:rFonts w:ascii="Arial" w:hAnsi="Arial" w:cs="Arial"/>
        </w:rPr>
        <w:t xml:space="preserve"> (psi)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    : </w:t>
      </w:r>
      <w:proofErr w:type="spellStart"/>
      <w:r>
        <w:rPr>
          <w:rFonts w:ascii="Arial" w:hAnsi="Arial" w:cs="Arial"/>
        </w:rPr>
        <w:t>Beban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dinamis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lb</w:t>
      </w:r>
      <w:proofErr w:type="spellEnd"/>
      <w:r>
        <w:rPr>
          <w:rFonts w:ascii="Arial" w:hAnsi="Arial" w:cs="Arial"/>
        </w:rPr>
        <w:t>)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R1 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Jari-jari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kereta</w:t>
      </w:r>
      <w:proofErr w:type="spellEnd"/>
      <w:r>
        <w:rPr>
          <w:rFonts w:ascii="Arial" w:hAnsi="Arial" w:cs="Arial"/>
        </w:rPr>
        <w:t xml:space="preserve"> (inch)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R2 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Jari-jari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(inch)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spellStart"/>
      <w:r>
        <w:rPr>
          <w:rFonts w:ascii="Arial" w:hAnsi="Arial" w:cs="Arial"/>
        </w:rPr>
        <w:t>Jari-jari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bertambahnya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jari-jari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pembesarannya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15% </w:t>
      </w:r>
      <w:proofErr w:type="spellStart"/>
      <w:r>
        <w:rPr>
          <w:rFonts w:ascii="Arial" w:hAnsi="Arial" w:cs="Arial"/>
        </w:rPr>
        <w:t>apada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maksimum</w:t>
      </w:r>
      <w:proofErr w:type="spellEnd"/>
      <w:r>
        <w:rPr>
          <w:rFonts w:ascii="Arial" w:hAnsi="Arial" w:cs="Arial"/>
        </w:rPr>
        <w:t>.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6F97" w:rsidRDefault="007F6F97" w:rsidP="007F6F97">
      <w:pPr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Suhu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Tegangan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diakibatkan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pemasangan</w:t>
      </w:r>
      <w:proofErr w:type="spellEnd"/>
      <w:r>
        <w:rPr>
          <w:rFonts w:ascii="Arial" w:hAnsi="Arial" w:cs="Arial"/>
        </w:rPr>
        <w:t>.</w:t>
      </w:r>
      <w:proofErr w:type="gram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>
            <wp:extent cx="1708150" cy="207010"/>
            <wp:effectExtent l="0" t="0" r="6350" b="2540"/>
            <wp:docPr id="1" name="Picture 1" descr="C:\Users\USER\AppData\Local\Temp\ksohtml15940\wps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ksohtml15940\wps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>: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Δt</w:t>
      </w:r>
      <w:proofErr w:type="spellEnd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suhu</w:t>
      </w:r>
      <w:proofErr w:type="spellEnd"/>
      <w:r>
        <w:rPr>
          <w:rFonts w:ascii="Arial" w:hAnsi="Arial" w:cs="Arial"/>
        </w:rPr>
        <w:t xml:space="preserve"> = (t – </w:t>
      </w:r>
      <w:proofErr w:type="spellStart"/>
      <w:r>
        <w:rPr>
          <w:rFonts w:ascii="Arial" w:hAnsi="Arial" w:cs="Arial"/>
        </w:rPr>
        <w:t>tp</w:t>
      </w:r>
      <w:proofErr w:type="spellEnd"/>
      <w:r>
        <w:rPr>
          <w:rFonts w:ascii="Arial" w:hAnsi="Arial" w:cs="Arial"/>
        </w:rPr>
        <w:t>)</w:t>
      </w:r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tp</w:t>
      </w:r>
      <w:proofErr w:type="spellEnd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pemasangan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   : </w:t>
      </w:r>
      <w:proofErr w:type="spellStart"/>
      <w:r>
        <w:rPr>
          <w:rFonts w:ascii="Arial" w:hAnsi="Arial" w:cs="Arial"/>
        </w:rPr>
        <w:t>Suhu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maksimum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lapangan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   : </w:t>
      </w:r>
      <w:proofErr w:type="spellStart"/>
      <w:r>
        <w:rPr>
          <w:rFonts w:ascii="Arial" w:hAnsi="Arial" w:cs="Arial"/>
        </w:rPr>
        <w:t>Panjang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α</w:t>
      </w:r>
      <w:proofErr w:type="gramEnd"/>
      <w:r>
        <w:rPr>
          <w:rFonts w:ascii="Arial" w:hAnsi="Arial" w:cs="Arial"/>
        </w:rPr>
        <w:t xml:space="preserve">   : </w:t>
      </w:r>
      <w:proofErr w:type="spellStart"/>
      <w:r>
        <w:rPr>
          <w:rFonts w:ascii="Arial" w:hAnsi="Arial" w:cs="Arial"/>
        </w:rPr>
        <w:t>Koefisisen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panjang</w:t>
      </w:r>
      <w:proofErr w:type="spellEnd"/>
      <w:r>
        <w:rPr>
          <w:rFonts w:ascii="Arial" w:hAnsi="Arial" w:cs="Arial"/>
        </w:rPr>
        <w:t xml:space="preserve"> = 1,1510 </w:t>
      </w:r>
      <w:r>
        <w:rPr>
          <w:rFonts w:ascii="Arial" w:hAnsi="Arial" w:cs="Arial"/>
          <w:vertAlign w:val="superscript"/>
        </w:rPr>
        <w:t>-5</w:t>
      </w:r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6F97" w:rsidRDefault="007F6F97" w:rsidP="007F6F97">
      <w:pPr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Lelah</w:t>
      </w:r>
      <w:proofErr w:type="spellEnd"/>
    </w:p>
    <w:p w:rsidR="007F6F97" w:rsidRDefault="007F6F97" w:rsidP="007F6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Tegangan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dihitung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dihitung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lelah</w:t>
      </w:r>
      <w:proofErr w:type="spellEnd"/>
      <w:r>
        <w:rPr>
          <w:rFonts w:ascii="Arial" w:hAnsi="Arial" w:cs="Arial"/>
        </w:rPr>
        <w:t>.</w:t>
      </w:r>
      <w:proofErr w:type="gramEnd"/>
    </w:p>
    <w:p w:rsidR="007F6F97" w:rsidRDefault="007F6F97"/>
    <w:p w:rsidR="007F6F97" w:rsidRDefault="007F6F97"/>
    <w:p w:rsidR="007F6F97" w:rsidRDefault="007F6F97"/>
    <w:sectPr w:rsidR="007F6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126"/>
    <w:multiLevelType w:val="multilevel"/>
    <w:tmpl w:val="FC525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05988"/>
    <w:multiLevelType w:val="multilevel"/>
    <w:tmpl w:val="091838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F351D4E"/>
    <w:multiLevelType w:val="multilevel"/>
    <w:tmpl w:val="E656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6158A"/>
    <w:multiLevelType w:val="multilevel"/>
    <w:tmpl w:val="0324E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E8E40CC"/>
    <w:multiLevelType w:val="multilevel"/>
    <w:tmpl w:val="31CCC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90668"/>
    <w:multiLevelType w:val="multilevel"/>
    <w:tmpl w:val="DBAC1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A61E25"/>
    <w:multiLevelType w:val="multilevel"/>
    <w:tmpl w:val="551EC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7D5C06DE"/>
    <w:multiLevelType w:val="multilevel"/>
    <w:tmpl w:val="2CA89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97"/>
    <w:rsid w:val="00461476"/>
    <w:rsid w:val="00527EEB"/>
    <w:rsid w:val="006B32C9"/>
    <w:rsid w:val="007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97"/>
    <w:pPr>
      <w:spacing w:after="0" w:line="240" w:lineRule="auto"/>
    </w:pPr>
    <w:rPr>
      <w:rFonts w:ascii="Wingdings" w:eastAsia="Times New Roman" w:hAnsi="Wingding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97"/>
    <w:pPr>
      <w:spacing w:after="0" w:line="240" w:lineRule="auto"/>
    </w:pPr>
    <w:rPr>
      <w:rFonts w:ascii="Wingdings" w:eastAsia="Times New Roman" w:hAnsi="Wingding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</Words>
  <Characters>5262</Characters>
  <Application>Microsoft Office Word</Application>
  <DocSecurity>0</DocSecurity>
  <Lines>43</Lines>
  <Paragraphs>12</Paragraphs>
  <ScaleCrop>false</ScaleCrop>
  <Company>home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2020-10-27T09:44:00Z</dcterms:created>
  <dcterms:modified xsi:type="dcterms:W3CDTF">2020-10-27T09:45:00Z</dcterms:modified>
</cp:coreProperties>
</file>