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398" w:rsidRDefault="00CF213E" w:rsidP="00CF213E">
      <w:pPr>
        <w:spacing w:line="360" w:lineRule="auto"/>
        <w:jc w:val="center"/>
      </w:pPr>
      <w:r w:rsidRPr="00CF213E">
        <w:rPr>
          <w:lang w:val="id-ID"/>
        </w:rPr>
        <w:t>KONVERGENSI MEDIA DAN MEDIA BARU</w:t>
      </w:r>
    </w:p>
    <w:p w:rsidR="00CF213E" w:rsidRDefault="00CF213E" w:rsidP="00CF213E">
      <w:pPr>
        <w:spacing w:line="360" w:lineRule="auto"/>
        <w:jc w:val="center"/>
      </w:pPr>
    </w:p>
    <w:p w:rsidR="00CF213E" w:rsidRPr="00CF213E" w:rsidRDefault="00CF213E" w:rsidP="00CF213E">
      <w:pPr>
        <w:spacing w:line="360" w:lineRule="auto"/>
        <w:jc w:val="center"/>
      </w:pPr>
      <w:r w:rsidRPr="00CF213E">
        <w:rPr>
          <w:lang w:val="id-ID"/>
        </w:rPr>
        <w:t xml:space="preserve">konvergensi media berarti penggabungan atau pengintegrasian media-media yang ada untuk digunakan dan diarahkan ke dalam satu titik tujuan. Istilah konvergensi secara umum juga merujuk pada kaitannya dengan perkembangan teknologi komunikasi dan informasi (TIK). </w:t>
      </w:r>
    </w:p>
    <w:p w:rsidR="00CF213E" w:rsidRDefault="00CF213E" w:rsidP="00CF213E">
      <w:pPr>
        <w:spacing w:line="360" w:lineRule="auto"/>
        <w:jc w:val="center"/>
      </w:pPr>
    </w:p>
    <w:p w:rsidR="00CF213E" w:rsidRPr="00CF213E" w:rsidRDefault="00CF213E" w:rsidP="00CF213E">
      <w:pPr>
        <w:spacing w:line="360" w:lineRule="auto"/>
        <w:jc w:val="center"/>
      </w:pPr>
      <w:r w:rsidRPr="00CF213E">
        <w:rPr>
          <w:lang w:val="id-ID"/>
        </w:rPr>
        <w:t>Media Baru adalah digitalisasi</w:t>
      </w:r>
    </w:p>
    <w:p w:rsidR="00CF213E" w:rsidRPr="00CF213E" w:rsidRDefault="00CF213E" w:rsidP="00CF213E">
      <w:pPr>
        <w:spacing w:line="360" w:lineRule="auto"/>
        <w:jc w:val="center"/>
      </w:pPr>
      <w:r w:rsidRPr="00CF213E">
        <w:rPr>
          <w:lang w:val="id-ID"/>
        </w:rPr>
        <w:t>Berkembangnya teknologi,</w:t>
      </w:r>
      <w:r>
        <w:t xml:space="preserve"> </w:t>
      </w:r>
      <w:r>
        <w:rPr>
          <w:lang w:val="id-ID"/>
        </w:rPr>
        <w:t>ind</w:t>
      </w:r>
      <w:r>
        <w:t>u</w:t>
      </w:r>
      <w:r w:rsidRPr="00CF213E">
        <w:rPr>
          <w:lang w:val="id-ID"/>
        </w:rPr>
        <w:t>stri,</w:t>
      </w:r>
      <w:r>
        <w:t xml:space="preserve"> </w:t>
      </w:r>
      <w:r w:rsidRPr="00CF213E">
        <w:rPr>
          <w:lang w:val="id-ID"/>
        </w:rPr>
        <w:t xml:space="preserve">gaya hidup </w:t>
      </w:r>
    </w:p>
    <w:p w:rsidR="00CF213E" w:rsidRPr="00CF213E" w:rsidRDefault="00CF213E" w:rsidP="00CF213E">
      <w:pPr>
        <w:spacing w:line="360" w:lineRule="auto"/>
        <w:jc w:val="center"/>
      </w:pPr>
      <w:r w:rsidRPr="00CF213E">
        <w:rPr>
          <w:lang w:val="id-ID"/>
        </w:rPr>
        <w:t>Menjadi Kunci dari konvergensi.</w:t>
      </w:r>
    </w:p>
    <w:p w:rsidR="00CF213E" w:rsidRDefault="00CF213E" w:rsidP="00CF213E">
      <w:pPr>
        <w:spacing w:line="360" w:lineRule="auto"/>
        <w:jc w:val="center"/>
      </w:pPr>
      <w:r w:rsidRPr="00CF213E">
        <w:rPr>
          <w:lang w:val="id-ID"/>
        </w:rPr>
        <w:t xml:space="preserve"> </w:t>
      </w:r>
    </w:p>
    <w:p w:rsidR="00CF213E" w:rsidRPr="00CF213E" w:rsidRDefault="00CF213E" w:rsidP="00CF213E">
      <w:pPr>
        <w:spacing w:line="360" w:lineRule="auto"/>
        <w:jc w:val="center"/>
      </w:pPr>
      <w:r w:rsidRPr="00CF213E">
        <w:rPr>
          <w:lang w:val="id-ID"/>
        </w:rPr>
        <w:t>DAMPAK konvergensi mengubah pola-pola hubungan produksi dan konsumsi, yang penggunaannya berdampak serius pada berbagai bidang seperti ekonomi, politik, pendidikan, dan kebudayaan. Misalnya saja, bagaimana surat kabar harian Sumatera Ekspres yang dulunya hanya menyediakan berita di media cetak kemudian menghadapi perubahan teknologi yang drastis dengan membuat LAYANAN BARU berupa portal berita online,akun sosmed,aplikasi digital.</w:t>
      </w:r>
    </w:p>
    <w:p w:rsidR="00CF213E" w:rsidRDefault="00CF213E" w:rsidP="00CF213E">
      <w:pPr>
        <w:spacing w:line="360" w:lineRule="auto"/>
        <w:jc w:val="center"/>
      </w:pPr>
    </w:p>
    <w:p w:rsidR="00CF213E" w:rsidRPr="00CF213E" w:rsidRDefault="00CF213E" w:rsidP="00CF213E">
      <w:pPr>
        <w:spacing w:line="360" w:lineRule="auto"/>
        <w:jc w:val="center"/>
      </w:pPr>
      <w:r w:rsidRPr="00CF213E">
        <w:rPr>
          <w:lang w:val="id-ID"/>
        </w:rPr>
        <w:t>Manfaat</w:t>
      </w:r>
    </w:p>
    <w:p w:rsidR="00CF213E" w:rsidRPr="00CF213E" w:rsidRDefault="00CF213E" w:rsidP="00CF213E">
      <w:pPr>
        <w:spacing w:line="360" w:lineRule="auto"/>
        <w:jc w:val="center"/>
      </w:pPr>
      <w:r w:rsidRPr="00CF213E">
        <w:rPr>
          <w:lang w:val="id-ID"/>
        </w:rPr>
        <w:t xml:space="preserve"> konevergensi media tentu saja memudahkan khalayak dalam mendapatkan informasi, berita, hiburan, membeli barang. Tidak mebutuhkan biaya yang banyak, lebih hemat waktu, praktis, juga bisa membuat pihak media sebagai tantangan untuk mengembangkan media yang sudah ada sebelumnya. </w:t>
      </w:r>
    </w:p>
    <w:p w:rsidR="00CF213E" w:rsidRDefault="00CF213E" w:rsidP="00CF213E">
      <w:pPr>
        <w:spacing w:line="360" w:lineRule="auto"/>
        <w:jc w:val="center"/>
      </w:pPr>
    </w:p>
    <w:p w:rsidR="00CF213E" w:rsidRPr="00CF213E" w:rsidRDefault="00CF213E" w:rsidP="00CF213E">
      <w:pPr>
        <w:spacing w:line="360" w:lineRule="auto"/>
        <w:jc w:val="center"/>
      </w:pPr>
      <w:r w:rsidRPr="00CF213E">
        <w:rPr>
          <w:lang w:val="id-ID"/>
        </w:rPr>
        <w:t>KESIMPULAN</w:t>
      </w:r>
    </w:p>
    <w:p w:rsidR="00CF213E" w:rsidRDefault="00CF213E" w:rsidP="00CF213E">
      <w:pPr>
        <w:spacing w:line="360" w:lineRule="auto"/>
        <w:jc w:val="center"/>
      </w:pPr>
      <w:r w:rsidRPr="00CF213E">
        <w:rPr>
          <w:lang w:val="id-ID"/>
        </w:rPr>
        <w:t>Konvergensi media merupakan bentuk penggabungan media konvensional dengan media baru untuk diarahkan dalam satu tujuan. Konvergensi media sangat berguna untuk kebanyakan orang untuk mempermudah dalam memperoleh infomasi dengan praktis dan biaya yang terjangkau (tidak mahal).</w:t>
      </w:r>
    </w:p>
    <w:p w:rsidR="00CF213E" w:rsidRDefault="00CF213E" w:rsidP="00CF213E">
      <w:pPr>
        <w:spacing w:line="360" w:lineRule="auto"/>
        <w:jc w:val="center"/>
      </w:pPr>
    </w:p>
    <w:p w:rsidR="00CF213E" w:rsidRDefault="00CF213E" w:rsidP="00CF213E">
      <w:pPr>
        <w:spacing w:line="360" w:lineRule="auto"/>
        <w:jc w:val="center"/>
      </w:pPr>
    </w:p>
    <w:p w:rsidR="00CF213E" w:rsidRDefault="00CF213E" w:rsidP="00CF213E">
      <w:pPr>
        <w:spacing w:line="360" w:lineRule="auto"/>
        <w:jc w:val="center"/>
      </w:pPr>
    </w:p>
    <w:p w:rsidR="00CF213E" w:rsidRDefault="00CF213E" w:rsidP="00CF213E">
      <w:pPr>
        <w:spacing w:line="360" w:lineRule="auto"/>
        <w:jc w:val="center"/>
      </w:pPr>
      <w:r>
        <w:t>KHALAYAK MEDIA</w:t>
      </w:r>
    </w:p>
    <w:p w:rsidR="00CF213E" w:rsidRDefault="00CF213E" w:rsidP="00CF213E">
      <w:pPr>
        <w:spacing w:line="360" w:lineRule="auto"/>
        <w:jc w:val="center"/>
      </w:pPr>
    </w:p>
    <w:p w:rsidR="00CF213E" w:rsidRPr="00CF213E" w:rsidRDefault="00CF213E" w:rsidP="00CF213E">
      <w:pPr>
        <w:spacing w:line="360" w:lineRule="auto"/>
        <w:jc w:val="center"/>
      </w:pPr>
      <w:r w:rsidRPr="00CF213E">
        <w:rPr>
          <w:lang w:val="id-ID"/>
        </w:rPr>
        <w:t>Khalayak atau publik adalah sejumlah orang yang memiliki minat sama terhadap suatu kegemaran/persoalan tertentu tanpa harus mempunyai pendapat yang sama, dan menghendaki pemecahan masalah tanpa adanya pengalaman untuk itu.</w:t>
      </w:r>
    </w:p>
    <w:p w:rsidR="00CF213E" w:rsidRDefault="00CF213E" w:rsidP="00CF213E">
      <w:pPr>
        <w:spacing w:line="360" w:lineRule="auto"/>
        <w:jc w:val="center"/>
      </w:pPr>
    </w:p>
    <w:p w:rsidR="00CF213E" w:rsidRPr="00CF213E" w:rsidRDefault="00CF213E" w:rsidP="00CF213E">
      <w:pPr>
        <w:spacing w:line="360" w:lineRule="auto"/>
        <w:jc w:val="center"/>
      </w:pPr>
      <w:r w:rsidRPr="00CF213E">
        <w:rPr>
          <w:lang w:val="id-ID"/>
        </w:rPr>
        <w:t xml:space="preserve">Istilah khalayak media berlaku universal dan secara sederhana diartikan sekumpulan orang yang menjadi pembaca, pendengar, pemirsa berbagai media. Kumpulan ini disebut sebagai khalayak dalam bentuk yang paling dikenalidan versi yang diterapkan dalam hampir seluruh penelitian media itu sendiri. </w:t>
      </w:r>
    </w:p>
    <w:p w:rsidR="00CF213E" w:rsidRPr="00CF213E" w:rsidRDefault="00CF213E" w:rsidP="00CF213E">
      <w:pPr>
        <w:spacing w:line="360" w:lineRule="auto"/>
        <w:jc w:val="center"/>
      </w:pPr>
      <w:r w:rsidRPr="00CF213E">
        <w:drawing>
          <wp:inline distT="0" distB="0" distL="0" distR="0" wp14:anchorId="573EE545" wp14:editId="22EE6761">
            <wp:extent cx="4206240" cy="215798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212735" cy="2161316"/>
                    </a:xfrm>
                    <a:prstGeom prst="rect">
                      <a:avLst/>
                    </a:prstGeom>
                  </pic:spPr>
                </pic:pic>
              </a:graphicData>
            </a:graphic>
          </wp:inline>
        </w:drawing>
      </w:r>
    </w:p>
    <w:p w:rsidR="00CF213E" w:rsidRDefault="00CF213E" w:rsidP="00CF213E">
      <w:pPr>
        <w:spacing w:line="360" w:lineRule="auto"/>
        <w:jc w:val="center"/>
      </w:pPr>
      <w:r>
        <w:t>Khalayak Aktif: Selektif, Interaktif, Kritis, Terencana, Terlibat</w:t>
      </w:r>
    </w:p>
    <w:p w:rsidR="0073444C" w:rsidRDefault="0073444C" w:rsidP="0073444C">
      <w:pPr>
        <w:spacing w:line="360" w:lineRule="auto"/>
        <w:jc w:val="center"/>
      </w:pPr>
      <w:r w:rsidRPr="0073444C">
        <w:rPr>
          <w:b/>
          <w:lang w:val="id-ID"/>
        </w:rPr>
        <w:t>Audience theory</w:t>
      </w:r>
      <w:r w:rsidRPr="0073444C">
        <w:rPr>
          <w:lang w:val="id-ID"/>
        </w:rPr>
        <w:t xml:space="preserve"> atau teori tentang khalayak sendiri yaitu suatu teori yang mencoba menjelaskan bagaimana seorang khalayak menerima, membaca dan merespon sebuah teks.</w:t>
      </w:r>
    </w:p>
    <w:p w:rsidR="0073444C" w:rsidRDefault="0073444C" w:rsidP="0073444C">
      <w:pPr>
        <w:spacing w:line="360" w:lineRule="auto"/>
        <w:jc w:val="center"/>
      </w:pPr>
    </w:p>
    <w:p w:rsidR="0073444C" w:rsidRDefault="0073444C" w:rsidP="0073444C">
      <w:pPr>
        <w:spacing w:line="360" w:lineRule="auto"/>
        <w:jc w:val="center"/>
      </w:pPr>
      <w:r>
        <w:t xml:space="preserve">Model-model Efek Media: </w:t>
      </w:r>
      <w:r w:rsidRPr="0073444C">
        <w:rPr>
          <w:lang w:val="id-ID"/>
        </w:rPr>
        <w:t>The Hypodermic Needle</w:t>
      </w:r>
      <w:r>
        <w:t xml:space="preserve">, </w:t>
      </w:r>
      <w:r w:rsidRPr="0073444C">
        <w:rPr>
          <w:lang w:val="id-ID"/>
        </w:rPr>
        <w:t>Two-Step Flow</w:t>
      </w:r>
      <w:r>
        <w:t xml:space="preserve">, </w:t>
      </w:r>
      <w:r>
        <w:rPr>
          <w:lang w:val="id-ID"/>
        </w:rPr>
        <w:t>Uses &amp; Gratifications</w:t>
      </w:r>
      <w:r>
        <w:t xml:space="preserve">, </w:t>
      </w:r>
      <w:r w:rsidRPr="0073444C">
        <w:rPr>
          <w:lang w:val="id-ID"/>
        </w:rPr>
        <w:t>Reception Theory</w:t>
      </w:r>
    </w:p>
    <w:p w:rsidR="0073444C" w:rsidRPr="0073444C" w:rsidRDefault="0073444C" w:rsidP="0073444C">
      <w:pPr>
        <w:spacing w:line="360" w:lineRule="auto"/>
        <w:jc w:val="center"/>
      </w:pPr>
    </w:p>
    <w:p w:rsidR="0073444C" w:rsidRDefault="0073444C" w:rsidP="0073444C">
      <w:pPr>
        <w:spacing w:line="360" w:lineRule="auto"/>
        <w:jc w:val="center"/>
      </w:pPr>
      <w:r w:rsidRPr="0073444C">
        <w:rPr>
          <w:lang w:val="id-ID"/>
        </w:rPr>
        <w:t>The Hypodermic Needle</w:t>
      </w:r>
      <w:r w:rsidRPr="0073444C">
        <w:rPr>
          <w:lang w:val="id-ID"/>
        </w:rPr>
        <w:t xml:space="preserve"> Dibuat pada tahun 1920-an. Teori inilah yang pertama kali mencoba menjelaskan bagaimana khalayak massa “might react to mass media”. Teori ini menunjukkan bahwa, sebagai penonton, kita dimanipulasi oleh </w:t>
      </w:r>
      <w:r w:rsidRPr="0073444C">
        <w:rPr>
          <w:lang w:val="id-ID"/>
        </w:rPr>
        <w:lastRenderedPageBreak/>
        <w:t xml:space="preserve">pembuat teks media itu sendiri, dan bahwa perilaku kita dan pemikiran kita mungkin dengan mudahnya diubah oleh pembuat media. </w:t>
      </w:r>
    </w:p>
    <w:p w:rsidR="0073444C" w:rsidRDefault="0073444C" w:rsidP="0073444C">
      <w:pPr>
        <w:spacing w:line="360" w:lineRule="auto"/>
        <w:ind w:left="720"/>
        <w:jc w:val="center"/>
      </w:pPr>
      <w:r>
        <w:rPr>
          <w:b/>
        </w:rPr>
        <w:t xml:space="preserve">FUNGSI </w:t>
      </w:r>
      <w:proofErr w:type="gramStart"/>
      <w:r>
        <w:rPr>
          <w:b/>
        </w:rPr>
        <w:t xml:space="preserve">KHALAYAK </w:t>
      </w:r>
      <w:r>
        <w:t xml:space="preserve"> ;</w:t>
      </w:r>
      <w:proofErr w:type="gramEnd"/>
    </w:p>
    <w:p w:rsidR="00000000" w:rsidRPr="0073444C" w:rsidRDefault="006B4846" w:rsidP="0073444C">
      <w:pPr>
        <w:numPr>
          <w:ilvl w:val="0"/>
          <w:numId w:val="1"/>
        </w:numPr>
        <w:spacing w:line="360" w:lineRule="auto"/>
        <w:jc w:val="center"/>
      </w:pPr>
      <w:r w:rsidRPr="0073444C">
        <w:rPr>
          <w:lang w:val="id-ID"/>
        </w:rPr>
        <w:t>Untuk mengidentifikasikan segmen khalayak atau kelompok yang paling tepat untuk dijadikan sasaran suatu program kehumasan;</w:t>
      </w:r>
    </w:p>
    <w:p w:rsidR="00000000" w:rsidRPr="0073444C" w:rsidRDefault="006B4846" w:rsidP="0073444C">
      <w:pPr>
        <w:numPr>
          <w:ilvl w:val="0"/>
          <w:numId w:val="1"/>
        </w:numPr>
        <w:spacing w:line="360" w:lineRule="auto"/>
        <w:jc w:val="center"/>
      </w:pPr>
      <w:r w:rsidRPr="0073444C">
        <w:rPr>
          <w:lang w:val="id-ID"/>
        </w:rPr>
        <w:t>Untuk menciptakan skala prioritas, sehubungan dengan adanya keterbatasan anggaran dan sumber-sumber daya lainnya;</w:t>
      </w:r>
    </w:p>
    <w:p w:rsidR="00000000" w:rsidRPr="0073444C" w:rsidRDefault="006B4846" w:rsidP="0073444C">
      <w:pPr>
        <w:numPr>
          <w:ilvl w:val="0"/>
          <w:numId w:val="1"/>
        </w:numPr>
        <w:spacing w:line="360" w:lineRule="auto"/>
        <w:jc w:val="center"/>
      </w:pPr>
      <w:r w:rsidRPr="0073444C">
        <w:rPr>
          <w:lang w:val="id-ID"/>
        </w:rPr>
        <w:t>Untuk memilih media dan teknik humas yang sekiranya paling sesuai;</w:t>
      </w:r>
    </w:p>
    <w:p w:rsidR="00000000" w:rsidRPr="0073444C" w:rsidRDefault="006B4846" w:rsidP="0073444C">
      <w:pPr>
        <w:numPr>
          <w:ilvl w:val="0"/>
          <w:numId w:val="1"/>
        </w:numPr>
        <w:spacing w:line="360" w:lineRule="auto"/>
        <w:jc w:val="center"/>
      </w:pPr>
      <w:r w:rsidRPr="0073444C">
        <w:rPr>
          <w:lang w:val="id-ID"/>
        </w:rPr>
        <w:t>Untuk mempersiapkan pesan-pesan sedemikian rupanya agar cepat dan mudah diterima.</w:t>
      </w:r>
    </w:p>
    <w:p w:rsidR="0073444C" w:rsidRDefault="0073444C" w:rsidP="0073444C">
      <w:pPr>
        <w:spacing w:line="360" w:lineRule="auto"/>
      </w:pPr>
      <w:r>
        <w:t>AKIBAT TIDAK ADA KHALAYAK</w:t>
      </w:r>
    </w:p>
    <w:p w:rsidR="00000000" w:rsidRPr="0073444C" w:rsidRDefault="006B4846" w:rsidP="0073444C">
      <w:pPr>
        <w:pStyle w:val="ListParagraph"/>
        <w:numPr>
          <w:ilvl w:val="0"/>
          <w:numId w:val="3"/>
        </w:numPr>
        <w:spacing w:line="360" w:lineRule="auto"/>
      </w:pPr>
      <w:r w:rsidRPr="0073444C">
        <w:rPr>
          <w:rFonts w:eastAsiaTheme="minorEastAsia"/>
          <w:lang w:val="id-ID"/>
        </w:rPr>
        <w:t>Segenap usaha dan dana akan ter</w:t>
      </w:r>
      <w:r w:rsidRPr="0073444C">
        <w:rPr>
          <w:rFonts w:eastAsiaTheme="minorEastAsia"/>
          <w:lang w:val="id-ID"/>
        </w:rPr>
        <w:t>pecah-belah</w:t>
      </w:r>
    </w:p>
    <w:p w:rsidR="00000000" w:rsidRPr="0073444C" w:rsidRDefault="006B4846" w:rsidP="0073444C">
      <w:pPr>
        <w:pStyle w:val="ListParagraph"/>
        <w:numPr>
          <w:ilvl w:val="0"/>
          <w:numId w:val="3"/>
        </w:numPr>
        <w:spacing w:line="360" w:lineRule="auto"/>
      </w:pPr>
      <w:r w:rsidRPr="0073444C">
        <w:rPr>
          <w:rFonts w:eastAsiaTheme="minorEastAsia"/>
          <w:lang w:val="id-ID"/>
        </w:rPr>
        <w:t>Pesan yang dikirimkan tidak ditangkap atau dimengerti sebagaimana mestinya</w:t>
      </w:r>
    </w:p>
    <w:p w:rsidR="00000000" w:rsidRPr="0073444C" w:rsidRDefault="006B4846" w:rsidP="0073444C">
      <w:pPr>
        <w:pStyle w:val="ListParagraph"/>
        <w:numPr>
          <w:ilvl w:val="0"/>
          <w:numId w:val="3"/>
        </w:numPr>
        <w:spacing w:line="360" w:lineRule="auto"/>
      </w:pPr>
      <w:r w:rsidRPr="0073444C">
        <w:rPr>
          <w:rFonts w:eastAsiaTheme="minorEastAsia"/>
          <w:lang w:val="id-ID"/>
        </w:rPr>
        <w:t>Total kegiatan tidak akan s</w:t>
      </w:r>
      <w:r w:rsidRPr="0073444C">
        <w:rPr>
          <w:rFonts w:eastAsiaTheme="minorEastAsia"/>
          <w:lang w:val="id-ID"/>
        </w:rPr>
        <w:t>esuai dengan jadwal yang telah ditetapkan</w:t>
      </w:r>
    </w:p>
    <w:p w:rsidR="00000000" w:rsidRPr="0073444C" w:rsidRDefault="006B4846" w:rsidP="0073444C">
      <w:pPr>
        <w:pStyle w:val="ListParagraph"/>
        <w:numPr>
          <w:ilvl w:val="0"/>
          <w:numId w:val="3"/>
        </w:numPr>
        <w:spacing w:line="360" w:lineRule="auto"/>
      </w:pPr>
      <w:r w:rsidRPr="0073444C">
        <w:rPr>
          <w:rFonts w:eastAsiaTheme="minorEastAsia"/>
          <w:lang w:val="id-ID"/>
        </w:rPr>
        <w:t>Tujuan yang hendak dicapai luput dari jangkauan</w:t>
      </w:r>
    </w:p>
    <w:p w:rsidR="00000000" w:rsidRPr="0073444C" w:rsidRDefault="006B4846" w:rsidP="0073444C">
      <w:pPr>
        <w:pStyle w:val="ListParagraph"/>
        <w:numPr>
          <w:ilvl w:val="0"/>
          <w:numId w:val="3"/>
        </w:numPr>
        <w:spacing w:line="360" w:lineRule="auto"/>
      </w:pPr>
      <w:r w:rsidRPr="0073444C">
        <w:rPr>
          <w:rFonts w:eastAsiaTheme="minorEastAsia"/>
          <w:lang w:val="id-ID"/>
        </w:rPr>
        <w:t>Pihak manajemen atau per</w:t>
      </w:r>
      <w:r w:rsidRPr="0073444C">
        <w:rPr>
          <w:rFonts w:eastAsiaTheme="minorEastAsia"/>
          <w:lang w:val="id-ID"/>
        </w:rPr>
        <w:t>usahaan klien tidak akan merasa puas dengan hasil yang ada</w:t>
      </w:r>
    </w:p>
    <w:p w:rsidR="0073444C" w:rsidRPr="0073444C" w:rsidRDefault="0073444C" w:rsidP="0073444C">
      <w:pPr>
        <w:spacing w:line="360" w:lineRule="auto"/>
        <w:jc w:val="center"/>
      </w:pPr>
      <w:bookmarkStart w:id="0" w:name="_GoBack"/>
      <w:bookmarkEnd w:id="0"/>
    </w:p>
    <w:p w:rsidR="0073444C" w:rsidRPr="0073444C" w:rsidRDefault="0073444C" w:rsidP="0073444C">
      <w:pPr>
        <w:spacing w:line="360" w:lineRule="auto"/>
        <w:jc w:val="center"/>
      </w:pPr>
    </w:p>
    <w:p w:rsidR="0073444C" w:rsidRPr="0073444C" w:rsidRDefault="0073444C" w:rsidP="0073444C">
      <w:pPr>
        <w:spacing w:line="360" w:lineRule="auto"/>
        <w:jc w:val="center"/>
      </w:pPr>
    </w:p>
    <w:p w:rsidR="0073444C" w:rsidRPr="0073444C" w:rsidRDefault="0073444C" w:rsidP="0073444C">
      <w:pPr>
        <w:spacing w:line="360" w:lineRule="auto"/>
        <w:jc w:val="center"/>
      </w:pPr>
    </w:p>
    <w:p w:rsidR="0073444C" w:rsidRPr="0073444C" w:rsidRDefault="0073444C" w:rsidP="0073444C">
      <w:pPr>
        <w:spacing w:line="360" w:lineRule="auto"/>
        <w:jc w:val="center"/>
      </w:pPr>
    </w:p>
    <w:p w:rsidR="0073444C" w:rsidRPr="00CF213E" w:rsidRDefault="0073444C" w:rsidP="00CF213E">
      <w:pPr>
        <w:spacing w:line="360" w:lineRule="auto"/>
        <w:jc w:val="center"/>
      </w:pPr>
    </w:p>
    <w:p w:rsidR="00CF213E" w:rsidRPr="00CF213E" w:rsidRDefault="00CF213E" w:rsidP="00CF213E">
      <w:pPr>
        <w:spacing w:line="360" w:lineRule="auto"/>
        <w:jc w:val="center"/>
      </w:pPr>
    </w:p>
    <w:sectPr w:rsidR="00CF213E" w:rsidRPr="00CF213E" w:rsidSect="008B3D76">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4231"/>
    <w:multiLevelType w:val="hybridMultilevel"/>
    <w:tmpl w:val="14763D1E"/>
    <w:lvl w:ilvl="0" w:tplc="F806ABFC">
      <w:start w:val="1"/>
      <w:numFmt w:val="decimal"/>
      <w:lvlText w:val="%1."/>
      <w:lvlJc w:val="left"/>
      <w:pPr>
        <w:tabs>
          <w:tab w:val="num" w:pos="720"/>
        </w:tabs>
        <w:ind w:left="720" w:hanging="360"/>
      </w:pPr>
    </w:lvl>
    <w:lvl w:ilvl="1" w:tplc="95AA088C" w:tentative="1">
      <w:start w:val="1"/>
      <w:numFmt w:val="decimal"/>
      <w:lvlText w:val="%2."/>
      <w:lvlJc w:val="left"/>
      <w:pPr>
        <w:tabs>
          <w:tab w:val="num" w:pos="1440"/>
        </w:tabs>
        <w:ind w:left="1440" w:hanging="360"/>
      </w:pPr>
    </w:lvl>
    <w:lvl w:ilvl="2" w:tplc="3E04A302" w:tentative="1">
      <w:start w:val="1"/>
      <w:numFmt w:val="decimal"/>
      <w:lvlText w:val="%3."/>
      <w:lvlJc w:val="left"/>
      <w:pPr>
        <w:tabs>
          <w:tab w:val="num" w:pos="2160"/>
        </w:tabs>
        <w:ind w:left="2160" w:hanging="360"/>
      </w:pPr>
    </w:lvl>
    <w:lvl w:ilvl="3" w:tplc="F16A298C" w:tentative="1">
      <w:start w:val="1"/>
      <w:numFmt w:val="decimal"/>
      <w:lvlText w:val="%4."/>
      <w:lvlJc w:val="left"/>
      <w:pPr>
        <w:tabs>
          <w:tab w:val="num" w:pos="2880"/>
        </w:tabs>
        <w:ind w:left="2880" w:hanging="360"/>
      </w:pPr>
    </w:lvl>
    <w:lvl w:ilvl="4" w:tplc="2466AA88" w:tentative="1">
      <w:start w:val="1"/>
      <w:numFmt w:val="decimal"/>
      <w:lvlText w:val="%5."/>
      <w:lvlJc w:val="left"/>
      <w:pPr>
        <w:tabs>
          <w:tab w:val="num" w:pos="3600"/>
        </w:tabs>
        <w:ind w:left="3600" w:hanging="360"/>
      </w:pPr>
    </w:lvl>
    <w:lvl w:ilvl="5" w:tplc="A23421EA" w:tentative="1">
      <w:start w:val="1"/>
      <w:numFmt w:val="decimal"/>
      <w:lvlText w:val="%6."/>
      <w:lvlJc w:val="left"/>
      <w:pPr>
        <w:tabs>
          <w:tab w:val="num" w:pos="4320"/>
        </w:tabs>
        <w:ind w:left="4320" w:hanging="360"/>
      </w:pPr>
    </w:lvl>
    <w:lvl w:ilvl="6" w:tplc="87B00B12" w:tentative="1">
      <w:start w:val="1"/>
      <w:numFmt w:val="decimal"/>
      <w:lvlText w:val="%7."/>
      <w:lvlJc w:val="left"/>
      <w:pPr>
        <w:tabs>
          <w:tab w:val="num" w:pos="5040"/>
        </w:tabs>
        <w:ind w:left="5040" w:hanging="360"/>
      </w:pPr>
    </w:lvl>
    <w:lvl w:ilvl="7" w:tplc="03E2496E" w:tentative="1">
      <w:start w:val="1"/>
      <w:numFmt w:val="decimal"/>
      <w:lvlText w:val="%8."/>
      <w:lvlJc w:val="left"/>
      <w:pPr>
        <w:tabs>
          <w:tab w:val="num" w:pos="5760"/>
        </w:tabs>
        <w:ind w:left="5760" w:hanging="360"/>
      </w:pPr>
    </w:lvl>
    <w:lvl w:ilvl="8" w:tplc="93DE3054" w:tentative="1">
      <w:start w:val="1"/>
      <w:numFmt w:val="decimal"/>
      <w:lvlText w:val="%9."/>
      <w:lvlJc w:val="left"/>
      <w:pPr>
        <w:tabs>
          <w:tab w:val="num" w:pos="6480"/>
        </w:tabs>
        <w:ind w:left="6480" w:hanging="360"/>
      </w:pPr>
    </w:lvl>
  </w:abstractNum>
  <w:abstractNum w:abstractNumId="1">
    <w:nsid w:val="2E966A39"/>
    <w:multiLevelType w:val="hybridMultilevel"/>
    <w:tmpl w:val="A02AE122"/>
    <w:lvl w:ilvl="0" w:tplc="734A4BC6">
      <w:start w:val="1"/>
      <w:numFmt w:val="decimal"/>
      <w:lvlText w:val="%1."/>
      <w:lvlJc w:val="left"/>
      <w:pPr>
        <w:tabs>
          <w:tab w:val="num" w:pos="720"/>
        </w:tabs>
        <w:ind w:left="720" w:hanging="360"/>
      </w:pPr>
    </w:lvl>
    <w:lvl w:ilvl="1" w:tplc="499EAB08" w:tentative="1">
      <w:start w:val="1"/>
      <w:numFmt w:val="decimal"/>
      <w:lvlText w:val="%2."/>
      <w:lvlJc w:val="left"/>
      <w:pPr>
        <w:tabs>
          <w:tab w:val="num" w:pos="1440"/>
        </w:tabs>
        <w:ind w:left="1440" w:hanging="360"/>
      </w:pPr>
    </w:lvl>
    <w:lvl w:ilvl="2" w:tplc="BD5CFBDE" w:tentative="1">
      <w:start w:val="1"/>
      <w:numFmt w:val="decimal"/>
      <w:lvlText w:val="%3."/>
      <w:lvlJc w:val="left"/>
      <w:pPr>
        <w:tabs>
          <w:tab w:val="num" w:pos="2160"/>
        </w:tabs>
        <w:ind w:left="2160" w:hanging="360"/>
      </w:pPr>
    </w:lvl>
    <w:lvl w:ilvl="3" w:tplc="33245086" w:tentative="1">
      <w:start w:val="1"/>
      <w:numFmt w:val="decimal"/>
      <w:lvlText w:val="%4."/>
      <w:lvlJc w:val="left"/>
      <w:pPr>
        <w:tabs>
          <w:tab w:val="num" w:pos="2880"/>
        </w:tabs>
        <w:ind w:left="2880" w:hanging="360"/>
      </w:pPr>
    </w:lvl>
    <w:lvl w:ilvl="4" w:tplc="9B64D260" w:tentative="1">
      <w:start w:val="1"/>
      <w:numFmt w:val="decimal"/>
      <w:lvlText w:val="%5."/>
      <w:lvlJc w:val="left"/>
      <w:pPr>
        <w:tabs>
          <w:tab w:val="num" w:pos="3600"/>
        </w:tabs>
        <w:ind w:left="3600" w:hanging="360"/>
      </w:pPr>
    </w:lvl>
    <w:lvl w:ilvl="5" w:tplc="2AC29ABC" w:tentative="1">
      <w:start w:val="1"/>
      <w:numFmt w:val="decimal"/>
      <w:lvlText w:val="%6."/>
      <w:lvlJc w:val="left"/>
      <w:pPr>
        <w:tabs>
          <w:tab w:val="num" w:pos="4320"/>
        </w:tabs>
        <w:ind w:left="4320" w:hanging="360"/>
      </w:pPr>
    </w:lvl>
    <w:lvl w:ilvl="6" w:tplc="8884B910" w:tentative="1">
      <w:start w:val="1"/>
      <w:numFmt w:val="decimal"/>
      <w:lvlText w:val="%7."/>
      <w:lvlJc w:val="left"/>
      <w:pPr>
        <w:tabs>
          <w:tab w:val="num" w:pos="5040"/>
        </w:tabs>
        <w:ind w:left="5040" w:hanging="360"/>
      </w:pPr>
    </w:lvl>
    <w:lvl w:ilvl="7" w:tplc="3140C05C" w:tentative="1">
      <w:start w:val="1"/>
      <w:numFmt w:val="decimal"/>
      <w:lvlText w:val="%8."/>
      <w:lvlJc w:val="left"/>
      <w:pPr>
        <w:tabs>
          <w:tab w:val="num" w:pos="5760"/>
        </w:tabs>
        <w:ind w:left="5760" w:hanging="360"/>
      </w:pPr>
    </w:lvl>
    <w:lvl w:ilvl="8" w:tplc="03622C32" w:tentative="1">
      <w:start w:val="1"/>
      <w:numFmt w:val="decimal"/>
      <w:lvlText w:val="%9."/>
      <w:lvlJc w:val="left"/>
      <w:pPr>
        <w:tabs>
          <w:tab w:val="num" w:pos="6480"/>
        </w:tabs>
        <w:ind w:left="6480" w:hanging="360"/>
      </w:pPr>
    </w:lvl>
  </w:abstractNum>
  <w:abstractNum w:abstractNumId="2">
    <w:nsid w:val="65BB1250"/>
    <w:multiLevelType w:val="hybridMultilevel"/>
    <w:tmpl w:val="7054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447919"/>
    <w:multiLevelType w:val="hybridMultilevel"/>
    <w:tmpl w:val="C4EC3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6E"/>
    <w:rsid w:val="000D626E"/>
    <w:rsid w:val="001A0398"/>
    <w:rsid w:val="006B4846"/>
    <w:rsid w:val="0073444C"/>
    <w:rsid w:val="008B3D76"/>
    <w:rsid w:val="00CF2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13E"/>
    <w:rPr>
      <w:rFonts w:ascii="Tahoma" w:hAnsi="Tahoma" w:cs="Tahoma"/>
      <w:sz w:val="16"/>
      <w:szCs w:val="16"/>
    </w:rPr>
  </w:style>
  <w:style w:type="character" w:customStyle="1" w:styleId="BalloonTextChar">
    <w:name w:val="Balloon Text Char"/>
    <w:basedOn w:val="DefaultParagraphFont"/>
    <w:link w:val="BalloonText"/>
    <w:uiPriority w:val="99"/>
    <w:semiHidden/>
    <w:rsid w:val="00CF213E"/>
    <w:rPr>
      <w:rFonts w:ascii="Tahoma" w:hAnsi="Tahoma" w:cs="Tahoma"/>
      <w:sz w:val="16"/>
      <w:szCs w:val="16"/>
    </w:rPr>
  </w:style>
  <w:style w:type="paragraph" w:styleId="NormalWeb">
    <w:name w:val="Normal (Web)"/>
    <w:basedOn w:val="Normal"/>
    <w:uiPriority w:val="99"/>
    <w:semiHidden/>
    <w:unhideWhenUsed/>
    <w:rsid w:val="0073444C"/>
    <w:pPr>
      <w:spacing w:before="100" w:beforeAutospacing="1" w:after="100" w:afterAutospacing="1"/>
      <w:jc w:val="left"/>
    </w:pPr>
    <w:rPr>
      <w:rFonts w:eastAsia="Times New Roman" w:cs="Times New Roman"/>
    </w:rPr>
  </w:style>
  <w:style w:type="paragraph" w:styleId="ListParagraph">
    <w:name w:val="List Paragraph"/>
    <w:basedOn w:val="Normal"/>
    <w:uiPriority w:val="34"/>
    <w:qFormat/>
    <w:rsid w:val="0073444C"/>
    <w:pPr>
      <w:ind w:left="720"/>
      <w:contextualSpacing/>
      <w:jc w:val="left"/>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13E"/>
    <w:rPr>
      <w:rFonts w:ascii="Tahoma" w:hAnsi="Tahoma" w:cs="Tahoma"/>
      <w:sz w:val="16"/>
      <w:szCs w:val="16"/>
    </w:rPr>
  </w:style>
  <w:style w:type="character" w:customStyle="1" w:styleId="BalloonTextChar">
    <w:name w:val="Balloon Text Char"/>
    <w:basedOn w:val="DefaultParagraphFont"/>
    <w:link w:val="BalloonText"/>
    <w:uiPriority w:val="99"/>
    <w:semiHidden/>
    <w:rsid w:val="00CF213E"/>
    <w:rPr>
      <w:rFonts w:ascii="Tahoma" w:hAnsi="Tahoma" w:cs="Tahoma"/>
      <w:sz w:val="16"/>
      <w:szCs w:val="16"/>
    </w:rPr>
  </w:style>
  <w:style w:type="paragraph" w:styleId="NormalWeb">
    <w:name w:val="Normal (Web)"/>
    <w:basedOn w:val="Normal"/>
    <w:uiPriority w:val="99"/>
    <w:semiHidden/>
    <w:unhideWhenUsed/>
    <w:rsid w:val="0073444C"/>
    <w:pPr>
      <w:spacing w:before="100" w:beforeAutospacing="1" w:after="100" w:afterAutospacing="1"/>
      <w:jc w:val="left"/>
    </w:pPr>
    <w:rPr>
      <w:rFonts w:eastAsia="Times New Roman" w:cs="Times New Roman"/>
    </w:rPr>
  </w:style>
  <w:style w:type="paragraph" w:styleId="ListParagraph">
    <w:name w:val="List Paragraph"/>
    <w:basedOn w:val="Normal"/>
    <w:uiPriority w:val="34"/>
    <w:qFormat/>
    <w:rsid w:val="0073444C"/>
    <w:pPr>
      <w:ind w:left="720"/>
      <w:contextualSpacing/>
      <w:jc w:val="left"/>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4801">
      <w:bodyDiv w:val="1"/>
      <w:marLeft w:val="0"/>
      <w:marRight w:val="0"/>
      <w:marTop w:val="0"/>
      <w:marBottom w:val="0"/>
      <w:divBdr>
        <w:top w:val="none" w:sz="0" w:space="0" w:color="auto"/>
        <w:left w:val="none" w:sz="0" w:space="0" w:color="auto"/>
        <w:bottom w:val="none" w:sz="0" w:space="0" w:color="auto"/>
        <w:right w:val="none" w:sz="0" w:space="0" w:color="auto"/>
      </w:divBdr>
    </w:div>
    <w:div w:id="235552533">
      <w:bodyDiv w:val="1"/>
      <w:marLeft w:val="0"/>
      <w:marRight w:val="0"/>
      <w:marTop w:val="0"/>
      <w:marBottom w:val="0"/>
      <w:divBdr>
        <w:top w:val="none" w:sz="0" w:space="0" w:color="auto"/>
        <w:left w:val="none" w:sz="0" w:space="0" w:color="auto"/>
        <w:bottom w:val="none" w:sz="0" w:space="0" w:color="auto"/>
        <w:right w:val="none" w:sz="0" w:space="0" w:color="auto"/>
      </w:divBdr>
    </w:div>
    <w:div w:id="472676514">
      <w:bodyDiv w:val="1"/>
      <w:marLeft w:val="0"/>
      <w:marRight w:val="0"/>
      <w:marTop w:val="0"/>
      <w:marBottom w:val="0"/>
      <w:divBdr>
        <w:top w:val="none" w:sz="0" w:space="0" w:color="auto"/>
        <w:left w:val="none" w:sz="0" w:space="0" w:color="auto"/>
        <w:bottom w:val="none" w:sz="0" w:space="0" w:color="auto"/>
        <w:right w:val="none" w:sz="0" w:space="0" w:color="auto"/>
      </w:divBdr>
    </w:div>
    <w:div w:id="658079033">
      <w:bodyDiv w:val="1"/>
      <w:marLeft w:val="0"/>
      <w:marRight w:val="0"/>
      <w:marTop w:val="0"/>
      <w:marBottom w:val="0"/>
      <w:divBdr>
        <w:top w:val="none" w:sz="0" w:space="0" w:color="auto"/>
        <w:left w:val="none" w:sz="0" w:space="0" w:color="auto"/>
        <w:bottom w:val="none" w:sz="0" w:space="0" w:color="auto"/>
        <w:right w:val="none" w:sz="0" w:space="0" w:color="auto"/>
      </w:divBdr>
    </w:div>
    <w:div w:id="678771500">
      <w:bodyDiv w:val="1"/>
      <w:marLeft w:val="0"/>
      <w:marRight w:val="0"/>
      <w:marTop w:val="0"/>
      <w:marBottom w:val="0"/>
      <w:divBdr>
        <w:top w:val="none" w:sz="0" w:space="0" w:color="auto"/>
        <w:left w:val="none" w:sz="0" w:space="0" w:color="auto"/>
        <w:bottom w:val="none" w:sz="0" w:space="0" w:color="auto"/>
        <w:right w:val="none" w:sz="0" w:space="0" w:color="auto"/>
      </w:divBdr>
    </w:div>
    <w:div w:id="794371272">
      <w:bodyDiv w:val="1"/>
      <w:marLeft w:val="0"/>
      <w:marRight w:val="0"/>
      <w:marTop w:val="0"/>
      <w:marBottom w:val="0"/>
      <w:divBdr>
        <w:top w:val="none" w:sz="0" w:space="0" w:color="auto"/>
        <w:left w:val="none" w:sz="0" w:space="0" w:color="auto"/>
        <w:bottom w:val="none" w:sz="0" w:space="0" w:color="auto"/>
        <w:right w:val="none" w:sz="0" w:space="0" w:color="auto"/>
      </w:divBdr>
    </w:div>
    <w:div w:id="835998371">
      <w:bodyDiv w:val="1"/>
      <w:marLeft w:val="0"/>
      <w:marRight w:val="0"/>
      <w:marTop w:val="0"/>
      <w:marBottom w:val="0"/>
      <w:divBdr>
        <w:top w:val="none" w:sz="0" w:space="0" w:color="auto"/>
        <w:left w:val="none" w:sz="0" w:space="0" w:color="auto"/>
        <w:bottom w:val="none" w:sz="0" w:space="0" w:color="auto"/>
        <w:right w:val="none" w:sz="0" w:space="0" w:color="auto"/>
      </w:divBdr>
    </w:div>
    <w:div w:id="868371666">
      <w:bodyDiv w:val="1"/>
      <w:marLeft w:val="0"/>
      <w:marRight w:val="0"/>
      <w:marTop w:val="0"/>
      <w:marBottom w:val="0"/>
      <w:divBdr>
        <w:top w:val="none" w:sz="0" w:space="0" w:color="auto"/>
        <w:left w:val="none" w:sz="0" w:space="0" w:color="auto"/>
        <w:bottom w:val="none" w:sz="0" w:space="0" w:color="auto"/>
        <w:right w:val="none" w:sz="0" w:space="0" w:color="auto"/>
      </w:divBdr>
    </w:div>
    <w:div w:id="1261182136">
      <w:bodyDiv w:val="1"/>
      <w:marLeft w:val="0"/>
      <w:marRight w:val="0"/>
      <w:marTop w:val="0"/>
      <w:marBottom w:val="0"/>
      <w:divBdr>
        <w:top w:val="none" w:sz="0" w:space="0" w:color="auto"/>
        <w:left w:val="none" w:sz="0" w:space="0" w:color="auto"/>
        <w:bottom w:val="none" w:sz="0" w:space="0" w:color="auto"/>
        <w:right w:val="none" w:sz="0" w:space="0" w:color="auto"/>
      </w:divBdr>
    </w:div>
    <w:div w:id="1390300797">
      <w:bodyDiv w:val="1"/>
      <w:marLeft w:val="0"/>
      <w:marRight w:val="0"/>
      <w:marTop w:val="0"/>
      <w:marBottom w:val="0"/>
      <w:divBdr>
        <w:top w:val="none" w:sz="0" w:space="0" w:color="auto"/>
        <w:left w:val="none" w:sz="0" w:space="0" w:color="auto"/>
        <w:bottom w:val="none" w:sz="0" w:space="0" w:color="auto"/>
        <w:right w:val="none" w:sz="0" w:space="0" w:color="auto"/>
      </w:divBdr>
    </w:div>
    <w:div w:id="1518959660">
      <w:bodyDiv w:val="1"/>
      <w:marLeft w:val="0"/>
      <w:marRight w:val="0"/>
      <w:marTop w:val="0"/>
      <w:marBottom w:val="0"/>
      <w:divBdr>
        <w:top w:val="none" w:sz="0" w:space="0" w:color="auto"/>
        <w:left w:val="none" w:sz="0" w:space="0" w:color="auto"/>
        <w:bottom w:val="none" w:sz="0" w:space="0" w:color="auto"/>
        <w:right w:val="none" w:sz="0" w:space="0" w:color="auto"/>
      </w:divBdr>
    </w:div>
    <w:div w:id="1635869998">
      <w:bodyDiv w:val="1"/>
      <w:marLeft w:val="0"/>
      <w:marRight w:val="0"/>
      <w:marTop w:val="0"/>
      <w:marBottom w:val="0"/>
      <w:divBdr>
        <w:top w:val="none" w:sz="0" w:space="0" w:color="auto"/>
        <w:left w:val="none" w:sz="0" w:space="0" w:color="auto"/>
        <w:bottom w:val="none" w:sz="0" w:space="0" w:color="auto"/>
        <w:right w:val="none" w:sz="0" w:space="0" w:color="auto"/>
      </w:divBdr>
    </w:div>
    <w:div w:id="1792897950">
      <w:bodyDiv w:val="1"/>
      <w:marLeft w:val="0"/>
      <w:marRight w:val="0"/>
      <w:marTop w:val="0"/>
      <w:marBottom w:val="0"/>
      <w:divBdr>
        <w:top w:val="none" w:sz="0" w:space="0" w:color="auto"/>
        <w:left w:val="none" w:sz="0" w:space="0" w:color="auto"/>
        <w:bottom w:val="none" w:sz="0" w:space="0" w:color="auto"/>
        <w:right w:val="none" w:sz="0" w:space="0" w:color="auto"/>
      </w:divBdr>
    </w:div>
    <w:div w:id="2095277524">
      <w:bodyDiv w:val="1"/>
      <w:marLeft w:val="0"/>
      <w:marRight w:val="0"/>
      <w:marTop w:val="0"/>
      <w:marBottom w:val="0"/>
      <w:divBdr>
        <w:top w:val="none" w:sz="0" w:space="0" w:color="auto"/>
        <w:left w:val="none" w:sz="0" w:space="0" w:color="auto"/>
        <w:bottom w:val="none" w:sz="0" w:space="0" w:color="auto"/>
        <w:right w:val="none" w:sz="0" w:space="0" w:color="auto"/>
      </w:divBdr>
      <w:divsChild>
        <w:div w:id="912542479">
          <w:marLeft w:val="547"/>
          <w:marRight w:val="0"/>
          <w:marTop w:val="0"/>
          <w:marBottom w:val="0"/>
          <w:divBdr>
            <w:top w:val="none" w:sz="0" w:space="0" w:color="auto"/>
            <w:left w:val="none" w:sz="0" w:space="0" w:color="auto"/>
            <w:bottom w:val="none" w:sz="0" w:space="0" w:color="auto"/>
            <w:right w:val="none" w:sz="0" w:space="0" w:color="auto"/>
          </w:divBdr>
        </w:div>
        <w:div w:id="1210845621">
          <w:marLeft w:val="547"/>
          <w:marRight w:val="0"/>
          <w:marTop w:val="0"/>
          <w:marBottom w:val="0"/>
          <w:divBdr>
            <w:top w:val="none" w:sz="0" w:space="0" w:color="auto"/>
            <w:left w:val="none" w:sz="0" w:space="0" w:color="auto"/>
            <w:bottom w:val="none" w:sz="0" w:space="0" w:color="auto"/>
            <w:right w:val="none" w:sz="0" w:space="0" w:color="auto"/>
          </w:divBdr>
        </w:div>
        <w:div w:id="864710432">
          <w:marLeft w:val="547"/>
          <w:marRight w:val="0"/>
          <w:marTop w:val="0"/>
          <w:marBottom w:val="0"/>
          <w:divBdr>
            <w:top w:val="none" w:sz="0" w:space="0" w:color="auto"/>
            <w:left w:val="none" w:sz="0" w:space="0" w:color="auto"/>
            <w:bottom w:val="none" w:sz="0" w:space="0" w:color="auto"/>
            <w:right w:val="none" w:sz="0" w:space="0" w:color="auto"/>
          </w:divBdr>
        </w:div>
        <w:div w:id="1714226894">
          <w:marLeft w:val="547"/>
          <w:marRight w:val="0"/>
          <w:marTop w:val="0"/>
          <w:marBottom w:val="0"/>
          <w:divBdr>
            <w:top w:val="none" w:sz="0" w:space="0" w:color="auto"/>
            <w:left w:val="none" w:sz="0" w:space="0" w:color="auto"/>
            <w:bottom w:val="none" w:sz="0" w:space="0" w:color="auto"/>
            <w:right w:val="none" w:sz="0" w:space="0" w:color="auto"/>
          </w:divBdr>
        </w:div>
        <w:div w:id="271985810">
          <w:marLeft w:val="547"/>
          <w:marRight w:val="0"/>
          <w:marTop w:val="0"/>
          <w:marBottom w:val="0"/>
          <w:divBdr>
            <w:top w:val="none" w:sz="0" w:space="0" w:color="auto"/>
            <w:left w:val="none" w:sz="0" w:space="0" w:color="auto"/>
            <w:bottom w:val="none" w:sz="0" w:space="0" w:color="auto"/>
            <w:right w:val="none" w:sz="0" w:space="0" w:color="auto"/>
          </w:divBdr>
        </w:div>
      </w:divsChild>
    </w:div>
    <w:div w:id="2108496276">
      <w:bodyDiv w:val="1"/>
      <w:marLeft w:val="0"/>
      <w:marRight w:val="0"/>
      <w:marTop w:val="0"/>
      <w:marBottom w:val="0"/>
      <w:divBdr>
        <w:top w:val="none" w:sz="0" w:space="0" w:color="auto"/>
        <w:left w:val="none" w:sz="0" w:space="0" w:color="auto"/>
        <w:bottom w:val="none" w:sz="0" w:space="0" w:color="auto"/>
        <w:right w:val="none" w:sz="0" w:space="0" w:color="auto"/>
      </w:divBdr>
      <w:divsChild>
        <w:div w:id="1253858806">
          <w:marLeft w:val="547"/>
          <w:marRight w:val="0"/>
          <w:marTop w:val="0"/>
          <w:marBottom w:val="0"/>
          <w:divBdr>
            <w:top w:val="none" w:sz="0" w:space="0" w:color="auto"/>
            <w:left w:val="none" w:sz="0" w:space="0" w:color="auto"/>
            <w:bottom w:val="none" w:sz="0" w:space="0" w:color="auto"/>
            <w:right w:val="none" w:sz="0" w:space="0" w:color="auto"/>
          </w:divBdr>
        </w:div>
        <w:div w:id="1484077287">
          <w:marLeft w:val="547"/>
          <w:marRight w:val="0"/>
          <w:marTop w:val="0"/>
          <w:marBottom w:val="0"/>
          <w:divBdr>
            <w:top w:val="none" w:sz="0" w:space="0" w:color="auto"/>
            <w:left w:val="none" w:sz="0" w:space="0" w:color="auto"/>
            <w:bottom w:val="none" w:sz="0" w:space="0" w:color="auto"/>
            <w:right w:val="none" w:sz="0" w:space="0" w:color="auto"/>
          </w:divBdr>
        </w:div>
        <w:div w:id="899943375">
          <w:marLeft w:val="547"/>
          <w:marRight w:val="0"/>
          <w:marTop w:val="0"/>
          <w:marBottom w:val="0"/>
          <w:divBdr>
            <w:top w:val="none" w:sz="0" w:space="0" w:color="auto"/>
            <w:left w:val="none" w:sz="0" w:space="0" w:color="auto"/>
            <w:bottom w:val="none" w:sz="0" w:space="0" w:color="auto"/>
            <w:right w:val="none" w:sz="0" w:space="0" w:color="auto"/>
          </w:divBdr>
        </w:div>
        <w:div w:id="3689188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2020-04-04T23:52:00Z</dcterms:created>
  <dcterms:modified xsi:type="dcterms:W3CDTF">2020-04-05T00:13:00Z</dcterms:modified>
</cp:coreProperties>
</file>