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5B" w:rsidRDefault="002D735B"/>
    <w:p w:rsidR="00932D3B" w:rsidRDefault="00932D3B"/>
    <w:p w:rsidR="00932D3B" w:rsidRPr="00AA55E3" w:rsidRDefault="00932D3B" w:rsidP="00932D3B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A55E3">
        <w:rPr>
          <w:sz w:val="32"/>
          <w:szCs w:val="32"/>
        </w:rPr>
        <w:t>Tanda</w:t>
      </w:r>
      <w:proofErr w:type="spellEnd"/>
      <w:r w:rsidRPr="00AA55E3">
        <w:rPr>
          <w:sz w:val="32"/>
          <w:szCs w:val="32"/>
        </w:rPr>
        <w:t xml:space="preserve"> </w:t>
      </w:r>
      <w:proofErr w:type="spellStart"/>
      <w:r w:rsidRPr="00AA55E3">
        <w:rPr>
          <w:sz w:val="32"/>
          <w:szCs w:val="32"/>
        </w:rPr>
        <w:t>titik</w:t>
      </w:r>
      <w:proofErr w:type="spellEnd"/>
      <w:r>
        <w:rPr>
          <w:sz w:val="32"/>
          <w:szCs w:val="32"/>
        </w:rPr>
        <w:t xml:space="preserve"> (.)</w:t>
      </w:r>
    </w:p>
    <w:p w:rsidR="00932D3B" w:rsidRDefault="00932D3B" w:rsidP="00932D3B">
      <w:pPr>
        <w:ind w:left="-180"/>
        <w:jc w:val="both"/>
      </w:pPr>
    </w:p>
    <w:p w:rsidR="00932D3B" w:rsidRDefault="00932D3B" w:rsidP="00932D3B">
      <w:pPr>
        <w:numPr>
          <w:ilvl w:val="0"/>
          <w:numId w:val="2"/>
        </w:numPr>
        <w:jc w:val="both"/>
      </w:pPr>
      <w:proofErr w:type="spellStart"/>
      <w:r>
        <w:t>Tanda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di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proofErr w:type="gramStart"/>
      <w:r>
        <w:t>seruan</w:t>
      </w:r>
      <w:proofErr w:type="spellEnd"/>
      <w:r>
        <w:t xml:space="preserve"> .</w:t>
      </w:r>
      <w:proofErr w:type="gramEnd"/>
    </w:p>
    <w:p w:rsidR="00932D3B" w:rsidRDefault="00932D3B" w:rsidP="00932D3B">
      <w:pPr>
        <w:ind w:left="-180" w:firstLine="360"/>
        <w:jc w:val="both"/>
      </w:pPr>
      <w:proofErr w:type="spellStart"/>
      <w:r>
        <w:t>Misalnya</w:t>
      </w:r>
      <w:proofErr w:type="spellEnd"/>
      <w:r>
        <w:t xml:space="preserve">:   </w:t>
      </w:r>
      <w:r>
        <w:tab/>
      </w:r>
      <w:proofErr w:type="spellStart"/>
      <w:r>
        <w:t>Ayahku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disolo</w:t>
      </w:r>
      <w:proofErr w:type="spellEnd"/>
      <w:r>
        <w:t>.</w:t>
      </w:r>
    </w:p>
    <w:p w:rsidR="00932D3B" w:rsidRDefault="00932D3B" w:rsidP="00932D3B">
      <w:pPr>
        <w:ind w:left="-180"/>
        <w:jc w:val="both"/>
      </w:pPr>
    </w:p>
    <w:p w:rsidR="00932D3B" w:rsidRDefault="00932D3B" w:rsidP="00932D3B">
      <w:pPr>
        <w:numPr>
          <w:ilvl w:val="0"/>
          <w:numId w:val="2"/>
        </w:numPr>
        <w:jc w:val="both"/>
      </w:pPr>
      <w:proofErr w:type="spellStart"/>
      <w:r>
        <w:t>Tanda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di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bagan</w:t>
      </w:r>
      <w:proofErr w:type="spellEnd"/>
      <w:r>
        <w:t xml:space="preserve">, </w:t>
      </w:r>
      <w:proofErr w:type="spellStart"/>
      <w:r>
        <w:t>ikhtisar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daftar</w:t>
      </w:r>
      <w:proofErr w:type="spellEnd"/>
    </w:p>
    <w:p w:rsidR="00932D3B" w:rsidRDefault="00932D3B" w:rsidP="00932D3B">
      <w:pPr>
        <w:ind w:left="-180" w:firstLine="360"/>
        <w:jc w:val="both"/>
      </w:pPr>
      <w:proofErr w:type="spellStart"/>
      <w:r>
        <w:t>Misalnya</w:t>
      </w:r>
      <w:proofErr w:type="spellEnd"/>
      <w:r>
        <w:t xml:space="preserve">: </w:t>
      </w:r>
      <w:r>
        <w:tab/>
        <w:t xml:space="preserve">a. III.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Negeri</w:t>
      </w:r>
      <w:proofErr w:type="spellEnd"/>
    </w:p>
    <w:p w:rsidR="00932D3B" w:rsidRDefault="00932D3B" w:rsidP="00932D3B">
      <w:pPr>
        <w:numPr>
          <w:ilvl w:val="1"/>
          <w:numId w:val="2"/>
        </w:numPr>
        <w:tabs>
          <w:tab w:val="clear" w:pos="900"/>
        </w:tabs>
        <w:ind w:left="2340"/>
        <w:jc w:val="both"/>
      </w:pP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Pembangunan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</w:p>
    <w:p w:rsidR="00932D3B" w:rsidRPr="00305A7B" w:rsidRDefault="00932D3B" w:rsidP="00932D3B">
      <w:pPr>
        <w:numPr>
          <w:ilvl w:val="1"/>
          <w:numId w:val="2"/>
        </w:numPr>
        <w:tabs>
          <w:tab w:val="clear" w:pos="900"/>
        </w:tabs>
        <w:ind w:left="2340"/>
        <w:jc w:val="both"/>
      </w:pP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Agraria</w:t>
      </w:r>
      <w:proofErr w:type="spellEnd"/>
      <w:r>
        <w:t>.</w:t>
      </w:r>
    </w:p>
    <w:p w:rsidR="00932D3B" w:rsidRDefault="00932D3B" w:rsidP="00932D3B">
      <w:pPr>
        <w:ind w:left="1440"/>
        <w:jc w:val="both"/>
      </w:pPr>
      <w:proofErr w:type="gramStart"/>
      <w:r>
        <w:t>b</w:t>
      </w:r>
      <w:proofErr w:type="gramEnd"/>
      <w:r>
        <w:t xml:space="preserve">. </w:t>
      </w:r>
      <w:smartTag w:uri="urn:schemas-microsoft-com:office:smarttags" w:element="place">
        <w:r>
          <w:t>I.</w:t>
        </w:r>
      </w:smartTag>
      <w:r>
        <w:t xml:space="preserve"> </w:t>
      </w:r>
      <w:proofErr w:type="spellStart"/>
      <w:r>
        <w:t>Patokan</w:t>
      </w:r>
      <w:proofErr w:type="spellEnd"/>
      <w:r>
        <w:t xml:space="preserve"> </w:t>
      </w:r>
      <w:proofErr w:type="spellStart"/>
      <w:r>
        <w:t>Umum</w:t>
      </w:r>
      <w:proofErr w:type="spellEnd"/>
    </w:p>
    <w:p w:rsidR="00932D3B" w:rsidRDefault="00932D3B" w:rsidP="00932D3B">
      <w:pPr>
        <w:jc w:val="both"/>
      </w:pPr>
      <w:r>
        <w:tab/>
      </w:r>
      <w:r>
        <w:tab/>
        <w:t xml:space="preserve">     I.1. Isi </w:t>
      </w:r>
      <w:proofErr w:type="spellStart"/>
      <w:r>
        <w:t>Karangan</w:t>
      </w:r>
      <w:proofErr w:type="spellEnd"/>
    </w:p>
    <w:p w:rsidR="00932D3B" w:rsidRDefault="00932D3B" w:rsidP="00932D3B">
      <w:pPr>
        <w:jc w:val="both"/>
      </w:pPr>
      <w:r>
        <w:tab/>
      </w:r>
      <w:r>
        <w:tab/>
        <w:t xml:space="preserve">     I.2. </w:t>
      </w:r>
      <w:proofErr w:type="spellStart"/>
      <w:r>
        <w:t>Ilustrasi</w:t>
      </w:r>
      <w:proofErr w:type="spellEnd"/>
    </w:p>
    <w:p w:rsidR="00932D3B" w:rsidRDefault="00932D3B" w:rsidP="00932D3B">
      <w:pPr>
        <w:jc w:val="both"/>
      </w:pPr>
      <w:r>
        <w:tab/>
      </w:r>
      <w:r>
        <w:tab/>
      </w:r>
      <w:r>
        <w:tab/>
        <w:t xml:space="preserve">1.2.1.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Tangan</w:t>
      </w:r>
      <w:proofErr w:type="spellEnd"/>
    </w:p>
    <w:p w:rsidR="00932D3B" w:rsidRDefault="00932D3B" w:rsidP="00932D3B">
      <w:pPr>
        <w:jc w:val="both"/>
      </w:pPr>
    </w:p>
    <w:p w:rsidR="00932D3B" w:rsidRDefault="00932D3B" w:rsidP="00932D3B">
      <w:pPr>
        <w:jc w:val="both"/>
      </w:pPr>
    </w:p>
    <w:p w:rsidR="00932D3B" w:rsidRDefault="00932D3B" w:rsidP="00932D3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CE71DD">
        <w:rPr>
          <w:b/>
        </w:rPr>
        <w:t>Catatan</w:t>
      </w:r>
      <w:proofErr w:type="spellEnd"/>
      <w:r w:rsidRPr="00CE71DD">
        <w:rPr>
          <w:b/>
        </w:rPr>
        <w:t xml:space="preserve"> </w:t>
      </w:r>
    </w:p>
    <w:p w:rsidR="00932D3B" w:rsidRDefault="00932D3B" w:rsidP="00932D3B">
      <w:pPr>
        <w:jc w:val="both"/>
        <w:rPr>
          <w:b/>
        </w:rPr>
      </w:pPr>
    </w:p>
    <w:p w:rsidR="00932D3B" w:rsidRDefault="00932D3B" w:rsidP="00932D3B">
      <w:pPr>
        <w:jc w:val="both"/>
      </w:pPr>
      <w:proofErr w:type="spellStart"/>
      <w:proofErr w:type="gramStart"/>
      <w:r>
        <w:t>Tanda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di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yang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deretan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huruf</w:t>
      </w:r>
      <w:proofErr w:type="spellEnd"/>
      <w:r>
        <w:t>.</w:t>
      </w:r>
      <w:proofErr w:type="gramEnd"/>
    </w:p>
    <w:p w:rsidR="00932D3B" w:rsidRDefault="00932D3B" w:rsidP="00932D3B">
      <w:pPr>
        <w:jc w:val="both"/>
      </w:pPr>
    </w:p>
    <w:p w:rsidR="00932D3B" w:rsidRDefault="00932D3B" w:rsidP="00932D3B">
      <w:pPr>
        <w:jc w:val="both"/>
      </w:pPr>
    </w:p>
    <w:p w:rsidR="00932D3B" w:rsidRDefault="00932D3B" w:rsidP="00932D3B">
      <w:pPr>
        <w:numPr>
          <w:ilvl w:val="0"/>
          <w:numId w:val="2"/>
        </w:numPr>
        <w:jc w:val="both"/>
      </w:pPr>
      <w:proofErr w:type="spellStart"/>
      <w:r>
        <w:t>Tanda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memisahkan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jam, </w:t>
      </w:r>
      <w:proofErr w:type="spellStart"/>
      <w:r>
        <w:t>meniit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detik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>.</w:t>
      </w:r>
    </w:p>
    <w:p w:rsidR="00932D3B" w:rsidRPr="009C2B89" w:rsidRDefault="00932D3B" w:rsidP="00932D3B">
      <w:pPr>
        <w:ind w:left="-180" w:firstLine="360"/>
        <w:jc w:val="both"/>
        <w:rPr>
          <w:lang w:val="sv-SE"/>
        </w:rPr>
      </w:pPr>
      <w:r w:rsidRPr="009C2B89">
        <w:rPr>
          <w:lang w:val="sv-SE"/>
        </w:rPr>
        <w:t>Misalnya : pukul 1.35.20 (pukul 1 lewat 35 menit 20 detik)</w:t>
      </w:r>
    </w:p>
    <w:p w:rsidR="00932D3B" w:rsidRPr="009C2B89" w:rsidRDefault="00932D3B" w:rsidP="00932D3B">
      <w:pPr>
        <w:ind w:left="-180"/>
        <w:jc w:val="both"/>
        <w:rPr>
          <w:lang w:val="sv-SE"/>
        </w:rPr>
      </w:pPr>
    </w:p>
    <w:p w:rsidR="00932D3B" w:rsidRDefault="00932D3B" w:rsidP="00932D3B">
      <w:pPr>
        <w:numPr>
          <w:ilvl w:val="0"/>
          <w:numId w:val="2"/>
        </w:numPr>
        <w:jc w:val="both"/>
      </w:pPr>
      <w:proofErr w:type="spellStart"/>
      <w:r>
        <w:t>Tanda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memisahkan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jam,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detik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</w:p>
    <w:p w:rsidR="00932D3B" w:rsidRDefault="00932D3B" w:rsidP="00932D3B">
      <w:pPr>
        <w:ind w:left="-180" w:firstLine="360"/>
        <w:jc w:val="both"/>
      </w:pPr>
      <w:proofErr w:type="spellStart"/>
      <w:proofErr w:type="gramStart"/>
      <w:r>
        <w:t>Misalnya</w:t>
      </w:r>
      <w:proofErr w:type="spellEnd"/>
      <w:r>
        <w:t xml:space="preserve"> :</w:t>
      </w:r>
      <w:proofErr w:type="gramEnd"/>
      <w:r>
        <w:t xml:space="preserve"> 1.35.20 (1 jam, 35 </w:t>
      </w:r>
      <w:proofErr w:type="spellStart"/>
      <w:r>
        <w:t>menit</w:t>
      </w:r>
      <w:proofErr w:type="spellEnd"/>
      <w:r>
        <w:t xml:space="preserve">, 20 </w:t>
      </w:r>
      <w:proofErr w:type="spellStart"/>
      <w:r>
        <w:t>detik</w:t>
      </w:r>
      <w:proofErr w:type="spellEnd"/>
      <w:r>
        <w:t>)</w:t>
      </w:r>
    </w:p>
    <w:p w:rsidR="00932D3B" w:rsidRDefault="00932D3B" w:rsidP="00932D3B">
      <w:pPr>
        <w:ind w:left="-180"/>
        <w:jc w:val="both"/>
      </w:pPr>
    </w:p>
    <w:p w:rsidR="00932D3B" w:rsidRDefault="00932D3B" w:rsidP="00932D3B">
      <w:pPr>
        <w:numPr>
          <w:ilvl w:val="0"/>
          <w:numId w:val="2"/>
        </w:numPr>
        <w:jc w:val="both"/>
      </w:pPr>
      <w:proofErr w:type="spellStart"/>
      <w:r>
        <w:t>Tanda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seru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tempatterbit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.</w:t>
      </w:r>
    </w:p>
    <w:p w:rsidR="00932D3B" w:rsidRDefault="00932D3B" w:rsidP="00932D3B">
      <w:pPr>
        <w:ind w:left="-180" w:firstLine="360"/>
        <w:jc w:val="both"/>
        <w:rPr>
          <w:lang w:val="es-ES"/>
        </w:rPr>
      </w:pPr>
      <w:proofErr w:type="spellStart"/>
      <w:r>
        <w:t>Misalnya</w:t>
      </w:r>
      <w:proofErr w:type="spellEnd"/>
      <w:r w:rsidRPr="00DD3C83">
        <w:rPr>
          <w:lang w:val="es-ES"/>
        </w:rPr>
        <w:t xml:space="preserve">: </w:t>
      </w:r>
      <w:proofErr w:type="spellStart"/>
      <w:r w:rsidRPr="00DD3C83">
        <w:rPr>
          <w:lang w:val="es-ES"/>
        </w:rPr>
        <w:t>Siregar</w:t>
      </w:r>
      <w:proofErr w:type="spellEnd"/>
      <w:r w:rsidRPr="00DD3C83">
        <w:rPr>
          <w:lang w:val="es-ES"/>
        </w:rPr>
        <w:t xml:space="preserve">, </w:t>
      </w:r>
      <w:proofErr w:type="spellStart"/>
      <w:r w:rsidRPr="00DD3C83">
        <w:rPr>
          <w:lang w:val="es-ES"/>
        </w:rPr>
        <w:t>Merari</w:t>
      </w:r>
      <w:proofErr w:type="spellEnd"/>
      <w:r w:rsidRPr="00DD3C83">
        <w:rPr>
          <w:lang w:val="es-ES"/>
        </w:rPr>
        <w:t xml:space="preserve">. 1920. </w:t>
      </w:r>
      <w:proofErr w:type="spellStart"/>
      <w:r w:rsidRPr="00DD3C83">
        <w:rPr>
          <w:i/>
          <w:lang w:val="es-ES"/>
        </w:rPr>
        <w:t>Azab</w:t>
      </w:r>
      <w:proofErr w:type="spellEnd"/>
      <w:r w:rsidRPr="00DD3C83">
        <w:rPr>
          <w:i/>
          <w:lang w:val="es-ES"/>
        </w:rPr>
        <w:t xml:space="preserve"> dan </w:t>
      </w:r>
      <w:proofErr w:type="spellStart"/>
      <w:r w:rsidRPr="00DD3C83">
        <w:rPr>
          <w:i/>
          <w:lang w:val="es-ES"/>
        </w:rPr>
        <w:t>Sengsara</w:t>
      </w:r>
      <w:proofErr w:type="spellEnd"/>
      <w:r>
        <w:rPr>
          <w:lang w:val="es-ES"/>
        </w:rPr>
        <w:t xml:space="preserve">. </w:t>
      </w:r>
      <w:proofErr w:type="spellStart"/>
      <w:proofErr w:type="gramStart"/>
      <w:r>
        <w:rPr>
          <w:lang w:val="es-ES"/>
        </w:rPr>
        <w:t>Weltevreden</w:t>
      </w:r>
      <w:proofErr w:type="spellEnd"/>
      <w:r>
        <w:rPr>
          <w:lang w:val="es-ES"/>
        </w:rPr>
        <w:t xml:space="preserve"> :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Balai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Pustaka</w:t>
      </w:r>
      <w:proofErr w:type="spellEnd"/>
      <w:r>
        <w:rPr>
          <w:lang w:val="es-ES"/>
        </w:rPr>
        <w:t>.</w:t>
      </w:r>
    </w:p>
    <w:p w:rsidR="00932D3B" w:rsidRDefault="00932D3B" w:rsidP="00932D3B">
      <w:pPr>
        <w:ind w:left="-180"/>
        <w:jc w:val="both"/>
        <w:rPr>
          <w:lang w:val="es-ES"/>
        </w:rPr>
      </w:pPr>
    </w:p>
    <w:p w:rsidR="00932D3B" w:rsidRDefault="00932D3B" w:rsidP="00932D3B">
      <w:pPr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Tanda </w:t>
      </w:r>
      <w:proofErr w:type="spellStart"/>
      <w:r>
        <w:rPr>
          <w:lang w:val="es-ES"/>
        </w:rPr>
        <w:t>titik</w:t>
      </w:r>
      <w:proofErr w:type="spellEnd"/>
      <w:r>
        <w:rPr>
          <w:lang w:val="es-ES"/>
        </w:rPr>
        <w:t xml:space="preserve"> di </w:t>
      </w:r>
      <w:proofErr w:type="spellStart"/>
      <w:r>
        <w:rPr>
          <w:lang w:val="es-ES"/>
        </w:rPr>
        <w:t>pakai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untuk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memisahkan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bilangan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ribuan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atau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kelipatannya</w:t>
      </w:r>
      <w:proofErr w:type="spellEnd"/>
      <w:r>
        <w:rPr>
          <w:lang w:val="es-ES"/>
        </w:rPr>
        <w:t>.</w:t>
      </w:r>
    </w:p>
    <w:p w:rsidR="00932D3B" w:rsidRDefault="00932D3B" w:rsidP="00932D3B">
      <w:pPr>
        <w:ind w:left="-180" w:firstLine="360"/>
        <w:jc w:val="both"/>
        <w:rPr>
          <w:lang w:val="es-ES"/>
        </w:rPr>
      </w:pPr>
      <w:proofErr w:type="spellStart"/>
      <w:proofErr w:type="gramStart"/>
      <w:r w:rsidRPr="009C2B89">
        <w:rPr>
          <w:lang w:val="es-ES"/>
        </w:rPr>
        <w:t>Misalnya</w:t>
      </w:r>
      <w:proofErr w:type="spellEnd"/>
      <w:r>
        <w:rPr>
          <w:lang w:val="es-ES"/>
        </w:rPr>
        <w:t xml:space="preserve"> :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Desa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itu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berpenduduk</w:t>
      </w:r>
      <w:proofErr w:type="spellEnd"/>
      <w:r>
        <w:rPr>
          <w:lang w:val="es-ES"/>
        </w:rPr>
        <w:t xml:space="preserve"> 24.200 </w:t>
      </w:r>
      <w:proofErr w:type="spellStart"/>
      <w:r>
        <w:rPr>
          <w:lang w:val="es-ES"/>
        </w:rPr>
        <w:t>orang</w:t>
      </w:r>
      <w:proofErr w:type="spellEnd"/>
      <w:r>
        <w:rPr>
          <w:lang w:val="es-ES"/>
        </w:rPr>
        <w:t>.</w:t>
      </w:r>
    </w:p>
    <w:p w:rsidR="00932D3B" w:rsidRDefault="00932D3B" w:rsidP="00932D3B">
      <w:pPr>
        <w:ind w:left="180"/>
        <w:jc w:val="both"/>
        <w:rPr>
          <w:lang w:val="es-ES"/>
        </w:rPr>
      </w:pPr>
    </w:p>
    <w:p w:rsidR="00932D3B" w:rsidRDefault="00932D3B" w:rsidP="00932D3B">
      <w:pPr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Tanda </w:t>
      </w:r>
      <w:proofErr w:type="spellStart"/>
      <w:r>
        <w:rPr>
          <w:lang w:val="es-ES"/>
        </w:rPr>
        <w:t>titik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tidak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dipakai</w:t>
      </w:r>
      <w:proofErr w:type="spellEnd"/>
      <w:r>
        <w:rPr>
          <w:lang w:val="es-ES"/>
        </w:rPr>
        <w:t xml:space="preserve"> pada </w:t>
      </w:r>
      <w:proofErr w:type="spellStart"/>
      <w:r>
        <w:rPr>
          <w:lang w:val="es-ES"/>
        </w:rPr>
        <w:t>akhir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judul</w:t>
      </w:r>
      <w:proofErr w:type="spellEnd"/>
      <w:r>
        <w:rPr>
          <w:lang w:val="es-ES"/>
        </w:rPr>
        <w:t xml:space="preserve"> yang </w:t>
      </w:r>
      <w:proofErr w:type="spellStart"/>
      <w:r>
        <w:rPr>
          <w:lang w:val="es-ES"/>
        </w:rPr>
        <w:t>merupakan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kepala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karangan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atau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kepala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ilustrasi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tabel</w:t>
      </w:r>
      <w:proofErr w:type="spellEnd"/>
      <w:r>
        <w:rPr>
          <w:lang w:val="es-ES"/>
        </w:rPr>
        <w:t xml:space="preserve">, dan </w:t>
      </w:r>
      <w:proofErr w:type="spellStart"/>
      <w:r>
        <w:rPr>
          <w:lang w:val="es-ES"/>
        </w:rPr>
        <w:t>sebagainya</w:t>
      </w:r>
      <w:proofErr w:type="spellEnd"/>
      <w:r>
        <w:rPr>
          <w:lang w:val="es-ES"/>
        </w:rPr>
        <w:t>.</w:t>
      </w:r>
    </w:p>
    <w:p w:rsidR="00932D3B" w:rsidRDefault="00932D3B" w:rsidP="00932D3B">
      <w:pPr>
        <w:ind w:left="-180" w:firstLine="360"/>
        <w:jc w:val="both"/>
        <w:rPr>
          <w:lang w:val="es-ES"/>
        </w:rPr>
      </w:pPr>
      <w:proofErr w:type="spellStart"/>
      <w:proofErr w:type="gramStart"/>
      <w:r w:rsidRPr="009C2B89">
        <w:rPr>
          <w:lang w:val="es-ES"/>
        </w:rPr>
        <w:t>Misalnya</w:t>
      </w:r>
      <w:proofErr w:type="spellEnd"/>
      <w:r>
        <w:rPr>
          <w:lang w:val="es-ES"/>
        </w:rPr>
        <w:t xml:space="preserve">  :</w:t>
      </w:r>
      <w:proofErr w:type="gramEnd"/>
      <w:r>
        <w:rPr>
          <w:lang w:val="es-ES"/>
        </w:rPr>
        <w:t xml:space="preserve"> Acara </w:t>
      </w:r>
      <w:proofErr w:type="spellStart"/>
      <w:r>
        <w:rPr>
          <w:lang w:val="es-ES"/>
        </w:rPr>
        <w:t>Kunjungan</w:t>
      </w:r>
      <w:proofErr w:type="spellEnd"/>
      <w:r>
        <w:rPr>
          <w:lang w:val="es-ES"/>
        </w:rPr>
        <w:t xml:space="preserve"> Adam </w:t>
      </w:r>
      <w:proofErr w:type="spellStart"/>
      <w:r>
        <w:rPr>
          <w:lang w:val="es-ES"/>
        </w:rPr>
        <w:t>Malik</w:t>
      </w:r>
      <w:proofErr w:type="spellEnd"/>
    </w:p>
    <w:p w:rsidR="00932D3B" w:rsidRDefault="00932D3B" w:rsidP="00932D3B">
      <w:pPr>
        <w:ind w:left="-180"/>
        <w:jc w:val="both"/>
        <w:rPr>
          <w:lang w:val="es-ES"/>
        </w:rPr>
      </w:pPr>
    </w:p>
    <w:p w:rsidR="00932D3B" w:rsidRDefault="00932D3B" w:rsidP="00932D3B">
      <w:pPr>
        <w:numPr>
          <w:ilvl w:val="0"/>
          <w:numId w:val="2"/>
        </w:numPr>
        <w:jc w:val="both"/>
        <w:rPr>
          <w:lang w:val="sv-SE"/>
        </w:rPr>
      </w:pPr>
      <w:r w:rsidRPr="009C2B89">
        <w:rPr>
          <w:lang w:val="sv-SE"/>
        </w:rPr>
        <w:t>Tanda titik tidak di pakai di belakang (1) alamat pengirim dan tanggal surat atau (2) nama dan alamat penerima surat.</w:t>
      </w:r>
    </w:p>
    <w:p w:rsidR="00932D3B" w:rsidRDefault="00932D3B" w:rsidP="00932D3B">
      <w:pPr>
        <w:ind w:left="-180" w:firstLine="360"/>
        <w:jc w:val="both"/>
        <w:rPr>
          <w:lang w:val="sv-SE"/>
        </w:rPr>
      </w:pPr>
      <w:r w:rsidRPr="009C2B89">
        <w:rPr>
          <w:lang w:val="sv-SE"/>
        </w:rPr>
        <w:t xml:space="preserve">Misalnya : </w:t>
      </w:r>
      <w:r>
        <w:rPr>
          <w:lang w:val="sv-SE"/>
        </w:rPr>
        <w:tab/>
        <w:t>Jalan dipogoro 82 (tanpa titik)</w:t>
      </w:r>
    </w:p>
    <w:p w:rsidR="00932D3B" w:rsidRDefault="00932D3B" w:rsidP="00932D3B">
      <w:pPr>
        <w:ind w:left="-180" w:firstLine="360"/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Jakarta  (tanpa titik)</w:t>
      </w:r>
    </w:p>
    <w:p w:rsidR="00932D3B" w:rsidRPr="009C2B89" w:rsidRDefault="00932D3B" w:rsidP="00932D3B">
      <w:pPr>
        <w:ind w:left="-180" w:firstLine="360"/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1 April 1986 (tanpa titik)</w:t>
      </w:r>
    </w:p>
    <w:p w:rsidR="00932D3B" w:rsidRDefault="00932D3B">
      <w:bookmarkStart w:id="0" w:name="_GoBack"/>
      <w:bookmarkEnd w:id="0"/>
    </w:p>
    <w:p w:rsidR="00932D3B" w:rsidRDefault="00932D3B"/>
    <w:sectPr w:rsidR="00932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2EB4"/>
    <w:multiLevelType w:val="hybridMultilevel"/>
    <w:tmpl w:val="56E26CE4"/>
    <w:lvl w:ilvl="0" w:tplc="8DA207D4">
      <w:start w:val="1"/>
      <w:numFmt w:val="upperLetter"/>
      <w:lvlText w:val="%1."/>
      <w:lvlJc w:val="left"/>
      <w:pPr>
        <w:tabs>
          <w:tab w:val="num" w:pos="210"/>
        </w:tabs>
        <w:ind w:left="210" w:hanging="390"/>
      </w:pPr>
      <w:rPr>
        <w:rFonts w:hint="default"/>
        <w:b w:val="0"/>
        <w:sz w:val="32"/>
      </w:rPr>
    </w:lvl>
    <w:lvl w:ilvl="1" w:tplc="E24E8AB0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3C914639"/>
    <w:multiLevelType w:val="hybridMultilevel"/>
    <w:tmpl w:val="B31A986E"/>
    <w:lvl w:ilvl="0" w:tplc="0BFC2A4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906C19CC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26A02AE2">
      <w:start w:val="2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3B"/>
    <w:rsid w:val="002D735B"/>
    <w:rsid w:val="0093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>home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2019-11-30T04:19:00Z</dcterms:created>
  <dcterms:modified xsi:type="dcterms:W3CDTF">2019-11-30T04:19:00Z</dcterms:modified>
</cp:coreProperties>
</file>