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327B" w:rsidRDefault="0072258F" w:rsidP="0076500D">
      <w:pPr>
        <w:pStyle w:val="papertitle"/>
      </w:pPr>
      <w:r>
        <w:t>A Study</w:t>
      </w:r>
      <w:r w:rsidR="00077286">
        <w:t xml:space="preserve"> </w:t>
      </w:r>
      <w:r>
        <w:t>of Bitcoin</w:t>
      </w:r>
      <w:r w:rsidR="00582F5B">
        <w:t xml:space="preserve"> </w:t>
      </w:r>
      <w:r w:rsidR="00D96180">
        <w:t xml:space="preserve">Stock </w:t>
      </w:r>
      <w:r w:rsidR="00833B02">
        <w:t xml:space="preserve">Market </w:t>
      </w:r>
      <w:r>
        <w:t>Prediction</w:t>
      </w:r>
      <w:r w:rsidR="00833B02">
        <w:t>:</w:t>
      </w:r>
      <w:r>
        <w:t xml:space="preserve"> Methods</w:t>
      </w:r>
      <w:r w:rsidR="006C6A95">
        <w:t>, Techniques</w:t>
      </w:r>
      <w:r w:rsidR="00077286">
        <w:t xml:space="preserve"> and </w:t>
      </w:r>
      <w:r w:rsidR="006C6A95">
        <w:t>Tools</w:t>
      </w:r>
    </w:p>
    <w:p w:rsidR="0034327B" w:rsidRDefault="0034327B">
      <w:pPr>
        <w:sectPr w:rsidR="0034327B">
          <w:headerReference w:type="even" r:id="rId8"/>
          <w:headerReference w:type="default" r:id="rId9"/>
          <w:footerReference w:type="even" r:id="rId10"/>
          <w:footerReference w:type="default" r:id="rId11"/>
          <w:headerReference w:type="first" r:id="rId12"/>
          <w:footerReference w:type="first" r:id="rId13"/>
          <w:pgSz w:w="11906" w:h="16838"/>
          <w:pgMar w:top="1080" w:right="737" w:bottom="2432" w:left="737" w:header="720" w:footer="720" w:gutter="0"/>
          <w:cols w:space="720"/>
          <w:docGrid w:linePitch="360"/>
        </w:sectPr>
      </w:pPr>
    </w:p>
    <w:p w:rsidR="0072258F" w:rsidRDefault="00F90642" w:rsidP="0072258F">
      <w:pPr>
        <w:pStyle w:val="Author"/>
      </w:pPr>
      <w:proofErr w:type="spellStart"/>
      <w:r w:rsidRPr="0072258F">
        <w:rPr>
          <w:b/>
        </w:rPr>
        <w:t>Ferdiansyah</w:t>
      </w:r>
      <w:r w:rsidR="0072258F" w:rsidRPr="000C16F9">
        <w:rPr>
          <w:b/>
          <w:sz w:val="20"/>
          <w:vertAlign w:val="superscript"/>
        </w:rPr>
        <w:t>a</w:t>
      </w:r>
      <w:proofErr w:type="spellEnd"/>
      <w:r w:rsidR="0072258F" w:rsidRPr="0072258F">
        <w:rPr>
          <w:b/>
        </w:rPr>
        <w:t xml:space="preserve">, </w:t>
      </w:r>
      <w:proofErr w:type="spellStart"/>
      <w:r w:rsidR="0072258F" w:rsidRPr="0072258F">
        <w:rPr>
          <w:b/>
        </w:rPr>
        <w:t>Siti</w:t>
      </w:r>
      <w:proofErr w:type="spellEnd"/>
      <w:r w:rsidR="0072258F" w:rsidRPr="0072258F">
        <w:rPr>
          <w:b/>
        </w:rPr>
        <w:t xml:space="preserve"> </w:t>
      </w:r>
      <w:proofErr w:type="spellStart"/>
      <w:r w:rsidR="0072258F" w:rsidRPr="0072258F">
        <w:rPr>
          <w:b/>
        </w:rPr>
        <w:t>Hajar</w:t>
      </w:r>
      <w:proofErr w:type="spellEnd"/>
      <w:r w:rsidR="0072258F" w:rsidRPr="0072258F">
        <w:rPr>
          <w:b/>
        </w:rPr>
        <w:t xml:space="preserve"> </w:t>
      </w:r>
      <w:proofErr w:type="spellStart"/>
      <w:r w:rsidR="0072258F" w:rsidRPr="0072258F">
        <w:rPr>
          <w:b/>
        </w:rPr>
        <w:t>Othman</w:t>
      </w:r>
      <w:r w:rsidR="0072258F" w:rsidRPr="000C16F9">
        <w:rPr>
          <w:b/>
          <w:sz w:val="20"/>
          <w:vertAlign w:val="superscript"/>
        </w:rPr>
        <w:t>b</w:t>
      </w:r>
      <w:proofErr w:type="spellEnd"/>
      <w:r w:rsidR="0072258F" w:rsidRPr="0072258F">
        <w:rPr>
          <w:b/>
        </w:rPr>
        <w:t xml:space="preserve">, </w:t>
      </w:r>
      <w:r w:rsidR="009F5F9C">
        <w:rPr>
          <w:b/>
        </w:rPr>
        <w:br/>
      </w:r>
      <w:r w:rsidR="00665581">
        <w:rPr>
          <w:b/>
        </w:rPr>
        <w:t xml:space="preserve">Raja </w:t>
      </w:r>
      <w:proofErr w:type="spellStart"/>
      <w:r w:rsidR="00665581">
        <w:rPr>
          <w:b/>
        </w:rPr>
        <w:t>Zahilah</w:t>
      </w:r>
      <w:proofErr w:type="spellEnd"/>
      <w:r w:rsidR="00665581">
        <w:rPr>
          <w:b/>
        </w:rPr>
        <w:t xml:space="preserve"> Raja </w:t>
      </w:r>
      <w:proofErr w:type="spellStart"/>
      <w:r w:rsidR="00665581">
        <w:rPr>
          <w:b/>
        </w:rPr>
        <w:t>M</w:t>
      </w:r>
      <w:r w:rsidR="0072258F" w:rsidRPr="0072258F">
        <w:rPr>
          <w:b/>
        </w:rPr>
        <w:t>d</w:t>
      </w:r>
      <w:proofErr w:type="spellEnd"/>
      <w:r w:rsidR="0072258F" w:rsidRPr="0072258F">
        <w:rPr>
          <w:b/>
        </w:rPr>
        <w:t xml:space="preserve"> </w:t>
      </w:r>
      <w:proofErr w:type="spellStart"/>
      <w:r w:rsidR="0072258F" w:rsidRPr="0072258F">
        <w:rPr>
          <w:b/>
        </w:rPr>
        <w:t>Radzi</w:t>
      </w:r>
      <w:r w:rsidR="0072258F" w:rsidRPr="000C16F9">
        <w:rPr>
          <w:b/>
          <w:sz w:val="20"/>
          <w:vertAlign w:val="superscript"/>
        </w:rPr>
        <w:t>c</w:t>
      </w:r>
      <w:proofErr w:type="spellEnd"/>
      <w:r w:rsidR="0072258F">
        <w:rPr>
          <w:vertAlign w:val="superscript"/>
        </w:rPr>
        <w:br/>
      </w:r>
      <w:proofErr w:type="spellStart"/>
      <w:r w:rsidR="0072258F" w:rsidRPr="000C16F9">
        <w:rPr>
          <w:sz w:val="20"/>
          <w:szCs w:val="20"/>
          <w:vertAlign w:val="superscript"/>
        </w:rPr>
        <w:t>a</w:t>
      </w:r>
      <w:r w:rsidR="000C16F9" w:rsidRPr="000C16F9">
        <w:rPr>
          <w:sz w:val="20"/>
          <w:szCs w:val="20"/>
          <w:vertAlign w:val="superscript"/>
        </w:rPr>
        <w:t>,b,c</w:t>
      </w:r>
      <w:r w:rsidR="0072258F">
        <w:t>School</w:t>
      </w:r>
      <w:proofErr w:type="spellEnd"/>
      <w:r w:rsidR="0072258F">
        <w:t xml:space="preserve"> of Computing, Facu</w:t>
      </w:r>
      <w:r w:rsidR="00A11CA9">
        <w:t>l</w:t>
      </w:r>
      <w:r w:rsidR="0072258F">
        <w:t>t</w:t>
      </w:r>
      <w:r w:rsidR="00A11CA9">
        <w:t>y of</w:t>
      </w:r>
      <w:r w:rsidR="00767220">
        <w:t xml:space="preserve"> Engineerin</w:t>
      </w:r>
      <w:r w:rsidR="00A11CA9">
        <w:t>g,</w:t>
      </w:r>
      <w:r w:rsidR="0072258F">
        <w:br/>
      </w:r>
      <w:proofErr w:type="spellStart"/>
      <w:r w:rsidR="00A11CA9">
        <w:rPr>
          <w:rFonts w:eastAsia="Times New Roman"/>
        </w:rPr>
        <w:t>Universiti</w:t>
      </w:r>
      <w:proofErr w:type="spellEnd"/>
      <w:r w:rsidR="00767220">
        <w:rPr>
          <w:rFonts w:eastAsia="Times New Roman"/>
        </w:rPr>
        <w:t xml:space="preserve"> </w:t>
      </w:r>
      <w:proofErr w:type="spellStart"/>
      <w:r w:rsidR="00767220">
        <w:rPr>
          <w:rFonts w:eastAsia="Times New Roman"/>
        </w:rPr>
        <w:t>Teknologi</w:t>
      </w:r>
      <w:proofErr w:type="spellEnd"/>
      <w:r w:rsidR="00767220">
        <w:rPr>
          <w:rFonts w:eastAsia="Times New Roman"/>
        </w:rPr>
        <w:t xml:space="preserve"> Malaysia</w:t>
      </w:r>
      <w:r w:rsidR="0072258F">
        <w:rPr>
          <w:rFonts w:eastAsia="Times New Roman"/>
        </w:rPr>
        <w:t xml:space="preserve">, </w:t>
      </w:r>
      <w:r w:rsidR="0072258F">
        <w:rPr>
          <w:rFonts w:eastAsia="Times New Roman"/>
        </w:rPr>
        <w:br/>
      </w:r>
      <w:r w:rsidR="0072258F">
        <w:t>Johor B</w:t>
      </w:r>
      <w:r w:rsidR="00E351F1">
        <w:t>ah</w:t>
      </w:r>
      <w:r w:rsidR="0072258F">
        <w:t>ru, Johor, Malaysia</w:t>
      </w:r>
    </w:p>
    <w:p w:rsidR="0034327B" w:rsidRDefault="0072258F" w:rsidP="00866D48">
      <w:proofErr w:type="spellStart"/>
      <w:r w:rsidRPr="0072258F">
        <w:rPr>
          <w:vertAlign w:val="superscript"/>
        </w:rPr>
        <w:t>a</w:t>
      </w:r>
      <w:r w:rsidR="00EC4E43" w:rsidRPr="00EC4E43">
        <w:t>Department</w:t>
      </w:r>
      <w:proofErr w:type="spellEnd"/>
      <w:r w:rsidR="00A11CA9">
        <w:t xml:space="preserve"> of Informatics</w:t>
      </w:r>
      <w:r w:rsidR="00EC4E43" w:rsidRPr="00EC4E43">
        <w:t xml:space="preserve">, </w:t>
      </w:r>
      <w:proofErr w:type="spellStart"/>
      <w:r w:rsidR="00EC4E43" w:rsidRPr="00EC4E43">
        <w:t>Universitas</w:t>
      </w:r>
      <w:proofErr w:type="spellEnd"/>
      <w:r w:rsidR="00EC4E43" w:rsidRPr="00EC4E43">
        <w:t xml:space="preserve"> Bina </w:t>
      </w:r>
      <w:proofErr w:type="spellStart"/>
      <w:r w:rsidR="00EC4E43" w:rsidRPr="00EC4E43">
        <w:t>Darma</w:t>
      </w:r>
      <w:proofErr w:type="spellEnd"/>
      <w:r>
        <w:br/>
        <w:t>Palembang, Indonesi</w:t>
      </w:r>
      <w:r w:rsidR="0076500D">
        <w:t>a</w:t>
      </w:r>
      <w:r w:rsidR="00866D48">
        <w:t xml:space="preserve">.                          </w:t>
      </w:r>
      <w:r>
        <w:t>(</w:t>
      </w:r>
      <w:r w:rsidR="00E662C8" w:rsidRPr="0072258F">
        <w:rPr>
          <w:vertAlign w:val="superscript"/>
        </w:rPr>
        <w:t>a</w:t>
      </w:r>
      <w:r w:rsidRPr="00E662C8">
        <w:t>ferdi@binadarma.ac.id</w:t>
      </w:r>
      <w:r>
        <w:t xml:space="preserve">, </w:t>
      </w:r>
      <w:proofErr w:type="spellStart"/>
      <w:r>
        <w:rPr>
          <w:vertAlign w:val="superscript"/>
        </w:rPr>
        <w:t>b</w:t>
      </w:r>
      <w:r>
        <w:t>hajar</w:t>
      </w:r>
      <w:proofErr w:type="spellEnd"/>
      <w:r>
        <w:t>,</w:t>
      </w:r>
      <w:r w:rsidRPr="0072258F">
        <w:rPr>
          <w:vertAlign w:val="superscript"/>
        </w:rPr>
        <w:t xml:space="preserve"> </w:t>
      </w:r>
      <w:r>
        <w:rPr>
          <w:vertAlign w:val="superscript"/>
        </w:rPr>
        <w:t>c</w:t>
      </w:r>
      <w:r>
        <w:t>zahilah@utm.my)</w:t>
      </w:r>
      <w:r w:rsidR="0034327B">
        <w:rPr>
          <w:rFonts w:eastAsia="Times New Roman"/>
        </w:rPr>
        <w:t xml:space="preserve"> </w:t>
      </w:r>
    </w:p>
    <w:p w:rsidR="0034327B" w:rsidRDefault="0072258F" w:rsidP="0072258F">
      <w:pPr>
        <w:pStyle w:val="Author"/>
        <w:rPr>
          <w:rFonts w:eastAsia="Times New Roman"/>
        </w:rPr>
      </w:pPr>
      <w:proofErr w:type="spellStart"/>
      <w:r w:rsidRPr="0072258F">
        <w:rPr>
          <w:b/>
        </w:rPr>
        <w:t>Deris</w:t>
      </w:r>
      <w:proofErr w:type="spellEnd"/>
      <w:r w:rsidRPr="0072258F">
        <w:rPr>
          <w:b/>
        </w:rPr>
        <w:t xml:space="preserve"> </w:t>
      </w:r>
      <w:proofErr w:type="spellStart"/>
      <w:r w:rsidRPr="0072258F">
        <w:rPr>
          <w:b/>
        </w:rPr>
        <w:t>Stiawan</w:t>
      </w:r>
      <w:r w:rsidRPr="000C16F9">
        <w:rPr>
          <w:b/>
          <w:sz w:val="20"/>
          <w:vertAlign w:val="superscript"/>
        </w:rPr>
        <w:t>d</w:t>
      </w:r>
      <w:proofErr w:type="spellEnd"/>
      <w:r>
        <w:rPr>
          <w:vertAlign w:val="superscript"/>
        </w:rPr>
        <w:br/>
      </w:r>
      <w:proofErr w:type="spellStart"/>
      <w:r w:rsidRPr="000C16F9">
        <w:rPr>
          <w:sz w:val="20"/>
          <w:vertAlign w:val="superscript"/>
        </w:rPr>
        <w:t>d</w:t>
      </w:r>
      <w:r>
        <w:t>Faculty</w:t>
      </w:r>
      <w:proofErr w:type="spellEnd"/>
      <w:r>
        <w:t xml:space="preserve"> of Computer Knowledge, </w:t>
      </w:r>
    </w:p>
    <w:p w:rsidR="00767220" w:rsidRDefault="00767220">
      <w:pPr>
        <w:pStyle w:val="Affiliation"/>
        <w:rPr>
          <w:rFonts w:eastAsia="Times New Roman"/>
        </w:rPr>
      </w:pPr>
      <w:proofErr w:type="spellStart"/>
      <w:r>
        <w:rPr>
          <w:rFonts w:eastAsia="Times New Roman"/>
        </w:rPr>
        <w:t>Universiti</w:t>
      </w:r>
      <w:proofErr w:type="spellEnd"/>
      <w:r>
        <w:rPr>
          <w:rFonts w:eastAsia="Times New Roman"/>
        </w:rPr>
        <w:t xml:space="preserve"> </w:t>
      </w:r>
      <w:proofErr w:type="spellStart"/>
      <w:r w:rsidR="0072258F">
        <w:rPr>
          <w:rFonts w:eastAsia="Times New Roman"/>
        </w:rPr>
        <w:t>Sriwijaya</w:t>
      </w:r>
      <w:proofErr w:type="spellEnd"/>
    </w:p>
    <w:p w:rsidR="0072258F" w:rsidRDefault="0072258F" w:rsidP="0072258F">
      <w:pPr>
        <w:pStyle w:val="Affiliation"/>
      </w:pPr>
      <w:r>
        <w:t xml:space="preserve">Bukit </w:t>
      </w:r>
      <w:proofErr w:type="spellStart"/>
      <w:r>
        <w:t>Besar</w:t>
      </w:r>
      <w:proofErr w:type="spellEnd"/>
      <w:r>
        <w:t>, Palembang, Indonesia</w:t>
      </w:r>
    </w:p>
    <w:p w:rsidR="00767220" w:rsidRDefault="00E662C8" w:rsidP="0072258F">
      <w:pPr>
        <w:pStyle w:val="Affiliation"/>
      </w:pPr>
      <w:r>
        <w:t>(</w:t>
      </w:r>
      <w:r w:rsidR="0072258F">
        <w:rPr>
          <w:vertAlign w:val="superscript"/>
        </w:rPr>
        <w:t>d</w:t>
      </w:r>
      <w:r w:rsidR="0072258F">
        <w:t>deris@unsri.ac.id</w:t>
      </w:r>
      <w:r>
        <w:t>)</w:t>
      </w:r>
    </w:p>
    <w:p w:rsidR="00767220" w:rsidRDefault="00767220" w:rsidP="00767220">
      <w:pPr>
        <w:pStyle w:val="Affiliation"/>
        <w:jc w:val="both"/>
        <w:sectPr w:rsidR="00767220">
          <w:type w:val="continuous"/>
          <w:pgSz w:w="11906" w:h="16838"/>
          <w:pgMar w:top="1080" w:right="737" w:bottom="2432" w:left="737" w:header="720" w:footer="720" w:gutter="0"/>
          <w:cols w:num="2" w:space="566" w:equalWidth="0">
            <w:col w:w="4844" w:space="566"/>
            <w:col w:w="5021"/>
          </w:cols>
          <w:docGrid w:linePitch="360"/>
        </w:sectPr>
      </w:pPr>
      <w:r>
        <w:tab/>
      </w:r>
      <w:r>
        <w:tab/>
      </w:r>
      <w:r>
        <w:tab/>
      </w:r>
    </w:p>
    <w:p w:rsidR="0034327B" w:rsidRDefault="0034327B" w:rsidP="00F90642">
      <w:pPr>
        <w:pStyle w:val="Affiliation"/>
        <w:jc w:val="both"/>
      </w:pPr>
    </w:p>
    <w:p w:rsidR="0034327B" w:rsidRDefault="0034327B"/>
    <w:p w:rsidR="0034327B" w:rsidRDefault="0034327B">
      <w:pPr>
        <w:sectPr w:rsidR="0034327B">
          <w:type w:val="continuous"/>
          <w:pgSz w:w="11906" w:h="16838"/>
          <w:pgMar w:top="1080" w:right="737" w:bottom="2432" w:left="737" w:header="720" w:footer="720" w:gutter="0"/>
          <w:cols w:space="720"/>
          <w:docGrid w:linePitch="360"/>
        </w:sectPr>
      </w:pPr>
    </w:p>
    <w:p w:rsidR="0034327B" w:rsidRPr="009C5978" w:rsidRDefault="0034327B" w:rsidP="00377C48">
      <w:pPr>
        <w:widowControl w:val="0"/>
        <w:tabs>
          <w:tab w:val="left" w:pos="0"/>
          <w:tab w:val="left" w:pos="851"/>
        </w:tabs>
        <w:autoSpaceDE w:val="0"/>
        <w:autoSpaceDN w:val="0"/>
        <w:adjustRightInd w:val="0"/>
        <w:spacing w:after="240"/>
        <w:jc w:val="both"/>
        <w:rPr>
          <w:b/>
          <w:color w:val="FF0000"/>
          <w:sz w:val="18"/>
          <w:szCs w:val="18"/>
        </w:rPr>
      </w:pPr>
      <w:r w:rsidRPr="00377C48">
        <w:rPr>
          <w:b/>
          <w:i/>
          <w:iCs/>
          <w:sz w:val="18"/>
          <w:szCs w:val="18"/>
        </w:rPr>
        <w:t>Abstract</w:t>
      </w:r>
      <w:r w:rsidRPr="00377C48">
        <w:rPr>
          <w:rFonts w:eastAsia="Times New Roman"/>
          <w:b/>
          <w:sz w:val="18"/>
          <w:szCs w:val="18"/>
        </w:rPr>
        <w:t>—</w:t>
      </w:r>
      <w:r w:rsidR="00582F5B" w:rsidRPr="003F465C">
        <w:rPr>
          <w:rFonts w:eastAsia="Times New Roman"/>
          <w:b/>
          <w:color w:val="000000" w:themeColor="text1"/>
          <w:sz w:val="18"/>
          <w:szCs w:val="18"/>
        </w:rPr>
        <w:t xml:space="preserve">Bitcoin </w:t>
      </w:r>
      <w:r w:rsidR="00377C48" w:rsidRPr="003F465C">
        <w:rPr>
          <w:b/>
          <w:color w:val="000000" w:themeColor="text1"/>
          <w:sz w:val="18"/>
          <w:szCs w:val="18"/>
        </w:rPr>
        <w:t xml:space="preserve">is </w:t>
      </w:r>
      <w:r w:rsidR="004D6F1E" w:rsidRPr="003F465C">
        <w:rPr>
          <w:b/>
          <w:color w:val="000000" w:themeColor="text1"/>
          <w:sz w:val="18"/>
          <w:szCs w:val="18"/>
        </w:rPr>
        <w:t xml:space="preserve">a </w:t>
      </w:r>
      <w:r w:rsidR="00377C48" w:rsidRPr="003F465C">
        <w:rPr>
          <w:b/>
          <w:color w:val="000000" w:themeColor="text1"/>
          <w:sz w:val="18"/>
          <w:szCs w:val="18"/>
        </w:rPr>
        <w:t xml:space="preserve">kind of </w:t>
      </w:r>
      <w:r w:rsidR="00377C48" w:rsidRPr="003F465C">
        <w:rPr>
          <w:b/>
          <w:bCs/>
          <w:color w:val="000000" w:themeColor="text1"/>
          <w:sz w:val="18"/>
          <w:szCs w:val="18"/>
          <w:lang w:val="en-GB"/>
        </w:rPr>
        <w:t xml:space="preserve">Cryptocurrency and now is one of type of investment in the stock market. </w:t>
      </w:r>
      <w:r w:rsidR="004F60A5" w:rsidRPr="003F465C">
        <w:rPr>
          <w:b/>
          <w:bCs/>
          <w:color w:val="000000" w:themeColor="text1"/>
          <w:sz w:val="18"/>
          <w:szCs w:val="18"/>
          <w:lang w:val="en-GB"/>
        </w:rPr>
        <w:t xml:space="preserve">Stock markets are influenced by many risk of factor. And bitcoin is one kind of cryptocurrency </w:t>
      </w:r>
      <w:r w:rsidR="00E72626" w:rsidRPr="003F465C">
        <w:rPr>
          <w:b/>
          <w:bCs/>
          <w:color w:val="000000" w:themeColor="text1"/>
          <w:sz w:val="18"/>
          <w:szCs w:val="18"/>
          <w:lang w:val="en-GB"/>
        </w:rPr>
        <w:t xml:space="preserve">that keep rising in recent few years, and sometimes fall without knowing influence behind it, on stock </w:t>
      </w:r>
      <w:proofErr w:type="gramStart"/>
      <w:r w:rsidR="00E72626" w:rsidRPr="003F465C">
        <w:rPr>
          <w:b/>
          <w:bCs/>
          <w:color w:val="000000" w:themeColor="text1"/>
          <w:sz w:val="18"/>
          <w:szCs w:val="18"/>
          <w:lang w:val="en-GB"/>
        </w:rPr>
        <w:t>market .</w:t>
      </w:r>
      <w:proofErr w:type="gramEnd"/>
      <w:r w:rsidR="00E72626" w:rsidRPr="003F465C">
        <w:rPr>
          <w:b/>
          <w:bCs/>
          <w:color w:val="000000" w:themeColor="text1"/>
          <w:sz w:val="18"/>
          <w:szCs w:val="18"/>
          <w:lang w:val="en-GB"/>
        </w:rPr>
        <w:t xml:space="preserve"> Because it’s </w:t>
      </w:r>
      <w:r w:rsidR="008D162F">
        <w:rPr>
          <w:b/>
          <w:bCs/>
          <w:color w:val="000000" w:themeColor="text1"/>
          <w:sz w:val="18"/>
          <w:szCs w:val="18"/>
          <w:lang w:val="en-GB"/>
        </w:rPr>
        <w:t>fluctuations</w:t>
      </w:r>
      <w:r w:rsidR="003F465C" w:rsidRPr="003F465C">
        <w:rPr>
          <w:b/>
          <w:bCs/>
          <w:color w:val="000000" w:themeColor="text1"/>
          <w:sz w:val="18"/>
          <w:szCs w:val="18"/>
          <w:lang w:val="en-GB"/>
        </w:rPr>
        <w:t xml:space="preserve">, there’s a </w:t>
      </w:r>
      <w:proofErr w:type="gramStart"/>
      <w:r w:rsidR="003F465C" w:rsidRPr="003F465C">
        <w:rPr>
          <w:b/>
          <w:bCs/>
          <w:color w:val="000000" w:themeColor="text1"/>
          <w:sz w:val="18"/>
          <w:szCs w:val="18"/>
          <w:lang w:val="en-GB"/>
        </w:rPr>
        <w:t xml:space="preserve">need </w:t>
      </w:r>
      <w:r w:rsidR="008D162F">
        <w:rPr>
          <w:b/>
          <w:bCs/>
          <w:color w:val="000000" w:themeColor="text1"/>
          <w:sz w:val="18"/>
          <w:szCs w:val="18"/>
          <w:lang w:val="en-GB"/>
        </w:rPr>
        <w:t xml:space="preserve"> </w:t>
      </w:r>
      <w:proofErr w:type="spellStart"/>
      <w:r w:rsidR="008D162F">
        <w:rPr>
          <w:b/>
          <w:bCs/>
          <w:color w:val="000000" w:themeColor="text1"/>
          <w:sz w:val="18"/>
          <w:szCs w:val="18"/>
          <w:lang w:val="en-GB"/>
        </w:rPr>
        <w:t>Autamoted</w:t>
      </w:r>
      <w:proofErr w:type="spellEnd"/>
      <w:proofErr w:type="gramEnd"/>
      <w:r w:rsidR="008D162F">
        <w:rPr>
          <w:b/>
          <w:bCs/>
          <w:color w:val="000000" w:themeColor="text1"/>
          <w:sz w:val="18"/>
          <w:szCs w:val="18"/>
          <w:lang w:val="en-GB"/>
        </w:rPr>
        <w:t xml:space="preserve"> </w:t>
      </w:r>
      <w:r w:rsidR="003F465C" w:rsidRPr="003F465C">
        <w:rPr>
          <w:b/>
          <w:bCs/>
          <w:color w:val="000000" w:themeColor="text1"/>
          <w:sz w:val="18"/>
          <w:szCs w:val="18"/>
          <w:lang w:val="en-GB"/>
        </w:rPr>
        <w:t xml:space="preserve">tool to </w:t>
      </w:r>
      <w:r w:rsidR="008D162F">
        <w:rPr>
          <w:b/>
          <w:bCs/>
          <w:color w:val="000000" w:themeColor="text1"/>
          <w:sz w:val="18"/>
          <w:szCs w:val="18"/>
          <w:lang w:val="en-GB"/>
        </w:rPr>
        <w:t>prediction of bitcoin on stock market</w:t>
      </w:r>
      <w:r w:rsidR="003F465C" w:rsidRPr="003F465C">
        <w:rPr>
          <w:b/>
          <w:bCs/>
          <w:color w:val="000000" w:themeColor="text1"/>
          <w:sz w:val="18"/>
          <w:szCs w:val="18"/>
          <w:lang w:val="en-GB"/>
        </w:rPr>
        <w:t>.</w:t>
      </w:r>
      <w:r w:rsidR="00E72626" w:rsidRPr="003F465C">
        <w:rPr>
          <w:b/>
          <w:bCs/>
          <w:color w:val="000000" w:themeColor="text1"/>
          <w:sz w:val="18"/>
          <w:szCs w:val="18"/>
          <w:lang w:val="en-GB"/>
        </w:rPr>
        <w:t xml:space="preserve"> This research study</w:t>
      </w:r>
      <w:r w:rsidR="003F465C" w:rsidRPr="003F465C">
        <w:rPr>
          <w:b/>
          <w:bCs/>
          <w:color w:val="000000" w:themeColor="text1"/>
          <w:sz w:val="18"/>
          <w:szCs w:val="18"/>
          <w:lang w:val="en-GB"/>
        </w:rPr>
        <w:t xml:space="preserve"> learn</w:t>
      </w:r>
      <w:r w:rsidR="00E72626" w:rsidRPr="003F465C">
        <w:rPr>
          <w:b/>
          <w:bCs/>
          <w:color w:val="000000" w:themeColor="text1"/>
          <w:sz w:val="18"/>
          <w:szCs w:val="18"/>
          <w:lang w:val="en-GB"/>
        </w:rPr>
        <w:t xml:space="preserve"> </w:t>
      </w:r>
      <w:r w:rsidR="003F465C" w:rsidRPr="003F465C">
        <w:rPr>
          <w:b/>
          <w:bCs/>
          <w:color w:val="000000" w:themeColor="text1"/>
          <w:sz w:val="18"/>
          <w:szCs w:val="18"/>
          <w:lang w:val="en-GB"/>
        </w:rPr>
        <w:t xml:space="preserve"> how  to make </w:t>
      </w:r>
      <w:r w:rsidR="00E72626" w:rsidRPr="003F465C">
        <w:rPr>
          <w:b/>
          <w:bCs/>
          <w:color w:val="000000" w:themeColor="text1"/>
          <w:sz w:val="18"/>
          <w:szCs w:val="18"/>
          <w:lang w:val="en-GB"/>
        </w:rPr>
        <w:t xml:space="preserve">bitcoin </w:t>
      </w:r>
      <w:r w:rsidR="003F465C" w:rsidRPr="003F465C">
        <w:rPr>
          <w:b/>
          <w:bCs/>
          <w:color w:val="000000" w:themeColor="text1"/>
          <w:sz w:val="18"/>
          <w:szCs w:val="18"/>
          <w:lang w:val="en-GB"/>
        </w:rPr>
        <w:t xml:space="preserve">stock market prediction, method to apply on </w:t>
      </w:r>
      <w:proofErr w:type="spellStart"/>
      <w:r w:rsidR="003F465C" w:rsidRPr="003F465C">
        <w:rPr>
          <w:b/>
          <w:bCs/>
          <w:color w:val="000000" w:themeColor="text1"/>
          <w:sz w:val="18"/>
          <w:szCs w:val="18"/>
          <w:lang w:val="en-GB"/>
        </w:rPr>
        <w:t>predictiom</w:t>
      </w:r>
      <w:proofErr w:type="spellEnd"/>
      <w:r w:rsidR="003F465C" w:rsidRPr="003F465C">
        <w:rPr>
          <w:b/>
          <w:bCs/>
          <w:color w:val="000000" w:themeColor="text1"/>
          <w:sz w:val="18"/>
          <w:szCs w:val="18"/>
          <w:lang w:val="en-GB"/>
        </w:rPr>
        <w:t xml:space="preserve"> and also technique and tools that used from previous research paper, many authors, web-sources and other available </w:t>
      </w:r>
      <w:proofErr w:type="spellStart"/>
      <w:r w:rsidR="003F465C" w:rsidRPr="003F465C">
        <w:rPr>
          <w:b/>
          <w:bCs/>
          <w:color w:val="000000" w:themeColor="text1"/>
          <w:sz w:val="18"/>
          <w:szCs w:val="18"/>
          <w:lang w:val="en-GB"/>
        </w:rPr>
        <w:t>sourcs</w:t>
      </w:r>
      <w:proofErr w:type="spellEnd"/>
      <w:r w:rsidR="003F465C" w:rsidRPr="003F465C">
        <w:rPr>
          <w:b/>
          <w:bCs/>
          <w:color w:val="000000" w:themeColor="text1"/>
          <w:sz w:val="18"/>
          <w:szCs w:val="18"/>
          <w:lang w:val="en-GB"/>
        </w:rPr>
        <w:t xml:space="preserve">. </w:t>
      </w:r>
      <w:proofErr w:type="gramStart"/>
      <w:r w:rsidR="003F465C" w:rsidRPr="003F465C">
        <w:rPr>
          <w:b/>
          <w:bCs/>
          <w:color w:val="000000" w:themeColor="text1"/>
          <w:sz w:val="18"/>
          <w:szCs w:val="18"/>
          <w:lang w:val="en-GB"/>
        </w:rPr>
        <w:t>For  the</w:t>
      </w:r>
      <w:proofErr w:type="gramEnd"/>
      <w:r w:rsidR="003F465C" w:rsidRPr="003F465C">
        <w:rPr>
          <w:b/>
          <w:bCs/>
          <w:color w:val="000000" w:themeColor="text1"/>
          <w:sz w:val="18"/>
          <w:szCs w:val="18"/>
          <w:lang w:val="en-GB"/>
        </w:rPr>
        <w:t xml:space="preserve"> last section we discussed and make </w:t>
      </w:r>
      <w:proofErr w:type="spellStart"/>
      <w:r w:rsidR="003F465C" w:rsidRPr="003F465C">
        <w:rPr>
          <w:b/>
          <w:bCs/>
          <w:color w:val="000000" w:themeColor="text1"/>
          <w:sz w:val="18"/>
          <w:szCs w:val="18"/>
          <w:lang w:val="en-GB"/>
        </w:rPr>
        <w:t>conclussions</w:t>
      </w:r>
      <w:proofErr w:type="spellEnd"/>
      <w:r w:rsidR="003F465C" w:rsidRPr="003F465C">
        <w:rPr>
          <w:b/>
          <w:bCs/>
          <w:color w:val="000000" w:themeColor="text1"/>
          <w:sz w:val="18"/>
          <w:szCs w:val="18"/>
          <w:lang w:val="en-GB"/>
        </w:rPr>
        <w:t xml:space="preserve"> to provide good method on future works. </w:t>
      </w:r>
    </w:p>
    <w:p w:rsidR="0034327B" w:rsidRDefault="0034327B">
      <w:pPr>
        <w:pStyle w:val="keywords"/>
        <w:ind w:firstLine="180"/>
      </w:pPr>
      <w:r>
        <w:rPr>
          <w:i/>
        </w:rPr>
        <w:t>Index</w:t>
      </w:r>
      <w:r>
        <w:rPr>
          <w:rFonts w:eastAsia="Times New Roman"/>
          <w:i/>
        </w:rPr>
        <w:t xml:space="preserve"> </w:t>
      </w:r>
      <w:r>
        <w:rPr>
          <w:i/>
        </w:rPr>
        <w:t>Terms</w:t>
      </w:r>
      <w:r>
        <w:rPr>
          <w:rFonts w:eastAsia="Times New Roman"/>
        </w:rPr>
        <w:t>—</w:t>
      </w:r>
      <w:r w:rsidR="0064399C">
        <w:rPr>
          <w:rFonts w:eastAsia="Times New Roman"/>
        </w:rPr>
        <w:t>Cryptocurrency</w:t>
      </w:r>
      <w:r>
        <w:t>,</w:t>
      </w:r>
      <w:r>
        <w:rPr>
          <w:rFonts w:eastAsia="Times New Roman"/>
        </w:rPr>
        <w:t xml:space="preserve"> </w:t>
      </w:r>
      <w:r w:rsidR="00833B02">
        <w:rPr>
          <w:rFonts w:eastAsia="Times New Roman"/>
        </w:rPr>
        <w:t>Bitcoin</w:t>
      </w:r>
      <w:r w:rsidR="005912C1">
        <w:rPr>
          <w:rFonts w:eastAsia="Times New Roman"/>
        </w:rPr>
        <w:t>, Bitcoin</w:t>
      </w:r>
      <w:r w:rsidR="00833B02">
        <w:rPr>
          <w:rFonts w:eastAsia="Times New Roman"/>
        </w:rPr>
        <w:t xml:space="preserve"> Stock </w:t>
      </w:r>
      <w:r w:rsidR="005912C1">
        <w:rPr>
          <w:rFonts w:eastAsia="Times New Roman"/>
        </w:rPr>
        <w:t xml:space="preserve">Market </w:t>
      </w:r>
      <w:r w:rsidR="0064399C">
        <w:t>Prediction</w:t>
      </w:r>
      <w:r>
        <w:t>,</w:t>
      </w:r>
      <w:r>
        <w:rPr>
          <w:rFonts w:eastAsia="Times New Roman"/>
        </w:rPr>
        <w:t xml:space="preserve"> </w:t>
      </w:r>
      <w:r w:rsidR="0064399C">
        <w:rPr>
          <w:rFonts w:eastAsia="Times New Roman"/>
        </w:rPr>
        <w:t xml:space="preserve">Stock Market </w:t>
      </w:r>
    </w:p>
    <w:p w:rsidR="0034327B" w:rsidRPr="000B6F01" w:rsidRDefault="0034327B">
      <w:pPr>
        <w:pStyle w:val="Heading1"/>
        <w:rPr>
          <w:rFonts w:eastAsia="Times New Roman"/>
          <w:b/>
          <w:color w:val="000000" w:themeColor="text1"/>
        </w:rPr>
      </w:pPr>
      <w:r w:rsidRPr="000B6F01">
        <w:rPr>
          <w:b/>
          <w:color w:val="000000" w:themeColor="text1"/>
        </w:rPr>
        <w:t>Introduction</w:t>
      </w:r>
      <w:r w:rsidRPr="000B6F01">
        <w:rPr>
          <w:rFonts w:eastAsia="Times New Roman"/>
          <w:b/>
          <w:color w:val="000000" w:themeColor="text1"/>
        </w:rPr>
        <w:t xml:space="preserve"> </w:t>
      </w:r>
    </w:p>
    <w:p w:rsidR="0077308F" w:rsidRDefault="0077308F" w:rsidP="004A1AE6">
      <w:pPr>
        <w:pStyle w:val="BodyText"/>
        <w:rPr>
          <w:lang w:eastAsia="en-US"/>
        </w:rPr>
      </w:pPr>
      <w:r w:rsidRPr="0077308F">
        <w:rPr>
          <w:lang w:eastAsia="en-US"/>
        </w:rPr>
        <w:t>Cryptocurrency has been around for several years and has now become quite popular, widespread, and also surrounded and there is a lot of controversy from innovative developments.</w:t>
      </w:r>
    </w:p>
    <w:p w:rsidR="004A1AE6" w:rsidRDefault="002B4CA7" w:rsidP="004A1AE6">
      <w:pPr>
        <w:pStyle w:val="BodyText"/>
        <w:rPr>
          <w:lang w:eastAsia="en-US"/>
        </w:rPr>
      </w:pPr>
      <w:proofErr w:type="spellStart"/>
      <w:r>
        <w:rPr>
          <w:lang w:eastAsia="en-US"/>
        </w:rPr>
        <w:t>Cryptocurencies</w:t>
      </w:r>
      <w:proofErr w:type="spellEnd"/>
      <w:r>
        <w:rPr>
          <w:lang w:eastAsia="en-US"/>
        </w:rPr>
        <w:t xml:space="preserve"> is a digital </w:t>
      </w:r>
      <w:r w:rsidR="0077308F">
        <w:rPr>
          <w:lang w:eastAsia="en-US"/>
        </w:rPr>
        <w:t>currency where transactions can be done by online transactions, unlike common currency, cryptocurrency is designed based on cryptography.</w:t>
      </w:r>
    </w:p>
    <w:p w:rsidR="004A1AE6" w:rsidRPr="00193E78" w:rsidRDefault="006625E0" w:rsidP="00193E78">
      <w:pPr>
        <w:pStyle w:val="BodyText"/>
        <w:rPr>
          <w:lang w:val="en-GB"/>
        </w:rPr>
      </w:pPr>
      <w:r>
        <w:t>Bitcoin</w:t>
      </w:r>
      <w:r w:rsidRPr="00377C48">
        <w:t xml:space="preserve"> is one kind of </w:t>
      </w:r>
      <w:r w:rsidRPr="00377C48">
        <w:rPr>
          <w:bCs/>
          <w:lang w:val="en-GB"/>
        </w:rPr>
        <w:t>Cryptocurrency</w:t>
      </w:r>
      <w:r w:rsidR="0077308F">
        <w:rPr>
          <w:bCs/>
          <w:lang w:val="en-GB"/>
        </w:rPr>
        <w:t xml:space="preserve"> no regulation from any party and decentralized.</w:t>
      </w:r>
      <w:r w:rsidRPr="00377C48">
        <w:rPr>
          <w:bCs/>
          <w:lang w:val="en-GB"/>
        </w:rPr>
        <w:t xml:space="preserve"> </w:t>
      </w:r>
      <w:proofErr w:type="gramStart"/>
      <w:r w:rsidRPr="00377C48">
        <w:rPr>
          <w:bCs/>
          <w:lang w:val="en-GB"/>
        </w:rPr>
        <w:t>and</w:t>
      </w:r>
      <w:proofErr w:type="gramEnd"/>
      <w:r w:rsidRPr="00377C48">
        <w:rPr>
          <w:bCs/>
          <w:lang w:val="en-GB"/>
        </w:rPr>
        <w:t xml:space="preserve"> now is one of type of investment in the stock market</w:t>
      </w:r>
      <w:r w:rsidR="002B4CA7">
        <w:rPr>
          <w:bCs/>
          <w:lang w:val="en-GB"/>
        </w:rPr>
        <w:t xml:space="preserve"> and bitcoin also </w:t>
      </w:r>
      <w:r w:rsidRPr="00377C48">
        <w:rPr>
          <w:bCs/>
          <w:lang w:val="en-GB"/>
        </w:rPr>
        <w:t xml:space="preserve">. The one of </w:t>
      </w:r>
      <w:r w:rsidRPr="00377C48">
        <w:rPr>
          <w:lang w:val="en-GB"/>
        </w:rPr>
        <w:t xml:space="preserve">unique characteristics of </w:t>
      </w:r>
      <w:r>
        <w:rPr>
          <w:lang w:val="en-GB"/>
        </w:rPr>
        <w:t xml:space="preserve">Bitcoin </w:t>
      </w:r>
      <w:r w:rsidRPr="00377C48">
        <w:rPr>
          <w:lang w:val="en-GB"/>
        </w:rPr>
        <w:t>is daily p</w:t>
      </w:r>
      <w:r>
        <w:rPr>
          <w:lang w:val="en-GB"/>
        </w:rPr>
        <w:t>r</w:t>
      </w:r>
      <w:r w:rsidRPr="00377C48">
        <w:rPr>
          <w:lang w:val="en-GB"/>
        </w:rPr>
        <w:t xml:space="preserve">ice fluctuations and always change </w:t>
      </w:r>
      <w:proofErr w:type="spellStart"/>
      <w:r w:rsidRPr="00377C48">
        <w:rPr>
          <w:lang w:val="en-GB"/>
        </w:rPr>
        <w:t>everyda</w:t>
      </w:r>
      <w:r>
        <w:rPr>
          <w:lang w:val="en-GB"/>
        </w:rPr>
        <w:t>y</w:t>
      </w:r>
      <w:proofErr w:type="spellEnd"/>
      <w:r>
        <w:rPr>
          <w:lang w:val="en-GB"/>
        </w:rPr>
        <w:t>. The value Bitcoin Exchange rate to  (USD) is $3868 USD on march 2019 in yahoo finance stock market</w:t>
      </w:r>
      <w:r>
        <w:rPr>
          <w:lang w:val="en-GB"/>
        </w:rPr>
        <w:fldChar w:fldCharType="begin" w:fldLock="1"/>
      </w:r>
      <w:r>
        <w:rPr>
          <w:lang w:val="en-GB"/>
        </w:rPr>
        <w:instrText>ADDIN CSL_CITATION {"citationItems":[{"id":"ITEM-1","itemData":{"URL":"https://finance.yahoo.com/quote/BTC-USD?p=BTC-USD","accessed":{"date-parts":[["2019","3","14"]]},"author":[{"dropping-particle":"","family":"(BTC-USD)","given":"Bitcoin USD","non-dropping-particle":"","parse-names":false,"suffix":""},{"dropping-particle":"","family":"USD","given":"CCC - CryptoCompare. Currency in","non-dropping-particle":"","parse-names":false,"suffix":""}],"id":"ITEM-1","issued":{"date-parts":[["2019"]]},"page":"BTC-USD","title":"Yahoo Finance","type":"webpage"},"uris":["http://www.mendeley.com/documents/?uuid=6b42bff0-e964-4ac9-b29b-534feaee4b38"]}],"mendeley":{"formattedCitation":"[1]","plainTextFormattedCitation":"[1]","previouslyFormattedCitation":"[1]"},"properties":{"noteIndex":0},"schema":"https://github.com/citation-style-language/schema/raw/master/csl-citation.json"}</w:instrText>
      </w:r>
      <w:r>
        <w:rPr>
          <w:lang w:val="en-GB"/>
        </w:rPr>
        <w:fldChar w:fldCharType="separate"/>
      </w:r>
      <w:r w:rsidRPr="0064399C">
        <w:rPr>
          <w:noProof/>
          <w:lang w:val="en-GB"/>
        </w:rPr>
        <w:t>[1]</w:t>
      </w:r>
      <w:r>
        <w:rPr>
          <w:lang w:val="en-GB"/>
        </w:rPr>
        <w:fldChar w:fldCharType="end"/>
      </w:r>
      <w:r w:rsidR="002B4CA7">
        <w:rPr>
          <w:lang w:val="en-GB"/>
        </w:rPr>
        <w:t>.</w:t>
      </w:r>
    </w:p>
    <w:p w:rsidR="00C9678E" w:rsidRDefault="00282637" w:rsidP="00C9678E">
      <w:pPr>
        <w:widowControl w:val="0"/>
        <w:autoSpaceDE w:val="0"/>
        <w:autoSpaceDN w:val="0"/>
        <w:adjustRightInd w:val="0"/>
        <w:ind w:firstLine="289"/>
        <w:jc w:val="both"/>
        <w:rPr>
          <w:lang w:val="en-GB"/>
        </w:rPr>
      </w:pPr>
      <w:r>
        <w:rPr>
          <w:lang w:val="en-GB"/>
        </w:rPr>
        <w:t>The Stock markets are influences by many uncertainties factor such as political issue, economical issue at impacted to local or global levels. To</w:t>
      </w:r>
      <w:r w:rsidR="008D162F">
        <w:rPr>
          <w:lang w:val="en-GB"/>
        </w:rPr>
        <w:t xml:space="preserve"> interpretation</w:t>
      </w:r>
      <w:r>
        <w:rPr>
          <w:lang w:val="en-GB"/>
        </w:rPr>
        <w:t xml:space="preserve"> key of success fa</w:t>
      </w:r>
      <w:r w:rsidR="008D162F">
        <w:rPr>
          <w:lang w:val="en-GB"/>
        </w:rPr>
        <w:t>c</w:t>
      </w:r>
      <w:r>
        <w:rPr>
          <w:lang w:val="en-GB"/>
        </w:rPr>
        <w:t xml:space="preserve">tor for </w:t>
      </w:r>
      <w:r w:rsidR="008D162F">
        <w:rPr>
          <w:lang w:val="en-GB"/>
        </w:rPr>
        <w:t xml:space="preserve">provide </w:t>
      </w:r>
      <w:r>
        <w:rPr>
          <w:lang w:val="en-GB"/>
        </w:rPr>
        <w:t>accurate predictions is complicated work</w:t>
      </w:r>
      <w:r w:rsidR="00C9678E">
        <w:rPr>
          <w:lang w:val="en-GB"/>
        </w:rPr>
        <w:t xml:space="preserve"> as we mention before this. For the market we can </w:t>
      </w:r>
      <w:proofErr w:type="spellStart"/>
      <w:r w:rsidR="00C9678E">
        <w:rPr>
          <w:lang w:val="en-GB"/>
        </w:rPr>
        <w:t>analy</w:t>
      </w:r>
      <w:r w:rsidR="000D7D4F">
        <w:rPr>
          <w:lang w:val="en-GB"/>
        </w:rPr>
        <w:t>ze</w:t>
      </w:r>
      <w:r w:rsidR="00C9678E">
        <w:rPr>
          <w:lang w:val="en-GB"/>
        </w:rPr>
        <w:t>d</w:t>
      </w:r>
      <w:proofErr w:type="spellEnd"/>
      <w:r w:rsidR="00C9678E">
        <w:rPr>
          <w:lang w:val="en-GB"/>
        </w:rPr>
        <w:t xml:space="preserve"> with many technique such as technical indicator, price movements, and market technical analysis.</w:t>
      </w:r>
    </w:p>
    <w:p w:rsidR="00C9678E" w:rsidRDefault="00C9678E" w:rsidP="00C9678E">
      <w:pPr>
        <w:widowControl w:val="0"/>
        <w:autoSpaceDE w:val="0"/>
        <w:autoSpaceDN w:val="0"/>
        <w:adjustRightInd w:val="0"/>
        <w:ind w:firstLine="289"/>
        <w:jc w:val="both"/>
        <w:rPr>
          <w:lang w:val="en-GB"/>
        </w:rPr>
      </w:pPr>
      <w:r>
        <w:rPr>
          <w:lang w:val="en-GB"/>
        </w:rPr>
        <w:t xml:space="preserve">To solve the problem </w:t>
      </w:r>
      <w:proofErr w:type="gramStart"/>
      <w:r>
        <w:rPr>
          <w:lang w:val="en-GB"/>
        </w:rPr>
        <w:t>above ,</w:t>
      </w:r>
      <w:proofErr w:type="gramEnd"/>
      <w:r>
        <w:rPr>
          <w:lang w:val="en-GB"/>
        </w:rPr>
        <w:t xml:space="preserve"> there’s a need a tool</w:t>
      </w:r>
      <w:r w:rsidR="008D162F">
        <w:rPr>
          <w:lang w:val="en-GB"/>
        </w:rPr>
        <w:t xml:space="preserve"> for </w:t>
      </w:r>
      <w:proofErr w:type="spellStart"/>
      <w:r w:rsidR="008D162F">
        <w:rPr>
          <w:lang w:val="en-GB"/>
        </w:rPr>
        <w:t>predictoon</w:t>
      </w:r>
      <w:proofErr w:type="spellEnd"/>
      <w:r>
        <w:rPr>
          <w:lang w:val="en-GB"/>
        </w:rPr>
        <w:t xml:space="preserve"> to help investors decide for bitcoin or other cryptocurrency market investment. Nowadays </w:t>
      </w:r>
      <w:r w:rsidR="008D162F">
        <w:rPr>
          <w:lang w:val="en-GB"/>
        </w:rPr>
        <w:t xml:space="preserve">the automation </w:t>
      </w:r>
      <w:r>
        <w:rPr>
          <w:lang w:val="en-GB"/>
        </w:rPr>
        <w:t xml:space="preserve">tools are </w:t>
      </w:r>
      <w:proofErr w:type="gramStart"/>
      <w:r w:rsidR="00DE5EF4">
        <w:rPr>
          <w:lang w:val="en-GB"/>
        </w:rPr>
        <w:t xml:space="preserve">usually </w:t>
      </w:r>
      <w:r>
        <w:rPr>
          <w:lang w:val="en-GB"/>
        </w:rPr>
        <w:t xml:space="preserve"> used</w:t>
      </w:r>
      <w:proofErr w:type="gramEnd"/>
      <w:r>
        <w:rPr>
          <w:lang w:val="en-GB"/>
        </w:rPr>
        <w:t xml:space="preserve"> in </w:t>
      </w:r>
      <w:r w:rsidR="008D162F">
        <w:rPr>
          <w:lang w:val="en-GB"/>
        </w:rPr>
        <w:t>common stock market</w:t>
      </w:r>
      <w:r>
        <w:rPr>
          <w:lang w:val="en-GB"/>
        </w:rPr>
        <w:t xml:space="preserve"> predictions, and </w:t>
      </w:r>
      <w:r>
        <w:rPr>
          <w:lang w:val="en-GB"/>
        </w:rPr>
        <w:t>we can do t</w:t>
      </w:r>
      <w:r w:rsidR="00084667">
        <w:rPr>
          <w:lang w:val="en-GB"/>
        </w:rPr>
        <w:t>he same works and strategy on this domain cryptocurrencies.</w:t>
      </w:r>
    </w:p>
    <w:p w:rsidR="006625E0" w:rsidRPr="00953CD3" w:rsidRDefault="00084667" w:rsidP="00953CD3">
      <w:pPr>
        <w:widowControl w:val="0"/>
        <w:autoSpaceDE w:val="0"/>
        <w:autoSpaceDN w:val="0"/>
        <w:adjustRightInd w:val="0"/>
        <w:ind w:firstLine="289"/>
        <w:jc w:val="both"/>
        <w:rPr>
          <w:lang w:val="en-GB"/>
        </w:rPr>
      </w:pPr>
      <w:r>
        <w:rPr>
          <w:lang w:val="en-GB"/>
        </w:rPr>
        <w:t xml:space="preserve">This paper studies </w:t>
      </w:r>
      <w:proofErr w:type="gramStart"/>
      <w:r>
        <w:rPr>
          <w:lang w:val="en-GB"/>
        </w:rPr>
        <w:t>about  bitcoin</w:t>
      </w:r>
      <w:proofErr w:type="gramEnd"/>
      <w:r>
        <w:rPr>
          <w:lang w:val="en-GB"/>
        </w:rPr>
        <w:t xml:space="preserve"> and stock market predictions, method, technique and tools from </w:t>
      </w:r>
      <w:r w:rsidR="008D162F">
        <w:rPr>
          <w:lang w:val="en-GB"/>
        </w:rPr>
        <w:t>big</w:t>
      </w:r>
      <w:r>
        <w:rPr>
          <w:lang w:val="en-GB"/>
        </w:rPr>
        <w:t xml:space="preserve"> number of resources paper,  and other available sources.</w:t>
      </w:r>
    </w:p>
    <w:p w:rsidR="00114B38" w:rsidRPr="000B6F01" w:rsidRDefault="00114B38" w:rsidP="00114B38">
      <w:pPr>
        <w:pStyle w:val="Heading1"/>
        <w:rPr>
          <w:b/>
          <w:color w:val="000000" w:themeColor="text1"/>
          <w:lang w:val="en-US"/>
        </w:rPr>
      </w:pPr>
      <w:r w:rsidRPr="000B6F01">
        <w:rPr>
          <w:b/>
          <w:color w:val="000000" w:themeColor="text1"/>
          <w:lang w:val="en-US"/>
        </w:rPr>
        <w:t>Literature Review</w:t>
      </w:r>
    </w:p>
    <w:p w:rsidR="00114B38" w:rsidRDefault="00114B38" w:rsidP="00940256">
      <w:pPr>
        <w:pStyle w:val="Heading2"/>
      </w:pPr>
      <w:r w:rsidRPr="00114B38">
        <w:t>Cryptocurrency and Bitcoin</w:t>
      </w:r>
    </w:p>
    <w:p w:rsidR="00DC27B7" w:rsidRDefault="00DC27B7" w:rsidP="00DC27B7">
      <w:pPr>
        <w:pStyle w:val="BodyText"/>
        <w:rPr>
          <w:lang w:val="en-ID" w:eastAsia="en-US"/>
        </w:rPr>
      </w:pPr>
      <w:r>
        <w:rPr>
          <w:lang w:val="en-ID" w:eastAsia="en-US"/>
        </w:rPr>
        <w:t>The history of crypto</w:t>
      </w:r>
      <w:r w:rsidR="00352CBF">
        <w:rPr>
          <w:lang w:val="en-ID" w:eastAsia="en-US"/>
        </w:rPr>
        <w:t xml:space="preserve">currency (Cryptographic currency) is began in the 1980s started with David </w:t>
      </w:r>
      <w:proofErr w:type="spellStart"/>
      <w:r w:rsidR="00352CBF">
        <w:rPr>
          <w:lang w:val="en-ID" w:eastAsia="en-US"/>
        </w:rPr>
        <w:t>chaum</w:t>
      </w:r>
      <w:proofErr w:type="spellEnd"/>
      <w:r w:rsidR="00352CBF">
        <w:rPr>
          <w:lang w:val="en-ID" w:eastAsia="en-US"/>
        </w:rPr>
        <w:t>, his paper on cryptographic primitives of blind signatures. In his paper he proposed a novel of cryptographic scheme to blind the content of message before it is signed</w:t>
      </w:r>
      <w:r w:rsidR="00C94BD5">
        <w:rPr>
          <w:lang w:val="en-ID" w:eastAsia="en-US"/>
        </w:rPr>
        <w:t xml:space="preserve">, so that the signer cannot determine the content. These blind signatures can be publicly verified just like a regular digital signature. </w:t>
      </w:r>
      <w:proofErr w:type="spellStart"/>
      <w:r w:rsidR="00C94BD5">
        <w:rPr>
          <w:lang w:val="en-ID" w:eastAsia="en-US"/>
        </w:rPr>
        <w:t>Chaum</w:t>
      </w:r>
      <w:proofErr w:type="spellEnd"/>
      <w:r w:rsidR="00C94BD5">
        <w:rPr>
          <w:lang w:val="en-ID" w:eastAsia="en-US"/>
        </w:rPr>
        <w:t xml:space="preserve"> proposed digital cash approach in such a way that is untraceable by another party. </w:t>
      </w:r>
      <w:r w:rsidR="00AC6DC0">
        <w:rPr>
          <w:lang w:val="en-ID" w:eastAsia="en-US"/>
        </w:rPr>
        <w:fldChar w:fldCharType="begin" w:fldLock="1"/>
      </w:r>
      <w:r w:rsidR="00AC6DC0">
        <w:rPr>
          <w:lang w:val="en-ID" w:eastAsia="en-US"/>
        </w:rPr>
        <w:instrText>ADDIN CSL_CITATION {"citationItems":[{"id":"ITEM-1","itemData":{"DOI":"10.2200/s00773ed1v01y201704spt020","ISBN":"9781627057134","ISSN":"1945-9742","abstract":"Blocks and Chains: Introduction to Bitcoin, Cryptocurrencies, and Their Consensus Mechanisms Synthesis Lectures on Information Security, Privacy, and Trust June 2017, 123 pages, (https://doi-org.zorac.aub.aau.dk/10.2200/S00773ED1V01Y201704SPT020) Aljosha Judmayer SBA Research Nicholas Stifter SBA Research Katharina Krombholz SBA Research Edgar Weippl SBA Research Abstract The new field of cryptographic currencies and consensus ledgers, commonly referred to as blockchains, is receiving increasing interest from various different communities. These communities are very diverse and amongst others include: technical enthusiasts, activist groups, researchers from various disciplines, start ups, large enterprises, public authorities, banks, financial regulators, business men, investors, and also criminals. The scientific community adapted relatively slowly to this emerging and fast-moving field of cryptographic currencies and consensus ledgers. This was one reason that, for quite a while, the only resources available have been the Bitcoin source code, blog and forum posts, mailing lists, and other online publications. Also the original Bitcoin paper which initiated the hype was published online without any prior peer review. Following the original publication spirit of the Bitcoin paper, a lot of innovation in this field has repeatedly come from the community itself in the form of online publications and online conversations instead of established peer-reviewed scientific publishing. On the one side, this spirit of fast free software development, combined with the business aspects of cryptographic currencies, as well as the interests of today's time-to-market focused industry, produced a flood of publications, whitepapers, and prototypes. On the other side, this has led to deficits in systematization and a gap between practice and the theoretical understanding of this new field. This book aims to further close this gap and presents a well-structured overview of this broad field from a technical viewpoint. The archetype for modern cryptographic currencies and consensus ledgers is Bitcoin and its underlying Nakamoto consensus. Therefore we describe the inner workings of this protocol in great detail and discuss its relations to other derived systems.","author":[{"dropping-particle":"","family":"Judmayer","given":"Aljosha","non-dropping-particle":"","parse-names":false,"suffix":""},{"dropping-particle":"","family":"Stifter","given":"Nicholas","non-dropping-particle":"","parse-names":false,"suffix":""},{"dropping-particle":"","family":"Krombholz","given":"Katharina","non-dropping-particle":"","parse-names":false,"suffix":""},{"dropping-particle":"","family":"Weippl","given":"Edgar","non-dropping-particle":"","parse-names":false,"suffix":""}],"container-title":"Synthesis Lectures on Information Security, Privacy, and Trust","id":"ITEM-1","issued":{"date-parts":[["2017"]]},"title":"Blocks and Chains: Introduction to Bitcoin, Cryptocurrencies, and Their Consensus Mechanisms","type":"article-journal"},"uris":["http://www.mendeley.com/documents/?uuid=a6f01b05-ca03-4c72-925b-eb8cce7894e6"]}],"mendeley":{"formattedCitation":"[2]","plainTextFormattedCitation":"[2]","previouslyFormattedCitation":"[2]"},"properties":{"noteIndex":0},"schema":"https://github.com/citation-style-language/schema/raw/master/csl-citation.json"}</w:instrText>
      </w:r>
      <w:r w:rsidR="00AC6DC0">
        <w:rPr>
          <w:lang w:val="en-ID" w:eastAsia="en-US"/>
        </w:rPr>
        <w:fldChar w:fldCharType="separate"/>
      </w:r>
      <w:r w:rsidR="00AC6DC0" w:rsidRPr="00AC6DC0">
        <w:rPr>
          <w:noProof/>
          <w:lang w:val="en-ID" w:eastAsia="en-US"/>
        </w:rPr>
        <w:t>[2]</w:t>
      </w:r>
      <w:r w:rsidR="00AC6DC0">
        <w:rPr>
          <w:lang w:val="en-ID" w:eastAsia="en-US"/>
        </w:rPr>
        <w:fldChar w:fldCharType="end"/>
      </w:r>
    </w:p>
    <w:p w:rsidR="00940256" w:rsidRDefault="00C27083" w:rsidP="00C94BD5">
      <w:pPr>
        <w:pStyle w:val="BodyText"/>
        <w:rPr>
          <w:lang w:val="en-ID" w:eastAsia="en-US"/>
        </w:rPr>
      </w:pPr>
      <w:r>
        <w:rPr>
          <w:lang w:val="en-ID" w:eastAsia="en-US"/>
        </w:rPr>
        <w:t xml:space="preserve">The </w:t>
      </w:r>
      <w:r w:rsidR="007E68CB">
        <w:rPr>
          <w:lang w:val="en-ID" w:eastAsia="en-US"/>
        </w:rPr>
        <w:t xml:space="preserve">rise of </w:t>
      </w:r>
      <w:r>
        <w:rPr>
          <w:lang w:val="en-ID" w:eastAsia="en-US"/>
        </w:rPr>
        <w:t xml:space="preserve">cryptocurrency started on </w:t>
      </w:r>
      <w:r w:rsidR="00C94BD5">
        <w:rPr>
          <w:lang w:val="en-ID" w:eastAsia="en-US"/>
        </w:rPr>
        <w:t xml:space="preserve">B-money </w:t>
      </w:r>
      <w:r>
        <w:rPr>
          <w:lang w:val="en-ID" w:eastAsia="en-US"/>
        </w:rPr>
        <w:t>I</w:t>
      </w:r>
      <w:r w:rsidR="00C94BD5">
        <w:rPr>
          <w:lang w:val="en-ID" w:eastAsia="en-US"/>
        </w:rPr>
        <w:t>n 1998, Wei Dai proposed b-money</w:t>
      </w:r>
      <w:r w:rsidR="00AC6DC0">
        <w:rPr>
          <w:lang w:val="en-ID" w:eastAsia="en-US"/>
        </w:rPr>
        <w:fldChar w:fldCharType="begin" w:fldLock="1"/>
      </w:r>
      <w:r w:rsidR="00263F00">
        <w:rPr>
          <w:lang w:val="en-ID" w:eastAsia="en-US"/>
        </w:rPr>
        <w:instrText>ADDIN CSL_CITATION {"citationItems":[{"id":"ITEM-1","itemData":{"author":[{"dropping-particle":"","family":"Dai","given":"Wei","non-dropping-particle":"","parse-names":false,"suffix":""}],"container-title":"White Paper","id":"ITEM-1","issued":{"date-parts":[["1998"]]},"title":"B-money proposal","type":"article-journal"},"uris":["http://www.mendeley.com/documents/?uuid=86ebadcc-56b4-4a5f-933b-c6d4b3666a7a"]}],"mendeley":{"formattedCitation":"[3]","plainTextFormattedCitation":"[3]","previouslyFormattedCitation":"[3]"},"properties":{"noteIndex":0},"schema":"https://github.com/citation-style-language/schema/raw/master/csl-citation.json"}</w:instrText>
      </w:r>
      <w:r w:rsidR="00AC6DC0">
        <w:rPr>
          <w:lang w:val="en-ID" w:eastAsia="en-US"/>
        </w:rPr>
        <w:fldChar w:fldCharType="separate"/>
      </w:r>
      <w:r w:rsidR="00AC6DC0" w:rsidRPr="00AC6DC0">
        <w:rPr>
          <w:noProof/>
          <w:lang w:val="en-ID" w:eastAsia="en-US"/>
        </w:rPr>
        <w:t>[3]</w:t>
      </w:r>
      <w:r w:rsidR="00AC6DC0">
        <w:rPr>
          <w:lang w:val="en-ID" w:eastAsia="en-US"/>
        </w:rPr>
        <w:fldChar w:fldCharType="end"/>
      </w:r>
      <w:r w:rsidR="00C94BD5">
        <w:rPr>
          <w:lang w:val="en-ID" w:eastAsia="en-US"/>
        </w:rPr>
        <w:t xml:space="preserve">, an anonymous and distributed electronic cash system, In that method describes two protocols based on </w:t>
      </w:r>
      <w:r w:rsidR="00F44551">
        <w:rPr>
          <w:lang w:val="en-ID" w:eastAsia="en-US"/>
        </w:rPr>
        <w:t xml:space="preserve">network that cannot be traced, </w:t>
      </w:r>
      <w:r w:rsidR="00C94BD5">
        <w:rPr>
          <w:lang w:val="en-ID" w:eastAsia="en-US"/>
        </w:rPr>
        <w:t xml:space="preserve">where senders and receivers are identified only by digital such as their public keys, and each message will signed by its sender to receiver. </w:t>
      </w:r>
    </w:p>
    <w:p w:rsidR="00C27083" w:rsidRDefault="00C27083" w:rsidP="00C94BD5">
      <w:pPr>
        <w:pStyle w:val="BodyText"/>
        <w:rPr>
          <w:lang w:val="en-ID" w:eastAsia="en-US"/>
        </w:rPr>
      </w:pPr>
      <w:r>
        <w:rPr>
          <w:lang w:val="en-ID" w:eastAsia="en-US"/>
        </w:rPr>
        <w:t>Bit Gold</w:t>
      </w:r>
      <w:r w:rsidR="00E80C78">
        <w:rPr>
          <w:lang w:val="en-ID" w:eastAsia="en-US"/>
        </w:rPr>
        <w:t xml:space="preserve"> </w:t>
      </w:r>
      <w:r>
        <w:rPr>
          <w:lang w:val="en-ID" w:eastAsia="en-US"/>
        </w:rPr>
        <w:t>In 1998, Nick Szabo</w:t>
      </w:r>
      <w:r w:rsidR="00263F00">
        <w:rPr>
          <w:lang w:val="en-ID" w:eastAsia="en-US"/>
        </w:rPr>
        <w:fldChar w:fldCharType="begin" w:fldLock="1"/>
      </w:r>
      <w:r w:rsidR="00263F00">
        <w:rPr>
          <w:lang w:val="en-ID" w:eastAsia="en-US"/>
        </w:rPr>
        <w:instrText>ADDIN CSL_CITATION {"citationItems":[{"id":"ITEM-1","itemData":{"author":[{"dropping-particle":"","family":"Szabo","given":"Nick","non-dropping-particle":"","parse-names":false,"suffix":""}],"container-title":"Website/Blog","id":"ITEM-1","issued":{"date-parts":[["2008"]]},"title":"Bit gold","type":"article-journal"},"uris":["http://www.mendeley.com/documents/?uuid=3ac1b59a-c32c-4f50-8e81-41945f095bcc"]}],"mendeley":{"formattedCitation":"[4]","plainTextFormattedCitation":"[4]","previouslyFormattedCitation":"[4]"},"properties":{"noteIndex":0},"schema":"https://github.com/citation-style-language/schema/raw/master/csl-citation.json"}</w:instrText>
      </w:r>
      <w:r w:rsidR="00263F00">
        <w:rPr>
          <w:lang w:val="en-ID" w:eastAsia="en-US"/>
        </w:rPr>
        <w:fldChar w:fldCharType="separate"/>
      </w:r>
      <w:r w:rsidR="00263F00" w:rsidRPr="00263F00">
        <w:rPr>
          <w:noProof/>
          <w:lang w:val="en-ID" w:eastAsia="en-US"/>
        </w:rPr>
        <w:t>[4]</w:t>
      </w:r>
      <w:r w:rsidR="00263F00">
        <w:rPr>
          <w:lang w:val="en-ID" w:eastAsia="en-US"/>
        </w:rPr>
        <w:fldChar w:fldCharType="end"/>
      </w:r>
      <w:r>
        <w:rPr>
          <w:lang w:val="en-ID" w:eastAsia="en-US"/>
        </w:rPr>
        <w:t xml:space="preserve"> propose </w:t>
      </w:r>
      <w:r w:rsidR="008D162F">
        <w:rPr>
          <w:lang w:val="en-ID" w:eastAsia="en-US"/>
        </w:rPr>
        <w:t>m</w:t>
      </w:r>
      <w:r w:rsidR="00DE5EF4">
        <w:rPr>
          <w:lang w:val="en-ID" w:eastAsia="en-US"/>
        </w:rPr>
        <w:t>odels</w:t>
      </w:r>
      <w:r w:rsidR="008D162F">
        <w:rPr>
          <w:lang w:val="en-ID" w:eastAsia="en-US"/>
        </w:rPr>
        <w:t xml:space="preserve"> </w:t>
      </w:r>
      <w:r>
        <w:rPr>
          <w:lang w:val="en-ID" w:eastAsia="en-US"/>
        </w:rPr>
        <w:t>a new digital currency</w:t>
      </w:r>
      <w:r w:rsidR="00DE5EF4">
        <w:rPr>
          <w:lang w:val="en-ID" w:eastAsia="en-US"/>
        </w:rPr>
        <w:t xml:space="preserve">,  </w:t>
      </w:r>
      <w:r>
        <w:rPr>
          <w:lang w:val="en-ID" w:eastAsia="en-US"/>
        </w:rPr>
        <w:t xml:space="preserve">the </w:t>
      </w:r>
      <w:r w:rsidR="00DE5EF4">
        <w:rPr>
          <w:lang w:val="en-ID" w:eastAsia="en-US"/>
        </w:rPr>
        <w:t>models based</w:t>
      </w:r>
      <w:r>
        <w:rPr>
          <w:lang w:val="en-ID" w:eastAsia="en-US"/>
        </w:rPr>
        <w:t xml:space="preserve"> on </w:t>
      </w:r>
      <w:proofErr w:type="spellStart"/>
      <w:r>
        <w:rPr>
          <w:lang w:val="en-ID" w:eastAsia="en-US"/>
        </w:rPr>
        <w:t>cyprtographic</w:t>
      </w:r>
      <w:proofErr w:type="spellEnd"/>
      <w:r>
        <w:rPr>
          <w:lang w:val="en-ID" w:eastAsia="en-US"/>
        </w:rPr>
        <w:t xml:space="preserve"> system puzzles, which after being solved, were sent to byzantine fault tolerant public registry and assigned to the public key of the solver</w:t>
      </w:r>
      <w:r w:rsidR="00DE5EF4">
        <w:rPr>
          <w:lang w:val="en-ID" w:eastAsia="en-US"/>
        </w:rPr>
        <w:t xml:space="preserve">. </w:t>
      </w:r>
    </w:p>
    <w:p w:rsidR="00C27083" w:rsidRDefault="00C27083" w:rsidP="00C94BD5">
      <w:pPr>
        <w:pStyle w:val="BodyText"/>
        <w:rPr>
          <w:lang w:val="en-ID" w:eastAsia="en-US"/>
        </w:rPr>
      </w:pPr>
      <w:proofErr w:type="spellStart"/>
      <w:r>
        <w:rPr>
          <w:lang w:val="en-ID" w:eastAsia="en-US"/>
        </w:rPr>
        <w:t>Hashcash</w:t>
      </w:r>
      <w:proofErr w:type="spellEnd"/>
      <w:r>
        <w:rPr>
          <w:lang w:val="en-ID" w:eastAsia="en-US"/>
        </w:rPr>
        <w:t xml:space="preserve">   </w:t>
      </w:r>
      <w:proofErr w:type="spellStart"/>
      <w:r w:rsidR="008D162F">
        <w:rPr>
          <w:lang w:val="en-ID" w:eastAsia="en-US"/>
        </w:rPr>
        <w:t>provosed</w:t>
      </w:r>
      <w:proofErr w:type="spellEnd"/>
      <w:r w:rsidR="008D162F">
        <w:rPr>
          <w:lang w:val="en-ID" w:eastAsia="en-US"/>
        </w:rPr>
        <w:t xml:space="preserve"> by </w:t>
      </w:r>
      <w:r>
        <w:rPr>
          <w:lang w:val="en-ID" w:eastAsia="en-US"/>
        </w:rPr>
        <w:t>Adam Back</w:t>
      </w:r>
      <w:r w:rsidR="008D162F">
        <w:rPr>
          <w:lang w:val="en-ID" w:eastAsia="en-US"/>
        </w:rPr>
        <w:t xml:space="preserve">, </w:t>
      </w:r>
      <w:proofErr w:type="spellStart"/>
      <w:r>
        <w:rPr>
          <w:lang w:val="en-ID" w:eastAsia="en-US"/>
        </w:rPr>
        <w:t>Haschash</w:t>
      </w:r>
      <w:proofErr w:type="spellEnd"/>
      <w:r>
        <w:rPr>
          <w:lang w:val="en-ID" w:eastAsia="en-US"/>
        </w:rPr>
        <w:t xml:space="preserve">, a system </w:t>
      </w:r>
      <w:r w:rsidR="00DE5EF4">
        <w:rPr>
          <w:lang w:val="en-ID" w:eastAsia="en-US"/>
        </w:rPr>
        <w:t xml:space="preserve">relied </w:t>
      </w:r>
      <w:r>
        <w:rPr>
          <w:lang w:val="en-ID" w:eastAsia="en-US"/>
        </w:rPr>
        <w:t xml:space="preserve">on cryptographic hash function to derive probabilistic </w:t>
      </w:r>
      <w:proofErr w:type="spellStart"/>
      <w:r>
        <w:rPr>
          <w:lang w:val="en-ID" w:eastAsia="en-US"/>
        </w:rPr>
        <w:t>proff</w:t>
      </w:r>
      <w:proofErr w:type="spellEnd"/>
      <w:r>
        <w:rPr>
          <w:lang w:val="en-ID" w:eastAsia="en-US"/>
        </w:rPr>
        <w:t xml:space="preserve"> of computational work as </w:t>
      </w:r>
      <w:proofErr w:type="spellStart"/>
      <w:r>
        <w:rPr>
          <w:lang w:val="en-ID" w:eastAsia="en-US"/>
        </w:rPr>
        <w:t>authentification</w:t>
      </w:r>
      <w:proofErr w:type="spellEnd"/>
      <w:r>
        <w:rPr>
          <w:lang w:val="en-ID" w:eastAsia="en-US"/>
        </w:rPr>
        <w:t xml:space="preserve"> system</w:t>
      </w:r>
      <w:r w:rsidR="00A77332">
        <w:rPr>
          <w:lang w:val="en-ID" w:eastAsia="en-US"/>
        </w:rPr>
        <w:t xml:space="preserve"> Pow (Proof of work)</w:t>
      </w:r>
      <w:r w:rsidR="00263F00">
        <w:rPr>
          <w:lang w:val="en-ID" w:eastAsia="en-US"/>
        </w:rPr>
        <w:fldChar w:fldCharType="begin" w:fldLock="1"/>
      </w:r>
      <w:r w:rsidR="00263F00">
        <w:rPr>
          <w:lang w:val="en-ID" w:eastAsia="en-US"/>
        </w:rPr>
        <w:instrText>ADDIN CSL_CITATION {"citationItems":[{"id":"ITEM-1","itemData":{"author":[{"dropping-particle":"","family":"Back","given":"Adam","non-dropping-particle":"","parse-names":false,"suffix":""}],"id":"ITEM-1","issued":{"date-parts":[["1997"]]},"title":"Hashcash","type":"article"},"uris":["http://www.mendeley.com/documents/?uuid=ace2ae32-065e-4d1e-a022-38aa5abf1c62"]}],"mendeley":{"formattedCitation":"[5]","plainTextFormattedCitation":"[5]","previouslyFormattedCitation":"[5]"},"properties":{"noteIndex":0},"schema":"https://github.com/citation-style-language/schema/raw/master/csl-citation.json"}</w:instrText>
      </w:r>
      <w:r w:rsidR="00263F00">
        <w:rPr>
          <w:lang w:val="en-ID" w:eastAsia="en-US"/>
        </w:rPr>
        <w:fldChar w:fldCharType="separate"/>
      </w:r>
      <w:r w:rsidR="00263F00" w:rsidRPr="00263F00">
        <w:rPr>
          <w:noProof/>
          <w:lang w:val="en-ID" w:eastAsia="en-US"/>
        </w:rPr>
        <w:t>[5]</w:t>
      </w:r>
      <w:r w:rsidR="00263F00">
        <w:rPr>
          <w:lang w:val="en-ID" w:eastAsia="en-US"/>
        </w:rPr>
        <w:fldChar w:fldCharType="end"/>
      </w:r>
    </w:p>
    <w:p w:rsidR="00C27083" w:rsidRDefault="00C27083" w:rsidP="00C94BD5">
      <w:pPr>
        <w:pStyle w:val="BodyText"/>
        <w:rPr>
          <w:lang w:val="en-ID" w:eastAsia="en-US"/>
        </w:rPr>
      </w:pPr>
      <w:r>
        <w:rPr>
          <w:lang w:val="en-ID" w:eastAsia="en-US"/>
        </w:rPr>
        <w:t>And</w:t>
      </w:r>
      <w:r w:rsidR="008D162F">
        <w:rPr>
          <w:lang w:val="en-ID" w:eastAsia="en-US"/>
        </w:rPr>
        <w:t xml:space="preserve"> the</w:t>
      </w:r>
      <w:r>
        <w:rPr>
          <w:lang w:val="en-ID" w:eastAsia="en-US"/>
        </w:rPr>
        <w:t xml:space="preserve"> </w:t>
      </w:r>
      <w:r w:rsidR="00D617C2">
        <w:rPr>
          <w:lang w:val="en-ID" w:eastAsia="en-US"/>
        </w:rPr>
        <w:t xml:space="preserve">last </w:t>
      </w:r>
      <w:r w:rsidR="00841C68">
        <w:rPr>
          <w:lang w:val="en-ID" w:eastAsia="en-US"/>
        </w:rPr>
        <w:t>is</w:t>
      </w:r>
      <w:r w:rsidR="00D617C2">
        <w:rPr>
          <w:lang w:val="en-ID" w:eastAsia="en-US"/>
        </w:rPr>
        <w:t xml:space="preserve"> </w:t>
      </w:r>
      <w:r w:rsidR="00841C68">
        <w:rPr>
          <w:lang w:val="en-ID" w:eastAsia="en-US"/>
        </w:rPr>
        <w:t>R</w:t>
      </w:r>
      <w:r w:rsidR="00D617C2">
        <w:rPr>
          <w:lang w:val="en-ID" w:eastAsia="en-US"/>
        </w:rPr>
        <w:t xml:space="preserve">POW Hal </w:t>
      </w:r>
      <w:proofErr w:type="spellStart"/>
      <w:r w:rsidR="00D617C2">
        <w:rPr>
          <w:lang w:val="en-ID" w:eastAsia="en-US"/>
        </w:rPr>
        <w:t>finney</w:t>
      </w:r>
      <w:proofErr w:type="spellEnd"/>
      <w:r w:rsidR="00D617C2">
        <w:rPr>
          <w:lang w:val="en-ID" w:eastAsia="en-US"/>
        </w:rPr>
        <w:t xml:space="preserve"> propose currency system based on a reusable proof of w</w:t>
      </w:r>
      <w:r w:rsidR="00A77332">
        <w:rPr>
          <w:lang w:val="en-ID" w:eastAsia="en-US"/>
        </w:rPr>
        <w:t>ork (</w:t>
      </w:r>
      <w:r w:rsidR="00841C68">
        <w:rPr>
          <w:lang w:val="en-ID" w:eastAsia="en-US"/>
        </w:rPr>
        <w:t>R</w:t>
      </w:r>
      <w:r w:rsidR="00A77332">
        <w:rPr>
          <w:lang w:val="en-ID" w:eastAsia="en-US"/>
        </w:rPr>
        <w:t>POW) in 2004</w:t>
      </w:r>
      <w:r w:rsidR="00263F00">
        <w:rPr>
          <w:lang w:val="en-ID" w:eastAsia="en-US"/>
        </w:rPr>
        <w:fldChar w:fldCharType="begin" w:fldLock="1"/>
      </w:r>
      <w:r w:rsidR="00263F00">
        <w:rPr>
          <w:lang w:val="en-ID" w:eastAsia="en-US"/>
        </w:rPr>
        <w:instrText>ADDIN CSL_CITATION {"citationItems":[{"id":"ITEM-1","itemData":{"author":[{"dropping-particle":"","family":"Finney","given":"Hal","non-dropping-particle":"","parse-names":false,"suffix":""}],"id":"ITEM-1","issued":{"date-parts":[["2004"]]},"title":"Reusable proofs of work (rpow)","type":"article"},"uris":["http://www.mendeley.com/documents/?uuid=9aafe193-ea6d-497a-98be-245d532060b0"]}],"mendeley":{"formattedCitation":"[6]","plainTextFormattedCitation":"[6]","previouslyFormattedCitation":"[6]"},"properties":{"noteIndex":0},"schema":"https://github.com/citation-style-language/schema/raw/master/csl-citation.json"}</w:instrText>
      </w:r>
      <w:r w:rsidR="00263F00">
        <w:rPr>
          <w:lang w:val="en-ID" w:eastAsia="en-US"/>
        </w:rPr>
        <w:fldChar w:fldCharType="separate"/>
      </w:r>
      <w:r w:rsidR="00263F00" w:rsidRPr="00263F00">
        <w:rPr>
          <w:noProof/>
          <w:lang w:val="en-ID" w:eastAsia="en-US"/>
        </w:rPr>
        <w:t>[6]</w:t>
      </w:r>
      <w:r w:rsidR="00263F00">
        <w:rPr>
          <w:lang w:val="en-ID" w:eastAsia="en-US"/>
        </w:rPr>
        <w:fldChar w:fldCharType="end"/>
      </w:r>
      <w:r w:rsidR="00A77332">
        <w:rPr>
          <w:lang w:val="en-ID" w:eastAsia="en-US"/>
        </w:rPr>
        <w:t>.</w:t>
      </w:r>
    </w:p>
    <w:p w:rsidR="00A77332" w:rsidRDefault="00A77332" w:rsidP="00A77332">
      <w:pPr>
        <w:pStyle w:val="BodyText"/>
        <w:rPr>
          <w:lang w:val="en-ID" w:eastAsia="en-US"/>
        </w:rPr>
      </w:pPr>
      <w:r>
        <w:rPr>
          <w:lang w:val="en-ID" w:eastAsia="en-US"/>
        </w:rPr>
        <w:t xml:space="preserve">Between 2008 and 2009, Bitcoin was made as the </w:t>
      </w:r>
      <w:proofErr w:type="spellStart"/>
      <w:r>
        <w:rPr>
          <w:lang w:val="en-ID" w:eastAsia="en-US"/>
        </w:rPr>
        <w:t>firsas</w:t>
      </w:r>
      <w:proofErr w:type="spellEnd"/>
      <w:r>
        <w:rPr>
          <w:lang w:val="en-ID" w:eastAsia="en-US"/>
        </w:rPr>
        <w:t xml:space="preserve"> the first decentralized cryptocurrency by Satoshi Nakamoto. Nakamoto published the Bitcoin whitepaper in 2008</w:t>
      </w:r>
      <w:r w:rsidR="00263F00">
        <w:rPr>
          <w:lang w:val="en-ID" w:eastAsia="en-US"/>
        </w:rPr>
        <w:fldChar w:fldCharType="begin" w:fldLock="1"/>
      </w:r>
      <w:r w:rsidR="00263F00">
        <w:rPr>
          <w:lang w:val="en-ID" w:eastAsia="en-US"/>
        </w:rPr>
        <w:instrText>ADDIN CSL_CITATION {"citationItems":[{"id":"ITEM-1","itemData":{"author":[{"dropping-particle":"","family":"Nakamoto","given":"Satoshi","non-dropping-particle":"","parse-names":false,"suffix":""},{"dropping-particle":"","family":"others","given":"","non-dropping-particle":"","parse-names":false,"suffix":""}],"id":"ITEM-1","issued":{"date-parts":[["2008"]]},"publisher":"Working Paper","title":"Bitcoin: A peer-to-peer electronic cash system","type":"article-journal"},"uris":["http://www.mendeley.com/documents/?uuid=07bde71e-1ea8-4ad5-a430-730896da26f3"]}],"mendeley":{"formattedCitation":"[7]","plainTextFormattedCitation":"[7]","previouslyFormattedCitation":"[7]"},"properties":{"noteIndex":0},"schema":"https://github.com/citation-style-language/schema/raw/master/csl-citation.json"}</w:instrText>
      </w:r>
      <w:r w:rsidR="00263F00">
        <w:rPr>
          <w:lang w:val="en-ID" w:eastAsia="en-US"/>
        </w:rPr>
        <w:fldChar w:fldCharType="separate"/>
      </w:r>
      <w:r w:rsidR="00263F00" w:rsidRPr="00263F00">
        <w:rPr>
          <w:noProof/>
          <w:lang w:val="en-ID" w:eastAsia="en-US"/>
        </w:rPr>
        <w:t>[7]</w:t>
      </w:r>
      <w:r w:rsidR="00263F00">
        <w:rPr>
          <w:lang w:val="en-ID" w:eastAsia="en-US"/>
        </w:rPr>
        <w:fldChar w:fldCharType="end"/>
      </w:r>
      <w:r>
        <w:rPr>
          <w:lang w:val="en-ID" w:eastAsia="en-US"/>
        </w:rPr>
        <w:t xml:space="preserve"> </w:t>
      </w:r>
      <w:r w:rsidR="00841C68">
        <w:rPr>
          <w:lang w:val="en-ID" w:eastAsia="en-US"/>
        </w:rPr>
        <w:t>, and after January 3</w:t>
      </w:r>
      <w:r w:rsidR="00841C68" w:rsidRPr="00841C68">
        <w:rPr>
          <w:vertAlign w:val="superscript"/>
          <w:lang w:val="en-ID" w:eastAsia="en-US"/>
        </w:rPr>
        <w:t>rd</w:t>
      </w:r>
      <w:r w:rsidR="00841C68">
        <w:rPr>
          <w:lang w:val="en-ID" w:eastAsia="en-US"/>
        </w:rPr>
        <w:t xml:space="preserve"> 2009, the genesis block of the bitcoin protocol was created. Nowadays it is most successful cryptocurrency in </w:t>
      </w:r>
      <w:r w:rsidR="00841C68">
        <w:rPr>
          <w:lang w:val="en-ID" w:eastAsia="en-US"/>
        </w:rPr>
        <w:lastRenderedPageBreak/>
        <w:t>terms of market capitalization, beside above 700 altcoins that circulated in the world (</w:t>
      </w:r>
      <w:proofErr w:type="spellStart"/>
      <w:r w:rsidR="00841C68">
        <w:rPr>
          <w:lang w:val="en-ID" w:eastAsia="en-US"/>
        </w:rPr>
        <w:t>eg</w:t>
      </w:r>
      <w:proofErr w:type="spellEnd"/>
      <w:r w:rsidR="00841C68">
        <w:rPr>
          <w:lang w:val="en-ID" w:eastAsia="en-US"/>
        </w:rPr>
        <w:t xml:space="preserve">. </w:t>
      </w:r>
      <w:proofErr w:type="spellStart"/>
      <w:r w:rsidR="00841C68">
        <w:rPr>
          <w:lang w:val="en-ID" w:eastAsia="en-US"/>
        </w:rPr>
        <w:t>Litcoin</w:t>
      </w:r>
      <w:proofErr w:type="spellEnd"/>
      <w:r w:rsidR="00841C68">
        <w:rPr>
          <w:lang w:val="en-ID" w:eastAsia="en-US"/>
        </w:rPr>
        <w:t xml:space="preserve">, </w:t>
      </w:r>
      <w:proofErr w:type="spellStart"/>
      <w:r w:rsidR="00841C68">
        <w:rPr>
          <w:lang w:val="en-ID" w:eastAsia="en-US"/>
        </w:rPr>
        <w:t>Etherum</w:t>
      </w:r>
      <w:proofErr w:type="spellEnd"/>
      <w:r w:rsidR="00841C68">
        <w:rPr>
          <w:lang w:val="en-ID" w:eastAsia="en-US"/>
        </w:rPr>
        <w:t>) based on Bitcoin have been proposed since the launch of Bitcoin.</w:t>
      </w:r>
    </w:p>
    <w:p w:rsidR="00A77332" w:rsidRPr="00940256" w:rsidRDefault="00A77332" w:rsidP="00C94BD5">
      <w:pPr>
        <w:pStyle w:val="BodyText"/>
        <w:rPr>
          <w:lang w:val="en-ID" w:eastAsia="en-US"/>
        </w:rPr>
      </w:pPr>
    </w:p>
    <w:p w:rsidR="004D6F1E" w:rsidRDefault="004D6F1E" w:rsidP="00940256">
      <w:pPr>
        <w:pStyle w:val="Heading2"/>
      </w:pPr>
      <w:r>
        <w:t>Stock Market Investment</w:t>
      </w:r>
    </w:p>
    <w:p w:rsidR="00E879B6" w:rsidRDefault="00BF567D" w:rsidP="00BF567D">
      <w:pPr>
        <w:pStyle w:val="BodyText"/>
        <w:ind w:left="288" w:firstLine="0"/>
        <w:rPr>
          <w:lang w:val="en-ID" w:eastAsia="en-US"/>
        </w:rPr>
      </w:pPr>
      <w:r>
        <w:rPr>
          <w:lang w:val="en-ID" w:eastAsia="en-US"/>
        </w:rPr>
        <w:t>The Growth of cryptocurrencies</w:t>
      </w:r>
      <w:r w:rsidR="00E879B6">
        <w:rPr>
          <w:lang w:val="en-ID" w:eastAsia="en-US"/>
        </w:rPr>
        <w:t xml:space="preserve"> increase</w:t>
      </w:r>
      <w:r w:rsidR="00DE5EF4">
        <w:rPr>
          <w:lang w:val="en-ID" w:eastAsia="en-US"/>
        </w:rPr>
        <w:t>s</w:t>
      </w:r>
      <w:r w:rsidR="00E879B6">
        <w:rPr>
          <w:lang w:val="en-ID" w:eastAsia="en-US"/>
        </w:rPr>
        <w:t xml:space="preserve"> interest in the </w:t>
      </w:r>
    </w:p>
    <w:p w:rsidR="006226FA" w:rsidRDefault="00E879B6" w:rsidP="00E879B6">
      <w:pPr>
        <w:pStyle w:val="BodyText"/>
        <w:ind w:firstLine="0"/>
        <w:rPr>
          <w:lang w:val="en-ID" w:eastAsia="en-US"/>
        </w:rPr>
      </w:pPr>
      <w:r>
        <w:rPr>
          <w:lang w:val="en-ID" w:eastAsia="en-US"/>
        </w:rPr>
        <w:t>study of economic dynamics and financial characteristics.</w:t>
      </w:r>
      <w:r w:rsidR="00513E46">
        <w:rPr>
          <w:lang w:val="en-ID" w:eastAsia="en-US"/>
        </w:rPr>
        <w:t xml:space="preserve"> Bitcoin </w:t>
      </w:r>
      <w:r w:rsidR="006226FA">
        <w:rPr>
          <w:lang w:val="en-ID" w:eastAsia="en-US"/>
        </w:rPr>
        <w:t xml:space="preserve">data transaction is available from several online sources including </w:t>
      </w:r>
      <w:proofErr w:type="spellStart"/>
      <w:r w:rsidR="006226FA">
        <w:rPr>
          <w:lang w:val="en-ID" w:eastAsia="en-US"/>
        </w:rPr>
        <w:t>Coindesk</w:t>
      </w:r>
      <w:proofErr w:type="spellEnd"/>
      <w:r w:rsidR="006226FA">
        <w:rPr>
          <w:lang w:val="en-ID" w:eastAsia="en-US"/>
        </w:rPr>
        <w:t xml:space="preserve">, </w:t>
      </w:r>
      <w:proofErr w:type="spellStart"/>
      <w:r w:rsidR="006226FA">
        <w:rPr>
          <w:lang w:val="en-ID" w:eastAsia="en-US"/>
        </w:rPr>
        <w:t>Datastream</w:t>
      </w:r>
      <w:proofErr w:type="spellEnd"/>
      <w:r w:rsidR="006226FA">
        <w:rPr>
          <w:lang w:val="en-ID" w:eastAsia="en-US"/>
        </w:rPr>
        <w:t>, yahoo finance, google finance Blockchain.info</w:t>
      </w:r>
      <w:r w:rsidR="00CD0E85">
        <w:rPr>
          <w:lang w:val="en-ID" w:eastAsia="en-US"/>
        </w:rPr>
        <w:t xml:space="preserve"> </w:t>
      </w:r>
      <w:r w:rsidR="006226FA">
        <w:rPr>
          <w:lang w:val="en-ID" w:eastAsia="en-US"/>
        </w:rPr>
        <w:t xml:space="preserve">and any other common or local stock exchange. </w:t>
      </w:r>
    </w:p>
    <w:p w:rsidR="008C501A" w:rsidRDefault="006226FA" w:rsidP="008C501A">
      <w:pPr>
        <w:pStyle w:val="BodyText"/>
        <w:rPr>
          <w:lang w:val="en-ID" w:eastAsia="en-US"/>
        </w:rPr>
      </w:pPr>
      <w:r>
        <w:rPr>
          <w:lang w:val="en-ID" w:eastAsia="en-US"/>
        </w:rPr>
        <w:t>In Indonesia</w:t>
      </w:r>
      <w:r w:rsidR="008C501A">
        <w:rPr>
          <w:lang w:val="en-ID" w:eastAsia="en-US"/>
        </w:rPr>
        <w:t xml:space="preserve"> they</w:t>
      </w:r>
      <w:r>
        <w:rPr>
          <w:lang w:val="en-ID" w:eastAsia="en-US"/>
        </w:rPr>
        <w:t xml:space="preserve"> have </w:t>
      </w:r>
      <w:proofErr w:type="spellStart"/>
      <w:r>
        <w:rPr>
          <w:lang w:val="en-ID" w:eastAsia="en-US"/>
        </w:rPr>
        <w:t>Indodax</w:t>
      </w:r>
      <w:proofErr w:type="spellEnd"/>
      <w:r>
        <w:rPr>
          <w:lang w:val="en-ID" w:eastAsia="en-US"/>
        </w:rPr>
        <w:t xml:space="preserve"> that provide transaction data of bitcoin, in Malaysia </w:t>
      </w:r>
      <w:r w:rsidR="0061621B">
        <w:rPr>
          <w:lang w:val="en-ID" w:eastAsia="en-US"/>
        </w:rPr>
        <w:t xml:space="preserve">they have </w:t>
      </w:r>
      <w:proofErr w:type="spellStart"/>
      <w:r w:rsidR="0061621B">
        <w:rPr>
          <w:lang w:val="en-ID" w:eastAsia="en-US"/>
        </w:rPr>
        <w:t>localbitcoin</w:t>
      </w:r>
      <w:proofErr w:type="spellEnd"/>
      <w:r w:rsidR="0061621B">
        <w:rPr>
          <w:lang w:val="en-ID" w:eastAsia="en-US"/>
        </w:rPr>
        <w:t xml:space="preserve"> and </w:t>
      </w:r>
      <w:proofErr w:type="spellStart"/>
      <w:r w:rsidR="0061621B">
        <w:rPr>
          <w:lang w:val="en-ID" w:eastAsia="en-US"/>
        </w:rPr>
        <w:t>remitano</w:t>
      </w:r>
      <w:proofErr w:type="spellEnd"/>
      <w:r w:rsidR="0061621B">
        <w:rPr>
          <w:lang w:val="en-ID" w:eastAsia="en-US"/>
        </w:rPr>
        <w:t xml:space="preserve"> </w:t>
      </w:r>
      <w:r w:rsidR="008C501A">
        <w:rPr>
          <w:lang w:val="en-ID" w:eastAsia="en-US"/>
        </w:rPr>
        <w:t xml:space="preserve">both of them </w:t>
      </w:r>
      <w:r w:rsidR="0061621B">
        <w:rPr>
          <w:lang w:val="en-ID" w:eastAsia="en-US"/>
        </w:rPr>
        <w:t>based on local currency exchange .</w:t>
      </w:r>
    </w:p>
    <w:p w:rsidR="00311EC7" w:rsidRDefault="008C501A" w:rsidP="008C501A">
      <w:pPr>
        <w:pStyle w:val="BodyText"/>
      </w:pPr>
      <w:r w:rsidRPr="008C501A">
        <w:rPr>
          <w:lang w:val="en-ID" w:eastAsia="en-US"/>
        </w:rPr>
        <w:t xml:space="preserve">Tae </w:t>
      </w:r>
      <w:proofErr w:type="spellStart"/>
      <w:r w:rsidRPr="008C501A">
        <w:rPr>
          <w:lang w:val="en-ID" w:eastAsia="en-US"/>
        </w:rPr>
        <w:t>kyun</w:t>
      </w:r>
      <w:proofErr w:type="spellEnd"/>
      <w:r w:rsidRPr="008C501A">
        <w:rPr>
          <w:lang w:val="en-ID" w:eastAsia="en-US"/>
        </w:rPr>
        <w:t xml:space="preserve"> </w:t>
      </w:r>
      <w:proofErr w:type="spellStart"/>
      <w:r w:rsidRPr="008C501A">
        <w:rPr>
          <w:lang w:val="en-ID" w:eastAsia="en-US"/>
        </w:rPr>
        <w:t>klee</w:t>
      </w:r>
      <w:proofErr w:type="spellEnd"/>
      <w:r w:rsidRPr="008C501A">
        <w:rPr>
          <w:lang w:val="en-ID" w:eastAsia="en-US"/>
        </w:rPr>
        <w:t xml:space="preserve"> et al</w:t>
      </w:r>
      <w:r w:rsidR="00263F00">
        <w:rPr>
          <w:lang w:val="en-ID" w:eastAsia="en-US"/>
        </w:rPr>
        <w:t xml:space="preserve">. 2019 </w:t>
      </w:r>
      <w:r w:rsidRPr="008C501A">
        <w:rPr>
          <w:rFonts w:ascii="Gulliver" w:hAnsi="Gulliver"/>
        </w:rPr>
        <w:t xml:space="preserve"> </w:t>
      </w:r>
      <w:r w:rsidR="00567491">
        <w:t>in paper</w:t>
      </w:r>
      <w:r w:rsidRPr="008C501A">
        <w:t xml:space="preserve">, </w:t>
      </w:r>
      <w:r w:rsidR="00567491">
        <w:t xml:space="preserve">they describes about </w:t>
      </w:r>
      <w:r w:rsidRPr="008C501A">
        <w:t>four levels strategies</w:t>
      </w:r>
      <w:r>
        <w:t xml:space="preserve"> </w:t>
      </w:r>
      <w:r w:rsidR="00567491">
        <w:t xml:space="preserve">of investments </w:t>
      </w:r>
      <w:r>
        <w:t xml:space="preserve">such as : </w:t>
      </w:r>
      <w:r w:rsidRPr="008C501A">
        <w:t xml:space="preserve">From </w:t>
      </w:r>
      <w:r w:rsidR="00567491" w:rsidRPr="008C501A">
        <w:t xml:space="preserve">perspectives </w:t>
      </w:r>
      <w:r w:rsidRPr="008C501A">
        <w:t xml:space="preserve">macro to micro, </w:t>
      </w:r>
      <w:r w:rsidR="00567491">
        <w:t xml:space="preserve">such as </w:t>
      </w:r>
      <w:r w:rsidR="00567491" w:rsidRPr="008C501A">
        <w:t>security selection</w:t>
      </w:r>
      <w:r w:rsidR="00567491">
        <w:t>,</w:t>
      </w:r>
      <w:r w:rsidR="00E60890">
        <w:t xml:space="preserve"> </w:t>
      </w:r>
      <w:r w:rsidRPr="008C501A">
        <w:t xml:space="preserve">asset allocation, regional allocation, </w:t>
      </w:r>
      <w:r w:rsidR="00567491">
        <w:t xml:space="preserve">and </w:t>
      </w:r>
      <w:r w:rsidRPr="008C501A">
        <w:t xml:space="preserve">country selection, and. </w:t>
      </w:r>
      <w:r w:rsidR="00E60890">
        <w:t xml:space="preserve">Between </w:t>
      </w:r>
      <w:r w:rsidRPr="008C501A">
        <w:t xml:space="preserve">these strategies, the first two strategies </w:t>
      </w:r>
      <w:r w:rsidR="00E60890">
        <w:t xml:space="preserve">commonly apply </w:t>
      </w:r>
      <w:r w:rsidRPr="008C501A">
        <w:t xml:space="preserve">for global stock investment. </w:t>
      </w:r>
      <w:r w:rsidR="00263F00">
        <w:fldChar w:fldCharType="begin" w:fldLock="1"/>
      </w:r>
      <w:r w:rsidR="00263F00">
        <w:instrText>ADDIN CSL_CITATION {"citationItems":[{"id":"ITEM-1","itemData":{"author":[{"dropping-particle":"","family":"Lee","given":"Tae Kyun","non-dropping-particle":"","parse-names":false,"suffix":""},{"dropping-particle":"","family":"Cho","given":"Joon Hyung","non-dropping-particle":"","parse-names":false,"suffix":""},{"dropping-particle":"","family":"Kwon","given":"Deuk Sin","non-dropping-particle":"","parse-names":false,"suffix":""},{"dropping-particle":"","family":"Sohn","given":"So Young","non-dropping-particle":"","parse-names":false,"suffix":""}],"container-title":"Expert Systems with Applications","id":"ITEM-1","issued":{"date-parts":[["2019"]]},"page":"228-242","publisher":"Elsevier","title":"Global stock market investment strategies based on financial network indicators using machine learning techniques","type":"article-journal","volume":"117"},"uris":["http://www.mendeley.com/documents/?uuid=1b0d2d1e-e804-4891-86e0-5790831adab2"]}],"mendeley":{"formattedCitation":"[8]","plainTextFormattedCitation":"[8]","previouslyFormattedCitation":"[8]"},"properties":{"noteIndex":0},"schema":"https://github.com/citation-style-language/schema/raw/master/csl-citation.json"}</w:instrText>
      </w:r>
      <w:r w:rsidR="00263F00">
        <w:fldChar w:fldCharType="separate"/>
      </w:r>
      <w:r w:rsidR="00263F00" w:rsidRPr="00263F00">
        <w:rPr>
          <w:noProof/>
        </w:rPr>
        <w:t>[8]</w:t>
      </w:r>
      <w:r w:rsidR="00263F00">
        <w:fldChar w:fldCharType="end"/>
      </w:r>
    </w:p>
    <w:p w:rsidR="006226FA" w:rsidRPr="00841C68" w:rsidRDefault="00CF79B1" w:rsidP="00311EC7">
      <w:pPr>
        <w:pStyle w:val="BodyText"/>
        <w:rPr>
          <w:lang w:val="en-ID" w:eastAsia="en-US"/>
        </w:rPr>
      </w:pPr>
      <w:r>
        <w:t xml:space="preserve">Because </w:t>
      </w:r>
      <w:r w:rsidR="008C501A" w:rsidRPr="008C501A">
        <w:t xml:space="preserve">the stock market accounts for </w:t>
      </w:r>
      <w:r>
        <w:t xml:space="preserve">majority </w:t>
      </w:r>
      <w:r w:rsidR="008C501A" w:rsidRPr="008C501A">
        <w:t xml:space="preserve">of the risk </w:t>
      </w:r>
      <w:proofErr w:type="spellStart"/>
      <w:r w:rsidR="008C501A" w:rsidRPr="008C501A">
        <w:t>assets</w:t>
      </w:r>
      <w:proofErr w:type="gramStart"/>
      <w:r w:rsidR="008C501A" w:rsidRPr="008C501A">
        <w:t>,</w:t>
      </w:r>
      <w:r>
        <w:t>stock</w:t>
      </w:r>
      <w:proofErr w:type="spellEnd"/>
      <w:proofErr w:type="gramEnd"/>
      <w:r>
        <w:t xml:space="preserve"> market </w:t>
      </w:r>
      <w:proofErr w:type="spellStart"/>
      <w:r>
        <w:t>predictios</w:t>
      </w:r>
      <w:proofErr w:type="spellEnd"/>
      <w:r>
        <w:t xml:space="preserve"> are very important</w:t>
      </w:r>
      <w:r w:rsidR="008C501A" w:rsidRPr="008C501A">
        <w:t xml:space="preserve">. However, betting on the direction of stock markets is </w:t>
      </w:r>
      <w:proofErr w:type="gramStart"/>
      <w:r>
        <w:t>considered</w:t>
      </w:r>
      <w:r w:rsidR="008C501A" w:rsidRPr="008C501A">
        <w:t xml:space="preserve">  a</w:t>
      </w:r>
      <w:proofErr w:type="gramEnd"/>
      <w:r w:rsidR="008C501A" w:rsidRPr="008C501A">
        <w:t xml:space="preserve"> high</w:t>
      </w:r>
      <w:r>
        <w:t>-</w:t>
      </w:r>
      <w:r w:rsidR="008C501A" w:rsidRPr="008C501A">
        <w:t xml:space="preserve">risk strategy because there are too many external factors </w:t>
      </w:r>
      <w:r>
        <w:t>that influence</w:t>
      </w:r>
      <w:r w:rsidR="008C501A" w:rsidRPr="008C501A">
        <w:t xml:space="preserve"> it</w:t>
      </w:r>
      <w:r w:rsidR="00311EC7">
        <w:t>.</w:t>
      </w:r>
    </w:p>
    <w:p w:rsidR="00114B38" w:rsidRDefault="004D6F1E" w:rsidP="00940256">
      <w:pPr>
        <w:pStyle w:val="Heading2"/>
      </w:pPr>
      <w:r>
        <w:t xml:space="preserve">Overview of </w:t>
      </w:r>
      <w:r w:rsidR="00114B38" w:rsidRPr="00114B38">
        <w:t>Bitcoin Predictions</w:t>
      </w:r>
    </w:p>
    <w:p w:rsidR="006E0CA1" w:rsidRDefault="006E0CA1" w:rsidP="006E0CA1">
      <w:pPr>
        <w:pStyle w:val="BodyText"/>
        <w:rPr>
          <w:lang w:val="en-ID" w:eastAsia="en-US"/>
        </w:rPr>
      </w:pPr>
      <w:r>
        <w:rPr>
          <w:lang w:val="en-ID" w:eastAsia="en-US"/>
        </w:rPr>
        <w:t xml:space="preserve">The Bitcoin value just like a common </w:t>
      </w:r>
      <w:r w:rsidR="00E60890">
        <w:rPr>
          <w:lang w:val="en-ID" w:eastAsia="en-US"/>
        </w:rPr>
        <w:t>currency on stock market</w:t>
      </w:r>
      <w:r>
        <w:rPr>
          <w:lang w:val="en-ID" w:eastAsia="en-US"/>
        </w:rPr>
        <w:t xml:space="preserve"> </w:t>
      </w:r>
      <w:r w:rsidR="00FC0980">
        <w:rPr>
          <w:lang w:val="en-ID" w:eastAsia="en-US"/>
        </w:rPr>
        <w:t xml:space="preserve">although differently. </w:t>
      </w:r>
      <w:r w:rsidR="00E60890">
        <w:rPr>
          <w:lang w:val="en-ID" w:eastAsia="en-US"/>
        </w:rPr>
        <w:t xml:space="preserve">In any case </w:t>
      </w:r>
      <w:r w:rsidR="00FC0980">
        <w:rPr>
          <w:lang w:val="en-ID" w:eastAsia="en-US"/>
        </w:rPr>
        <w:t xml:space="preserve">the </w:t>
      </w:r>
      <w:r w:rsidR="00732B12">
        <w:rPr>
          <w:lang w:val="en-ID" w:eastAsia="en-US"/>
        </w:rPr>
        <w:t>indicators</w:t>
      </w:r>
      <w:r w:rsidR="00FC0980">
        <w:rPr>
          <w:lang w:val="en-ID" w:eastAsia="en-US"/>
        </w:rPr>
        <w:t xml:space="preserve"> that affecting bitcoin are different from common stock exchange, because it  is decentralized and no regulated by any party. But it is important to predict </w:t>
      </w:r>
      <w:r w:rsidR="00E60890">
        <w:rPr>
          <w:lang w:val="en-ID" w:eastAsia="en-US"/>
        </w:rPr>
        <w:t xml:space="preserve">the </w:t>
      </w:r>
      <w:r w:rsidR="00FC0980">
        <w:rPr>
          <w:lang w:val="en-ID" w:eastAsia="en-US"/>
        </w:rPr>
        <w:t xml:space="preserve">value of Bitcoin for investor to made </w:t>
      </w:r>
      <w:proofErr w:type="spellStart"/>
      <w:r w:rsidR="00FC0980">
        <w:rPr>
          <w:lang w:val="en-ID" w:eastAsia="en-US"/>
        </w:rPr>
        <w:t>decisson</w:t>
      </w:r>
      <w:proofErr w:type="spellEnd"/>
      <w:r w:rsidR="00FC0980">
        <w:rPr>
          <w:lang w:val="en-ID" w:eastAsia="en-US"/>
        </w:rPr>
        <w:t xml:space="preserve"> for correct investment . </w:t>
      </w:r>
    </w:p>
    <w:p w:rsidR="00311EC7" w:rsidRPr="00311EC7" w:rsidRDefault="00FC0980" w:rsidP="00FC0980">
      <w:pPr>
        <w:pStyle w:val="BodyText"/>
        <w:rPr>
          <w:lang w:val="en-ID" w:eastAsia="en-US"/>
        </w:rPr>
      </w:pPr>
      <w:r>
        <w:rPr>
          <w:lang w:val="en-ID" w:eastAsia="en-US"/>
        </w:rPr>
        <w:t xml:space="preserve">The Price of Bitcoin also does not depend on the business issue of </w:t>
      </w:r>
      <w:proofErr w:type="spellStart"/>
      <w:r>
        <w:rPr>
          <w:lang w:val="en-ID" w:eastAsia="en-US"/>
        </w:rPr>
        <w:t>interventing</w:t>
      </w:r>
      <w:proofErr w:type="spellEnd"/>
      <w:r>
        <w:rPr>
          <w:lang w:val="en-ID" w:eastAsia="en-US"/>
        </w:rPr>
        <w:t xml:space="preserve"> by government unlike common stock marke</w:t>
      </w:r>
      <w:r w:rsidR="00E60890">
        <w:rPr>
          <w:lang w:val="en-ID" w:eastAsia="en-US"/>
        </w:rPr>
        <w:t xml:space="preserve">t because it’s not depend on any party.  </w:t>
      </w:r>
      <w:r>
        <w:rPr>
          <w:lang w:val="en-ID" w:eastAsia="en-US"/>
        </w:rPr>
        <w:t>To predict value we can use machine learning technology to predict price of bitcoin.</w:t>
      </w:r>
    </w:p>
    <w:p w:rsidR="004D6F1E" w:rsidRDefault="00114B38" w:rsidP="00940256">
      <w:pPr>
        <w:pStyle w:val="Heading2"/>
      </w:pPr>
      <w:r w:rsidRPr="00114B38">
        <w:t>Bi</w:t>
      </w:r>
      <w:r w:rsidR="00FC0980">
        <w:t>t</w:t>
      </w:r>
      <w:r w:rsidRPr="00114B38">
        <w:t>coin Predictions Methods</w:t>
      </w:r>
      <w:r w:rsidR="000D7D4F">
        <w:t>, Technique</w:t>
      </w:r>
      <w:r w:rsidR="00311EC7">
        <w:t xml:space="preserve"> and Tools</w:t>
      </w:r>
    </w:p>
    <w:p w:rsidR="00311EC7" w:rsidRDefault="00311EC7" w:rsidP="00311EC7">
      <w:pPr>
        <w:pStyle w:val="BodyText"/>
        <w:rPr>
          <w:lang w:eastAsia="en-US"/>
        </w:rPr>
      </w:pPr>
      <w:r>
        <w:rPr>
          <w:lang w:eastAsia="en-US"/>
        </w:rPr>
        <w:t xml:space="preserve">There are many people doing research about prediction of cryptocurrency. Greaves et al. </w:t>
      </w:r>
      <w:r>
        <w:rPr>
          <w:lang w:eastAsia="en-US"/>
        </w:rPr>
        <w:fldChar w:fldCharType="begin" w:fldLock="1"/>
      </w:r>
      <w:r w:rsidR="00263F00">
        <w:rPr>
          <w:lang w:eastAsia="en-US"/>
        </w:rPr>
        <w:instrText>ADDIN CSL_CITATION {"citationItems":[{"id":"ITEM-1","itemData":{"author":[{"dropping-particle":"","family":"Greaves","given":"Alex","non-dropping-particle":"","parse-names":false,"suffix":""},{"dropping-particle":"","family":"Au","given":"Benjamin","non-dropping-particle":"","parse-names":false,"suffix":""}],"container-title":"No Data","id":"ITEM-1","issued":{"date-parts":[["2015"]]},"title":"Using the bitcoin transaction graph to predict the price of bitcoin","type":"article-journal"},"uris":["http://www.mendeley.com/documents/?uuid=bcd1d116-a61a-4619-8958-c98bded6bf33"]}],"mendeley":{"formattedCitation":"[9]","plainTextFormattedCitation":"[9]","previouslyFormattedCitation":"[9]"},"properties":{"noteIndex":0},"schema":"https://github.com/citation-style-language/schema/raw/master/csl-citation.json"}</w:instrText>
      </w:r>
      <w:r>
        <w:rPr>
          <w:lang w:eastAsia="en-US"/>
        </w:rPr>
        <w:fldChar w:fldCharType="separate"/>
      </w:r>
      <w:r w:rsidR="00263F00" w:rsidRPr="00263F00">
        <w:rPr>
          <w:noProof/>
          <w:lang w:eastAsia="en-US"/>
        </w:rPr>
        <w:t>[9]</w:t>
      </w:r>
      <w:r>
        <w:rPr>
          <w:lang w:eastAsia="en-US"/>
        </w:rPr>
        <w:fldChar w:fldCharType="end"/>
      </w:r>
      <w:r>
        <w:rPr>
          <w:lang w:eastAsia="en-US"/>
        </w:rPr>
        <w:t xml:space="preserve"> is propose technique using Logistic Regression and SVM and analyzed using Graph to predict the price of bitcoin. </w:t>
      </w:r>
      <w:proofErr w:type="spellStart"/>
      <w:r>
        <w:rPr>
          <w:lang w:eastAsia="en-US"/>
        </w:rPr>
        <w:t>Huisu</w:t>
      </w:r>
      <w:proofErr w:type="spellEnd"/>
      <w:r>
        <w:rPr>
          <w:lang w:eastAsia="en-US"/>
        </w:rPr>
        <w:t xml:space="preserve"> Jang et al. </w:t>
      </w:r>
      <w:r>
        <w:rPr>
          <w:lang w:eastAsia="en-US"/>
        </w:rPr>
        <w:fldChar w:fldCharType="begin" w:fldLock="1"/>
      </w:r>
      <w:r w:rsidR="00263F00">
        <w:rPr>
          <w:lang w:eastAsia="en-US"/>
        </w:rPr>
        <w:instrText>ADDIN CSL_CITATION {"citationItems":[{"id":"ITEM-1","itemData":{"DOI":"10.1109/ACCESS.2017.2779181","ISSN":"2169-3536","abstract":"Bitcoin has recently attracted considerable attention in the fields of\neconomics, cryptography, and computer science due to its inherent nature\nof combining encryption technology and monetary units. This paper\nreveals the effect of Bayesian neural networks (BNNs) by analyzing the\ntime series of Bitcoin process. We also select the most relevant\nfeatures from Blockchain information that is deeply involved in\nBitcoin's supply and demand and use them to train models to improve the\npredictive performance of the latest Bitcoin pricing process. We conduct\nthe empirical study that compares the Bayesian neural network with other\nlinear and non-linear benchmark models on modeling and predicting the\nBitcoin process. Our empirical studies show that BNN performs well in\npredicting Bitcoin price time series and explaining the high volatility\nof the recent Bitcoin price.","author":[{"dropping-particle":"","family":"Jang","given":"Huisu","non-dropping-particle":"","parse-names":false,"suffix":""},{"dropping-particle":"","family":"Lee","given":"Jaewook","non-dropping-particle":"","parse-names":false,"suffix":""}],"container-title":"IEEE ACCESS","id":"ITEM-1","issued":{"date-parts":[["2018"]]},"page":"5427-5437","publisher":"IEEE-INST ELECTRICAL ELECTRONICS ENGINEERS INC","publisher-place":"445 HOES LANE, PISCATAWAY, NJ 08855-4141 USA","title":"An Empirical Study on Modeling and Prediction of Bitcoin Prices With Bayesian Neural Networks Based on Blockchain Information","type":"article-journal","volume":"6"},"uris":["http://www.mendeley.com/documents/?uuid=c1b8b68d-3a4a-4f3d-996d-a2d25ad76608"]}],"mendeley":{"formattedCitation":"[10]","plainTextFormattedCitation":"[10]","previouslyFormattedCitation":"[10]"},"properties":{"noteIndex":0},"schema":"https://github.com/citation-style-language/schema/raw/master/csl-citation.json"}</w:instrText>
      </w:r>
      <w:r>
        <w:rPr>
          <w:lang w:eastAsia="en-US"/>
        </w:rPr>
        <w:fldChar w:fldCharType="separate"/>
      </w:r>
      <w:r w:rsidR="00263F00" w:rsidRPr="00263F00">
        <w:rPr>
          <w:noProof/>
          <w:lang w:eastAsia="en-US"/>
        </w:rPr>
        <w:t>[10]</w:t>
      </w:r>
      <w:r>
        <w:rPr>
          <w:lang w:eastAsia="en-US"/>
        </w:rPr>
        <w:fldChar w:fldCharType="end"/>
      </w:r>
      <w:r>
        <w:rPr>
          <w:lang w:eastAsia="en-US"/>
        </w:rPr>
        <w:t xml:space="preserve"> they concern about</w:t>
      </w:r>
      <w:r w:rsidR="00CE7A90">
        <w:rPr>
          <w:lang w:eastAsia="en-US"/>
        </w:rPr>
        <w:t xml:space="preserve"> </w:t>
      </w:r>
      <w:r>
        <w:rPr>
          <w:lang w:eastAsia="en-US"/>
        </w:rPr>
        <w:t xml:space="preserve"> study on modelling and prediction bitcoin with Bayesian Neural Network</w:t>
      </w:r>
      <w:r w:rsidR="00CE7A90">
        <w:rPr>
          <w:lang w:eastAsia="en-US"/>
        </w:rPr>
        <w:t xml:space="preserve"> and giving some knowledge about bitcoin</w:t>
      </w:r>
      <w:r>
        <w:rPr>
          <w:lang w:eastAsia="en-US"/>
        </w:rPr>
        <w:t xml:space="preserve">. Edwin sin et al. </w:t>
      </w:r>
      <w:r>
        <w:rPr>
          <w:lang w:eastAsia="en-US"/>
        </w:rPr>
        <w:fldChar w:fldCharType="begin" w:fldLock="1"/>
      </w:r>
      <w:r w:rsidR="00263F00">
        <w:rPr>
          <w:lang w:eastAsia="en-US"/>
        </w:rPr>
        <w:instrText>ADDIN CSL_CITATION {"citationItems":[{"id":"ITEM-1","itemData":{"ISBN":"978-1-5386-2165-3","abstract":"This paper explores the relationship between the features of Bitcoin and\nthe next day change in the price of Bitcoin using an Artificial Neural\nNetwork ensemble approach called Genetic Algorithm based Selective\nNeural Network Ensemble, constructed using Multi-Layered Perceptron as\nthe base model for each of the neural network in the ensemble.\nTo better understand the practicality and its effectiveness in\nreal-world application, the ensemble was used to predict the next day\ndirection of the price of Bitcoin given a set of approximately 200\nfeatures of the cryptocurrency over a span of 2 years.\nOver a span of 50 days, a trading strategy based on the ensemble was\ncompared against a ``previous day trend following{''} trading strategy\nthrough back-testing. The former trading strategy generated almost 85%\nreturns, outperforming the ``previous day trend following{''} trading\nstrategy which produced an approximate 38% returns and a trading\nstrategy that follows the single, best MLP model in the ensemble that\ngenerated approximately 53% in returns.","author":[{"dropping-particle":"","family":"Sin","given":"Edwin","non-dropping-particle":"","parse-names":false,"suffix":""},{"dropping-particle":"","family":"Wang","given":"Lipo","non-dropping-particle":"","parse-names":false,"suffix":""}],"container-title":"2017 13TH INTERNATIONAL CONFERENCE ON NATURAL COMPUTATION, FUZZY SYSTEMS AND KNOWLEDGE DISCOVERY (ICNC-FSKD)","editor":[{"dropping-particle":"","family":"Liu, Y and Zhao, L and Cai, G and Xiao, G and Li, KL and Wang, L","given":"","non-dropping-particle":"","parse-names":false,"suffix":""}],"id":"ITEM-1","issued":{"date-parts":[["2017"]]},"note":"13th International Conference on Natural Computation, Fuzzy Systems and\nKnowledge Discovery (ICNC-FSKD), Guilin, PEOPLES R CHINA, JUL 29-31,\n2017","page":"666-671","publisher":"IEEE","publisher-place":"345 E 47TH ST, NEW YORK, NY 10017 USA","title":"Bitcoin Price Prediction Using Ensembles of Neural Networks","type":"paper-conference"},"uris":["http://www.mendeley.com/documents/?uuid=b4a545cf-b1b9-4c4a-8d8e-647e78b71e49"]}],"mendeley":{"formattedCitation":"[11]","plainTextFormattedCitation":"[11]","previouslyFormattedCitation":"[11]"},"properties":{"noteIndex":0},"schema":"https://github.com/citation-style-language/schema/raw/master/csl-citation.json"}</w:instrText>
      </w:r>
      <w:r>
        <w:rPr>
          <w:lang w:eastAsia="en-US"/>
        </w:rPr>
        <w:fldChar w:fldCharType="separate"/>
      </w:r>
      <w:r w:rsidR="00263F00" w:rsidRPr="00263F00">
        <w:rPr>
          <w:noProof/>
          <w:lang w:eastAsia="en-US"/>
        </w:rPr>
        <w:t>[11]</w:t>
      </w:r>
      <w:r>
        <w:rPr>
          <w:lang w:eastAsia="en-US"/>
        </w:rPr>
        <w:fldChar w:fldCharType="end"/>
      </w:r>
      <w:r>
        <w:rPr>
          <w:lang w:eastAsia="en-US"/>
        </w:rPr>
        <w:t xml:space="preserve"> provide topic Bitcoin price </w:t>
      </w:r>
      <w:proofErr w:type="spellStart"/>
      <w:r>
        <w:rPr>
          <w:lang w:eastAsia="en-US"/>
        </w:rPr>
        <w:t>predictiom</w:t>
      </w:r>
      <w:proofErr w:type="spellEnd"/>
      <w:r>
        <w:rPr>
          <w:lang w:eastAsia="en-US"/>
        </w:rPr>
        <w:t xml:space="preserve"> using Ensemble of Neural. Networks. </w:t>
      </w:r>
      <w:proofErr w:type="spellStart"/>
      <w:r>
        <w:rPr>
          <w:lang w:eastAsia="en-US"/>
        </w:rPr>
        <w:t>Arief</w:t>
      </w:r>
      <w:proofErr w:type="spellEnd"/>
      <w:r>
        <w:rPr>
          <w:lang w:eastAsia="en-US"/>
        </w:rPr>
        <w:t xml:space="preserve"> </w:t>
      </w:r>
      <w:proofErr w:type="spellStart"/>
      <w:r>
        <w:rPr>
          <w:lang w:eastAsia="en-US"/>
        </w:rPr>
        <w:t>Radityo</w:t>
      </w:r>
      <w:proofErr w:type="spellEnd"/>
      <w:r>
        <w:rPr>
          <w:lang w:eastAsia="en-US"/>
        </w:rPr>
        <w:t xml:space="preserve"> et al.</w:t>
      </w:r>
      <w:r>
        <w:rPr>
          <w:lang w:eastAsia="en-US"/>
        </w:rPr>
        <w:fldChar w:fldCharType="begin" w:fldLock="1"/>
      </w:r>
      <w:r w:rsidR="00263F00">
        <w:rPr>
          <w:lang w:eastAsia="en-US"/>
        </w:rPr>
        <w:instrText>ADDIN CSL_CITATION {"citationItems":[{"id":"ITEM-1","itemData":{"author":[{"dropping-particle":"","family":"Radityo","given":"Arief","non-dropping-particle":"","parse-names":false,"suffix":""},{"dropping-particle":"","family":"Munajat","given":"Qorib","non-dropping-particle":"","parse-names":false,"suffix":""},{"dropping-particle":"","family":"Budi","given":"Indra","non-dropping-particle":"","parse-names":false,"suffix":""}],"container-title":"Advanced Computer Science and Information Systems (ICACSIS), 2017 International Conference on","id":"ITEM-1","issued":{"date-parts":[["2017"]]},"page":"433-438","title":"Prediction of Bitcoin exchange rate to American dollar using artificial neural network methods","type":"paper-conference"},"uris":["http://www.mendeley.com/documents/?uuid=57434e3a-4041-4ce2-8db5-4902dd04f2c0"]}],"mendeley":{"formattedCitation":"[12]","plainTextFormattedCitation":"[12]","previouslyFormattedCitation":"[12]"},"properties":{"noteIndex":0},"schema":"https://github.com/citation-style-language/schema/raw/master/csl-citation.json"}</w:instrText>
      </w:r>
      <w:r>
        <w:rPr>
          <w:lang w:eastAsia="en-US"/>
        </w:rPr>
        <w:fldChar w:fldCharType="separate"/>
      </w:r>
      <w:r w:rsidR="00263F00" w:rsidRPr="00263F00">
        <w:rPr>
          <w:noProof/>
          <w:lang w:eastAsia="en-US"/>
        </w:rPr>
        <w:t>[12]</w:t>
      </w:r>
      <w:r>
        <w:rPr>
          <w:lang w:eastAsia="en-US"/>
        </w:rPr>
        <w:fldChar w:fldCharType="end"/>
      </w:r>
      <w:r>
        <w:rPr>
          <w:lang w:eastAsia="en-US"/>
        </w:rPr>
        <w:t xml:space="preserve"> proposed a prediction of bitcoin using Artificial Neural Network Technique. They combine with market technical indicators but the results is worse of performance and training time. Sean et al </w:t>
      </w:r>
      <w:r>
        <w:rPr>
          <w:lang w:eastAsia="en-US"/>
        </w:rPr>
        <w:fldChar w:fldCharType="begin" w:fldLock="1"/>
      </w:r>
      <w:r w:rsidR="00263F00">
        <w:rPr>
          <w:lang w:eastAsia="en-US"/>
        </w:rPr>
        <w:instrText>ADDIN CSL_CITATION {"citationItems":[{"id":"ITEM-1","itemData":{"author":[{"dropping-particle":"","family":"McNally","given":"Sean","non-dropping-particle":"","parse-names":false,"suffix":""},{"dropping-particle":"","family":"Roche","given":"Jason","non-dropping-particle":"","parse-names":false,"suffix":""},{"dropping-particle":"","family":"Caton","given":"Simon","non-dropping-particle":"","parse-names":false,"suffix":""}],"container-title":"Parallel, Distributed and Network-based Processing (PDP), 2018 26th Euromicro International Conference on","id":"ITEM-1","issued":{"date-parts":[["2018"]]},"page":"339-343","title":"Predicting the price of Bitcoin using Machine Learning","type":"paper-conference"},"uris":["http://www.mendeley.com/documents/?uuid=2b1d8689-7a8e-4736-8665-b451cb4279fb"]}],"mendeley":{"formattedCitation":"[13]","plainTextFormattedCitation":"[13]","previouslyFormattedCitation":"[13]"},"properties":{"noteIndex":0},"schema":"https://github.com/citation-style-language/schema/raw/master/csl-citation.json"}</w:instrText>
      </w:r>
      <w:r>
        <w:rPr>
          <w:lang w:eastAsia="en-US"/>
        </w:rPr>
        <w:fldChar w:fldCharType="separate"/>
      </w:r>
      <w:r w:rsidR="00263F00" w:rsidRPr="00263F00">
        <w:rPr>
          <w:noProof/>
          <w:lang w:eastAsia="en-US"/>
        </w:rPr>
        <w:t>[13]</w:t>
      </w:r>
      <w:r>
        <w:rPr>
          <w:lang w:eastAsia="en-US"/>
        </w:rPr>
        <w:fldChar w:fldCharType="end"/>
      </w:r>
      <w:r>
        <w:rPr>
          <w:lang w:eastAsia="en-US"/>
        </w:rPr>
        <w:t xml:space="preserve"> They propose method the price of Bitcoin using RNN and combine Using </w:t>
      </w:r>
      <w:proofErr w:type="spellStart"/>
      <w:r>
        <w:rPr>
          <w:lang w:eastAsia="en-US"/>
        </w:rPr>
        <w:t>Reccurent</w:t>
      </w:r>
      <w:proofErr w:type="spellEnd"/>
      <w:r>
        <w:rPr>
          <w:lang w:eastAsia="en-US"/>
        </w:rPr>
        <w:t xml:space="preserve"> Neural Network  and Long Short Term Memory and Ruchi Mittal et al </w:t>
      </w:r>
      <w:r>
        <w:rPr>
          <w:lang w:eastAsia="en-US"/>
        </w:rPr>
        <w:fldChar w:fldCharType="begin" w:fldLock="1"/>
      </w:r>
      <w:r w:rsidR="00263F00">
        <w:rPr>
          <w:lang w:eastAsia="en-US"/>
        </w:rPr>
        <w:instrText>ADDIN CSL_CITATION {"citationItems":[{"id":"ITEM-1","itemData":{"author":[{"dropping-particle":"","family":"Mittal","given":"Ruchi","non-dropping-particle":"","parse-names":false,"suffix":""},{"dropping-particle":"","family":"Arora","given":"Shefali","non-dropping-particle":"","parse-names":false,"suffix":""},{"dropping-particle":"","family":"Bhatia","given":"M P S","non-dropping-particle":"","parse-names":false,"suffix":""}],"id":"ITEM-1","issued":{"date-parts":[["2018"]]},"title":"AUTOMATED CRYPTOCURRENCIES PRICES PREDICTION USING MACHINE LEARNING","type":"article-journal"},"uris":["http://www.mendeley.com/documents/?uuid=ce4fc06a-c0bd-4519-8938-3d93200b57d0"]}],"mendeley":{"formattedCitation":"[14]","plainTextFormattedCitation":"[14]","previouslyFormattedCitation":"[14]"},"properties":{"noteIndex":0},"schema":"https://github.com/citation-style-language/schema/raw/master/csl-citation.json"}</w:instrText>
      </w:r>
      <w:r>
        <w:rPr>
          <w:lang w:eastAsia="en-US"/>
        </w:rPr>
        <w:fldChar w:fldCharType="separate"/>
      </w:r>
      <w:r w:rsidR="00263F00" w:rsidRPr="00263F00">
        <w:rPr>
          <w:noProof/>
          <w:lang w:eastAsia="en-US"/>
        </w:rPr>
        <w:t>[14]</w:t>
      </w:r>
      <w:r>
        <w:rPr>
          <w:lang w:eastAsia="en-US"/>
        </w:rPr>
        <w:fldChar w:fldCharType="end"/>
      </w:r>
      <w:r>
        <w:rPr>
          <w:lang w:eastAsia="en-US"/>
        </w:rPr>
        <w:t xml:space="preserve"> is propose an Automated cryptocurrencies prices prediction using machine learning technique based on historical trend (daily trend).</w:t>
      </w:r>
    </w:p>
    <w:p w:rsidR="00311EC7" w:rsidRDefault="00311EC7" w:rsidP="00311EC7">
      <w:pPr>
        <w:pStyle w:val="BodyText"/>
        <w:rPr>
          <w:lang w:eastAsia="en-US"/>
        </w:rPr>
      </w:pPr>
      <w:r>
        <w:rPr>
          <w:lang w:eastAsia="en-US"/>
        </w:rPr>
        <w:t xml:space="preserve">The above researches proposed various method to prediction for bitcoin. However there are some shortcomings: (1) Most of </w:t>
      </w:r>
      <w:r>
        <w:rPr>
          <w:lang w:eastAsia="en-US"/>
        </w:rPr>
        <w:t xml:space="preserve">the studies not analyze on trend just on price not on the signal trend in the </w:t>
      </w:r>
      <w:proofErr w:type="gramStart"/>
      <w:r>
        <w:rPr>
          <w:lang w:eastAsia="en-US"/>
        </w:rPr>
        <w:t>market .(</w:t>
      </w:r>
      <w:proofErr w:type="gramEnd"/>
      <w:r>
        <w:rPr>
          <w:lang w:eastAsia="en-US"/>
        </w:rPr>
        <w:t>2) Some of the result it’s not provide to investors or trader to analyze the market.</w:t>
      </w:r>
    </w:p>
    <w:p w:rsidR="00311EC7" w:rsidRPr="00E879B6" w:rsidRDefault="00311EC7" w:rsidP="00311EC7">
      <w:pPr>
        <w:pStyle w:val="BodyText"/>
        <w:rPr>
          <w:lang w:eastAsia="en-US"/>
        </w:rPr>
      </w:pPr>
      <w:r>
        <w:rPr>
          <w:lang w:eastAsia="en-US"/>
        </w:rPr>
        <w:t>In this paper, w</w:t>
      </w:r>
      <w:r w:rsidR="00FC0980">
        <w:rPr>
          <w:lang w:eastAsia="en-US"/>
        </w:rPr>
        <w:t xml:space="preserve">e analyze and study of knowledge about bitcoin, stock market and </w:t>
      </w:r>
      <w:proofErr w:type="gramStart"/>
      <w:r w:rsidR="00FC0980">
        <w:rPr>
          <w:lang w:eastAsia="en-US"/>
        </w:rPr>
        <w:t>method ,</w:t>
      </w:r>
      <w:proofErr w:type="gramEnd"/>
      <w:r w:rsidR="00FC0980">
        <w:rPr>
          <w:lang w:eastAsia="en-US"/>
        </w:rPr>
        <w:t xml:space="preserve"> technique and tools to predict about Bitcoin from many papers, internet and any other source.</w:t>
      </w:r>
    </w:p>
    <w:p w:rsidR="00311EC7" w:rsidRPr="00311EC7" w:rsidRDefault="00311EC7" w:rsidP="00311EC7">
      <w:pPr>
        <w:pStyle w:val="BodyText"/>
        <w:rPr>
          <w:lang w:val="en-ID" w:eastAsia="en-US"/>
        </w:rPr>
      </w:pPr>
    </w:p>
    <w:p w:rsidR="00114B38" w:rsidRPr="000B6F01" w:rsidRDefault="00114B38" w:rsidP="00114B38">
      <w:pPr>
        <w:pStyle w:val="Heading1"/>
        <w:rPr>
          <w:b/>
          <w:color w:val="000000" w:themeColor="text1"/>
          <w:lang w:val="en-US"/>
        </w:rPr>
      </w:pPr>
      <w:r w:rsidRPr="000B6F01">
        <w:rPr>
          <w:b/>
          <w:color w:val="000000" w:themeColor="text1"/>
          <w:lang w:val="en-US"/>
        </w:rPr>
        <w:t>An Analysis of Bitcoin Stock Market (BSM) Prediction</w:t>
      </w:r>
    </w:p>
    <w:p w:rsidR="00114B38" w:rsidRDefault="00114B38" w:rsidP="00940256">
      <w:pPr>
        <w:pStyle w:val="Heading2"/>
      </w:pPr>
      <w:r w:rsidRPr="00114B38">
        <w:t>BSM Predictions</w:t>
      </w:r>
    </w:p>
    <w:p w:rsidR="00745237" w:rsidRDefault="0025338B" w:rsidP="0025338B">
      <w:pPr>
        <w:pStyle w:val="BodyText"/>
        <w:rPr>
          <w:lang w:val="en-ID" w:eastAsia="en-US"/>
        </w:rPr>
      </w:pPr>
      <w:r>
        <w:rPr>
          <w:lang w:val="en-ID" w:eastAsia="en-US"/>
        </w:rPr>
        <w:t>Technically Bitcoin stock market prediction it’s the same with prediction technique on common stock exchange but in the other way, when you try another technique and strategy like sentiment analysis maybe we can’t get different results or the strategy it’s not work. Because beside many factor that impact on stock exchange prediction, Bitcoin it’s decentralized and not regulated by any party so it’s different from common currency or common stock market.</w:t>
      </w:r>
    </w:p>
    <w:p w:rsidR="0025338B" w:rsidRDefault="0025338B" w:rsidP="0025338B">
      <w:pPr>
        <w:pStyle w:val="BodyText"/>
        <w:rPr>
          <w:lang w:val="en-ID" w:eastAsia="en-US"/>
        </w:rPr>
      </w:pPr>
      <w:r>
        <w:rPr>
          <w:lang w:val="en-ID" w:eastAsia="en-US"/>
        </w:rPr>
        <w:t xml:space="preserve">We can use same algorithm to Bitcoin prediction using Machine Learning (eq. SVM, Naïve </w:t>
      </w:r>
      <w:proofErr w:type="spellStart"/>
      <w:r>
        <w:rPr>
          <w:lang w:val="en-ID" w:eastAsia="en-US"/>
        </w:rPr>
        <w:t>bayes</w:t>
      </w:r>
      <w:proofErr w:type="spellEnd"/>
      <w:r>
        <w:rPr>
          <w:lang w:val="en-ID" w:eastAsia="en-US"/>
        </w:rPr>
        <w:t>, Regression)</w:t>
      </w:r>
      <w:r w:rsidR="00263F00">
        <w:rPr>
          <w:lang w:val="en-ID" w:eastAsia="en-US"/>
        </w:rPr>
        <w:t xml:space="preserve"> </w:t>
      </w:r>
      <w:r w:rsidR="00263F00">
        <w:rPr>
          <w:lang w:val="en-ID" w:eastAsia="en-US"/>
        </w:rPr>
        <w:fldChar w:fldCharType="begin" w:fldLock="1"/>
      </w:r>
      <w:r w:rsidR="00263F00">
        <w:rPr>
          <w:lang w:val="en-ID" w:eastAsia="en-US"/>
        </w:rPr>
        <w:instrText>ADDIN CSL_CITATION {"citationItems":[{"id":"ITEM-1","itemData":{"author":[{"dropping-particle":"","family":"Greaves","given":"Alex","non-dropping-particle":"","parse-names":false,"suffix":""},{"dropping-particle":"","family":"Au","given":"Benjamin","non-dropping-particle":"","parse-names":false,"suffix":""}],"container-title":"No Data","id":"ITEM-1","issued":{"date-parts":[["2015"]]},"title":"Using the bitcoin transaction graph to predict the price of bitcoin","type":"article-journal"},"uris":["http://www.mendeley.com/documents/?uuid=bcd1d116-a61a-4619-8958-c98bded6bf33"]}],"mendeley":{"formattedCitation":"[9]","plainTextFormattedCitation":"[9]","previouslyFormattedCitation":"[9]"},"properties":{"noteIndex":0},"schema":"https://github.com/citation-style-language/schema/raw/master/csl-citation.json"}</w:instrText>
      </w:r>
      <w:r w:rsidR="00263F00">
        <w:rPr>
          <w:lang w:val="en-ID" w:eastAsia="en-US"/>
        </w:rPr>
        <w:fldChar w:fldCharType="separate"/>
      </w:r>
      <w:r w:rsidR="00263F00" w:rsidRPr="00263F00">
        <w:rPr>
          <w:noProof/>
          <w:lang w:val="en-ID" w:eastAsia="en-US"/>
        </w:rPr>
        <w:t>[9]</w:t>
      </w:r>
      <w:r w:rsidR="00263F00">
        <w:rPr>
          <w:lang w:val="en-ID" w:eastAsia="en-US"/>
        </w:rPr>
        <w:fldChar w:fldCharType="end"/>
      </w:r>
      <w:r w:rsidR="00263F00">
        <w:rPr>
          <w:lang w:val="en-ID" w:eastAsia="en-US"/>
        </w:rPr>
        <w:fldChar w:fldCharType="begin" w:fldLock="1"/>
      </w:r>
      <w:r w:rsidR="00263F00">
        <w:rPr>
          <w:lang w:val="en-ID" w:eastAsia="en-US"/>
        </w:rPr>
        <w:instrText>ADDIN CSL_CITATION {"citationItems":[{"id":"ITEM-1","itemData":{"DOI":"10.1109/ACCESS.2017.2779181","ISSN":"2169-3536","abstract":"Bitcoin has recently attracted considerable attention in the fields of\neconomics, cryptography, and computer science due to its inherent nature\nof combining encryption technology and monetary units. This paper\nreveals the effect of Bayesian neural networks (BNNs) by analyzing the\ntime series of Bitcoin process. We also select the most relevant\nfeatures from Blockchain information that is deeply involved in\nBitcoin's supply and demand and use them to train models to improve the\npredictive performance of the latest Bitcoin pricing process. We conduct\nthe empirical study that compares the Bayesian neural network with other\nlinear and non-linear benchmark models on modeling and predicting the\nBitcoin process. Our empirical studies show that BNN performs well in\npredicting Bitcoin price time series and explaining the high volatility\nof the recent Bitcoin price.","author":[{"dropping-particle":"","family":"Jang","given":"Huisu","non-dropping-particle":"","parse-names":false,"suffix":""},{"dropping-particle":"","family":"Lee","given":"Jaewook","non-dropping-particle":"","parse-names":false,"suffix":""}],"container-title":"IEEE ACCESS","id":"ITEM-1","issued":{"date-parts":[["2018"]]},"page":"5427-5437","publisher":"IEEE-INST ELECTRICAL ELECTRONICS ENGINEERS INC","publisher-place":"445 HOES LANE, PISCATAWAY, NJ 08855-4141 USA","title":"An Empirical Study on Modeling and Prediction of Bitcoin Prices With Bayesian Neural Networks Based on Blockchain Information","type":"article-journal","volume":"6"},"uris":["http://www.mendeley.com/documents/?uuid=c1b8b68d-3a4a-4f3d-996d-a2d25ad76608"]}],"mendeley":{"formattedCitation":"[10]","plainTextFormattedCitation":"[10]","previouslyFormattedCitation":"[10]"},"properties":{"noteIndex":0},"schema":"https://github.com/citation-style-language/schema/raw/master/csl-citation.json"}</w:instrText>
      </w:r>
      <w:r w:rsidR="00263F00">
        <w:rPr>
          <w:lang w:val="en-ID" w:eastAsia="en-US"/>
        </w:rPr>
        <w:fldChar w:fldCharType="separate"/>
      </w:r>
      <w:r w:rsidR="00263F00" w:rsidRPr="00263F00">
        <w:rPr>
          <w:noProof/>
          <w:lang w:val="en-ID" w:eastAsia="en-US"/>
        </w:rPr>
        <w:t>[10]</w:t>
      </w:r>
      <w:r w:rsidR="00263F00">
        <w:rPr>
          <w:lang w:val="en-ID" w:eastAsia="en-US"/>
        </w:rPr>
        <w:fldChar w:fldCharType="end"/>
      </w:r>
      <w:r>
        <w:rPr>
          <w:lang w:val="en-ID" w:eastAsia="en-US"/>
        </w:rPr>
        <w:t xml:space="preserve"> or any other Advance Machine learning technique to improve the results like Deep Learning using Neural Network (eq. ANN and RNN)</w:t>
      </w:r>
      <w:r w:rsidR="00263F00">
        <w:rPr>
          <w:lang w:val="en-ID" w:eastAsia="en-US"/>
        </w:rPr>
        <w:fldChar w:fldCharType="begin" w:fldLock="1"/>
      </w:r>
      <w:r w:rsidR="00263F00">
        <w:rPr>
          <w:lang w:val="en-ID" w:eastAsia="en-US"/>
        </w:rPr>
        <w:instrText>ADDIN CSL_CITATION {"citationItems":[{"id":"ITEM-1","itemData":{"author":[{"dropping-particle":"","family":"Radityo","given":"Arief","non-dropping-particle":"","parse-names":false,"suffix":""},{"dropping-particle":"","family":"Munajat","given":"Qorib","non-dropping-particle":"","parse-names":false,"suffix":""},{"dropping-particle":"","family":"Budi","given":"Indra","non-dropping-particle":"","parse-names":false,"suffix":""}],"container-title":"Advanced Computer Science and Information Systems (ICACSIS), 2017 International Conference on","id":"ITEM-1","issued":{"date-parts":[["2017"]]},"page":"433-438","title":"Prediction of Bitcoin exchange rate to American dollar using artificial neural network methods","type":"paper-conference"},"uris":["http://www.mendeley.com/documents/?uuid=57434e3a-4041-4ce2-8db5-4902dd04f2c0"]}],"mendeley":{"formattedCitation":"[12]","plainTextFormattedCitation":"[12]","previouslyFormattedCitation":"[12]"},"properties":{"noteIndex":0},"schema":"https://github.com/citation-style-language/schema/raw/master/csl-citation.json"}</w:instrText>
      </w:r>
      <w:r w:rsidR="00263F00">
        <w:rPr>
          <w:lang w:val="en-ID" w:eastAsia="en-US"/>
        </w:rPr>
        <w:fldChar w:fldCharType="separate"/>
      </w:r>
      <w:r w:rsidR="00263F00" w:rsidRPr="00263F00">
        <w:rPr>
          <w:noProof/>
          <w:lang w:val="en-ID" w:eastAsia="en-US"/>
        </w:rPr>
        <w:t>[12]</w:t>
      </w:r>
      <w:r w:rsidR="00263F00">
        <w:rPr>
          <w:lang w:val="en-ID" w:eastAsia="en-US"/>
        </w:rPr>
        <w:fldChar w:fldCharType="end"/>
      </w:r>
    </w:p>
    <w:p w:rsidR="00FC0980" w:rsidRPr="00FC0980" w:rsidRDefault="0025338B" w:rsidP="00495CB5">
      <w:pPr>
        <w:pStyle w:val="BodyText"/>
        <w:rPr>
          <w:lang w:val="en-ID" w:eastAsia="en-US"/>
        </w:rPr>
      </w:pPr>
      <w:r>
        <w:rPr>
          <w:lang w:val="en-ID" w:eastAsia="en-US"/>
        </w:rPr>
        <w:t>On Prediction we can predict</w:t>
      </w:r>
      <w:r w:rsidR="00495CB5">
        <w:rPr>
          <w:lang w:val="en-ID" w:eastAsia="en-US"/>
        </w:rPr>
        <w:t xml:space="preserve"> </w:t>
      </w:r>
      <w:r>
        <w:rPr>
          <w:lang w:val="en-ID" w:eastAsia="en-US"/>
        </w:rPr>
        <w:t>Bitcoin using  technique on specific subject that we wanted. Example</w:t>
      </w:r>
      <w:r w:rsidR="00495CB5">
        <w:rPr>
          <w:lang w:val="en-ID" w:eastAsia="en-US"/>
        </w:rPr>
        <w:t>,</w:t>
      </w:r>
      <w:r>
        <w:rPr>
          <w:lang w:val="en-ID" w:eastAsia="en-US"/>
        </w:rPr>
        <w:t xml:space="preserve"> </w:t>
      </w:r>
      <w:r w:rsidR="00495CB5">
        <w:rPr>
          <w:lang w:val="en-ID" w:eastAsia="en-US"/>
        </w:rPr>
        <w:t>we want to predict only by the signal or the price, or we can predict just for current day or next day close value based on Long Short Term Memory (LSTM),</w:t>
      </w:r>
      <w:r w:rsidR="00263F00">
        <w:rPr>
          <w:lang w:val="en-ID" w:eastAsia="en-US"/>
        </w:rPr>
        <w:fldChar w:fldCharType="begin" w:fldLock="1"/>
      </w:r>
      <w:r w:rsidR="00263F00">
        <w:rPr>
          <w:lang w:val="en-ID" w:eastAsia="en-US"/>
        </w:rPr>
        <w:instrText>ADDIN CSL_CITATION {"citationItems":[{"id":"ITEM-1","itemData":{"author":[{"dropping-particle":"","family":"Mittal","given":"Ruchi","non-dropping-particle":"","parse-names":false,"suffix":""},{"dropping-particle":"","family":"Arora","given":"Shefali","non-dropping-particle":"","parse-names":false,"suffix":""},{"dropping-particle":"","family":"Bhatia","given":"M P S","non-dropping-particle":"","parse-names":false,"suffix":""}],"id":"ITEM-1","issued":{"date-parts":[["2018"]]},"title":"AUTOMATED CRYPTOCURRENCIES PRICES PREDICTION USING MACHINE LEARNING","type":"article-journal"},"uris":["http://www.mendeley.com/documents/?uuid=ce4fc06a-c0bd-4519-8938-3d93200b57d0"]}],"mendeley":{"formattedCitation":"[14]","plainTextFormattedCitation":"[14]","previouslyFormattedCitation":"[14]"},"properties":{"noteIndex":0},"schema":"https://github.com/citation-style-language/schema/raw/master/csl-citation.json"}</w:instrText>
      </w:r>
      <w:r w:rsidR="00263F00">
        <w:rPr>
          <w:lang w:val="en-ID" w:eastAsia="en-US"/>
        </w:rPr>
        <w:fldChar w:fldCharType="separate"/>
      </w:r>
      <w:r w:rsidR="00263F00" w:rsidRPr="00263F00">
        <w:rPr>
          <w:noProof/>
          <w:lang w:val="en-ID" w:eastAsia="en-US"/>
        </w:rPr>
        <w:t>[14]</w:t>
      </w:r>
      <w:r w:rsidR="00263F00">
        <w:rPr>
          <w:lang w:val="en-ID" w:eastAsia="en-US"/>
        </w:rPr>
        <w:fldChar w:fldCharType="end"/>
      </w:r>
      <w:r w:rsidR="00495CB5">
        <w:rPr>
          <w:lang w:val="en-ID" w:eastAsia="en-US"/>
        </w:rPr>
        <w:t xml:space="preserve"> historical price and other technique like regime prediction to detect current day’s trend on market, to help investor to making decision to investment. </w:t>
      </w:r>
    </w:p>
    <w:p w:rsidR="00114B38" w:rsidRDefault="00114B38" w:rsidP="00940256">
      <w:pPr>
        <w:pStyle w:val="Heading2"/>
      </w:pPr>
      <w:r w:rsidRPr="00114B38">
        <w:t>BSM Methods and Techniques</w:t>
      </w:r>
    </w:p>
    <w:p w:rsidR="00495CB5" w:rsidRDefault="00495CB5" w:rsidP="00495CB5">
      <w:pPr>
        <w:pStyle w:val="BodyText"/>
        <w:rPr>
          <w:lang w:val="en-ID" w:eastAsia="en-US"/>
        </w:rPr>
      </w:pPr>
      <w:r>
        <w:rPr>
          <w:lang w:val="en-ID" w:eastAsia="en-US"/>
        </w:rPr>
        <w:t>To make more accurate and enrich the result we can combine the prediction algorithm with another method or technique on prediction Bitcoin</w:t>
      </w:r>
    </w:p>
    <w:p w:rsidR="000F57DE" w:rsidRDefault="000F57DE" w:rsidP="000F57DE">
      <w:pPr>
        <w:pStyle w:val="BodyText"/>
        <w:rPr>
          <w:lang w:val="en-ID" w:eastAsia="en-US"/>
        </w:rPr>
      </w:pPr>
      <w:r>
        <w:rPr>
          <w:lang w:val="en-ID" w:eastAsia="en-US"/>
        </w:rPr>
        <w:t>In this section we describe some of technique that mention on previous research on some papers.</w:t>
      </w:r>
    </w:p>
    <w:p w:rsidR="000F57DE" w:rsidRDefault="000F57DE" w:rsidP="000F57DE">
      <w:pPr>
        <w:pStyle w:val="BodyText"/>
        <w:rPr>
          <w:lang w:val="en-ID" w:eastAsia="en-US"/>
        </w:rPr>
      </w:pPr>
      <w:r w:rsidRPr="008475D3">
        <w:rPr>
          <w:b/>
          <w:lang w:val="en-ID" w:eastAsia="en-US"/>
        </w:rPr>
        <w:t>Market technical analysis</w:t>
      </w:r>
      <w:r>
        <w:rPr>
          <w:lang w:val="en-ID" w:eastAsia="en-US"/>
        </w:rPr>
        <w:t xml:space="preserve"> is</w:t>
      </w:r>
      <w:r w:rsidR="004342F7" w:rsidRPr="004342F7">
        <w:t xml:space="preserve"> </w:t>
      </w:r>
      <w:proofErr w:type="spellStart"/>
      <w:r w:rsidR="004342F7" w:rsidRPr="004342F7">
        <w:rPr>
          <w:lang w:val="en-ID" w:eastAsia="en-US"/>
        </w:rPr>
        <w:t>is</w:t>
      </w:r>
      <w:proofErr w:type="spellEnd"/>
      <w:r w:rsidR="004342F7" w:rsidRPr="004342F7">
        <w:rPr>
          <w:lang w:val="en-ID" w:eastAsia="en-US"/>
        </w:rPr>
        <w:t xml:space="preserve"> a method that studies price movements by looking at historical price data that occur in the market through media charts. By studying this historical data a conclusion can be drawn for making investment decisions in the market.</w:t>
      </w:r>
    </w:p>
    <w:p w:rsidR="00732B12" w:rsidRPr="00732B12" w:rsidRDefault="00732B12" w:rsidP="00732B12">
      <w:pPr>
        <w:pStyle w:val="BodyText"/>
        <w:rPr>
          <w:lang w:val="en-ID" w:eastAsia="en-US"/>
        </w:rPr>
      </w:pPr>
      <w:r w:rsidRPr="00732B12">
        <w:rPr>
          <w:lang w:val="en-ID" w:eastAsia="en-US"/>
        </w:rPr>
        <w:t>There are several reasons why we should use TA, the first, not necessarily fundamental analysis can be applied in trading. I do not say Fundamental is not important, but here that needs to be underlined fundamental analysis will be far more important if our position as an Investor where the investment period can take more than one year.</w:t>
      </w:r>
    </w:p>
    <w:p w:rsidR="00732B12" w:rsidRDefault="00732B12" w:rsidP="00732B12">
      <w:pPr>
        <w:pStyle w:val="BodyText"/>
        <w:rPr>
          <w:lang w:val="en-ID" w:eastAsia="en-US"/>
        </w:rPr>
      </w:pPr>
      <w:r w:rsidRPr="00732B12">
        <w:rPr>
          <w:lang w:val="en-ID" w:eastAsia="en-US"/>
        </w:rPr>
        <w:t xml:space="preserve">Secondly, with the media chart it will be seen how the journey of a stock price where it is very helpful for traders to </w:t>
      </w:r>
      <w:proofErr w:type="spellStart"/>
      <w:r w:rsidRPr="00732B12">
        <w:rPr>
          <w:lang w:val="en-ID" w:eastAsia="en-US"/>
        </w:rPr>
        <w:t>analyze</w:t>
      </w:r>
      <w:proofErr w:type="spellEnd"/>
      <w:r w:rsidRPr="00732B12">
        <w:rPr>
          <w:lang w:val="en-ID" w:eastAsia="en-US"/>
        </w:rPr>
        <w:t xml:space="preserve"> in anticipation of future price changes and see patterns of patterns that occur in the price movements of a stock, so traders do not trade in ' darkness or without clear direction.</w:t>
      </w:r>
      <w:r>
        <w:rPr>
          <w:lang w:val="en-ID" w:eastAsia="en-US"/>
        </w:rPr>
        <w:fldChar w:fldCharType="begin" w:fldLock="1"/>
      </w:r>
      <w:r w:rsidR="0002585B">
        <w:rPr>
          <w:lang w:val="en-ID" w:eastAsia="en-US"/>
        </w:rPr>
        <w:instrText>ADDIN CSL_CITATION {"citationItems":[{"id":"ITEM-1","itemData":{"DOI":"AGE1929 [pii]\\r10.1111/j.1365-2052.2009.01929.x","ISBN":"D","ISSN":"00314439","PMID":"20432633","abstract":"This outstanding reference has already taught thousands of traders the concepts of technical analysis and their application in the futures and stock markets. Covering the latest developments in computer technology, technical tools, and indicators, the second edition features new material on candlestick charting, intermarket relationships, stocks and stock rotation, plus state-of-the-art examples and figures. From how to read charts to understanding indicators and the crucial role technical analysis plays in investing, readers gain a thorough and accessible overview of the field of technical analysis, with a special emphasis on futures markets. Revised and expanded for the demands of today's financial world, this book is essential reading for anyone interested in tracking and analyzing market behavior.","author":[{"dropping-particle":"","family":"Murphy","given":"John J","non-dropping-particle":"","parse-names":false,"suffix":""}],"container-title":"Pennsylvania Dental Journal","id":"ITEM-1","issued":{"date-parts":[["1999"]]},"title":"Technical Analysis Of The Financial Markets","type":"article"},"uris":["http://www.mendeley.com/documents/?uuid=37453937-f305-4563-8eb1-f545bf809824"]}],"mendeley":{"formattedCitation":"[15]","plainTextFormattedCitation":"[15]","previouslyFormattedCitation":"[15]"},"properties":{"noteIndex":0},"schema":"https://github.com/citation-style-language/schema/raw/master/csl-citation.json"}</w:instrText>
      </w:r>
      <w:r>
        <w:rPr>
          <w:lang w:val="en-ID" w:eastAsia="en-US"/>
        </w:rPr>
        <w:fldChar w:fldCharType="separate"/>
      </w:r>
      <w:r w:rsidRPr="00732B12">
        <w:rPr>
          <w:noProof/>
          <w:lang w:val="en-ID" w:eastAsia="en-US"/>
        </w:rPr>
        <w:t>[15]</w:t>
      </w:r>
      <w:r>
        <w:rPr>
          <w:lang w:val="en-ID" w:eastAsia="en-US"/>
        </w:rPr>
        <w:fldChar w:fldCharType="end"/>
      </w:r>
    </w:p>
    <w:p w:rsidR="000D7D4F" w:rsidRDefault="000F57DE" w:rsidP="00732B12">
      <w:pPr>
        <w:pStyle w:val="BodyText"/>
      </w:pPr>
      <w:r>
        <w:rPr>
          <w:lang w:val="en-ID" w:eastAsia="en-US"/>
        </w:rPr>
        <w:t xml:space="preserve">Another technique to </w:t>
      </w:r>
      <w:r w:rsidR="008475D3">
        <w:rPr>
          <w:lang w:val="en-ID" w:eastAsia="en-US"/>
        </w:rPr>
        <w:t>interpret</w:t>
      </w:r>
      <w:r w:rsidR="00F0795F">
        <w:rPr>
          <w:lang w:val="en-ID" w:eastAsia="en-US"/>
        </w:rPr>
        <w:t>ation</w:t>
      </w:r>
      <w:r w:rsidR="008475D3">
        <w:rPr>
          <w:lang w:val="en-ID" w:eastAsia="en-US"/>
        </w:rPr>
        <w:t xml:space="preserve"> trend </w:t>
      </w:r>
      <w:r w:rsidR="008475D3">
        <w:t xml:space="preserve">is </w:t>
      </w:r>
      <w:r w:rsidR="008475D3" w:rsidRPr="008475D3">
        <w:rPr>
          <w:b/>
        </w:rPr>
        <w:t>T</w:t>
      </w:r>
      <w:r w:rsidR="000D7D4F" w:rsidRPr="008475D3">
        <w:rPr>
          <w:b/>
        </w:rPr>
        <w:t xml:space="preserve">echnical </w:t>
      </w:r>
      <w:r w:rsidR="008475D3" w:rsidRPr="008475D3">
        <w:rPr>
          <w:b/>
        </w:rPr>
        <w:t>I</w:t>
      </w:r>
      <w:r w:rsidR="000D7D4F" w:rsidRPr="008475D3">
        <w:rPr>
          <w:b/>
        </w:rPr>
        <w:t>ndicator</w:t>
      </w:r>
      <w:r w:rsidR="000D7D4F">
        <w:t xml:space="preserve"> </w:t>
      </w:r>
      <w:r w:rsidR="00564126">
        <w:fldChar w:fldCharType="begin" w:fldLock="1"/>
      </w:r>
      <w:r w:rsidR="00564126">
        <w:instrText>ADDIN CSL_CITATION {"citationItems":[{"id":"ITEM-1","itemData":{"DOI":"10.3168/jds.2007-0201","ISSN":"00220302","abstract":"Monte Carlo simulation was used to predict the long-term financial performance related to the technical performance of dairy herds. The indicators addressed were derived from data collected routinely in the herd. They indicated technical performance that can be affected by the farmer or the consultant, and they were derived from expected cause-effect relations between technical performance and financial performance at the herd level. The study included the indicators shape of lactation curve, reproduction efficiency, heifer management, variation between cows in lactation curve persistency, mortality in cows and calves, dynamics of body condition, and somatic cell counts. Each indicator was defined by 2 or 3 levels, and 2- and 3-factor interactions were included in the simulation experiment, which included 72 scenarios. Each scenario was replicated 200 times, and the resulting gross margin per cow was analyzed as the measure of financial performance. The potential effects of the selected indicators on the gross margin were estimated by means of an ANOVA. The final model allowed estimation of the financial value of specific changes within the key performance indicators. This study indicated that improving the shape of the herd-level lactation curve by 1 quartile was associated with an increase in gross margin of [euro]227 per cow year. This represents 53% of the additional available gross margin associated with all the management changes included in the study. The improved herd-level lactation curve increased the gross margin 2.6 times more than improved reproduction efficiency, which again increased the gross margin 2.6 to 5.9 times more than improved management related to heifers, body condition score, mortality, and somatic cell counts. These results were implemented in a simple \"metamodel\" that used data extracted from ordinary management software to predict herd-specific financial performance related to major management changes. The metamodel was derived from systematic experiments with a complex simulation model that was used directly for advanced herd-specific decision support. We demonstrated the use of these key performance indicators to forecast the financial consequences of different \"what-if\" herd management options, with emphasis on herd health economics.","author":[{"dropping-particle":"","family":"Kristensen","given":"E.","non-dropping-particle":"","parse-names":false,"suffix":""},{"dropping-particle":"","family":"Østergaard","given":"S.","non-dropping-particle":"","parse-names":false,"suffix":""},{"dropping-particle":"","family":"Krogh","given":"M.A.","non-dropping-particle":"","parse-names":false,"suffix":""},{"dropping-particle":"","family":"Enevoldsen","given":"C.","non-dropping-particle":"","parse-names":false,"suffix":""}],"container-title":"Journal of Dairy Science","id":"ITEM-1","issued":{"date-parts":[["2008"]]},"title":"Technical Indicators of Financial Performance in the Dairy Herd","type":"article-journal"},"uris":["http://www.mendeley.com/documents/?uuid=506510ca-c63c-4864-929d-8ed31b16b547"]}],"mendeley":{"formattedCitation":"[16]","plainTextFormattedCitation":"[16]","previouslyFormattedCitation":"[16]"},"properties":{"noteIndex":0},"schema":"https://github.com/citation-style-language/schema/raw/master/csl-citation.json"}</w:instrText>
      </w:r>
      <w:r w:rsidR="00564126">
        <w:fldChar w:fldCharType="separate"/>
      </w:r>
      <w:r w:rsidR="00564126" w:rsidRPr="00564126">
        <w:rPr>
          <w:noProof/>
        </w:rPr>
        <w:t>[16]</w:t>
      </w:r>
      <w:r w:rsidR="00564126">
        <w:fldChar w:fldCharType="end"/>
      </w:r>
      <w:r w:rsidR="000D7D4F">
        <w:t>is a serie</w:t>
      </w:r>
      <w:r>
        <w:t xml:space="preserve">s </w:t>
      </w:r>
      <w:r w:rsidR="000D7D4F">
        <w:t>of  data points obtained by applying the formula to securities price of data. The</w:t>
      </w:r>
      <w:r w:rsidR="000D7D4F">
        <w:rPr>
          <w:rFonts w:eastAsia="Times New Roman"/>
        </w:rPr>
        <w:t xml:space="preserve"> </w:t>
      </w:r>
      <w:r w:rsidR="000D7D4F">
        <w:t xml:space="preserve">combinations of price </w:t>
      </w:r>
      <w:r w:rsidR="000D7D4F">
        <w:lastRenderedPageBreak/>
        <w:t xml:space="preserve">data, such as </w:t>
      </w:r>
      <w:r w:rsidR="00F0795F">
        <w:t>close, low</w:t>
      </w:r>
      <w:r w:rsidR="000D7D4F">
        <w:t>, high, low</w:t>
      </w:r>
      <w:r w:rsidR="00F0795F">
        <w:t xml:space="preserve"> and open</w:t>
      </w:r>
      <w:r w:rsidR="000D7D4F">
        <w:t xml:space="preserve"> can be used as data point certain period of time. Some indicators can only be use </w:t>
      </w:r>
      <w:r w:rsidR="00F0795F">
        <w:t xml:space="preserve">on </w:t>
      </w:r>
      <w:r w:rsidR="000D7D4F">
        <w:t xml:space="preserve">opening or closing prices, </w:t>
      </w:r>
      <w:proofErr w:type="gramStart"/>
      <w:r w:rsidR="000D7D4F">
        <w:t>The</w:t>
      </w:r>
      <w:proofErr w:type="gramEnd"/>
      <w:r w:rsidR="000D7D4F">
        <w:t xml:space="preserve"> price data is entered into the formula and a data point is produced. For Example, the average of 3 closing prices is one data point ((35200+25300+27550)/3=29350). </w:t>
      </w:r>
    </w:p>
    <w:p w:rsidR="008475D3" w:rsidRPr="00523652" w:rsidRDefault="008475D3" w:rsidP="00523652">
      <w:pPr>
        <w:suppressAutoHyphens w:val="0"/>
        <w:ind w:firstLine="288"/>
        <w:jc w:val="both"/>
        <w:rPr>
          <w:rFonts w:eastAsia="Times New Roman"/>
          <w:sz w:val="24"/>
          <w:szCs w:val="24"/>
          <w:lang w:val="en-ID" w:eastAsia="en-US"/>
        </w:rPr>
      </w:pPr>
      <w:r w:rsidRPr="002C50C3">
        <w:t xml:space="preserve">A comparison can be made between present and past levels by creating a time series of data points. For analysis technical indicators are usually used </w:t>
      </w:r>
      <w:r>
        <w:t xml:space="preserve">to refine </w:t>
      </w:r>
      <w:r w:rsidRPr="002C50C3">
        <w:t>data points and</w:t>
      </w:r>
      <w:r>
        <w:t xml:space="preserve"> displayed</w:t>
      </w:r>
      <w:r w:rsidRPr="002C50C3">
        <w:t xml:space="preserve"> in a graphical form above or below </w:t>
      </w:r>
      <w:r>
        <w:t xml:space="preserve">by </w:t>
      </w:r>
      <w:r w:rsidRPr="002C50C3">
        <w:t>pric</w:t>
      </w:r>
      <w:r>
        <w:t>e, value and signal</w:t>
      </w:r>
      <w:r w:rsidRPr="002C50C3">
        <w:t xml:space="preserve"> chart [9]. For </w:t>
      </w:r>
      <w:r>
        <w:t xml:space="preserve">maximize </w:t>
      </w:r>
      <w:r w:rsidRPr="002C50C3">
        <w:t>the dataset and predict</w:t>
      </w:r>
      <w:r>
        <w:t xml:space="preserve"> some</w:t>
      </w:r>
      <w:r w:rsidRPr="002C50C3">
        <w:t xml:space="preserve"> technical indicators such as simple moving average (SMA)</w:t>
      </w:r>
      <w:r w:rsidR="00732B12">
        <w:rPr>
          <w:rFonts w:eastAsia="Times New Roman"/>
          <w:color w:val="111111"/>
          <w:shd w:val="clear" w:color="auto" w:fill="FFFFFF"/>
          <w:lang w:val="en-ID" w:eastAsia="en-US"/>
        </w:rPr>
        <w:t xml:space="preserve"> </w:t>
      </w:r>
      <w:r w:rsidR="00732B12" w:rsidRPr="00732B12">
        <w:rPr>
          <w:rFonts w:eastAsia="Times New Roman"/>
          <w:color w:val="111111"/>
          <w:shd w:val="clear" w:color="auto" w:fill="FFFFFF"/>
          <w:lang w:val="en-ID" w:eastAsia="en-US"/>
        </w:rPr>
        <w:t>is one of the simplest types of Moving Averages indicators for trading. Basically, the Simple Moving Average is calculated by summing the last few closing prices, here I call X period, and then dividing the amount by X. The result will be a moving average that changes over time, as long as prices are still raised by the market.</w:t>
      </w:r>
      <w:r w:rsidR="00732B12">
        <w:rPr>
          <w:rFonts w:eastAsia="Times New Roman"/>
          <w:color w:val="111111"/>
          <w:shd w:val="clear" w:color="auto" w:fill="FFFFFF"/>
          <w:lang w:val="en-ID" w:eastAsia="en-US"/>
        </w:rPr>
        <w:t xml:space="preserve"> </w:t>
      </w:r>
      <w:r>
        <w:t xml:space="preserve">Parabolic SAR (Stop and Reverse) method to find potential reversal in the </w:t>
      </w:r>
      <w:proofErr w:type="spellStart"/>
      <w:r>
        <w:t>mrket</w:t>
      </w:r>
      <w:proofErr w:type="spellEnd"/>
      <w:r>
        <w:t xml:space="preserve"> price prediction</w:t>
      </w:r>
      <w:r w:rsidRPr="002C50C3">
        <w:t>,</w:t>
      </w:r>
      <w:r>
        <w:t xml:space="preserve"> Correlation (</w:t>
      </w:r>
      <w:proofErr w:type="spellStart"/>
      <w:r>
        <w:t>Corr</w:t>
      </w:r>
      <w:proofErr w:type="spellEnd"/>
      <w:r>
        <w:t>)</w:t>
      </w:r>
      <w:r w:rsidRPr="004866F6">
        <w:t xml:space="preserve"> </w:t>
      </w:r>
      <w:r w:rsidRPr="00D1748F">
        <w:rPr>
          <w:rFonts w:eastAsia="Times New Roman"/>
          <w:color w:val="111111"/>
          <w:shd w:val="clear" w:color="auto" w:fill="FFFFFF"/>
          <w:lang w:val="en-ID" w:eastAsia="en-US"/>
        </w:rPr>
        <w:t>is a statistic that measures the degree to which two securities move in relation to each other</w:t>
      </w:r>
      <w:r>
        <w:t xml:space="preserve">, </w:t>
      </w:r>
      <w:r w:rsidRPr="00D1748F">
        <w:rPr>
          <w:rFonts w:eastAsia="Times New Roman"/>
          <w:color w:val="111111"/>
          <w:shd w:val="clear" w:color="auto" w:fill="FFFFFF"/>
          <w:lang w:val="en-ID" w:eastAsia="en-US"/>
        </w:rPr>
        <w:t xml:space="preserve">Average Directional Index (ADX) </w:t>
      </w:r>
      <w:r w:rsidR="0002585B" w:rsidRPr="0002585B">
        <w:rPr>
          <w:rFonts w:eastAsia="Times New Roman"/>
          <w:color w:val="111111"/>
          <w:shd w:val="clear" w:color="auto" w:fill="FFFFFF"/>
          <w:lang w:val="en-ID" w:eastAsia="en-US"/>
        </w:rPr>
        <w:t>developed by J. Welles Wilder, is an indicator that can be used to determine the movement of when the market is trending, and how strong or weak the trend is and when the trend is likely to start or end</w:t>
      </w:r>
      <w:r w:rsidR="0002585B">
        <w:rPr>
          <w:rFonts w:eastAsia="Times New Roman"/>
          <w:color w:val="111111"/>
          <w:shd w:val="clear" w:color="auto" w:fill="FFFFFF"/>
          <w:lang w:val="en-ID" w:eastAsia="en-US"/>
        </w:rPr>
        <w:t xml:space="preserve"> </w:t>
      </w:r>
      <w:r w:rsidR="0002585B">
        <w:rPr>
          <w:rFonts w:eastAsia="Times New Roman"/>
          <w:color w:val="111111"/>
          <w:shd w:val="clear" w:color="auto" w:fill="FFFFFF"/>
          <w:lang w:val="en-ID" w:eastAsia="en-US"/>
        </w:rPr>
        <w:fldChar w:fldCharType="begin" w:fldLock="1"/>
      </w:r>
      <w:r w:rsidR="0002585B">
        <w:rPr>
          <w:rFonts w:eastAsia="Times New Roman"/>
          <w:color w:val="111111"/>
          <w:shd w:val="clear" w:color="auto" w:fill="FFFFFF"/>
          <w:lang w:val="en-ID" w:eastAsia="en-US"/>
        </w:rPr>
        <w:instrText>ADDIN CSL_CITATION {"citationItems":[{"id":"ITEM-1","itemData":{"author":[{"dropping-particle":"","family":"Wilder","given":"J Welles","non-dropping-particle":"","parse-names":false,"suffix":""}],"id":"ITEM-1","issued":{"date-parts":[["1978"]]},"publisher":"Trend Research","title":"New concepts in technical trading systems","type":"book"},"uris":["http://www.mendeley.com/documents/?uuid=e32c3268-fa90-4758-810b-857938ace70d"]}],"mendeley":{"formattedCitation":"[17]","plainTextFormattedCitation":"[17]"},"properties":{"noteIndex":0},"schema":"https://github.com/citation-style-language/schema/raw/master/csl-citation.json"}</w:instrText>
      </w:r>
      <w:r w:rsidR="0002585B">
        <w:rPr>
          <w:rFonts w:eastAsia="Times New Roman"/>
          <w:color w:val="111111"/>
          <w:shd w:val="clear" w:color="auto" w:fill="FFFFFF"/>
          <w:lang w:val="en-ID" w:eastAsia="en-US"/>
        </w:rPr>
        <w:fldChar w:fldCharType="separate"/>
      </w:r>
      <w:r w:rsidR="0002585B" w:rsidRPr="0002585B">
        <w:rPr>
          <w:rFonts w:eastAsia="Times New Roman"/>
          <w:noProof/>
          <w:color w:val="111111"/>
          <w:shd w:val="clear" w:color="auto" w:fill="FFFFFF"/>
          <w:lang w:val="en-ID" w:eastAsia="en-US"/>
        </w:rPr>
        <w:t>[17]</w:t>
      </w:r>
      <w:r w:rsidR="0002585B">
        <w:rPr>
          <w:rFonts w:eastAsia="Times New Roman"/>
          <w:color w:val="111111"/>
          <w:shd w:val="clear" w:color="auto" w:fill="FFFFFF"/>
          <w:lang w:val="en-ID" w:eastAsia="en-US"/>
        </w:rPr>
        <w:fldChar w:fldCharType="end"/>
      </w:r>
      <w:r w:rsidR="0002585B">
        <w:rPr>
          <w:rFonts w:eastAsia="Times New Roman"/>
          <w:color w:val="111111"/>
          <w:shd w:val="clear" w:color="auto" w:fill="FFFFFF"/>
          <w:lang w:val="en-ID" w:eastAsia="en-US"/>
        </w:rPr>
        <w:t xml:space="preserve">, </w:t>
      </w:r>
      <w:r>
        <w:rPr>
          <w:rFonts w:eastAsia="Times New Roman"/>
          <w:color w:val="111111"/>
          <w:shd w:val="clear" w:color="auto" w:fill="FFFFFF"/>
          <w:lang w:val="en-ID" w:eastAsia="en-US"/>
        </w:rPr>
        <w:t>and</w:t>
      </w:r>
      <w:r>
        <w:rPr>
          <w:rFonts w:eastAsia="Times New Roman"/>
          <w:sz w:val="24"/>
          <w:szCs w:val="24"/>
          <w:lang w:val="en-ID" w:eastAsia="en-US"/>
        </w:rPr>
        <w:t xml:space="preserve"> </w:t>
      </w:r>
      <w:r w:rsidRPr="0073580D">
        <w:rPr>
          <w:rFonts w:eastAsia="Times New Roman"/>
          <w:lang w:val="en-ID" w:eastAsia="en-US"/>
        </w:rPr>
        <w:t>R</w:t>
      </w:r>
      <w:proofErr w:type="spellStart"/>
      <w:r w:rsidRPr="002C50C3">
        <w:t>elative</w:t>
      </w:r>
      <w:proofErr w:type="spellEnd"/>
      <w:r w:rsidRPr="002C50C3">
        <w:t xml:space="preserve"> strength index (RSI)</w:t>
      </w:r>
      <w:r>
        <w:t xml:space="preserve"> </w:t>
      </w:r>
      <w:r w:rsidRPr="00D1748F">
        <w:rPr>
          <w:rFonts w:eastAsia="Times New Roman"/>
          <w:color w:val="111111"/>
          <w:shd w:val="clear" w:color="auto" w:fill="FFFFFF"/>
          <w:lang w:val="en-ID" w:eastAsia="en-US"/>
        </w:rPr>
        <w:t xml:space="preserve">is </w:t>
      </w:r>
      <w:r w:rsidR="00732B12" w:rsidRPr="00732B12">
        <w:rPr>
          <w:rFonts w:eastAsia="Times New Roman"/>
          <w:color w:val="111111"/>
          <w:shd w:val="clear" w:color="auto" w:fill="FFFFFF"/>
          <w:lang w:val="en-ID" w:eastAsia="en-US"/>
        </w:rPr>
        <w:t>an oscillator indicator with the lowest range (0) to the highest range (100). A range below 30 is called an oversold area and a range above 70 is called an overbought area.</w:t>
      </w:r>
      <w:r>
        <w:fldChar w:fldCharType="begin" w:fldLock="1"/>
      </w:r>
      <w:r w:rsidR="0002585B">
        <w:instrText>ADDIN CSL_CITATION {"citationItems":[{"id":"ITEM-1","itemData":{"URL":"https://www.investopedia.com/","accessed":{"date-parts":[["2019","3","14"]]},"author":[{"dropping-particle":"","family":"Investopedia","given":"","non-dropping-particle":"","parse-names":false,"suffix":""}],"id":"ITEM-1","issued":{"date-parts":[["2018"]]},"page":"Trading Strategy","title":"Trading Strategy","type":"webpage"},"uris":["http://www.mendeley.com/documents/?uuid=f3b38db7-896d-4990-a671-d884257d1189"]}],"mendeley":{"formattedCitation":"[18]","plainTextFormattedCitation":"[18]","previouslyFormattedCitation":"[17]"},"properties":{"noteIndex":0},"schema":"https://github.com/citation-style-language/schema/raw/master/csl-citation.json"}</w:instrText>
      </w:r>
      <w:r>
        <w:fldChar w:fldCharType="separate"/>
      </w:r>
      <w:r w:rsidR="0002585B" w:rsidRPr="0002585B">
        <w:rPr>
          <w:noProof/>
        </w:rPr>
        <w:t>[18]</w:t>
      </w:r>
      <w:r>
        <w:fldChar w:fldCharType="end"/>
      </w:r>
      <w:r w:rsidRPr="002C50C3">
        <w:t xml:space="preserve">. </w:t>
      </w:r>
      <w:r>
        <w:t xml:space="preserve">The advantages of using technical analysis it is used </w:t>
      </w:r>
      <w:proofErr w:type="spellStart"/>
      <w:r>
        <w:t>buy</w:t>
      </w:r>
      <w:proofErr w:type="spellEnd"/>
      <w:r>
        <w:t xml:space="preserve"> approximately 90% of the </w:t>
      </w:r>
      <w:proofErr w:type="spellStart"/>
      <w:r>
        <w:t>majir</w:t>
      </w:r>
      <w:proofErr w:type="spellEnd"/>
      <w:r>
        <w:t xml:space="preserve"> stock </w:t>
      </w:r>
      <w:proofErr w:type="spellStart"/>
      <w:r>
        <w:t>tradersm</w:t>
      </w:r>
      <w:proofErr w:type="spellEnd"/>
      <w:r>
        <w:t xml:space="preserve"> and it is also used to analyze the stock for shorter period.</w:t>
      </w:r>
    </w:p>
    <w:p w:rsidR="00565F6D" w:rsidRDefault="008475D3" w:rsidP="00565F6D">
      <w:pPr>
        <w:suppressAutoHyphens w:val="0"/>
        <w:ind w:firstLine="288"/>
        <w:jc w:val="both"/>
      </w:pPr>
      <w:r w:rsidRPr="008475D3">
        <w:rPr>
          <w:b/>
        </w:rPr>
        <w:t>Time series Data Analysis</w:t>
      </w:r>
      <w:r>
        <w:rPr>
          <w:b/>
        </w:rPr>
        <w:t xml:space="preserve"> </w:t>
      </w:r>
      <w:r>
        <w:t xml:space="preserve">in the terms of future price predictions </w:t>
      </w:r>
      <w:r w:rsidR="00565F6D">
        <w:t xml:space="preserve">popular </w:t>
      </w:r>
      <w:r>
        <w:t xml:space="preserve">methods </w:t>
      </w:r>
      <w:r w:rsidR="00565F6D">
        <w:t>is using Autoregressive integrated moving average (ARIMA) models are a popular choice for forecasting over a short term conditions, it works when data exhibits consist</w:t>
      </w:r>
      <w:bookmarkStart w:id="0" w:name="_GoBack"/>
      <w:bookmarkEnd w:id="0"/>
      <w:r w:rsidR="00565F6D">
        <w:t>ent or stable pattern (constant) over time with least possible outliers. But this is not work always in the real time scenario , where data fluctuated drastically and it is highly volatile.</w:t>
      </w:r>
      <w:r w:rsidR="00564126">
        <w:fldChar w:fldCharType="begin" w:fldLock="1"/>
      </w:r>
      <w:r w:rsidR="0002585B">
        <w:instrText>ADDIN CSL_CITATION {"citationItems":[{"id":"ITEM-1","itemData":{"author":[{"dropping-particle":"","family":"Scheier","given":"Christian","non-dropping-particle":"","parse-names":false,"suffix":""},{"dropping-particle":"","family":"Tschacher","given":"Wolfgang","non-dropping-particle":"","parse-names":false,"suffix":""}],"container-title":"Nonlinear dynamics in human behavior","id":"ITEM-1","issued":{"date-parts":[["1996"]]},"page":"27-43","publisher":"World Scientific","title":"Appropriate algorithms for nonlinear time series analysis in psychology","type":"chapter"},"uris":["http://www.mendeley.com/documents/?uuid=5f63ab17-3cd4-4982-8437-656ea18b1d62"]}],"mendeley":{"formattedCitation":"[19]","plainTextFormattedCitation":"[19]","previouslyFormattedCitation":"[18]"},"properties":{"noteIndex":0},"schema":"https://github.com/citation-style-language/schema/raw/master/csl-citation.json"}</w:instrText>
      </w:r>
      <w:r w:rsidR="00564126">
        <w:fldChar w:fldCharType="separate"/>
      </w:r>
      <w:r w:rsidR="0002585B" w:rsidRPr="0002585B">
        <w:rPr>
          <w:noProof/>
        </w:rPr>
        <w:t>[19]</w:t>
      </w:r>
      <w:r w:rsidR="00564126">
        <w:fldChar w:fldCharType="end"/>
      </w:r>
    </w:p>
    <w:p w:rsidR="00926085" w:rsidRPr="00437DC7" w:rsidRDefault="00565F6D" w:rsidP="00926085">
      <w:pPr>
        <w:suppressAutoHyphens w:val="0"/>
        <w:ind w:firstLine="288"/>
        <w:jc w:val="both"/>
      </w:pPr>
      <w:r w:rsidRPr="00565F6D">
        <w:rPr>
          <w:b/>
        </w:rPr>
        <w:t xml:space="preserve">Trading </w:t>
      </w:r>
      <w:proofErr w:type="gramStart"/>
      <w:r w:rsidRPr="00565F6D">
        <w:rPr>
          <w:b/>
        </w:rPr>
        <w:t>Strategy</w:t>
      </w:r>
      <w:r w:rsidRPr="00565F6D">
        <w:t xml:space="preserve"> ,</w:t>
      </w:r>
      <w:proofErr w:type="gramEnd"/>
      <w:r w:rsidRPr="00565F6D">
        <w:t xml:space="preserve"> this strategy is</w:t>
      </w:r>
      <w:r w:rsidR="000B6F01">
        <w:t xml:space="preserve"> that we </w:t>
      </w:r>
      <w:r w:rsidRPr="00565F6D">
        <w:t xml:space="preserve">maintain position of +1 Bitcoin, 0 Bitcoin or −1 Bitcoin. At each time we predict the average price movement over the 10 seconds interval, say ∆p, using Bayesian regression (if ∆p &gt; t, a threshold, then we buy a bitcoin if current bitcoin position is ≤ 0; if ∆p &lt; −t, then we sell a bitcoin if current position is ≥ 0; else do nothing. The choice of time steps when make trading decisions as mentioned above are chosen carefully by looking at the recent trends. </w:t>
      </w:r>
      <w:r w:rsidR="00564126">
        <w:fldChar w:fldCharType="begin" w:fldLock="1"/>
      </w:r>
      <w:r w:rsidR="0002585B">
        <w:instrText>ADDIN CSL_CITATION {"citationItems":[{"id":"ITEM-1","itemData":{"author":[{"dropping-particle":"","family":"Shah","given":"Devavrat","non-dropping-particle":"","parse-names":false,"suffix":""},{"dropping-particle":"","family":"Zhang","given":"Kang","non-dropping-particle":"","parse-names":false,"suffix":""}],"container-title":"2014 52nd Annual Allerton Conference on Communication, Control, and Computing (Allerton)","id":"ITEM-1","issued":{"date-parts":[["2014"]]},"page":"409-414","title":"Bayesian regression and Bitcoin","type":"paper-conference"},"uris":["http://www.mendeley.com/documents/?uuid=0efa1d44-41df-4e94-82bc-366511fe7f13"]}],"mendeley":{"formattedCitation":"[20]","plainTextFormattedCitation":"[20]","previouslyFormattedCitation":"[19]"},"properties":{"noteIndex":0},"schema":"https://github.com/citation-style-language/schema/raw/master/csl-citation.json"}</w:instrText>
      </w:r>
      <w:r w:rsidR="00564126">
        <w:fldChar w:fldCharType="separate"/>
      </w:r>
      <w:r w:rsidR="0002585B" w:rsidRPr="0002585B">
        <w:rPr>
          <w:noProof/>
        </w:rPr>
        <w:t>[20]</w:t>
      </w:r>
      <w:r w:rsidR="00564126">
        <w:fldChar w:fldCharType="end"/>
      </w:r>
    </w:p>
    <w:p w:rsidR="00114B38" w:rsidRDefault="00114B38" w:rsidP="00940256">
      <w:pPr>
        <w:pStyle w:val="Heading2"/>
      </w:pPr>
      <w:r w:rsidRPr="00114B38">
        <w:t>BSM Tools</w:t>
      </w:r>
    </w:p>
    <w:p w:rsidR="00B24E84" w:rsidRDefault="00B24E84" w:rsidP="00B24E84">
      <w:pPr>
        <w:pStyle w:val="BodyText"/>
        <w:ind w:left="216" w:firstLine="0"/>
        <w:rPr>
          <w:lang w:val="en-ID" w:eastAsia="en-US"/>
        </w:rPr>
      </w:pPr>
      <w:r>
        <w:rPr>
          <w:lang w:val="en-ID" w:eastAsia="en-US"/>
        </w:rPr>
        <w:t>Bitcoin Stock Market Prediction Tools based on previous</w:t>
      </w:r>
    </w:p>
    <w:p w:rsidR="00437DC7" w:rsidRDefault="00B24E84" w:rsidP="00B24E84">
      <w:pPr>
        <w:pStyle w:val="BodyText"/>
        <w:ind w:firstLine="0"/>
        <w:rPr>
          <w:lang w:val="en-ID" w:eastAsia="en-US"/>
        </w:rPr>
      </w:pPr>
      <w:r>
        <w:rPr>
          <w:lang w:val="en-ID" w:eastAsia="en-US"/>
        </w:rPr>
        <w:t xml:space="preserve">Research have increased from 2014 until 2019 many tools produces from authors that proposed using machine learning algorithm combine with some technique that we mention before. </w:t>
      </w:r>
    </w:p>
    <w:p w:rsidR="00B24E84" w:rsidRDefault="00B24E84" w:rsidP="00B24E84">
      <w:pPr>
        <w:pStyle w:val="BodyText"/>
        <w:ind w:firstLine="0"/>
        <w:rPr>
          <w:lang w:val="en-ID" w:eastAsia="en-US"/>
        </w:rPr>
      </w:pPr>
      <w:r>
        <w:rPr>
          <w:lang w:val="en-ID" w:eastAsia="en-US"/>
        </w:rPr>
        <w:t xml:space="preserve">Their using many open source tools to produce the automated tools to bitcoin prediction, (Eq. Python, R, Weka, and </w:t>
      </w:r>
      <w:proofErr w:type="spellStart"/>
      <w:r>
        <w:rPr>
          <w:lang w:val="en-ID" w:eastAsia="en-US"/>
        </w:rPr>
        <w:t>Mathlab</w:t>
      </w:r>
      <w:proofErr w:type="spellEnd"/>
      <w:r>
        <w:rPr>
          <w:lang w:val="en-ID" w:eastAsia="en-US"/>
        </w:rPr>
        <w:t>)</w:t>
      </w:r>
    </w:p>
    <w:p w:rsidR="0076500D" w:rsidRDefault="00B24E84" w:rsidP="00606749">
      <w:pPr>
        <w:pStyle w:val="BodyText"/>
        <w:ind w:firstLine="0"/>
        <w:rPr>
          <w:lang w:val="en-ID" w:eastAsia="en-US"/>
        </w:rPr>
      </w:pPr>
      <w:r>
        <w:rPr>
          <w:lang w:val="en-ID" w:eastAsia="en-US"/>
        </w:rPr>
        <w:tab/>
        <w:t xml:space="preserve">From Alex Greaves et al. 2015 , their </w:t>
      </w:r>
      <w:proofErr w:type="spellStart"/>
      <w:r>
        <w:rPr>
          <w:lang w:val="en-ID" w:eastAsia="en-US"/>
        </w:rPr>
        <w:t>reseach</w:t>
      </w:r>
      <w:proofErr w:type="spellEnd"/>
      <w:r>
        <w:rPr>
          <w:lang w:val="en-ID" w:eastAsia="en-US"/>
        </w:rPr>
        <w:t xml:space="preserve"> propose prediction method using transaction graph to predict the price of bitcoin</w:t>
      </w:r>
      <w:r w:rsidR="0076500D">
        <w:rPr>
          <w:lang w:val="en-ID" w:eastAsia="en-US"/>
        </w:rPr>
        <w:t xml:space="preserve">, their </w:t>
      </w:r>
      <w:proofErr w:type="spellStart"/>
      <w:r w:rsidR="0076500D">
        <w:rPr>
          <w:lang w:val="en-ID" w:eastAsia="en-US"/>
        </w:rPr>
        <w:t>colled</w:t>
      </w:r>
      <w:proofErr w:type="spellEnd"/>
      <w:r w:rsidR="0076500D">
        <w:rPr>
          <w:lang w:val="en-ID" w:eastAsia="en-US"/>
        </w:rPr>
        <w:t xml:space="preserve"> data from CS224 Website, and using feature </w:t>
      </w:r>
      <w:r w:rsidR="0076500D">
        <w:rPr>
          <w:lang w:val="en-ID" w:eastAsia="en-US"/>
        </w:rPr>
        <w:t>Extraction and using SVM algorithm and Linear Regression to provide the results.</w:t>
      </w:r>
    </w:p>
    <w:p w:rsidR="00606749" w:rsidRPr="00606749" w:rsidRDefault="00606749" w:rsidP="00606749">
      <w:pPr>
        <w:pStyle w:val="BodyText"/>
        <w:ind w:firstLine="0"/>
        <w:rPr>
          <w:lang w:val="en-ID" w:eastAsia="en-US"/>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26"/>
        <w:gridCol w:w="1650"/>
      </w:tblGrid>
      <w:tr w:rsidR="00644CF2" w:rsidTr="00644CF2">
        <w:trPr>
          <w:trHeight w:val="430"/>
          <w:jc w:val="center"/>
        </w:trPr>
        <w:tc>
          <w:tcPr>
            <w:tcW w:w="2226" w:type="dxa"/>
          </w:tcPr>
          <w:p w:rsidR="00644CF2" w:rsidRDefault="00644CF2" w:rsidP="00644CF2">
            <w:pPr>
              <w:pStyle w:val="NormalWeb"/>
              <w:jc w:val="both"/>
              <w:rPr>
                <w:sz w:val="20"/>
                <w:szCs w:val="20"/>
              </w:rPr>
            </w:pPr>
            <w:r>
              <w:rPr>
                <w:sz w:val="20"/>
                <w:szCs w:val="20"/>
              </w:rPr>
              <w:t>Regression Model</w:t>
            </w:r>
          </w:p>
        </w:tc>
        <w:tc>
          <w:tcPr>
            <w:tcW w:w="1650" w:type="dxa"/>
          </w:tcPr>
          <w:p w:rsidR="00644CF2" w:rsidRDefault="00644CF2" w:rsidP="00644CF2">
            <w:pPr>
              <w:pStyle w:val="NormalWeb"/>
              <w:jc w:val="both"/>
              <w:rPr>
                <w:sz w:val="20"/>
                <w:szCs w:val="20"/>
              </w:rPr>
            </w:pPr>
            <w:r>
              <w:rPr>
                <w:sz w:val="20"/>
                <w:szCs w:val="20"/>
              </w:rPr>
              <w:t>MSE</w:t>
            </w:r>
          </w:p>
        </w:tc>
      </w:tr>
      <w:tr w:rsidR="00644CF2" w:rsidTr="00644CF2">
        <w:trPr>
          <w:trHeight w:val="414"/>
          <w:jc w:val="center"/>
        </w:trPr>
        <w:tc>
          <w:tcPr>
            <w:tcW w:w="2226" w:type="dxa"/>
          </w:tcPr>
          <w:p w:rsidR="00644CF2" w:rsidRDefault="00644CF2" w:rsidP="00644CF2">
            <w:pPr>
              <w:pStyle w:val="NormalWeb"/>
              <w:jc w:val="both"/>
              <w:rPr>
                <w:sz w:val="20"/>
                <w:szCs w:val="20"/>
              </w:rPr>
            </w:pPr>
            <w:r>
              <w:rPr>
                <w:sz w:val="20"/>
                <w:szCs w:val="20"/>
              </w:rPr>
              <w:t xml:space="preserve">Baseline </w:t>
            </w:r>
          </w:p>
        </w:tc>
        <w:tc>
          <w:tcPr>
            <w:tcW w:w="1650" w:type="dxa"/>
          </w:tcPr>
          <w:p w:rsidR="00644CF2" w:rsidRDefault="00644CF2" w:rsidP="00644CF2">
            <w:pPr>
              <w:pStyle w:val="NormalWeb"/>
              <w:jc w:val="both"/>
              <w:rPr>
                <w:sz w:val="20"/>
                <w:szCs w:val="20"/>
              </w:rPr>
            </w:pPr>
            <w:r>
              <w:rPr>
                <w:sz w:val="20"/>
                <w:szCs w:val="20"/>
              </w:rPr>
              <w:t>2.02</w:t>
            </w:r>
          </w:p>
        </w:tc>
      </w:tr>
      <w:tr w:rsidR="00644CF2" w:rsidTr="00644CF2">
        <w:trPr>
          <w:trHeight w:val="430"/>
          <w:jc w:val="center"/>
        </w:trPr>
        <w:tc>
          <w:tcPr>
            <w:tcW w:w="2226" w:type="dxa"/>
          </w:tcPr>
          <w:p w:rsidR="00644CF2" w:rsidRDefault="00644CF2" w:rsidP="00644CF2">
            <w:pPr>
              <w:pStyle w:val="NormalWeb"/>
              <w:jc w:val="both"/>
              <w:rPr>
                <w:sz w:val="20"/>
                <w:szCs w:val="20"/>
              </w:rPr>
            </w:pPr>
            <w:r>
              <w:rPr>
                <w:sz w:val="20"/>
                <w:szCs w:val="20"/>
              </w:rPr>
              <w:t xml:space="preserve">Linear Regression </w:t>
            </w:r>
          </w:p>
        </w:tc>
        <w:tc>
          <w:tcPr>
            <w:tcW w:w="1650" w:type="dxa"/>
          </w:tcPr>
          <w:p w:rsidR="00644CF2" w:rsidRDefault="00644CF2" w:rsidP="00644CF2">
            <w:pPr>
              <w:pStyle w:val="NormalWeb"/>
              <w:jc w:val="both"/>
              <w:rPr>
                <w:sz w:val="20"/>
                <w:szCs w:val="20"/>
              </w:rPr>
            </w:pPr>
            <w:r>
              <w:rPr>
                <w:sz w:val="20"/>
                <w:szCs w:val="20"/>
              </w:rPr>
              <w:t>1.94</w:t>
            </w:r>
          </w:p>
        </w:tc>
      </w:tr>
      <w:tr w:rsidR="00644CF2" w:rsidTr="00644CF2">
        <w:trPr>
          <w:trHeight w:val="414"/>
          <w:jc w:val="center"/>
        </w:trPr>
        <w:tc>
          <w:tcPr>
            <w:tcW w:w="2226" w:type="dxa"/>
          </w:tcPr>
          <w:p w:rsidR="00644CF2" w:rsidRDefault="00644CF2" w:rsidP="00644CF2">
            <w:pPr>
              <w:pStyle w:val="NormalWeb"/>
              <w:jc w:val="both"/>
              <w:rPr>
                <w:sz w:val="20"/>
                <w:szCs w:val="20"/>
              </w:rPr>
            </w:pPr>
            <w:r>
              <w:rPr>
                <w:sz w:val="20"/>
                <w:szCs w:val="20"/>
              </w:rPr>
              <w:t>SVM Regression</w:t>
            </w:r>
          </w:p>
        </w:tc>
        <w:tc>
          <w:tcPr>
            <w:tcW w:w="1650" w:type="dxa"/>
          </w:tcPr>
          <w:p w:rsidR="00644CF2" w:rsidRDefault="00644CF2" w:rsidP="00644CF2">
            <w:pPr>
              <w:pStyle w:val="NormalWeb"/>
              <w:jc w:val="both"/>
              <w:rPr>
                <w:sz w:val="20"/>
                <w:szCs w:val="20"/>
              </w:rPr>
            </w:pPr>
            <w:r>
              <w:rPr>
                <w:sz w:val="20"/>
                <w:szCs w:val="20"/>
              </w:rPr>
              <w:t>1.98</w:t>
            </w:r>
          </w:p>
        </w:tc>
      </w:tr>
    </w:tbl>
    <w:p w:rsidR="0076500D" w:rsidRDefault="00644CF2" w:rsidP="00644CF2">
      <w:pPr>
        <w:pStyle w:val="BodyText"/>
        <w:ind w:firstLine="0"/>
        <w:jc w:val="center"/>
        <w:rPr>
          <w:lang w:val="en-ID" w:eastAsia="en-US"/>
        </w:rPr>
      </w:pPr>
      <w:proofErr w:type="spellStart"/>
      <w:r>
        <w:rPr>
          <w:lang w:val="en-ID" w:eastAsia="en-US"/>
        </w:rPr>
        <w:t>Tabel</w:t>
      </w:r>
      <w:proofErr w:type="spellEnd"/>
      <w:r>
        <w:rPr>
          <w:lang w:val="en-ID" w:eastAsia="en-US"/>
        </w:rPr>
        <w:t xml:space="preserve"> 1 Regression results</w:t>
      </w:r>
    </w:p>
    <w:p w:rsidR="00644CF2" w:rsidRDefault="00644CF2" w:rsidP="00644CF2">
      <w:pPr>
        <w:pStyle w:val="BodyText"/>
        <w:ind w:firstLine="0"/>
        <w:jc w:val="center"/>
        <w:rPr>
          <w:lang w:val="en-ID" w:eastAsia="en-US"/>
        </w:rPr>
      </w:pPr>
    </w:p>
    <w:tbl>
      <w:tblPr>
        <w:tblStyle w:val="TableGrid"/>
        <w:tblW w:w="358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11"/>
        <w:gridCol w:w="1676"/>
      </w:tblGrid>
      <w:tr w:rsidR="00644CF2" w:rsidTr="00644CF2">
        <w:trPr>
          <w:jc w:val="center"/>
        </w:trPr>
        <w:tc>
          <w:tcPr>
            <w:tcW w:w="1911" w:type="dxa"/>
          </w:tcPr>
          <w:p w:rsidR="00644CF2" w:rsidRDefault="00644CF2" w:rsidP="00B24E84">
            <w:pPr>
              <w:pStyle w:val="BodyText"/>
              <w:ind w:firstLine="0"/>
              <w:rPr>
                <w:lang w:val="en-ID" w:eastAsia="en-US"/>
              </w:rPr>
            </w:pPr>
            <w:r>
              <w:rPr>
                <w:lang w:val="en-ID" w:eastAsia="en-US"/>
              </w:rPr>
              <w:t>Classification Model</w:t>
            </w:r>
          </w:p>
        </w:tc>
        <w:tc>
          <w:tcPr>
            <w:tcW w:w="1676" w:type="dxa"/>
          </w:tcPr>
          <w:p w:rsidR="00644CF2" w:rsidRDefault="00644CF2" w:rsidP="00B24E84">
            <w:pPr>
              <w:pStyle w:val="BodyText"/>
              <w:ind w:firstLine="0"/>
              <w:rPr>
                <w:lang w:val="en-ID" w:eastAsia="en-US"/>
              </w:rPr>
            </w:pPr>
            <w:r>
              <w:rPr>
                <w:lang w:val="en-ID" w:eastAsia="en-US"/>
              </w:rPr>
              <w:t>Accuracy</w:t>
            </w:r>
          </w:p>
        </w:tc>
      </w:tr>
      <w:tr w:rsidR="00644CF2" w:rsidTr="00644CF2">
        <w:trPr>
          <w:jc w:val="center"/>
        </w:trPr>
        <w:tc>
          <w:tcPr>
            <w:tcW w:w="1911" w:type="dxa"/>
          </w:tcPr>
          <w:p w:rsidR="00644CF2" w:rsidRDefault="00644CF2" w:rsidP="00B24E84">
            <w:pPr>
              <w:pStyle w:val="BodyText"/>
              <w:ind w:firstLine="0"/>
              <w:rPr>
                <w:lang w:val="en-ID" w:eastAsia="en-US"/>
              </w:rPr>
            </w:pPr>
            <w:r>
              <w:rPr>
                <w:lang w:val="en-ID" w:eastAsia="en-US"/>
              </w:rPr>
              <w:t>Baseline</w:t>
            </w:r>
          </w:p>
        </w:tc>
        <w:tc>
          <w:tcPr>
            <w:tcW w:w="1676" w:type="dxa"/>
          </w:tcPr>
          <w:p w:rsidR="00644CF2" w:rsidRDefault="00644CF2" w:rsidP="00B24E84">
            <w:pPr>
              <w:pStyle w:val="BodyText"/>
              <w:ind w:firstLine="0"/>
              <w:rPr>
                <w:lang w:val="en-ID" w:eastAsia="en-US"/>
              </w:rPr>
            </w:pPr>
            <w:r>
              <w:rPr>
                <w:lang w:val="en-ID" w:eastAsia="en-US"/>
              </w:rPr>
              <w:t>53.4%</w:t>
            </w:r>
          </w:p>
        </w:tc>
      </w:tr>
      <w:tr w:rsidR="00644CF2" w:rsidTr="00644CF2">
        <w:trPr>
          <w:jc w:val="center"/>
        </w:trPr>
        <w:tc>
          <w:tcPr>
            <w:tcW w:w="1911" w:type="dxa"/>
          </w:tcPr>
          <w:p w:rsidR="00644CF2" w:rsidRDefault="00644CF2" w:rsidP="00B24E84">
            <w:pPr>
              <w:pStyle w:val="BodyText"/>
              <w:ind w:firstLine="0"/>
              <w:rPr>
                <w:lang w:val="en-ID" w:eastAsia="en-US"/>
              </w:rPr>
            </w:pPr>
            <w:r>
              <w:rPr>
                <w:lang w:val="en-ID" w:eastAsia="en-US"/>
              </w:rPr>
              <w:t>Logistic Regression</w:t>
            </w:r>
          </w:p>
        </w:tc>
        <w:tc>
          <w:tcPr>
            <w:tcW w:w="1676" w:type="dxa"/>
          </w:tcPr>
          <w:p w:rsidR="00644CF2" w:rsidRDefault="00644CF2" w:rsidP="00B24E84">
            <w:pPr>
              <w:pStyle w:val="BodyText"/>
              <w:ind w:firstLine="0"/>
              <w:rPr>
                <w:lang w:val="en-ID" w:eastAsia="en-US"/>
              </w:rPr>
            </w:pPr>
            <w:r>
              <w:rPr>
                <w:lang w:val="en-ID" w:eastAsia="en-US"/>
              </w:rPr>
              <w:t>54.3%</w:t>
            </w:r>
          </w:p>
        </w:tc>
      </w:tr>
      <w:tr w:rsidR="00644CF2" w:rsidTr="00644CF2">
        <w:trPr>
          <w:jc w:val="center"/>
        </w:trPr>
        <w:tc>
          <w:tcPr>
            <w:tcW w:w="1911" w:type="dxa"/>
          </w:tcPr>
          <w:p w:rsidR="00644CF2" w:rsidRDefault="00644CF2" w:rsidP="00B24E84">
            <w:pPr>
              <w:pStyle w:val="BodyText"/>
              <w:ind w:firstLine="0"/>
              <w:rPr>
                <w:lang w:val="en-ID" w:eastAsia="en-US"/>
              </w:rPr>
            </w:pPr>
            <w:r>
              <w:rPr>
                <w:lang w:val="en-ID" w:eastAsia="en-US"/>
              </w:rPr>
              <w:t>SVM</w:t>
            </w:r>
          </w:p>
        </w:tc>
        <w:tc>
          <w:tcPr>
            <w:tcW w:w="1676" w:type="dxa"/>
          </w:tcPr>
          <w:p w:rsidR="00644CF2" w:rsidRDefault="00644CF2" w:rsidP="00B24E84">
            <w:pPr>
              <w:pStyle w:val="BodyText"/>
              <w:ind w:firstLine="0"/>
              <w:rPr>
                <w:lang w:val="en-ID" w:eastAsia="en-US"/>
              </w:rPr>
            </w:pPr>
            <w:r>
              <w:rPr>
                <w:lang w:val="en-ID" w:eastAsia="en-US"/>
              </w:rPr>
              <w:t>53.7%</w:t>
            </w:r>
          </w:p>
        </w:tc>
      </w:tr>
      <w:tr w:rsidR="00644CF2" w:rsidTr="00644CF2">
        <w:trPr>
          <w:jc w:val="center"/>
        </w:trPr>
        <w:tc>
          <w:tcPr>
            <w:tcW w:w="1911" w:type="dxa"/>
          </w:tcPr>
          <w:p w:rsidR="00644CF2" w:rsidRDefault="00644CF2" w:rsidP="00B24E84">
            <w:pPr>
              <w:pStyle w:val="BodyText"/>
              <w:ind w:firstLine="0"/>
              <w:rPr>
                <w:lang w:val="en-ID" w:eastAsia="en-US"/>
              </w:rPr>
            </w:pPr>
            <w:r>
              <w:rPr>
                <w:lang w:val="en-ID" w:eastAsia="en-US"/>
              </w:rPr>
              <w:t>Neural Network</w:t>
            </w:r>
          </w:p>
        </w:tc>
        <w:tc>
          <w:tcPr>
            <w:tcW w:w="1676" w:type="dxa"/>
          </w:tcPr>
          <w:p w:rsidR="00644CF2" w:rsidRDefault="00644CF2" w:rsidP="00B24E84">
            <w:pPr>
              <w:pStyle w:val="BodyText"/>
              <w:ind w:firstLine="0"/>
              <w:rPr>
                <w:lang w:val="en-ID" w:eastAsia="en-US"/>
              </w:rPr>
            </w:pPr>
            <w:r>
              <w:rPr>
                <w:lang w:val="en-ID" w:eastAsia="en-US"/>
              </w:rPr>
              <w:t>55.1%</w:t>
            </w:r>
          </w:p>
        </w:tc>
      </w:tr>
    </w:tbl>
    <w:p w:rsidR="0076500D" w:rsidRDefault="00644CF2" w:rsidP="00644CF2">
      <w:pPr>
        <w:pStyle w:val="BodyText"/>
        <w:ind w:firstLine="0"/>
        <w:jc w:val="center"/>
        <w:rPr>
          <w:lang w:val="en-ID" w:eastAsia="en-US"/>
        </w:rPr>
      </w:pPr>
      <w:r>
        <w:rPr>
          <w:lang w:val="en-ID" w:eastAsia="en-US"/>
        </w:rPr>
        <w:t>Table 2 Classification results</w:t>
      </w:r>
    </w:p>
    <w:p w:rsidR="00644CF2" w:rsidRDefault="00644CF2" w:rsidP="00B24E84">
      <w:pPr>
        <w:pStyle w:val="BodyText"/>
        <w:ind w:firstLine="0"/>
        <w:rPr>
          <w:lang w:val="en-ID" w:eastAsia="en-US"/>
        </w:rPr>
      </w:pPr>
    </w:p>
    <w:p w:rsidR="00644CF2" w:rsidRDefault="00644CF2" w:rsidP="00DE5EF4">
      <w:pPr>
        <w:pStyle w:val="BodyText"/>
        <w:ind w:firstLine="720"/>
        <w:rPr>
          <w:lang w:val="en-ID" w:eastAsia="en-US"/>
        </w:rPr>
      </w:pPr>
      <w:r>
        <w:rPr>
          <w:lang w:val="en-ID" w:eastAsia="en-US"/>
        </w:rPr>
        <w:t xml:space="preserve">Based on table 1 and 2 , we have different results provide from the author the first on regression model, the baseline have good result behind. Linear or SVM, and for </w:t>
      </w:r>
      <w:proofErr w:type="spellStart"/>
      <w:r>
        <w:rPr>
          <w:lang w:val="en-ID" w:eastAsia="en-US"/>
        </w:rPr>
        <w:t>classifcations</w:t>
      </w:r>
      <w:proofErr w:type="spellEnd"/>
      <w:r>
        <w:rPr>
          <w:lang w:val="en-ID" w:eastAsia="en-US"/>
        </w:rPr>
        <w:t xml:space="preserve"> the accuracy reach by </w:t>
      </w:r>
      <w:r w:rsidR="00B42D6A">
        <w:rPr>
          <w:lang w:val="en-ID" w:eastAsia="en-US"/>
        </w:rPr>
        <w:t>Neural Network 55.1% by percentage.</w:t>
      </w:r>
    </w:p>
    <w:p w:rsidR="00B42D6A" w:rsidRDefault="00B42D6A" w:rsidP="00B24E84">
      <w:pPr>
        <w:pStyle w:val="BodyText"/>
        <w:ind w:firstLine="0"/>
        <w:rPr>
          <w:lang w:val="en-ID" w:eastAsia="en-US"/>
        </w:rPr>
      </w:pPr>
      <w:r>
        <w:rPr>
          <w:lang w:val="en-ID" w:eastAsia="en-US"/>
        </w:rPr>
        <w:tab/>
      </w:r>
      <w:proofErr w:type="spellStart"/>
      <w:r>
        <w:rPr>
          <w:lang w:val="en-ID" w:eastAsia="en-US"/>
        </w:rPr>
        <w:t>Hiusu</w:t>
      </w:r>
      <w:proofErr w:type="spellEnd"/>
      <w:r>
        <w:rPr>
          <w:lang w:val="en-ID" w:eastAsia="en-US"/>
        </w:rPr>
        <w:t xml:space="preserve"> </w:t>
      </w:r>
      <w:proofErr w:type="spellStart"/>
      <w:r>
        <w:rPr>
          <w:lang w:val="en-ID" w:eastAsia="en-US"/>
        </w:rPr>
        <w:t>jung</w:t>
      </w:r>
      <w:proofErr w:type="spellEnd"/>
      <w:r>
        <w:rPr>
          <w:lang w:val="en-ID" w:eastAsia="en-US"/>
        </w:rPr>
        <w:t xml:space="preserve"> et al. 2017, the authors provide empirical study and prediction of bitcoin using Bayesian neural network, and the result BNN give accurate prediction .</w:t>
      </w:r>
    </w:p>
    <w:p w:rsidR="00B42D6A" w:rsidRDefault="00B42D6A" w:rsidP="00B24E84">
      <w:pPr>
        <w:pStyle w:val="BodyText"/>
        <w:ind w:firstLine="0"/>
        <w:rPr>
          <w:lang w:val="en-ID" w:eastAsia="en-US"/>
        </w:rPr>
      </w:pPr>
      <w:r>
        <w:rPr>
          <w:lang w:val="en-ID" w:eastAsia="en-US"/>
        </w:rPr>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97"/>
        <w:gridCol w:w="768"/>
        <w:gridCol w:w="785"/>
        <w:gridCol w:w="785"/>
        <w:gridCol w:w="809"/>
        <w:gridCol w:w="792"/>
      </w:tblGrid>
      <w:tr w:rsidR="00B42D6A" w:rsidTr="00B42D6A">
        <w:tc>
          <w:tcPr>
            <w:tcW w:w="1860" w:type="dxa"/>
            <w:gridSpan w:val="2"/>
          </w:tcPr>
          <w:p w:rsidR="00B42D6A" w:rsidRDefault="00B42D6A" w:rsidP="00B24E84">
            <w:pPr>
              <w:pStyle w:val="BodyText"/>
              <w:ind w:firstLine="0"/>
              <w:rPr>
                <w:lang w:val="en-ID" w:eastAsia="en-US"/>
              </w:rPr>
            </w:pPr>
            <w:r>
              <w:rPr>
                <w:lang w:val="en-ID" w:eastAsia="en-US"/>
              </w:rPr>
              <w:t>Response Var.</w:t>
            </w:r>
          </w:p>
        </w:tc>
        <w:tc>
          <w:tcPr>
            <w:tcW w:w="1574" w:type="dxa"/>
            <w:gridSpan w:val="2"/>
          </w:tcPr>
          <w:p w:rsidR="00B42D6A" w:rsidRDefault="00B42D6A" w:rsidP="00B24E84">
            <w:pPr>
              <w:pStyle w:val="BodyText"/>
              <w:ind w:firstLine="0"/>
              <w:rPr>
                <w:lang w:val="en-ID" w:eastAsia="en-US"/>
              </w:rPr>
            </w:pPr>
            <w:r>
              <w:rPr>
                <w:lang w:val="en-ID" w:eastAsia="en-US"/>
              </w:rPr>
              <w:t>Log Price</w:t>
            </w:r>
          </w:p>
        </w:tc>
        <w:tc>
          <w:tcPr>
            <w:tcW w:w="1592" w:type="dxa"/>
            <w:gridSpan w:val="2"/>
          </w:tcPr>
          <w:p w:rsidR="00B42D6A" w:rsidRDefault="00B42D6A" w:rsidP="00B24E84">
            <w:pPr>
              <w:pStyle w:val="BodyText"/>
              <w:ind w:firstLine="0"/>
              <w:rPr>
                <w:lang w:val="en-ID" w:eastAsia="en-US"/>
              </w:rPr>
            </w:pPr>
            <w:r>
              <w:rPr>
                <w:lang w:val="en-ID" w:eastAsia="en-US"/>
              </w:rPr>
              <w:t>Log Volatility</w:t>
            </w:r>
          </w:p>
        </w:tc>
      </w:tr>
      <w:tr w:rsidR="00B42D6A" w:rsidTr="00B42D6A">
        <w:tc>
          <w:tcPr>
            <w:tcW w:w="1860" w:type="dxa"/>
            <w:gridSpan w:val="2"/>
          </w:tcPr>
          <w:p w:rsidR="00B42D6A" w:rsidRDefault="00B42D6A" w:rsidP="00B24E84">
            <w:pPr>
              <w:pStyle w:val="BodyText"/>
              <w:ind w:firstLine="0"/>
              <w:rPr>
                <w:lang w:val="en-ID" w:eastAsia="en-US"/>
              </w:rPr>
            </w:pPr>
            <w:proofErr w:type="spellStart"/>
            <w:r>
              <w:rPr>
                <w:lang w:val="en-ID" w:eastAsia="en-US"/>
              </w:rPr>
              <w:t>Num</w:t>
            </w:r>
            <w:proofErr w:type="spellEnd"/>
            <w:r>
              <w:rPr>
                <w:lang w:val="en-ID" w:eastAsia="en-US"/>
              </w:rPr>
              <w:t xml:space="preserve"> . of Input var.</w:t>
            </w:r>
          </w:p>
        </w:tc>
        <w:tc>
          <w:tcPr>
            <w:tcW w:w="787" w:type="dxa"/>
          </w:tcPr>
          <w:p w:rsidR="00B42D6A" w:rsidRDefault="00B42D6A" w:rsidP="00B24E84">
            <w:pPr>
              <w:pStyle w:val="BodyText"/>
              <w:ind w:firstLine="0"/>
              <w:rPr>
                <w:lang w:val="en-ID" w:eastAsia="en-US"/>
              </w:rPr>
            </w:pPr>
            <w:r>
              <w:rPr>
                <w:lang w:val="en-ID" w:eastAsia="en-US"/>
              </w:rPr>
              <w:t>26</w:t>
            </w:r>
          </w:p>
        </w:tc>
        <w:tc>
          <w:tcPr>
            <w:tcW w:w="787" w:type="dxa"/>
          </w:tcPr>
          <w:p w:rsidR="00B42D6A" w:rsidRDefault="00B42D6A" w:rsidP="00B24E84">
            <w:pPr>
              <w:pStyle w:val="BodyText"/>
              <w:ind w:firstLine="0"/>
              <w:rPr>
                <w:lang w:val="en-ID" w:eastAsia="en-US"/>
              </w:rPr>
            </w:pPr>
            <w:r>
              <w:rPr>
                <w:lang w:val="en-ID" w:eastAsia="en-US"/>
              </w:rPr>
              <w:t>16</w:t>
            </w:r>
          </w:p>
        </w:tc>
        <w:tc>
          <w:tcPr>
            <w:tcW w:w="798" w:type="dxa"/>
          </w:tcPr>
          <w:p w:rsidR="00B42D6A" w:rsidRDefault="00B42D6A" w:rsidP="00B24E84">
            <w:pPr>
              <w:pStyle w:val="BodyText"/>
              <w:ind w:firstLine="0"/>
              <w:rPr>
                <w:lang w:val="en-ID" w:eastAsia="en-US"/>
              </w:rPr>
            </w:pPr>
            <w:r>
              <w:rPr>
                <w:lang w:val="en-ID" w:eastAsia="en-US"/>
              </w:rPr>
              <w:t>25</w:t>
            </w:r>
          </w:p>
        </w:tc>
        <w:tc>
          <w:tcPr>
            <w:tcW w:w="794" w:type="dxa"/>
          </w:tcPr>
          <w:p w:rsidR="00B42D6A" w:rsidRDefault="00B42D6A" w:rsidP="00B24E84">
            <w:pPr>
              <w:pStyle w:val="BodyText"/>
              <w:ind w:firstLine="0"/>
              <w:rPr>
                <w:lang w:val="en-ID" w:eastAsia="en-US"/>
              </w:rPr>
            </w:pPr>
            <w:r>
              <w:rPr>
                <w:lang w:val="en-ID" w:eastAsia="en-US"/>
              </w:rPr>
              <w:t>16</w:t>
            </w:r>
          </w:p>
        </w:tc>
      </w:tr>
      <w:tr w:rsidR="00B42D6A" w:rsidTr="00B42D6A">
        <w:tc>
          <w:tcPr>
            <w:tcW w:w="1096" w:type="dxa"/>
            <w:vMerge w:val="restart"/>
          </w:tcPr>
          <w:p w:rsidR="00B42D6A" w:rsidRDefault="00B42D6A" w:rsidP="00B24E84">
            <w:pPr>
              <w:pStyle w:val="BodyText"/>
              <w:ind w:firstLine="0"/>
              <w:rPr>
                <w:lang w:val="en-ID" w:eastAsia="en-US"/>
              </w:rPr>
            </w:pPr>
            <w:r>
              <w:rPr>
                <w:lang w:val="en-ID" w:eastAsia="en-US"/>
              </w:rPr>
              <w:t>Linear</w:t>
            </w:r>
          </w:p>
          <w:p w:rsidR="00B42D6A" w:rsidRDefault="00B42D6A" w:rsidP="00B24E84">
            <w:pPr>
              <w:pStyle w:val="BodyText"/>
              <w:ind w:firstLine="0"/>
              <w:rPr>
                <w:lang w:val="en-ID" w:eastAsia="en-US"/>
              </w:rPr>
            </w:pPr>
            <w:r>
              <w:rPr>
                <w:lang w:val="en-ID" w:eastAsia="en-US"/>
              </w:rPr>
              <w:t>Regression</w:t>
            </w:r>
          </w:p>
        </w:tc>
        <w:tc>
          <w:tcPr>
            <w:tcW w:w="764" w:type="dxa"/>
          </w:tcPr>
          <w:p w:rsidR="00B42D6A" w:rsidRDefault="00B42D6A" w:rsidP="00B24E84">
            <w:pPr>
              <w:pStyle w:val="BodyText"/>
              <w:ind w:firstLine="0"/>
              <w:rPr>
                <w:lang w:val="en-ID" w:eastAsia="en-US"/>
              </w:rPr>
            </w:pPr>
            <w:r>
              <w:rPr>
                <w:lang w:val="en-ID" w:eastAsia="en-US"/>
              </w:rPr>
              <w:t>RMSE</w:t>
            </w:r>
          </w:p>
        </w:tc>
        <w:tc>
          <w:tcPr>
            <w:tcW w:w="787" w:type="dxa"/>
          </w:tcPr>
          <w:p w:rsidR="00B42D6A" w:rsidRDefault="00B42D6A" w:rsidP="00B24E84">
            <w:pPr>
              <w:pStyle w:val="BodyText"/>
              <w:ind w:firstLine="0"/>
              <w:rPr>
                <w:lang w:val="en-ID" w:eastAsia="en-US"/>
              </w:rPr>
            </w:pPr>
            <w:r>
              <w:rPr>
                <w:lang w:val="en-ID" w:eastAsia="en-US"/>
              </w:rPr>
              <w:t>-</w:t>
            </w:r>
          </w:p>
        </w:tc>
        <w:tc>
          <w:tcPr>
            <w:tcW w:w="787" w:type="dxa"/>
          </w:tcPr>
          <w:p w:rsidR="00B42D6A" w:rsidRDefault="00B42D6A" w:rsidP="00B24E84">
            <w:pPr>
              <w:pStyle w:val="BodyText"/>
              <w:ind w:firstLine="0"/>
              <w:rPr>
                <w:lang w:val="en-ID" w:eastAsia="en-US"/>
              </w:rPr>
            </w:pPr>
            <w:r>
              <w:rPr>
                <w:lang w:val="en-ID" w:eastAsia="en-US"/>
              </w:rPr>
              <w:t>0.0913</w:t>
            </w:r>
          </w:p>
        </w:tc>
        <w:tc>
          <w:tcPr>
            <w:tcW w:w="798" w:type="dxa"/>
          </w:tcPr>
          <w:p w:rsidR="00B42D6A" w:rsidRDefault="00B42D6A" w:rsidP="00B24E84">
            <w:pPr>
              <w:pStyle w:val="BodyText"/>
              <w:ind w:firstLine="0"/>
              <w:rPr>
                <w:lang w:val="en-ID" w:eastAsia="en-US"/>
              </w:rPr>
            </w:pPr>
            <w:r>
              <w:rPr>
                <w:lang w:val="en-ID" w:eastAsia="en-US"/>
              </w:rPr>
              <w:t>-</w:t>
            </w:r>
          </w:p>
        </w:tc>
        <w:tc>
          <w:tcPr>
            <w:tcW w:w="794" w:type="dxa"/>
          </w:tcPr>
          <w:p w:rsidR="00B42D6A" w:rsidRDefault="00B42D6A" w:rsidP="00B24E84">
            <w:pPr>
              <w:pStyle w:val="BodyText"/>
              <w:ind w:firstLine="0"/>
              <w:rPr>
                <w:lang w:val="en-ID" w:eastAsia="en-US"/>
              </w:rPr>
            </w:pPr>
            <w:r>
              <w:rPr>
                <w:lang w:val="en-ID" w:eastAsia="en-US"/>
              </w:rPr>
              <w:t>0.4595</w:t>
            </w:r>
          </w:p>
        </w:tc>
      </w:tr>
      <w:tr w:rsidR="00B42D6A" w:rsidTr="00B42D6A">
        <w:tc>
          <w:tcPr>
            <w:tcW w:w="1096" w:type="dxa"/>
            <w:vMerge/>
          </w:tcPr>
          <w:p w:rsidR="00B42D6A" w:rsidRDefault="00B42D6A" w:rsidP="00B24E84">
            <w:pPr>
              <w:pStyle w:val="BodyText"/>
              <w:ind w:firstLine="0"/>
              <w:rPr>
                <w:lang w:val="en-ID" w:eastAsia="en-US"/>
              </w:rPr>
            </w:pPr>
          </w:p>
        </w:tc>
        <w:tc>
          <w:tcPr>
            <w:tcW w:w="764" w:type="dxa"/>
          </w:tcPr>
          <w:p w:rsidR="00B42D6A" w:rsidRDefault="00B42D6A" w:rsidP="00B24E84">
            <w:pPr>
              <w:pStyle w:val="BodyText"/>
              <w:ind w:firstLine="0"/>
              <w:rPr>
                <w:lang w:val="en-ID" w:eastAsia="en-US"/>
              </w:rPr>
            </w:pPr>
            <w:r>
              <w:rPr>
                <w:lang w:val="en-ID" w:eastAsia="en-US"/>
              </w:rPr>
              <w:t>MAPE</w:t>
            </w:r>
          </w:p>
        </w:tc>
        <w:tc>
          <w:tcPr>
            <w:tcW w:w="787" w:type="dxa"/>
          </w:tcPr>
          <w:p w:rsidR="00B42D6A" w:rsidRDefault="00B42D6A" w:rsidP="00B24E84">
            <w:pPr>
              <w:pStyle w:val="BodyText"/>
              <w:ind w:firstLine="0"/>
              <w:rPr>
                <w:lang w:val="en-ID" w:eastAsia="en-US"/>
              </w:rPr>
            </w:pPr>
            <w:r>
              <w:rPr>
                <w:lang w:val="en-ID" w:eastAsia="en-US"/>
              </w:rPr>
              <w:t>-</w:t>
            </w:r>
          </w:p>
        </w:tc>
        <w:tc>
          <w:tcPr>
            <w:tcW w:w="787" w:type="dxa"/>
          </w:tcPr>
          <w:p w:rsidR="00B42D6A" w:rsidRDefault="00B42D6A" w:rsidP="00B24E84">
            <w:pPr>
              <w:pStyle w:val="BodyText"/>
              <w:ind w:firstLine="0"/>
              <w:rPr>
                <w:lang w:val="en-ID" w:eastAsia="en-US"/>
              </w:rPr>
            </w:pPr>
            <w:r>
              <w:rPr>
                <w:lang w:val="en-ID" w:eastAsia="en-US"/>
              </w:rPr>
              <w:t>0.0681</w:t>
            </w:r>
          </w:p>
        </w:tc>
        <w:tc>
          <w:tcPr>
            <w:tcW w:w="798" w:type="dxa"/>
          </w:tcPr>
          <w:p w:rsidR="00B42D6A" w:rsidRDefault="00B42D6A" w:rsidP="00B24E84">
            <w:pPr>
              <w:pStyle w:val="BodyText"/>
              <w:ind w:firstLine="0"/>
              <w:rPr>
                <w:lang w:val="en-ID" w:eastAsia="en-US"/>
              </w:rPr>
            </w:pPr>
            <w:r>
              <w:rPr>
                <w:lang w:val="en-ID" w:eastAsia="en-US"/>
              </w:rPr>
              <w:t>-</w:t>
            </w:r>
          </w:p>
        </w:tc>
        <w:tc>
          <w:tcPr>
            <w:tcW w:w="794" w:type="dxa"/>
          </w:tcPr>
          <w:p w:rsidR="00B42D6A" w:rsidRDefault="00B42D6A" w:rsidP="00B24E84">
            <w:pPr>
              <w:pStyle w:val="BodyText"/>
              <w:ind w:firstLine="0"/>
              <w:rPr>
                <w:lang w:val="en-ID" w:eastAsia="en-US"/>
              </w:rPr>
            </w:pPr>
            <w:r>
              <w:rPr>
                <w:lang w:val="en-ID" w:eastAsia="en-US"/>
              </w:rPr>
              <w:t>0.5905</w:t>
            </w:r>
          </w:p>
        </w:tc>
      </w:tr>
      <w:tr w:rsidR="00B42D6A" w:rsidTr="00B42D6A">
        <w:tc>
          <w:tcPr>
            <w:tcW w:w="1096" w:type="dxa"/>
            <w:vMerge w:val="restart"/>
          </w:tcPr>
          <w:p w:rsidR="00B42D6A" w:rsidRDefault="00B42D6A" w:rsidP="00B24E84">
            <w:pPr>
              <w:pStyle w:val="BodyText"/>
              <w:ind w:firstLine="0"/>
              <w:rPr>
                <w:lang w:val="en-ID" w:eastAsia="en-US"/>
              </w:rPr>
            </w:pPr>
            <w:proofErr w:type="spellStart"/>
            <w:r>
              <w:rPr>
                <w:lang w:val="en-ID" w:eastAsia="en-US"/>
              </w:rPr>
              <w:t>Bayesain</w:t>
            </w:r>
            <w:proofErr w:type="spellEnd"/>
          </w:p>
          <w:p w:rsidR="00B42D6A" w:rsidRDefault="00B42D6A" w:rsidP="00B24E84">
            <w:pPr>
              <w:pStyle w:val="BodyText"/>
              <w:ind w:firstLine="0"/>
              <w:rPr>
                <w:lang w:val="en-ID" w:eastAsia="en-US"/>
              </w:rPr>
            </w:pPr>
            <w:r>
              <w:rPr>
                <w:lang w:val="en-ID" w:eastAsia="en-US"/>
              </w:rPr>
              <w:t>NN</w:t>
            </w:r>
          </w:p>
        </w:tc>
        <w:tc>
          <w:tcPr>
            <w:tcW w:w="764" w:type="dxa"/>
          </w:tcPr>
          <w:p w:rsidR="00B42D6A" w:rsidRDefault="00B42D6A" w:rsidP="00B24E84">
            <w:pPr>
              <w:pStyle w:val="BodyText"/>
              <w:ind w:firstLine="0"/>
              <w:rPr>
                <w:lang w:val="en-ID" w:eastAsia="en-US"/>
              </w:rPr>
            </w:pPr>
            <w:r>
              <w:rPr>
                <w:lang w:val="en-ID" w:eastAsia="en-US"/>
              </w:rPr>
              <w:t>RMSE</w:t>
            </w:r>
          </w:p>
        </w:tc>
        <w:tc>
          <w:tcPr>
            <w:tcW w:w="787" w:type="dxa"/>
          </w:tcPr>
          <w:p w:rsidR="00B42D6A" w:rsidRDefault="00B42D6A" w:rsidP="00B24E84">
            <w:pPr>
              <w:pStyle w:val="BodyText"/>
              <w:ind w:firstLine="0"/>
              <w:rPr>
                <w:lang w:val="en-ID" w:eastAsia="en-US"/>
              </w:rPr>
            </w:pPr>
            <w:r>
              <w:rPr>
                <w:lang w:val="en-ID" w:eastAsia="en-US"/>
              </w:rPr>
              <w:t>0.0031</w:t>
            </w:r>
          </w:p>
        </w:tc>
        <w:tc>
          <w:tcPr>
            <w:tcW w:w="787" w:type="dxa"/>
          </w:tcPr>
          <w:p w:rsidR="00B42D6A" w:rsidRDefault="00B42D6A" w:rsidP="00B24E84">
            <w:pPr>
              <w:pStyle w:val="BodyText"/>
              <w:ind w:firstLine="0"/>
              <w:rPr>
                <w:lang w:val="en-ID" w:eastAsia="en-US"/>
              </w:rPr>
            </w:pPr>
            <w:r>
              <w:rPr>
                <w:lang w:val="en-ID" w:eastAsia="en-US"/>
              </w:rPr>
              <w:t>0.0047</w:t>
            </w:r>
          </w:p>
        </w:tc>
        <w:tc>
          <w:tcPr>
            <w:tcW w:w="798" w:type="dxa"/>
          </w:tcPr>
          <w:p w:rsidR="00B42D6A" w:rsidRDefault="00B42D6A" w:rsidP="00B24E84">
            <w:pPr>
              <w:pStyle w:val="BodyText"/>
              <w:ind w:firstLine="0"/>
              <w:rPr>
                <w:lang w:val="en-ID" w:eastAsia="en-US"/>
              </w:rPr>
            </w:pPr>
            <w:r>
              <w:rPr>
                <w:lang w:val="en-ID" w:eastAsia="en-US"/>
              </w:rPr>
              <w:t>0.1612</w:t>
            </w:r>
          </w:p>
        </w:tc>
        <w:tc>
          <w:tcPr>
            <w:tcW w:w="794" w:type="dxa"/>
          </w:tcPr>
          <w:p w:rsidR="00B42D6A" w:rsidRDefault="00B42D6A" w:rsidP="00B24E84">
            <w:pPr>
              <w:pStyle w:val="BodyText"/>
              <w:ind w:firstLine="0"/>
              <w:rPr>
                <w:lang w:val="en-ID" w:eastAsia="en-US"/>
              </w:rPr>
            </w:pPr>
            <w:r>
              <w:rPr>
                <w:lang w:val="en-ID" w:eastAsia="en-US"/>
              </w:rPr>
              <w:t>0.1717</w:t>
            </w:r>
          </w:p>
        </w:tc>
      </w:tr>
      <w:tr w:rsidR="00B42D6A" w:rsidTr="00B42D6A">
        <w:tc>
          <w:tcPr>
            <w:tcW w:w="1096" w:type="dxa"/>
            <w:vMerge/>
          </w:tcPr>
          <w:p w:rsidR="00B42D6A" w:rsidRDefault="00B42D6A" w:rsidP="00B24E84">
            <w:pPr>
              <w:pStyle w:val="BodyText"/>
              <w:ind w:firstLine="0"/>
              <w:rPr>
                <w:lang w:val="en-ID" w:eastAsia="en-US"/>
              </w:rPr>
            </w:pPr>
          </w:p>
        </w:tc>
        <w:tc>
          <w:tcPr>
            <w:tcW w:w="764" w:type="dxa"/>
          </w:tcPr>
          <w:p w:rsidR="00B42D6A" w:rsidRDefault="00B42D6A" w:rsidP="00B24E84">
            <w:pPr>
              <w:pStyle w:val="BodyText"/>
              <w:ind w:firstLine="0"/>
              <w:rPr>
                <w:lang w:val="en-ID" w:eastAsia="en-US"/>
              </w:rPr>
            </w:pPr>
            <w:r>
              <w:rPr>
                <w:lang w:val="en-ID" w:eastAsia="en-US"/>
              </w:rPr>
              <w:t>MAPE</w:t>
            </w:r>
          </w:p>
        </w:tc>
        <w:tc>
          <w:tcPr>
            <w:tcW w:w="787" w:type="dxa"/>
          </w:tcPr>
          <w:p w:rsidR="00B42D6A" w:rsidRDefault="00B42D6A" w:rsidP="00B24E84">
            <w:pPr>
              <w:pStyle w:val="BodyText"/>
              <w:ind w:firstLine="0"/>
              <w:rPr>
                <w:lang w:val="en-ID" w:eastAsia="en-US"/>
              </w:rPr>
            </w:pPr>
            <w:r>
              <w:rPr>
                <w:lang w:val="en-ID" w:eastAsia="en-US"/>
              </w:rPr>
              <w:t>0.0119</w:t>
            </w:r>
          </w:p>
        </w:tc>
        <w:tc>
          <w:tcPr>
            <w:tcW w:w="787" w:type="dxa"/>
          </w:tcPr>
          <w:p w:rsidR="00B42D6A" w:rsidRDefault="00B42D6A" w:rsidP="00B24E84">
            <w:pPr>
              <w:pStyle w:val="BodyText"/>
              <w:ind w:firstLine="0"/>
              <w:rPr>
                <w:lang w:val="en-ID" w:eastAsia="en-US"/>
              </w:rPr>
            </w:pPr>
            <w:r>
              <w:rPr>
                <w:lang w:val="en-ID" w:eastAsia="en-US"/>
              </w:rPr>
              <w:t>0.0148</w:t>
            </w:r>
          </w:p>
        </w:tc>
        <w:tc>
          <w:tcPr>
            <w:tcW w:w="798" w:type="dxa"/>
          </w:tcPr>
          <w:p w:rsidR="00B42D6A" w:rsidRDefault="00B42D6A" w:rsidP="00B24E84">
            <w:pPr>
              <w:pStyle w:val="BodyText"/>
              <w:ind w:firstLine="0"/>
              <w:rPr>
                <w:lang w:val="en-ID" w:eastAsia="en-US"/>
              </w:rPr>
            </w:pPr>
            <w:r>
              <w:rPr>
                <w:lang w:val="en-ID" w:eastAsia="en-US"/>
              </w:rPr>
              <w:t>0.33.14</w:t>
            </w:r>
          </w:p>
        </w:tc>
        <w:tc>
          <w:tcPr>
            <w:tcW w:w="794" w:type="dxa"/>
          </w:tcPr>
          <w:p w:rsidR="00B42D6A" w:rsidRDefault="00B42D6A" w:rsidP="00B24E84">
            <w:pPr>
              <w:pStyle w:val="BodyText"/>
              <w:ind w:firstLine="0"/>
              <w:rPr>
                <w:lang w:val="en-ID" w:eastAsia="en-US"/>
              </w:rPr>
            </w:pPr>
            <w:r>
              <w:rPr>
                <w:lang w:val="en-ID" w:eastAsia="en-US"/>
              </w:rPr>
              <w:t>0.3512</w:t>
            </w:r>
          </w:p>
        </w:tc>
      </w:tr>
      <w:tr w:rsidR="00B42D6A" w:rsidTr="00B42D6A">
        <w:tc>
          <w:tcPr>
            <w:tcW w:w="1096" w:type="dxa"/>
            <w:vMerge w:val="restart"/>
          </w:tcPr>
          <w:p w:rsidR="00B42D6A" w:rsidRDefault="00B42D6A" w:rsidP="00B24E84">
            <w:pPr>
              <w:pStyle w:val="BodyText"/>
              <w:ind w:firstLine="0"/>
              <w:rPr>
                <w:lang w:val="en-ID" w:eastAsia="en-US"/>
              </w:rPr>
            </w:pPr>
            <w:r>
              <w:rPr>
                <w:lang w:val="en-ID" w:eastAsia="en-US"/>
              </w:rPr>
              <w:t xml:space="preserve">Support </w:t>
            </w:r>
            <w:proofErr w:type="spellStart"/>
            <w:r>
              <w:rPr>
                <w:lang w:val="en-ID" w:eastAsia="en-US"/>
              </w:rPr>
              <w:t>Vec</w:t>
            </w:r>
            <w:proofErr w:type="spellEnd"/>
            <w:r>
              <w:rPr>
                <w:lang w:val="en-ID" w:eastAsia="en-US"/>
              </w:rPr>
              <w:t>. Regression</w:t>
            </w:r>
          </w:p>
        </w:tc>
        <w:tc>
          <w:tcPr>
            <w:tcW w:w="764" w:type="dxa"/>
          </w:tcPr>
          <w:p w:rsidR="00B42D6A" w:rsidRDefault="00B42D6A" w:rsidP="00B24E84">
            <w:pPr>
              <w:pStyle w:val="BodyText"/>
              <w:ind w:firstLine="0"/>
              <w:rPr>
                <w:lang w:val="en-ID" w:eastAsia="en-US"/>
              </w:rPr>
            </w:pPr>
            <w:r>
              <w:rPr>
                <w:lang w:val="en-ID" w:eastAsia="en-US"/>
              </w:rPr>
              <w:t>RMSE</w:t>
            </w:r>
          </w:p>
        </w:tc>
        <w:tc>
          <w:tcPr>
            <w:tcW w:w="787" w:type="dxa"/>
          </w:tcPr>
          <w:p w:rsidR="00B42D6A" w:rsidRDefault="00B42D6A" w:rsidP="00B24E84">
            <w:pPr>
              <w:pStyle w:val="BodyText"/>
              <w:ind w:firstLine="0"/>
              <w:rPr>
                <w:lang w:val="en-ID" w:eastAsia="en-US"/>
              </w:rPr>
            </w:pPr>
            <w:r>
              <w:rPr>
                <w:lang w:val="en-ID" w:eastAsia="en-US"/>
              </w:rPr>
              <w:t>0.1453</w:t>
            </w:r>
          </w:p>
        </w:tc>
        <w:tc>
          <w:tcPr>
            <w:tcW w:w="787" w:type="dxa"/>
          </w:tcPr>
          <w:p w:rsidR="00B42D6A" w:rsidRDefault="00B42D6A" w:rsidP="00B24E84">
            <w:pPr>
              <w:pStyle w:val="BodyText"/>
              <w:ind w:firstLine="0"/>
              <w:rPr>
                <w:lang w:val="en-ID" w:eastAsia="en-US"/>
              </w:rPr>
            </w:pPr>
            <w:r>
              <w:rPr>
                <w:lang w:val="en-ID" w:eastAsia="en-US"/>
              </w:rPr>
              <w:t>0.1434</w:t>
            </w:r>
          </w:p>
        </w:tc>
        <w:tc>
          <w:tcPr>
            <w:tcW w:w="798" w:type="dxa"/>
          </w:tcPr>
          <w:p w:rsidR="00B42D6A" w:rsidRDefault="00B42D6A" w:rsidP="00B24E84">
            <w:pPr>
              <w:pStyle w:val="BodyText"/>
              <w:ind w:firstLine="0"/>
              <w:rPr>
                <w:lang w:val="en-ID" w:eastAsia="en-US"/>
              </w:rPr>
            </w:pPr>
            <w:r>
              <w:rPr>
                <w:lang w:val="en-ID" w:eastAsia="en-US"/>
              </w:rPr>
              <w:t>0.3810</w:t>
            </w:r>
          </w:p>
        </w:tc>
        <w:tc>
          <w:tcPr>
            <w:tcW w:w="794" w:type="dxa"/>
          </w:tcPr>
          <w:p w:rsidR="00B42D6A" w:rsidRDefault="00B42D6A" w:rsidP="00B24E84">
            <w:pPr>
              <w:pStyle w:val="BodyText"/>
              <w:ind w:firstLine="0"/>
              <w:rPr>
                <w:lang w:val="en-ID" w:eastAsia="en-US"/>
              </w:rPr>
            </w:pPr>
            <w:r>
              <w:rPr>
                <w:lang w:val="en-ID" w:eastAsia="en-US"/>
              </w:rPr>
              <w:t>0.3939</w:t>
            </w:r>
          </w:p>
        </w:tc>
      </w:tr>
      <w:tr w:rsidR="00B42D6A" w:rsidTr="00B42D6A">
        <w:tc>
          <w:tcPr>
            <w:tcW w:w="1096" w:type="dxa"/>
            <w:vMerge/>
          </w:tcPr>
          <w:p w:rsidR="00B42D6A" w:rsidRDefault="00B42D6A" w:rsidP="00B24E84">
            <w:pPr>
              <w:pStyle w:val="BodyText"/>
              <w:ind w:firstLine="0"/>
              <w:rPr>
                <w:lang w:val="en-ID" w:eastAsia="en-US"/>
              </w:rPr>
            </w:pPr>
          </w:p>
        </w:tc>
        <w:tc>
          <w:tcPr>
            <w:tcW w:w="764" w:type="dxa"/>
          </w:tcPr>
          <w:p w:rsidR="00B42D6A" w:rsidRDefault="00B42D6A" w:rsidP="00B24E84">
            <w:pPr>
              <w:pStyle w:val="BodyText"/>
              <w:ind w:firstLine="0"/>
              <w:rPr>
                <w:lang w:val="en-ID" w:eastAsia="en-US"/>
              </w:rPr>
            </w:pPr>
            <w:r>
              <w:rPr>
                <w:lang w:val="en-ID" w:eastAsia="en-US"/>
              </w:rPr>
              <w:t>MAPE</w:t>
            </w:r>
          </w:p>
        </w:tc>
        <w:tc>
          <w:tcPr>
            <w:tcW w:w="787" w:type="dxa"/>
          </w:tcPr>
          <w:p w:rsidR="00B42D6A" w:rsidRDefault="00B42D6A" w:rsidP="00B24E84">
            <w:pPr>
              <w:pStyle w:val="BodyText"/>
              <w:ind w:firstLine="0"/>
              <w:rPr>
                <w:lang w:val="en-ID" w:eastAsia="en-US"/>
              </w:rPr>
            </w:pPr>
            <w:r>
              <w:rPr>
                <w:lang w:val="en-ID" w:eastAsia="en-US"/>
              </w:rPr>
              <w:t>0.0325</w:t>
            </w:r>
          </w:p>
        </w:tc>
        <w:tc>
          <w:tcPr>
            <w:tcW w:w="787" w:type="dxa"/>
          </w:tcPr>
          <w:p w:rsidR="00B42D6A" w:rsidRDefault="00B42D6A" w:rsidP="00B24E84">
            <w:pPr>
              <w:pStyle w:val="BodyText"/>
              <w:ind w:firstLine="0"/>
              <w:rPr>
                <w:lang w:val="en-ID" w:eastAsia="en-US"/>
              </w:rPr>
            </w:pPr>
            <w:r>
              <w:rPr>
                <w:lang w:val="en-ID" w:eastAsia="en-US"/>
              </w:rPr>
              <w:t>0.0322</w:t>
            </w:r>
          </w:p>
        </w:tc>
        <w:tc>
          <w:tcPr>
            <w:tcW w:w="798" w:type="dxa"/>
          </w:tcPr>
          <w:p w:rsidR="00B42D6A" w:rsidRDefault="00B42D6A" w:rsidP="00B24E84">
            <w:pPr>
              <w:pStyle w:val="BodyText"/>
              <w:ind w:firstLine="0"/>
              <w:rPr>
                <w:lang w:val="en-ID" w:eastAsia="en-US"/>
              </w:rPr>
            </w:pPr>
            <w:r>
              <w:rPr>
                <w:lang w:val="en-ID" w:eastAsia="en-US"/>
              </w:rPr>
              <w:t>0.5411</w:t>
            </w:r>
          </w:p>
        </w:tc>
        <w:tc>
          <w:tcPr>
            <w:tcW w:w="794" w:type="dxa"/>
          </w:tcPr>
          <w:p w:rsidR="00B42D6A" w:rsidRDefault="00B42D6A" w:rsidP="00B24E84">
            <w:pPr>
              <w:pStyle w:val="BodyText"/>
              <w:ind w:firstLine="0"/>
              <w:rPr>
                <w:lang w:val="en-ID" w:eastAsia="en-US"/>
              </w:rPr>
            </w:pPr>
            <w:r>
              <w:rPr>
                <w:lang w:val="en-ID" w:eastAsia="en-US"/>
              </w:rPr>
              <w:t>0.6293</w:t>
            </w:r>
          </w:p>
        </w:tc>
      </w:tr>
    </w:tbl>
    <w:p w:rsidR="00B42D6A" w:rsidRDefault="00B42D6A" w:rsidP="00B42D6A">
      <w:pPr>
        <w:pStyle w:val="BodyText"/>
        <w:ind w:firstLine="0"/>
        <w:jc w:val="center"/>
        <w:rPr>
          <w:lang w:val="en-ID" w:eastAsia="en-US"/>
        </w:rPr>
      </w:pPr>
      <w:proofErr w:type="spellStart"/>
      <w:r>
        <w:rPr>
          <w:lang w:val="en-ID" w:eastAsia="en-US"/>
        </w:rPr>
        <w:t>Tabel</w:t>
      </w:r>
      <w:proofErr w:type="spellEnd"/>
      <w:r>
        <w:rPr>
          <w:lang w:val="en-ID" w:eastAsia="en-US"/>
        </w:rPr>
        <w:t xml:space="preserve"> 3 </w:t>
      </w:r>
      <w:proofErr w:type="spellStart"/>
      <w:r>
        <w:rPr>
          <w:lang w:val="en-ID" w:eastAsia="en-US"/>
        </w:rPr>
        <w:t>Trainning</w:t>
      </w:r>
      <w:proofErr w:type="spellEnd"/>
      <w:r>
        <w:rPr>
          <w:lang w:val="en-ID" w:eastAsia="en-US"/>
        </w:rPr>
        <w:t xml:space="preserve"> error for the bitcoin price information</w:t>
      </w:r>
    </w:p>
    <w:p w:rsidR="00B42D6A" w:rsidRDefault="00B42D6A" w:rsidP="00B42D6A">
      <w:pPr>
        <w:pStyle w:val="BodyText"/>
        <w:ind w:firstLine="0"/>
        <w:jc w:val="center"/>
        <w:rPr>
          <w:lang w:val="en-ID" w:eastAsia="en-US"/>
        </w:rPr>
      </w:pPr>
    </w:p>
    <w:p w:rsidR="00B42D6A" w:rsidRDefault="00B42D6A" w:rsidP="00B42D6A">
      <w:pPr>
        <w:pStyle w:val="BodyText"/>
        <w:ind w:firstLine="0"/>
        <w:jc w:val="center"/>
        <w:rPr>
          <w:lang w:val="en-ID" w:eastAsia="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96"/>
        <w:gridCol w:w="768"/>
        <w:gridCol w:w="787"/>
        <w:gridCol w:w="787"/>
        <w:gridCol w:w="798"/>
        <w:gridCol w:w="794"/>
      </w:tblGrid>
      <w:tr w:rsidR="00F52283" w:rsidTr="00F52283">
        <w:tc>
          <w:tcPr>
            <w:tcW w:w="1860" w:type="dxa"/>
            <w:gridSpan w:val="2"/>
          </w:tcPr>
          <w:p w:rsidR="00B42D6A" w:rsidRDefault="00B42D6A" w:rsidP="001C0074">
            <w:pPr>
              <w:pStyle w:val="BodyText"/>
              <w:ind w:firstLine="0"/>
              <w:rPr>
                <w:lang w:val="en-ID" w:eastAsia="en-US"/>
              </w:rPr>
            </w:pPr>
            <w:r>
              <w:rPr>
                <w:lang w:val="en-ID" w:eastAsia="en-US"/>
              </w:rPr>
              <w:t>Response Var.</w:t>
            </w:r>
          </w:p>
        </w:tc>
        <w:tc>
          <w:tcPr>
            <w:tcW w:w="1574" w:type="dxa"/>
            <w:gridSpan w:val="2"/>
          </w:tcPr>
          <w:p w:rsidR="00B42D6A" w:rsidRDefault="00B42D6A" w:rsidP="001C0074">
            <w:pPr>
              <w:pStyle w:val="BodyText"/>
              <w:ind w:firstLine="0"/>
              <w:rPr>
                <w:lang w:val="en-ID" w:eastAsia="en-US"/>
              </w:rPr>
            </w:pPr>
            <w:r>
              <w:rPr>
                <w:lang w:val="en-ID" w:eastAsia="en-US"/>
              </w:rPr>
              <w:t>Log Price</w:t>
            </w:r>
          </w:p>
        </w:tc>
        <w:tc>
          <w:tcPr>
            <w:tcW w:w="1592" w:type="dxa"/>
            <w:gridSpan w:val="2"/>
          </w:tcPr>
          <w:p w:rsidR="00B42D6A" w:rsidRDefault="00B42D6A" w:rsidP="001C0074">
            <w:pPr>
              <w:pStyle w:val="BodyText"/>
              <w:ind w:firstLine="0"/>
              <w:rPr>
                <w:lang w:val="en-ID" w:eastAsia="en-US"/>
              </w:rPr>
            </w:pPr>
            <w:r>
              <w:rPr>
                <w:lang w:val="en-ID" w:eastAsia="en-US"/>
              </w:rPr>
              <w:t>Log Volatility</w:t>
            </w:r>
          </w:p>
        </w:tc>
      </w:tr>
      <w:tr w:rsidR="00754794" w:rsidTr="00F52283">
        <w:tc>
          <w:tcPr>
            <w:tcW w:w="1860" w:type="dxa"/>
            <w:gridSpan w:val="2"/>
          </w:tcPr>
          <w:p w:rsidR="00B42D6A" w:rsidRDefault="00B42D6A" w:rsidP="001C0074">
            <w:pPr>
              <w:pStyle w:val="BodyText"/>
              <w:ind w:firstLine="0"/>
              <w:rPr>
                <w:lang w:val="en-ID" w:eastAsia="en-US"/>
              </w:rPr>
            </w:pPr>
            <w:proofErr w:type="spellStart"/>
            <w:r>
              <w:rPr>
                <w:lang w:val="en-ID" w:eastAsia="en-US"/>
              </w:rPr>
              <w:t>Num</w:t>
            </w:r>
            <w:proofErr w:type="spellEnd"/>
            <w:r>
              <w:rPr>
                <w:lang w:val="en-ID" w:eastAsia="en-US"/>
              </w:rPr>
              <w:t xml:space="preserve"> . of Input var.</w:t>
            </w:r>
          </w:p>
        </w:tc>
        <w:tc>
          <w:tcPr>
            <w:tcW w:w="787" w:type="dxa"/>
          </w:tcPr>
          <w:p w:rsidR="00B42D6A" w:rsidRDefault="00B42D6A" w:rsidP="001C0074">
            <w:pPr>
              <w:pStyle w:val="BodyText"/>
              <w:ind w:firstLine="0"/>
              <w:rPr>
                <w:lang w:val="en-ID" w:eastAsia="en-US"/>
              </w:rPr>
            </w:pPr>
            <w:r>
              <w:rPr>
                <w:lang w:val="en-ID" w:eastAsia="en-US"/>
              </w:rPr>
              <w:t>26</w:t>
            </w:r>
          </w:p>
        </w:tc>
        <w:tc>
          <w:tcPr>
            <w:tcW w:w="787" w:type="dxa"/>
          </w:tcPr>
          <w:p w:rsidR="00B42D6A" w:rsidRDefault="00B42D6A" w:rsidP="001C0074">
            <w:pPr>
              <w:pStyle w:val="BodyText"/>
              <w:ind w:firstLine="0"/>
              <w:rPr>
                <w:lang w:val="en-ID" w:eastAsia="en-US"/>
              </w:rPr>
            </w:pPr>
            <w:r>
              <w:rPr>
                <w:lang w:val="en-ID" w:eastAsia="en-US"/>
              </w:rPr>
              <w:t>16</w:t>
            </w:r>
          </w:p>
        </w:tc>
        <w:tc>
          <w:tcPr>
            <w:tcW w:w="798" w:type="dxa"/>
          </w:tcPr>
          <w:p w:rsidR="00B42D6A" w:rsidRDefault="00B42D6A" w:rsidP="001C0074">
            <w:pPr>
              <w:pStyle w:val="BodyText"/>
              <w:ind w:firstLine="0"/>
              <w:rPr>
                <w:lang w:val="en-ID" w:eastAsia="en-US"/>
              </w:rPr>
            </w:pPr>
            <w:r>
              <w:rPr>
                <w:lang w:val="en-ID" w:eastAsia="en-US"/>
              </w:rPr>
              <w:t>25</w:t>
            </w:r>
          </w:p>
        </w:tc>
        <w:tc>
          <w:tcPr>
            <w:tcW w:w="794" w:type="dxa"/>
          </w:tcPr>
          <w:p w:rsidR="00B42D6A" w:rsidRDefault="00B42D6A" w:rsidP="001C0074">
            <w:pPr>
              <w:pStyle w:val="BodyText"/>
              <w:ind w:firstLine="0"/>
              <w:rPr>
                <w:lang w:val="en-ID" w:eastAsia="en-US"/>
              </w:rPr>
            </w:pPr>
            <w:r>
              <w:rPr>
                <w:lang w:val="en-ID" w:eastAsia="en-US"/>
              </w:rPr>
              <w:t>16</w:t>
            </w:r>
          </w:p>
        </w:tc>
      </w:tr>
      <w:tr w:rsidR="00754794" w:rsidTr="00F52283">
        <w:tc>
          <w:tcPr>
            <w:tcW w:w="1096" w:type="dxa"/>
            <w:vMerge w:val="restart"/>
          </w:tcPr>
          <w:p w:rsidR="00B42D6A" w:rsidRDefault="00B42D6A" w:rsidP="001C0074">
            <w:pPr>
              <w:pStyle w:val="BodyText"/>
              <w:ind w:firstLine="0"/>
              <w:rPr>
                <w:lang w:val="en-ID" w:eastAsia="en-US"/>
              </w:rPr>
            </w:pPr>
            <w:r>
              <w:rPr>
                <w:lang w:val="en-ID" w:eastAsia="en-US"/>
              </w:rPr>
              <w:t>Linear</w:t>
            </w:r>
          </w:p>
          <w:p w:rsidR="00B42D6A" w:rsidRDefault="00B42D6A" w:rsidP="001C0074">
            <w:pPr>
              <w:pStyle w:val="BodyText"/>
              <w:ind w:firstLine="0"/>
              <w:rPr>
                <w:lang w:val="en-ID" w:eastAsia="en-US"/>
              </w:rPr>
            </w:pPr>
            <w:r>
              <w:rPr>
                <w:lang w:val="en-ID" w:eastAsia="en-US"/>
              </w:rPr>
              <w:t>Regression</w:t>
            </w:r>
          </w:p>
        </w:tc>
        <w:tc>
          <w:tcPr>
            <w:tcW w:w="764" w:type="dxa"/>
          </w:tcPr>
          <w:p w:rsidR="00B42D6A" w:rsidRDefault="00B42D6A" w:rsidP="001C0074">
            <w:pPr>
              <w:pStyle w:val="BodyText"/>
              <w:ind w:firstLine="0"/>
              <w:rPr>
                <w:lang w:val="en-ID" w:eastAsia="en-US"/>
              </w:rPr>
            </w:pPr>
            <w:r>
              <w:rPr>
                <w:lang w:val="en-ID" w:eastAsia="en-US"/>
              </w:rPr>
              <w:t>RMSE</w:t>
            </w:r>
          </w:p>
        </w:tc>
        <w:tc>
          <w:tcPr>
            <w:tcW w:w="787" w:type="dxa"/>
          </w:tcPr>
          <w:p w:rsidR="00B42D6A" w:rsidRDefault="00B42D6A" w:rsidP="001C0074">
            <w:pPr>
              <w:pStyle w:val="BodyText"/>
              <w:ind w:firstLine="0"/>
              <w:rPr>
                <w:lang w:val="en-ID" w:eastAsia="en-US"/>
              </w:rPr>
            </w:pPr>
            <w:r>
              <w:rPr>
                <w:lang w:val="en-ID" w:eastAsia="en-US"/>
              </w:rPr>
              <w:t>-</w:t>
            </w:r>
          </w:p>
        </w:tc>
        <w:tc>
          <w:tcPr>
            <w:tcW w:w="787" w:type="dxa"/>
          </w:tcPr>
          <w:p w:rsidR="00B42D6A" w:rsidRDefault="00B42D6A" w:rsidP="001C0074">
            <w:pPr>
              <w:pStyle w:val="BodyText"/>
              <w:ind w:firstLine="0"/>
              <w:rPr>
                <w:lang w:val="en-ID" w:eastAsia="en-US"/>
              </w:rPr>
            </w:pPr>
            <w:r>
              <w:rPr>
                <w:lang w:val="en-ID" w:eastAsia="en-US"/>
              </w:rPr>
              <w:t>0.0</w:t>
            </w:r>
            <w:r w:rsidR="00754794">
              <w:rPr>
                <w:lang w:val="en-ID" w:eastAsia="en-US"/>
              </w:rPr>
              <w:t>935</w:t>
            </w:r>
          </w:p>
        </w:tc>
        <w:tc>
          <w:tcPr>
            <w:tcW w:w="798" w:type="dxa"/>
          </w:tcPr>
          <w:p w:rsidR="00B42D6A" w:rsidRDefault="00B42D6A" w:rsidP="001C0074">
            <w:pPr>
              <w:pStyle w:val="BodyText"/>
              <w:ind w:firstLine="0"/>
              <w:rPr>
                <w:lang w:val="en-ID" w:eastAsia="en-US"/>
              </w:rPr>
            </w:pPr>
            <w:r>
              <w:rPr>
                <w:lang w:val="en-ID" w:eastAsia="en-US"/>
              </w:rPr>
              <w:t>-</w:t>
            </w:r>
          </w:p>
        </w:tc>
        <w:tc>
          <w:tcPr>
            <w:tcW w:w="794" w:type="dxa"/>
          </w:tcPr>
          <w:p w:rsidR="00B42D6A" w:rsidRDefault="00B42D6A" w:rsidP="001C0074">
            <w:pPr>
              <w:pStyle w:val="BodyText"/>
              <w:ind w:firstLine="0"/>
              <w:rPr>
                <w:lang w:val="en-ID" w:eastAsia="en-US"/>
              </w:rPr>
            </w:pPr>
            <w:r>
              <w:rPr>
                <w:lang w:val="en-ID" w:eastAsia="en-US"/>
              </w:rPr>
              <w:t>0.4</w:t>
            </w:r>
            <w:r w:rsidR="00754794">
              <w:rPr>
                <w:lang w:val="en-ID" w:eastAsia="en-US"/>
              </w:rPr>
              <w:t>823</w:t>
            </w:r>
          </w:p>
        </w:tc>
      </w:tr>
      <w:tr w:rsidR="00754794" w:rsidTr="00F52283">
        <w:tc>
          <w:tcPr>
            <w:tcW w:w="1096" w:type="dxa"/>
            <w:vMerge/>
          </w:tcPr>
          <w:p w:rsidR="00B42D6A" w:rsidRDefault="00B42D6A" w:rsidP="001C0074">
            <w:pPr>
              <w:pStyle w:val="BodyText"/>
              <w:ind w:firstLine="0"/>
              <w:rPr>
                <w:lang w:val="en-ID" w:eastAsia="en-US"/>
              </w:rPr>
            </w:pPr>
          </w:p>
        </w:tc>
        <w:tc>
          <w:tcPr>
            <w:tcW w:w="764" w:type="dxa"/>
          </w:tcPr>
          <w:p w:rsidR="00B42D6A" w:rsidRDefault="00B42D6A" w:rsidP="001C0074">
            <w:pPr>
              <w:pStyle w:val="BodyText"/>
              <w:ind w:firstLine="0"/>
              <w:rPr>
                <w:lang w:val="en-ID" w:eastAsia="en-US"/>
              </w:rPr>
            </w:pPr>
            <w:r>
              <w:rPr>
                <w:lang w:val="en-ID" w:eastAsia="en-US"/>
              </w:rPr>
              <w:t>MAPE</w:t>
            </w:r>
          </w:p>
        </w:tc>
        <w:tc>
          <w:tcPr>
            <w:tcW w:w="787" w:type="dxa"/>
          </w:tcPr>
          <w:p w:rsidR="00B42D6A" w:rsidRDefault="00B42D6A" w:rsidP="001C0074">
            <w:pPr>
              <w:pStyle w:val="BodyText"/>
              <w:ind w:firstLine="0"/>
              <w:rPr>
                <w:lang w:val="en-ID" w:eastAsia="en-US"/>
              </w:rPr>
            </w:pPr>
            <w:r>
              <w:rPr>
                <w:lang w:val="en-ID" w:eastAsia="en-US"/>
              </w:rPr>
              <w:t>-</w:t>
            </w:r>
          </w:p>
        </w:tc>
        <w:tc>
          <w:tcPr>
            <w:tcW w:w="787" w:type="dxa"/>
          </w:tcPr>
          <w:p w:rsidR="00B42D6A" w:rsidRDefault="00B42D6A" w:rsidP="001C0074">
            <w:pPr>
              <w:pStyle w:val="BodyText"/>
              <w:ind w:firstLine="0"/>
              <w:rPr>
                <w:lang w:val="en-ID" w:eastAsia="en-US"/>
              </w:rPr>
            </w:pPr>
            <w:r>
              <w:rPr>
                <w:lang w:val="en-ID" w:eastAsia="en-US"/>
              </w:rPr>
              <w:t>0.0</w:t>
            </w:r>
            <w:r w:rsidR="00754794">
              <w:rPr>
                <w:lang w:val="en-ID" w:eastAsia="en-US"/>
              </w:rPr>
              <w:t>712</w:t>
            </w:r>
          </w:p>
        </w:tc>
        <w:tc>
          <w:tcPr>
            <w:tcW w:w="798" w:type="dxa"/>
          </w:tcPr>
          <w:p w:rsidR="00B42D6A" w:rsidRDefault="00B42D6A" w:rsidP="001C0074">
            <w:pPr>
              <w:pStyle w:val="BodyText"/>
              <w:ind w:firstLine="0"/>
              <w:rPr>
                <w:lang w:val="en-ID" w:eastAsia="en-US"/>
              </w:rPr>
            </w:pPr>
            <w:r>
              <w:rPr>
                <w:lang w:val="en-ID" w:eastAsia="en-US"/>
              </w:rPr>
              <w:t>-</w:t>
            </w:r>
          </w:p>
        </w:tc>
        <w:tc>
          <w:tcPr>
            <w:tcW w:w="794" w:type="dxa"/>
          </w:tcPr>
          <w:p w:rsidR="00B42D6A" w:rsidRDefault="00B42D6A" w:rsidP="001C0074">
            <w:pPr>
              <w:pStyle w:val="BodyText"/>
              <w:ind w:firstLine="0"/>
              <w:rPr>
                <w:lang w:val="en-ID" w:eastAsia="en-US"/>
              </w:rPr>
            </w:pPr>
            <w:r>
              <w:rPr>
                <w:lang w:val="en-ID" w:eastAsia="en-US"/>
              </w:rPr>
              <w:t>0.</w:t>
            </w:r>
            <w:r w:rsidR="00754794">
              <w:rPr>
                <w:lang w:val="en-ID" w:eastAsia="en-US"/>
              </w:rPr>
              <w:t>6263</w:t>
            </w:r>
          </w:p>
        </w:tc>
      </w:tr>
      <w:tr w:rsidR="00F52283" w:rsidTr="00F52283">
        <w:tc>
          <w:tcPr>
            <w:tcW w:w="1096" w:type="dxa"/>
            <w:vMerge w:val="restart"/>
          </w:tcPr>
          <w:p w:rsidR="00B42D6A" w:rsidRDefault="00B42D6A" w:rsidP="001C0074">
            <w:pPr>
              <w:pStyle w:val="BodyText"/>
              <w:ind w:firstLine="0"/>
              <w:rPr>
                <w:lang w:val="en-ID" w:eastAsia="en-US"/>
              </w:rPr>
            </w:pPr>
            <w:proofErr w:type="spellStart"/>
            <w:r>
              <w:rPr>
                <w:lang w:val="en-ID" w:eastAsia="en-US"/>
              </w:rPr>
              <w:t>Bayesain</w:t>
            </w:r>
            <w:proofErr w:type="spellEnd"/>
          </w:p>
          <w:p w:rsidR="00B42D6A" w:rsidRDefault="00B42D6A" w:rsidP="001C0074">
            <w:pPr>
              <w:pStyle w:val="BodyText"/>
              <w:ind w:firstLine="0"/>
              <w:rPr>
                <w:lang w:val="en-ID" w:eastAsia="en-US"/>
              </w:rPr>
            </w:pPr>
            <w:r>
              <w:rPr>
                <w:lang w:val="en-ID" w:eastAsia="en-US"/>
              </w:rPr>
              <w:t>NN</w:t>
            </w:r>
          </w:p>
        </w:tc>
        <w:tc>
          <w:tcPr>
            <w:tcW w:w="764" w:type="dxa"/>
          </w:tcPr>
          <w:p w:rsidR="00B42D6A" w:rsidRDefault="00B42D6A" w:rsidP="001C0074">
            <w:pPr>
              <w:pStyle w:val="BodyText"/>
              <w:ind w:firstLine="0"/>
              <w:rPr>
                <w:lang w:val="en-ID" w:eastAsia="en-US"/>
              </w:rPr>
            </w:pPr>
            <w:r>
              <w:rPr>
                <w:lang w:val="en-ID" w:eastAsia="en-US"/>
              </w:rPr>
              <w:t>RMSE</w:t>
            </w:r>
          </w:p>
        </w:tc>
        <w:tc>
          <w:tcPr>
            <w:tcW w:w="787" w:type="dxa"/>
          </w:tcPr>
          <w:p w:rsidR="00B42D6A" w:rsidRDefault="00B42D6A" w:rsidP="001C0074">
            <w:pPr>
              <w:pStyle w:val="BodyText"/>
              <w:ind w:firstLine="0"/>
              <w:rPr>
                <w:lang w:val="en-ID" w:eastAsia="en-US"/>
              </w:rPr>
            </w:pPr>
            <w:r>
              <w:rPr>
                <w:lang w:val="en-ID" w:eastAsia="en-US"/>
              </w:rPr>
              <w:t>0.003</w:t>
            </w:r>
            <w:r w:rsidR="00754794">
              <w:rPr>
                <w:lang w:val="en-ID" w:eastAsia="en-US"/>
              </w:rPr>
              <w:t>9</w:t>
            </w:r>
          </w:p>
        </w:tc>
        <w:tc>
          <w:tcPr>
            <w:tcW w:w="787" w:type="dxa"/>
          </w:tcPr>
          <w:p w:rsidR="00B42D6A" w:rsidRDefault="00B42D6A" w:rsidP="001C0074">
            <w:pPr>
              <w:pStyle w:val="BodyText"/>
              <w:ind w:firstLine="0"/>
              <w:rPr>
                <w:lang w:val="en-ID" w:eastAsia="en-US"/>
              </w:rPr>
            </w:pPr>
            <w:r>
              <w:rPr>
                <w:lang w:val="en-ID" w:eastAsia="en-US"/>
              </w:rPr>
              <w:t>0.00</w:t>
            </w:r>
            <w:r w:rsidR="00754794">
              <w:rPr>
                <w:lang w:val="en-ID" w:eastAsia="en-US"/>
              </w:rPr>
              <w:t>69</w:t>
            </w:r>
          </w:p>
        </w:tc>
        <w:tc>
          <w:tcPr>
            <w:tcW w:w="798" w:type="dxa"/>
          </w:tcPr>
          <w:p w:rsidR="00B42D6A" w:rsidRDefault="00B42D6A" w:rsidP="001C0074">
            <w:pPr>
              <w:pStyle w:val="BodyText"/>
              <w:ind w:firstLine="0"/>
              <w:rPr>
                <w:lang w:val="en-ID" w:eastAsia="en-US"/>
              </w:rPr>
            </w:pPr>
            <w:r>
              <w:rPr>
                <w:lang w:val="en-ID" w:eastAsia="en-US"/>
              </w:rPr>
              <w:t>0.</w:t>
            </w:r>
            <w:r w:rsidR="00754794">
              <w:rPr>
                <w:lang w:val="en-ID" w:eastAsia="en-US"/>
              </w:rPr>
              <w:t>2546</w:t>
            </w:r>
          </w:p>
        </w:tc>
        <w:tc>
          <w:tcPr>
            <w:tcW w:w="794" w:type="dxa"/>
          </w:tcPr>
          <w:p w:rsidR="00B42D6A" w:rsidRDefault="00B42D6A" w:rsidP="001C0074">
            <w:pPr>
              <w:pStyle w:val="BodyText"/>
              <w:ind w:firstLine="0"/>
              <w:rPr>
                <w:lang w:val="en-ID" w:eastAsia="en-US"/>
              </w:rPr>
            </w:pPr>
            <w:r>
              <w:rPr>
                <w:lang w:val="en-ID" w:eastAsia="en-US"/>
              </w:rPr>
              <w:t>0.</w:t>
            </w:r>
            <w:r w:rsidR="00754794">
              <w:rPr>
                <w:lang w:val="en-ID" w:eastAsia="en-US"/>
              </w:rPr>
              <w:t>2325</w:t>
            </w:r>
          </w:p>
        </w:tc>
      </w:tr>
      <w:tr w:rsidR="00F52283" w:rsidTr="00F52283">
        <w:tc>
          <w:tcPr>
            <w:tcW w:w="1096" w:type="dxa"/>
            <w:vMerge/>
          </w:tcPr>
          <w:p w:rsidR="00B42D6A" w:rsidRDefault="00B42D6A" w:rsidP="001C0074">
            <w:pPr>
              <w:pStyle w:val="BodyText"/>
              <w:ind w:firstLine="0"/>
              <w:rPr>
                <w:lang w:val="en-ID" w:eastAsia="en-US"/>
              </w:rPr>
            </w:pPr>
          </w:p>
        </w:tc>
        <w:tc>
          <w:tcPr>
            <w:tcW w:w="764" w:type="dxa"/>
          </w:tcPr>
          <w:p w:rsidR="00B42D6A" w:rsidRDefault="00B42D6A" w:rsidP="001C0074">
            <w:pPr>
              <w:pStyle w:val="BodyText"/>
              <w:ind w:firstLine="0"/>
              <w:rPr>
                <w:lang w:val="en-ID" w:eastAsia="en-US"/>
              </w:rPr>
            </w:pPr>
            <w:r>
              <w:rPr>
                <w:lang w:val="en-ID" w:eastAsia="en-US"/>
              </w:rPr>
              <w:t>MAPE</w:t>
            </w:r>
          </w:p>
        </w:tc>
        <w:tc>
          <w:tcPr>
            <w:tcW w:w="787" w:type="dxa"/>
          </w:tcPr>
          <w:p w:rsidR="00B42D6A" w:rsidRDefault="00B42D6A" w:rsidP="001C0074">
            <w:pPr>
              <w:pStyle w:val="BodyText"/>
              <w:ind w:firstLine="0"/>
              <w:rPr>
                <w:lang w:val="en-ID" w:eastAsia="en-US"/>
              </w:rPr>
            </w:pPr>
            <w:r>
              <w:rPr>
                <w:lang w:val="en-ID" w:eastAsia="en-US"/>
              </w:rPr>
              <w:t>0.01</w:t>
            </w:r>
            <w:r w:rsidR="00754794">
              <w:rPr>
                <w:lang w:val="en-ID" w:eastAsia="en-US"/>
              </w:rPr>
              <w:t>38</w:t>
            </w:r>
          </w:p>
        </w:tc>
        <w:tc>
          <w:tcPr>
            <w:tcW w:w="787" w:type="dxa"/>
          </w:tcPr>
          <w:p w:rsidR="00B42D6A" w:rsidRDefault="00B42D6A" w:rsidP="001C0074">
            <w:pPr>
              <w:pStyle w:val="BodyText"/>
              <w:ind w:firstLine="0"/>
              <w:rPr>
                <w:lang w:val="en-ID" w:eastAsia="en-US"/>
              </w:rPr>
            </w:pPr>
            <w:r>
              <w:rPr>
                <w:lang w:val="en-ID" w:eastAsia="en-US"/>
              </w:rPr>
              <w:t>0.01</w:t>
            </w:r>
            <w:r w:rsidR="00754794">
              <w:rPr>
                <w:lang w:val="en-ID" w:eastAsia="en-US"/>
              </w:rPr>
              <w:t>80</w:t>
            </w:r>
          </w:p>
        </w:tc>
        <w:tc>
          <w:tcPr>
            <w:tcW w:w="798" w:type="dxa"/>
          </w:tcPr>
          <w:p w:rsidR="00B42D6A" w:rsidRDefault="00B42D6A" w:rsidP="001C0074">
            <w:pPr>
              <w:pStyle w:val="BodyText"/>
              <w:ind w:firstLine="0"/>
              <w:rPr>
                <w:lang w:val="en-ID" w:eastAsia="en-US"/>
              </w:rPr>
            </w:pPr>
            <w:r>
              <w:rPr>
                <w:lang w:val="en-ID" w:eastAsia="en-US"/>
              </w:rPr>
              <w:t>0</w:t>
            </w:r>
            <w:r w:rsidR="00754794">
              <w:rPr>
                <w:lang w:val="en-ID" w:eastAsia="en-US"/>
              </w:rPr>
              <w:t>5090</w:t>
            </w:r>
          </w:p>
        </w:tc>
        <w:tc>
          <w:tcPr>
            <w:tcW w:w="794" w:type="dxa"/>
          </w:tcPr>
          <w:p w:rsidR="00B42D6A" w:rsidRDefault="00B42D6A" w:rsidP="001C0074">
            <w:pPr>
              <w:pStyle w:val="BodyText"/>
              <w:ind w:firstLine="0"/>
              <w:rPr>
                <w:lang w:val="en-ID" w:eastAsia="en-US"/>
              </w:rPr>
            </w:pPr>
            <w:r>
              <w:rPr>
                <w:lang w:val="en-ID" w:eastAsia="en-US"/>
              </w:rPr>
              <w:t>0.</w:t>
            </w:r>
            <w:r w:rsidR="00754794">
              <w:rPr>
                <w:lang w:val="en-ID" w:eastAsia="en-US"/>
              </w:rPr>
              <w:t>5222</w:t>
            </w:r>
          </w:p>
        </w:tc>
      </w:tr>
      <w:tr w:rsidR="00B42D6A" w:rsidTr="00F52283">
        <w:tc>
          <w:tcPr>
            <w:tcW w:w="1096" w:type="dxa"/>
            <w:vMerge w:val="restart"/>
          </w:tcPr>
          <w:p w:rsidR="00B42D6A" w:rsidRDefault="00B42D6A" w:rsidP="001C0074">
            <w:pPr>
              <w:pStyle w:val="BodyText"/>
              <w:ind w:firstLine="0"/>
              <w:rPr>
                <w:lang w:val="en-ID" w:eastAsia="en-US"/>
              </w:rPr>
            </w:pPr>
            <w:r>
              <w:rPr>
                <w:lang w:val="en-ID" w:eastAsia="en-US"/>
              </w:rPr>
              <w:t xml:space="preserve">Support </w:t>
            </w:r>
            <w:proofErr w:type="spellStart"/>
            <w:r>
              <w:rPr>
                <w:lang w:val="en-ID" w:eastAsia="en-US"/>
              </w:rPr>
              <w:t>Vec</w:t>
            </w:r>
            <w:proofErr w:type="spellEnd"/>
            <w:r>
              <w:rPr>
                <w:lang w:val="en-ID" w:eastAsia="en-US"/>
              </w:rPr>
              <w:t>. Regression</w:t>
            </w:r>
          </w:p>
        </w:tc>
        <w:tc>
          <w:tcPr>
            <w:tcW w:w="764" w:type="dxa"/>
          </w:tcPr>
          <w:p w:rsidR="00B42D6A" w:rsidRDefault="00B42D6A" w:rsidP="001C0074">
            <w:pPr>
              <w:pStyle w:val="BodyText"/>
              <w:ind w:firstLine="0"/>
              <w:rPr>
                <w:lang w:val="en-ID" w:eastAsia="en-US"/>
              </w:rPr>
            </w:pPr>
            <w:r>
              <w:rPr>
                <w:lang w:val="en-ID" w:eastAsia="en-US"/>
              </w:rPr>
              <w:t>RMSE</w:t>
            </w:r>
          </w:p>
        </w:tc>
        <w:tc>
          <w:tcPr>
            <w:tcW w:w="787" w:type="dxa"/>
          </w:tcPr>
          <w:p w:rsidR="00B42D6A" w:rsidRDefault="00B42D6A" w:rsidP="001C0074">
            <w:pPr>
              <w:pStyle w:val="BodyText"/>
              <w:ind w:firstLine="0"/>
              <w:rPr>
                <w:lang w:val="en-ID" w:eastAsia="en-US"/>
              </w:rPr>
            </w:pPr>
            <w:r>
              <w:rPr>
                <w:lang w:val="en-ID" w:eastAsia="en-US"/>
              </w:rPr>
              <w:t>0</w:t>
            </w:r>
            <w:r w:rsidR="00754794">
              <w:rPr>
                <w:lang w:val="en-ID" w:eastAsia="en-US"/>
              </w:rPr>
              <w:t>.3201</w:t>
            </w:r>
          </w:p>
        </w:tc>
        <w:tc>
          <w:tcPr>
            <w:tcW w:w="787" w:type="dxa"/>
          </w:tcPr>
          <w:p w:rsidR="00B42D6A" w:rsidRDefault="00B42D6A" w:rsidP="001C0074">
            <w:pPr>
              <w:pStyle w:val="BodyText"/>
              <w:ind w:firstLine="0"/>
              <w:rPr>
                <w:lang w:val="en-ID" w:eastAsia="en-US"/>
              </w:rPr>
            </w:pPr>
            <w:r>
              <w:rPr>
                <w:lang w:val="en-ID" w:eastAsia="en-US"/>
              </w:rPr>
              <w:t>0.</w:t>
            </w:r>
            <w:r w:rsidR="00754794">
              <w:rPr>
                <w:lang w:val="en-ID" w:eastAsia="en-US"/>
              </w:rPr>
              <w:t>2742</w:t>
            </w:r>
          </w:p>
        </w:tc>
        <w:tc>
          <w:tcPr>
            <w:tcW w:w="798" w:type="dxa"/>
          </w:tcPr>
          <w:p w:rsidR="00B42D6A" w:rsidRDefault="00B42D6A" w:rsidP="001C0074">
            <w:pPr>
              <w:pStyle w:val="BodyText"/>
              <w:ind w:firstLine="0"/>
              <w:rPr>
                <w:lang w:val="en-ID" w:eastAsia="en-US"/>
              </w:rPr>
            </w:pPr>
            <w:r>
              <w:rPr>
                <w:lang w:val="en-ID" w:eastAsia="en-US"/>
              </w:rPr>
              <w:t>0.</w:t>
            </w:r>
            <w:r w:rsidR="00754794">
              <w:rPr>
                <w:lang w:val="en-ID" w:eastAsia="en-US"/>
              </w:rPr>
              <w:t>5487</w:t>
            </w:r>
          </w:p>
        </w:tc>
        <w:tc>
          <w:tcPr>
            <w:tcW w:w="794" w:type="dxa"/>
          </w:tcPr>
          <w:p w:rsidR="00B42D6A" w:rsidRDefault="00B42D6A" w:rsidP="001C0074">
            <w:pPr>
              <w:pStyle w:val="BodyText"/>
              <w:ind w:firstLine="0"/>
              <w:rPr>
                <w:lang w:val="en-ID" w:eastAsia="en-US"/>
              </w:rPr>
            </w:pPr>
            <w:r>
              <w:rPr>
                <w:lang w:val="en-ID" w:eastAsia="en-US"/>
              </w:rPr>
              <w:t>0</w:t>
            </w:r>
            <w:r w:rsidR="00754794">
              <w:rPr>
                <w:lang w:val="en-ID" w:eastAsia="en-US"/>
              </w:rPr>
              <w:t>.5297</w:t>
            </w:r>
          </w:p>
        </w:tc>
      </w:tr>
      <w:tr w:rsidR="00B42D6A" w:rsidTr="00F52283">
        <w:tc>
          <w:tcPr>
            <w:tcW w:w="1096" w:type="dxa"/>
            <w:vMerge/>
          </w:tcPr>
          <w:p w:rsidR="00B42D6A" w:rsidRDefault="00B42D6A" w:rsidP="001C0074">
            <w:pPr>
              <w:pStyle w:val="BodyText"/>
              <w:ind w:firstLine="0"/>
              <w:rPr>
                <w:lang w:val="en-ID" w:eastAsia="en-US"/>
              </w:rPr>
            </w:pPr>
          </w:p>
        </w:tc>
        <w:tc>
          <w:tcPr>
            <w:tcW w:w="764" w:type="dxa"/>
          </w:tcPr>
          <w:p w:rsidR="00B42D6A" w:rsidRDefault="00B42D6A" w:rsidP="001C0074">
            <w:pPr>
              <w:pStyle w:val="BodyText"/>
              <w:ind w:firstLine="0"/>
              <w:rPr>
                <w:lang w:val="en-ID" w:eastAsia="en-US"/>
              </w:rPr>
            </w:pPr>
            <w:r>
              <w:rPr>
                <w:lang w:val="en-ID" w:eastAsia="en-US"/>
              </w:rPr>
              <w:t>MAPE</w:t>
            </w:r>
          </w:p>
        </w:tc>
        <w:tc>
          <w:tcPr>
            <w:tcW w:w="787" w:type="dxa"/>
          </w:tcPr>
          <w:p w:rsidR="00B42D6A" w:rsidRDefault="00B42D6A" w:rsidP="001C0074">
            <w:pPr>
              <w:pStyle w:val="BodyText"/>
              <w:ind w:firstLine="0"/>
              <w:rPr>
                <w:lang w:val="en-ID" w:eastAsia="en-US"/>
              </w:rPr>
            </w:pPr>
            <w:r>
              <w:rPr>
                <w:lang w:val="en-ID" w:eastAsia="en-US"/>
              </w:rPr>
              <w:t>0.0</w:t>
            </w:r>
            <w:r w:rsidR="00754794">
              <w:rPr>
                <w:lang w:val="en-ID" w:eastAsia="en-US"/>
              </w:rPr>
              <w:t>428</w:t>
            </w:r>
          </w:p>
        </w:tc>
        <w:tc>
          <w:tcPr>
            <w:tcW w:w="787" w:type="dxa"/>
          </w:tcPr>
          <w:p w:rsidR="00B42D6A" w:rsidRDefault="00B42D6A" w:rsidP="001C0074">
            <w:pPr>
              <w:pStyle w:val="BodyText"/>
              <w:ind w:firstLine="0"/>
              <w:rPr>
                <w:lang w:val="en-ID" w:eastAsia="en-US"/>
              </w:rPr>
            </w:pPr>
            <w:r>
              <w:rPr>
                <w:lang w:val="en-ID" w:eastAsia="en-US"/>
              </w:rPr>
              <w:t>0.0</w:t>
            </w:r>
            <w:r w:rsidR="00754794">
              <w:rPr>
                <w:lang w:val="en-ID" w:eastAsia="en-US"/>
              </w:rPr>
              <w:t>404</w:t>
            </w:r>
          </w:p>
        </w:tc>
        <w:tc>
          <w:tcPr>
            <w:tcW w:w="798" w:type="dxa"/>
          </w:tcPr>
          <w:p w:rsidR="00B42D6A" w:rsidRDefault="00B42D6A" w:rsidP="001C0074">
            <w:pPr>
              <w:pStyle w:val="BodyText"/>
              <w:ind w:firstLine="0"/>
              <w:rPr>
                <w:lang w:val="en-ID" w:eastAsia="en-US"/>
              </w:rPr>
            </w:pPr>
            <w:r>
              <w:rPr>
                <w:lang w:val="en-ID" w:eastAsia="en-US"/>
              </w:rPr>
              <w:t>0.</w:t>
            </w:r>
            <w:r w:rsidR="00754794">
              <w:rPr>
                <w:lang w:val="en-ID" w:eastAsia="en-US"/>
              </w:rPr>
              <w:t>7232</w:t>
            </w:r>
          </w:p>
        </w:tc>
        <w:tc>
          <w:tcPr>
            <w:tcW w:w="794" w:type="dxa"/>
          </w:tcPr>
          <w:p w:rsidR="00B42D6A" w:rsidRDefault="00B42D6A" w:rsidP="001C0074">
            <w:pPr>
              <w:pStyle w:val="BodyText"/>
              <w:ind w:firstLine="0"/>
              <w:rPr>
                <w:lang w:val="en-ID" w:eastAsia="en-US"/>
              </w:rPr>
            </w:pPr>
            <w:r>
              <w:rPr>
                <w:lang w:val="en-ID" w:eastAsia="en-US"/>
              </w:rPr>
              <w:t>0.</w:t>
            </w:r>
            <w:r w:rsidR="00754794">
              <w:rPr>
                <w:lang w:val="en-ID" w:eastAsia="en-US"/>
              </w:rPr>
              <w:t>8629</w:t>
            </w:r>
          </w:p>
        </w:tc>
      </w:tr>
    </w:tbl>
    <w:p w:rsidR="00754794" w:rsidRDefault="00754794" w:rsidP="009D6A7E">
      <w:pPr>
        <w:pStyle w:val="BodyText"/>
        <w:ind w:firstLine="0"/>
        <w:jc w:val="center"/>
        <w:rPr>
          <w:lang w:val="en-ID" w:eastAsia="en-US"/>
        </w:rPr>
      </w:pPr>
      <w:r>
        <w:rPr>
          <w:lang w:val="en-ID" w:eastAsia="en-US"/>
        </w:rPr>
        <w:t>Table 4 Test error for the bitcoin price information</w:t>
      </w:r>
    </w:p>
    <w:p w:rsidR="00C56E70" w:rsidRDefault="00754794" w:rsidP="00C56E70">
      <w:pPr>
        <w:pStyle w:val="NormalWeb"/>
        <w:spacing w:before="0" w:beforeAutospacing="0" w:after="0" w:afterAutospacing="0"/>
        <w:ind w:firstLine="215"/>
        <w:jc w:val="both"/>
        <w:rPr>
          <w:sz w:val="20"/>
          <w:szCs w:val="20"/>
        </w:rPr>
      </w:pPr>
      <w:r w:rsidRPr="00754794">
        <w:rPr>
          <w:sz w:val="20"/>
          <w:szCs w:val="20"/>
        </w:rPr>
        <w:t xml:space="preserve">Based on table 3 From this results, we can confirm that Bayesian NN is </w:t>
      </w:r>
      <w:r w:rsidR="006A4828">
        <w:rPr>
          <w:sz w:val="20"/>
          <w:szCs w:val="20"/>
        </w:rPr>
        <w:t xml:space="preserve">show good result and better apply for </w:t>
      </w:r>
      <w:r w:rsidRPr="00754794">
        <w:rPr>
          <w:sz w:val="20"/>
          <w:szCs w:val="20"/>
        </w:rPr>
        <w:t>the B</w:t>
      </w:r>
      <w:r w:rsidR="006A4828">
        <w:rPr>
          <w:sz w:val="20"/>
          <w:szCs w:val="20"/>
        </w:rPr>
        <w:t xml:space="preserve">itcoin prediction. </w:t>
      </w:r>
      <w:r w:rsidRPr="00754794">
        <w:rPr>
          <w:sz w:val="20"/>
          <w:szCs w:val="20"/>
        </w:rPr>
        <w:t xml:space="preserve">time series analysis </w:t>
      </w:r>
      <w:r w:rsidR="006A4828">
        <w:rPr>
          <w:sz w:val="20"/>
          <w:szCs w:val="20"/>
        </w:rPr>
        <w:t xml:space="preserve">and </w:t>
      </w:r>
      <w:r w:rsidR="006A4828" w:rsidRPr="00754794">
        <w:rPr>
          <w:sz w:val="20"/>
          <w:szCs w:val="20"/>
        </w:rPr>
        <w:t>S</w:t>
      </w:r>
      <w:r w:rsidR="006A4828">
        <w:rPr>
          <w:sz w:val="20"/>
          <w:szCs w:val="20"/>
        </w:rPr>
        <w:t>upport vector regression</w:t>
      </w:r>
      <w:r w:rsidR="006A4828" w:rsidRPr="00754794">
        <w:rPr>
          <w:sz w:val="20"/>
          <w:szCs w:val="20"/>
        </w:rPr>
        <w:t xml:space="preserve"> shows </w:t>
      </w:r>
      <w:r w:rsidR="006A4828">
        <w:rPr>
          <w:sz w:val="20"/>
          <w:szCs w:val="20"/>
        </w:rPr>
        <w:t xml:space="preserve">not good </w:t>
      </w:r>
      <w:r w:rsidR="006A4828" w:rsidRPr="00754794">
        <w:rPr>
          <w:sz w:val="20"/>
          <w:szCs w:val="20"/>
        </w:rPr>
        <w:t>performances in both training and test phase.</w:t>
      </w:r>
    </w:p>
    <w:p w:rsidR="009D6A7E" w:rsidRDefault="009D6A7E" w:rsidP="00C56E70">
      <w:pPr>
        <w:pStyle w:val="NormalWeb"/>
        <w:spacing w:before="0" w:beforeAutospacing="0" w:after="0" w:afterAutospacing="0"/>
        <w:ind w:firstLine="215"/>
        <w:jc w:val="both"/>
        <w:rPr>
          <w:sz w:val="20"/>
          <w:szCs w:val="20"/>
        </w:rPr>
      </w:pPr>
      <w:proofErr w:type="spellStart"/>
      <w:r>
        <w:rPr>
          <w:sz w:val="20"/>
          <w:szCs w:val="20"/>
        </w:rPr>
        <w:lastRenderedPageBreak/>
        <w:t>Arief</w:t>
      </w:r>
      <w:proofErr w:type="spellEnd"/>
      <w:r>
        <w:rPr>
          <w:sz w:val="20"/>
          <w:szCs w:val="20"/>
        </w:rPr>
        <w:t xml:space="preserve"> </w:t>
      </w:r>
      <w:proofErr w:type="spellStart"/>
      <w:r>
        <w:rPr>
          <w:sz w:val="20"/>
          <w:szCs w:val="20"/>
        </w:rPr>
        <w:t>Radityo</w:t>
      </w:r>
      <w:proofErr w:type="spellEnd"/>
      <w:r>
        <w:rPr>
          <w:sz w:val="20"/>
          <w:szCs w:val="20"/>
        </w:rPr>
        <w:t xml:space="preserve"> et al. 2017, the autho</w:t>
      </w:r>
      <w:r w:rsidR="000B6F01">
        <w:rPr>
          <w:sz w:val="20"/>
          <w:szCs w:val="20"/>
        </w:rPr>
        <w:t>r</w:t>
      </w:r>
      <w:r>
        <w:rPr>
          <w:sz w:val="20"/>
          <w:szCs w:val="20"/>
        </w:rPr>
        <w:t xml:space="preserve">s provide prediction of bitcoin exchange rate using </w:t>
      </w:r>
      <w:proofErr w:type="spellStart"/>
      <w:r>
        <w:rPr>
          <w:sz w:val="20"/>
          <w:szCs w:val="20"/>
        </w:rPr>
        <w:t>Artifical</w:t>
      </w:r>
      <w:proofErr w:type="spellEnd"/>
      <w:r>
        <w:rPr>
          <w:sz w:val="20"/>
          <w:szCs w:val="20"/>
        </w:rPr>
        <w:t xml:space="preserve"> neural network combine with technical analysis and this is the results</w:t>
      </w:r>
    </w:p>
    <w:p w:rsidR="000B6F01" w:rsidRDefault="000B6F01" w:rsidP="00C56E70">
      <w:pPr>
        <w:pStyle w:val="NormalWeb"/>
        <w:spacing w:before="0" w:beforeAutospacing="0" w:after="0" w:afterAutospacing="0"/>
        <w:ind w:firstLine="215"/>
        <w:jc w:val="both"/>
        <w:rPr>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75"/>
        <w:gridCol w:w="1675"/>
        <w:gridCol w:w="1676"/>
      </w:tblGrid>
      <w:tr w:rsidR="00F52283" w:rsidTr="00F52283">
        <w:tc>
          <w:tcPr>
            <w:tcW w:w="1675" w:type="dxa"/>
          </w:tcPr>
          <w:p w:rsidR="00F52283" w:rsidRDefault="00F52283" w:rsidP="00F52283">
            <w:pPr>
              <w:pStyle w:val="NormalWeb"/>
              <w:jc w:val="center"/>
              <w:rPr>
                <w:sz w:val="20"/>
                <w:szCs w:val="20"/>
              </w:rPr>
            </w:pPr>
            <w:r>
              <w:rPr>
                <w:sz w:val="20"/>
                <w:szCs w:val="20"/>
              </w:rPr>
              <w:t>Methods</w:t>
            </w:r>
          </w:p>
        </w:tc>
        <w:tc>
          <w:tcPr>
            <w:tcW w:w="1675" w:type="dxa"/>
          </w:tcPr>
          <w:p w:rsidR="00F52283" w:rsidRDefault="00F52283" w:rsidP="00F52283">
            <w:pPr>
              <w:pStyle w:val="NormalWeb"/>
              <w:jc w:val="center"/>
              <w:rPr>
                <w:sz w:val="20"/>
                <w:szCs w:val="20"/>
              </w:rPr>
            </w:pPr>
            <w:r>
              <w:rPr>
                <w:sz w:val="20"/>
                <w:szCs w:val="20"/>
              </w:rPr>
              <w:t>MAPE %</w:t>
            </w:r>
          </w:p>
        </w:tc>
        <w:tc>
          <w:tcPr>
            <w:tcW w:w="1676" w:type="dxa"/>
          </w:tcPr>
          <w:p w:rsidR="00F52283" w:rsidRDefault="00F52283" w:rsidP="00F52283">
            <w:pPr>
              <w:pStyle w:val="NormalWeb"/>
              <w:jc w:val="center"/>
              <w:rPr>
                <w:sz w:val="20"/>
                <w:szCs w:val="20"/>
              </w:rPr>
            </w:pPr>
            <w:r>
              <w:rPr>
                <w:sz w:val="20"/>
                <w:szCs w:val="20"/>
              </w:rPr>
              <w:t>Training Time (seconds)</w:t>
            </w:r>
          </w:p>
        </w:tc>
      </w:tr>
      <w:tr w:rsidR="00F52283" w:rsidTr="00F52283">
        <w:tc>
          <w:tcPr>
            <w:tcW w:w="1675" w:type="dxa"/>
          </w:tcPr>
          <w:p w:rsidR="00F52283" w:rsidRDefault="00F52283" w:rsidP="009D6A7E">
            <w:pPr>
              <w:pStyle w:val="NormalWeb"/>
              <w:jc w:val="both"/>
              <w:rPr>
                <w:sz w:val="20"/>
                <w:szCs w:val="20"/>
              </w:rPr>
            </w:pPr>
            <w:r>
              <w:rPr>
                <w:sz w:val="20"/>
                <w:szCs w:val="20"/>
              </w:rPr>
              <w:t>BPNN</w:t>
            </w:r>
          </w:p>
        </w:tc>
        <w:tc>
          <w:tcPr>
            <w:tcW w:w="1675" w:type="dxa"/>
          </w:tcPr>
          <w:p w:rsidR="00F52283" w:rsidRDefault="00F52283" w:rsidP="009D6A7E">
            <w:pPr>
              <w:pStyle w:val="NormalWeb"/>
              <w:jc w:val="both"/>
              <w:rPr>
                <w:sz w:val="20"/>
                <w:szCs w:val="20"/>
              </w:rPr>
            </w:pPr>
            <w:r>
              <w:rPr>
                <w:sz w:val="20"/>
                <w:szCs w:val="20"/>
              </w:rPr>
              <w:t xml:space="preserve">1.998 </w:t>
            </w:r>
            <w:r>
              <w:rPr>
                <w:sz w:val="20"/>
                <w:szCs w:val="20"/>
              </w:rPr>
              <w:sym w:font="Symbol" w:char="F0B1"/>
            </w:r>
            <w:r>
              <w:rPr>
                <w:sz w:val="20"/>
                <w:szCs w:val="20"/>
              </w:rPr>
              <w:t xml:space="preserve"> 0.038</w:t>
            </w:r>
          </w:p>
        </w:tc>
        <w:tc>
          <w:tcPr>
            <w:tcW w:w="1676" w:type="dxa"/>
          </w:tcPr>
          <w:p w:rsidR="00F52283" w:rsidRDefault="00F52283" w:rsidP="009D6A7E">
            <w:pPr>
              <w:pStyle w:val="NormalWeb"/>
              <w:jc w:val="both"/>
              <w:rPr>
                <w:sz w:val="20"/>
                <w:szCs w:val="20"/>
              </w:rPr>
            </w:pPr>
            <w:r>
              <w:rPr>
                <w:sz w:val="20"/>
                <w:szCs w:val="20"/>
              </w:rPr>
              <w:t xml:space="preserve">347 </w:t>
            </w:r>
            <w:r>
              <w:rPr>
                <w:sz w:val="20"/>
                <w:szCs w:val="20"/>
              </w:rPr>
              <w:sym w:font="Symbol" w:char="F0B1"/>
            </w:r>
            <w:r>
              <w:rPr>
                <w:sz w:val="20"/>
                <w:szCs w:val="20"/>
              </w:rPr>
              <w:t xml:space="preserve"> 63</w:t>
            </w:r>
          </w:p>
        </w:tc>
      </w:tr>
      <w:tr w:rsidR="00F52283" w:rsidTr="00F52283">
        <w:tc>
          <w:tcPr>
            <w:tcW w:w="1675" w:type="dxa"/>
          </w:tcPr>
          <w:p w:rsidR="00F52283" w:rsidRDefault="00F52283" w:rsidP="009D6A7E">
            <w:pPr>
              <w:pStyle w:val="NormalWeb"/>
              <w:jc w:val="both"/>
              <w:rPr>
                <w:sz w:val="20"/>
                <w:szCs w:val="20"/>
              </w:rPr>
            </w:pPr>
            <w:r>
              <w:rPr>
                <w:sz w:val="20"/>
                <w:szCs w:val="20"/>
              </w:rPr>
              <w:t>GANN</w:t>
            </w:r>
          </w:p>
        </w:tc>
        <w:tc>
          <w:tcPr>
            <w:tcW w:w="1675" w:type="dxa"/>
          </w:tcPr>
          <w:p w:rsidR="00F52283" w:rsidRDefault="00F52283" w:rsidP="009D6A7E">
            <w:pPr>
              <w:pStyle w:val="NormalWeb"/>
              <w:jc w:val="both"/>
              <w:rPr>
                <w:sz w:val="20"/>
                <w:szCs w:val="20"/>
              </w:rPr>
            </w:pPr>
            <w:r>
              <w:rPr>
                <w:sz w:val="20"/>
                <w:szCs w:val="20"/>
              </w:rPr>
              <w:t xml:space="preserve">4.461 </w:t>
            </w:r>
            <w:r>
              <w:rPr>
                <w:sz w:val="20"/>
                <w:szCs w:val="20"/>
              </w:rPr>
              <w:sym w:font="Symbol" w:char="F0B1"/>
            </w:r>
            <w:r>
              <w:rPr>
                <w:sz w:val="20"/>
                <w:szCs w:val="20"/>
              </w:rPr>
              <w:t xml:space="preserve"> 0.49</w:t>
            </w:r>
          </w:p>
        </w:tc>
        <w:tc>
          <w:tcPr>
            <w:tcW w:w="1676" w:type="dxa"/>
          </w:tcPr>
          <w:p w:rsidR="00F52283" w:rsidRDefault="00F52283" w:rsidP="009D6A7E">
            <w:pPr>
              <w:pStyle w:val="NormalWeb"/>
              <w:jc w:val="both"/>
              <w:rPr>
                <w:sz w:val="20"/>
                <w:szCs w:val="20"/>
              </w:rPr>
            </w:pPr>
            <w:r>
              <w:rPr>
                <w:sz w:val="20"/>
                <w:szCs w:val="20"/>
              </w:rPr>
              <w:t>467 v 345</w:t>
            </w:r>
          </w:p>
        </w:tc>
      </w:tr>
      <w:tr w:rsidR="00F52283" w:rsidTr="00F52283">
        <w:tc>
          <w:tcPr>
            <w:tcW w:w="1675" w:type="dxa"/>
          </w:tcPr>
          <w:p w:rsidR="00F52283" w:rsidRDefault="00F52283" w:rsidP="009D6A7E">
            <w:pPr>
              <w:pStyle w:val="NormalWeb"/>
              <w:jc w:val="both"/>
              <w:rPr>
                <w:sz w:val="20"/>
                <w:szCs w:val="20"/>
              </w:rPr>
            </w:pPr>
            <w:r>
              <w:rPr>
                <w:sz w:val="20"/>
                <w:szCs w:val="20"/>
              </w:rPr>
              <w:t>GABPNN</w:t>
            </w:r>
          </w:p>
        </w:tc>
        <w:tc>
          <w:tcPr>
            <w:tcW w:w="1675" w:type="dxa"/>
          </w:tcPr>
          <w:p w:rsidR="00F52283" w:rsidRDefault="00F52283" w:rsidP="009D6A7E">
            <w:pPr>
              <w:pStyle w:val="NormalWeb"/>
              <w:jc w:val="both"/>
              <w:rPr>
                <w:sz w:val="20"/>
                <w:szCs w:val="20"/>
              </w:rPr>
            </w:pPr>
            <w:r>
              <w:rPr>
                <w:sz w:val="20"/>
                <w:szCs w:val="20"/>
              </w:rPr>
              <w:t xml:space="preserve">1.883 </w:t>
            </w:r>
            <w:r>
              <w:rPr>
                <w:sz w:val="20"/>
                <w:szCs w:val="20"/>
              </w:rPr>
              <w:sym w:font="Symbol" w:char="F0B1"/>
            </w:r>
            <w:r>
              <w:rPr>
                <w:sz w:val="20"/>
                <w:szCs w:val="20"/>
              </w:rPr>
              <w:t xml:space="preserve"> 0.066</w:t>
            </w:r>
          </w:p>
        </w:tc>
        <w:tc>
          <w:tcPr>
            <w:tcW w:w="1676" w:type="dxa"/>
          </w:tcPr>
          <w:p w:rsidR="00F52283" w:rsidRDefault="00F52283" w:rsidP="009D6A7E">
            <w:pPr>
              <w:pStyle w:val="NormalWeb"/>
              <w:jc w:val="both"/>
              <w:rPr>
                <w:sz w:val="20"/>
                <w:szCs w:val="20"/>
              </w:rPr>
            </w:pPr>
            <w:r>
              <w:rPr>
                <w:sz w:val="20"/>
                <w:szCs w:val="20"/>
              </w:rPr>
              <w:t xml:space="preserve">1539 </w:t>
            </w:r>
            <w:r>
              <w:rPr>
                <w:sz w:val="20"/>
                <w:szCs w:val="20"/>
              </w:rPr>
              <w:sym w:font="Symbol" w:char="F0B1"/>
            </w:r>
            <w:r>
              <w:rPr>
                <w:sz w:val="20"/>
                <w:szCs w:val="20"/>
              </w:rPr>
              <w:t xml:space="preserve"> 558</w:t>
            </w:r>
          </w:p>
        </w:tc>
      </w:tr>
      <w:tr w:rsidR="00F52283" w:rsidTr="00F52283">
        <w:tc>
          <w:tcPr>
            <w:tcW w:w="1675" w:type="dxa"/>
          </w:tcPr>
          <w:p w:rsidR="00F52283" w:rsidRDefault="00F52283" w:rsidP="009D6A7E">
            <w:pPr>
              <w:pStyle w:val="NormalWeb"/>
              <w:jc w:val="both"/>
              <w:rPr>
                <w:sz w:val="20"/>
                <w:szCs w:val="20"/>
              </w:rPr>
            </w:pPr>
            <w:r>
              <w:rPr>
                <w:sz w:val="20"/>
                <w:szCs w:val="20"/>
              </w:rPr>
              <w:t>NEAT</w:t>
            </w:r>
          </w:p>
        </w:tc>
        <w:tc>
          <w:tcPr>
            <w:tcW w:w="1675" w:type="dxa"/>
          </w:tcPr>
          <w:p w:rsidR="00F52283" w:rsidRDefault="00F52283" w:rsidP="009D6A7E">
            <w:pPr>
              <w:pStyle w:val="NormalWeb"/>
              <w:jc w:val="both"/>
              <w:rPr>
                <w:sz w:val="20"/>
                <w:szCs w:val="20"/>
              </w:rPr>
            </w:pPr>
            <w:r>
              <w:rPr>
                <w:sz w:val="20"/>
                <w:szCs w:val="20"/>
              </w:rPr>
              <w:t xml:space="preserve">2.175 </w:t>
            </w:r>
            <w:r>
              <w:rPr>
                <w:sz w:val="20"/>
                <w:szCs w:val="20"/>
              </w:rPr>
              <w:sym w:font="Symbol" w:char="F0B1"/>
            </w:r>
            <w:r>
              <w:rPr>
                <w:sz w:val="20"/>
                <w:szCs w:val="20"/>
              </w:rPr>
              <w:t xml:space="preserve"> 0.096</w:t>
            </w:r>
          </w:p>
        </w:tc>
        <w:tc>
          <w:tcPr>
            <w:tcW w:w="1676" w:type="dxa"/>
          </w:tcPr>
          <w:p w:rsidR="00F52283" w:rsidRDefault="00F52283" w:rsidP="009D6A7E">
            <w:pPr>
              <w:pStyle w:val="NormalWeb"/>
              <w:jc w:val="both"/>
              <w:rPr>
                <w:sz w:val="20"/>
                <w:szCs w:val="20"/>
              </w:rPr>
            </w:pPr>
            <w:r>
              <w:rPr>
                <w:sz w:val="20"/>
                <w:szCs w:val="20"/>
              </w:rPr>
              <w:t xml:space="preserve">470 </w:t>
            </w:r>
            <w:r>
              <w:rPr>
                <w:sz w:val="20"/>
                <w:szCs w:val="20"/>
              </w:rPr>
              <w:sym w:font="Symbol" w:char="F0B1"/>
            </w:r>
            <w:r>
              <w:rPr>
                <w:sz w:val="20"/>
                <w:szCs w:val="20"/>
              </w:rPr>
              <w:t xml:space="preserve"> 363</w:t>
            </w:r>
          </w:p>
        </w:tc>
      </w:tr>
    </w:tbl>
    <w:p w:rsidR="009D6A7E" w:rsidRDefault="00F52283" w:rsidP="00F52283">
      <w:pPr>
        <w:pStyle w:val="NormalWeb"/>
        <w:ind w:firstLine="216"/>
        <w:jc w:val="center"/>
        <w:rPr>
          <w:sz w:val="20"/>
          <w:szCs w:val="20"/>
        </w:rPr>
      </w:pPr>
      <w:proofErr w:type="spellStart"/>
      <w:r>
        <w:rPr>
          <w:sz w:val="20"/>
          <w:szCs w:val="20"/>
        </w:rPr>
        <w:t>Tabel</w:t>
      </w:r>
      <w:proofErr w:type="spellEnd"/>
      <w:r>
        <w:rPr>
          <w:sz w:val="20"/>
          <w:szCs w:val="20"/>
        </w:rPr>
        <w:t xml:space="preserve"> 5 Experiment result </w:t>
      </w:r>
      <w:proofErr w:type="spellStart"/>
      <w:r>
        <w:rPr>
          <w:sz w:val="20"/>
          <w:szCs w:val="20"/>
        </w:rPr>
        <w:t>Arief</w:t>
      </w:r>
      <w:proofErr w:type="spellEnd"/>
      <w:r>
        <w:rPr>
          <w:sz w:val="20"/>
          <w:szCs w:val="20"/>
        </w:rPr>
        <w:t xml:space="preserve"> </w:t>
      </w:r>
      <w:proofErr w:type="spellStart"/>
      <w:r>
        <w:rPr>
          <w:sz w:val="20"/>
          <w:szCs w:val="20"/>
        </w:rPr>
        <w:t>radityo</w:t>
      </w:r>
      <w:proofErr w:type="spellEnd"/>
    </w:p>
    <w:p w:rsidR="00C56E70" w:rsidRDefault="00F52283" w:rsidP="00C56E70">
      <w:pPr>
        <w:pStyle w:val="NormalWeb"/>
        <w:spacing w:before="0" w:beforeAutospacing="0" w:after="0" w:afterAutospacing="0"/>
        <w:ind w:firstLine="215"/>
        <w:jc w:val="both"/>
        <w:rPr>
          <w:sz w:val="20"/>
          <w:szCs w:val="20"/>
        </w:rPr>
      </w:pPr>
      <w:r w:rsidRPr="00C56E70">
        <w:rPr>
          <w:sz w:val="20"/>
          <w:szCs w:val="20"/>
        </w:rPr>
        <w:t xml:space="preserve">From Table I, the result shown that GABPNN has the best accuracy with average </w:t>
      </w:r>
      <w:r w:rsidR="006A4828">
        <w:rPr>
          <w:sz w:val="20"/>
          <w:szCs w:val="20"/>
        </w:rPr>
        <w:t xml:space="preserve">of </w:t>
      </w:r>
      <w:r w:rsidRPr="00C56E70">
        <w:rPr>
          <w:sz w:val="20"/>
          <w:szCs w:val="20"/>
        </w:rPr>
        <w:t xml:space="preserve">MAPE 1.883%. </w:t>
      </w:r>
      <w:r w:rsidR="000B6F01">
        <w:rPr>
          <w:sz w:val="20"/>
          <w:szCs w:val="20"/>
        </w:rPr>
        <w:t>T</w:t>
      </w:r>
      <w:r w:rsidRPr="00C56E70">
        <w:rPr>
          <w:sz w:val="20"/>
          <w:szCs w:val="20"/>
        </w:rPr>
        <w:t>he worst accuracy is GANN with average MAPE 4.461%</w:t>
      </w:r>
      <w:r w:rsidR="000B6F01">
        <w:rPr>
          <w:sz w:val="20"/>
          <w:szCs w:val="20"/>
        </w:rPr>
        <w:t xml:space="preserve"> </w:t>
      </w:r>
      <w:r w:rsidR="006A4828">
        <w:rPr>
          <w:sz w:val="20"/>
          <w:szCs w:val="20"/>
        </w:rPr>
        <w:t xml:space="preserve">and </w:t>
      </w:r>
      <w:r w:rsidRPr="00C56E70">
        <w:rPr>
          <w:sz w:val="20"/>
          <w:szCs w:val="20"/>
        </w:rPr>
        <w:t xml:space="preserve"> GABPNN has the longest training time</w:t>
      </w:r>
      <w:r w:rsidR="006A4828">
        <w:rPr>
          <w:sz w:val="20"/>
          <w:szCs w:val="20"/>
        </w:rPr>
        <w:t>.</w:t>
      </w:r>
    </w:p>
    <w:p w:rsidR="00953CD3" w:rsidRPr="00C56E70" w:rsidRDefault="00F52283" w:rsidP="00C56E70">
      <w:pPr>
        <w:pStyle w:val="NormalWeb"/>
        <w:spacing w:before="0" w:beforeAutospacing="0" w:after="0" w:afterAutospacing="0"/>
        <w:ind w:firstLine="215"/>
        <w:jc w:val="both"/>
        <w:rPr>
          <w:sz w:val="20"/>
          <w:szCs w:val="20"/>
        </w:rPr>
      </w:pPr>
      <w:r w:rsidRPr="00C56E70">
        <w:rPr>
          <w:sz w:val="20"/>
          <w:szCs w:val="20"/>
        </w:rPr>
        <w:t xml:space="preserve">Sean </w:t>
      </w:r>
      <w:proofErr w:type="spellStart"/>
      <w:r w:rsidRPr="00C56E70">
        <w:rPr>
          <w:sz w:val="20"/>
          <w:szCs w:val="20"/>
        </w:rPr>
        <w:t>Mcnally</w:t>
      </w:r>
      <w:proofErr w:type="spellEnd"/>
      <w:r w:rsidRPr="00C56E70">
        <w:rPr>
          <w:sz w:val="20"/>
          <w:szCs w:val="20"/>
        </w:rPr>
        <w:t xml:space="preserve"> et al. 2018 provide method prediction bitcoin using </w:t>
      </w:r>
      <w:r w:rsidR="00953CD3" w:rsidRPr="00C56E70">
        <w:rPr>
          <w:sz w:val="20"/>
          <w:szCs w:val="20"/>
        </w:rPr>
        <w:t xml:space="preserve"> Bayesian optimised recurrent neural network (RNN) and a Long short term memory (LSTM).the LSTM </w:t>
      </w:r>
      <w:proofErr w:type="spellStart"/>
      <w:r w:rsidR="00953CD3" w:rsidRPr="00C56E70">
        <w:rPr>
          <w:sz w:val="20"/>
          <w:szCs w:val="20"/>
        </w:rPr>
        <w:t>achives</w:t>
      </w:r>
      <w:proofErr w:type="spellEnd"/>
      <w:r w:rsidR="00953CD3" w:rsidRPr="00C56E70">
        <w:rPr>
          <w:sz w:val="20"/>
          <w:szCs w:val="20"/>
        </w:rPr>
        <w:t xml:space="preserve"> the highest classification accuracy above 52% and a RSME of 8%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50"/>
        <w:gridCol w:w="840"/>
        <w:gridCol w:w="1035"/>
        <w:gridCol w:w="1059"/>
        <w:gridCol w:w="1059"/>
      </w:tblGrid>
      <w:tr w:rsidR="00953CD3" w:rsidTr="00953CD3">
        <w:tc>
          <w:tcPr>
            <w:tcW w:w="950" w:type="dxa"/>
          </w:tcPr>
          <w:p w:rsidR="00953CD3" w:rsidRPr="00953CD3" w:rsidRDefault="00953CD3" w:rsidP="00F52283">
            <w:pPr>
              <w:pStyle w:val="NormalWeb"/>
              <w:jc w:val="both"/>
              <w:rPr>
                <w:sz w:val="20"/>
                <w:szCs w:val="20"/>
              </w:rPr>
            </w:pPr>
            <w:r w:rsidRPr="00953CD3">
              <w:rPr>
                <w:sz w:val="20"/>
                <w:szCs w:val="20"/>
              </w:rPr>
              <w:t>Model</w:t>
            </w:r>
          </w:p>
        </w:tc>
        <w:tc>
          <w:tcPr>
            <w:tcW w:w="840" w:type="dxa"/>
          </w:tcPr>
          <w:p w:rsidR="00953CD3" w:rsidRPr="00953CD3" w:rsidRDefault="00953CD3" w:rsidP="00F52283">
            <w:pPr>
              <w:pStyle w:val="NormalWeb"/>
              <w:jc w:val="both"/>
              <w:rPr>
                <w:sz w:val="20"/>
                <w:szCs w:val="20"/>
              </w:rPr>
            </w:pPr>
            <w:r w:rsidRPr="00953CD3">
              <w:rPr>
                <w:sz w:val="20"/>
                <w:szCs w:val="20"/>
              </w:rPr>
              <w:t>Length</w:t>
            </w:r>
          </w:p>
        </w:tc>
        <w:tc>
          <w:tcPr>
            <w:tcW w:w="1035" w:type="dxa"/>
          </w:tcPr>
          <w:p w:rsidR="00953CD3" w:rsidRPr="00953CD3" w:rsidRDefault="00953CD3" w:rsidP="00F52283">
            <w:pPr>
              <w:pStyle w:val="NormalWeb"/>
              <w:jc w:val="both"/>
              <w:rPr>
                <w:sz w:val="20"/>
                <w:szCs w:val="20"/>
              </w:rPr>
            </w:pPr>
            <w:r w:rsidRPr="00953CD3">
              <w:rPr>
                <w:sz w:val="20"/>
                <w:szCs w:val="20"/>
              </w:rPr>
              <w:t>Precision</w:t>
            </w:r>
          </w:p>
        </w:tc>
        <w:tc>
          <w:tcPr>
            <w:tcW w:w="1059" w:type="dxa"/>
          </w:tcPr>
          <w:p w:rsidR="00953CD3" w:rsidRPr="00953CD3" w:rsidRDefault="00953CD3" w:rsidP="00F52283">
            <w:pPr>
              <w:pStyle w:val="NormalWeb"/>
              <w:jc w:val="both"/>
              <w:rPr>
                <w:sz w:val="20"/>
                <w:szCs w:val="20"/>
              </w:rPr>
            </w:pPr>
            <w:r w:rsidRPr="00953CD3">
              <w:rPr>
                <w:sz w:val="20"/>
                <w:szCs w:val="20"/>
              </w:rPr>
              <w:t>Accuracy</w:t>
            </w:r>
          </w:p>
        </w:tc>
        <w:tc>
          <w:tcPr>
            <w:tcW w:w="1059" w:type="dxa"/>
          </w:tcPr>
          <w:p w:rsidR="00953CD3" w:rsidRPr="00953CD3" w:rsidRDefault="00953CD3" w:rsidP="00F52283">
            <w:pPr>
              <w:pStyle w:val="NormalWeb"/>
              <w:jc w:val="both"/>
              <w:rPr>
                <w:sz w:val="20"/>
                <w:szCs w:val="20"/>
              </w:rPr>
            </w:pPr>
            <w:r w:rsidRPr="00953CD3">
              <w:rPr>
                <w:sz w:val="20"/>
                <w:szCs w:val="20"/>
              </w:rPr>
              <w:t>RMSE</w:t>
            </w:r>
          </w:p>
        </w:tc>
      </w:tr>
      <w:tr w:rsidR="00953CD3" w:rsidTr="00953CD3">
        <w:tc>
          <w:tcPr>
            <w:tcW w:w="950" w:type="dxa"/>
          </w:tcPr>
          <w:p w:rsidR="00953CD3" w:rsidRPr="00953CD3" w:rsidRDefault="00953CD3" w:rsidP="00F52283">
            <w:pPr>
              <w:pStyle w:val="NormalWeb"/>
              <w:jc w:val="both"/>
              <w:rPr>
                <w:sz w:val="20"/>
                <w:szCs w:val="20"/>
              </w:rPr>
            </w:pPr>
            <w:r w:rsidRPr="00953CD3">
              <w:rPr>
                <w:sz w:val="20"/>
                <w:szCs w:val="20"/>
              </w:rPr>
              <w:t>LSTM</w:t>
            </w:r>
          </w:p>
        </w:tc>
        <w:tc>
          <w:tcPr>
            <w:tcW w:w="840" w:type="dxa"/>
          </w:tcPr>
          <w:p w:rsidR="00953CD3" w:rsidRPr="00953CD3" w:rsidRDefault="00953CD3" w:rsidP="00F52283">
            <w:pPr>
              <w:pStyle w:val="NormalWeb"/>
              <w:jc w:val="both"/>
              <w:rPr>
                <w:sz w:val="20"/>
                <w:szCs w:val="20"/>
              </w:rPr>
            </w:pPr>
            <w:r w:rsidRPr="00953CD3">
              <w:rPr>
                <w:sz w:val="20"/>
                <w:szCs w:val="20"/>
              </w:rPr>
              <w:t>100</w:t>
            </w:r>
          </w:p>
        </w:tc>
        <w:tc>
          <w:tcPr>
            <w:tcW w:w="1035" w:type="dxa"/>
          </w:tcPr>
          <w:p w:rsidR="00953CD3" w:rsidRPr="00953CD3" w:rsidRDefault="00953CD3" w:rsidP="00F52283">
            <w:pPr>
              <w:pStyle w:val="NormalWeb"/>
              <w:jc w:val="both"/>
              <w:rPr>
                <w:sz w:val="20"/>
                <w:szCs w:val="20"/>
              </w:rPr>
            </w:pPr>
            <w:r w:rsidRPr="00953CD3">
              <w:rPr>
                <w:sz w:val="20"/>
                <w:szCs w:val="20"/>
              </w:rPr>
              <w:t>35.50%</w:t>
            </w:r>
          </w:p>
        </w:tc>
        <w:tc>
          <w:tcPr>
            <w:tcW w:w="1059" w:type="dxa"/>
          </w:tcPr>
          <w:p w:rsidR="00953CD3" w:rsidRPr="00953CD3" w:rsidRDefault="00953CD3" w:rsidP="00F52283">
            <w:pPr>
              <w:pStyle w:val="NormalWeb"/>
              <w:jc w:val="both"/>
              <w:rPr>
                <w:sz w:val="20"/>
                <w:szCs w:val="20"/>
              </w:rPr>
            </w:pPr>
            <w:r w:rsidRPr="00953CD3">
              <w:rPr>
                <w:sz w:val="20"/>
                <w:szCs w:val="20"/>
              </w:rPr>
              <w:t>52.78%</w:t>
            </w:r>
          </w:p>
        </w:tc>
        <w:tc>
          <w:tcPr>
            <w:tcW w:w="1059" w:type="dxa"/>
          </w:tcPr>
          <w:p w:rsidR="00953CD3" w:rsidRPr="00953CD3" w:rsidRDefault="00953CD3" w:rsidP="00F52283">
            <w:pPr>
              <w:pStyle w:val="NormalWeb"/>
              <w:jc w:val="both"/>
              <w:rPr>
                <w:sz w:val="20"/>
                <w:szCs w:val="20"/>
              </w:rPr>
            </w:pPr>
            <w:r w:rsidRPr="00953CD3">
              <w:rPr>
                <w:sz w:val="20"/>
                <w:szCs w:val="20"/>
              </w:rPr>
              <w:t>6.78%</w:t>
            </w:r>
          </w:p>
        </w:tc>
      </w:tr>
      <w:tr w:rsidR="00953CD3" w:rsidTr="00953CD3">
        <w:tc>
          <w:tcPr>
            <w:tcW w:w="950" w:type="dxa"/>
          </w:tcPr>
          <w:p w:rsidR="00953CD3" w:rsidRPr="00953CD3" w:rsidRDefault="00953CD3" w:rsidP="00F52283">
            <w:pPr>
              <w:pStyle w:val="NormalWeb"/>
              <w:jc w:val="both"/>
              <w:rPr>
                <w:sz w:val="20"/>
                <w:szCs w:val="20"/>
              </w:rPr>
            </w:pPr>
            <w:r w:rsidRPr="00953CD3">
              <w:rPr>
                <w:sz w:val="20"/>
                <w:szCs w:val="20"/>
              </w:rPr>
              <w:t>RNN</w:t>
            </w:r>
          </w:p>
        </w:tc>
        <w:tc>
          <w:tcPr>
            <w:tcW w:w="840" w:type="dxa"/>
          </w:tcPr>
          <w:p w:rsidR="00953CD3" w:rsidRPr="00953CD3" w:rsidRDefault="00953CD3" w:rsidP="00F52283">
            <w:pPr>
              <w:pStyle w:val="NormalWeb"/>
              <w:jc w:val="both"/>
              <w:rPr>
                <w:sz w:val="20"/>
                <w:szCs w:val="20"/>
              </w:rPr>
            </w:pPr>
            <w:r w:rsidRPr="00953CD3">
              <w:rPr>
                <w:sz w:val="20"/>
                <w:szCs w:val="20"/>
              </w:rPr>
              <w:t>20</w:t>
            </w:r>
          </w:p>
        </w:tc>
        <w:tc>
          <w:tcPr>
            <w:tcW w:w="1035" w:type="dxa"/>
          </w:tcPr>
          <w:p w:rsidR="00953CD3" w:rsidRPr="00953CD3" w:rsidRDefault="00953CD3" w:rsidP="00F52283">
            <w:pPr>
              <w:pStyle w:val="NormalWeb"/>
              <w:jc w:val="both"/>
              <w:rPr>
                <w:sz w:val="20"/>
                <w:szCs w:val="20"/>
              </w:rPr>
            </w:pPr>
            <w:r w:rsidRPr="00953CD3">
              <w:rPr>
                <w:sz w:val="20"/>
                <w:szCs w:val="20"/>
              </w:rPr>
              <w:t>39.08%</w:t>
            </w:r>
          </w:p>
        </w:tc>
        <w:tc>
          <w:tcPr>
            <w:tcW w:w="1059" w:type="dxa"/>
          </w:tcPr>
          <w:p w:rsidR="00953CD3" w:rsidRPr="00953CD3" w:rsidRDefault="00953CD3" w:rsidP="00F52283">
            <w:pPr>
              <w:pStyle w:val="NormalWeb"/>
              <w:jc w:val="both"/>
              <w:rPr>
                <w:sz w:val="20"/>
                <w:szCs w:val="20"/>
              </w:rPr>
            </w:pPr>
            <w:r w:rsidRPr="00953CD3">
              <w:rPr>
                <w:sz w:val="20"/>
                <w:szCs w:val="20"/>
              </w:rPr>
              <w:t>50.25%</w:t>
            </w:r>
          </w:p>
        </w:tc>
        <w:tc>
          <w:tcPr>
            <w:tcW w:w="1059" w:type="dxa"/>
          </w:tcPr>
          <w:p w:rsidR="00953CD3" w:rsidRPr="00953CD3" w:rsidRDefault="00953CD3" w:rsidP="00F52283">
            <w:pPr>
              <w:pStyle w:val="NormalWeb"/>
              <w:jc w:val="both"/>
              <w:rPr>
                <w:sz w:val="20"/>
                <w:szCs w:val="20"/>
              </w:rPr>
            </w:pPr>
            <w:r w:rsidRPr="00953CD3">
              <w:rPr>
                <w:sz w:val="20"/>
                <w:szCs w:val="20"/>
              </w:rPr>
              <w:t>5.45%</w:t>
            </w:r>
          </w:p>
        </w:tc>
      </w:tr>
      <w:tr w:rsidR="00953CD3" w:rsidTr="00953CD3">
        <w:tc>
          <w:tcPr>
            <w:tcW w:w="950" w:type="dxa"/>
          </w:tcPr>
          <w:p w:rsidR="00953CD3" w:rsidRPr="00953CD3" w:rsidRDefault="00953CD3" w:rsidP="00F52283">
            <w:pPr>
              <w:pStyle w:val="NormalWeb"/>
              <w:jc w:val="both"/>
              <w:rPr>
                <w:sz w:val="20"/>
                <w:szCs w:val="20"/>
              </w:rPr>
            </w:pPr>
            <w:r w:rsidRPr="00953CD3">
              <w:rPr>
                <w:sz w:val="20"/>
                <w:szCs w:val="20"/>
              </w:rPr>
              <w:t>ARIMA</w:t>
            </w:r>
          </w:p>
        </w:tc>
        <w:tc>
          <w:tcPr>
            <w:tcW w:w="840" w:type="dxa"/>
          </w:tcPr>
          <w:p w:rsidR="00953CD3" w:rsidRPr="00953CD3" w:rsidRDefault="00953CD3" w:rsidP="00F52283">
            <w:pPr>
              <w:pStyle w:val="NormalWeb"/>
              <w:jc w:val="both"/>
              <w:rPr>
                <w:sz w:val="20"/>
                <w:szCs w:val="20"/>
              </w:rPr>
            </w:pPr>
            <w:r w:rsidRPr="00953CD3">
              <w:rPr>
                <w:sz w:val="20"/>
                <w:szCs w:val="20"/>
              </w:rPr>
              <w:t>170</w:t>
            </w:r>
          </w:p>
        </w:tc>
        <w:tc>
          <w:tcPr>
            <w:tcW w:w="1035" w:type="dxa"/>
          </w:tcPr>
          <w:p w:rsidR="00953CD3" w:rsidRPr="00953CD3" w:rsidRDefault="00953CD3" w:rsidP="00F52283">
            <w:pPr>
              <w:pStyle w:val="NormalWeb"/>
              <w:jc w:val="both"/>
              <w:rPr>
                <w:sz w:val="20"/>
                <w:szCs w:val="20"/>
              </w:rPr>
            </w:pPr>
            <w:r w:rsidRPr="00953CD3">
              <w:rPr>
                <w:sz w:val="20"/>
                <w:szCs w:val="20"/>
              </w:rPr>
              <w:t>100%</w:t>
            </w:r>
          </w:p>
        </w:tc>
        <w:tc>
          <w:tcPr>
            <w:tcW w:w="1059" w:type="dxa"/>
          </w:tcPr>
          <w:p w:rsidR="00953CD3" w:rsidRPr="00953CD3" w:rsidRDefault="00953CD3" w:rsidP="00F52283">
            <w:pPr>
              <w:pStyle w:val="NormalWeb"/>
              <w:jc w:val="both"/>
              <w:rPr>
                <w:sz w:val="20"/>
                <w:szCs w:val="20"/>
              </w:rPr>
            </w:pPr>
            <w:r w:rsidRPr="00953CD3">
              <w:rPr>
                <w:sz w:val="20"/>
                <w:szCs w:val="20"/>
              </w:rPr>
              <w:t>50.05%</w:t>
            </w:r>
          </w:p>
        </w:tc>
        <w:tc>
          <w:tcPr>
            <w:tcW w:w="1059" w:type="dxa"/>
          </w:tcPr>
          <w:p w:rsidR="00953CD3" w:rsidRPr="00953CD3" w:rsidRDefault="00953CD3" w:rsidP="00F52283">
            <w:pPr>
              <w:pStyle w:val="NormalWeb"/>
              <w:jc w:val="both"/>
              <w:rPr>
                <w:sz w:val="20"/>
                <w:szCs w:val="20"/>
              </w:rPr>
            </w:pPr>
            <w:r w:rsidRPr="00953CD3">
              <w:rPr>
                <w:sz w:val="20"/>
                <w:szCs w:val="20"/>
              </w:rPr>
              <w:t>53.74%</w:t>
            </w:r>
          </w:p>
        </w:tc>
      </w:tr>
    </w:tbl>
    <w:p w:rsidR="00754794" w:rsidRPr="00C56E70" w:rsidRDefault="00953CD3" w:rsidP="00C56E70">
      <w:pPr>
        <w:pStyle w:val="NormalWeb"/>
        <w:jc w:val="center"/>
        <w:rPr>
          <w:sz w:val="20"/>
          <w:szCs w:val="20"/>
        </w:rPr>
      </w:pPr>
      <w:r>
        <w:rPr>
          <w:sz w:val="20"/>
          <w:szCs w:val="20"/>
        </w:rPr>
        <w:t>Table 6. Model Results</w:t>
      </w:r>
    </w:p>
    <w:p w:rsidR="00114B38" w:rsidRPr="000B6F01" w:rsidRDefault="00114B38" w:rsidP="0076500D">
      <w:pPr>
        <w:pStyle w:val="Heading1"/>
        <w:jc w:val="both"/>
        <w:rPr>
          <w:b/>
          <w:color w:val="000000" w:themeColor="text1"/>
          <w:lang w:val="en-US"/>
        </w:rPr>
      </w:pPr>
      <w:r w:rsidRPr="000B6F01">
        <w:rPr>
          <w:b/>
          <w:color w:val="000000" w:themeColor="text1"/>
          <w:lang w:val="en-US"/>
        </w:rPr>
        <w:t>Future Directions Of Bitcoin Stock Market (BSM) Prediction</w:t>
      </w:r>
    </w:p>
    <w:p w:rsidR="00C56E70" w:rsidRDefault="00C56E70" w:rsidP="00C56E70">
      <w:pPr>
        <w:pStyle w:val="BodyText"/>
        <w:rPr>
          <w:lang w:eastAsia="en-US"/>
        </w:rPr>
      </w:pPr>
      <w:r>
        <w:rPr>
          <w:lang w:eastAsia="en-US"/>
        </w:rPr>
        <w:t xml:space="preserve">Future direction that we suggested from the previous research, based on the result shown good results but not good enough there are many disadvantage that we found from the previous research, from the Greaves et al, </w:t>
      </w:r>
      <w:r w:rsidR="004A157C">
        <w:rPr>
          <w:lang w:eastAsia="en-US"/>
        </w:rPr>
        <w:t xml:space="preserve">accuracy just above 55% and the future direction will be include feature (eq. Feature selection or extraction), on </w:t>
      </w:r>
      <w:proofErr w:type="spellStart"/>
      <w:r w:rsidR="004A157C">
        <w:rPr>
          <w:lang w:eastAsia="en-US"/>
        </w:rPr>
        <w:t>Hiusu</w:t>
      </w:r>
      <w:proofErr w:type="spellEnd"/>
      <w:r w:rsidR="004A157C">
        <w:rPr>
          <w:lang w:eastAsia="en-US"/>
        </w:rPr>
        <w:t xml:space="preserve"> </w:t>
      </w:r>
      <w:proofErr w:type="spellStart"/>
      <w:r w:rsidR="004A157C">
        <w:rPr>
          <w:lang w:eastAsia="en-US"/>
        </w:rPr>
        <w:t>jang</w:t>
      </w:r>
      <w:proofErr w:type="spellEnd"/>
      <w:r w:rsidR="004A157C">
        <w:rPr>
          <w:lang w:eastAsia="en-US"/>
        </w:rPr>
        <w:t xml:space="preserve"> BNN can give good prediction but not enough results, future directions is try to adopting extended machine learning methods.</w:t>
      </w:r>
    </w:p>
    <w:p w:rsidR="004A157C" w:rsidRDefault="004A157C" w:rsidP="00C56E70">
      <w:pPr>
        <w:pStyle w:val="BodyText"/>
        <w:rPr>
          <w:lang w:eastAsia="en-US"/>
        </w:rPr>
      </w:pPr>
      <w:r>
        <w:rPr>
          <w:lang w:eastAsia="en-US"/>
        </w:rPr>
        <w:t xml:space="preserve">On Edwin sin et al. future direction should be optimal subset of input features to provide best prediction accuracy </w:t>
      </w:r>
    </w:p>
    <w:p w:rsidR="004A157C" w:rsidRDefault="004A157C" w:rsidP="00C56E70">
      <w:pPr>
        <w:pStyle w:val="BodyText"/>
        <w:rPr>
          <w:lang w:eastAsia="en-US"/>
        </w:rPr>
      </w:pPr>
      <w:r>
        <w:rPr>
          <w:lang w:eastAsia="en-US"/>
        </w:rPr>
        <w:t xml:space="preserve">On </w:t>
      </w:r>
      <w:proofErr w:type="spellStart"/>
      <w:r>
        <w:rPr>
          <w:lang w:eastAsia="en-US"/>
        </w:rPr>
        <w:t>Arief</w:t>
      </w:r>
      <w:proofErr w:type="spellEnd"/>
      <w:r>
        <w:rPr>
          <w:lang w:eastAsia="en-US"/>
        </w:rPr>
        <w:t xml:space="preserve"> </w:t>
      </w:r>
      <w:proofErr w:type="spellStart"/>
      <w:r>
        <w:rPr>
          <w:lang w:eastAsia="en-US"/>
        </w:rPr>
        <w:t>Radtiyo</w:t>
      </w:r>
      <w:proofErr w:type="spellEnd"/>
      <w:r>
        <w:rPr>
          <w:lang w:eastAsia="en-US"/>
        </w:rPr>
        <w:t xml:space="preserve"> et al, </w:t>
      </w:r>
      <w:proofErr w:type="gramStart"/>
      <w:r>
        <w:rPr>
          <w:lang w:eastAsia="en-US"/>
        </w:rPr>
        <w:t>their suggest</w:t>
      </w:r>
      <w:proofErr w:type="gramEnd"/>
      <w:r>
        <w:rPr>
          <w:lang w:eastAsia="en-US"/>
        </w:rPr>
        <w:t xml:space="preserve"> about combine with fuzzy or SVM algorithm and optimize the dataset, or optimize the </w:t>
      </w:r>
      <w:proofErr w:type="spellStart"/>
      <w:r>
        <w:rPr>
          <w:lang w:eastAsia="en-US"/>
        </w:rPr>
        <w:t>algoritym</w:t>
      </w:r>
      <w:proofErr w:type="spellEnd"/>
      <w:r>
        <w:rPr>
          <w:lang w:eastAsia="en-US"/>
        </w:rPr>
        <w:t xml:space="preserve"> because worst accuracy and longest training time.</w:t>
      </w:r>
    </w:p>
    <w:p w:rsidR="004A157C" w:rsidRDefault="004A157C" w:rsidP="004A157C">
      <w:pPr>
        <w:pStyle w:val="BodyText"/>
        <w:rPr>
          <w:lang w:eastAsia="en-US"/>
        </w:rPr>
      </w:pPr>
      <w:r>
        <w:rPr>
          <w:lang w:eastAsia="en-US"/>
        </w:rPr>
        <w:t xml:space="preserve">On Sean et al, their suggest to improve the </w:t>
      </w:r>
      <w:proofErr w:type="gramStart"/>
      <w:r>
        <w:rPr>
          <w:lang w:eastAsia="en-US"/>
        </w:rPr>
        <w:t>model ,</w:t>
      </w:r>
      <w:proofErr w:type="gramEnd"/>
      <w:r>
        <w:rPr>
          <w:lang w:eastAsia="en-US"/>
        </w:rPr>
        <w:t xml:space="preserve"> shrouded the noise and pruning the variables.</w:t>
      </w:r>
    </w:p>
    <w:p w:rsidR="004A157C" w:rsidRPr="00C56E70" w:rsidRDefault="004A157C" w:rsidP="004A157C">
      <w:pPr>
        <w:pStyle w:val="BodyText"/>
        <w:rPr>
          <w:lang w:eastAsia="en-US"/>
        </w:rPr>
      </w:pPr>
      <w:r>
        <w:rPr>
          <w:lang w:eastAsia="en-US"/>
        </w:rPr>
        <w:t>From the suggestion above, we can make conclusion on the future direction will be optimize the dataset shrouded the noise, use some feature, and make shorter training time, combine</w:t>
      </w:r>
      <w:r w:rsidR="005509E6">
        <w:rPr>
          <w:lang w:eastAsia="en-US"/>
        </w:rPr>
        <w:t xml:space="preserve"> with </w:t>
      </w:r>
      <w:r>
        <w:rPr>
          <w:lang w:eastAsia="en-US"/>
        </w:rPr>
        <w:t xml:space="preserve"> some technique and algorithm (Hybrid methods) to provide new best result.</w:t>
      </w:r>
    </w:p>
    <w:p w:rsidR="00953CD3" w:rsidRPr="00953CD3" w:rsidRDefault="00953CD3" w:rsidP="00953CD3">
      <w:pPr>
        <w:pStyle w:val="BodyText"/>
        <w:rPr>
          <w:lang w:eastAsia="en-US"/>
        </w:rPr>
      </w:pPr>
    </w:p>
    <w:p w:rsidR="00114B38" w:rsidRPr="000B6F01" w:rsidRDefault="00114B38" w:rsidP="00114B38">
      <w:pPr>
        <w:pStyle w:val="Heading1"/>
        <w:rPr>
          <w:b/>
          <w:color w:val="000000" w:themeColor="text1"/>
          <w:lang w:val="en-US"/>
        </w:rPr>
      </w:pPr>
      <w:r w:rsidRPr="000B6F01">
        <w:rPr>
          <w:b/>
          <w:color w:val="000000" w:themeColor="text1"/>
          <w:lang w:val="en-US"/>
        </w:rPr>
        <w:t>Co</w:t>
      </w:r>
      <w:r w:rsidR="00CB4511" w:rsidRPr="000B6F01">
        <w:rPr>
          <w:b/>
          <w:color w:val="000000" w:themeColor="text1"/>
          <w:lang w:val="en-US"/>
        </w:rPr>
        <w:t>nclusion and Future Works</w:t>
      </w:r>
    </w:p>
    <w:p w:rsidR="001C0074" w:rsidRDefault="001C0074" w:rsidP="001C0074">
      <w:pPr>
        <w:pStyle w:val="BodyText"/>
        <w:rPr>
          <w:lang w:eastAsia="en-US"/>
        </w:rPr>
      </w:pPr>
      <w:r>
        <w:rPr>
          <w:lang w:eastAsia="en-US"/>
        </w:rPr>
        <w:t xml:space="preserve">From some previous research paper their produce good results and good techniques to provide bitcoin prediction to help investor to make decision of investment on stock market. </w:t>
      </w:r>
    </w:p>
    <w:p w:rsidR="001C0074" w:rsidRDefault="001C0074" w:rsidP="001C0074">
      <w:pPr>
        <w:pStyle w:val="BodyText"/>
        <w:rPr>
          <w:lang w:eastAsia="en-US"/>
        </w:rPr>
      </w:pPr>
      <w:r>
        <w:rPr>
          <w:lang w:eastAsia="en-US"/>
        </w:rPr>
        <w:t xml:space="preserve">With various algorithm and various results, in the </w:t>
      </w:r>
      <w:proofErr w:type="spellStart"/>
      <w:r>
        <w:rPr>
          <w:lang w:eastAsia="en-US"/>
        </w:rPr>
        <w:t>Arief</w:t>
      </w:r>
      <w:proofErr w:type="spellEnd"/>
      <w:r>
        <w:rPr>
          <w:lang w:eastAsia="en-US"/>
        </w:rPr>
        <w:t xml:space="preserve"> </w:t>
      </w:r>
      <w:proofErr w:type="spellStart"/>
      <w:r>
        <w:rPr>
          <w:lang w:eastAsia="en-US"/>
        </w:rPr>
        <w:t>radityo</w:t>
      </w:r>
      <w:proofErr w:type="spellEnd"/>
      <w:r>
        <w:rPr>
          <w:lang w:eastAsia="en-US"/>
        </w:rPr>
        <w:t xml:space="preserve"> research they tried to combine Advance technique using deep learning and combine with market technical analysis , the result is more rich than other, but disadvantage their not mention the result is good or not to help investor to make decision, maybe because their using MAPE to evaluate the results, on future </w:t>
      </w:r>
      <w:proofErr w:type="spellStart"/>
      <w:r>
        <w:rPr>
          <w:lang w:eastAsia="en-US"/>
        </w:rPr>
        <w:t>reseach</w:t>
      </w:r>
      <w:proofErr w:type="spellEnd"/>
      <w:r>
        <w:rPr>
          <w:lang w:eastAsia="en-US"/>
        </w:rPr>
        <w:t xml:space="preserve"> we can combine using signal prediction based on technical indicator </w:t>
      </w:r>
      <w:r w:rsidR="005509E6">
        <w:rPr>
          <w:lang w:eastAsia="en-US"/>
        </w:rPr>
        <w:t xml:space="preserve"> so the investor can decide where is the good time to investment.</w:t>
      </w:r>
    </w:p>
    <w:p w:rsidR="00114B38" w:rsidRDefault="001C0074" w:rsidP="005509E6">
      <w:pPr>
        <w:pStyle w:val="BodyText"/>
        <w:rPr>
          <w:lang w:eastAsia="en-US"/>
        </w:rPr>
      </w:pPr>
      <w:r>
        <w:rPr>
          <w:lang w:eastAsia="en-US"/>
        </w:rPr>
        <w:t>Many problems from previous research is longer training time, many noise or nan values on the research, so on future we can maximize this features, to optimize the dataset and shrouded the noise</w:t>
      </w:r>
      <w:r w:rsidR="005509E6">
        <w:rPr>
          <w:lang w:eastAsia="en-US"/>
        </w:rPr>
        <w:t xml:space="preserve">, and </w:t>
      </w:r>
      <w:proofErr w:type="spellStart"/>
      <w:r w:rsidR="005509E6">
        <w:rPr>
          <w:lang w:eastAsia="en-US"/>
        </w:rPr>
        <w:t>optimi</w:t>
      </w:r>
      <w:r w:rsidR="003A28DE">
        <w:rPr>
          <w:lang w:eastAsia="en-US"/>
        </w:rPr>
        <w:t>s</w:t>
      </w:r>
      <w:r w:rsidR="005509E6">
        <w:rPr>
          <w:lang w:eastAsia="en-US"/>
        </w:rPr>
        <w:t>ed</w:t>
      </w:r>
      <w:proofErr w:type="spellEnd"/>
      <w:r w:rsidR="005509E6">
        <w:rPr>
          <w:lang w:eastAsia="en-US"/>
        </w:rPr>
        <w:t xml:space="preserve"> the algorithm to make shorter training time.</w:t>
      </w:r>
    </w:p>
    <w:p w:rsidR="005509E6" w:rsidRPr="00114B38" w:rsidRDefault="005509E6" w:rsidP="005509E6">
      <w:pPr>
        <w:pStyle w:val="BodyText"/>
        <w:rPr>
          <w:lang w:eastAsia="en-US"/>
        </w:rPr>
      </w:pPr>
      <w:r>
        <w:rPr>
          <w:lang w:eastAsia="en-US"/>
        </w:rPr>
        <w:t>Future works will be , the direction will be optimize the dataset shrouded the noise, use some feature, and make shorter training time, combine with some technique and algorithm (Hybrid methods) we can select from the previous research that provide good results, (Eq. BNN, SVM , Linear regression, and Deep learning technique) to provide new best result</w:t>
      </w:r>
      <w:r w:rsidR="00AB4D1D">
        <w:rPr>
          <w:lang w:eastAsia="en-US"/>
        </w:rPr>
        <w:t>s.</w:t>
      </w:r>
    </w:p>
    <w:p w:rsidR="0034327B" w:rsidRDefault="0034327B">
      <w:pPr>
        <w:pStyle w:val="Heading1"/>
        <w:numPr>
          <w:ilvl w:val="0"/>
          <w:numId w:val="0"/>
        </w:numPr>
      </w:pPr>
      <w:r>
        <w:t>Acknowledgment</w:t>
      </w:r>
    </w:p>
    <w:p w:rsidR="00E02428" w:rsidRDefault="00D82830" w:rsidP="00D82830">
      <w:pPr>
        <w:ind w:firstLine="720"/>
        <w:jc w:val="both"/>
      </w:pPr>
      <w:r>
        <w:t xml:space="preserve">This work was Supported by </w:t>
      </w:r>
      <w:r w:rsidR="00E02428" w:rsidRPr="00EC4E43">
        <w:t>Department</w:t>
      </w:r>
      <w:r w:rsidR="00E02428">
        <w:t xml:space="preserve"> of Informatics</w:t>
      </w:r>
      <w:r w:rsidR="00E02428" w:rsidRPr="00EC4E43">
        <w:t xml:space="preserve">, </w:t>
      </w:r>
      <w:proofErr w:type="spellStart"/>
      <w:r w:rsidR="00E02428" w:rsidRPr="00EC4E43">
        <w:t>Universitas</w:t>
      </w:r>
      <w:proofErr w:type="spellEnd"/>
      <w:r w:rsidR="00E02428" w:rsidRPr="00EC4E43">
        <w:t xml:space="preserve"> Bina </w:t>
      </w:r>
      <w:proofErr w:type="spellStart"/>
      <w:r w:rsidR="00E02428" w:rsidRPr="00EC4E43">
        <w:t>Darma</w:t>
      </w:r>
      <w:proofErr w:type="spellEnd"/>
      <w:r>
        <w:t xml:space="preserve">. </w:t>
      </w:r>
      <w:proofErr w:type="spellStart"/>
      <w:r w:rsidR="00E02428">
        <w:rPr>
          <w:lang w:eastAsia="en-US"/>
        </w:rPr>
        <w:t>Jalan</w:t>
      </w:r>
      <w:proofErr w:type="spellEnd"/>
      <w:r w:rsidR="00E02428">
        <w:rPr>
          <w:lang w:eastAsia="en-US"/>
        </w:rPr>
        <w:t xml:space="preserve"> A. </w:t>
      </w:r>
      <w:proofErr w:type="spellStart"/>
      <w:r w:rsidR="00E02428">
        <w:rPr>
          <w:lang w:eastAsia="en-US"/>
        </w:rPr>
        <w:t>Yani</w:t>
      </w:r>
      <w:proofErr w:type="spellEnd"/>
      <w:r w:rsidR="00E02428">
        <w:rPr>
          <w:lang w:eastAsia="en-US"/>
        </w:rPr>
        <w:t xml:space="preserve"> No. 3 Palembang, Indonesia.</w:t>
      </w:r>
    </w:p>
    <w:p w:rsidR="00F90C09" w:rsidRPr="00E02428" w:rsidRDefault="00F90C09" w:rsidP="00E02428">
      <w:pPr>
        <w:pStyle w:val="BodyText"/>
        <w:ind w:firstLine="0"/>
        <w:rPr>
          <w:lang w:eastAsia="en-US"/>
        </w:rPr>
      </w:pPr>
    </w:p>
    <w:p w:rsidR="0034327B" w:rsidRDefault="0034327B" w:rsidP="00732B12">
      <w:pPr>
        <w:pStyle w:val="Heading1"/>
        <w:numPr>
          <w:ilvl w:val="0"/>
          <w:numId w:val="0"/>
        </w:numPr>
      </w:pPr>
      <w:r>
        <w:t>References</w:t>
      </w:r>
    </w:p>
    <w:p w:rsidR="0002585B" w:rsidRPr="0002585B" w:rsidRDefault="00774244" w:rsidP="0002585B">
      <w:pPr>
        <w:widowControl w:val="0"/>
        <w:autoSpaceDE w:val="0"/>
        <w:autoSpaceDN w:val="0"/>
        <w:adjustRightInd w:val="0"/>
        <w:ind w:left="640" w:hanging="640"/>
        <w:jc w:val="both"/>
        <w:rPr>
          <w:noProof/>
        </w:rPr>
      </w:pPr>
      <w:r>
        <w:fldChar w:fldCharType="begin" w:fldLock="1"/>
      </w:r>
      <w:r>
        <w:instrText xml:space="preserve">ADDIN Mendeley Bibliography CSL_BIBLIOGRAPHY </w:instrText>
      </w:r>
      <w:r>
        <w:fldChar w:fldCharType="separate"/>
      </w:r>
      <w:r w:rsidR="0002585B" w:rsidRPr="0002585B">
        <w:rPr>
          <w:noProof/>
        </w:rPr>
        <w:t>[1]</w:t>
      </w:r>
      <w:r w:rsidR="0002585B" w:rsidRPr="0002585B">
        <w:rPr>
          <w:noProof/>
        </w:rPr>
        <w:tab/>
        <w:t>B. U. (BTC-USD) and C.-C. C. in USD, “Yahoo Finance,” 2019. [Online]. Available: https://finance.yahoo.com/quote/BTC-USD?p=BTC-USD. [Accessed: 14-Mar-2019].</w:t>
      </w:r>
    </w:p>
    <w:p w:rsidR="0002585B" w:rsidRPr="0002585B" w:rsidRDefault="0002585B" w:rsidP="0002585B">
      <w:pPr>
        <w:widowControl w:val="0"/>
        <w:autoSpaceDE w:val="0"/>
        <w:autoSpaceDN w:val="0"/>
        <w:adjustRightInd w:val="0"/>
        <w:ind w:left="640" w:hanging="640"/>
        <w:jc w:val="both"/>
        <w:rPr>
          <w:noProof/>
        </w:rPr>
      </w:pPr>
      <w:r w:rsidRPr="0002585B">
        <w:rPr>
          <w:noProof/>
        </w:rPr>
        <w:t>[2]</w:t>
      </w:r>
      <w:r w:rsidRPr="0002585B">
        <w:rPr>
          <w:noProof/>
        </w:rPr>
        <w:tab/>
        <w:t xml:space="preserve">A. Judmayer, N. Stifter, K. Krombholz, and E. Weippl, “Blocks and Chains: Introduction to Bitcoin, Cryptocurrencies, and Their Consensus Mechanisms,” </w:t>
      </w:r>
      <w:r w:rsidRPr="0002585B">
        <w:rPr>
          <w:i/>
          <w:iCs/>
          <w:noProof/>
        </w:rPr>
        <w:t>Synth. Lect. Inf. Secur. Privacy, Trust</w:t>
      </w:r>
      <w:r w:rsidRPr="0002585B">
        <w:rPr>
          <w:noProof/>
        </w:rPr>
        <w:t>, 2017.</w:t>
      </w:r>
    </w:p>
    <w:p w:rsidR="0002585B" w:rsidRPr="0002585B" w:rsidRDefault="0002585B" w:rsidP="0002585B">
      <w:pPr>
        <w:widowControl w:val="0"/>
        <w:autoSpaceDE w:val="0"/>
        <w:autoSpaceDN w:val="0"/>
        <w:adjustRightInd w:val="0"/>
        <w:ind w:left="640" w:hanging="640"/>
        <w:jc w:val="both"/>
        <w:rPr>
          <w:noProof/>
        </w:rPr>
      </w:pPr>
      <w:r w:rsidRPr="0002585B">
        <w:rPr>
          <w:noProof/>
        </w:rPr>
        <w:t>[3]</w:t>
      </w:r>
      <w:r w:rsidRPr="0002585B">
        <w:rPr>
          <w:noProof/>
        </w:rPr>
        <w:tab/>
        <w:t xml:space="preserve">W. Dai, “B-money proposal,” </w:t>
      </w:r>
      <w:r w:rsidRPr="0002585B">
        <w:rPr>
          <w:i/>
          <w:iCs/>
          <w:noProof/>
        </w:rPr>
        <w:t>White Pap.</w:t>
      </w:r>
      <w:r w:rsidRPr="0002585B">
        <w:rPr>
          <w:noProof/>
        </w:rPr>
        <w:t>, 1998.</w:t>
      </w:r>
    </w:p>
    <w:p w:rsidR="0002585B" w:rsidRPr="0002585B" w:rsidRDefault="0002585B" w:rsidP="0002585B">
      <w:pPr>
        <w:widowControl w:val="0"/>
        <w:autoSpaceDE w:val="0"/>
        <w:autoSpaceDN w:val="0"/>
        <w:adjustRightInd w:val="0"/>
        <w:ind w:left="640" w:hanging="640"/>
        <w:jc w:val="both"/>
        <w:rPr>
          <w:noProof/>
        </w:rPr>
      </w:pPr>
      <w:r w:rsidRPr="0002585B">
        <w:rPr>
          <w:noProof/>
        </w:rPr>
        <w:t>[4]</w:t>
      </w:r>
      <w:r w:rsidRPr="0002585B">
        <w:rPr>
          <w:noProof/>
        </w:rPr>
        <w:tab/>
        <w:t xml:space="preserve">N. Szabo, “Bit gold,” </w:t>
      </w:r>
      <w:r w:rsidRPr="0002585B">
        <w:rPr>
          <w:i/>
          <w:iCs/>
          <w:noProof/>
        </w:rPr>
        <w:t>Website/Blog</w:t>
      </w:r>
      <w:r w:rsidRPr="0002585B">
        <w:rPr>
          <w:noProof/>
        </w:rPr>
        <w:t>, 2008.</w:t>
      </w:r>
    </w:p>
    <w:p w:rsidR="0002585B" w:rsidRPr="0002585B" w:rsidRDefault="0002585B" w:rsidP="0002585B">
      <w:pPr>
        <w:widowControl w:val="0"/>
        <w:autoSpaceDE w:val="0"/>
        <w:autoSpaceDN w:val="0"/>
        <w:adjustRightInd w:val="0"/>
        <w:ind w:left="640" w:hanging="640"/>
        <w:jc w:val="both"/>
        <w:rPr>
          <w:noProof/>
        </w:rPr>
      </w:pPr>
      <w:r w:rsidRPr="0002585B">
        <w:rPr>
          <w:noProof/>
        </w:rPr>
        <w:t>[5]</w:t>
      </w:r>
      <w:r w:rsidRPr="0002585B">
        <w:rPr>
          <w:noProof/>
        </w:rPr>
        <w:tab/>
        <w:t>A. Back, “Hashcash.” 1997.</w:t>
      </w:r>
    </w:p>
    <w:p w:rsidR="0002585B" w:rsidRPr="0002585B" w:rsidRDefault="0002585B" w:rsidP="0002585B">
      <w:pPr>
        <w:widowControl w:val="0"/>
        <w:autoSpaceDE w:val="0"/>
        <w:autoSpaceDN w:val="0"/>
        <w:adjustRightInd w:val="0"/>
        <w:ind w:left="640" w:hanging="640"/>
        <w:jc w:val="both"/>
        <w:rPr>
          <w:noProof/>
        </w:rPr>
      </w:pPr>
      <w:r w:rsidRPr="0002585B">
        <w:rPr>
          <w:noProof/>
        </w:rPr>
        <w:t>[6]</w:t>
      </w:r>
      <w:r w:rsidRPr="0002585B">
        <w:rPr>
          <w:noProof/>
        </w:rPr>
        <w:tab/>
        <w:t>H. Finney, “Reusable proofs of work (rpow).” 2004.</w:t>
      </w:r>
    </w:p>
    <w:p w:rsidR="0002585B" w:rsidRPr="0002585B" w:rsidRDefault="0002585B" w:rsidP="0002585B">
      <w:pPr>
        <w:widowControl w:val="0"/>
        <w:autoSpaceDE w:val="0"/>
        <w:autoSpaceDN w:val="0"/>
        <w:adjustRightInd w:val="0"/>
        <w:ind w:left="640" w:hanging="640"/>
        <w:jc w:val="both"/>
        <w:rPr>
          <w:noProof/>
        </w:rPr>
      </w:pPr>
      <w:r w:rsidRPr="0002585B">
        <w:rPr>
          <w:noProof/>
        </w:rPr>
        <w:t>[7]</w:t>
      </w:r>
      <w:r w:rsidRPr="0002585B">
        <w:rPr>
          <w:noProof/>
        </w:rPr>
        <w:tab/>
        <w:t>S. Nakamoto and others, “Bitcoin: A peer-to-peer electronic cash system,” 2008.</w:t>
      </w:r>
    </w:p>
    <w:p w:rsidR="0002585B" w:rsidRPr="0002585B" w:rsidRDefault="0002585B" w:rsidP="0002585B">
      <w:pPr>
        <w:widowControl w:val="0"/>
        <w:autoSpaceDE w:val="0"/>
        <w:autoSpaceDN w:val="0"/>
        <w:adjustRightInd w:val="0"/>
        <w:ind w:left="640" w:hanging="640"/>
        <w:jc w:val="both"/>
        <w:rPr>
          <w:noProof/>
        </w:rPr>
      </w:pPr>
      <w:r w:rsidRPr="0002585B">
        <w:rPr>
          <w:noProof/>
        </w:rPr>
        <w:t>[8]</w:t>
      </w:r>
      <w:r w:rsidRPr="0002585B">
        <w:rPr>
          <w:noProof/>
        </w:rPr>
        <w:tab/>
        <w:t xml:space="preserve">T. K. Lee, J. H. Cho, D. S. Kwon, and S. Y. Sohn, “Global stock market investment strategies based on financial network indicators using machine learning techniques,” </w:t>
      </w:r>
      <w:r w:rsidRPr="0002585B">
        <w:rPr>
          <w:i/>
          <w:iCs/>
          <w:noProof/>
        </w:rPr>
        <w:t>Expert Syst. Appl.</w:t>
      </w:r>
      <w:r w:rsidRPr="0002585B">
        <w:rPr>
          <w:noProof/>
        </w:rPr>
        <w:t>, vol. 117, pp. 228–242, 2019.</w:t>
      </w:r>
    </w:p>
    <w:p w:rsidR="0002585B" w:rsidRPr="0002585B" w:rsidRDefault="0002585B" w:rsidP="0002585B">
      <w:pPr>
        <w:widowControl w:val="0"/>
        <w:autoSpaceDE w:val="0"/>
        <w:autoSpaceDN w:val="0"/>
        <w:adjustRightInd w:val="0"/>
        <w:ind w:left="640" w:hanging="640"/>
        <w:jc w:val="both"/>
        <w:rPr>
          <w:noProof/>
        </w:rPr>
      </w:pPr>
      <w:r w:rsidRPr="0002585B">
        <w:rPr>
          <w:noProof/>
        </w:rPr>
        <w:t>[9]</w:t>
      </w:r>
      <w:r w:rsidRPr="0002585B">
        <w:rPr>
          <w:noProof/>
        </w:rPr>
        <w:tab/>
        <w:t xml:space="preserve">A. Greaves and B. Au, “Using the bitcoin transaction graph to predict the price of bitcoin,” </w:t>
      </w:r>
      <w:r w:rsidRPr="0002585B">
        <w:rPr>
          <w:i/>
          <w:iCs/>
          <w:noProof/>
        </w:rPr>
        <w:t>No Data</w:t>
      </w:r>
      <w:r w:rsidRPr="0002585B">
        <w:rPr>
          <w:noProof/>
        </w:rPr>
        <w:t>, 2015.</w:t>
      </w:r>
    </w:p>
    <w:p w:rsidR="0002585B" w:rsidRPr="0002585B" w:rsidRDefault="0002585B" w:rsidP="0002585B">
      <w:pPr>
        <w:widowControl w:val="0"/>
        <w:autoSpaceDE w:val="0"/>
        <w:autoSpaceDN w:val="0"/>
        <w:adjustRightInd w:val="0"/>
        <w:ind w:left="640" w:hanging="640"/>
        <w:jc w:val="both"/>
        <w:rPr>
          <w:noProof/>
        </w:rPr>
      </w:pPr>
      <w:r w:rsidRPr="0002585B">
        <w:rPr>
          <w:noProof/>
        </w:rPr>
        <w:t>[10]</w:t>
      </w:r>
      <w:r w:rsidRPr="0002585B">
        <w:rPr>
          <w:noProof/>
        </w:rPr>
        <w:tab/>
        <w:t xml:space="preserve">H. Jang and J. Lee, “An Empirical Study on Modeling and Prediction of Bitcoin Prices With Bayesian Neural </w:t>
      </w:r>
      <w:r w:rsidRPr="0002585B">
        <w:rPr>
          <w:noProof/>
        </w:rPr>
        <w:lastRenderedPageBreak/>
        <w:t xml:space="preserve">Networks Based on Blockchain Information,” </w:t>
      </w:r>
      <w:r w:rsidRPr="0002585B">
        <w:rPr>
          <w:i/>
          <w:iCs/>
          <w:noProof/>
        </w:rPr>
        <w:t>IEEE ACCESS</w:t>
      </w:r>
      <w:r w:rsidRPr="0002585B">
        <w:rPr>
          <w:noProof/>
        </w:rPr>
        <w:t>, vol. 6, pp. 5427–5437, 2018.</w:t>
      </w:r>
    </w:p>
    <w:p w:rsidR="0002585B" w:rsidRPr="0002585B" w:rsidRDefault="0002585B" w:rsidP="0002585B">
      <w:pPr>
        <w:widowControl w:val="0"/>
        <w:autoSpaceDE w:val="0"/>
        <w:autoSpaceDN w:val="0"/>
        <w:adjustRightInd w:val="0"/>
        <w:ind w:left="640" w:hanging="640"/>
        <w:jc w:val="both"/>
        <w:rPr>
          <w:noProof/>
        </w:rPr>
      </w:pPr>
      <w:r w:rsidRPr="0002585B">
        <w:rPr>
          <w:noProof/>
        </w:rPr>
        <w:t>[11]</w:t>
      </w:r>
      <w:r w:rsidRPr="0002585B">
        <w:rPr>
          <w:noProof/>
        </w:rPr>
        <w:tab/>
        <w:t xml:space="preserve">E. Sin and L. Wang, “Bitcoin Price Prediction Using Ensembles of Neural Networks,” in </w:t>
      </w:r>
      <w:r w:rsidRPr="0002585B">
        <w:rPr>
          <w:i/>
          <w:iCs/>
          <w:noProof/>
        </w:rPr>
        <w:t>2017 13TH INTERNATIONAL CONFERENCE ON NATURAL COMPUTATION, FUZZY SYSTEMS AND KNOWLEDGE DISCOVERY (ICNC-FSKD)</w:t>
      </w:r>
      <w:r w:rsidRPr="0002585B">
        <w:rPr>
          <w:noProof/>
        </w:rPr>
        <w:t>, 2017, pp. 666–671.</w:t>
      </w:r>
    </w:p>
    <w:p w:rsidR="0002585B" w:rsidRPr="0002585B" w:rsidRDefault="0002585B" w:rsidP="0002585B">
      <w:pPr>
        <w:widowControl w:val="0"/>
        <w:autoSpaceDE w:val="0"/>
        <w:autoSpaceDN w:val="0"/>
        <w:adjustRightInd w:val="0"/>
        <w:ind w:left="640" w:hanging="640"/>
        <w:jc w:val="both"/>
        <w:rPr>
          <w:noProof/>
        </w:rPr>
      </w:pPr>
      <w:r w:rsidRPr="0002585B">
        <w:rPr>
          <w:noProof/>
        </w:rPr>
        <w:t>[12]</w:t>
      </w:r>
      <w:r w:rsidRPr="0002585B">
        <w:rPr>
          <w:noProof/>
        </w:rPr>
        <w:tab/>
        <w:t xml:space="preserve">A. Radityo, Q. Munajat, and I. Budi, “Prediction of Bitcoin exchange rate to American dollar using artificial neural network methods,” in </w:t>
      </w:r>
      <w:r w:rsidRPr="0002585B">
        <w:rPr>
          <w:i/>
          <w:iCs/>
          <w:noProof/>
        </w:rPr>
        <w:t>Advanced Computer Science and Information Systems (ICACSIS), 2017 International Conference on</w:t>
      </w:r>
      <w:r w:rsidRPr="0002585B">
        <w:rPr>
          <w:noProof/>
        </w:rPr>
        <w:t>, 2017, pp. 433–438.</w:t>
      </w:r>
    </w:p>
    <w:p w:rsidR="0002585B" w:rsidRPr="0002585B" w:rsidRDefault="0002585B" w:rsidP="0002585B">
      <w:pPr>
        <w:widowControl w:val="0"/>
        <w:autoSpaceDE w:val="0"/>
        <w:autoSpaceDN w:val="0"/>
        <w:adjustRightInd w:val="0"/>
        <w:ind w:left="640" w:hanging="640"/>
        <w:jc w:val="both"/>
        <w:rPr>
          <w:noProof/>
        </w:rPr>
      </w:pPr>
      <w:r w:rsidRPr="0002585B">
        <w:rPr>
          <w:noProof/>
        </w:rPr>
        <w:t>[13]</w:t>
      </w:r>
      <w:r w:rsidRPr="0002585B">
        <w:rPr>
          <w:noProof/>
        </w:rPr>
        <w:tab/>
        <w:t xml:space="preserve">S. McNally, J. Roche, and S. Caton, “Predicting the price of Bitcoin using Machine Learning,” in </w:t>
      </w:r>
      <w:r w:rsidRPr="0002585B">
        <w:rPr>
          <w:i/>
          <w:iCs/>
          <w:noProof/>
        </w:rPr>
        <w:t>Parallel, Distributed and Network-based Processing (PDP), 2018 26th Euromicro International Conference on</w:t>
      </w:r>
      <w:r w:rsidRPr="0002585B">
        <w:rPr>
          <w:noProof/>
        </w:rPr>
        <w:t>, 2018, pp. 339–343.</w:t>
      </w:r>
    </w:p>
    <w:p w:rsidR="0002585B" w:rsidRPr="0002585B" w:rsidRDefault="0002585B" w:rsidP="0002585B">
      <w:pPr>
        <w:widowControl w:val="0"/>
        <w:autoSpaceDE w:val="0"/>
        <w:autoSpaceDN w:val="0"/>
        <w:adjustRightInd w:val="0"/>
        <w:ind w:left="640" w:hanging="640"/>
        <w:jc w:val="both"/>
        <w:rPr>
          <w:noProof/>
        </w:rPr>
      </w:pPr>
      <w:r w:rsidRPr="0002585B">
        <w:rPr>
          <w:noProof/>
        </w:rPr>
        <w:t>[14]</w:t>
      </w:r>
      <w:r w:rsidRPr="0002585B">
        <w:rPr>
          <w:noProof/>
        </w:rPr>
        <w:tab/>
        <w:t xml:space="preserve">R. Mittal, S. Arora, and M. P. S. Bhatia, “AUTOMATED CRYPTOCURRENCIES PRICES PREDICTION USING MACHINE LEARNING,” </w:t>
      </w:r>
      <w:r w:rsidRPr="0002585B">
        <w:rPr>
          <w:noProof/>
        </w:rPr>
        <w:t>2018.</w:t>
      </w:r>
    </w:p>
    <w:p w:rsidR="0002585B" w:rsidRPr="0002585B" w:rsidRDefault="0002585B" w:rsidP="0002585B">
      <w:pPr>
        <w:widowControl w:val="0"/>
        <w:autoSpaceDE w:val="0"/>
        <w:autoSpaceDN w:val="0"/>
        <w:adjustRightInd w:val="0"/>
        <w:ind w:left="640" w:hanging="640"/>
        <w:jc w:val="both"/>
        <w:rPr>
          <w:noProof/>
        </w:rPr>
      </w:pPr>
      <w:r w:rsidRPr="0002585B">
        <w:rPr>
          <w:noProof/>
        </w:rPr>
        <w:t>[15]</w:t>
      </w:r>
      <w:r w:rsidRPr="0002585B">
        <w:rPr>
          <w:noProof/>
        </w:rPr>
        <w:tab/>
        <w:t xml:space="preserve">J. J. Murphy, “Technical Analysis Of The Financial Markets,” </w:t>
      </w:r>
      <w:r w:rsidRPr="0002585B">
        <w:rPr>
          <w:i/>
          <w:iCs/>
          <w:noProof/>
        </w:rPr>
        <w:t>Pennsylvania Dental Journal</w:t>
      </w:r>
      <w:r w:rsidRPr="0002585B">
        <w:rPr>
          <w:noProof/>
        </w:rPr>
        <w:t>. 1999.</w:t>
      </w:r>
    </w:p>
    <w:p w:rsidR="0002585B" w:rsidRPr="0002585B" w:rsidRDefault="0002585B" w:rsidP="0002585B">
      <w:pPr>
        <w:widowControl w:val="0"/>
        <w:autoSpaceDE w:val="0"/>
        <w:autoSpaceDN w:val="0"/>
        <w:adjustRightInd w:val="0"/>
        <w:ind w:left="640" w:hanging="640"/>
        <w:jc w:val="both"/>
        <w:rPr>
          <w:noProof/>
        </w:rPr>
      </w:pPr>
      <w:r w:rsidRPr="0002585B">
        <w:rPr>
          <w:noProof/>
        </w:rPr>
        <w:t>[16]</w:t>
      </w:r>
      <w:r w:rsidRPr="0002585B">
        <w:rPr>
          <w:noProof/>
        </w:rPr>
        <w:tab/>
        <w:t xml:space="preserve">E. Kristensen, S. Østergaard, M. A. Krogh, and C. Enevoldsen, “Technical Indicators of Financial Performance in the Dairy Herd,” </w:t>
      </w:r>
      <w:r w:rsidRPr="0002585B">
        <w:rPr>
          <w:i/>
          <w:iCs/>
          <w:noProof/>
        </w:rPr>
        <w:t>J. Dairy Sci.</w:t>
      </w:r>
      <w:r w:rsidRPr="0002585B">
        <w:rPr>
          <w:noProof/>
        </w:rPr>
        <w:t>, 2008.</w:t>
      </w:r>
    </w:p>
    <w:p w:rsidR="0002585B" w:rsidRPr="0002585B" w:rsidRDefault="0002585B" w:rsidP="0002585B">
      <w:pPr>
        <w:widowControl w:val="0"/>
        <w:autoSpaceDE w:val="0"/>
        <w:autoSpaceDN w:val="0"/>
        <w:adjustRightInd w:val="0"/>
        <w:ind w:left="640" w:hanging="640"/>
        <w:jc w:val="both"/>
        <w:rPr>
          <w:noProof/>
        </w:rPr>
      </w:pPr>
      <w:r w:rsidRPr="0002585B">
        <w:rPr>
          <w:noProof/>
        </w:rPr>
        <w:t>[17]</w:t>
      </w:r>
      <w:r w:rsidRPr="0002585B">
        <w:rPr>
          <w:noProof/>
        </w:rPr>
        <w:tab/>
        <w:t xml:space="preserve">J. W. Wilder, </w:t>
      </w:r>
      <w:r w:rsidRPr="0002585B">
        <w:rPr>
          <w:i/>
          <w:iCs/>
          <w:noProof/>
        </w:rPr>
        <w:t>New concepts in technical trading systems</w:t>
      </w:r>
      <w:r w:rsidRPr="0002585B">
        <w:rPr>
          <w:noProof/>
        </w:rPr>
        <w:t>. Trend Research, 1978.</w:t>
      </w:r>
    </w:p>
    <w:p w:rsidR="0002585B" w:rsidRPr="0002585B" w:rsidRDefault="0002585B" w:rsidP="0002585B">
      <w:pPr>
        <w:widowControl w:val="0"/>
        <w:autoSpaceDE w:val="0"/>
        <w:autoSpaceDN w:val="0"/>
        <w:adjustRightInd w:val="0"/>
        <w:ind w:left="640" w:hanging="640"/>
        <w:jc w:val="both"/>
        <w:rPr>
          <w:noProof/>
        </w:rPr>
      </w:pPr>
      <w:r w:rsidRPr="0002585B">
        <w:rPr>
          <w:noProof/>
        </w:rPr>
        <w:t>[18]</w:t>
      </w:r>
      <w:r w:rsidRPr="0002585B">
        <w:rPr>
          <w:noProof/>
        </w:rPr>
        <w:tab/>
        <w:t>Investopedia, “Trading Strategy,” 2018. [Online]. Available: https://www.investopedia.com/. [Accessed: 14-Mar-2019].</w:t>
      </w:r>
    </w:p>
    <w:p w:rsidR="0002585B" w:rsidRPr="0002585B" w:rsidRDefault="0002585B" w:rsidP="0002585B">
      <w:pPr>
        <w:widowControl w:val="0"/>
        <w:autoSpaceDE w:val="0"/>
        <w:autoSpaceDN w:val="0"/>
        <w:adjustRightInd w:val="0"/>
        <w:ind w:left="640" w:hanging="640"/>
        <w:jc w:val="both"/>
        <w:rPr>
          <w:noProof/>
        </w:rPr>
      </w:pPr>
      <w:r w:rsidRPr="0002585B">
        <w:rPr>
          <w:noProof/>
        </w:rPr>
        <w:t>[19]</w:t>
      </w:r>
      <w:r w:rsidRPr="0002585B">
        <w:rPr>
          <w:noProof/>
        </w:rPr>
        <w:tab/>
        <w:t xml:space="preserve">C. Scheier and W. Tschacher, “Appropriate algorithms for nonlinear time series analysis in psychology,” in </w:t>
      </w:r>
      <w:r w:rsidRPr="0002585B">
        <w:rPr>
          <w:i/>
          <w:iCs/>
          <w:noProof/>
        </w:rPr>
        <w:t>Nonlinear dynamics in human behavior</w:t>
      </w:r>
      <w:r w:rsidRPr="0002585B">
        <w:rPr>
          <w:noProof/>
        </w:rPr>
        <w:t>, World Scientific, 1996, pp. 27–43.</w:t>
      </w:r>
    </w:p>
    <w:p w:rsidR="0002585B" w:rsidRPr="0002585B" w:rsidRDefault="0002585B" w:rsidP="0002585B">
      <w:pPr>
        <w:widowControl w:val="0"/>
        <w:autoSpaceDE w:val="0"/>
        <w:autoSpaceDN w:val="0"/>
        <w:adjustRightInd w:val="0"/>
        <w:ind w:left="640" w:hanging="640"/>
        <w:jc w:val="both"/>
        <w:rPr>
          <w:noProof/>
        </w:rPr>
      </w:pPr>
      <w:r w:rsidRPr="0002585B">
        <w:rPr>
          <w:noProof/>
        </w:rPr>
        <w:t>[20]</w:t>
      </w:r>
      <w:r w:rsidRPr="0002585B">
        <w:rPr>
          <w:noProof/>
        </w:rPr>
        <w:tab/>
        <w:t xml:space="preserve">D. Shah and K. Zhang, “Bayesian regression and Bitcoin,” in </w:t>
      </w:r>
      <w:r w:rsidRPr="0002585B">
        <w:rPr>
          <w:i/>
          <w:iCs/>
          <w:noProof/>
        </w:rPr>
        <w:t>2014 52nd Annual Allerton Conference on Communication, Control, and Computing (Allerton)</w:t>
      </w:r>
      <w:r w:rsidRPr="0002585B">
        <w:rPr>
          <w:noProof/>
        </w:rPr>
        <w:t>, 2014, pp. 409–414.</w:t>
      </w:r>
    </w:p>
    <w:p w:rsidR="00774244" w:rsidRDefault="00774244" w:rsidP="0002585B">
      <w:pPr>
        <w:widowControl w:val="0"/>
        <w:autoSpaceDE w:val="0"/>
        <w:autoSpaceDN w:val="0"/>
        <w:adjustRightInd w:val="0"/>
        <w:ind w:left="640" w:hanging="640"/>
        <w:jc w:val="both"/>
      </w:pPr>
      <w:r>
        <w:fldChar w:fldCharType="end"/>
      </w:r>
    </w:p>
    <w:p w:rsidR="0034327B" w:rsidRDefault="0034327B" w:rsidP="0002585B">
      <w:pPr>
        <w:pStyle w:val="references"/>
        <w:sectPr w:rsidR="0034327B">
          <w:type w:val="continuous"/>
          <w:pgSz w:w="11906" w:h="16838"/>
          <w:pgMar w:top="1080" w:right="737" w:bottom="2432" w:left="737" w:header="720" w:footer="720" w:gutter="0"/>
          <w:cols w:num="2" w:space="360"/>
          <w:docGrid w:linePitch="360"/>
        </w:sectPr>
      </w:pPr>
    </w:p>
    <w:p w:rsidR="0034327B" w:rsidRDefault="0034327B" w:rsidP="00732B12">
      <w:pPr>
        <w:jc w:val="both"/>
      </w:pPr>
    </w:p>
    <w:sectPr w:rsidR="0034327B">
      <w:type w:val="continuous"/>
      <w:pgSz w:w="11906" w:h="16838"/>
      <w:pgMar w:top="1080" w:right="737" w:bottom="2432"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D9" w:rsidRDefault="00230FD9" w:rsidP="00F90642">
      <w:r>
        <w:separator/>
      </w:r>
    </w:p>
  </w:endnote>
  <w:endnote w:type="continuationSeparator" w:id="0">
    <w:p w:rsidR="00230FD9" w:rsidRDefault="00230FD9" w:rsidP="00F9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046029" w:usb3="00000000" w:csb0="000001FF" w:csb1="00000000"/>
  </w:font>
  <w:font w:name="Lohit Hindi">
    <w:altName w:val="MS Gothic"/>
    <w:charset w:val="8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ulliver">
    <w:altName w:val="Cambria"/>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DF" w:rsidRDefault="009A7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DF" w:rsidRDefault="009A7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DF" w:rsidRDefault="009A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D9" w:rsidRDefault="00230FD9" w:rsidP="00F90642">
      <w:r>
        <w:separator/>
      </w:r>
    </w:p>
  </w:footnote>
  <w:footnote w:type="continuationSeparator" w:id="0">
    <w:p w:rsidR="00230FD9" w:rsidRDefault="00230FD9" w:rsidP="00F9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74" w:rsidRDefault="001C0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74" w:rsidRDefault="001C0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74" w:rsidRDefault="001C0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Heading1"/>
      <w:suff w:val="space"/>
      <w:lvlText w:val="%1."/>
      <w:lvlJc w:val="center"/>
      <w:pPr>
        <w:tabs>
          <w:tab w:val="num" w:pos="4462"/>
        </w:tabs>
        <w:ind w:left="4462" w:firstLine="216"/>
      </w:pPr>
      <w:rPr>
        <w:rFonts w:cs="Times New Roman"/>
        <w:i w:val="0"/>
        <w:iCs w:val="0"/>
      </w:rPr>
    </w:lvl>
    <w:lvl w:ilvl="1">
      <w:start w:val="1"/>
      <w:numFmt w:val="upperLetter"/>
      <w:pStyle w:val="Heading2"/>
      <w:lvlText w:val="%2."/>
      <w:lvlJc w:val="left"/>
      <w:pPr>
        <w:tabs>
          <w:tab w:val="num" w:pos="1078"/>
        </w:tabs>
        <w:ind w:left="1139"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C8"/>
    <w:rsid w:val="0002177F"/>
    <w:rsid w:val="0002585B"/>
    <w:rsid w:val="0007293C"/>
    <w:rsid w:val="000771C8"/>
    <w:rsid w:val="00077286"/>
    <w:rsid w:val="00084667"/>
    <w:rsid w:val="0009149D"/>
    <w:rsid w:val="0009332A"/>
    <w:rsid w:val="000B6F01"/>
    <w:rsid w:val="000C08EE"/>
    <w:rsid w:val="000C16F9"/>
    <w:rsid w:val="000D7D4F"/>
    <w:rsid w:val="000F57DE"/>
    <w:rsid w:val="00113E6C"/>
    <w:rsid w:val="00114B38"/>
    <w:rsid w:val="00120140"/>
    <w:rsid w:val="00145D6F"/>
    <w:rsid w:val="001749FD"/>
    <w:rsid w:val="00193E78"/>
    <w:rsid w:val="00196E93"/>
    <w:rsid w:val="001C0074"/>
    <w:rsid w:val="00200079"/>
    <w:rsid w:val="0021565B"/>
    <w:rsid w:val="0022223B"/>
    <w:rsid w:val="00230FD9"/>
    <w:rsid w:val="0025338B"/>
    <w:rsid w:val="00263B8A"/>
    <w:rsid w:val="00263F00"/>
    <w:rsid w:val="00282637"/>
    <w:rsid w:val="002B4CA7"/>
    <w:rsid w:val="002C50C3"/>
    <w:rsid w:val="00311EC7"/>
    <w:rsid w:val="00323B7A"/>
    <w:rsid w:val="0034327B"/>
    <w:rsid w:val="003518B5"/>
    <w:rsid w:val="00352CBF"/>
    <w:rsid w:val="00377C48"/>
    <w:rsid w:val="003A28DE"/>
    <w:rsid w:val="003A3D8A"/>
    <w:rsid w:val="003C3CE1"/>
    <w:rsid w:val="003C4B72"/>
    <w:rsid w:val="003D5A15"/>
    <w:rsid w:val="003F465C"/>
    <w:rsid w:val="004342F7"/>
    <w:rsid w:val="00437DC7"/>
    <w:rsid w:val="00443DD9"/>
    <w:rsid w:val="00462F52"/>
    <w:rsid w:val="004772D2"/>
    <w:rsid w:val="00485F31"/>
    <w:rsid w:val="004866F6"/>
    <w:rsid w:val="00495CB5"/>
    <w:rsid w:val="004A157C"/>
    <w:rsid w:val="004A1AE6"/>
    <w:rsid w:val="004D43D3"/>
    <w:rsid w:val="004D6F1E"/>
    <w:rsid w:val="004E2129"/>
    <w:rsid w:val="004F60A5"/>
    <w:rsid w:val="00513E46"/>
    <w:rsid w:val="00523652"/>
    <w:rsid w:val="005434C6"/>
    <w:rsid w:val="005509E6"/>
    <w:rsid w:val="00564126"/>
    <w:rsid w:val="00565F6D"/>
    <w:rsid w:val="00567491"/>
    <w:rsid w:val="00582F5B"/>
    <w:rsid w:val="005912C1"/>
    <w:rsid w:val="0059365C"/>
    <w:rsid w:val="005A036C"/>
    <w:rsid w:val="005A71A8"/>
    <w:rsid w:val="005F2BC4"/>
    <w:rsid w:val="00606749"/>
    <w:rsid w:val="0061621B"/>
    <w:rsid w:val="006226FA"/>
    <w:rsid w:val="0064399C"/>
    <w:rsid w:val="00644CF2"/>
    <w:rsid w:val="006625E0"/>
    <w:rsid w:val="00665581"/>
    <w:rsid w:val="0067284D"/>
    <w:rsid w:val="00690069"/>
    <w:rsid w:val="006905DB"/>
    <w:rsid w:val="006A4828"/>
    <w:rsid w:val="006C5C97"/>
    <w:rsid w:val="006C6A95"/>
    <w:rsid w:val="006D15FA"/>
    <w:rsid w:val="006D1989"/>
    <w:rsid w:val="006E0CA1"/>
    <w:rsid w:val="00704058"/>
    <w:rsid w:val="0072258F"/>
    <w:rsid w:val="00732B12"/>
    <w:rsid w:val="0073580D"/>
    <w:rsid w:val="00745237"/>
    <w:rsid w:val="00753354"/>
    <w:rsid w:val="00754794"/>
    <w:rsid w:val="0076500D"/>
    <w:rsid w:val="00767220"/>
    <w:rsid w:val="0077308F"/>
    <w:rsid w:val="00774244"/>
    <w:rsid w:val="00783823"/>
    <w:rsid w:val="00785011"/>
    <w:rsid w:val="007B1FA8"/>
    <w:rsid w:val="007E68CB"/>
    <w:rsid w:val="00804D9F"/>
    <w:rsid w:val="0083006F"/>
    <w:rsid w:val="00833B02"/>
    <w:rsid w:val="00841C68"/>
    <w:rsid w:val="008475D3"/>
    <w:rsid w:val="00866D48"/>
    <w:rsid w:val="008C501A"/>
    <w:rsid w:val="008C7489"/>
    <w:rsid w:val="008D162F"/>
    <w:rsid w:val="008D253A"/>
    <w:rsid w:val="008F7B26"/>
    <w:rsid w:val="00916019"/>
    <w:rsid w:val="00920915"/>
    <w:rsid w:val="00926085"/>
    <w:rsid w:val="00940256"/>
    <w:rsid w:val="00943829"/>
    <w:rsid w:val="00953CD3"/>
    <w:rsid w:val="00962355"/>
    <w:rsid w:val="009A71C8"/>
    <w:rsid w:val="009A75DF"/>
    <w:rsid w:val="009C5978"/>
    <w:rsid w:val="009D4374"/>
    <w:rsid w:val="009D6A7E"/>
    <w:rsid w:val="009D7195"/>
    <w:rsid w:val="009D7642"/>
    <w:rsid w:val="009F0570"/>
    <w:rsid w:val="009F5F9C"/>
    <w:rsid w:val="00A11CA9"/>
    <w:rsid w:val="00A722AA"/>
    <w:rsid w:val="00A77332"/>
    <w:rsid w:val="00AB0B42"/>
    <w:rsid w:val="00AB4D1D"/>
    <w:rsid w:val="00AC6DC0"/>
    <w:rsid w:val="00AF409A"/>
    <w:rsid w:val="00AF4FAC"/>
    <w:rsid w:val="00B0583E"/>
    <w:rsid w:val="00B11F05"/>
    <w:rsid w:val="00B24E84"/>
    <w:rsid w:val="00B34291"/>
    <w:rsid w:val="00B42BAB"/>
    <w:rsid w:val="00B42D6A"/>
    <w:rsid w:val="00B761F6"/>
    <w:rsid w:val="00BF567D"/>
    <w:rsid w:val="00C27083"/>
    <w:rsid w:val="00C34090"/>
    <w:rsid w:val="00C53114"/>
    <w:rsid w:val="00C56E70"/>
    <w:rsid w:val="00C61B5C"/>
    <w:rsid w:val="00C832A5"/>
    <w:rsid w:val="00C94BD5"/>
    <w:rsid w:val="00C9678E"/>
    <w:rsid w:val="00CB4511"/>
    <w:rsid w:val="00CD0E85"/>
    <w:rsid w:val="00CD448F"/>
    <w:rsid w:val="00CE7A90"/>
    <w:rsid w:val="00CF79B1"/>
    <w:rsid w:val="00D1748F"/>
    <w:rsid w:val="00D617C2"/>
    <w:rsid w:val="00D65AA1"/>
    <w:rsid w:val="00D70C4B"/>
    <w:rsid w:val="00D82830"/>
    <w:rsid w:val="00D96180"/>
    <w:rsid w:val="00DA47A3"/>
    <w:rsid w:val="00DA497A"/>
    <w:rsid w:val="00DA678D"/>
    <w:rsid w:val="00DB7FBD"/>
    <w:rsid w:val="00DC27B7"/>
    <w:rsid w:val="00DC7A22"/>
    <w:rsid w:val="00DE5EF4"/>
    <w:rsid w:val="00E02428"/>
    <w:rsid w:val="00E325DD"/>
    <w:rsid w:val="00E351F1"/>
    <w:rsid w:val="00E3532A"/>
    <w:rsid w:val="00E60890"/>
    <w:rsid w:val="00E662C8"/>
    <w:rsid w:val="00E72626"/>
    <w:rsid w:val="00E80C78"/>
    <w:rsid w:val="00E879B6"/>
    <w:rsid w:val="00EB509C"/>
    <w:rsid w:val="00EC4E43"/>
    <w:rsid w:val="00ED5DDE"/>
    <w:rsid w:val="00EE5140"/>
    <w:rsid w:val="00EE53FA"/>
    <w:rsid w:val="00F017A5"/>
    <w:rsid w:val="00F0795F"/>
    <w:rsid w:val="00F44551"/>
    <w:rsid w:val="00F45B0E"/>
    <w:rsid w:val="00F52283"/>
    <w:rsid w:val="00F64BC0"/>
    <w:rsid w:val="00F90642"/>
    <w:rsid w:val="00F90C09"/>
    <w:rsid w:val="00FC0980"/>
    <w:rsid w:val="00FC63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812613-8BA7-764B-853E-60DAB730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center"/>
    </w:pPr>
    <w:rPr>
      <w:rFonts w:eastAsia="SimSun"/>
      <w:lang w:val="en-US" w:eastAsia="zh-CN"/>
    </w:rPr>
  </w:style>
  <w:style w:type="paragraph" w:styleId="Heading1">
    <w:name w:val="heading 1"/>
    <w:basedOn w:val="Normal"/>
    <w:next w:val="BodyText"/>
    <w:link w:val="Heading1Char"/>
    <w:qFormat/>
    <w:pPr>
      <w:keepNext/>
      <w:keepLines/>
      <w:numPr>
        <w:numId w:val="1"/>
      </w:numPr>
      <w:tabs>
        <w:tab w:val="clear" w:pos="4462"/>
        <w:tab w:val="num" w:pos="0"/>
        <w:tab w:val="left" w:pos="216"/>
        <w:tab w:val="left" w:pos="283"/>
        <w:tab w:val="left" w:pos="340"/>
        <w:tab w:val="left" w:pos="397"/>
      </w:tabs>
      <w:spacing w:before="160" w:after="80"/>
      <w:ind w:left="0"/>
      <w:outlineLvl w:val="0"/>
    </w:pPr>
    <w:rPr>
      <w:smallCaps/>
      <w:lang w:val="en-ID" w:eastAsia="en-US"/>
    </w:rPr>
  </w:style>
  <w:style w:type="paragraph" w:styleId="Heading2">
    <w:name w:val="heading 2"/>
    <w:basedOn w:val="Normal"/>
    <w:next w:val="BodyText"/>
    <w:qFormat/>
    <w:pPr>
      <w:keepNext/>
      <w:keepLines/>
      <w:numPr>
        <w:ilvl w:val="1"/>
        <w:numId w:val="1"/>
      </w:numPr>
      <w:tabs>
        <w:tab w:val="clear" w:pos="1078"/>
        <w:tab w:val="num" w:pos="227"/>
      </w:tabs>
      <w:spacing w:before="120" w:after="60"/>
      <w:ind w:left="288"/>
      <w:jc w:val="left"/>
      <w:outlineLvl w:val="1"/>
    </w:pPr>
    <w:rPr>
      <w:i/>
      <w:iCs/>
      <w:lang w:val="en-ID"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val="en-ID"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val="en-ID" w:eastAsia="en-US"/>
    </w:rPr>
  </w:style>
  <w:style w:type="paragraph" w:styleId="Heading5">
    <w:name w:val="heading 5"/>
    <w:basedOn w:val="Normal"/>
    <w:next w:val="BodyText"/>
    <w:qFormat/>
    <w:pPr>
      <w:tabs>
        <w:tab w:val="left" w:pos="360"/>
      </w:tabs>
      <w:spacing w:before="160" w:after="80"/>
      <w:outlineLvl w:val="4"/>
    </w:pPr>
    <w:rPr>
      <w:smallCaps/>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Absatz-Standardschriftart">
    <w:name w:val="Absatz-Standardschriftart"/>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4">
    <w:name w:val="WW8Num1z4"/>
    <w:rPr>
      <w:rFonts w:cs="Times New Roman"/>
    </w:rPr>
  </w:style>
  <w:style w:type="character" w:customStyle="1" w:styleId="WW-Absatz-Standardschriftart11111111">
    <w:name w:val="WW-Absatz-Standardschriftart1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link w:val="BodyTextChar"/>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val="en-US" w:eastAsia="zh-CN"/>
    </w:rPr>
  </w:style>
  <w:style w:type="paragraph" w:customStyle="1" w:styleId="Affiliation">
    <w:name w:val="Affiliation"/>
    <w:pPr>
      <w:suppressAutoHyphens/>
      <w:jc w:val="center"/>
    </w:pPr>
    <w:rPr>
      <w:rFonts w:eastAsia="SimSun"/>
      <w:lang w:val="en-US" w:eastAsia="zh-CN"/>
    </w:rPr>
  </w:style>
  <w:style w:type="paragraph" w:customStyle="1" w:styleId="Author">
    <w:name w:val="Author"/>
    <w:pPr>
      <w:suppressAutoHyphens/>
      <w:spacing w:before="360" w:after="40"/>
      <w:jc w:val="center"/>
    </w:pPr>
    <w:rPr>
      <w:rFonts w:eastAsia="SimSun"/>
      <w:sz w:val="22"/>
      <w:szCs w:val="22"/>
      <w:lang w:val="en-US"/>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lang w:val="en-US"/>
    </w:rPr>
  </w:style>
  <w:style w:type="paragraph" w:customStyle="1" w:styleId="footnote">
    <w:name w:val="footnote"/>
    <w:pPr>
      <w:numPr>
        <w:numId w:val="2"/>
      </w:numPr>
      <w:tabs>
        <w:tab w:val="left" w:pos="648"/>
      </w:tabs>
      <w:suppressAutoHyphens/>
      <w:spacing w:after="40"/>
    </w:pPr>
    <w:rPr>
      <w:rFonts w:eastAsia="SimSun"/>
      <w:sz w:val="16"/>
      <w:szCs w:val="16"/>
      <w:lang w:val="en-US" w:eastAsia="zh-CN"/>
    </w:rPr>
  </w:style>
  <w:style w:type="paragraph" w:customStyle="1" w:styleId="keywords">
    <w:name w:val="key words"/>
    <w:pPr>
      <w:suppressAutoHyphens/>
      <w:spacing w:after="120"/>
      <w:ind w:firstLine="288"/>
      <w:jc w:val="both"/>
    </w:pPr>
    <w:rPr>
      <w:rFonts w:eastAsia="SimSun"/>
      <w:b/>
      <w:bCs/>
      <w:iCs/>
      <w:sz w:val="18"/>
      <w:szCs w:val="18"/>
      <w:lang w:val="en-US"/>
    </w:rPr>
  </w:style>
  <w:style w:type="paragraph" w:customStyle="1" w:styleId="papersubtitle">
    <w:name w:val="paper subtitle"/>
    <w:pPr>
      <w:suppressAutoHyphens/>
      <w:spacing w:after="120"/>
      <w:jc w:val="center"/>
    </w:pPr>
    <w:rPr>
      <w:rFonts w:eastAsia="MS Mincho"/>
      <w:sz w:val="28"/>
      <w:szCs w:val="28"/>
      <w:lang w:val="en-US"/>
    </w:rPr>
  </w:style>
  <w:style w:type="paragraph" w:customStyle="1" w:styleId="papertitle">
    <w:name w:val="paper title"/>
    <w:pPr>
      <w:suppressAutoHyphens/>
      <w:spacing w:after="120"/>
      <w:jc w:val="center"/>
    </w:pPr>
    <w:rPr>
      <w:rFonts w:eastAsia="MS Mincho"/>
      <w:sz w:val="48"/>
      <w:szCs w:val="48"/>
      <w:lang w:val="en-US"/>
    </w:rPr>
  </w:style>
  <w:style w:type="paragraph" w:customStyle="1" w:styleId="references">
    <w:name w:val="references"/>
    <w:pPr>
      <w:numPr>
        <w:numId w:val="4"/>
      </w:numPr>
      <w:suppressAutoHyphens/>
      <w:spacing w:after="50" w:line="180" w:lineRule="atLeast"/>
      <w:jc w:val="both"/>
    </w:pPr>
    <w:rPr>
      <w:rFonts w:eastAsia="MS Mincho"/>
      <w:sz w:val="18"/>
      <w:szCs w:val="16"/>
      <w:lang w:val="en-US"/>
    </w:rPr>
  </w:style>
  <w:style w:type="paragraph" w:customStyle="1" w:styleId="sponsors">
    <w:name w:val="sponsors"/>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val="en-US"/>
    </w:rPr>
  </w:style>
  <w:style w:type="paragraph" w:customStyle="1" w:styleId="tablefootnote">
    <w:name w:val="table footnote"/>
    <w:pPr>
      <w:suppressAutoHyphens/>
      <w:spacing w:before="60" w:after="30"/>
      <w:jc w:val="right"/>
    </w:pPr>
    <w:rPr>
      <w:rFonts w:eastAsia="SimSun"/>
      <w:sz w:val="12"/>
      <w:szCs w:val="12"/>
      <w:lang w:val="en-US"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lang w:val="en-U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Header">
    <w:name w:val="header"/>
    <w:basedOn w:val="Normal"/>
    <w:link w:val="HeaderChar"/>
    <w:uiPriority w:val="99"/>
    <w:unhideWhenUsed/>
    <w:rsid w:val="00F90642"/>
    <w:pPr>
      <w:tabs>
        <w:tab w:val="center" w:pos="4680"/>
        <w:tab w:val="right" w:pos="9360"/>
      </w:tabs>
    </w:pPr>
  </w:style>
  <w:style w:type="character" w:customStyle="1" w:styleId="HeaderChar">
    <w:name w:val="Header Char"/>
    <w:link w:val="Header"/>
    <w:uiPriority w:val="99"/>
    <w:rsid w:val="00F90642"/>
    <w:rPr>
      <w:rFonts w:eastAsia="SimSun"/>
      <w:lang w:val="en-US" w:eastAsia="zh-CN"/>
    </w:rPr>
  </w:style>
  <w:style w:type="paragraph" w:styleId="Footer">
    <w:name w:val="footer"/>
    <w:basedOn w:val="Normal"/>
    <w:link w:val="FooterChar"/>
    <w:uiPriority w:val="99"/>
    <w:unhideWhenUsed/>
    <w:rsid w:val="00F90642"/>
    <w:pPr>
      <w:tabs>
        <w:tab w:val="center" w:pos="4680"/>
        <w:tab w:val="right" w:pos="9360"/>
      </w:tabs>
    </w:pPr>
  </w:style>
  <w:style w:type="character" w:customStyle="1" w:styleId="FooterChar">
    <w:name w:val="Footer Char"/>
    <w:link w:val="Footer"/>
    <w:uiPriority w:val="99"/>
    <w:rsid w:val="00F90642"/>
    <w:rPr>
      <w:rFonts w:eastAsia="SimSun"/>
      <w:lang w:val="en-US" w:eastAsia="zh-CN"/>
    </w:rPr>
  </w:style>
  <w:style w:type="paragraph" w:styleId="NormalWeb">
    <w:name w:val="Normal (Web)"/>
    <w:basedOn w:val="Normal"/>
    <w:uiPriority w:val="99"/>
    <w:unhideWhenUsed/>
    <w:rsid w:val="002C50C3"/>
    <w:pPr>
      <w:suppressAutoHyphens w:val="0"/>
      <w:spacing w:before="100" w:beforeAutospacing="1" w:after="100" w:afterAutospacing="1"/>
      <w:jc w:val="left"/>
    </w:pPr>
    <w:rPr>
      <w:rFonts w:eastAsia="Times New Roman"/>
      <w:sz w:val="24"/>
      <w:szCs w:val="24"/>
      <w:lang w:val="en-ID" w:eastAsia="en-US"/>
    </w:rPr>
  </w:style>
  <w:style w:type="character" w:styleId="PageNumber">
    <w:name w:val="page number"/>
    <w:basedOn w:val="DefaultParagraphFont"/>
    <w:uiPriority w:val="99"/>
    <w:semiHidden/>
    <w:unhideWhenUsed/>
    <w:rsid w:val="003C4B72"/>
  </w:style>
  <w:style w:type="paragraph" w:styleId="PlainText">
    <w:name w:val="Plain Text"/>
    <w:basedOn w:val="Normal"/>
    <w:link w:val="PlainTextChar"/>
    <w:uiPriority w:val="99"/>
    <w:unhideWhenUsed/>
    <w:rsid w:val="00120140"/>
    <w:pPr>
      <w:suppressAutoHyphens w:val="0"/>
      <w:jc w:val="left"/>
    </w:pPr>
    <w:rPr>
      <w:rFonts w:ascii="Consolas" w:eastAsia="Calibri" w:hAnsi="Consolas" w:cs="Consolas"/>
      <w:sz w:val="21"/>
      <w:szCs w:val="21"/>
      <w:lang w:val="en-ID" w:eastAsia="en-US"/>
    </w:rPr>
  </w:style>
  <w:style w:type="character" w:customStyle="1" w:styleId="PlainTextChar">
    <w:name w:val="Plain Text Char"/>
    <w:basedOn w:val="DefaultParagraphFont"/>
    <w:link w:val="PlainText"/>
    <w:uiPriority w:val="99"/>
    <w:rsid w:val="00120140"/>
    <w:rPr>
      <w:rFonts w:ascii="Consolas" w:eastAsia="Calibri" w:hAnsi="Consolas" w:cs="Consolas"/>
      <w:sz w:val="21"/>
      <w:szCs w:val="21"/>
    </w:rPr>
  </w:style>
  <w:style w:type="character" w:customStyle="1" w:styleId="apple-converted-space">
    <w:name w:val="apple-converted-space"/>
    <w:basedOn w:val="DefaultParagraphFont"/>
    <w:rsid w:val="00D1748F"/>
  </w:style>
  <w:style w:type="character" w:styleId="Hyperlink">
    <w:name w:val="Hyperlink"/>
    <w:basedOn w:val="DefaultParagraphFont"/>
    <w:uiPriority w:val="99"/>
    <w:unhideWhenUsed/>
    <w:rsid w:val="00D1748F"/>
    <w:rPr>
      <w:color w:val="0000FF"/>
      <w:u w:val="single"/>
    </w:rPr>
  </w:style>
  <w:style w:type="paragraph" w:styleId="BalloonText">
    <w:name w:val="Balloon Text"/>
    <w:basedOn w:val="Normal"/>
    <w:link w:val="BalloonTextChar"/>
    <w:uiPriority w:val="99"/>
    <w:semiHidden/>
    <w:unhideWhenUsed/>
    <w:rsid w:val="00114B38"/>
    <w:rPr>
      <w:rFonts w:ascii="Tahoma" w:hAnsi="Tahoma" w:cs="Tahoma"/>
      <w:sz w:val="16"/>
      <w:szCs w:val="16"/>
    </w:rPr>
  </w:style>
  <w:style w:type="character" w:customStyle="1" w:styleId="BalloonTextChar">
    <w:name w:val="Balloon Text Char"/>
    <w:basedOn w:val="DefaultParagraphFont"/>
    <w:link w:val="BalloonText"/>
    <w:uiPriority w:val="99"/>
    <w:semiHidden/>
    <w:rsid w:val="00114B38"/>
    <w:rPr>
      <w:rFonts w:ascii="Tahoma" w:eastAsia="SimSun" w:hAnsi="Tahoma" w:cs="Tahoma"/>
      <w:sz w:val="16"/>
      <w:szCs w:val="16"/>
      <w:lang w:val="en-US" w:eastAsia="zh-CN"/>
    </w:rPr>
  </w:style>
  <w:style w:type="character" w:customStyle="1" w:styleId="Heading1Char">
    <w:name w:val="Heading 1 Char"/>
    <w:basedOn w:val="DefaultParagraphFont"/>
    <w:link w:val="Heading1"/>
    <w:rsid w:val="00114B38"/>
    <w:rPr>
      <w:rFonts w:eastAsia="SimSun"/>
      <w:smallCaps/>
    </w:rPr>
  </w:style>
  <w:style w:type="character" w:customStyle="1" w:styleId="BodyTextChar">
    <w:name w:val="Body Text Char"/>
    <w:basedOn w:val="DefaultParagraphFont"/>
    <w:link w:val="BodyText"/>
    <w:rsid w:val="00114B38"/>
    <w:rPr>
      <w:rFonts w:eastAsia="SimSun"/>
      <w:spacing w:val="-1"/>
      <w:lang w:val="en-US" w:eastAsia="zh-CN"/>
    </w:rPr>
  </w:style>
  <w:style w:type="table" w:styleId="TableGrid">
    <w:name w:val="Table Grid"/>
    <w:basedOn w:val="TableNormal"/>
    <w:uiPriority w:val="39"/>
    <w:rsid w:val="0064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197">
      <w:bodyDiv w:val="1"/>
      <w:marLeft w:val="0"/>
      <w:marRight w:val="0"/>
      <w:marTop w:val="0"/>
      <w:marBottom w:val="0"/>
      <w:divBdr>
        <w:top w:val="none" w:sz="0" w:space="0" w:color="auto"/>
        <w:left w:val="none" w:sz="0" w:space="0" w:color="auto"/>
        <w:bottom w:val="none" w:sz="0" w:space="0" w:color="auto"/>
        <w:right w:val="none" w:sz="0" w:space="0" w:color="auto"/>
      </w:divBdr>
      <w:divsChild>
        <w:div w:id="1851333604">
          <w:marLeft w:val="0"/>
          <w:marRight w:val="0"/>
          <w:marTop w:val="0"/>
          <w:marBottom w:val="0"/>
          <w:divBdr>
            <w:top w:val="none" w:sz="0" w:space="0" w:color="auto"/>
            <w:left w:val="none" w:sz="0" w:space="0" w:color="auto"/>
            <w:bottom w:val="none" w:sz="0" w:space="0" w:color="auto"/>
            <w:right w:val="none" w:sz="0" w:space="0" w:color="auto"/>
          </w:divBdr>
          <w:divsChild>
            <w:div w:id="935409300">
              <w:marLeft w:val="0"/>
              <w:marRight w:val="0"/>
              <w:marTop w:val="0"/>
              <w:marBottom w:val="0"/>
              <w:divBdr>
                <w:top w:val="none" w:sz="0" w:space="0" w:color="auto"/>
                <w:left w:val="none" w:sz="0" w:space="0" w:color="auto"/>
                <w:bottom w:val="none" w:sz="0" w:space="0" w:color="auto"/>
                <w:right w:val="none" w:sz="0" w:space="0" w:color="auto"/>
              </w:divBdr>
              <w:divsChild>
                <w:div w:id="753746446">
                  <w:marLeft w:val="0"/>
                  <w:marRight w:val="0"/>
                  <w:marTop w:val="0"/>
                  <w:marBottom w:val="0"/>
                  <w:divBdr>
                    <w:top w:val="none" w:sz="0" w:space="0" w:color="auto"/>
                    <w:left w:val="none" w:sz="0" w:space="0" w:color="auto"/>
                    <w:bottom w:val="none" w:sz="0" w:space="0" w:color="auto"/>
                    <w:right w:val="none" w:sz="0" w:space="0" w:color="auto"/>
                  </w:divBdr>
                </w:div>
                <w:div w:id="773671233">
                  <w:marLeft w:val="0"/>
                  <w:marRight w:val="0"/>
                  <w:marTop w:val="0"/>
                  <w:marBottom w:val="0"/>
                  <w:divBdr>
                    <w:top w:val="none" w:sz="0" w:space="0" w:color="auto"/>
                    <w:left w:val="none" w:sz="0" w:space="0" w:color="auto"/>
                    <w:bottom w:val="none" w:sz="0" w:space="0" w:color="auto"/>
                    <w:right w:val="none" w:sz="0" w:space="0" w:color="auto"/>
                  </w:divBdr>
                </w:div>
                <w:div w:id="1438868197">
                  <w:marLeft w:val="0"/>
                  <w:marRight w:val="0"/>
                  <w:marTop w:val="0"/>
                  <w:marBottom w:val="0"/>
                  <w:divBdr>
                    <w:top w:val="none" w:sz="0" w:space="0" w:color="auto"/>
                    <w:left w:val="none" w:sz="0" w:space="0" w:color="auto"/>
                    <w:bottom w:val="none" w:sz="0" w:space="0" w:color="auto"/>
                    <w:right w:val="none" w:sz="0" w:space="0" w:color="auto"/>
                  </w:divBdr>
                </w:div>
                <w:div w:id="253786120">
                  <w:marLeft w:val="0"/>
                  <w:marRight w:val="0"/>
                  <w:marTop w:val="0"/>
                  <w:marBottom w:val="0"/>
                  <w:divBdr>
                    <w:top w:val="none" w:sz="0" w:space="0" w:color="auto"/>
                    <w:left w:val="none" w:sz="0" w:space="0" w:color="auto"/>
                    <w:bottom w:val="none" w:sz="0" w:space="0" w:color="auto"/>
                    <w:right w:val="none" w:sz="0" w:space="0" w:color="auto"/>
                  </w:divBdr>
                </w:div>
                <w:div w:id="1764449577">
                  <w:marLeft w:val="0"/>
                  <w:marRight w:val="0"/>
                  <w:marTop w:val="0"/>
                  <w:marBottom w:val="0"/>
                  <w:divBdr>
                    <w:top w:val="none" w:sz="0" w:space="0" w:color="auto"/>
                    <w:left w:val="none" w:sz="0" w:space="0" w:color="auto"/>
                    <w:bottom w:val="none" w:sz="0" w:space="0" w:color="auto"/>
                    <w:right w:val="none" w:sz="0" w:space="0" w:color="auto"/>
                  </w:divBdr>
                </w:div>
                <w:div w:id="4000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7287">
      <w:bodyDiv w:val="1"/>
      <w:marLeft w:val="0"/>
      <w:marRight w:val="0"/>
      <w:marTop w:val="0"/>
      <w:marBottom w:val="0"/>
      <w:divBdr>
        <w:top w:val="none" w:sz="0" w:space="0" w:color="auto"/>
        <w:left w:val="none" w:sz="0" w:space="0" w:color="auto"/>
        <w:bottom w:val="none" w:sz="0" w:space="0" w:color="auto"/>
        <w:right w:val="none" w:sz="0" w:space="0" w:color="auto"/>
      </w:divBdr>
      <w:divsChild>
        <w:div w:id="88895773">
          <w:marLeft w:val="0"/>
          <w:marRight w:val="0"/>
          <w:marTop w:val="0"/>
          <w:marBottom w:val="0"/>
          <w:divBdr>
            <w:top w:val="none" w:sz="0" w:space="0" w:color="auto"/>
            <w:left w:val="none" w:sz="0" w:space="0" w:color="auto"/>
            <w:bottom w:val="none" w:sz="0" w:space="0" w:color="auto"/>
            <w:right w:val="none" w:sz="0" w:space="0" w:color="auto"/>
          </w:divBdr>
          <w:divsChild>
            <w:div w:id="795220016">
              <w:marLeft w:val="0"/>
              <w:marRight w:val="0"/>
              <w:marTop w:val="0"/>
              <w:marBottom w:val="0"/>
              <w:divBdr>
                <w:top w:val="none" w:sz="0" w:space="0" w:color="auto"/>
                <w:left w:val="none" w:sz="0" w:space="0" w:color="auto"/>
                <w:bottom w:val="none" w:sz="0" w:space="0" w:color="auto"/>
                <w:right w:val="none" w:sz="0" w:space="0" w:color="auto"/>
              </w:divBdr>
              <w:divsChild>
                <w:div w:id="555817393">
                  <w:marLeft w:val="0"/>
                  <w:marRight w:val="0"/>
                  <w:marTop w:val="0"/>
                  <w:marBottom w:val="0"/>
                  <w:divBdr>
                    <w:top w:val="none" w:sz="0" w:space="0" w:color="auto"/>
                    <w:left w:val="none" w:sz="0" w:space="0" w:color="auto"/>
                    <w:bottom w:val="none" w:sz="0" w:space="0" w:color="auto"/>
                    <w:right w:val="none" w:sz="0" w:space="0" w:color="auto"/>
                  </w:divBdr>
                  <w:divsChild>
                    <w:div w:id="163281546">
                      <w:marLeft w:val="0"/>
                      <w:marRight w:val="0"/>
                      <w:marTop w:val="0"/>
                      <w:marBottom w:val="0"/>
                      <w:divBdr>
                        <w:top w:val="none" w:sz="0" w:space="0" w:color="auto"/>
                        <w:left w:val="none" w:sz="0" w:space="0" w:color="auto"/>
                        <w:bottom w:val="none" w:sz="0" w:space="0" w:color="auto"/>
                        <w:right w:val="none" w:sz="0" w:space="0" w:color="auto"/>
                      </w:divBdr>
                    </w:div>
                  </w:divsChild>
                </w:div>
                <w:div w:id="842210563">
                  <w:marLeft w:val="0"/>
                  <w:marRight w:val="0"/>
                  <w:marTop w:val="0"/>
                  <w:marBottom w:val="0"/>
                  <w:divBdr>
                    <w:top w:val="none" w:sz="0" w:space="0" w:color="auto"/>
                    <w:left w:val="none" w:sz="0" w:space="0" w:color="auto"/>
                    <w:bottom w:val="none" w:sz="0" w:space="0" w:color="auto"/>
                    <w:right w:val="none" w:sz="0" w:space="0" w:color="auto"/>
                  </w:divBdr>
                  <w:divsChild>
                    <w:div w:id="1243874149">
                      <w:marLeft w:val="0"/>
                      <w:marRight w:val="0"/>
                      <w:marTop w:val="0"/>
                      <w:marBottom w:val="0"/>
                      <w:divBdr>
                        <w:top w:val="none" w:sz="0" w:space="0" w:color="auto"/>
                        <w:left w:val="none" w:sz="0" w:space="0" w:color="auto"/>
                        <w:bottom w:val="none" w:sz="0" w:space="0" w:color="auto"/>
                        <w:right w:val="none" w:sz="0" w:space="0" w:color="auto"/>
                      </w:divBdr>
                    </w:div>
                  </w:divsChild>
                </w:div>
                <w:div w:id="1267039645">
                  <w:marLeft w:val="0"/>
                  <w:marRight w:val="0"/>
                  <w:marTop w:val="0"/>
                  <w:marBottom w:val="0"/>
                  <w:divBdr>
                    <w:top w:val="none" w:sz="0" w:space="0" w:color="auto"/>
                    <w:left w:val="none" w:sz="0" w:space="0" w:color="auto"/>
                    <w:bottom w:val="none" w:sz="0" w:space="0" w:color="auto"/>
                    <w:right w:val="none" w:sz="0" w:space="0" w:color="auto"/>
                  </w:divBdr>
                  <w:divsChild>
                    <w:div w:id="1112212412">
                      <w:marLeft w:val="0"/>
                      <w:marRight w:val="0"/>
                      <w:marTop w:val="0"/>
                      <w:marBottom w:val="0"/>
                      <w:divBdr>
                        <w:top w:val="none" w:sz="0" w:space="0" w:color="auto"/>
                        <w:left w:val="none" w:sz="0" w:space="0" w:color="auto"/>
                        <w:bottom w:val="none" w:sz="0" w:space="0" w:color="auto"/>
                        <w:right w:val="none" w:sz="0" w:space="0" w:color="auto"/>
                      </w:divBdr>
                    </w:div>
                  </w:divsChild>
                </w:div>
                <w:div w:id="1386831877">
                  <w:marLeft w:val="0"/>
                  <w:marRight w:val="0"/>
                  <w:marTop w:val="0"/>
                  <w:marBottom w:val="0"/>
                  <w:divBdr>
                    <w:top w:val="none" w:sz="0" w:space="0" w:color="auto"/>
                    <w:left w:val="none" w:sz="0" w:space="0" w:color="auto"/>
                    <w:bottom w:val="none" w:sz="0" w:space="0" w:color="auto"/>
                    <w:right w:val="none" w:sz="0" w:space="0" w:color="auto"/>
                  </w:divBdr>
                  <w:divsChild>
                    <w:div w:id="428965439">
                      <w:marLeft w:val="0"/>
                      <w:marRight w:val="0"/>
                      <w:marTop w:val="0"/>
                      <w:marBottom w:val="0"/>
                      <w:divBdr>
                        <w:top w:val="none" w:sz="0" w:space="0" w:color="auto"/>
                        <w:left w:val="none" w:sz="0" w:space="0" w:color="auto"/>
                        <w:bottom w:val="none" w:sz="0" w:space="0" w:color="auto"/>
                        <w:right w:val="none" w:sz="0" w:space="0" w:color="auto"/>
                      </w:divBdr>
                    </w:div>
                    <w:div w:id="6780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0410">
      <w:bodyDiv w:val="1"/>
      <w:marLeft w:val="0"/>
      <w:marRight w:val="0"/>
      <w:marTop w:val="0"/>
      <w:marBottom w:val="0"/>
      <w:divBdr>
        <w:top w:val="none" w:sz="0" w:space="0" w:color="auto"/>
        <w:left w:val="none" w:sz="0" w:space="0" w:color="auto"/>
        <w:bottom w:val="none" w:sz="0" w:space="0" w:color="auto"/>
        <w:right w:val="none" w:sz="0" w:space="0" w:color="auto"/>
      </w:divBdr>
      <w:divsChild>
        <w:div w:id="1015306960">
          <w:marLeft w:val="0"/>
          <w:marRight w:val="0"/>
          <w:marTop w:val="0"/>
          <w:marBottom w:val="0"/>
          <w:divBdr>
            <w:top w:val="none" w:sz="0" w:space="0" w:color="auto"/>
            <w:left w:val="none" w:sz="0" w:space="0" w:color="auto"/>
            <w:bottom w:val="none" w:sz="0" w:space="0" w:color="auto"/>
            <w:right w:val="none" w:sz="0" w:space="0" w:color="auto"/>
          </w:divBdr>
          <w:divsChild>
            <w:div w:id="112603848">
              <w:marLeft w:val="0"/>
              <w:marRight w:val="0"/>
              <w:marTop w:val="0"/>
              <w:marBottom w:val="0"/>
              <w:divBdr>
                <w:top w:val="none" w:sz="0" w:space="0" w:color="auto"/>
                <w:left w:val="none" w:sz="0" w:space="0" w:color="auto"/>
                <w:bottom w:val="none" w:sz="0" w:space="0" w:color="auto"/>
                <w:right w:val="none" w:sz="0" w:space="0" w:color="auto"/>
              </w:divBdr>
              <w:divsChild>
                <w:div w:id="1179587439">
                  <w:marLeft w:val="0"/>
                  <w:marRight w:val="0"/>
                  <w:marTop w:val="0"/>
                  <w:marBottom w:val="0"/>
                  <w:divBdr>
                    <w:top w:val="none" w:sz="0" w:space="0" w:color="auto"/>
                    <w:left w:val="none" w:sz="0" w:space="0" w:color="auto"/>
                    <w:bottom w:val="none" w:sz="0" w:space="0" w:color="auto"/>
                    <w:right w:val="none" w:sz="0" w:space="0" w:color="auto"/>
                  </w:divBdr>
                  <w:divsChild>
                    <w:div w:id="20359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46727">
      <w:bodyDiv w:val="1"/>
      <w:marLeft w:val="0"/>
      <w:marRight w:val="0"/>
      <w:marTop w:val="0"/>
      <w:marBottom w:val="0"/>
      <w:divBdr>
        <w:top w:val="none" w:sz="0" w:space="0" w:color="auto"/>
        <w:left w:val="none" w:sz="0" w:space="0" w:color="auto"/>
        <w:bottom w:val="none" w:sz="0" w:space="0" w:color="auto"/>
        <w:right w:val="none" w:sz="0" w:space="0" w:color="auto"/>
      </w:divBdr>
      <w:divsChild>
        <w:div w:id="997147189">
          <w:marLeft w:val="0"/>
          <w:marRight w:val="0"/>
          <w:marTop w:val="0"/>
          <w:marBottom w:val="0"/>
          <w:divBdr>
            <w:top w:val="none" w:sz="0" w:space="0" w:color="auto"/>
            <w:left w:val="none" w:sz="0" w:space="0" w:color="auto"/>
            <w:bottom w:val="none" w:sz="0" w:space="0" w:color="auto"/>
            <w:right w:val="none" w:sz="0" w:space="0" w:color="auto"/>
          </w:divBdr>
          <w:divsChild>
            <w:div w:id="1765951231">
              <w:marLeft w:val="0"/>
              <w:marRight w:val="0"/>
              <w:marTop w:val="0"/>
              <w:marBottom w:val="0"/>
              <w:divBdr>
                <w:top w:val="none" w:sz="0" w:space="0" w:color="auto"/>
                <w:left w:val="none" w:sz="0" w:space="0" w:color="auto"/>
                <w:bottom w:val="none" w:sz="0" w:space="0" w:color="auto"/>
                <w:right w:val="none" w:sz="0" w:space="0" w:color="auto"/>
              </w:divBdr>
              <w:divsChild>
                <w:div w:id="117917660">
                  <w:marLeft w:val="0"/>
                  <w:marRight w:val="0"/>
                  <w:marTop w:val="0"/>
                  <w:marBottom w:val="0"/>
                  <w:divBdr>
                    <w:top w:val="none" w:sz="0" w:space="0" w:color="auto"/>
                    <w:left w:val="none" w:sz="0" w:space="0" w:color="auto"/>
                    <w:bottom w:val="none" w:sz="0" w:space="0" w:color="auto"/>
                    <w:right w:val="none" w:sz="0" w:space="0" w:color="auto"/>
                  </w:divBdr>
                  <w:divsChild>
                    <w:div w:id="5417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2244">
      <w:bodyDiv w:val="1"/>
      <w:marLeft w:val="0"/>
      <w:marRight w:val="0"/>
      <w:marTop w:val="0"/>
      <w:marBottom w:val="0"/>
      <w:divBdr>
        <w:top w:val="none" w:sz="0" w:space="0" w:color="auto"/>
        <w:left w:val="none" w:sz="0" w:space="0" w:color="auto"/>
        <w:bottom w:val="none" w:sz="0" w:space="0" w:color="auto"/>
        <w:right w:val="none" w:sz="0" w:space="0" w:color="auto"/>
      </w:divBdr>
      <w:divsChild>
        <w:div w:id="972951003">
          <w:marLeft w:val="0"/>
          <w:marRight w:val="0"/>
          <w:marTop w:val="0"/>
          <w:marBottom w:val="0"/>
          <w:divBdr>
            <w:top w:val="none" w:sz="0" w:space="0" w:color="auto"/>
            <w:left w:val="none" w:sz="0" w:space="0" w:color="auto"/>
            <w:bottom w:val="none" w:sz="0" w:space="0" w:color="auto"/>
            <w:right w:val="none" w:sz="0" w:space="0" w:color="auto"/>
          </w:divBdr>
          <w:divsChild>
            <w:div w:id="2034568928">
              <w:marLeft w:val="0"/>
              <w:marRight w:val="0"/>
              <w:marTop w:val="0"/>
              <w:marBottom w:val="0"/>
              <w:divBdr>
                <w:top w:val="none" w:sz="0" w:space="0" w:color="auto"/>
                <w:left w:val="none" w:sz="0" w:space="0" w:color="auto"/>
                <w:bottom w:val="none" w:sz="0" w:space="0" w:color="auto"/>
                <w:right w:val="none" w:sz="0" w:space="0" w:color="auto"/>
              </w:divBdr>
              <w:divsChild>
                <w:div w:id="1514878703">
                  <w:marLeft w:val="0"/>
                  <w:marRight w:val="0"/>
                  <w:marTop w:val="0"/>
                  <w:marBottom w:val="0"/>
                  <w:divBdr>
                    <w:top w:val="none" w:sz="0" w:space="0" w:color="auto"/>
                    <w:left w:val="none" w:sz="0" w:space="0" w:color="auto"/>
                    <w:bottom w:val="none" w:sz="0" w:space="0" w:color="auto"/>
                    <w:right w:val="none" w:sz="0" w:space="0" w:color="auto"/>
                  </w:divBdr>
                  <w:divsChild>
                    <w:div w:id="2046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2412">
      <w:bodyDiv w:val="1"/>
      <w:marLeft w:val="0"/>
      <w:marRight w:val="0"/>
      <w:marTop w:val="0"/>
      <w:marBottom w:val="0"/>
      <w:divBdr>
        <w:top w:val="none" w:sz="0" w:space="0" w:color="auto"/>
        <w:left w:val="none" w:sz="0" w:space="0" w:color="auto"/>
        <w:bottom w:val="none" w:sz="0" w:space="0" w:color="auto"/>
        <w:right w:val="none" w:sz="0" w:space="0" w:color="auto"/>
      </w:divBdr>
      <w:divsChild>
        <w:div w:id="1775519940">
          <w:marLeft w:val="0"/>
          <w:marRight w:val="0"/>
          <w:marTop w:val="0"/>
          <w:marBottom w:val="0"/>
          <w:divBdr>
            <w:top w:val="none" w:sz="0" w:space="0" w:color="auto"/>
            <w:left w:val="none" w:sz="0" w:space="0" w:color="auto"/>
            <w:bottom w:val="none" w:sz="0" w:space="0" w:color="auto"/>
            <w:right w:val="none" w:sz="0" w:space="0" w:color="auto"/>
          </w:divBdr>
          <w:divsChild>
            <w:div w:id="1995795032">
              <w:marLeft w:val="0"/>
              <w:marRight w:val="0"/>
              <w:marTop w:val="0"/>
              <w:marBottom w:val="0"/>
              <w:divBdr>
                <w:top w:val="none" w:sz="0" w:space="0" w:color="auto"/>
                <w:left w:val="none" w:sz="0" w:space="0" w:color="auto"/>
                <w:bottom w:val="none" w:sz="0" w:space="0" w:color="auto"/>
                <w:right w:val="none" w:sz="0" w:space="0" w:color="auto"/>
              </w:divBdr>
              <w:divsChild>
                <w:div w:id="1072852005">
                  <w:marLeft w:val="0"/>
                  <w:marRight w:val="0"/>
                  <w:marTop w:val="0"/>
                  <w:marBottom w:val="0"/>
                  <w:divBdr>
                    <w:top w:val="none" w:sz="0" w:space="0" w:color="auto"/>
                    <w:left w:val="none" w:sz="0" w:space="0" w:color="auto"/>
                    <w:bottom w:val="none" w:sz="0" w:space="0" w:color="auto"/>
                    <w:right w:val="none" w:sz="0" w:space="0" w:color="auto"/>
                  </w:divBdr>
                  <w:divsChild>
                    <w:div w:id="5818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3941">
      <w:bodyDiv w:val="1"/>
      <w:marLeft w:val="0"/>
      <w:marRight w:val="0"/>
      <w:marTop w:val="0"/>
      <w:marBottom w:val="0"/>
      <w:divBdr>
        <w:top w:val="none" w:sz="0" w:space="0" w:color="auto"/>
        <w:left w:val="none" w:sz="0" w:space="0" w:color="auto"/>
        <w:bottom w:val="none" w:sz="0" w:space="0" w:color="auto"/>
        <w:right w:val="none" w:sz="0" w:space="0" w:color="auto"/>
      </w:divBdr>
      <w:divsChild>
        <w:div w:id="666590922">
          <w:marLeft w:val="0"/>
          <w:marRight w:val="0"/>
          <w:marTop w:val="0"/>
          <w:marBottom w:val="0"/>
          <w:divBdr>
            <w:top w:val="none" w:sz="0" w:space="0" w:color="auto"/>
            <w:left w:val="none" w:sz="0" w:space="0" w:color="auto"/>
            <w:bottom w:val="none" w:sz="0" w:space="0" w:color="auto"/>
            <w:right w:val="none" w:sz="0" w:space="0" w:color="auto"/>
          </w:divBdr>
          <w:divsChild>
            <w:div w:id="376702527">
              <w:marLeft w:val="0"/>
              <w:marRight w:val="0"/>
              <w:marTop w:val="0"/>
              <w:marBottom w:val="0"/>
              <w:divBdr>
                <w:top w:val="none" w:sz="0" w:space="0" w:color="auto"/>
                <w:left w:val="none" w:sz="0" w:space="0" w:color="auto"/>
                <w:bottom w:val="none" w:sz="0" w:space="0" w:color="auto"/>
                <w:right w:val="none" w:sz="0" w:space="0" w:color="auto"/>
              </w:divBdr>
              <w:divsChild>
                <w:div w:id="1692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5230">
      <w:bodyDiv w:val="1"/>
      <w:marLeft w:val="0"/>
      <w:marRight w:val="0"/>
      <w:marTop w:val="0"/>
      <w:marBottom w:val="0"/>
      <w:divBdr>
        <w:top w:val="none" w:sz="0" w:space="0" w:color="auto"/>
        <w:left w:val="none" w:sz="0" w:space="0" w:color="auto"/>
        <w:bottom w:val="none" w:sz="0" w:space="0" w:color="auto"/>
        <w:right w:val="none" w:sz="0" w:space="0" w:color="auto"/>
      </w:divBdr>
      <w:divsChild>
        <w:div w:id="684747444">
          <w:marLeft w:val="0"/>
          <w:marRight w:val="0"/>
          <w:marTop w:val="0"/>
          <w:marBottom w:val="0"/>
          <w:divBdr>
            <w:top w:val="none" w:sz="0" w:space="0" w:color="auto"/>
            <w:left w:val="none" w:sz="0" w:space="0" w:color="auto"/>
            <w:bottom w:val="none" w:sz="0" w:space="0" w:color="auto"/>
            <w:right w:val="none" w:sz="0" w:space="0" w:color="auto"/>
          </w:divBdr>
          <w:divsChild>
            <w:div w:id="1939751051">
              <w:marLeft w:val="0"/>
              <w:marRight w:val="0"/>
              <w:marTop w:val="0"/>
              <w:marBottom w:val="0"/>
              <w:divBdr>
                <w:top w:val="none" w:sz="0" w:space="0" w:color="auto"/>
                <w:left w:val="none" w:sz="0" w:space="0" w:color="auto"/>
                <w:bottom w:val="none" w:sz="0" w:space="0" w:color="auto"/>
                <w:right w:val="none" w:sz="0" w:space="0" w:color="auto"/>
              </w:divBdr>
              <w:divsChild>
                <w:div w:id="1951010213">
                  <w:marLeft w:val="0"/>
                  <w:marRight w:val="0"/>
                  <w:marTop w:val="0"/>
                  <w:marBottom w:val="0"/>
                  <w:divBdr>
                    <w:top w:val="none" w:sz="0" w:space="0" w:color="auto"/>
                    <w:left w:val="none" w:sz="0" w:space="0" w:color="auto"/>
                    <w:bottom w:val="none" w:sz="0" w:space="0" w:color="auto"/>
                    <w:right w:val="none" w:sz="0" w:space="0" w:color="auto"/>
                  </w:divBdr>
                  <w:divsChild>
                    <w:div w:id="755131675">
                      <w:marLeft w:val="0"/>
                      <w:marRight w:val="0"/>
                      <w:marTop w:val="0"/>
                      <w:marBottom w:val="0"/>
                      <w:divBdr>
                        <w:top w:val="none" w:sz="0" w:space="0" w:color="auto"/>
                        <w:left w:val="none" w:sz="0" w:space="0" w:color="auto"/>
                        <w:bottom w:val="none" w:sz="0" w:space="0" w:color="auto"/>
                        <w:right w:val="none" w:sz="0" w:space="0" w:color="auto"/>
                      </w:divBdr>
                    </w:div>
                    <w:div w:id="19424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4196">
      <w:bodyDiv w:val="1"/>
      <w:marLeft w:val="0"/>
      <w:marRight w:val="0"/>
      <w:marTop w:val="0"/>
      <w:marBottom w:val="0"/>
      <w:divBdr>
        <w:top w:val="none" w:sz="0" w:space="0" w:color="auto"/>
        <w:left w:val="none" w:sz="0" w:space="0" w:color="auto"/>
        <w:bottom w:val="none" w:sz="0" w:space="0" w:color="auto"/>
        <w:right w:val="none" w:sz="0" w:space="0" w:color="auto"/>
      </w:divBdr>
      <w:divsChild>
        <w:div w:id="1152792924">
          <w:marLeft w:val="0"/>
          <w:marRight w:val="0"/>
          <w:marTop w:val="0"/>
          <w:marBottom w:val="0"/>
          <w:divBdr>
            <w:top w:val="none" w:sz="0" w:space="0" w:color="auto"/>
            <w:left w:val="none" w:sz="0" w:space="0" w:color="auto"/>
            <w:bottom w:val="none" w:sz="0" w:space="0" w:color="auto"/>
            <w:right w:val="none" w:sz="0" w:space="0" w:color="auto"/>
          </w:divBdr>
          <w:divsChild>
            <w:div w:id="1992633299">
              <w:marLeft w:val="0"/>
              <w:marRight w:val="0"/>
              <w:marTop w:val="0"/>
              <w:marBottom w:val="0"/>
              <w:divBdr>
                <w:top w:val="none" w:sz="0" w:space="0" w:color="auto"/>
                <w:left w:val="none" w:sz="0" w:space="0" w:color="auto"/>
                <w:bottom w:val="none" w:sz="0" w:space="0" w:color="auto"/>
                <w:right w:val="none" w:sz="0" w:space="0" w:color="auto"/>
              </w:divBdr>
              <w:divsChild>
                <w:div w:id="1708602818">
                  <w:marLeft w:val="0"/>
                  <w:marRight w:val="0"/>
                  <w:marTop w:val="0"/>
                  <w:marBottom w:val="0"/>
                  <w:divBdr>
                    <w:top w:val="none" w:sz="0" w:space="0" w:color="auto"/>
                    <w:left w:val="none" w:sz="0" w:space="0" w:color="auto"/>
                    <w:bottom w:val="none" w:sz="0" w:space="0" w:color="auto"/>
                    <w:right w:val="none" w:sz="0" w:space="0" w:color="auto"/>
                  </w:divBdr>
                  <w:divsChild>
                    <w:div w:id="15649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00218">
      <w:bodyDiv w:val="1"/>
      <w:marLeft w:val="0"/>
      <w:marRight w:val="0"/>
      <w:marTop w:val="0"/>
      <w:marBottom w:val="0"/>
      <w:divBdr>
        <w:top w:val="none" w:sz="0" w:space="0" w:color="auto"/>
        <w:left w:val="none" w:sz="0" w:space="0" w:color="auto"/>
        <w:bottom w:val="none" w:sz="0" w:space="0" w:color="auto"/>
        <w:right w:val="none" w:sz="0" w:space="0" w:color="auto"/>
      </w:divBdr>
      <w:divsChild>
        <w:div w:id="955020717">
          <w:marLeft w:val="0"/>
          <w:marRight w:val="0"/>
          <w:marTop w:val="0"/>
          <w:marBottom w:val="0"/>
          <w:divBdr>
            <w:top w:val="none" w:sz="0" w:space="0" w:color="auto"/>
            <w:left w:val="none" w:sz="0" w:space="0" w:color="auto"/>
            <w:bottom w:val="none" w:sz="0" w:space="0" w:color="auto"/>
            <w:right w:val="none" w:sz="0" w:space="0" w:color="auto"/>
          </w:divBdr>
          <w:divsChild>
            <w:div w:id="688066749">
              <w:marLeft w:val="0"/>
              <w:marRight w:val="0"/>
              <w:marTop w:val="0"/>
              <w:marBottom w:val="0"/>
              <w:divBdr>
                <w:top w:val="none" w:sz="0" w:space="0" w:color="auto"/>
                <w:left w:val="none" w:sz="0" w:space="0" w:color="auto"/>
                <w:bottom w:val="none" w:sz="0" w:space="0" w:color="auto"/>
                <w:right w:val="none" w:sz="0" w:space="0" w:color="auto"/>
              </w:divBdr>
              <w:divsChild>
                <w:div w:id="7574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2070">
      <w:bodyDiv w:val="1"/>
      <w:marLeft w:val="0"/>
      <w:marRight w:val="0"/>
      <w:marTop w:val="0"/>
      <w:marBottom w:val="0"/>
      <w:divBdr>
        <w:top w:val="none" w:sz="0" w:space="0" w:color="auto"/>
        <w:left w:val="none" w:sz="0" w:space="0" w:color="auto"/>
        <w:bottom w:val="none" w:sz="0" w:space="0" w:color="auto"/>
        <w:right w:val="none" w:sz="0" w:space="0" w:color="auto"/>
      </w:divBdr>
    </w:div>
    <w:div w:id="732704293">
      <w:bodyDiv w:val="1"/>
      <w:marLeft w:val="0"/>
      <w:marRight w:val="0"/>
      <w:marTop w:val="0"/>
      <w:marBottom w:val="0"/>
      <w:divBdr>
        <w:top w:val="none" w:sz="0" w:space="0" w:color="auto"/>
        <w:left w:val="none" w:sz="0" w:space="0" w:color="auto"/>
        <w:bottom w:val="none" w:sz="0" w:space="0" w:color="auto"/>
        <w:right w:val="none" w:sz="0" w:space="0" w:color="auto"/>
      </w:divBdr>
      <w:divsChild>
        <w:div w:id="1084571400">
          <w:marLeft w:val="0"/>
          <w:marRight w:val="0"/>
          <w:marTop w:val="0"/>
          <w:marBottom w:val="0"/>
          <w:divBdr>
            <w:top w:val="none" w:sz="0" w:space="0" w:color="auto"/>
            <w:left w:val="none" w:sz="0" w:space="0" w:color="auto"/>
            <w:bottom w:val="none" w:sz="0" w:space="0" w:color="auto"/>
            <w:right w:val="none" w:sz="0" w:space="0" w:color="auto"/>
          </w:divBdr>
          <w:divsChild>
            <w:div w:id="544605966">
              <w:marLeft w:val="0"/>
              <w:marRight w:val="0"/>
              <w:marTop w:val="0"/>
              <w:marBottom w:val="0"/>
              <w:divBdr>
                <w:top w:val="none" w:sz="0" w:space="0" w:color="auto"/>
                <w:left w:val="none" w:sz="0" w:space="0" w:color="auto"/>
                <w:bottom w:val="none" w:sz="0" w:space="0" w:color="auto"/>
                <w:right w:val="none" w:sz="0" w:space="0" w:color="auto"/>
              </w:divBdr>
              <w:divsChild>
                <w:div w:id="88626223">
                  <w:marLeft w:val="0"/>
                  <w:marRight w:val="0"/>
                  <w:marTop w:val="0"/>
                  <w:marBottom w:val="0"/>
                  <w:divBdr>
                    <w:top w:val="none" w:sz="0" w:space="0" w:color="auto"/>
                    <w:left w:val="none" w:sz="0" w:space="0" w:color="auto"/>
                    <w:bottom w:val="none" w:sz="0" w:space="0" w:color="auto"/>
                    <w:right w:val="none" w:sz="0" w:space="0" w:color="auto"/>
                  </w:divBdr>
                  <w:divsChild>
                    <w:div w:id="718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19977">
      <w:bodyDiv w:val="1"/>
      <w:marLeft w:val="0"/>
      <w:marRight w:val="0"/>
      <w:marTop w:val="0"/>
      <w:marBottom w:val="0"/>
      <w:divBdr>
        <w:top w:val="none" w:sz="0" w:space="0" w:color="auto"/>
        <w:left w:val="none" w:sz="0" w:space="0" w:color="auto"/>
        <w:bottom w:val="none" w:sz="0" w:space="0" w:color="auto"/>
        <w:right w:val="none" w:sz="0" w:space="0" w:color="auto"/>
      </w:divBdr>
      <w:divsChild>
        <w:div w:id="1406683959">
          <w:marLeft w:val="0"/>
          <w:marRight w:val="0"/>
          <w:marTop w:val="0"/>
          <w:marBottom w:val="0"/>
          <w:divBdr>
            <w:top w:val="none" w:sz="0" w:space="0" w:color="auto"/>
            <w:left w:val="none" w:sz="0" w:space="0" w:color="auto"/>
            <w:bottom w:val="none" w:sz="0" w:space="0" w:color="auto"/>
            <w:right w:val="none" w:sz="0" w:space="0" w:color="auto"/>
          </w:divBdr>
          <w:divsChild>
            <w:div w:id="2027171208">
              <w:marLeft w:val="0"/>
              <w:marRight w:val="0"/>
              <w:marTop w:val="0"/>
              <w:marBottom w:val="0"/>
              <w:divBdr>
                <w:top w:val="none" w:sz="0" w:space="0" w:color="auto"/>
                <w:left w:val="none" w:sz="0" w:space="0" w:color="auto"/>
                <w:bottom w:val="none" w:sz="0" w:space="0" w:color="auto"/>
                <w:right w:val="none" w:sz="0" w:space="0" w:color="auto"/>
              </w:divBdr>
              <w:divsChild>
                <w:div w:id="1153915880">
                  <w:marLeft w:val="0"/>
                  <w:marRight w:val="0"/>
                  <w:marTop w:val="0"/>
                  <w:marBottom w:val="0"/>
                  <w:divBdr>
                    <w:top w:val="none" w:sz="0" w:space="0" w:color="auto"/>
                    <w:left w:val="none" w:sz="0" w:space="0" w:color="auto"/>
                    <w:bottom w:val="none" w:sz="0" w:space="0" w:color="auto"/>
                    <w:right w:val="none" w:sz="0" w:space="0" w:color="auto"/>
                  </w:divBdr>
                  <w:divsChild>
                    <w:div w:id="3188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13883">
      <w:bodyDiv w:val="1"/>
      <w:marLeft w:val="0"/>
      <w:marRight w:val="0"/>
      <w:marTop w:val="0"/>
      <w:marBottom w:val="0"/>
      <w:divBdr>
        <w:top w:val="none" w:sz="0" w:space="0" w:color="auto"/>
        <w:left w:val="none" w:sz="0" w:space="0" w:color="auto"/>
        <w:bottom w:val="none" w:sz="0" w:space="0" w:color="auto"/>
        <w:right w:val="none" w:sz="0" w:space="0" w:color="auto"/>
      </w:divBdr>
      <w:divsChild>
        <w:div w:id="1278292540">
          <w:marLeft w:val="0"/>
          <w:marRight w:val="0"/>
          <w:marTop w:val="0"/>
          <w:marBottom w:val="0"/>
          <w:divBdr>
            <w:top w:val="none" w:sz="0" w:space="0" w:color="auto"/>
            <w:left w:val="none" w:sz="0" w:space="0" w:color="auto"/>
            <w:bottom w:val="none" w:sz="0" w:space="0" w:color="auto"/>
            <w:right w:val="none" w:sz="0" w:space="0" w:color="auto"/>
          </w:divBdr>
          <w:divsChild>
            <w:div w:id="1605532015">
              <w:marLeft w:val="0"/>
              <w:marRight w:val="0"/>
              <w:marTop w:val="0"/>
              <w:marBottom w:val="0"/>
              <w:divBdr>
                <w:top w:val="none" w:sz="0" w:space="0" w:color="auto"/>
                <w:left w:val="none" w:sz="0" w:space="0" w:color="auto"/>
                <w:bottom w:val="none" w:sz="0" w:space="0" w:color="auto"/>
                <w:right w:val="none" w:sz="0" w:space="0" w:color="auto"/>
              </w:divBdr>
              <w:divsChild>
                <w:div w:id="861742442">
                  <w:marLeft w:val="0"/>
                  <w:marRight w:val="0"/>
                  <w:marTop w:val="0"/>
                  <w:marBottom w:val="0"/>
                  <w:divBdr>
                    <w:top w:val="none" w:sz="0" w:space="0" w:color="auto"/>
                    <w:left w:val="none" w:sz="0" w:space="0" w:color="auto"/>
                    <w:bottom w:val="none" w:sz="0" w:space="0" w:color="auto"/>
                    <w:right w:val="none" w:sz="0" w:space="0" w:color="auto"/>
                  </w:divBdr>
                  <w:divsChild>
                    <w:div w:id="5309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3409">
      <w:bodyDiv w:val="1"/>
      <w:marLeft w:val="0"/>
      <w:marRight w:val="0"/>
      <w:marTop w:val="0"/>
      <w:marBottom w:val="0"/>
      <w:divBdr>
        <w:top w:val="none" w:sz="0" w:space="0" w:color="auto"/>
        <w:left w:val="none" w:sz="0" w:space="0" w:color="auto"/>
        <w:bottom w:val="none" w:sz="0" w:space="0" w:color="auto"/>
        <w:right w:val="none" w:sz="0" w:space="0" w:color="auto"/>
      </w:divBdr>
      <w:divsChild>
        <w:div w:id="1680237536">
          <w:marLeft w:val="0"/>
          <w:marRight w:val="0"/>
          <w:marTop w:val="0"/>
          <w:marBottom w:val="0"/>
          <w:divBdr>
            <w:top w:val="none" w:sz="0" w:space="0" w:color="auto"/>
            <w:left w:val="none" w:sz="0" w:space="0" w:color="auto"/>
            <w:bottom w:val="none" w:sz="0" w:space="0" w:color="auto"/>
            <w:right w:val="none" w:sz="0" w:space="0" w:color="auto"/>
          </w:divBdr>
          <w:divsChild>
            <w:div w:id="1859003100">
              <w:marLeft w:val="0"/>
              <w:marRight w:val="0"/>
              <w:marTop w:val="0"/>
              <w:marBottom w:val="0"/>
              <w:divBdr>
                <w:top w:val="none" w:sz="0" w:space="0" w:color="auto"/>
                <w:left w:val="none" w:sz="0" w:space="0" w:color="auto"/>
                <w:bottom w:val="none" w:sz="0" w:space="0" w:color="auto"/>
                <w:right w:val="none" w:sz="0" w:space="0" w:color="auto"/>
              </w:divBdr>
              <w:divsChild>
                <w:div w:id="923998503">
                  <w:marLeft w:val="0"/>
                  <w:marRight w:val="0"/>
                  <w:marTop w:val="0"/>
                  <w:marBottom w:val="0"/>
                  <w:divBdr>
                    <w:top w:val="none" w:sz="0" w:space="0" w:color="auto"/>
                    <w:left w:val="none" w:sz="0" w:space="0" w:color="auto"/>
                    <w:bottom w:val="none" w:sz="0" w:space="0" w:color="auto"/>
                    <w:right w:val="none" w:sz="0" w:space="0" w:color="auto"/>
                  </w:divBdr>
                  <w:divsChild>
                    <w:div w:id="3274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10494">
      <w:bodyDiv w:val="1"/>
      <w:marLeft w:val="0"/>
      <w:marRight w:val="0"/>
      <w:marTop w:val="0"/>
      <w:marBottom w:val="0"/>
      <w:divBdr>
        <w:top w:val="none" w:sz="0" w:space="0" w:color="auto"/>
        <w:left w:val="none" w:sz="0" w:space="0" w:color="auto"/>
        <w:bottom w:val="none" w:sz="0" w:space="0" w:color="auto"/>
        <w:right w:val="none" w:sz="0" w:space="0" w:color="auto"/>
      </w:divBdr>
      <w:divsChild>
        <w:div w:id="2145152322">
          <w:marLeft w:val="0"/>
          <w:marRight w:val="0"/>
          <w:marTop w:val="0"/>
          <w:marBottom w:val="0"/>
          <w:divBdr>
            <w:top w:val="none" w:sz="0" w:space="0" w:color="auto"/>
            <w:left w:val="none" w:sz="0" w:space="0" w:color="auto"/>
            <w:bottom w:val="none" w:sz="0" w:space="0" w:color="auto"/>
            <w:right w:val="none" w:sz="0" w:space="0" w:color="auto"/>
          </w:divBdr>
          <w:divsChild>
            <w:div w:id="1166941623">
              <w:marLeft w:val="0"/>
              <w:marRight w:val="0"/>
              <w:marTop w:val="0"/>
              <w:marBottom w:val="0"/>
              <w:divBdr>
                <w:top w:val="none" w:sz="0" w:space="0" w:color="auto"/>
                <w:left w:val="none" w:sz="0" w:space="0" w:color="auto"/>
                <w:bottom w:val="none" w:sz="0" w:space="0" w:color="auto"/>
                <w:right w:val="none" w:sz="0" w:space="0" w:color="auto"/>
              </w:divBdr>
              <w:divsChild>
                <w:div w:id="447092332">
                  <w:marLeft w:val="0"/>
                  <w:marRight w:val="0"/>
                  <w:marTop w:val="0"/>
                  <w:marBottom w:val="0"/>
                  <w:divBdr>
                    <w:top w:val="none" w:sz="0" w:space="0" w:color="auto"/>
                    <w:left w:val="none" w:sz="0" w:space="0" w:color="auto"/>
                    <w:bottom w:val="none" w:sz="0" w:space="0" w:color="auto"/>
                    <w:right w:val="none" w:sz="0" w:space="0" w:color="auto"/>
                  </w:divBdr>
                  <w:divsChild>
                    <w:div w:id="19615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4082">
      <w:bodyDiv w:val="1"/>
      <w:marLeft w:val="0"/>
      <w:marRight w:val="0"/>
      <w:marTop w:val="0"/>
      <w:marBottom w:val="0"/>
      <w:divBdr>
        <w:top w:val="none" w:sz="0" w:space="0" w:color="auto"/>
        <w:left w:val="none" w:sz="0" w:space="0" w:color="auto"/>
        <w:bottom w:val="none" w:sz="0" w:space="0" w:color="auto"/>
        <w:right w:val="none" w:sz="0" w:space="0" w:color="auto"/>
      </w:divBdr>
      <w:divsChild>
        <w:div w:id="972637731">
          <w:marLeft w:val="0"/>
          <w:marRight w:val="0"/>
          <w:marTop w:val="0"/>
          <w:marBottom w:val="0"/>
          <w:divBdr>
            <w:top w:val="none" w:sz="0" w:space="0" w:color="auto"/>
            <w:left w:val="none" w:sz="0" w:space="0" w:color="auto"/>
            <w:bottom w:val="none" w:sz="0" w:space="0" w:color="auto"/>
            <w:right w:val="none" w:sz="0" w:space="0" w:color="auto"/>
          </w:divBdr>
          <w:divsChild>
            <w:div w:id="2013869935">
              <w:marLeft w:val="0"/>
              <w:marRight w:val="0"/>
              <w:marTop w:val="0"/>
              <w:marBottom w:val="0"/>
              <w:divBdr>
                <w:top w:val="none" w:sz="0" w:space="0" w:color="auto"/>
                <w:left w:val="none" w:sz="0" w:space="0" w:color="auto"/>
                <w:bottom w:val="none" w:sz="0" w:space="0" w:color="auto"/>
                <w:right w:val="none" w:sz="0" w:space="0" w:color="auto"/>
              </w:divBdr>
              <w:divsChild>
                <w:div w:id="1553466258">
                  <w:marLeft w:val="0"/>
                  <w:marRight w:val="0"/>
                  <w:marTop w:val="0"/>
                  <w:marBottom w:val="0"/>
                  <w:divBdr>
                    <w:top w:val="none" w:sz="0" w:space="0" w:color="auto"/>
                    <w:left w:val="none" w:sz="0" w:space="0" w:color="auto"/>
                    <w:bottom w:val="none" w:sz="0" w:space="0" w:color="auto"/>
                    <w:right w:val="none" w:sz="0" w:space="0" w:color="auto"/>
                  </w:divBdr>
                  <w:divsChild>
                    <w:div w:id="934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49308">
      <w:bodyDiv w:val="1"/>
      <w:marLeft w:val="0"/>
      <w:marRight w:val="0"/>
      <w:marTop w:val="0"/>
      <w:marBottom w:val="0"/>
      <w:divBdr>
        <w:top w:val="none" w:sz="0" w:space="0" w:color="auto"/>
        <w:left w:val="none" w:sz="0" w:space="0" w:color="auto"/>
        <w:bottom w:val="none" w:sz="0" w:space="0" w:color="auto"/>
        <w:right w:val="none" w:sz="0" w:space="0" w:color="auto"/>
      </w:divBdr>
      <w:divsChild>
        <w:div w:id="542251595">
          <w:marLeft w:val="0"/>
          <w:marRight w:val="0"/>
          <w:marTop w:val="0"/>
          <w:marBottom w:val="0"/>
          <w:divBdr>
            <w:top w:val="none" w:sz="0" w:space="0" w:color="auto"/>
            <w:left w:val="none" w:sz="0" w:space="0" w:color="auto"/>
            <w:bottom w:val="none" w:sz="0" w:space="0" w:color="auto"/>
            <w:right w:val="none" w:sz="0" w:space="0" w:color="auto"/>
          </w:divBdr>
          <w:divsChild>
            <w:div w:id="1616643513">
              <w:marLeft w:val="0"/>
              <w:marRight w:val="0"/>
              <w:marTop w:val="0"/>
              <w:marBottom w:val="0"/>
              <w:divBdr>
                <w:top w:val="none" w:sz="0" w:space="0" w:color="auto"/>
                <w:left w:val="none" w:sz="0" w:space="0" w:color="auto"/>
                <w:bottom w:val="none" w:sz="0" w:space="0" w:color="auto"/>
                <w:right w:val="none" w:sz="0" w:space="0" w:color="auto"/>
              </w:divBdr>
              <w:divsChild>
                <w:div w:id="5121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5193">
      <w:bodyDiv w:val="1"/>
      <w:marLeft w:val="0"/>
      <w:marRight w:val="0"/>
      <w:marTop w:val="0"/>
      <w:marBottom w:val="0"/>
      <w:divBdr>
        <w:top w:val="none" w:sz="0" w:space="0" w:color="auto"/>
        <w:left w:val="none" w:sz="0" w:space="0" w:color="auto"/>
        <w:bottom w:val="none" w:sz="0" w:space="0" w:color="auto"/>
        <w:right w:val="none" w:sz="0" w:space="0" w:color="auto"/>
      </w:divBdr>
      <w:divsChild>
        <w:div w:id="711418281">
          <w:marLeft w:val="0"/>
          <w:marRight w:val="0"/>
          <w:marTop w:val="0"/>
          <w:marBottom w:val="0"/>
          <w:divBdr>
            <w:top w:val="none" w:sz="0" w:space="0" w:color="auto"/>
            <w:left w:val="none" w:sz="0" w:space="0" w:color="auto"/>
            <w:bottom w:val="none" w:sz="0" w:space="0" w:color="auto"/>
            <w:right w:val="none" w:sz="0" w:space="0" w:color="auto"/>
          </w:divBdr>
          <w:divsChild>
            <w:div w:id="723680836">
              <w:marLeft w:val="0"/>
              <w:marRight w:val="0"/>
              <w:marTop w:val="0"/>
              <w:marBottom w:val="0"/>
              <w:divBdr>
                <w:top w:val="none" w:sz="0" w:space="0" w:color="auto"/>
                <w:left w:val="none" w:sz="0" w:space="0" w:color="auto"/>
                <w:bottom w:val="none" w:sz="0" w:space="0" w:color="auto"/>
                <w:right w:val="none" w:sz="0" w:space="0" w:color="auto"/>
              </w:divBdr>
              <w:divsChild>
                <w:div w:id="1748502503">
                  <w:marLeft w:val="0"/>
                  <w:marRight w:val="0"/>
                  <w:marTop w:val="0"/>
                  <w:marBottom w:val="0"/>
                  <w:divBdr>
                    <w:top w:val="none" w:sz="0" w:space="0" w:color="auto"/>
                    <w:left w:val="none" w:sz="0" w:space="0" w:color="auto"/>
                    <w:bottom w:val="none" w:sz="0" w:space="0" w:color="auto"/>
                    <w:right w:val="none" w:sz="0" w:space="0" w:color="auto"/>
                  </w:divBdr>
                  <w:divsChild>
                    <w:div w:id="1875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22676">
      <w:bodyDiv w:val="1"/>
      <w:marLeft w:val="0"/>
      <w:marRight w:val="0"/>
      <w:marTop w:val="0"/>
      <w:marBottom w:val="0"/>
      <w:divBdr>
        <w:top w:val="none" w:sz="0" w:space="0" w:color="auto"/>
        <w:left w:val="none" w:sz="0" w:space="0" w:color="auto"/>
        <w:bottom w:val="none" w:sz="0" w:space="0" w:color="auto"/>
        <w:right w:val="none" w:sz="0" w:space="0" w:color="auto"/>
      </w:divBdr>
      <w:divsChild>
        <w:div w:id="1589970956">
          <w:marLeft w:val="0"/>
          <w:marRight w:val="0"/>
          <w:marTop w:val="0"/>
          <w:marBottom w:val="0"/>
          <w:divBdr>
            <w:top w:val="none" w:sz="0" w:space="0" w:color="auto"/>
            <w:left w:val="none" w:sz="0" w:space="0" w:color="auto"/>
            <w:bottom w:val="none" w:sz="0" w:space="0" w:color="auto"/>
            <w:right w:val="none" w:sz="0" w:space="0" w:color="auto"/>
          </w:divBdr>
          <w:divsChild>
            <w:div w:id="1675954052">
              <w:marLeft w:val="0"/>
              <w:marRight w:val="0"/>
              <w:marTop w:val="0"/>
              <w:marBottom w:val="0"/>
              <w:divBdr>
                <w:top w:val="none" w:sz="0" w:space="0" w:color="auto"/>
                <w:left w:val="none" w:sz="0" w:space="0" w:color="auto"/>
                <w:bottom w:val="none" w:sz="0" w:space="0" w:color="auto"/>
                <w:right w:val="none" w:sz="0" w:space="0" w:color="auto"/>
              </w:divBdr>
              <w:divsChild>
                <w:div w:id="1662926435">
                  <w:marLeft w:val="0"/>
                  <w:marRight w:val="0"/>
                  <w:marTop w:val="0"/>
                  <w:marBottom w:val="0"/>
                  <w:divBdr>
                    <w:top w:val="none" w:sz="0" w:space="0" w:color="auto"/>
                    <w:left w:val="none" w:sz="0" w:space="0" w:color="auto"/>
                    <w:bottom w:val="none" w:sz="0" w:space="0" w:color="auto"/>
                    <w:right w:val="none" w:sz="0" w:space="0" w:color="auto"/>
                  </w:divBdr>
                  <w:divsChild>
                    <w:div w:id="14048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4929">
      <w:bodyDiv w:val="1"/>
      <w:marLeft w:val="0"/>
      <w:marRight w:val="0"/>
      <w:marTop w:val="0"/>
      <w:marBottom w:val="0"/>
      <w:divBdr>
        <w:top w:val="none" w:sz="0" w:space="0" w:color="auto"/>
        <w:left w:val="none" w:sz="0" w:space="0" w:color="auto"/>
        <w:bottom w:val="none" w:sz="0" w:space="0" w:color="auto"/>
        <w:right w:val="none" w:sz="0" w:space="0" w:color="auto"/>
      </w:divBdr>
    </w:div>
    <w:div w:id="1146123969">
      <w:bodyDiv w:val="1"/>
      <w:marLeft w:val="0"/>
      <w:marRight w:val="0"/>
      <w:marTop w:val="0"/>
      <w:marBottom w:val="0"/>
      <w:divBdr>
        <w:top w:val="none" w:sz="0" w:space="0" w:color="auto"/>
        <w:left w:val="none" w:sz="0" w:space="0" w:color="auto"/>
        <w:bottom w:val="none" w:sz="0" w:space="0" w:color="auto"/>
        <w:right w:val="none" w:sz="0" w:space="0" w:color="auto"/>
      </w:divBdr>
      <w:divsChild>
        <w:div w:id="1140802730">
          <w:marLeft w:val="0"/>
          <w:marRight w:val="0"/>
          <w:marTop w:val="0"/>
          <w:marBottom w:val="0"/>
          <w:divBdr>
            <w:top w:val="none" w:sz="0" w:space="0" w:color="auto"/>
            <w:left w:val="none" w:sz="0" w:space="0" w:color="auto"/>
            <w:bottom w:val="none" w:sz="0" w:space="0" w:color="auto"/>
            <w:right w:val="none" w:sz="0" w:space="0" w:color="auto"/>
          </w:divBdr>
          <w:divsChild>
            <w:div w:id="1200167626">
              <w:marLeft w:val="0"/>
              <w:marRight w:val="0"/>
              <w:marTop w:val="0"/>
              <w:marBottom w:val="0"/>
              <w:divBdr>
                <w:top w:val="none" w:sz="0" w:space="0" w:color="auto"/>
                <w:left w:val="none" w:sz="0" w:space="0" w:color="auto"/>
                <w:bottom w:val="none" w:sz="0" w:space="0" w:color="auto"/>
                <w:right w:val="none" w:sz="0" w:space="0" w:color="auto"/>
              </w:divBdr>
              <w:divsChild>
                <w:div w:id="468016023">
                  <w:marLeft w:val="0"/>
                  <w:marRight w:val="0"/>
                  <w:marTop w:val="0"/>
                  <w:marBottom w:val="0"/>
                  <w:divBdr>
                    <w:top w:val="none" w:sz="0" w:space="0" w:color="auto"/>
                    <w:left w:val="none" w:sz="0" w:space="0" w:color="auto"/>
                    <w:bottom w:val="none" w:sz="0" w:space="0" w:color="auto"/>
                    <w:right w:val="none" w:sz="0" w:space="0" w:color="auto"/>
                  </w:divBdr>
                  <w:divsChild>
                    <w:div w:id="1014109483">
                      <w:marLeft w:val="0"/>
                      <w:marRight w:val="0"/>
                      <w:marTop w:val="0"/>
                      <w:marBottom w:val="0"/>
                      <w:divBdr>
                        <w:top w:val="none" w:sz="0" w:space="0" w:color="auto"/>
                        <w:left w:val="none" w:sz="0" w:space="0" w:color="auto"/>
                        <w:bottom w:val="none" w:sz="0" w:space="0" w:color="auto"/>
                        <w:right w:val="none" w:sz="0" w:space="0" w:color="auto"/>
                      </w:divBdr>
                    </w:div>
                  </w:divsChild>
                </w:div>
                <w:div w:id="654533914">
                  <w:marLeft w:val="0"/>
                  <w:marRight w:val="0"/>
                  <w:marTop w:val="0"/>
                  <w:marBottom w:val="0"/>
                  <w:divBdr>
                    <w:top w:val="none" w:sz="0" w:space="0" w:color="auto"/>
                    <w:left w:val="none" w:sz="0" w:space="0" w:color="auto"/>
                    <w:bottom w:val="none" w:sz="0" w:space="0" w:color="auto"/>
                    <w:right w:val="none" w:sz="0" w:space="0" w:color="auto"/>
                  </w:divBdr>
                  <w:divsChild>
                    <w:div w:id="18107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7788">
      <w:bodyDiv w:val="1"/>
      <w:marLeft w:val="0"/>
      <w:marRight w:val="0"/>
      <w:marTop w:val="0"/>
      <w:marBottom w:val="0"/>
      <w:divBdr>
        <w:top w:val="none" w:sz="0" w:space="0" w:color="auto"/>
        <w:left w:val="none" w:sz="0" w:space="0" w:color="auto"/>
        <w:bottom w:val="none" w:sz="0" w:space="0" w:color="auto"/>
        <w:right w:val="none" w:sz="0" w:space="0" w:color="auto"/>
      </w:divBdr>
      <w:divsChild>
        <w:div w:id="731347014">
          <w:marLeft w:val="0"/>
          <w:marRight w:val="0"/>
          <w:marTop w:val="0"/>
          <w:marBottom w:val="0"/>
          <w:divBdr>
            <w:top w:val="none" w:sz="0" w:space="0" w:color="auto"/>
            <w:left w:val="none" w:sz="0" w:space="0" w:color="auto"/>
            <w:bottom w:val="none" w:sz="0" w:space="0" w:color="auto"/>
            <w:right w:val="none" w:sz="0" w:space="0" w:color="auto"/>
          </w:divBdr>
          <w:divsChild>
            <w:div w:id="2119833686">
              <w:marLeft w:val="0"/>
              <w:marRight w:val="0"/>
              <w:marTop w:val="0"/>
              <w:marBottom w:val="0"/>
              <w:divBdr>
                <w:top w:val="none" w:sz="0" w:space="0" w:color="auto"/>
                <w:left w:val="none" w:sz="0" w:space="0" w:color="auto"/>
                <w:bottom w:val="none" w:sz="0" w:space="0" w:color="auto"/>
                <w:right w:val="none" w:sz="0" w:space="0" w:color="auto"/>
              </w:divBdr>
              <w:divsChild>
                <w:div w:id="1672217907">
                  <w:marLeft w:val="0"/>
                  <w:marRight w:val="0"/>
                  <w:marTop w:val="0"/>
                  <w:marBottom w:val="0"/>
                  <w:divBdr>
                    <w:top w:val="none" w:sz="0" w:space="0" w:color="auto"/>
                    <w:left w:val="none" w:sz="0" w:space="0" w:color="auto"/>
                    <w:bottom w:val="none" w:sz="0" w:space="0" w:color="auto"/>
                    <w:right w:val="none" w:sz="0" w:space="0" w:color="auto"/>
                  </w:divBdr>
                  <w:divsChild>
                    <w:div w:id="1468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26015">
      <w:bodyDiv w:val="1"/>
      <w:marLeft w:val="0"/>
      <w:marRight w:val="0"/>
      <w:marTop w:val="0"/>
      <w:marBottom w:val="0"/>
      <w:divBdr>
        <w:top w:val="none" w:sz="0" w:space="0" w:color="auto"/>
        <w:left w:val="none" w:sz="0" w:space="0" w:color="auto"/>
        <w:bottom w:val="none" w:sz="0" w:space="0" w:color="auto"/>
        <w:right w:val="none" w:sz="0" w:space="0" w:color="auto"/>
      </w:divBdr>
      <w:divsChild>
        <w:div w:id="1087581115">
          <w:marLeft w:val="0"/>
          <w:marRight w:val="0"/>
          <w:marTop w:val="0"/>
          <w:marBottom w:val="0"/>
          <w:divBdr>
            <w:top w:val="none" w:sz="0" w:space="0" w:color="auto"/>
            <w:left w:val="none" w:sz="0" w:space="0" w:color="auto"/>
            <w:bottom w:val="none" w:sz="0" w:space="0" w:color="auto"/>
            <w:right w:val="none" w:sz="0" w:space="0" w:color="auto"/>
          </w:divBdr>
          <w:divsChild>
            <w:div w:id="156920187">
              <w:marLeft w:val="0"/>
              <w:marRight w:val="0"/>
              <w:marTop w:val="0"/>
              <w:marBottom w:val="0"/>
              <w:divBdr>
                <w:top w:val="none" w:sz="0" w:space="0" w:color="auto"/>
                <w:left w:val="none" w:sz="0" w:space="0" w:color="auto"/>
                <w:bottom w:val="none" w:sz="0" w:space="0" w:color="auto"/>
                <w:right w:val="none" w:sz="0" w:space="0" w:color="auto"/>
              </w:divBdr>
              <w:divsChild>
                <w:div w:id="524439518">
                  <w:marLeft w:val="0"/>
                  <w:marRight w:val="0"/>
                  <w:marTop w:val="0"/>
                  <w:marBottom w:val="0"/>
                  <w:divBdr>
                    <w:top w:val="none" w:sz="0" w:space="0" w:color="auto"/>
                    <w:left w:val="none" w:sz="0" w:space="0" w:color="auto"/>
                    <w:bottom w:val="none" w:sz="0" w:space="0" w:color="auto"/>
                    <w:right w:val="none" w:sz="0" w:space="0" w:color="auto"/>
                  </w:divBdr>
                  <w:divsChild>
                    <w:div w:id="11976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46926">
      <w:bodyDiv w:val="1"/>
      <w:marLeft w:val="0"/>
      <w:marRight w:val="0"/>
      <w:marTop w:val="0"/>
      <w:marBottom w:val="0"/>
      <w:divBdr>
        <w:top w:val="none" w:sz="0" w:space="0" w:color="auto"/>
        <w:left w:val="none" w:sz="0" w:space="0" w:color="auto"/>
        <w:bottom w:val="none" w:sz="0" w:space="0" w:color="auto"/>
        <w:right w:val="none" w:sz="0" w:space="0" w:color="auto"/>
      </w:divBdr>
      <w:divsChild>
        <w:div w:id="1411999673">
          <w:marLeft w:val="0"/>
          <w:marRight w:val="0"/>
          <w:marTop w:val="0"/>
          <w:marBottom w:val="0"/>
          <w:divBdr>
            <w:top w:val="none" w:sz="0" w:space="0" w:color="auto"/>
            <w:left w:val="none" w:sz="0" w:space="0" w:color="auto"/>
            <w:bottom w:val="none" w:sz="0" w:space="0" w:color="auto"/>
            <w:right w:val="none" w:sz="0" w:space="0" w:color="auto"/>
          </w:divBdr>
          <w:divsChild>
            <w:div w:id="1612123563">
              <w:marLeft w:val="0"/>
              <w:marRight w:val="0"/>
              <w:marTop w:val="0"/>
              <w:marBottom w:val="0"/>
              <w:divBdr>
                <w:top w:val="none" w:sz="0" w:space="0" w:color="auto"/>
                <w:left w:val="none" w:sz="0" w:space="0" w:color="auto"/>
                <w:bottom w:val="none" w:sz="0" w:space="0" w:color="auto"/>
                <w:right w:val="none" w:sz="0" w:space="0" w:color="auto"/>
              </w:divBdr>
              <w:divsChild>
                <w:div w:id="2129398427">
                  <w:marLeft w:val="0"/>
                  <w:marRight w:val="0"/>
                  <w:marTop w:val="0"/>
                  <w:marBottom w:val="0"/>
                  <w:divBdr>
                    <w:top w:val="none" w:sz="0" w:space="0" w:color="auto"/>
                    <w:left w:val="none" w:sz="0" w:space="0" w:color="auto"/>
                    <w:bottom w:val="none" w:sz="0" w:space="0" w:color="auto"/>
                    <w:right w:val="none" w:sz="0" w:space="0" w:color="auto"/>
                  </w:divBdr>
                  <w:divsChild>
                    <w:div w:id="887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82112">
      <w:bodyDiv w:val="1"/>
      <w:marLeft w:val="0"/>
      <w:marRight w:val="0"/>
      <w:marTop w:val="0"/>
      <w:marBottom w:val="0"/>
      <w:divBdr>
        <w:top w:val="none" w:sz="0" w:space="0" w:color="auto"/>
        <w:left w:val="none" w:sz="0" w:space="0" w:color="auto"/>
        <w:bottom w:val="none" w:sz="0" w:space="0" w:color="auto"/>
        <w:right w:val="none" w:sz="0" w:space="0" w:color="auto"/>
      </w:divBdr>
      <w:divsChild>
        <w:div w:id="162279016">
          <w:marLeft w:val="0"/>
          <w:marRight w:val="0"/>
          <w:marTop w:val="0"/>
          <w:marBottom w:val="0"/>
          <w:divBdr>
            <w:top w:val="none" w:sz="0" w:space="0" w:color="auto"/>
            <w:left w:val="none" w:sz="0" w:space="0" w:color="auto"/>
            <w:bottom w:val="none" w:sz="0" w:space="0" w:color="auto"/>
            <w:right w:val="none" w:sz="0" w:space="0" w:color="auto"/>
          </w:divBdr>
          <w:divsChild>
            <w:div w:id="550043988">
              <w:marLeft w:val="0"/>
              <w:marRight w:val="0"/>
              <w:marTop w:val="0"/>
              <w:marBottom w:val="0"/>
              <w:divBdr>
                <w:top w:val="none" w:sz="0" w:space="0" w:color="auto"/>
                <w:left w:val="none" w:sz="0" w:space="0" w:color="auto"/>
                <w:bottom w:val="none" w:sz="0" w:space="0" w:color="auto"/>
                <w:right w:val="none" w:sz="0" w:space="0" w:color="auto"/>
              </w:divBdr>
              <w:divsChild>
                <w:div w:id="506137507">
                  <w:marLeft w:val="0"/>
                  <w:marRight w:val="0"/>
                  <w:marTop w:val="0"/>
                  <w:marBottom w:val="0"/>
                  <w:divBdr>
                    <w:top w:val="none" w:sz="0" w:space="0" w:color="auto"/>
                    <w:left w:val="none" w:sz="0" w:space="0" w:color="auto"/>
                    <w:bottom w:val="none" w:sz="0" w:space="0" w:color="auto"/>
                    <w:right w:val="none" w:sz="0" w:space="0" w:color="auto"/>
                  </w:divBdr>
                  <w:divsChild>
                    <w:div w:id="373163838">
                      <w:marLeft w:val="0"/>
                      <w:marRight w:val="0"/>
                      <w:marTop w:val="0"/>
                      <w:marBottom w:val="0"/>
                      <w:divBdr>
                        <w:top w:val="none" w:sz="0" w:space="0" w:color="auto"/>
                        <w:left w:val="none" w:sz="0" w:space="0" w:color="auto"/>
                        <w:bottom w:val="none" w:sz="0" w:space="0" w:color="auto"/>
                        <w:right w:val="none" w:sz="0" w:space="0" w:color="auto"/>
                      </w:divBdr>
                    </w:div>
                    <w:div w:id="1553269858">
                      <w:marLeft w:val="0"/>
                      <w:marRight w:val="0"/>
                      <w:marTop w:val="0"/>
                      <w:marBottom w:val="0"/>
                      <w:divBdr>
                        <w:top w:val="none" w:sz="0" w:space="0" w:color="auto"/>
                        <w:left w:val="none" w:sz="0" w:space="0" w:color="auto"/>
                        <w:bottom w:val="none" w:sz="0" w:space="0" w:color="auto"/>
                        <w:right w:val="none" w:sz="0" w:space="0" w:color="auto"/>
                      </w:divBdr>
                    </w:div>
                  </w:divsChild>
                </w:div>
                <w:div w:id="812407238">
                  <w:marLeft w:val="0"/>
                  <w:marRight w:val="0"/>
                  <w:marTop w:val="0"/>
                  <w:marBottom w:val="0"/>
                  <w:divBdr>
                    <w:top w:val="none" w:sz="0" w:space="0" w:color="auto"/>
                    <w:left w:val="none" w:sz="0" w:space="0" w:color="auto"/>
                    <w:bottom w:val="none" w:sz="0" w:space="0" w:color="auto"/>
                    <w:right w:val="none" w:sz="0" w:space="0" w:color="auto"/>
                  </w:divBdr>
                  <w:divsChild>
                    <w:div w:id="318197640">
                      <w:marLeft w:val="0"/>
                      <w:marRight w:val="0"/>
                      <w:marTop w:val="0"/>
                      <w:marBottom w:val="0"/>
                      <w:divBdr>
                        <w:top w:val="none" w:sz="0" w:space="0" w:color="auto"/>
                        <w:left w:val="none" w:sz="0" w:space="0" w:color="auto"/>
                        <w:bottom w:val="none" w:sz="0" w:space="0" w:color="auto"/>
                        <w:right w:val="none" w:sz="0" w:space="0" w:color="auto"/>
                      </w:divBdr>
                    </w:div>
                  </w:divsChild>
                </w:div>
                <w:div w:id="1211305922">
                  <w:marLeft w:val="0"/>
                  <w:marRight w:val="0"/>
                  <w:marTop w:val="0"/>
                  <w:marBottom w:val="0"/>
                  <w:divBdr>
                    <w:top w:val="none" w:sz="0" w:space="0" w:color="auto"/>
                    <w:left w:val="none" w:sz="0" w:space="0" w:color="auto"/>
                    <w:bottom w:val="none" w:sz="0" w:space="0" w:color="auto"/>
                    <w:right w:val="none" w:sz="0" w:space="0" w:color="auto"/>
                  </w:divBdr>
                  <w:divsChild>
                    <w:div w:id="605116651">
                      <w:marLeft w:val="0"/>
                      <w:marRight w:val="0"/>
                      <w:marTop w:val="0"/>
                      <w:marBottom w:val="0"/>
                      <w:divBdr>
                        <w:top w:val="none" w:sz="0" w:space="0" w:color="auto"/>
                        <w:left w:val="none" w:sz="0" w:space="0" w:color="auto"/>
                        <w:bottom w:val="none" w:sz="0" w:space="0" w:color="auto"/>
                        <w:right w:val="none" w:sz="0" w:space="0" w:color="auto"/>
                      </w:divBdr>
                    </w:div>
                    <w:div w:id="18618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08093">
      <w:bodyDiv w:val="1"/>
      <w:marLeft w:val="0"/>
      <w:marRight w:val="0"/>
      <w:marTop w:val="0"/>
      <w:marBottom w:val="0"/>
      <w:divBdr>
        <w:top w:val="none" w:sz="0" w:space="0" w:color="auto"/>
        <w:left w:val="none" w:sz="0" w:space="0" w:color="auto"/>
        <w:bottom w:val="none" w:sz="0" w:space="0" w:color="auto"/>
        <w:right w:val="none" w:sz="0" w:space="0" w:color="auto"/>
      </w:divBdr>
      <w:divsChild>
        <w:div w:id="1565212906">
          <w:marLeft w:val="0"/>
          <w:marRight w:val="0"/>
          <w:marTop w:val="0"/>
          <w:marBottom w:val="0"/>
          <w:divBdr>
            <w:top w:val="none" w:sz="0" w:space="0" w:color="auto"/>
            <w:left w:val="none" w:sz="0" w:space="0" w:color="auto"/>
            <w:bottom w:val="none" w:sz="0" w:space="0" w:color="auto"/>
            <w:right w:val="none" w:sz="0" w:space="0" w:color="auto"/>
          </w:divBdr>
          <w:divsChild>
            <w:div w:id="1364020308">
              <w:marLeft w:val="0"/>
              <w:marRight w:val="0"/>
              <w:marTop w:val="0"/>
              <w:marBottom w:val="0"/>
              <w:divBdr>
                <w:top w:val="none" w:sz="0" w:space="0" w:color="auto"/>
                <w:left w:val="none" w:sz="0" w:space="0" w:color="auto"/>
                <w:bottom w:val="none" w:sz="0" w:space="0" w:color="auto"/>
                <w:right w:val="none" w:sz="0" w:space="0" w:color="auto"/>
              </w:divBdr>
              <w:divsChild>
                <w:div w:id="1524710668">
                  <w:marLeft w:val="0"/>
                  <w:marRight w:val="0"/>
                  <w:marTop w:val="0"/>
                  <w:marBottom w:val="0"/>
                  <w:divBdr>
                    <w:top w:val="none" w:sz="0" w:space="0" w:color="auto"/>
                    <w:left w:val="none" w:sz="0" w:space="0" w:color="auto"/>
                    <w:bottom w:val="none" w:sz="0" w:space="0" w:color="auto"/>
                    <w:right w:val="none" w:sz="0" w:space="0" w:color="auto"/>
                  </w:divBdr>
                </w:div>
                <w:div w:id="257711178">
                  <w:marLeft w:val="0"/>
                  <w:marRight w:val="0"/>
                  <w:marTop w:val="0"/>
                  <w:marBottom w:val="0"/>
                  <w:divBdr>
                    <w:top w:val="none" w:sz="0" w:space="0" w:color="auto"/>
                    <w:left w:val="none" w:sz="0" w:space="0" w:color="auto"/>
                    <w:bottom w:val="none" w:sz="0" w:space="0" w:color="auto"/>
                    <w:right w:val="none" w:sz="0" w:space="0" w:color="auto"/>
                  </w:divBdr>
                </w:div>
                <w:div w:id="865093904">
                  <w:marLeft w:val="0"/>
                  <w:marRight w:val="0"/>
                  <w:marTop w:val="0"/>
                  <w:marBottom w:val="0"/>
                  <w:divBdr>
                    <w:top w:val="none" w:sz="0" w:space="0" w:color="auto"/>
                    <w:left w:val="none" w:sz="0" w:space="0" w:color="auto"/>
                    <w:bottom w:val="none" w:sz="0" w:space="0" w:color="auto"/>
                    <w:right w:val="none" w:sz="0" w:space="0" w:color="auto"/>
                  </w:divBdr>
                </w:div>
                <w:div w:id="459037692">
                  <w:marLeft w:val="0"/>
                  <w:marRight w:val="0"/>
                  <w:marTop w:val="0"/>
                  <w:marBottom w:val="0"/>
                  <w:divBdr>
                    <w:top w:val="none" w:sz="0" w:space="0" w:color="auto"/>
                    <w:left w:val="none" w:sz="0" w:space="0" w:color="auto"/>
                    <w:bottom w:val="none" w:sz="0" w:space="0" w:color="auto"/>
                    <w:right w:val="none" w:sz="0" w:space="0" w:color="auto"/>
                  </w:divBdr>
                </w:div>
                <w:div w:id="1847019569">
                  <w:marLeft w:val="0"/>
                  <w:marRight w:val="0"/>
                  <w:marTop w:val="0"/>
                  <w:marBottom w:val="0"/>
                  <w:divBdr>
                    <w:top w:val="none" w:sz="0" w:space="0" w:color="auto"/>
                    <w:left w:val="none" w:sz="0" w:space="0" w:color="auto"/>
                    <w:bottom w:val="none" w:sz="0" w:space="0" w:color="auto"/>
                    <w:right w:val="none" w:sz="0" w:space="0" w:color="auto"/>
                  </w:divBdr>
                </w:div>
                <w:div w:id="5584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4366">
      <w:bodyDiv w:val="1"/>
      <w:marLeft w:val="0"/>
      <w:marRight w:val="0"/>
      <w:marTop w:val="0"/>
      <w:marBottom w:val="0"/>
      <w:divBdr>
        <w:top w:val="none" w:sz="0" w:space="0" w:color="auto"/>
        <w:left w:val="none" w:sz="0" w:space="0" w:color="auto"/>
        <w:bottom w:val="none" w:sz="0" w:space="0" w:color="auto"/>
        <w:right w:val="none" w:sz="0" w:space="0" w:color="auto"/>
      </w:divBdr>
      <w:divsChild>
        <w:div w:id="1381321399">
          <w:marLeft w:val="0"/>
          <w:marRight w:val="0"/>
          <w:marTop w:val="0"/>
          <w:marBottom w:val="0"/>
          <w:divBdr>
            <w:top w:val="none" w:sz="0" w:space="0" w:color="auto"/>
            <w:left w:val="none" w:sz="0" w:space="0" w:color="auto"/>
            <w:bottom w:val="none" w:sz="0" w:space="0" w:color="auto"/>
            <w:right w:val="none" w:sz="0" w:space="0" w:color="auto"/>
          </w:divBdr>
          <w:divsChild>
            <w:div w:id="930116311">
              <w:marLeft w:val="0"/>
              <w:marRight w:val="0"/>
              <w:marTop w:val="0"/>
              <w:marBottom w:val="0"/>
              <w:divBdr>
                <w:top w:val="none" w:sz="0" w:space="0" w:color="auto"/>
                <w:left w:val="none" w:sz="0" w:space="0" w:color="auto"/>
                <w:bottom w:val="none" w:sz="0" w:space="0" w:color="auto"/>
                <w:right w:val="none" w:sz="0" w:space="0" w:color="auto"/>
              </w:divBdr>
              <w:divsChild>
                <w:div w:id="1447505007">
                  <w:marLeft w:val="0"/>
                  <w:marRight w:val="0"/>
                  <w:marTop w:val="0"/>
                  <w:marBottom w:val="0"/>
                  <w:divBdr>
                    <w:top w:val="none" w:sz="0" w:space="0" w:color="auto"/>
                    <w:left w:val="none" w:sz="0" w:space="0" w:color="auto"/>
                    <w:bottom w:val="none" w:sz="0" w:space="0" w:color="auto"/>
                    <w:right w:val="none" w:sz="0" w:space="0" w:color="auto"/>
                  </w:divBdr>
                  <w:divsChild>
                    <w:div w:id="12224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7095">
      <w:bodyDiv w:val="1"/>
      <w:marLeft w:val="0"/>
      <w:marRight w:val="0"/>
      <w:marTop w:val="0"/>
      <w:marBottom w:val="0"/>
      <w:divBdr>
        <w:top w:val="none" w:sz="0" w:space="0" w:color="auto"/>
        <w:left w:val="none" w:sz="0" w:space="0" w:color="auto"/>
        <w:bottom w:val="none" w:sz="0" w:space="0" w:color="auto"/>
        <w:right w:val="none" w:sz="0" w:space="0" w:color="auto"/>
      </w:divBdr>
      <w:divsChild>
        <w:div w:id="969629241">
          <w:marLeft w:val="0"/>
          <w:marRight w:val="0"/>
          <w:marTop w:val="0"/>
          <w:marBottom w:val="0"/>
          <w:divBdr>
            <w:top w:val="none" w:sz="0" w:space="0" w:color="auto"/>
            <w:left w:val="none" w:sz="0" w:space="0" w:color="auto"/>
            <w:bottom w:val="none" w:sz="0" w:space="0" w:color="auto"/>
            <w:right w:val="none" w:sz="0" w:space="0" w:color="auto"/>
          </w:divBdr>
          <w:divsChild>
            <w:div w:id="1163081390">
              <w:marLeft w:val="0"/>
              <w:marRight w:val="0"/>
              <w:marTop w:val="0"/>
              <w:marBottom w:val="0"/>
              <w:divBdr>
                <w:top w:val="none" w:sz="0" w:space="0" w:color="auto"/>
                <w:left w:val="none" w:sz="0" w:space="0" w:color="auto"/>
                <w:bottom w:val="none" w:sz="0" w:space="0" w:color="auto"/>
                <w:right w:val="none" w:sz="0" w:space="0" w:color="auto"/>
              </w:divBdr>
              <w:divsChild>
                <w:div w:id="926109463">
                  <w:marLeft w:val="0"/>
                  <w:marRight w:val="0"/>
                  <w:marTop w:val="0"/>
                  <w:marBottom w:val="0"/>
                  <w:divBdr>
                    <w:top w:val="none" w:sz="0" w:space="0" w:color="auto"/>
                    <w:left w:val="none" w:sz="0" w:space="0" w:color="auto"/>
                    <w:bottom w:val="none" w:sz="0" w:space="0" w:color="auto"/>
                    <w:right w:val="none" w:sz="0" w:space="0" w:color="auto"/>
                  </w:divBdr>
                  <w:divsChild>
                    <w:div w:id="626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60709">
      <w:bodyDiv w:val="1"/>
      <w:marLeft w:val="0"/>
      <w:marRight w:val="0"/>
      <w:marTop w:val="0"/>
      <w:marBottom w:val="0"/>
      <w:divBdr>
        <w:top w:val="none" w:sz="0" w:space="0" w:color="auto"/>
        <w:left w:val="none" w:sz="0" w:space="0" w:color="auto"/>
        <w:bottom w:val="none" w:sz="0" w:space="0" w:color="auto"/>
        <w:right w:val="none" w:sz="0" w:space="0" w:color="auto"/>
      </w:divBdr>
    </w:div>
    <w:div w:id="1745565995">
      <w:bodyDiv w:val="1"/>
      <w:marLeft w:val="0"/>
      <w:marRight w:val="0"/>
      <w:marTop w:val="0"/>
      <w:marBottom w:val="0"/>
      <w:divBdr>
        <w:top w:val="none" w:sz="0" w:space="0" w:color="auto"/>
        <w:left w:val="none" w:sz="0" w:space="0" w:color="auto"/>
        <w:bottom w:val="none" w:sz="0" w:space="0" w:color="auto"/>
        <w:right w:val="none" w:sz="0" w:space="0" w:color="auto"/>
      </w:divBdr>
    </w:div>
    <w:div w:id="1759062075">
      <w:bodyDiv w:val="1"/>
      <w:marLeft w:val="0"/>
      <w:marRight w:val="0"/>
      <w:marTop w:val="0"/>
      <w:marBottom w:val="0"/>
      <w:divBdr>
        <w:top w:val="none" w:sz="0" w:space="0" w:color="auto"/>
        <w:left w:val="none" w:sz="0" w:space="0" w:color="auto"/>
        <w:bottom w:val="none" w:sz="0" w:space="0" w:color="auto"/>
        <w:right w:val="none" w:sz="0" w:space="0" w:color="auto"/>
      </w:divBdr>
      <w:divsChild>
        <w:div w:id="197164417">
          <w:marLeft w:val="0"/>
          <w:marRight w:val="0"/>
          <w:marTop w:val="0"/>
          <w:marBottom w:val="0"/>
          <w:divBdr>
            <w:top w:val="none" w:sz="0" w:space="0" w:color="auto"/>
            <w:left w:val="none" w:sz="0" w:space="0" w:color="auto"/>
            <w:bottom w:val="none" w:sz="0" w:space="0" w:color="auto"/>
            <w:right w:val="none" w:sz="0" w:space="0" w:color="auto"/>
          </w:divBdr>
          <w:divsChild>
            <w:div w:id="1400790616">
              <w:marLeft w:val="0"/>
              <w:marRight w:val="0"/>
              <w:marTop w:val="0"/>
              <w:marBottom w:val="0"/>
              <w:divBdr>
                <w:top w:val="none" w:sz="0" w:space="0" w:color="auto"/>
                <w:left w:val="none" w:sz="0" w:space="0" w:color="auto"/>
                <w:bottom w:val="none" w:sz="0" w:space="0" w:color="auto"/>
                <w:right w:val="none" w:sz="0" w:space="0" w:color="auto"/>
              </w:divBdr>
              <w:divsChild>
                <w:div w:id="1715501353">
                  <w:marLeft w:val="0"/>
                  <w:marRight w:val="0"/>
                  <w:marTop w:val="0"/>
                  <w:marBottom w:val="0"/>
                  <w:divBdr>
                    <w:top w:val="none" w:sz="0" w:space="0" w:color="auto"/>
                    <w:left w:val="none" w:sz="0" w:space="0" w:color="auto"/>
                    <w:bottom w:val="none" w:sz="0" w:space="0" w:color="auto"/>
                    <w:right w:val="none" w:sz="0" w:space="0" w:color="auto"/>
                  </w:divBdr>
                  <w:divsChild>
                    <w:div w:id="8279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585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878">
          <w:marLeft w:val="0"/>
          <w:marRight w:val="0"/>
          <w:marTop w:val="0"/>
          <w:marBottom w:val="0"/>
          <w:divBdr>
            <w:top w:val="none" w:sz="0" w:space="0" w:color="auto"/>
            <w:left w:val="none" w:sz="0" w:space="0" w:color="auto"/>
            <w:bottom w:val="none" w:sz="0" w:space="0" w:color="auto"/>
            <w:right w:val="none" w:sz="0" w:space="0" w:color="auto"/>
          </w:divBdr>
          <w:divsChild>
            <w:div w:id="252669685">
              <w:marLeft w:val="0"/>
              <w:marRight w:val="0"/>
              <w:marTop w:val="0"/>
              <w:marBottom w:val="0"/>
              <w:divBdr>
                <w:top w:val="none" w:sz="0" w:space="0" w:color="auto"/>
                <w:left w:val="none" w:sz="0" w:space="0" w:color="auto"/>
                <w:bottom w:val="none" w:sz="0" w:space="0" w:color="auto"/>
                <w:right w:val="none" w:sz="0" w:space="0" w:color="auto"/>
              </w:divBdr>
              <w:divsChild>
                <w:div w:id="1432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5779">
      <w:bodyDiv w:val="1"/>
      <w:marLeft w:val="0"/>
      <w:marRight w:val="0"/>
      <w:marTop w:val="0"/>
      <w:marBottom w:val="0"/>
      <w:divBdr>
        <w:top w:val="none" w:sz="0" w:space="0" w:color="auto"/>
        <w:left w:val="none" w:sz="0" w:space="0" w:color="auto"/>
        <w:bottom w:val="none" w:sz="0" w:space="0" w:color="auto"/>
        <w:right w:val="none" w:sz="0" w:space="0" w:color="auto"/>
      </w:divBdr>
      <w:divsChild>
        <w:div w:id="875966497">
          <w:marLeft w:val="0"/>
          <w:marRight w:val="0"/>
          <w:marTop w:val="0"/>
          <w:marBottom w:val="0"/>
          <w:divBdr>
            <w:top w:val="none" w:sz="0" w:space="0" w:color="auto"/>
            <w:left w:val="none" w:sz="0" w:space="0" w:color="auto"/>
            <w:bottom w:val="none" w:sz="0" w:space="0" w:color="auto"/>
            <w:right w:val="none" w:sz="0" w:space="0" w:color="auto"/>
          </w:divBdr>
          <w:divsChild>
            <w:div w:id="1089891090">
              <w:marLeft w:val="0"/>
              <w:marRight w:val="0"/>
              <w:marTop w:val="0"/>
              <w:marBottom w:val="0"/>
              <w:divBdr>
                <w:top w:val="none" w:sz="0" w:space="0" w:color="auto"/>
                <w:left w:val="none" w:sz="0" w:space="0" w:color="auto"/>
                <w:bottom w:val="none" w:sz="0" w:space="0" w:color="auto"/>
                <w:right w:val="none" w:sz="0" w:space="0" w:color="auto"/>
              </w:divBdr>
              <w:divsChild>
                <w:div w:id="9571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0676">
      <w:bodyDiv w:val="1"/>
      <w:marLeft w:val="0"/>
      <w:marRight w:val="0"/>
      <w:marTop w:val="0"/>
      <w:marBottom w:val="0"/>
      <w:divBdr>
        <w:top w:val="none" w:sz="0" w:space="0" w:color="auto"/>
        <w:left w:val="none" w:sz="0" w:space="0" w:color="auto"/>
        <w:bottom w:val="none" w:sz="0" w:space="0" w:color="auto"/>
        <w:right w:val="none" w:sz="0" w:space="0" w:color="auto"/>
      </w:divBdr>
    </w:div>
    <w:div w:id="1895503394">
      <w:bodyDiv w:val="1"/>
      <w:marLeft w:val="0"/>
      <w:marRight w:val="0"/>
      <w:marTop w:val="0"/>
      <w:marBottom w:val="0"/>
      <w:divBdr>
        <w:top w:val="none" w:sz="0" w:space="0" w:color="auto"/>
        <w:left w:val="none" w:sz="0" w:space="0" w:color="auto"/>
        <w:bottom w:val="none" w:sz="0" w:space="0" w:color="auto"/>
        <w:right w:val="none" w:sz="0" w:space="0" w:color="auto"/>
      </w:divBdr>
    </w:div>
    <w:div w:id="1912032788">
      <w:bodyDiv w:val="1"/>
      <w:marLeft w:val="0"/>
      <w:marRight w:val="0"/>
      <w:marTop w:val="0"/>
      <w:marBottom w:val="0"/>
      <w:divBdr>
        <w:top w:val="none" w:sz="0" w:space="0" w:color="auto"/>
        <w:left w:val="none" w:sz="0" w:space="0" w:color="auto"/>
        <w:bottom w:val="none" w:sz="0" w:space="0" w:color="auto"/>
        <w:right w:val="none" w:sz="0" w:space="0" w:color="auto"/>
      </w:divBdr>
      <w:divsChild>
        <w:div w:id="2101828627">
          <w:marLeft w:val="0"/>
          <w:marRight w:val="0"/>
          <w:marTop w:val="0"/>
          <w:marBottom w:val="0"/>
          <w:divBdr>
            <w:top w:val="none" w:sz="0" w:space="0" w:color="auto"/>
            <w:left w:val="none" w:sz="0" w:space="0" w:color="auto"/>
            <w:bottom w:val="none" w:sz="0" w:space="0" w:color="auto"/>
            <w:right w:val="none" w:sz="0" w:space="0" w:color="auto"/>
          </w:divBdr>
          <w:divsChild>
            <w:div w:id="286667809">
              <w:marLeft w:val="0"/>
              <w:marRight w:val="0"/>
              <w:marTop w:val="0"/>
              <w:marBottom w:val="0"/>
              <w:divBdr>
                <w:top w:val="none" w:sz="0" w:space="0" w:color="auto"/>
                <w:left w:val="none" w:sz="0" w:space="0" w:color="auto"/>
                <w:bottom w:val="none" w:sz="0" w:space="0" w:color="auto"/>
                <w:right w:val="none" w:sz="0" w:space="0" w:color="auto"/>
              </w:divBdr>
              <w:divsChild>
                <w:div w:id="2121754762">
                  <w:marLeft w:val="0"/>
                  <w:marRight w:val="0"/>
                  <w:marTop w:val="0"/>
                  <w:marBottom w:val="0"/>
                  <w:divBdr>
                    <w:top w:val="none" w:sz="0" w:space="0" w:color="auto"/>
                    <w:left w:val="none" w:sz="0" w:space="0" w:color="auto"/>
                    <w:bottom w:val="none" w:sz="0" w:space="0" w:color="auto"/>
                    <w:right w:val="none" w:sz="0" w:space="0" w:color="auto"/>
                  </w:divBdr>
                  <w:divsChild>
                    <w:div w:id="4572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3525">
      <w:bodyDiv w:val="1"/>
      <w:marLeft w:val="0"/>
      <w:marRight w:val="0"/>
      <w:marTop w:val="0"/>
      <w:marBottom w:val="0"/>
      <w:divBdr>
        <w:top w:val="none" w:sz="0" w:space="0" w:color="auto"/>
        <w:left w:val="none" w:sz="0" w:space="0" w:color="auto"/>
        <w:bottom w:val="none" w:sz="0" w:space="0" w:color="auto"/>
        <w:right w:val="none" w:sz="0" w:space="0" w:color="auto"/>
      </w:divBdr>
      <w:divsChild>
        <w:div w:id="1025062746">
          <w:marLeft w:val="0"/>
          <w:marRight w:val="0"/>
          <w:marTop w:val="0"/>
          <w:marBottom w:val="0"/>
          <w:divBdr>
            <w:top w:val="none" w:sz="0" w:space="0" w:color="auto"/>
            <w:left w:val="none" w:sz="0" w:space="0" w:color="auto"/>
            <w:bottom w:val="none" w:sz="0" w:space="0" w:color="auto"/>
            <w:right w:val="none" w:sz="0" w:space="0" w:color="auto"/>
          </w:divBdr>
          <w:divsChild>
            <w:div w:id="1101729184">
              <w:marLeft w:val="0"/>
              <w:marRight w:val="0"/>
              <w:marTop w:val="0"/>
              <w:marBottom w:val="0"/>
              <w:divBdr>
                <w:top w:val="none" w:sz="0" w:space="0" w:color="auto"/>
                <w:left w:val="none" w:sz="0" w:space="0" w:color="auto"/>
                <w:bottom w:val="none" w:sz="0" w:space="0" w:color="auto"/>
                <w:right w:val="none" w:sz="0" w:space="0" w:color="auto"/>
              </w:divBdr>
              <w:divsChild>
                <w:div w:id="2036299679">
                  <w:marLeft w:val="0"/>
                  <w:marRight w:val="0"/>
                  <w:marTop w:val="0"/>
                  <w:marBottom w:val="0"/>
                  <w:divBdr>
                    <w:top w:val="none" w:sz="0" w:space="0" w:color="auto"/>
                    <w:left w:val="none" w:sz="0" w:space="0" w:color="auto"/>
                    <w:bottom w:val="none" w:sz="0" w:space="0" w:color="auto"/>
                    <w:right w:val="none" w:sz="0" w:space="0" w:color="auto"/>
                  </w:divBdr>
                  <w:divsChild>
                    <w:div w:id="3998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E9DF-1051-4151-8E2E-AA96349C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Pages>
  <Words>7797</Words>
  <Characters>44446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VERDI</cp:lastModifiedBy>
  <cp:revision>39</cp:revision>
  <cp:lastPrinted>2019-03-13T16:11:00Z</cp:lastPrinted>
  <dcterms:created xsi:type="dcterms:W3CDTF">2019-03-14T06:29:00Z</dcterms:created>
  <dcterms:modified xsi:type="dcterms:W3CDTF">2019-06-25T17:12:00Z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87e4466f-d5e4-3a3a-8fa0-16b71363889c</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http://csl.mendeley.com/styles/445542521/harvard-cite-them-right-wza-2</vt:lpwstr>
  </property>
  <property fmtid="{D5CDD505-2E9C-101B-9397-08002B2CF9AE}" pid="16" name="Mendeley Recent Style Name 5_1">
    <vt:lpwstr>Cite Them Right 9th edition - Harvard - WAN ZUKI AZMAN  ver 2.0</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