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b/>
          <w:sz w:val="32"/>
          <w:szCs w:val="32"/>
        </w:rPr>
      </w:pPr>
      <w:r>
        <w:rPr>
          <w:b/>
          <w:sz w:val="32"/>
          <w:szCs w:val="32"/>
        </w:rPr>
        <w:t xml:space="preserve"> </w:t>
      </w:r>
      <w:r>
        <w:rPr>
          <w:rFonts w:hint="default" w:ascii="Times New Roman" w:hAnsi="Times New Roman" w:cs="Times New Roman"/>
          <w:b/>
          <w:bCs/>
          <w:sz w:val="28"/>
          <w:szCs w:val="28"/>
        </w:rPr>
        <w:t>PENGARUH PENGGUNAAN MEDIA PEMBELAJARAN BERBASIS SIMULASI TERHADAP HASIL BELAJAR SISWA JURUSAN TEKNIK KOMPUTER JARINGAN</w:t>
      </w:r>
      <w:r>
        <w:rPr>
          <w:b/>
          <w:sz w:val="32"/>
          <w:szCs w:val="32"/>
        </w:rPr>
        <w:t xml:space="preserve"> </w:t>
      </w:r>
    </w:p>
    <w:p>
      <w:pPr>
        <w:spacing w:line="360" w:lineRule="auto"/>
        <w:jc w:val="center"/>
        <w:rPr>
          <w:sz w:val="22"/>
          <w:szCs w:val="22"/>
        </w:rPr>
      </w:pPr>
    </w:p>
    <w:p>
      <w:pPr>
        <w:pStyle w:val="13"/>
        <w:rPr>
          <w:b/>
          <w:sz w:val="24"/>
          <w:szCs w:val="24"/>
          <w:vertAlign w:val="superscript"/>
        </w:rPr>
      </w:pPr>
      <w:r>
        <w:rPr>
          <w:rFonts w:hint="default"/>
          <w:b/>
          <w:sz w:val="24"/>
          <w:szCs w:val="24"/>
          <w:lang/>
        </w:rPr>
        <w:t>Megawaty</w:t>
      </w:r>
      <w:r>
        <w:rPr>
          <w:b/>
          <w:sz w:val="24"/>
          <w:szCs w:val="24"/>
        </w:rPr>
        <w:t xml:space="preserve"> </w:t>
      </w:r>
      <w:r>
        <w:rPr>
          <w:b/>
          <w:sz w:val="24"/>
          <w:szCs w:val="24"/>
          <w:vertAlign w:val="superscript"/>
        </w:rPr>
        <w:t>1</w:t>
      </w:r>
      <w:r>
        <w:rPr>
          <w:b/>
          <w:sz w:val="24"/>
          <w:szCs w:val="24"/>
        </w:rPr>
        <w:t xml:space="preserve">, </w:t>
      </w:r>
      <w:r>
        <w:rPr>
          <w:rFonts w:hint="default"/>
          <w:b/>
          <w:sz w:val="24"/>
          <w:szCs w:val="24"/>
          <w:lang/>
        </w:rPr>
        <w:t>Ria Andriyani</w:t>
      </w:r>
      <w:r>
        <w:rPr>
          <w:b/>
          <w:sz w:val="24"/>
          <w:szCs w:val="24"/>
        </w:rPr>
        <w:t xml:space="preserve"> </w:t>
      </w:r>
      <w:r>
        <w:rPr>
          <w:b/>
          <w:sz w:val="24"/>
          <w:szCs w:val="24"/>
          <w:vertAlign w:val="superscript"/>
        </w:rPr>
        <w:t>2</w:t>
      </w:r>
      <w:r>
        <w:rPr>
          <w:b/>
          <w:sz w:val="24"/>
          <w:szCs w:val="24"/>
        </w:rPr>
        <w:t xml:space="preserve"> </w:t>
      </w:r>
    </w:p>
    <w:p>
      <w:pPr>
        <w:jc w:val="center"/>
        <w:rPr>
          <w:b/>
        </w:rPr>
      </w:pPr>
      <w:r>
        <w:rPr>
          <w:b/>
        </w:rPr>
        <w:t xml:space="preserve">Dosen Universitas Bina Darma </w:t>
      </w:r>
      <w:r>
        <w:rPr>
          <w:b/>
          <w:vertAlign w:val="superscript"/>
        </w:rPr>
        <w:t>1</w:t>
      </w:r>
      <w:r>
        <w:rPr>
          <w:b/>
        </w:rPr>
        <w:t xml:space="preserve">,  </w:t>
      </w:r>
      <w:r>
        <w:rPr>
          <w:rFonts w:hint="default"/>
          <w:b/>
          <w:lang/>
        </w:rPr>
        <w:t xml:space="preserve">Dosen </w:t>
      </w:r>
      <w:r>
        <w:rPr>
          <w:b/>
        </w:rPr>
        <w:t xml:space="preserve">Universitas Bina Darma </w:t>
      </w:r>
      <w:r>
        <w:rPr>
          <w:b/>
          <w:vertAlign w:val="superscript"/>
        </w:rPr>
        <w:t>2</w:t>
      </w:r>
    </w:p>
    <w:p>
      <w:pPr>
        <w:jc w:val="center"/>
        <w:rPr>
          <w:b/>
        </w:rPr>
      </w:pPr>
      <w:r>
        <w:rPr>
          <w:b/>
        </w:rPr>
        <w:t>Jalan Jenderal Ahmad Yani No.3 Palembang</w:t>
      </w:r>
    </w:p>
    <w:p>
      <w:pPr>
        <w:jc w:val="center"/>
        <w:rPr>
          <w:b/>
          <w:lang/>
        </w:rPr>
      </w:pPr>
      <w:r>
        <w:rPr>
          <w:b/>
          <w:lang/>
        </w:rPr>
        <w:t xml:space="preserve">Sur-el : </w:t>
      </w:r>
      <w:r>
        <w:rPr>
          <w:rFonts w:hint="default"/>
          <w:b/>
          <w:lang/>
        </w:rPr>
        <w:t>megawaty@mail.binadarma.ac.id</w:t>
      </w:r>
      <w:r>
        <w:rPr>
          <w:b/>
          <w:vertAlign w:val="superscript"/>
          <w:lang/>
        </w:rPr>
        <w:t>1</w:t>
      </w:r>
      <w:r>
        <w:rPr>
          <w:b/>
          <w:lang/>
        </w:rPr>
        <w:t xml:space="preserve">, </w:t>
      </w:r>
      <w:r>
        <w:rPr>
          <w:rFonts w:hint="default"/>
          <w:b/>
          <w:lang/>
        </w:rPr>
        <w:t>ria@mail.binadarma.ac.id</w:t>
      </w:r>
      <w:r>
        <w:rPr>
          <w:b/>
          <w:vertAlign w:val="superscript"/>
          <w:lang/>
        </w:rPr>
        <w:t>3</w:t>
      </w:r>
    </w:p>
    <w:p>
      <w:pPr>
        <w:jc w:val="center"/>
        <w:rPr>
          <w:b/>
          <w:lang/>
        </w:rPr>
      </w:pPr>
    </w:p>
    <w:p>
      <w:pPr>
        <w:spacing w:line="360" w:lineRule="auto"/>
        <w:jc w:val="center"/>
        <w:rPr>
          <w:sz w:val="22"/>
          <w:szCs w:val="22"/>
          <w:lang/>
        </w:rPr>
      </w:pPr>
    </w:p>
    <w:p>
      <w:pPr>
        <w:pBdr>
          <w:top w:val="single" w:color="auto" w:sz="4" w:space="1"/>
          <w:bottom w:val="single" w:color="auto" w:sz="4" w:space="1"/>
        </w:pBdr>
        <w:ind w:left="900" w:right="593"/>
        <w:jc w:val="both"/>
        <w:rPr>
          <w:i/>
          <w:color w:val="000000"/>
          <w:sz w:val="20"/>
          <w:szCs w:val="20"/>
          <w:lang/>
        </w:rPr>
      </w:pPr>
      <w:r>
        <w:rPr>
          <w:b/>
          <w:i/>
          <w:color w:val="000000"/>
          <w:sz w:val="20"/>
          <w:szCs w:val="20"/>
          <w:lang/>
        </w:rPr>
        <w:t>Abstract :</w:t>
      </w:r>
      <w:r>
        <w:rPr>
          <w:i/>
          <w:color w:val="000000"/>
          <w:sz w:val="20"/>
          <w:szCs w:val="20"/>
          <w:lang/>
        </w:rPr>
        <w:t xml:space="preserve"> </w:t>
      </w:r>
      <w:r>
        <w:rPr>
          <w:rFonts w:hint="default" w:ascii="Times New Roman" w:hAnsi="Times New Roman" w:eastAsia="SimSun" w:cs="Times New Roman"/>
          <w:i/>
          <w:iCs/>
          <w:sz w:val="20"/>
          <w:szCs w:val="20"/>
          <w:lang w:val="en-US"/>
        </w:rPr>
        <w:t>The use of computer-based learning media network simulation is one of the alternatives in the learning process, Where in the teaching-learning process using a simulator applications such as: virtual box, packet tracer</w:t>
      </w:r>
      <w:r>
        <w:rPr>
          <w:rFonts w:hint="default" w:eastAsia="SimSun" w:cs="Times New Roman"/>
          <w:i/>
          <w:iCs/>
          <w:sz w:val="20"/>
          <w:szCs w:val="20"/>
          <w:lang/>
        </w:rPr>
        <w:t>.</w:t>
      </w:r>
      <w:r>
        <w:rPr>
          <w:rFonts w:hint="default" w:ascii="Times New Roman" w:hAnsi="Times New Roman" w:eastAsia="SimSun" w:cs="Times New Roman"/>
          <w:i/>
          <w:iCs/>
          <w:sz w:val="20"/>
          <w:szCs w:val="20"/>
          <w:lang w:val="en-US"/>
        </w:rPr>
        <w:t xml:space="preserve"> This research was conducted at SMK city of Palembang who adopted the use of simulation-based learning media class X  for class XI. This study aims to determine the extent of the effect of the application of computer-based learning media network simulation of the learning outcomes of students majoring TKJ (Computer Engineering and Networks) at SMK Palembang, determine the level of students' abilities in understanding subjects of computer networks, facilitate students in designing a computer network real. The research model used is UTAUT. The results showed that the Performance Expextancy of behavioral intention in the use of instructional media had no significant effect whereas Effort Expextancy and Social Influence on Behavior intention in the use of instructional media significantly</w:t>
      </w:r>
      <w:r>
        <w:rPr>
          <w:rFonts w:ascii="SimSun" w:hAnsi="SimSun" w:eastAsia="SimSun" w:cs="SimSun"/>
          <w:i/>
          <w:iCs/>
          <w:sz w:val="24"/>
          <w:szCs w:val="24"/>
          <w:lang w:val="en-US"/>
        </w:rPr>
        <w:t>.</w:t>
      </w:r>
    </w:p>
    <w:p>
      <w:pPr>
        <w:pBdr>
          <w:top w:val="single" w:color="auto" w:sz="4" w:space="1"/>
          <w:bottom w:val="single" w:color="auto" w:sz="4" w:space="1"/>
        </w:pBdr>
        <w:ind w:left="900" w:right="593"/>
        <w:rPr>
          <w:i/>
          <w:color w:val="000000"/>
          <w:sz w:val="20"/>
          <w:szCs w:val="20"/>
          <w:lang/>
        </w:rPr>
      </w:pPr>
    </w:p>
    <w:p>
      <w:pPr>
        <w:pBdr>
          <w:top w:val="single" w:color="auto" w:sz="4" w:space="1"/>
          <w:bottom w:val="single" w:color="auto" w:sz="4" w:space="1"/>
        </w:pBdr>
        <w:ind w:left="900" w:right="593"/>
        <w:rPr>
          <w:i/>
          <w:color w:val="000000"/>
          <w:sz w:val="20"/>
          <w:szCs w:val="20"/>
          <w:lang/>
        </w:rPr>
      </w:pPr>
      <w:r>
        <w:rPr>
          <w:b/>
          <w:i/>
          <w:color w:val="000000"/>
          <w:sz w:val="20"/>
          <w:szCs w:val="20"/>
          <w:lang/>
        </w:rPr>
        <w:t>Keywords:</w:t>
      </w:r>
      <w:r>
        <w:rPr>
          <w:i/>
          <w:color w:val="000000"/>
          <w:sz w:val="20"/>
          <w:szCs w:val="20"/>
          <w:lang/>
        </w:rPr>
        <w:t xml:space="preserve"> </w:t>
      </w:r>
      <w:r>
        <w:rPr>
          <w:rFonts w:hint="default"/>
          <w:b w:val="0"/>
          <w:bCs w:val="0"/>
          <w:i/>
          <w:iCs w:val="0"/>
          <w:sz w:val="20"/>
          <w:szCs w:val="20"/>
        </w:rPr>
        <w:t>Packet tracer, UTAUT, Simulation</w:t>
      </w:r>
    </w:p>
    <w:p>
      <w:pPr>
        <w:pBdr>
          <w:top w:val="single" w:color="auto" w:sz="4" w:space="1"/>
          <w:bottom w:val="single" w:color="auto" w:sz="4" w:space="1"/>
        </w:pBdr>
        <w:tabs>
          <w:tab w:val="left" w:pos="4510"/>
        </w:tabs>
        <w:ind w:left="900" w:right="593"/>
        <w:jc w:val="center"/>
        <w:rPr>
          <w:b/>
          <w:sz w:val="22"/>
          <w:szCs w:val="22"/>
          <w:lang/>
        </w:rPr>
      </w:pPr>
    </w:p>
    <w:p>
      <w:pPr>
        <w:pStyle w:val="2"/>
        <w:pBdr>
          <w:top w:val="single" w:color="auto" w:sz="4" w:space="1"/>
          <w:bottom w:val="single" w:color="auto" w:sz="4" w:space="1"/>
        </w:pBdr>
        <w:spacing w:line="240" w:lineRule="auto"/>
        <w:ind w:left="900" w:right="593"/>
        <w:jc w:val="both"/>
        <w:rPr>
          <w:b w:val="0"/>
          <w:i/>
          <w:sz w:val="20"/>
          <w:szCs w:val="20"/>
          <w:lang/>
        </w:rPr>
      </w:pPr>
      <w:r>
        <w:rPr>
          <w:i/>
          <w:sz w:val="20"/>
          <w:szCs w:val="20"/>
          <w:lang/>
        </w:rPr>
        <w:t>Abstrak :</w:t>
      </w:r>
      <w:r>
        <w:rPr>
          <w:b w:val="0"/>
          <w:bCs/>
          <w:i/>
          <w:sz w:val="20"/>
          <w:szCs w:val="20"/>
          <w:lang/>
        </w:rPr>
        <w:t xml:space="preserve"> </w:t>
      </w:r>
      <w:r>
        <w:rPr>
          <w:rFonts w:ascii="Times New Roman" w:hAnsi="Times New Roman" w:cs="Times New Roman"/>
          <w:b w:val="0"/>
          <w:bCs/>
          <w:i/>
          <w:iCs w:val="0"/>
          <w:sz w:val="20"/>
          <w:szCs w:val="20"/>
        </w:rPr>
        <w:t>Penggunaan media pembelajaran jaringan komputer berbasis simulasi merupakan salah satu alternatif dalam proses pembelajaran khususnya pada jurusan Teknik Komputer dan Jaringan (TKJ)  Dimana dalam proses belajar-mengajar menggunakan sebuah aplikasi simulator seperti: virtual box, packet tracer, vmware, GNS3. Penelitian dilakukan pada SMK Negeri kota palembang yang mengadopsi penggunaan media pembelajaran berbasis simulasi</w:t>
      </w:r>
      <w:r>
        <w:rPr>
          <w:rFonts w:hint="default" w:cs="Times New Roman"/>
          <w:b w:val="0"/>
          <w:bCs/>
          <w:i/>
          <w:iCs w:val="0"/>
          <w:sz w:val="20"/>
          <w:szCs w:val="20"/>
          <w:lang/>
        </w:rPr>
        <w:t xml:space="preserve"> kelas</w:t>
      </w:r>
      <w:r>
        <w:rPr>
          <w:rFonts w:ascii="Times New Roman" w:hAnsi="Times New Roman" w:cs="Times New Roman"/>
          <w:b w:val="0"/>
          <w:bCs/>
          <w:i/>
          <w:iCs w:val="0"/>
          <w:sz w:val="20"/>
          <w:szCs w:val="20"/>
        </w:rPr>
        <w:t xml:space="preserve"> X kelas XI. Penelitian ini bertujuan untuk </w:t>
      </w:r>
      <w:r>
        <w:rPr>
          <w:rFonts w:ascii="Times New Roman" w:hAnsi="Times New Roman"/>
          <w:b w:val="0"/>
          <w:bCs/>
          <w:i/>
          <w:iCs w:val="0"/>
          <w:sz w:val="20"/>
          <w:szCs w:val="20"/>
        </w:rPr>
        <w:t xml:space="preserve">mengetahui sejauh mana pengaruh penerapan media pembelajaran jaringan komputer berbasis simulasi terhadap hasil belajar siswa jurusan TKJ (Teknik Komputer dan Jaringan) pada SMK Negeri Palembang, mengetahui tingkat kemampuan siswa dalam memahami mata pelajaran jaringan komputer, mempermudah siswa dalam merancang sebuah jaringan komputer secara real. </w:t>
      </w:r>
      <w:r>
        <w:rPr>
          <w:rFonts w:ascii="Times New Roman" w:hAnsi="Times New Roman" w:cs="Times New Roman"/>
          <w:b w:val="0"/>
          <w:bCs/>
          <w:i/>
          <w:iCs w:val="0"/>
          <w:sz w:val="20"/>
          <w:szCs w:val="20"/>
        </w:rPr>
        <w:t>M</w:t>
      </w:r>
      <w:r>
        <w:rPr>
          <w:rFonts w:hint="default" w:ascii="Times New Roman" w:hAnsi="Times New Roman" w:cs="Times New Roman"/>
          <w:b w:val="0"/>
          <w:bCs/>
          <w:i/>
          <w:iCs w:val="0"/>
          <w:sz w:val="20"/>
          <w:szCs w:val="20"/>
        </w:rPr>
        <w:t>odel penelitian</w:t>
      </w:r>
      <w:r>
        <w:rPr>
          <w:rFonts w:ascii="Times New Roman" w:hAnsi="Times New Roman" w:cs="Times New Roman"/>
          <w:b w:val="0"/>
          <w:bCs/>
          <w:i/>
          <w:iCs w:val="0"/>
          <w:sz w:val="20"/>
          <w:szCs w:val="20"/>
        </w:rPr>
        <w:t xml:space="preserve"> yang digunakan adalah </w:t>
      </w:r>
      <w:r>
        <w:rPr>
          <w:rFonts w:hint="default" w:ascii="Times New Roman" w:hAnsi="Times New Roman" w:cs="Times New Roman"/>
          <w:b w:val="0"/>
          <w:bCs/>
          <w:i/>
          <w:iCs w:val="0"/>
          <w:sz w:val="20"/>
          <w:szCs w:val="20"/>
        </w:rPr>
        <w:t xml:space="preserve">UTAUT. </w:t>
      </w:r>
      <w:r>
        <w:rPr>
          <w:rStyle w:val="16"/>
          <w:rFonts w:hint="default" w:ascii="Times New Roman" w:hAnsi="Times New Roman" w:cs="Times New Roman"/>
          <w:b w:val="0"/>
          <w:bCs/>
          <w:i/>
          <w:iCs/>
          <w:sz w:val="20"/>
          <w:szCs w:val="20"/>
        </w:rPr>
        <w:t>Hasil penelitian menunjukkan bahwa</w:t>
      </w:r>
      <w:r>
        <w:rPr>
          <w:rFonts w:hint="default" w:ascii="Times New Roman" w:hAnsi="Times New Roman" w:cs="Times New Roman"/>
          <w:b w:val="0"/>
          <w:bCs/>
          <w:i/>
          <w:iCs/>
          <w:sz w:val="20"/>
          <w:szCs w:val="20"/>
        </w:rPr>
        <w:t xml:space="preserve"> </w:t>
      </w:r>
      <w:r>
        <w:rPr>
          <w:rStyle w:val="16"/>
          <w:rFonts w:hint="default" w:ascii="Times New Roman" w:hAnsi="Times New Roman" w:cs="Times New Roman"/>
          <w:b w:val="0"/>
          <w:bCs/>
          <w:i/>
          <w:iCs/>
          <w:sz w:val="20"/>
          <w:szCs w:val="20"/>
        </w:rPr>
        <w:t>Performance Expextancy</w:t>
      </w:r>
      <w:r>
        <w:rPr>
          <w:rFonts w:hint="default" w:ascii="Times New Roman" w:hAnsi="Times New Roman" w:cs="Times New Roman"/>
          <w:b w:val="0"/>
          <w:bCs/>
          <w:i/>
          <w:iCs/>
          <w:sz w:val="20"/>
          <w:szCs w:val="20"/>
        </w:rPr>
        <w:t xml:space="preserve"> </w:t>
      </w:r>
      <w:r>
        <w:rPr>
          <w:rStyle w:val="16"/>
          <w:rFonts w:hint="default" w:ascii="Times New Roman" w:hAnsi="Times New Roman" w:cs="Times New Roman"/>
          <w:b w:val="0"/>
          <w:bCs/>
          <w:i/>
          <w:iCs/>
          <w:sz w:val="20"/>
          <w:szCs w:val="20"/>
        </w:rPr>
        <w:t>dari</w:t>
      </w:r>
      <w:r>
        <w:rPr>
          <w:rFonts w:hint="default" w:ascii="Times New Roman" w:hAnsi="Times New Roman" w:cs="Times New Roman"/>
          <w:b w:val="0"/>
          <w:bCs/>
          <w:i/>
          <w:iCs/>
          <w:sz w:val="20"/>
          <w:szCs w:val="20"/>
        </w:rPr>
        <w:t xml:space="preserve"> </w:t>
      </w:r>
      <w:r>
        <w:rPr>
          <w:rStyle w:val="16"/>
          <w:rFonts w:hint="default" w:ascii="Times New Roman" w:hAnsi="Times New Roman" w:cs="Times New Roman"/>
          <w:b w:val="0"/>
          <w:bCs/>
          <w:i/>
          <w:iCs/>
          <w:sz w:val="20"/>
          <w:szCs w:val="20"/>
        </w:rPr>
        <w:t>perilaku</w:t>
      </w:r>
      <w:r>
        <w:rPr>
          <w:rFonts w:hint="default" w:ascii="Times New Roman" w:hAnsi="Times New Roman" w:cs="Times New Roman"/>
          <w:b w:val="0"/>
          <w:bCs/>
          <w:i/>
          <w:iCs/>
          <w:sz w:val="20"/>
          <w:szCs w:val="20"/>
        </w:rPr>
        <w:t xml:space="preserve"> </w:t>
      </w:r>
      <w:r>
        <w:rPr>
          <w:rStyle w:val="16"/>
          <w:rFonts w:hint="default" w:ascii="Times New Roman" w:hAnsi="Times New Roman" w:cs="Times New Roman"/>
          <w:b w:val="0"/>
          <w:bCs/>
          <w:i/>
          <w:iCs/>
          <w:sz w:val="20"/>
          <w:szCs w:val="20"/>
        </w:rPr>
        <w:t>Niat</w:t>
      </w:r>
      <w:r>
        <w:rPr>
          <w:rFonts w:hint="default" w:ascii="Times New Roman" w:hAnsi="Times New Roman" w:cs="Times New Roman"/>
          <w:b w:val="0"/>
          <w:bCs/>
          <w:i/>
          <w:iCs/>
          <w:sz w:val="20"/>
          <w:szCs w:val="20"/>
        </w:rPr>
        <w:t xml:space="preserve"> </w:t>
      </w:r>
      <w:r>
        <w:rPr>
          <w:rStyle w:val="16"/>
          <w:rFonts w:hint="default" w:ascii="Times New Roman" w:hAnsi="Times New Roman" w:cs="Times New Roman"/>
          <w:b w:val="0"/>
          <w:bCs/>
          <w:i/>
          <w:iCs/>
          <w:sz w:val="20"/>
          <w:szCs w:val="20"/>
        </w:rPr>
        <w:t>dalam</w:t>
      </w:r>
      <w:r>
        <w:rPr>
          <w:rFonts w:hint="default" w:ascii="Times New Roman" w:hAnsi="Times New Roman" w:cs="Times New Roman"/>
          <w:b w:val="0"/>
          <w:bCs/>
          <w:i/>
          <w:iCs/>
          <w:sz w:val="20"/>
          <w:szCs w:val="20"/>
        </w:rPr>
        <w:t xml:space="preserve"> </w:t>
      </w:r>
      <w:r>
        <w:rPr>
          <w:rStyle w:val="16"/>
          <w:rFonts w:hint="default" w:ascii="Times New Roman" w:hAnsi="Times New Roman" w:cs="Times New Roman"/>
          <w:b w:val="0"/>
          <w:bCs/>
          <w:i/>
          <w:iCs/>
          <w:sz w:val="20"/>
          <w:szCs w:val="20"/>
        </w:rPr>
        <w:t>penggunaan</w:t>
      </w:r>
      <w:r>
        <w:rPr>
          <w:rFonts w:hint="default" w:ascii="Times New Roman" w:hAnsi="Times New Roman" w:cs="Times New Roman"/>
          <w:b w:val="0"/>
          <w:bCs/>
          <w:i/>
          <w:iCs/>
          <w:sz w:val="20"/>
          <w:szCs w:val="20"/>
        </w:rPr>
        <w:t xml:space="preserve"> media pembelajaran </w:t>
      </w:r>
      <w:r>
        <w:rPr>
          <w:rStyle w:val="16"/>
          <w:rFonts w:hint="default" w:ascii="Times New Roman" w:hAnsi="Times New Roman" w:cs="Times New Roman"/>
          <w:b w:val="0"/>
          <w:bCs/>
          <w:i/>
          <w:iCs/>
          <w:sz w:val="20"/>
          <w:szCs w:val="20"/>
        </w:rPr>
        <w:t>tidak berpengaruh signifikan</w:t>
      </w:r>
      <w:r>
        <w:rPr>
          <w:rFonts w:hint="default" w:ascii="Times New Roman" w:hAnsi="Times New Roman" w:cs="Times New Roman"/>
          <w:b w:val="0"/>
          <w:bCs/>
          <w:i/>
          <w:iCs/>
          <w:sz w:val="20"/>
          <w:szCs w:val="20"/>
        </w:rPr>
        <w:t xml:space="preserve"> </w:t>
      </w:r>
      <w:r>
        <w:rPr>
          <w:rStyle w:val="16"/>
          <w:rFonts w:hint="default" w:ascii="Times New Roman" w:hAnsi="Times New Roman" w:cs="Times New Roman"/>
          <w:b w:val="0"/>
          <w:bCs/>
          <w:i/>
          <w:iCs/>
          <w:sz w:val="20"/>
          <w:szCs w:val="20"/>
        </w:rPr>
        <w:t>sedangkan</w:t>
      </w:r>
      <w:r>
        <w:rPr>
          <w:rFonts w:hint="default" w:ascii="Times New Roman" w:hAnsi="Times New Roman" w:cs="Times New Roman"/>
          <w:b w:val="0"/>
          <w:bCs/>
          <w:i/>
          <w:iCs/>
          <w:sz w:val="20"/>
          <w:szCs w:val="20"/>
        </w:rPr>
        <w:t xml:space="preserve"> </w:t>
      </w:r>
      <w:r>
        <w:rPr>
          <w:rStyle w:val="16"/>
          <w:rFonts w:hint="default" w:ascii="Times New Roman" w:hAnsi="Times New Roman" w:cs="Times New Roman"/>
          <w:b w:val="0"/>
          <w:bCs/>
          <w:i/>
          <w:iCs/>
          <w:sz w:val="20"/>
          <w:szCs w:val="20"/>
        </w:rPr>
        <w:t>Effort Expextancy</w:t>
      </w:r>
      <w:r>
        <w:rPr>
          <w:rFonts w:hint="default" w:ascii="Times New Roman" w:hAnsi="Times New Roman" w:cs="Times New Roman"/>
          <w:b w:val="0"/>
          <w:bCs/>
          <w:i/>
          <w:iCs/>
          <w:sz w:val="20"/>
          <w:szCs w:val="20"/>
        </w:rPr>
        <w:t xml:space="preserve"> dan </w:t>
      </w:r>
      <w:r>
        <w:rPr>
          <w:rStyle w:val="16"/>
          <w:rFonts w:hint="default" w:ascii="Times New Roman" w:hAnsi="Times New Roman" w:cs="Times New Roman"/>
          <w:b w:val="0"/>
          <w:bCs/>
          <w:i/>
          <w:iCs/>
          <w:sz w:val="20"/>
          <w:szCs w:val="20"/>
        </w:rPr>
        <w:t xml:space="preserve">Social Influence </w:t>
      </w:r>
      <w:r>
        <w:rPr>
          <w:rFonts w:hint="default" w:ascii="Times New Roman" w:hAnsi="Times New Roman" w:cs="Times New Roman"/>
          <w:b w:val="0"/>
          <w:bCs/>
          <w:i/>
          <w:iCs/>
          <w:sz w:val="20"/>
          <w:szCs w:val="20"/>
        </w:rPr>
        <w:t xml:space="preserve"> </w:t>
      </w:r>
      <w:r>
        <w:rPr>
          <w:rStyle w:val="16"/>
          <w:rFonts w:hint="default" w:ascii="Times New Roman" w:hAnsi="Times New Roman" w:cs="Times New Roman"/>
          <w:b w:val="0"/>
          <w:bCs/>
          <w:i/>
          <w:iCs/>
          <w:sz w:val="20"/>
          <w:szCs w:val="20"/>
        </w:rPr>
        <w:t>pada</w:t>
      </w:r>
      <w:r>
        <w:rPr>
          <w:rFonts w:hint="default" w:ascii="Times New Roman" w:hAnsi="Times New Roman" w:cs="Times New Roman"/>
          <w:b w:val="0"/>
          <w:bCs/>
          <w:i/>
          <w:iCs/>
          <w:sz w:val="20"/>
          <w:szCs w:val="20"/>
        </w:rPr>
        <w:t xml:space="preserve"> </w:t>
      </w:r>
      <w:r>
        <w:rPr>
          <w:rStyle w:val="16"/>
          <w:rFonts w:hint="default" w:ascii="Times New Roman" w:hAnsi="Times New Roman" w:cs="Times New Roman"/>
          <w:b w:val="0"/>
          <w:bCs/>
          <w:i/>
          <w:iCs/>
          <w:sz w:val="20"/>
          <w:szCs w:val="20"/>
        </w:rPr>
        <w:t>Perilaku</w:t>
      </w:r>
      <w:r>
        <w:rPr>
          <w:rFonts w:hint="default" w:ascii="Times New Roman" w:hAnsi="Times New Roman" w:cs="Times New Roman"/>
          <w:b w:val="0"/>
          <w:bCs/>
          <w:i/>
          <w:iCs/>
          <w:sz w:val="20"/>
          <w:szCs w:val="20"/>
        </w:rPr>
        <w:t xml:space="preserve"> </w:t>
      </w:r>
      <w:r>
        <w:rPr>
          <w:rStyle w:val="16"/>
          <w:rFonts w:hint="default" w:ascii="Times New Roman" w:hAnsi="Times New Roman" w:cs="Times New Roman"/>
          <w:b w:val="0"/>
          <w:bCs/>
          <w:i/>
          <w:iCs/>
          <w:sz w:val="20"/>
          <w:szCs w:val="20"/>
        </w:rPr>
        <w:t>Niat</w:t>
      </w:r>
      <w:r>
        <w:rPr>
          <w:rFonts w:hint="default" w:ascii="Times New Roman" w:hAnsi="Times New Roman" w:cs="Times New Roman"/>
          <w:b w:val="0"/>
          <w:bCs/>
          <w:i/>
          <w:iCs/>
          <w:sz w:val="20"/>
          <w:szCs w:val="20"/>
        </w:rPr>
        <w:t xml:space="preserve"> </w:t>
      </w:r>
      <w:r>
        <w:rPr>
          <w:rStyle w:val="16"/>
          <w:rFonts w:hint="default" w:ascii="Times New Roman" w:hAnsi="Times New Roman" w:cs="Times New Roman"/>
          <w:b w:val="0"/>
          <w:bCs/>
          <w:i/>
          <w:iCs/>
          <w:sz w:val="20"/>
          <w:szCs w:val="20"/>
        </w:rPr>
        <w:t>dalam</w:t>
      </w:r>
      <w:r>
        <w:rPr>
          <w:rFonts w:hint="default" w:ascii="Times New Roman" w:hAnsi="Times New Roman" w:cs="Times New Roman"/>
          <w:b w:val="0"/>
          <w:bCs/>
          <w:i/>
          <w:iCs/>
          <w:sz w:val="20"/>
          <w:szCs w:val="20"/>
        </w:rPr>
        <w:t xml:space="preserve"> </w:t>
      </w:r>
      <w:r>
        <w:rPr>
          <w:rStyle w:val="16"/>
          <w:rFonts w:hint="default" w:ascii="Times New Roman" w:hAnsi="Times New Roman" w:cs="Times New Roman"/>
          <w:b w:val="0"/>
          <w:bCs/>
          <w:i/>
          <w:iCs/>
          <w:sz w:val="20"/>
          <w:szCs w:val="20"/>
        </w:rPr>
        <w:t>penggunaan</w:t>
      </w:r>
      <w:r>
        <w:rPr>
          <w:rFonts w:hint="default" w:ascii="Times New Roman" w:hAnsi="Times New Roman" w:cs="Times New Roman"/>
          <w:b w:val="0"/>
          <w:bCs/>
          <w:i/>
          <w:iCs/>
          <w:sz w:val="20"/>
          <w:szCs w:val="20"/>
        </w:rPr>
        <w:t xml:space="preserve"> media pembelajaran </w:t>
      </w:r>
      <w:r>
        <w:rPr>
          <w:rStyle w:val="16"/>
          <w:rFonts w:hint="default" w:ascii="Times New Roman" w:hAnsi="Times New Roman" w:cs="Times New Roman"/>
          <w:b w:val="0"/>
          <w:bCs/>
          <w:i/>
          <w:iCs/>
          <w:sz w:val="20"/>
          <w:szCs w:val="20"/>
        </w:rPr>
        <w:t>secara signifikan</w:t>
      </w:r>
    </w:p>
    <w:p>
      <w:pPr>
        <w:pBdr>
          <w:top w:val="single" w:color="auto" w:sz="4" w:space="1"/>
          <w:bottom w:val="single" w:color="auto" w:sz="4" w:space="1"/>
        </w:pBdr>
        <w:tabs>
          <w:tab w:val="left" w:pos="4510"/>
        </w:tabs>
        <w:ind w:left="900" w:right="593"/>
        <w:rPr>
          <w:i/>
          <w:sz w:val="20"/>
          <w:szCs w:val="20"/>
          <w:lang/>
        </w:rPr>
      </w:pPr>
    </w:p>
    <w:p>
      <w:pPr>
        <w:pBdr>
          <w:top w:val="single" w:color="auto" w:sz="4" w:space="1"/>
          <w:bottom w:val="single" w:color="auto" w:sz="4" w:space="1"/>
        </w:pBdr>
        <w:tabs>
          <w:tab w:val="left" w:pos="4510"/>
        </w:tabs>
        <w:ind w:left="900" w:right="593"/>
        <w:rPr>
          <w:i/>
          <w:sz w:val="20"/>
          <w:szCs w:val="20"/>
          <w:lang/>
        </w:rPr>
      </w:pPr>
      <w:r>
        <w:rPr>
          <w:b/>
          <w:i/>
          <w:sz w:val="20"/>
          <w:szCs w:val="20"/>
          <w:lang/>
        </w:rPr>
        <w:t>Kata kunci</w:t>
      </w:r>
      <w:r>
        <w:rPr>
          <w:i/>
          <w:sz w:val="20"/>
          <w:szCs w:val="20"/>
          <w:lang/>
        </w:rPr>
        <w:t xml:space="preserve">: </w:t>
      </w:r>
      <w:r>
        <w:rPr>
          <w:rFonts w:hint="default"/>
          <w:b w:val="0"/>
          <w:bCs w:val="0"/>
          <w:i/>
          <w:iCs w:val="0"/>
          <w:sz w:val="20"/>
          <w:szCs w:val="20"/>
        </w:rPr>
        <w:t>Packet tracer, UTAUT, Simulasi</w:t>
      </w:r>
    </w:p>
    <w:p>
      <w:pPr>
        <w:spacing w:line="360" w:lineRule="auto"/>
        <w:rPr>
          <w:b/>
          <w:sz w:val="22"/>
          <w:szCs w:val="22"/>
          <w:lang/>
        </w:rPr>
      </w:pPr>
    </w:p>
    <w:p>
      <w:pPr>
        <w:spacing w:line="360" w:lineRule="auto"/>
        <w:rPr>
          <w:b/>
          <w:sz w:val="22"/>
          <w:szCs w:val="22"/>
          <w:lang/>
        </w:rPr>
        <w:sectPr>
          <w:footerReference r:id="rId4" w:type="default"/>
          <w:footerReference r:id="rId5" w:type="even"/>
          <w:pgSz w:w="11907" w:h="16840"/>
          <w:pgMar w:top="1418" w:right="1247" w:bottom="1418" w:left="1247" w:header="709" w:footer="709" w:gutter="0"/>
          <w:pgNumType w:start="1"/>
          <w:cols w:space="708" w:num="1"/>
          <w:docGrid w:linePitch="360" w:charSpace="0"/>
        </w:sectPr>
      </w:pPr>
    </w:p>
    <w:p>
      <w:pPr>
        <w:pStyle w:val="2"/>
        <w:numPr>
          <w:ilvl w:val="0"/>
          <w:numId w:val="2"/>
        </w:numPr>
        <w:spacing w:line="360" w:lineRule="auto"/>
        <w:ind w:left="600" w:hanging="600"/>
        <w:jc w:val="both"/>
        <w:rPr>
          <w:lang/>
        </w:rPr>
      </w:pPr>
      <w:r>
        <w:rPr>
          <w:lang/>
        </w:rPr>
        <w:t>PENDAHULUAN (Font 12)</w:t>
      </w:r>
    </w:p>
    <w:p>
      <w:pPr>
        <w:pStyle w:val="2"/>
        <w:tabs>
          <w:tab w:val="left" w:pos="480"/>
        </w:tabs>
        <w:spacing w:line="360" w:lineRule="auto"/>
        <w:ind w:left="0" w:leftChars="0" w:firstLine="480" w:firstLineChars="0"/>
        <w:jc w:val="both"/>
        <w:rPr>
          <w:rFonts w:hint="default" w:cs="Times New Roman"/>
          <w:b w:val="0"/>
          <w:bCs w:val="0"/>
          <w:i w:val="0"/>
          <w:iCs/>
          <w:sz w:val="22"/>
          <w:szCs w:val="22"/>
          <w:lang/>
        </w:rPr>
      </w:pPr>
      <w:r>
        <w:rPr>
          <w:rFonts w:ascii="Times New Roman" w:hAnsi="Times New Roman" w:cs="Times New Roman"/>
          <w:b w:val="0"/>
          <w:bCs w:val="0"/>
          <w:i w:val="0"/>
          <w:iCs/>
          <w:sz w:val="22"/>
          <w:szCs w:val="22"/>
        </w:rPr>
        <w:t xml:space="preserve">Penggunaan media pembelajaran jaringan komputer berbasis simulasi merupakan salah satu alternatif dalam proses pembelajaran khususnya pada jurusan Teknik Komputer dan Jaringan (TKJ) untuk pelajaran jaringan dasar dan teknik komputer dan jaringan. Dimana dalam proses belajar-mengajar menggunakan sebuah aplikasi simulator seperti: virtual box, packet tracer, vmware, GNS3. Penelitian ini dilakukan pada SMK Negeri kota palembang yang mengadopsi penggunaan media pembelajaran berbasis simulasi mata pelajaran jaringan dasar untuk kelas X dan mata pelajaran teknik jaringan komputer untuk kelas XI. </w:t>
      </w:r>
      <w:r>
        <w:rPr>
          <w:rFonts w:hint="default" w:cs="Times New Roman"/>
          <w:b w:val="0"/>
          <w:bCs w:val="0"/>
          <w:i w:val="0"/>
          <w:iCs/>
          <w:sz w:val="22"/>
          <w:szCs w:val="22"/>
          <w:lang/>
        </w:rPr>
        <w:tab/>
      </w:r>
    </w:p>
    <w:p>
      <w:pPr>
        <w:pStyle w:val="17"/>
        <w:numPr>
          <w:numId w:val="0"/>
        </w:numPr>
        <w:wordWrap/>
        <w:snapToGrid/>
        <w:spacing w:before="0" w:after="0" w:line="360" w:lineRule="auto"/>
        <w:ind w:left="0" w:leftChars="0" w:right="0" w:firstLine="0" w:firstLineChars="0"/>
        <w:textAlignment w:val="auto"/>
        <w:outlineLvl w:val="9"/>
        <w:rPr>
          <w:rFonts w:ascii="Times New Roman" w:hAnsi="Times New Roman" w:cs="Times New Roman"/>
          <w:b/>
          <w:sz w:val="24"/>
          <w:szCs w:val="24"/>
        </w:rPr>
      </w:pPr>
      <w:r>
        <w:rPr>
          <w:rFonts w:hint="default" w:ascii="Times New Roman" w:hAnsi="Times New Roman" w:cs="Times New Roman"/>
          <w:b/>
          <w:sz w:val="24"/>
          <w:szCs w:val="24"/>
        </w:rPr>
        <w:t xml:space="preserve">1.2. </w:t>
      </w:r>
      <w:r>
        <w:rPr>
          <w:rFonts w:ascii="Times New Roman" w:hAnsi="Times New Roman" w:cs="Times New Roman"/>
          <w:b/>
          <w:sz w:val="24"/>
          <w:szCs w:val="24"/>
        </w:rPr>
        <w:t>Perumusan Masalah</w:t>
      </w:r>
    </w:p>
    <w:p>
      <w:pPr>
        <w:pStyle w:val="17"/>
        <w:widowControl w:val="0"/>
        <w:wordWrap/>
        <w:autoSpaceDE w:val="0"/>
        <w:autoSpaceDN w:val="0"/>
        <w:adjustRightInd w:val="0"/>
        <w:snapToGrid/>
        <w:spacing w:before="0" w:after="0" w:line="360" w:lineRule="auto"/>
        <w:ind w:left="0" w:leftChars="0" w:right="0" w:firstLine="0" w:firstLineChars="0"/>
        <w:jc w:val="both"/>
        <w:textAlignment w:val="auto"/>
        <w:outlineLvl w:val="9"/>
        <w:rPr>
          <w:rFonts w:ascii="Times New Roman" w:hAnsi="Times New Roman"/>
          <w:sz w:val="22"/>
          <w:szCs w:val="22"/>
        </w:rPr>
      </w:pPr>
      <w:r>
        <w:rPr>
          <w:rFonts w:ascii="Times New Roman" w:hAnsi="Times New Roman"/>
          <w:sz w:val="22"/>
          <w:szCs w:val="22"/>
        </w:rPr>
        <w:t>Adapun yang menjadi perumusan masalah dalam penelitian ini adalah :</w:t>
      </w:r>
    </w:p>
    <w:p>
      <w:pPr>
        <w:widowControl/>
        <w:numPr>
          <w:ilvl w:val="0"/>
          <w:numId w:val="3"/>
        </w:numPr>
        <w:tabs>
          <w:tab w:val="left" w:pos="240"/>
        </w:tabs>
        <w:wordWrap/>
        <w:autoSpaceDE w:val="0"/>
        <w:autoSpaceDN w:val="0"/>
        <w:adjustRightInd w:val="0"/>
        <w:snapToGrid/>
        <w:spacing w:before="0" w:after="0" w:line="360" w:lineRule="auto"/>
        <w:ind w:left="239" w:leftChars="0" w:right="0" w:hanging="239" w:hangingChars="109"/>
        <w:jc w:val="both"/>
        <w:textAlignment w:val="auto"/>
        <w:outlineLvl w:val="9"/>
        <w:rPr>
          <w:rFonts w:hint="default" w:ascii="Times New Roman" w:hAnsi="Times New Roman" w:cs="Times New Roman"/>
          <w:sz w:val="22"/>
          <w:szCs w:val="22"/>
          <w:lang/>
        </w:rPr>
      </w:pPr>
      <w:r>
        <w:rPr>
          <w:rFonts w:hint="default" w:cs="Times New Roman"/>
          <w:sz w:val="22"/>
          <w:szCs w:val="22"/>
          <w:lang/>
        </w:rPr>
        <w:t xml:space="preserve"> </w:t>
      </w:r>
      <w:r>
        <w:rPr>
          <w:rFonts w:hint="default" w:ascii="Times New Roman" w:hAnsi="Times New Roman" w:cs="Times New Roman"/>
          <w:sz w:val="22"/>
          <w:szCs w:val="22"/>
        </w:rPr>
        <w:t xml:space="preserve">Apakah ada pengaruh </w:t>
      </w:r>
      <w:r>
        <w:rPr>
          <w:rFonts w:hint="default" w:ascii="Times New Roman" w:hAnsi="Times New Roman" w:cs="Times New Roman"/>
          <w:i/>
          <w:sz w:val="22"/>
          <w:szCs w:val="22"/>
          <w:lang/>
        </w:rPr>
        <w:t xml:space="preserve">performance expectancy </w:t>
      </w:r>
      <w:r>
        <w:rPr>
          <w:rFonts w:hint="default" w:ascii="Times New Roman" w:hAnsi="Times New Roman" w:cs="Times New Roman"/>
          <w:sz w:val="22"/>
          <w:szCs w:val="22"/>
          <w:lang/>
        </w:rPr>
        <w:t>terhadap</w:t>
      </w:r>
      <w:r>
        <w:rPr>
          <w:rFonts w:hint="default" w:ascii="Times New Roman" w:hAnsi="Times New Roman" w:cs="Times New Roman"/>
          <w:sz w:val="22"/>
          <w:szCs w:val="22"/>
          <w:lang/>
        </w:rPr>
        <w:t xml:space="preserve"> implementasi media pembelajaran berbasis simulasi pada siswa SMK Negeri 2 dan SMK Negeri 4 Palembang </w:t>
      </w:r>
    </w:p>
    <w:p>
      <w:pPr>
        <w:widowControl/>
        <w:numPr>
          <w:numId w:val="0"/>
        </w:numPr>
        <w:wordWrap/>
        <w:autoSpaceDE w:val="0"/>
        <w:autoSpaceDN w:val="0"/>
        <w:adjustRightInd w:val="0"/>
        <w:snapToGrid/>
        <w:spacing w:before="0" w:after="0" w:line="360" w:lineRule="auto"/>
        <w:ind w:left="239" w:leftChars="0" w:right="0" w:hanging="239" w:hangingChars="109"/>
        <w:jc w:val="both"/>
        <w:textAlignment w:val="auto"/>
        <w:outlineLvl w:val="9"/>
        <w:rPr>
          <w:rFonts w:hint="default" w:ascii="Times New Roman" w:hAnsi="Times New Roman" w:cs="Times New Roman"/>
          <w:sz w:val="22"/>
          <w:szCs w:val="22"/>
          <w:lang/>
        </w:rPr>
      </w:pPr>
      <w:r>
        <w:rPr>
          <w:rFonts w:hint="default" w:ascii="Times New Roman" w:hAnsi="Times New Roman" w:cs="Times New Roman"/>
          <w:sz w:val="22"/>
          <w:szCs w:val="22"/>
          <w:lang/>
        </w:rPr>
        <w:t>2.</w:t>
      </w:r>
      <w:r>
        <w:rPr>
          <w:rFonts w:hint="default" w:cs="Times New Roman"/>
          <w:sz w:val="22"/>
          <w:szCs w:val="22"/>
          <w:lang/>
        </w:rPr>
        <w:t xml:space="preserve"> </w:t>
      </w:r>
      <w:r>
        <w:rPr>
          <w:rFonts w:hint="default" w:ascii="Times New Roman" w:hAnsi="Times New Roman" w:cs="Times New Roman"/>
          <w:sz w:val="22"/>
          <w:szCs w:val="22"/>
        </w:rPr>
        <w:t xml:space="preserve">Apakah ada pengaruh </w:t>
      </w:r>
      <w:r>
        <w:rPr>
          <w:rFonts w:hint="default" w:ascii="Times New Roman" w:hAnsi="Times New Roman" w:cs="Times New Roman"/>
          <w:i/>
          <w:sz w:val="22"/>
          <w:szCs w:val="22"/>
          <w:lang/>
        </w:rPr>
        <w:t xml:space="preserve">effort expectancy </w:t>
      </w:r>
      <w:r>
        <w:rPr>
          <w:rFonts w:hint="default" w:ascii="Times New Roman" w:hAnsi="Times New Roman" w:cs="Times New Roman"/>
          <w:sz w:val="22"/>
          <w:szCs w:val="22"/>
          <w:lang/>
        </w:rPr>
        <w:t xml:space="preserve">terhadap </w:t>
      </w:r>
      <w:r>
        <w:rPr>
          <w:rFonts w:hint="default" w:ascii="Times New Roman" w:hAnsi="Times New Roman" w:cs="Times New Roman"/>
          <w:sz w:val="22"/>
          <w:szCs w:val="22"/>
          <w:lang/>
        </w:rPr>
        <w:t>penggunaan media pembelajaran berbasis simulasi pada siswa SMK Negeri 2 dan SMK Negeri 4 Palembang</w:t>
      </w:r>
    </w:p>
    <w:p>
      <w:pPr>
        <w:widowControl/>
        <w:numPr>
          <w:numId w:val="0"/>
        </w:numPr>
        <w:tabs>
          <w:tab w:val="left" w:pos="240"/>
        </w:tabs>
        <w:wordWrap/>
        <w:autoSpaceDE w:val="0"/>
        <w:autoSpaceDN w:val="0"/>
        <w:adjustRightInd w:val="0"/>
        <w:snapToGrid/>
        <w:spacing w:before="0" w:after="0" w:line="360" w:lineRule="auto"/>
        <w:ind w:left="239" w:leftChars="0" w:right="0" w:hanging="239" w:hangingChars="109"/>
        <w:jc w:val="both"/>
        <w:textAlignment w:val="auto"/>
        <w:outlineLvl w:val="9"/>
        <w:rPr>
          <w:rFonts w:hint="default" w:ascii="Times New Roman" w:hAnsi="Times New Roman" w:cs="Times New Roman"/>
          <w:sz w:val="22"/>
          <w:szCs w:val="22"/>
          <w:lang/>
        </w:rPr>
      </w:pPr>
      <w:r>
        <w:rPr>
          <w:rFonts w:hint="default" w:ascii="Times New Roman" w:hAnsi="Times New Roman" w:cs="Times New Roman"/>
          <w:sz w:val="22"/>
          <w:szCs w:val="22"/>
          <w:lang/>
        </w:rPr>
        <w:t>3.</w:t>
      </w:r>
      <w:r>
        <w:rPr>
          <w:rFonts w:hint="default" w:ascii="Times New Roman" w:hAnsi="Times New Roman" w:cs="Times New Roman"/>
          <w:sz w:val="22"/>
          <w:szCs w:val="22"/>
        </w:rPr>
        <w:t xml:space="preserve">Apakah ada pengaruh </w:t>
      </w:r>
      <w:r>
        <w:rPr>
          <w:rFonts w:hint="default" w:ascii="Times New Roman" w:hAnsi="Times New Roman" w:cs="Times New Roman"/>
          <w:i/>
          <w:sz w:val="22"/>
          <w:szCs w:val="22"/>
          <w:lang/>
        </w:rPr>
        <w:t xml:space="preserve">social influence </w:t>
      </w:r>
      <w:r>
        <w:rPr>
          <w:rFonts w:hint="default" w:ascii="Times New Roman" w:hAnsi="Times New Roman" w:cs="Times New Roman"/>
          <w:sz w:val="22"/>
          <w:szCs w:val="22"/>
          <w:lang/>
        </w:rPr>
        <w:t xml:space="preserve">terhadap </w:t>
      </w:r>
      <w:r>
        <w:rPr>
          <w:rFonts w:hint="default" w:ascii="Times New Roman" w:hAnsi="Times New Roman" w:cs="Times New Roman"/>
          <w:sz w:val="22"/>
          <w:szCs w:val="22"/>
          <w:lang/>
        </w:rPr>
        <w:t>penggunaan media pembelajaran berbasis simulasi pada siswa Negeri 2 dan SMK Negeri 4 Palembang</w:t>
      </w:r>
    </w:p>
    <w:p>
      <w:pPr>
        <w:widowControl/>
        <w:numPr>
          <w:numId w:val="0"/>
        </w:numPr>
        <w:wordWrap/>
        <w:autoSpaceDE w:val="0"/>
        <w:autoSpaceDN w:val="0"/>
        <w:adjustRightInd w:val="0"/>
        <w:snapToGrid/>
        <w:spacing w:before="0" w:after="0" w:line="360" w:lineRule="auto"/>
        <w:ind w:left="239" w:leftChars="0" w:right="0" w:hanging="239" w:hangingChars="109"/>
        <w:jc w:val="both"/>
        <w:textAlignment w:val="auto"/>
        <w:outlineLvl w:val="9"/>
        <w:rPr>
          <w:rFonts w:hint="default" w:ascii="Times New Roman" w:hAnsi="Times New Roman" w:cs="Times New Roman"/>
          <w:sz w:val="22"/>
          <w:szCs w:val="22"/>
          <w:lang/>
        </w:rPr>
      </w:pPr>
      <w:r>
        <w:rPr>
          <w:rFonts w:hint="default" w:ascii="Times New Roman" w:hAnsi="Times New Roman" w:cs="Times New Roman"/>
          <w:sz w:val="22"/>
          <w:szCs w:val="22"/>
          <w:lang/>
        </w:rPr>
        <w:t>4.</w:t>
      </w:r>
      <w:r>
        <w:rPr>
          <w:rFonts w:hint="default" w:ascii="Times New Roman" w:hAnsi="Times New Roman" w:cs="Times New Roman"/>
          <w:sz w:val="22"/>
          <w:szCs w:val="22"/>
        </w:rPr>
        <w:t xml:space="preserve">Apakah ada pengaruh </w:t>
      </w:r>
      <w:r>
        <w:rPr>
          <w:rFonts w:hint="default" w:ascii="Times New Roman" w:hAnsi="Times New Roman" w:cs="Times New Roman"/>
          <w:i/>
          <w:sz w:val="22"/>
          <w:szCs w:val="22"/>
          <w:lang/>
        </w:rPr>
        <w:t>performance expectancy</w:t>
      </w:r>
      <w:r>
        <w:rPr>
          <w:rFonts w:hint="default" w:ascii="Times New Roman" w:hAnsi="Times New Roman" w:cs="Times New Roman"/>
          <w:sz w:val="22"/>
          <w:szCs w:val="22"/>
          <w:lang/>
        </w:rPr>
        <w:t xml:space="preserve">, </w:t>
      </w:r>
      <w:r>
        <w:rPr>
          <w:rFonts w:hint="default" w:ascii="Times New Roman" w:hAnsi="Times New Roman" w:cs="Times New Roman"/>
          <w:i/>
          <w:sz w:val="22"/>
          <w:szCs w:val="22"/>
          <w:lang/>
        </w:rPr>
        <w:t>effort expectancy</w:t>
      </w:r>
      <w:r>
        <w:rPr>
          <w:rFonts w:hint="default" w:ascii="Times New Roman" w:hAnsi="Times New Roman" w:cs="Times New Roman"/>
          <w:sz w:val="22"/>
          <w:szCs w:val="22"/>
          <w:lang/>
        </w:rPr>
        <w:t xml:space="preserve">, dan </w:t>
      </w:r>
      <w:r>
        <w:rPr>
          <w:rFonts w:hint="default" w:ascii="Times New Roman" w:hAnsi="Times New Roman" w:cs="Times New Roman"/>
          <w:i/>
          <w:sz w:val="22"/>
          <w:szCs w:val="22"/>
          <w:lang/>
        </w:rPr>
        <w:t xml:space="preserve">social influence </w:t>
      </w:r>
      <w:r>
        <w:rPr>
          <w:rFonts w:hint="default" w:ascii="Times New Roman" w:hAnsi="Times New Roman" w:cs="Times New Roman"/>
          <w:sz w:val="22"/>
          <w:szCs w:val="22"/>
          <w:lang/>
        </w:rPr>
        <w:t>terhadap implementa</w:t>
      </w:r>
      <w:r>
        <w:rPr>
          <w:rFonts w:hint="default" w:ascii="Times New Roman" w:hAnsi="Times New Roman" w:cs="Times New Roman"/>
          <w:sz w:val="22"/>
          <w:szCs w:val="22"/>
          <w:lang/>
        </w:rPr>
        <w:t>si media pembelajaran berbasis simulasi pada siswa SMK Negeri 2 dan SMK Negeri 4 Palembang</w:t>
      </w:r>
    </w:p>
    <w:p>
      <w:pPr>
        <w:pStyle w:val="2"/>
        <w:tabs>
          <w:tab w:val="left" w:pos="480"/>
        </w:tabs>
        <w:spacing w:line="360" w:lineRule="auto"/>
        <w:ind w:left="0" w:leftChars="0" w:firstLine="480" w:firstLineChars="0"/>
        <w:jc w:val="both"/>
        <w:rPr>
          <w:rFonts w:hint="default" w:ascii="Times New Roman" w:hAnsi="Times New Roman" w:cs="Times New Roman"/>
          <w:b w:val="0"/>
          <w:bCs w:val="0"/>
          <w:i w:val="0"/>
          <w:iCs/>
          <w:sz w:val="22"/>
          <w:szCs w:val="22"/>
        </w:rPr>
      </w:pPr>
      <w:r>
        <w:rPr>
          <w:rFonts w:ascii="Times New Roman" w:hAnsi="Times New Roman" w:cs="Times New Roman"/>
          <w:b w:val="0"/>
          <w:bCs w:val="0"/>
          <w:i w:val="0"/>
          <w:iCs/>
          <w:sz w:val="22"/>
          <w:szCs w:val="22"/>
        </w:rPr>
        <w:t xml:space="preserve">Penelitian ini bertujuan untuk </w:t>
      </w:r>
      <w:r>
        <w:rPr>
          <w:rFonts w:ascii="Times New Roman" w:hAnsi="Times New Roman"/>
          <w:b w:val="0"/>
          <w:bCs w:val="0"/>
          <w:i w:val="0"/>
          <w:iCs/>
          <w:sz w:val="22"/>
          <w:szCs w:val="22"/>
        </w:rPr>
        <w:t xml:space="preserve">mengetahui sejauh mana pengaruh penerapan media pembelajaran jaringan komputer berbasis simulasi terhadap hasil belajar siswa jurusan TKJ (Teknik Komputer dan Jaringan) pada SMK Negeri Palembang, mengetahui tingkat kemampuan siswa dalam memahami mata pelajaran jaringan komputer, mempermudah siswa dalam merancang sebuah jaringan komputer secara real. </w:t>
      </w:r>
      <w:r>
        <w:rPr>
          <w:rFonts w:ascii="Times New Roman" w:hAnsi="Times New Roman" w:cs="Times New Roman"/>
          <w:b w:val="0"/>
          <w:bCs w:val="0"/>
          <w:i w:val="0"/>
          <w:iCs/>
          <w:sz w:val="22"/>
          <w:szCs w:val="22"/>
        </w:rPr>
        <w:t>M</w:t>
      </w:r>
      <w:r>
        <w:rPr>
          <w:rFonts w:hint="default" w:ascii="Times New Roman" w:hAnsi="Times New Roman" w:cs="Times New Roman"/>
          <w:b w:val="0"/>
          <w:bCs w:val="0"/>
          <w:i w:val="0"/>
          <w:iCs/>
          <w:sz w:val="22"/>
          <w:szCs w:val="22"/>
        </w:rPr>
        <w:t>odel penelitian</w:t>
      </w:r>
      <w:r>
        <w:rPr>
          <w:rFonts w:ascii="Times New Roman" w:hAnsi="Times New Roman" w:cs="Times New Roman"/>
          <w:b w:val="0"/>
          <w:bCs w:val="0"/>
          <w:i w:val="0"/>
          <w:iCs/>
          <w:sz w:val="22"/>
          <w:szCs w:val="22"/>
        </w:rPr>
        <w:t xml:space="preserve"> yang digunakan adalah </w:t>
      </w:r>
      <w:r>
        <w:rPr>
          <w:rFonts w:hint="default" w:ascii="Times New Roman" w:hAnsi="Times New Roman" w:cs="Times New Roman"/>
          <w:b w:val="0"/>
          <w:bCs w:val="0"/>
          <w:i w:val="0"/>
          <w:iCs/>
          <w:sz w:val="22"/>
          <w:szCs w:val="22"/>
        </w:rPr>
        <w:t xml:space="preserve">UTAUT. </w:t>
      </w:r>
    </w:p>
    <w:p>
      <w:pPr>
        <w:autoSpaceDE w:val="0"/>
        <w:autoSpaceDN w:val="0"/>
        <w:adjustRightInd w:val="0"/>
        <w:jc w:val="both"/>
        <w:rPr>
          <w:rStyle w:val="16"/>
          <w:rFonts w:hint="default" w:ascii="Times New Roman" w:hAnsi="Times New Roman" w:cs="Times New Roman"/>
          <w:b/>
          <w:bCs/>
          <w:i w:val="0"/>
          <w:iCs/>
        </w:rPr>
      </w:pPr>
      <w:r>
        <w:rPr>
          <w:rStyle w:val="16"/>
          <w:rFonts w:hint="default" w:cs="Times New Roman"/>
          <w:b/>
          <w:bCs/>
          <w:i w:val="0"/>
          <w:iCs/>
          <w:lang/>
        </w:rPr>
        <w:t xml:space="preserve">1.3 </w:t>
      </w:r>
      <w:r>
        <w:rPr>
          <w:rStyle w:val="16"/>
          <w:rFonts w:hint="default" w:ascii="Times New Roman" w:hAnsi="Times New Roman" w:cs="Times New Roman"/>
          <w:b/>
          <w:bCs/>
          <w:i w:val="0"/>
          <w:iCs/>
        </w:rPr>
        <w:t>Landasan Teori</w:t>
      </w:r>
    </w:p>
    <w:p>
      <w:pPr>
        <w:numPr>
          <w:ilvl w:val="0"/>
          <w:numId w:val="4"/>
        </w:numPr>
        <w:spacing w:line="360" w:lineRule="auto"/>
        <w:ind w:left="240" w:leftChars="0" w:hanging="240" w:hangingChars="120"/>
        <w:jc w:val="both"/>
        <w:rPr>
          <w:rFonts w:ascii="Times New Roman" w:hAnsi="Times New Roman" w:cs="Times New Roman"/>
          <w:b w:val="0"/>
          <w:bCs/>
          <w:sz w:val="22"/>
          <w:szCs w:val="22"/>
        </w:rPr>
      </w:pPr>
      <w:r>
        <w:rPr>
          <w:rFonts w:ascii="Times New Roman" w:hAnsi="Times New Roman" w:cs="Times New Roman"/>
          <w:b w:val="0"/>
          <w:bCs/>
          <w:i/>
          <w:sz w:val="22"/>
          <w:szCs w:val="22"/>
        </w:rPr>
        <w:t>Packet tracer</w:t>
      </w:r>
      <w:r>
        <w:rPr>
          <w:rFonts w:ascii="Times New Roman" w:hAnsi="Times New Roman" w:cs="Times New Roman"/>
          <w:b w:val="0"/>
          <w:bCs/>
          <w:sz w:val="22"/>
          <w:szCs w:val="22"/>
        </w:rPr>
        <w:t xml:space="preserve"> adalah simulator alat-alat jaringan Cisco yang sering digunakan sebagai media pembelajaran dan pelatihan, dan juga dalam bidang penelitian simulasi jaringan komputer. Program ini dibuat oleh </w:t>
      </w:r>
      <w:r>
        <w:rPr>
          <w:b w:val="0"/>
          <w:bCs/>
          <w:sz w:val="22"/>
          <w:szCs w:val="22"/>
        </w:rPr>
        <w:fldChar w:fldCharType="begin"/>
      </w:r>
      <w:r>
        <w:rPr>
          <w:b w:val="0"/>
          <w:bCs/>
          <w:sz w:val="22"/>
          <w:szCs w:val="22"/>
        </w:rPr>
        <w:instrText xml:space="preserve">HYPERLINK "http://id.wikipedia.org/wiki/Cisco_Systems" \o "Cisco Systems" </w:instrText>
      </w:r>
      <w:r>
        <w:rPr>
          <w:b w:val="0"/>
          <w:bCs/>
          <w:sz w:val="22"/>
          <w:szCs w:val="22"/>
        </w:rPr>
        <w:fldChar w:fldCharType="separate"/>
      </w:r>
      <w:r>
        <w:rPr>
          <w:rStyle w:val="10"/>
          <w:rFonts w:ascii="Times New Roman" w:hAnsi="Times New Roman" w:cs="Times New Roman"/>
          <w:b w:val="0"/>
          <w:bCs/>
          <w:color w:val="auto"/>
          <w:sz w:val="22"/>
          <w:szCs w:val="22"/>
          <w:u w:val="none"/>
        </w:rPr>
        <w:t>Cisco Systems</w:t>
      </w:r>
      <w:r>
        <w:rPr>
          <w:b w:val="0"/>
          <w:bCs/>
          <w:sz w:val="22"/>
          <w:szCs w:val="22"/>
        </w:rPr>
        <w:fldChar w:fldCharType="end"/>
      </w:r>
      <w:r>
        <w:rPr>
          <w:rFonts w:ascii="Times New Roman" w:hAnsi="Times New Roman" w:cs="Times New Roman"/>
          <w:b w:val="0"/>
          <w:bCs/>
          <w:sz w:val="22"/>
          <w:szCs w:val="22"/>
        </w:rPr>
        <w:t xml:space="preserve"> dan disediakan gratis untuk fakultas, siswa dan alumni yang telah berpartisipasi di </w:t>
      </w:r>
      <w:r>
        <w:rPr>
          <w:b w:val="0"/>
          <w:bCs/>
          <w:sz w:val="22"/>
          <w:szCs w:val="22"/>
        </w:rPr>
        <w:fldChar w:fldCharType="begin"/>
      </w:r>
      <w:r>
        <w:rPr>
          <w:b w:val="0"/>
          <w:bCs/>
          <w:sz w:val="22"/>
          <w:szCs w:val="22"/>
        </w:rPr>
        <w:instrText xml:space="preserve">HYPERLINK "http://id.wikipedia.org/w/index.php?title=Cisco_Networking_Academy&amp;action=edit&amp;redlink=1" \o "Cisco Networking Academy (halaman belum tersedia)" </w:instrText>
      </w:r>
      <w:r>
        <w:rPr>
          <w:b w:val="0"/>
          <w:bCs/>
          <w:sz w:val="22"/>
          <w:szCs w:val="22"/>
        </w:rPr>
        <w:fldChar w:fldCharType="separate"/>
      </w:r>
      <w:r>
        <w:rPr>
          <w:rStyle w:val="10"/>
          <w:rFonts w:ascii="Times New Roman" w:hAnsi="Times New Roman" w:cs="Times New Roman"/>
          <w:b w:val="0"/>
          <w:bCs/>
          <w:color w:val="auto"/>
          <w:sz w:val="22"/>
          <w:szCs w:val="22"/>
          <w:u w:val="none"/>
        </w:rPr>
        <w:t>Cisco Networking Academy</w:t>
      </w:r>
      <w:r>
        <w:rPr>
          <w:b w:val="0"/>
          <w:bCs/>
          <w:sz w:val="22"/>
          <w:szCs w:val="22"/>
        </w:rPr>
        <w:fldChar w:fldCharType="end"/>
      </w:r>
      <w:r>
        <w:rPr>
          <w:rFonts w:ascii="Times New Roman" w:hAnsi="Times New Roman" w:cs="Times New Roman"/>
          <w:b w:val="0"/>
          <w:bCs/>
          <w:sz w:val="22"/>
          <w:szCs w:val="22"/>
        </w:rPr>
        <w:t xml:space="preserve">. Tujuan utama Packet Tracer adalah untuk menyediakan alat bagi siswa dan pengajar agar dapat memahami prinsip jaringan komputer dan juga membangun skill di bidang alat-alatjaringanCisco </w:t>
      </w:r>
      <w:r>
        <w:rPr>
          <w:rFonts w:hint="default" w:cs="Times New Roman"/>
          <w:b w:val="0"/>
          <w:bCs/>
          <w:sz w:val="22"/>
          <w:szCs w:val="22"/>
          <w:lang/>
        </w:rPr>
        <w:t>(</w:t>
      </w:r>
      <w:r>
        <w:rPr>
          <w:b w:val="0"/>
          <w:bCs/>
          <w:sz w:val="22"/>
          <w:szCs w:val="22"/>
          <w:u w:val="none" w:color="auto"/>
        </w:rPr>
        <w:fldChar w:fldCharType="begin"/>
      </w:r>
      <w:r>
        <w:rPr>
          <w:b w:val="0"/>
          <w:bCs/>
          <w:sz w:val="22"/>
          <w:szCs w:val="22"/>
          <w:u w:val="none" w:color="auto"/>
        </w:rPr>
        <w:instrText xml:space="preserve">HYPERLINK "http://id.wikipedia.org/wiki/Packet_Tracer" </w:instrText>
      </w:r>
      <w:r>
        <w:rPr>
          <w:b w:val="0"/>
          <w:bCs/>
          <w:sz w:val="22"/>
          <w:szCs w:val="22"/>
          <w:u w:val="none" w:color="auto"/>
        </w:rPr>
        <w:fldChar w:fldCharType="separate"/>
      </w:r>
      <w:r>
        <w:rPr>
          <w:rStyle w:val="10"/>
          <w:rFonts w:ascii="Times New Roman" w:hAnsi="Times New Roman" w:cs="Times New Roman"/>
          <w:b w:val="0"/>
          <w:bCs/>
          <w:color w:val="auto"/>
          <w:sz w:val="22"/>
          <w:szCs w:val="22"/>
          <w:u w:val="none" w:color="auto"/>
        </w:rPr>
        <w:t>http://id.wikipedia.org/wiki/Packet_Tracer</w:t>
      </w:r>
      <w:r>
        <w:rPr>
          <w:b w:val="0"/>
          <w:bCs/>
          <w:sz w:val="22"/>
          <w:szCs w:val="22"/>
          <w:u w:val="none" w:color="auto"/>
        </w:rPr>
        <w:fldChar w:fldCharType="end"/>
      </w:r>
      <w:r>
        <w:rPr>
          <w:rFonts w:hint="default"/>
          <w:b w:val="0"/>
          <w:bCs/>
          <w:sz w:val="22"/>
          <w:szCs w:val="22"/>
          <w:u w:val="none" w:color="auto"/>
          <w:lang/>
        </w:rPr>
        <w:t>)</w:t>
      </w:r>
    </w:p>
    <w:p>
      <w:pPr>
        <w:autoSpaceDE w:val="0"/>
        <w:autoSpaceDN w:val="0"/>
        <w:adjustRightInd w:val="0"/>
        <w:spacing w:after="0" w:line="360" w:lineRule="auto"/>
        <w:ind w:left="240" w:leftChars="0" w:hanging="240" w:hangingChars="120"/>
        <w:jc w:val="both"/>
        <w:rPr>
          <w:rFonts w:ascii="Times New Roman" w:hAnsi="Times New Roman" w:cs="Times New Roman"/>
          <w:b w:val="0"/>
          <w:bCs/>
          <w:sz w:val="22"/>
          <w:szCs w:val="22"/>
        </w:rPr>
      </w:pPr>
      <w:r>
        <w:rPr>
          <w:rFonts w:hint="default" w:ascii="Times New Roman" w:hAnsi="Times New Roman" w:cs="Times New Roman"/>
          <w:b w:val="0"/>
          <w:bCs/>
          <w:sz w:val="22"/>
          <w:szCs w:val="22"/>
        </w:rPr>
        <w:t xml:space="preserve">2. Media adalah </w:t>
      </w:r>
      <w:r>
        <w:rPr>
          <w:rFonts w:ascii="Times New Roman" w:hAnsi="Times New Roman" w:cs="Times New Roman"/>
          <w:b w:val="0"/>
          <w:bCs/>
          <w:sz w:val="22"/>
          <w:szCs w:val="22"/>
        </w:rPr>
        <w:t xml:space="preserve">Kata media berasal dari bahasa latin </w:t>
      </w:r>
      <w:r>
        <w:rPr>
          <w:rFonts w:ascii="Times New Roman" w:hAnsi="Times New Roman" w:cs="Times New Roman"/>
          <w:b w:val="0"/>
          <w:bCs/>
          <w:i/>
          <w:iCs/>
          <w:sz w:val="22"/>
          <w:szCs w:val="22"/>
        </w:rPr>
        <w:t xml:space="preserve">medius </w:t>
      </w:r>
      <w:r>
        <w:rPr>
          <w:rFonts w:ascii="Times New Roman" w:hAnsi="Times New Roman" w:cs="Times New Roman"/>
          <w:b w:val="0"/>
          <w:bCs/>
          <w:sz w:val="22"/>
          <w:szCs w:val="22"/>
        </w:rPr>
        <w:t>yang secara harfiah berarti tengah, perantara atau pengantar. Dalam bahasa Arab media adalah perantara atau pengantar pesan dari pengirim kepada penerima pesan (Azhar Arsyad, 2011:3). Menurut Gerlach dan Ely yang dikutip oleh Azhar Arsyad (2011), media apabila dipahami secara garis besar adalah manusia, materi dan kejadian yang membangun kondisi yang membuat siswa mampu memperoleh pengetahuan, ketrampilan atau sikap. Dalam pengertian ini, guru, buku teks, dan lingkungan sekolah merupakan media. Sedangkan menurut Criticos yang dikutip oleh Daryanto (2010:4) media merupakan salah satu komponen komunikasi, yaitu sebagai pembawa pesan dari komunikator menuju komunikan.</w:t>
      </w:r>
    </w:p>
    <w:p>
      <w:pPr>
        <w:spacing w:after="0" w:line="360" w:lineRule="auto"/>
        <w:ind w:left="284" w:hanging="284"/>
        <w:rPr>
          <w:rFonts w:hint="default" w:ascii="Times New Roman" w:hAnsi="Times New Roman" w:cs="Times New Roman"/>
          <w:b w:val="0"/>
          <w:bCs/>
          <w:sz w:val="22"/>
          <w:szCs w:val="22"/>
        </w:rPr>
      </w:pPr>
      <w:r>
        <w:rPr>
          <w:rFonts w:hint="default" w:cs="Times New Roman"/>
          <w:b w:val="0"/>
          <w:bCs/>
          <w:sz w:val="22"/>
          <w:szCs w:val="22"/>
          <w:lang/>
        </w:rPr>
        <w:t xml:space="preserve">     (</w:t>
      </w:r>
      <w:r>
        <w:rPr>
          <w:rFonts w:ascii="Times New Roman" w:hAnsi="Times New Roman" w:cs="Times New Roman"/>
          <w:b w:val="0"/>
          <w:bCs/>
          <w:sz w:val="22"/>
          <w:szCs w:val="22"/>
        </w:rPr>
        <w:t xml:space="preserve">Arsyad, Azhar. 2011. </w:t>
      </w:r>
      <w:r>
        <w:rPr>
          <w:rFonts w:ascii="Times New Roman" w:hAnsi="Times New Roman" w:cs="Times New Roman"/>
          <w:b w:val="0"/>
          <w:bCs/>
          <w:i/>
          <w:iCs/>
          <w:sz w:val="22"/>
          <w:szCs w:val="22"/>
        </w:rPr>
        <w:t xml:space="preserve">Media Pembelajaran, </w:t>
      </w:r>
      <w:r>
        <w:rPr>
          <w:rFonts w:ascii="Times New Roman" w:hAnsi="Times New Roman" w:cs="Times New Roman"/>
          <w:b w:val="0"/>
          <w:bCs/>
          <w:sz w:val="22"/>
          <w:szCs w:val="22"/>
        </w:rPr>
        <w:t>Jakarta: PT. Raja</w:t>
      </w:r>
      <w:r>
        <w:rPr>
          <w:rFonts w:ascii="Times New Roman" w:hAnsi="Times New Roman" w:cs="Times New Roman"/>
          <w:b w:val="0"/>
          <w:bCs/>
          <w:i/>
          <w:iCs/>
          <w:sz w:val="22"/>
          <w:szCs w:val="22"/>
        </w:rPr>
        <w:t xml:space="preserve"> </w:t>
      </w:r>
      <w:r>
        <w:rPr>
          <w:rFonts w:ascii="Times New Roman" w:hAnsi="Times New Roman" w:cs="Times New Roman"/>
          <w:b w:val="0"/>
          <w:bCs/>
          <w:sz w:val="22"/>
          <w:szCs w:val="22"/>
        </w:rPr>
        <w:t>Grafindo Persada</w:t>
      </w:r>
      <w:r>
        <w:rPr>
          <w:rFonts w:hint="default" w:cs="Times New Roman"/>
          <w:b w:val="0"/>
          <w:bCs/>
          <w:sz w:val="22"/>
          <w:szCs w:val="22"/>
          <w:lang/>
        </w:rPr>
        <w:t>)</w:t>
      </w:r>
    </w:p>
    <w:p>
      <w:pPr>
        <w:pStyle w:val="2"/>
        <w:numPr>
          <w:ilvl w:val="0"/>
          <w:numId w:val="5"/>
        </w:numPr>
        <w:tabs>
          <w:tab w:val="left" w:pos="480"/>
        </w:tabs>
        <w:spacing w:line="360" w:lineRule="auto"/>
        <w:ind w:left="239" w:leftChars="0" w:hanging="239" w:hangingChars="109"/>
        <w:jc w:val="both"/>
        <w:rPr>
          <w:rStyle w:val="18"/>
          <w:rFonts w:hint="default" w:ascii="Times New Roman" w:hAnsi="Times New Roman" w:cs="Times New Roman"/>
          <w:b w:val="0"/>
          <w:bCs/>
          <w:sz w:val="22"/>
          <w:szCs w:val="22"/>
          <w:shd w:val="clear" w:color="auto" w:fill="FFFFFF"/>
        </w:rPr>
      </w:pPr>
      <w:r>
        <w:rPr>
          <w:rStyle w:val="18"/>
          <w:rFonts w:hint="default" w:ascii="Times New Roman" w:hAnsi="Times New Roman" w:cs="Times New Roman"/>
          <w:b w:val="0"/>
          <w:bCs/>
          <w:sz w:val="22"/>
          <w:szCs w:val="22"/>
          <w:shd w:val="clear" w:color="auto" w:fill="FFFFFF"/>
        </w:rPr>
        <w:t>UTAUT adalah Sejumlah teori dari bidang psikologi perilaku telah</w:t>
      </w:r>
      <w:r>
        <w:rPr>
          <w:rFonts w:hint="default" w:ascii="Times New Roman" w:hAnsi="Times New Roman" w:cs="Times New Roman"/>
          <w:b w:val="0"/>
          <w:bCs/>
          <w:sz w:val="22"/>
          <w:szCs w:val="22"/>
          <w:shd w:val="clear" w:color="auto" w:fill="FFFFFF"/>
        </w:rPr>
        <w:t xml:space="preserve"> </w:t>
      </w:r>
      <w:r>
        <w:rPr>
          <w:rStyle w:val="18"/>
          <w:rFonts w:hint="default" w:ascii="Times New Roman" w:hAnsi="Times New Roman" w:cs="Times New Roman"/>
          <w:b w:val="0"/>
          <w:bCs/>
          <w:sz w:val="22"/>
          <w:szCs w:val="22"/>
          <w:shd w:val="clear" w:color="auto" w:fill="FFFFFF"/>
        </w:rPr>
        <w:t xml:space="preserve">sebagian berhasil dalam menjelaskan mengapa individu mengadopsi teknologi informasi baru. Secara terpisah, test empiris telah menemukan beberapa teori ke </w:t>
      </w:r>
      <w:r>
        <w:rPr>
          <w:rStyle w:val="18"/>
          <w:rFonts w:hint="default" w:ascii="Times New Roman" w:hAnsi="Times New Roman" w:cs="Times New Roman"/>
          <w:b w:val="0"/>
          <w:bCs/>
          <w:i/>
          <w:sz w:val="22"/>
          <w:szCs w:val="22"/>
          <w:shd w:val="clear" w:color="auto" w:fill="FFFFFF"/>
        </w:rPr>
        <w:t>account</w:t>
      </w:r>
      <w:r>
        <w:rPr>
          <w:rStyle w:val="18"/>
          <w:rFonts w:hint="default" w:ascii="Times New Roman" w:hAnsi="Times New Roman" w:cs="Times New Roman"/>
          <w:b w:val="0"/>
          <w:bCs/>
          <w:sz w:val="22"/>
          <w:szCs w:val="22"/>
          <w:shd w:val="clear" w:color="auto" w:fill="FFFFFF"/>
        </w:rPr>
        <w:t xml:space="preserve"> sebanyak 50% dari </w:t>
      </w:r>
      <w:r>
        <w:rPr>
          <w:rFonts w:hint="default" w:ascii="Times New Roman" w:hAnsi="Times New Roman" w:cs="Times New Roman"/>
          <w:b w:val="0"/>
          <w:bCs/>
          <w:sz w:val="22"/>
          <w:szCs w:val="22"/>
          <w:shd w:val="clear" w:color="auto" w:fill="FFFFFF"/>
        </w:rPr>
        <w:t xml:space="preserve"> </w:t>
      </w:r>
      <w:r>
        <w:rPr>
          <w:rStyle w:val="18"/>
          <w:rFonts w:hint="default" w:ascii="Times New Roman" w:hAnsi="Times New Roman" w:cs="Times New Roman"/>
          <w:b w:val="0"/>
          <w:bCs/>
          <w:sz w:val="22"/>
          <w:szCs w:val="22"/>
          <w:shd w:val="clear" w:color="auto" w:fill="FFFFFF"/>
        </w:rPr>
        <w:t xml:space="preserve">varians digunakan individu dan/atau niat untuk menggunakan IT. Para peneliti baru-baru ini menguji </w:t>
      </w:r>
      <w:r>
        <w:rPr>
          <w:rFonts w:hint="default" w:ascii="Times New Roman" w:hAnsi="Times New Roman" w:cs="Times New Roman"/>
          <w:b w:val="0"/>
          <w:bCs/>
          <w:sz w:val="22"/>
          <w:szCs w:val="22"/>
          <w:shd w:val="clear" w:color="auto" w:fill="FFFFFF"/>
        </w:rPr>
        <w:t xml:space="preserve"> </w:t>
      </w:r>
      <w:r>
        <w:rPr>
          <w:rStyle w:val="18"/>
          <w:rFonts w:hint="default" w:ascii="Times New Roman" w:hAnsi="Times New Roman" w:cs="Times New Roman"/>
          <w:b w:val="0"/>
          <w:bCs/>
          <w:sz w:val="22"/>
          <w:szCs w:val="22"/>
          <w:shd w:val="clear" w:color="auto" w:fill="FFFFFF"/>
        </w:rPr>
        <w:t xml:space="preserve">32 total konstruksi dari delapan model, 2 teoritis secara bersamaan untuk mengidentifikasi </w:t>
      </w:r>
      <w:r>
        <w:rPr>
          <w:rFonts w:hint="default" w:ascii="Times New Roman" w:hAnsi="Times New Roman" w:cs="Times New Roman"/>
          <w:b w:val="0"/>
          <w:bCs/>
          <w:sz w:val="22"/>
          <w:szCs w:val="22"/>
          <w:shd w:val="clear" w:color="auto" w:fill="FFFFFF"/>
        </w:rPr>
        <w:t xml:space="preserve"> </w:t>
      </w:r>
      <w:r>
        <w:rPr>
          <w:rStyle w:val="18"/>
          <w:rFonts w:hint="default" w:ascii="Times New Roman" w:hAnsi="Times New Roman" w:cs="Times New Roman"/>
          <w:b w:val="0"/>
          <w:bCs/>
          <w:sz w:val="22"/>
          <w:szCs w:val="22"/>
          <w:shd w:val="clear" w:color="auto" w:fill="FFFFFF"/>
        </w:rPr>
        <w:t xml:space="preserve">konstruksi yang memiliki pengaruh paling besar terhadap penggunaan TI (Venkatesh et al, 2003). Studi longitudinal  dirancang untuk mengatasi keterbatasan penelitian individu sebelumnya dengan mengumpulkan data dari subyek yang disajikan dengan aplikasi yang serupa IT.  </w:t>
      </w:r>
      <w:r>
        <w:rPr>
          <w:rStyle w:val="18"/>
          <w:rFonts w:hint="default" w:ascii="Times New Roman" w:hAnsi="Times New Roman" w:cs="Times New Roman"/>
          <w:b w:val="0"/>
          <w:bCs/>
          <w:sz w:val="22"/>
          <w:szCs w:val="22"/>
        </w:rPr>
        <w:t xml:space="preserve">Data </w:t>
      </w:r>
      <w:r>
        <w:rPr>
          <w:rFonts w:hint="default" w:ascii="Times New Roman" w:hAnsi="Times New Roman" w:cs="Times New Roman"/>
          <w:b w:val="0"/>
          <w:bCs/>
          <w:sz w:val="22"/>
          <w:szCs w:val="22"/>
        </w:rPr>
        <w:t xml:space="preserve"> </w:t>
      </w:r>
      <w:r>
        <w:rPr>
          <w:rStyle w:val="18"/>
          <w:rFonts w:hint="default" w:ascii="Times New Roman" w:hAnsi="Times New Roman" w:cs="Times New Roman"/>
          <w:b w:val="0"/>
          <w:bCs/>
          <w:sz w:val="22"/>
          <w:szCs w:val="22"/>
          <w:shd w:val="clear" w:color="auto" w:fill="FFFFFF"/>
        </w:rPr>
        <w:t xml:space="preserve">dikumpulkan  ditiga titik: segera setelah pelatihan tetapi sebelum pengenalan </w:t>
      </w:r>
      <w:r>
        <w:rPr>
          <w:rFonts w:hint="default" w:ascii="Times New Roman" w:hAnsi="Times New Roman" w:cs="Times New Roman"/>
          <w:b w:val="0"/>
          <w:bCs/>
          <w:sz w:val="22"/>
          <w:szCs w:val="22"/>
          <w:shd w:val="clear" w:color="auto" w:fill="FFFFFF"/>
        </w:rPr>
        <w:t xml:space="preserve"> </w:t>
      </w:r>
      <w:r>
        <w:rPr>
          <w:rStyle w:val="18"/>
          <w:rFonts w:hint="default" w:ascii="Times New Roman" w:hAnsi="Times New Roman" w:cs="Times New Roman"/>
          <w:b w:val="0"/>
          <w:bCs/>
          <w:sz w:val="22"/>
          <w:szCs w:val="22"/>
          <w:shd w:val="clear" w:color="auto" w:fill="FFFFFF"/>
        </w:rPr>
        <w:t xml:space="preserve">aplikasi baru TI, satu bulan setelah pengenalan, dan tiga bulan setelah </w:t>
      </w:r>
      <w:r>
        <w:rPr>
          <w:rStyle w:val="18"/>
          <w:rFonts w:hint="default" w:ascii="Times New Roman" w:hAnsi="Times New Roman" w:cs="Times New Roman"/>
          <w:b w:val="0"/>
          <w:bCs/>
          <w:sz w:val="22"/>
          <w:szCs w:val="22"/>
        </w:rPr>
        <w:t xml:space="preserve">pengenalan. </w:t>
      </w:r>
      <w:r>
        <w:rPr>
          <w:rStyle w:val="18"/>
          <w:rFonts w:hint="default" w:ascii="Times New Roman" w:hAnsi="Times New Roman" w:cs="Times New Roman"/>
          <w:b w:val="0"/>
          <w:bCs/>
          <w:sz w:val="22"/>
          <w:szCs w:val="22"/>
          <w:shd w:val="clear" w:color="auto" w:fill="FFFFFF"/>
        </w:rPr>
        <w:t>Peneliti mengembangkan instrumen survei konsisten dengan metodedigunakan dalam penelitian sebelumnya yang melibatkan teori masing-masing</w:t>
      </w:r>
    </w:p>
    <w:p>
      <w:pPr>
        <w:pStyle w:val="2"/>
        <w:numPr>
          <w:numId w:val="0"/>
        </w:numPr>
        <w:tabs>
          <w:tab w:val="left" w:pos="480"/>
        </w:tabs>
        <w:spacing w:line="360" w:lineRule="auto"/>
        <w:ind w:left="0" w:leftChars="0" w:firstLine="0" w:firstLineChars="0"/>
        <w:jc w:val="both"/>
        <w:rPr>
          <w:rStyle w:val="18"/>
          <w:rFonts w:hint="default" w:ascii="Times New Roman" w:hAnsi="Times New Roman" w:cs="Times New Roman"/>
          <w:b w:val="0"/>
          <w:bCs w:val="0"/>
          <w:sz w:val="22"/>
          <w:szCs w:val="22"/>
          <w:shd w:val="clear" w:color="auto" w:fill="FFFFFF"/>
        </w:rPr>
      </w:pPr>
      <w:r>
        <w:rPr>
          <w:rFonts w:hint="default" w:cs="Times New Roman"/>
          <w:b w:val="0"/>
          <w:bCs w:val="0"/>
          <w:sz w:val="22"/>
          <w:szCs w:val="22"/>
          <w:lang/>
        </w:rPr>
        <w:t>(</w:t>
      </w:r>
      <w:r>
        <w:rPr>
          <w:rFonts w:hint="default" w:ascii="Times New Roman" w:hAnsi="Times New Roman" w:cs="Times New Roman"/>
          <w:b w:val="0"/>
          <w:bCs w:val="0"/>
          <w:sz w:val="22"/>
          <w:szCs w:val="22"/>
        </w:rPr>
        <w:t>Venkatesh, V., Morris, M.G., Davis, G.B., dan Davis, F.D, 2003, “</w:t>
      </w:r>
      <w:r>
        <w:rPr>
          <w:rFonts w:hint="default" w:ascii="Times New Roman" w:hAnsi="Times New Roman" w:cs="Times New Roman"/>
          <w:b w:val="0"/>
          <w:bCs w:val="0"/>
          <w:i/>
          <w:sz w:val="22"/>
          <w:szCs w:val="22"/>
        </w:rPr>
        <w:t>User acceptance of information technology: toward a unified view”,</w:t>
      </w:r>
      <w:r>
        <w:rPr>
          <w:rFonts w:hint="default" w:ascii="Times New Roman" w:hAnsi="Times New Roman" w:cs="Times New Roman"/>
          <w:b w:val="0"/>
          <w:bCs w:val="0"/>
          <w:sz w:val="22"/>
          <w:szCs w:val="22"/>
        </w:rPr>
        <w:t xml:space="preserve"> MIS Quarterly, 27(3)</w:t>
      </w:r>
      <w:r>
        <w:rPr>
          <w:rFonts w:hint="default" w:cs="Times New Roman"/>
          <w:b w:val="0"/>
          <w:bCs w:val="0"/>
          <w:sz w:val="22"/>
          <w:szCs w:val="22"/>
          <w:lang/>
        </w:rPr>
        <w:t>)</w:t>
      </w:r>
    </w:p>
    <w:p>
      <w:pPr>
        <w:pStyle w:val="2"/>
        <w:tabs>
          <w:tab w:val="left" w:pos="480"/>
        </w:tabs>
        <w:spacing w:line="360" w:lineRule="auto"/>
        <w:ind w:left="0" w:leftChars="0" w:firstLine="480" w:firstLineChars="0"/>
        <w:jc w:val="both"/>
        <w:rPr>
          <w:rFonts w:hint="default" w:ascii="Times New Roman" w:hAnsi="Times New Roman" w:cs="Times New Roman"/>
          <w:b w:val="0"/>
          <w:bCs w:val="0"/>
          <w:i w:val="0"/>
          <w:iCs/>
          <w:sz w:val="22"/>
          <w:szCs w:val="22"/>
          <w:lang/>
        </w:rPr>
      </w:pPr>
    </w:p>
    <w:p>
      <w:pPr>
        <w:pStyle w:val="2"/>
        <w:numPr>
          <w:numId w:val="0"/>
        </w:numPr>
        <w:spacing w:line="360" w:lineRule="auto"/>
        <w:ind w:leftChars="0"/>
        <w:jc w:val="both"/>
        <w:rPr>
          <w:lang/>
        </w:rPr>
      </w:pPr>
      <w:r>
        <w:rPr>
          <w:rFonts w:hint="default"/>
          <w:lang/>
        </w:rPr>
        <w:t xml:space="preserve">2. </w:t>
      </w:r>
      <w:r>
        <w:rPr>
          <w:lang/>
        </w:rPr>
        <w:t xml:space="preserve">METODOLOGI PENELITIAN </w:t>
      </w:r>
    </w:p>
    <w:p>
      <w:pPr>
        <w:widowControl/>
        <w:wordWrap/>
        <w:adjustRightInd/>
        <w:snapToGrid/>
        <w:spacing w:before="0" w:after="0" w:line="360" w:lineRule="auto"/>
        <w:ind w:left="0" w:leftChars="0" w:right="0"/>
        <w:textAlignment w:val="auto"/>
        <w:outlineLvl w:val="9"/>
        <w:rPr>
          <w:rFonts w:hint="default"/>
          <w:sz w:val="22"/>
          <w:szCs w:val="22"/>
        </w:rPr>
      </w:pPr>
      <w:r>
        <w:rPr>
          <w:rFonts w:hint="default"/>
          <w:sz w:val="22"/>
          <w:szCs w:val="22"/>
          <w:lang/>
        </w:rPr>
        <w:t xml:space="preserve">2.1 </w:t>
      </w:r>
      <w:r>
        <w:rPr>
          <w:rFonts w:hint="default"/>
          <w:sz w:val="22"/>
          <w:szCs w:val="22"/>
        </w:rPr>
        <w:t>Objek Penelitian</w:t>
      </w:r>
    </w:p>
    <w:p>
      <w:pPr>
        <w:spacing w:line="360" w:lineRule="auto"/>
        <w:ind w:left="0" w:leftChars="0" w:firstLine="480" w:firstLineChars="0"/>
        <w:jc w:val="both"/>
        <w:rPr>
          <w:rFonts w:ascii="Times New Roman" w:hAnsi="Times New Roman" w:cs="Times New Roman"/>
          <w:bCs/>
          <w:spacing w:val="-2"/>
          <w:sz w:val="22"/>
          <w:szCs w:val="22"/>
        </w:rPr>
      </w:pPr>
      <w:r>
        <w:rPr>
          <w:rFonts w:ascii="Times New Roman" w:hAnsi="Times New Roman" w:cs="Times New Roman"/>
          <w:bCs/>
          <w:spacing w:val="-2"/>
          <w:sz w:val="22"/>
          <w:szCs w:val="22"/>
        </w:rPr>
        <w:t xml:space="preserve">Objek Penelitian adalah sesuatu yang menjadi pusat pada penelitian, adapun yang menjadi objek pada penelitian ini adalah siswa SMK Negeri kota palembang  jurusan TKJ </w:t>
      </w:r>
      <w:r>
        <w:rPr>
          <w:rFonts w:hint="default" w:ascii="Times New Roman" w:hAnsi="Times New Roman" w:cs="Times New Roman"/>
          <w:bCs/>
          <w:spacing w:val="-2"/>
          <w:sz w:val="22"/>
          <w:szCs w:val="22"/>
        </w:rPr>
        <w:t xml:space="preserve"> </w:t>
      </w:r>
      <w:r>
        <w:rPr>
          <w:rFonts w:ascii="Times New Roman" w:hAnsi="Times New Roman" w:cs="Times New Roman"/>
          <w:bCs/>
          <w:spacing w:val="-2"/>
          <w:sz w:val="22"/>
          <w:szCs w:val="22"/>
        </w:rPr>
        <w:t>(Teknik Komputer dan Jaringan)</w:t>
      </w:r>
    </w:p>
    <w:p>
      <w:pPr>
        <w:widowControl w:val="0"/>
        <w:wordWrap/>
        <w:autoSpaceDE w:val="0"/>
        <w:autoSpaceDN w:val="0"/>
        <w:adjustRightInd w:val="0"/>
        <w:snapToGrid/>
        <w:spacing w:before="0" w:after="0" w:line="360" w:lineRule="auto"/>
        <w:ind w:left="11" w:leftChars="0" w:right="0" w:hanging="11" w:firstLineChars="0"/>
        <w:jc w:val="both"/>
        <w:textAlignment w:val="auto"/>
        <w:outlineLvl w:val="9"/>
        <w:rPr>
          <w:rFonts w:hint="default" w:ascii="Times New Roman" w:hAnsi="Times New Roman" w:cs="Times New Roman"/>
          <w:b/>
          <w:bCs w:val="0"/>
          <w:spacing w:val="-2"/>
          <w:sz w:val="22"/>
          <w:szCs w:val="22"/>
        </w:rPr>
      </w:pPr>
    </w:p>
    <w:p>
      <w:pPr>
        <w:widowControl w:val="0"/>
        <w:wordWrap/>
        <w:autoSpaceDE w:val="0"/>
        <w:autoSpaceDN w:val="0"/>
        <w:adjustRightInd w:val="0"/>
        <w:snapToGrid/>
        <w:spacing w:before="0" w:after="0" w:line="360" w:lineRule="auto"/>
        <w:ind w:left="11" w:leftChars="0" w:right="0" w:hanging="11" w:firstLineChars="0"/>
        <w:jc w:val="both"/>
        <w:textAlignment w:val="auto"/>
        <w:outlineLvl w:val="9"/>
        <w:rPr>
          <w:rFonts w:hint="default" w:ascii="Times New Roman" w:hAnsi="Times New Roman" w:cs="Times New Roman"/>
          <w:bCs/>
          <w:spacing w:val="-2"/>
          <w:sz w:val="22"/>
          <w:szCs w:val="22"/>
        </w:rPr>
      </w:pPr>
      <w:r>
        <w:rPr>
          <w:rFonts w:hint="default" w:ascii="Times New Roman" w:hAnsi="Times New Roman" w:cs="Times New Roman"/>
          <w:b/>
          <w:bCs w:val="0"/>
          <w:spacing w:val="-2"/>
          <w:sz w:val="22"/>
          <w:szCs w:val="22"/>
        </w:rPr>
        <w:t>2.2 lokasi penelitian</w:t>
      </w:r>
      <w:r>
        <w:rPr>
          <w:rFonts w:hint="default" w:ascii="Times New Roman" w:hAnsi="Times New Roman" w:cs="Times New Roman"/>
          <w:bCs/>
          <w:spacing w:val="-2"/>
          <w:sz w:val="22"/>
          <w:szCs w:val="22"/>
        </w:rPr>
        <w:t xml:space="preserve"> </w:t>
      </w:r>
    </w:p>
    <w:p>
      <w:pPr>
        <w:widowControl w:val="0"/>
        <w:wordWrap/>
        <w:autoSpaceDE w:val="0"/>
        <w:autoSpaceDN w:val="0"/>
        <w:adjustRightInd w:val="0"/>
        <w:snapToGrid/>
        <w:spacing w:before="0" w:after="0" w:line="360" w:lineRule="auto"/>
        <w:ind w:left="11" w:leftChars="0" w:right="0" w:firstLine="469" w:firstLineChars="0"/>
        <w:jc w:val="both"/>
        <w:textAlignment w:val="auto"/>
        <w:outlineLvl w:val="9"/>
        <w:rPr>
          <w:rFonts w:ascii="Times New Roman" w:hAnsi="Times New Roman" w:cs="Times New Roman"/>
          <w:sz w:val="22"/>
          <w:szCs w:val="22"/>
        </w:rPr>
      </w:pPr>
      <w:r>
        <w:rPr>
          <w:rFonts w:ascii="Times New Roman" w:hAnsi="Times New Roman" w:cs="Times New Roman"/>
          <w:sz w:val="22"/>
          <w:szCs w:val="22"/>
        </w:rPr>
        <w:t>Penelitian ini dilakukan pada SMK Negeri di Kota Palembang jurusan TKJ yang mengadopsi media pembelajaran jaringan komputer berbasis simulator.</w:t>
      </w:r>
    </w:p>
    <w:p>
      <w:pPr>
        <w:widowControl w:val="0"/>
        <w:wordWrap/>
        <w:autoSpaceDE w:val="0"/>
        <w:autoSpaceDN w:val="0"/>
        <w:adjustRightInd w:val="0"/>
        <w:snapToGrid/>
        <w:spacing w:before="0" w:after="0" w:line="360" w:lineRule="auto"/>
        <w:ind w:left="11" w:leftChars="0" w:right="0" w:hanging="11" w:firstLineChars="0"/>
        <w:jc w:val="both"/>
        <w:textAlignment w:val="auto"/>
        <w:outlineLvl w:val="9"/>
        <w:rPr>
          <w:rFonts w:hint="default" w:ascii="Times New Roman" w:hAnsi="Times New Roman" w:cs="Times New Roman"/>
          <w:b/>
          <w:bCs/>
          <w:sz w:val="22"/>
          <w:szCs w:val="22"/>
        </w:rPr>
      </w:pPr>
    </w:p>
    <w:p>
      <w:pPr>
        <w:widowControl w:val="0"/>
        <w:wordWrap/>
        <w:autoSpaceDE w:val="0"/>
        <w:autoSpaceDN w:val="0"/>
        <w:adjustRightInd w:val="0"/>
        <w:snapToGrid/>
        <w:spacing w:before="0" w:after="0" w:line="360" w:lineRule="auto"/>
        <w:ind w:left="11" w:leftChars="0" w:right="0" w:hanging="11" w:firstLineChars="0"/>
        <w:jc w:val="both"/>
        <w:textAlignment w:val="auto"/>
        <w:outlineLvl w:val="9"/>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2.3 Teknik populasi dan sampel </w:t>
      </w:r>
    </w:p>
    <w:p>
      <w:pPr>
        <w:widowControl w:val="0"/>
        <w:wordWrap/>
        <w:autoSpaceDE w:val="0"/>
        <w:autoSpaceDN w:val="0"/>
        <w:adjustRightInd w:val="0"/>
        <w:snapToGrid/>
        <w:spacing w:before="0" w:after="0" w:line="360" w:lineRule="auto"/>
        <w:ind w:left="11" w:leftChars="0" w:right="0" w:firstLine="389" w:firstLineChars="0"/>
        <w:jc w:val="both"/>
        <w:textAlignment w:val="auto"/>
        <w:outlineLvl w:val="9"/>
        <w:rPr>
          <w:rFonts w:hint="default" w:ascii="Times New Roman" w:hAnsi="Times New Roman" w:cs="Times New Roman"/>
          <w:spacing w:val="-3"/>
          <w:sz w:val="20"/>
          <w:szCs w:val="20"/>
        </w:rPr>
      </w:pPr>
      <w:r>
        <w:rPr>
          <w:rFonts w:hint="default" w:ascii="Times New Roman" w:hAnsi="Times New Roman" w:cs="Times New Roman"/>
          <w:sz w:val="22"/>
          <w:szCs w:val="22"/>
        </w:rPr>
        <w:t xml:space="preserve">Populasi </w:t>
      </w:r>
      <w:r>
        <w:rPr>
          <w:rFonts w:ascii="Times New Roman" w:hAnsi="Times New Roman" w:cs="Times New Roman"/>
          <w:sz w:val="22"/>
          <w:szCs w:val="22"/>
        </w:rPr>
        <w:t xml:space="preserve">yang akan diteliti. Menurut Sugiyono (2003 : 90) populasi adalah wilayah generalisasi yang terdiri atas obyek / subyek yang mempunyai kualitas dan karakteristik tertentu yang ditetapkan oleh peneliti untuk dipelajari </w:t>
      </w:r>
      <w:r>
        <w:rPr>
          <w:rFonts w:ascii="Times New Roman" w:hAnsi="Times New Roman" w:cs="Times New Roman"/>
          <w:spacing w:val="-13"/>
          <w:sz w:val="22"/>
          <w:szCs w:val="22"/>
        </w:rPr>
        <w:t xml:space="preserve"> </w:t>
      </w:r>
      <w:r>
        <w:rPr>
          <w:rFonts w:ascii="Times New Roman" w:hAnsi="Times New Roman" w:cs="Times New Roman"/>
          <w:spacing w:val="1"/>
          <w:sz w:val="22"/>
          <w:szCs w:val="22"/>
        </w:rPr>
        <w:t>dan kemudian di tarik kesimpulannya. Yang menjadi obyek penelitian ini adalah SMK Negeri yang memanfaatkan media pembelajaran berbasis aplikasi simulator oleh siswa SMK Negeri di kota palembang</w:t>
      </w:r>
      <w:r>
        <w:rPr>
          <w:rFonts w:hint="default" w:ascii="Times New Roman" w:hAnsi="Times New Roman" w:cs="Times New Roman"/>
          <w:spacing w:val="-3"/>
          <w:sz w:val="22"/>
          <w:szCs w:val="22"/>
        </w:rPr>
        <w:t>.</w:t>
      </w:r>
      <w:r>
        <w:rPr>
          <w:rFonts w:hint="default" w:ascii="Times New Roman" w:hAnsi="Times New Roman" w:cs="Times New Roman"/>
          <w:bCs/>
          <w:spacing w:val="-3"/>
          <w:sz w:val="22"/>
          <w:szCs w:val="22"/>
        </w:rPr>
        <w:t xml:space="preserve"> Adapun responden yang akan diteliti adalah </w:t>
      </w:r>
      <w:r>
        <w:rPr>
          <w:rFonts w:ascii="Times New Roman" w:hAnsi="Times New Roman" w:cs="Times New Roman"/>
          <w:bCs/>
          <w:spacing w:val="-3"/>
          <w:sz w:val="22"/>
          <w:szCs w:val="22"/>
        </w:rPr>
        <w:t>siswa</w:t>
      </w:r>
      <w:r>
        <w:rPr>
          <w:rFonts w:hint="default" w:ascii="Times New Roman" w:hAnsi="Times New Roman" w:cs="Times New Roman"/>
          <w:bCs/>
          <w:spacing w:val="-3"/>
          <w:sz w:val="22"/>
          <w:szCs w:val="22"/>
        </w:rPr>
        <w:t xml:space="preserve">-siswi SMK Negeri 2 dan SMK Negeri 4 kota Palembang </w:t>
      </w:r>
      <w:r>
        <w:rPr>
          <w:rFonts w:ascii="Times New Roman" w:hAnsi="Times New Roman" w:cs="Times New Roman"/>
          <w:bCs/>
          <w:spacing w:val="-3"/>
          <w:sz w:val="22"/>
          <w:szCs w:val="22"/>
        </w:rPr>
        <w:t xml:space="preserve"> yaitu meliputi keseluruhan siswa kelas </w:t>
      </w:r>
      <w:r>
        <w:rPr>
          <w:rFonts w:hint="default" w:ascii="Times New Roman" w:hAnsi="Times New Roman" w:cs="Times New Roman"/>
          <w:bCs/>
          <w:spacing w:val="-3"/>
          <w:sz w:val="22"/>
          <w:szCs w:val="22"/>
        </w:rPr>
        <w:t xml:space="preserve">X, dan XI </w:t>
      </w:r>
      <w:r>
        <w:rPr>
          <w:rFonts w:ascii="Times New Roman" w:hAnsi="Times New Roman" w:cs="Times New Roman"/>
          <w:bCs/>
          <w:spacing w:val="-3"/>
          <w:sz w:val="22"/>
          <w:szCs w:val="22"/>
        </w:rPr>
        <w:t xml:space="preserve"> pada masing-masing sekolah </w:t>
      </w:r>
      <w:r>
        <w:rPr>
          <w:rFonts w:ascii="Times New Roman" w:hAnsi="Times New Roman" w:cs="Times New Roman"/>
          <w:bCs/>
          <w:color w:val="000000"/>
          <w:spacing w:val="-3"/>
          <w:sz w:val="22"/>
          <w:szCs w:val="22"/>
        </w:rPr>
        <w:t xml:space="preserve">yang berjumlah </w:t>
      </w:r>
      <w:r>
        <w:rPr>
          <w:rFonts w:hint="default" w:ascii="Times New Roman" w:hAnsi="Times New Roman" w:cs="Times New Roman"/>
          <w:bCs/>
          <w:color w:val="000000"/>
          <w:spacing w:val="-3"/>
          <w:sz w:val="22"/>
          <w:szCs w:val="22"/>
        </w:rPr>
        <w:t xml:space="preserve">456 </w:t>
      </w:r>
      <w:r>
        <w:rPr>
          <w:rFonts w:ascii="Times New Roman" w:hAnsi="Times New Roman" w:cs="Times New Roman"/>
          <w:bCs/>
          <w:color w:val="000000"/>
          <w:spacing w:val="-3"/>
          <w:sz w:val="22"/>
          <w:szCs w:val="22"/>
        </w:rPr>
        <w:t>orang</w:t>
      </w:r>
      <w:r>
        <w:rPr>
          <w:rFonts w:hint="default" w:ascii="Times New Roman" w:hAnsi="Times New Roman" w:cs="Times New Roman"/>
          <w:bCs/>
          <w:color w:val="000000"/>
          <w:spacing w:val="-3"/>
          <w:sz w:val="22"/>
          <w:szCs w:val="22"/>
        </w:rPr>
        <w:t xml:space="preserve"> siswa</w:t>
      </w:r>
      <w:r>
        <w:rPr>
          <w:rFonts w:ascii="Times New Roman" w:hAnsi="Times New Roman" w:cs="Times New Roman"/>
          <w:bCs/>
          <w:color w:val="000000"/>
          <w:spacing w:val="-3"/>
          <w:sz w:val="22"/>
          <w:szCs w:val="22"/>
        </w:rPr>
        <w:t>.</w:t>
      </w:r>
      <w:r>
        <w:rPr>
          <w:rFonts w:ascii="Times New Roman" w:hAnsi="Times New Roman" w:cs="Times New Roman"/>
          <w:sz w:val="22"/>
          <w:szCs w:val="22"/>
        </w:rPr>
        <w:t xml:space="preserve"> Sampel menurut Arikunto (2004:102) adalah keseluruhan dari populasi  yang diambil dengan menggunakan data tertentu. Mengutip pendapat dari  Arikunto (2004:102) yang menyatakan bahwa apabila populasi kurang dari 100 orang maka sampel diambil secara keseluruhan, sedangkan jumlah populasi di atas 100 </w:t>
      </w:r>
      <w:r>
        <w:rPr>
          <w:rFonts w:ascii="Times New Roman" w:hAnsi="Times New Roman" w:cs="Times New Roman"/>
          <w:spacing w:val="-3"/>
          <w:sz w:val="22"/>
          <w:szCs w:val="22"/>
        </w:rPr>
        <w:t xml:space="preserve">maka sampel diambil 10%-15% atau 20%-25% dari populasi. Berdasarkan survey dilapangan dan hasil wawancara singkat peneliti dengan nara sumber maka teknik pengambilan sample pada penelitian ini menggunakan teknik </w:t>
      </w:r>
      <w:r>
        <w:rPr>
          <w:rFonts w:ascii="Times New Roman" w:hAnsi="Times New Roman" w:cs="Times New Roman"/>
          <w:bCs/>
          <w:i/>
          <w:spacing w:val="-3"/>
          <w:sz w:val="22"/>
          <w:szCs w:val="22"/>
        </w:rPr>
        <w:t xml:space="preserve">purposive sampling </w:t>
      </w:r>
      <w:r>
        <w:rPr>
          <w:rFonts w:ascii="Times New Roman" w:hAnsi="Times New Roman" w:cs="Times New Roman"/>
          <w:bCs/>
          <w:spacing w:val="-3"/>
          <w:sz w:val="22"/>
          <w:szCs w:val="22"/>
        </w:rPr>
        <w:t xml:space="preserve"> yaitu teknik sampling yang digunakan peneliti karena adanya pertimbangan-pertimbangan tertentu, sampel diambil adalah </w:t>
      </w:r>
      <w:r>
        <w:rPr>
          <w:rFonts w:hint="default" w:ascii="Times New Roman" w:hAnsi="Times New Roman" w:cs="Times New Roman"/>
          <w:bCs/>
          <w:spacing w:val="-3"/>
          <w:sz w:val="22"/>
          <w:szCs w:val="22"/>
        </w:rPr>
        <w:t>46</w:t>
      </w:r>
      <w:r>
        <w:rPr>
          <w:rFonts w:ascii="Times New Roman" w:hAnsi="Times New Roman" w:cs="Times New Roman"/>
          <w:bCs/>
          <w:spacing w:val="-3"/>
          <w:sz w:val="22"/>
          <w:szCs w:val="22"/>
        </w:rPr>
        <w:t xml:space="preserve"> orang siswa</w:t>
      </w:r>
      <w:r>
        <w:rPr>
          <w:rFonts w:hint="default" w:ascii="Times New Roman" w:hAnsi="Times New Roman" w:cs="Times New Roman"/>
          <w:bCs/>
          <w:spacing w:val="-3"/>
          <w:sz w:val="22"/>
          <w:szCs w:val="22"/>
        </w:rPr>
        <w:t>.</w:t>
      </w:r>
    </w:p>
    <w:p>
      <w:pPr>
        <w:pStyle w:val="2"/>
        <w:spacing w:line="360" w:lineRule="auto"/>
        <w:ind w:firstLine="600"/>
        <w:jc w:val="both"/>
        <w:rPr>
          <w:rFonts w:ascii="Times New Roman" w:hAnsi="Times New Roman" w:cs="Times New Roman"/>
          <w:bCs/>
          <w:spacing w:val="-3"/>
          <w:sz w:val="24"/>
          <w:szCs w:val="24"/>
        </w:rPr>
      </w:pPr>
      <w:r>
        <w:rPr>
          <w:rFonts w:hint="default" w:ascii="Times New Roman" w:hAnsi="Times New Roman" w:cs="Times New Roman"/>
          <w:b w:val="0"/>
          <w:bCs w:val="0"/>
          <w:spacing w:val="-3"/>
          <w:sz w:val="22"/>
          <w:szCs w:val="22"/>
        </w:rPr>
        <w:t xml:space="preserve">Sedangkan sampel dalam  penelitian  ini adalah </w:t>
      </w:r>
      <w:r>
        <w:rPr>
          <w:rFonts w:ascii="Times New Roman" w:hAnsi="Times New Roman" w:cs="Times New Roman"/>
          <w:b w:val="0"/>
          <w:bCs w:val="0"/>
          <w:sz w:val="22"/>
          <w:szCs w:val="22"/>
        </w:rPr>
        <w:t xml:space="preserve">Sampel menurut Arikunto (2004:102) adalah keseluruhan dari populasi  yang diambil dengan menggunakan data tertentu. Mengutip pendapat dari  Arikunto (2004:102) yang menyatakan bahwa apabila populasi kurang dari 100 orang maka sampel diambil secara keseluruhan, sedangkan jumlah populasi di atas 100 </w:t>
      </w:r>
      <w:r>
        <w:rPr>
          <w:rFonts w:ascii="Times New Roman" w:hAnsi="Times New Roman" w:cs="Times New Roman"/>
          <w:b w:val="0"/>
          <w:bCs w:val="0"/>
          <w:spacing w:val="-3"/>
          <w:sz w:val="22"/>
          <w:szCs w:val="22"/>
        </w:rPr>
        <w:t xml:space="preserve">maka sampel diambil 10%-15% atau 20%-25% dari populasi. Berdasarkan survey dilapangan dan hasil wawancara singkat peneliti dengan narasumber maka teknik pengambilan sample pada penelitian ini menggunakan teknik </w:t>
      </w:r>
      <w:r>
        <w:rPr>
          <w:rFonts w:ascii="Times New Roman" w:hAnsi="Times New Roman" w:cs="Times New Roman"/>
          <w:b w:val="0"/>
          <w:bCs w:val="0"/>
          <w:i/>
          <w:spacing w:val="-3"/>
          <w:sz w:val="22"/>
          <w:szCs w:val="22"/>
        </w:rPr>
        <w:t xml:space="preserve">purposive sampling </w:t>
      </w:r>
      <w:r>
        <w:rPr>
          <w:rFonts w:ascii="Times New Roman" w:hAnsi="Times New Roman" w:cs="Times New Roman"/>
          <w:b w:val="0"/>
          <w:bCs w:val="0"/>
          <w:spacing w:val="-3"/>
          <w:sz w:val="22"/>
          <w:szCs w:val="22"/>
        </w:rPr>
        <w:t xml:space="preserve">yaitu teknik sampling yang digunakan peneliti karena adanya pertimbangan-pertimbangan tertentu. sampel yang diambil dari kelas X, dan kelas XI. Total siswa kelas X dan XI berjumlah  </w:t>
      </w:r>
      <w:r>
        <w:rPr>
          <w:rFonts w:hint="default" w:ascii="Times New Roman" w:hAnsi="Times New Roman" w:cs="Times New Roman"/>
          <w:b w:val="0"/>
          <w:bCs w:val="0"/>
          <w:spacing w:val="-3"/>
          <w:sz w:val="22"/>
          <w:szCs w:val="22"/>
        </w:rPr>
        <w:t xml:space="preserve">456 </w:t>
      </w:r>
      <w:r>
        <w:rPr>
          <w:rFonts w:ascii="Times New Roman" w:hAnsi="Times New Roman" w:cs="Times New Roman"/>
          <w:b w:val="0"/>
          <w:bCs w:val="0"/>
          <w:spacing w:val="-3"/>
          <w:sz w:val="22"/>
          <w:szCs w:val="22"/>
        </w:rPr>
        <w:t>orang siswa pada SMK Negeri kota palembang jurusan TKJ (Teknik Komputer dan Jaringan)</w:t>
      </w:r>
      <w:r>
        <w:rPr>
          <w:rFonts w:ascii="Times New Roman" w:hAnsi="Times New Roman" w:cs="Times New Roman"/>
          <w:bCs/>
          <w:spacing w:val="-3"/>
          <w:sz w:val="24"/>
          <w:szCs w:val="24"/>
        </w:rPr>
        <w:t>.</w:t>
      </w:r>
    </w:p>
    <w:p>
      <w:pPr>
        <w:pStyle w:val="2"/>
        <w:spacing w:line="360" w:lineRule="auto"/>
        <w:ind w:firstLine="600"/>
        <w:jc w:val="both"/>
        <w:rPr>
          <w:rFonts w:ascii="Times New Roman" w:hAnsi="Times New Roman" w:cs="Times New Roman"/>
          <w:bCs/>
          <w:spacing w:val="-3"/>
          <w:sz w:val="24"/>
          <w:szCs w:val="24"/>
        </w:rPr>
      </w:pPr>
    </w:p>
    <w:p>
      <w:pPr>
        <w:pStyle w:val="2"/>
        <w:spacing w:line="360" w:lineRule="auto"/>
        <w:jc w:val="both"/>
        <w:rPr>
          <w:rFonts w:ascii="Times New Roman" w:hAnsi="Times New Roman" w:cs="Times New Roman"/>
          <w:b/>
          <w:bCs/>
          <w:spacing w:val="-4"/>
          <w:sz w:val="22"/>
          <w:szCs w:val="22"/>
        </w:rPr>
      </w:pPr>
      <w:r>
        <w:rPr>
          <w:rFonts w:hint="default" w:cs="Times New Roman"/>
          <w:b/>
          <w:bCs/>
          <w:spacing w:val="-4"/>
          <w:sz w:val="22"/>
          <w:szCs w:val="22"/>
          <w:lang/>
        </w:rPr>
        <w:t xml:space="preserve">2.4 </w:t>
      </w:r>
      <w:r>
        <w:rPr>
          <w:rFonts w:ascii="Times New Roman" w:hAnsi="Times New Roman" w:cs="Times New Roman"/>
          <w:b/>
          <w:bCs/>
          <w:spacing w:val="-4"/>
          <w:sz w:val="22"/>
          <w:szCs w:val="22"/>
        </w:rPr>
        <w:t>Teknik Pengump</w:t>
      </w:r>
      <w:r>
        <w:rPr>
          <w:rFonts w:hint="default" w:cs="Times New Roman"/>
          <w:b/>
          <w:bCs/>
          <w:spacing w:val="-4"/>
          <w:sz w:val="22"/>
          <w:szCs w:val="22"/>
          <w:lang/>
        </w:rPr>
        <w:t>u</w:t>
      </w:r>
      <w:r>
        <w:rPr>
          <w:rFonts w:ascii="Times New Roman" w:hAnsi="Times New Roman" w:cs="Times New Roman"/>
          <w:b/>
          <w:bCs/>
          <w:spacing w:val="-4"/>
          <w:sz w:val="22"/>
          <w:szCs w:val="22"/>
        </w:rPr>
        <w:t>lan Data</w:t>
      </w:r>
    </w:p>
    <w:p>
      <w:pPr>
        <w:widowControl w:val="0"/>
        <w:wordWrap/>
        <w:autoSpaceDE w:val="0"/>
        <w:autoSpaceDN w:val="0"/>
        <w:adjustRightInd w:val="0"/>
        <w:snapToGrid/>
        <w:spacing w:before="0" w:after="0" w:line="360" w:lineRule="auto"/>
        <w:ind w:left="0" w:leftChars="0" w:right="0" w:firstLine="440" w:firstLineChars="0"/>
        <w:jc w:val="both"/>
        <w:textAlignment w:val="auto"/>
        <w:outlineLvl w:val="9"/>
        <w:rPr>
          <w:rFonts w:ascii="Times New Roman" w:hAnsi="Times New Roman" w:cs="Times New Roman"/>
          <w:sz w:val="24"/>
          <w:szCs w:val="24"/>
        </w:rPr>
      </w:pPr>
      <w:r>
        <w:rPr>
          <w:rFonts w:ascii="Times New Roman" w:hAnsi="Times New Roman" w:cs="Times New Roman"/>
          <w:spacing w:val="3"/>
          <w:sz w:val="22"/>
          <w:szCs w:val="22"/>
        </w:rPr>
        <w:t xml:space="preserve">Teknik pengumpulan data primer, yaitu data yang diperoleh dengan </w:t>
      </w:r>
      <w:r>
        <w:rPr>
          <w:rFonts w:ascii="Times New Roman" w:hAnsi="Times New Roman" w:cs="Times New Roman"/>
          <w:spacing w:val="1"/>
          <w:sz w:val="22"/>
          <w:szCs w:val="22"/>
        </w:rPr>
        <w:t xml:space="preserve">melakukan penelitian secara langsung ke lokasi penelitian sesuai dengan </w:t>
      </w:r>
      <w:r>
        <w:rPr>
          <w:rFonts w:ascii="Times New Roman" w:hAnsi="Times New Roman" w:cs="Times New Roman"/>
          <w:spacing w:val="-3"/>
          <w:sz w:val="22"/>
          <w:szCs w:val="22"/>
        </w:rPr>
        <w:t xml:space="preserve">masalah yang diteliti. Pengumpulan data ini dilakukan dengan cara : </w:t>
      </w:r>
    </w:p>
    <w:p>
      <w:pPr>
        <w:pStyle w:val="17"/>
        <w:widowControl w:val="0"/>
        <w:numPr>
          <w:ilvl w:val="0"/>
          <w:numId w:val="6"/>
        </w:numPr>
        <w:autoSpaceDE w:val="0"/>
        <w:autoSpaceDN w:val="0"/>
        <w:adjustRightInd w:val="0"/>
        <w:spacing w:after="0" w:line="360" w:lineRule="auto"/>
        <w:ind w:left="426" w:hanging="349"/>
        <w:jc w:val="both"/>
        <w:rPr>
          <w:rFonts w:ascii="Times New Roman" w:hAnsi="Times New Roman" w:cs="Times New Roman"/>
          <w:sz w:val="22"/>
          <w:szCs w:val="22"/>
        </w:rPr>
      </w:pPr>
      <w:r>
        <w:rPr>
          <w:rFonts w:ascii="Times New Roman" w:hAnsi="Times New Roman" w:cs="Times New Roman"/>
          <w:sz w:val="22"/>
          <w:szCs w:val="22"/>
        </w:rPr>
        <w:t>Wawancara (</w:t>
      </w:r>
      <w:r>
        <w:rPr>
          <w:rFonts w:ascii="Times New Roman" w:hAnsi="Times New Roman" w:cs="Times New Roman"/>
          <w:i/>
          <w:iCs/>
          <w:sz w:val="22"/>
          <w:szCs w:val="22"/>
        </w:rPr>
        <w:t>Interview</w:t>
      </w:r>
      <w:r>
        <w:rPr>
          <w:rFonts w:ascii="Times New Roman" w:hAnsi="Times New Roman" w:cs="Times New Roman"/>
          <w:sz w:val="22"/>
          <w:szCs w:val="22"/>
        </w:rPr>
        <w:t>)</w:t>
      </w:r>
    </w:p>
    <w:p>
      <w:pPr>
        <w:pStyle w:val="17"/>
        <w:widowControl w:val="0"/>
        <w:numPr>
          <w:ilvl w:val="0"/>
          <w:numId w:val="6"/>
        </w:numPr>
        <w:autoSpaceDE w:val="0"/>
        <w:autoSpaceDN w:val="0"/>
        <w:adjustRightInd w:val="0"/>
        <w:spacing w:after="0" w:line="360" w:lineRule="auto"/>
        <w:ind w:left="426" w:hanging="349"/>
        <w:jc w:val="both"/>
        <w:rPr>
          <w:rFonts w:ascii="Times New Roman" w:hAnsi="Times New Roman" w:cs="Times New Roman"/>
          <w:sz w:val="22"/>
          <w:szCs w:val="22"/>
        </w:rPr>
      </w:pPr>
      <w:r>
        <w:rPr>
          <w:rFonts w:hint="default" w:cs="Times New Roman"/>
          <w:sz w:val="22"/>
          <w:szCs w:val="22"/>
          <w:lang/>
        </w:rPr>
        <w:t>Observasi</w:t>
      </w:r>
    </w:p>
    <w:p>
      <w:pPr>
        <w:pStyle w:val="17"/>
        <w:widowControl w:val="0"/>
        <w:numPr>
          <w:ilvl w:val="0"/>
          <w:numId w:val="6"/>
        </w:numPr>
        <w:autoSpaceDE w:val="0"/>
        <w:autoSpaceDN w:val="0"/>
        <w:adjustRightInd w:val="0"/>
        <w:spacing w:after="0" w:line="360" w:lineRule="auto"/>
        <w:ind w:left="426" w:hanging="349"/>
        <w:jc w:val="both"/>
        <w:rPr>
          <w:rFonts w:ascii="Times New Roman" w:hAnsi="Times New Roman" w:cs="Times New Roman"/>
          <w:sz w:val="22"/>
          <w:szCs w:val="22"/>
        </w:rPr>
      </w:pPr>
      <w:r>
        <w:rPr>
          <w:rFonts w:hint="default" w:cs="Times New Roman"/>
          <w:sz w:val="22"/>
          <w:szCs w:val="22"/>
          <w:lang/>
        </w:rPr>
        <w:t>Kuesioner</w:t>
      </w:r>
    </w:p>
    <w:p>
      <w:pPr>
        <w:widowControl w:val="0"/>
        <w:wordWrap/>
        <w:autoSpaceDE w:val="0"/>
        <w:autoSpaceDN w:val="0"/>
        <w:adjustRightInd w:val="0"/>
        <w:snapToGrid/>
        <w:spacing w:before="0" w:after="0" w:line="360" w:lineRule="auto"/>
        <w:ind w:right="0"/>
        <w:jc w:val="both"/>
        <w:textAlignment w:val="auto"/>
        <w:outlineLvl w:val="9"/>
        <w:rPr>
          <w:rFonts w:ascii="Times New Roman" w:hAnsi="Times New Roman" w:cs="Times New Roman"/>
          <w:sz w:val="22"/>
          <w:szCs w:val="22"/>
        </w:rPr>
      </w:pPr>
      <w:r>
        <w:rPr>
          <w:rFonts w:hint="default" w:cs="Times New Roman"/>
          <w:sz w:val="22"/>
          <w:szCs w:val="22"/>
          <w:lang/>
        </w:rPr>
        <w:t xml:space="preserve"> d.   Penelitian kepustakaan</w:t>
      </w:r>
      <w:r>
        <w:rPr>
          <w:rFonts w:ascii="Times New Roman" w:hAnsi="Times New Roman" w:cs="Times New Roman"/>
          <w:sz w:val="22"/>
          <w:szCs w:val="22"/>
        </w:rPr>
        <w:t xml:space="preserve"> </w:t>
      </w:r>
    </w:p>
    <w:p>
      <w:pPr>
        <w:pStyle w:val="17"/>
        <w:widowControl w:val="0"/>
        <w:numPr>
          <w:numId w:val="0"/>
        </w:numPr>
        <w:autoSpaceDE w:val="0"/>
        <w:autoSpaceDN w:val="0"/>
        <w:adjustRightInd w:val="0"/>
        <w:spacing w:after="0" w:line="480" w:lineRule="auto"/>
        <w:jc w:val="both"/>
        <w:rPr>
          <w:rFonts w:hint="default" w:ascii="Times New Roman" w:hAnsi="Times New Roman" w:cs="Times New Roman"/>
          <w:b/>
          <w:sz w:val="24"/>
          <w:szCs w:val="24"/>
        </w:rPr>
      </w:pPr>
    </w:p>
    <w:p>
      <w:pPr>
        <w:pStyle w:val="17"/>
        <w:widowControl w:val="0"/>
        <w:numPr>
          <w:numId w:val="0"/>
        </w:numPr>
        <w:autoSpaceDE w:val="0"/>
        <w:autoSpaceDN w:val="0"/>
        <w:adjustRightInd w:val="0"/>
        <w:spacing w:after="0" w:line="360" w:lineRule="auto"/>
        <w:jc w:val="both"/>
        <w:rPr>
          <w:rFonts w:ascii="Times New Roman" w:hAnsi="Times New Roman" w:cs="Times New Roman"/>
          <w:b/>
          <w:sz w:val="22"/>
          <w:szCs w:val="22"/>
        </w:rPr>
      </w:pPr>
      <w:r>
        <w:rPr>
          <w:rFonts w:hint="default" w:cs="Times New Roman"/>
          <w:b/>
          <w:sz w:val="22"/>
          <w:szCs w:val="22"/>
          <w:lang/>
        </w:rPr>
        <w:t xml:space="preserve">2.5 </w:t>
      </w:r>
      <w:r>
        <w:rPr>
          <w:rFonts w:hint="default" w:ascii="Times New Roman" w:hAnsi="Times New Roman" w:cs="Times New Roman"/>
          <w:b/>
          <w:sz w:val="22"/>
          <w:szCs w:val="22"/>
        </w:rPr>
        <w:t xml:space="preserve"> </w:t>
      </w:r>
      <w:r>
        <w:rPr>
          <w:rFonts w:ascii="Times New Roman" w:hAnsi="Times New Roman" w:cs="Times New Roman"/>
          <w:b/>
          <w:sz w:val="22"/>
          <w:szCs w:val="22"/>
        </w:rPr>
        <w:t>Alat Instrumen Penelitian</w:t>
      </w:r>
    </w:p>
    <w:p>
      <w:pPr>
        <w:pStyle w:val="17"/>
        <w:widowControl w:val="0"/>
        <w:autoSpaceDE w:val="0"/>
        <w:autoSpaceDN w:val="0"/>
        <w:adjustRightInd w:val="0"/>
        <w:spacing w:line="360" w:lineRule="auto"/>
        <w:ind w:left="0" w:firstLine="567"/>
        <w:jc w:val="both"/>
        <w:rPr>
          <w:rFonts w:ascii="Times New Roman" w:hAnsi="Times New Roman" w:cs="Times New Roman"/>
          <w:spacing w:val="-3"/>
          <w:sz w:val="22"/>
          <w:szCs w:val="22"/>
        </w:rPr>
      </w:pPr>
      <w:r>
        <w:rPr>
          <w:rFonts w:ascii="Times New Roman" w:hAnsi="Times New Roman" w:cs="Times New Roman"/>
          <w:sz w:val="22"/>
          <w:szCs w:val="22"/>
        </w:rPr>
        <w:t xml:space="preserve">Instrumen pengumpulan data adalah alat bantu yang dipilih dan digunakan oleh peneliti dalam kegiatannya mengumpulkan data agar kegiatan tersebut menjadi sistematis dan mudah,  olehnya </w:t>
      </w:r>
      <w:r>
        <w:rPr>
          <w:rFonts w:ascii="Times New Roman" w:hAnsi="Times New Roman" w:cs="Times New Roman"/>
          <w:spacing w:val="-3"/>
          <w:sz w:val="22"/>
          <w:szCs w:val="22"/>
        </w:rPr>
        <w:t>penelitian ini menggunakan Skala Likert sebagai pedoman penafsiran. Skala Likert dalam menafsirkan data relatife mudah.</w:t>
      </w:r>
      <w:r>
        <w:rPr>
          <w:sz w:val="22"/>
          <w:szCs w:val="22"/>
        </w:rPr>
        <w:t xml:space="preserve"> </w:t>
      </w:r>
      <w:r>
        <w:rPr>
          <w:rFonts w:ascii="Times New Roman" w:hAnsi="Times New Roman" w:cs="Times New Roman"/>
          <w:spacing w:val="-3"/>
          <w:sz w:val="22"/>
          <w:szCs w:val="22"/>
        </w:rPr>
        <w:t>yaitu dengan tingkat jawaban terdiri dari 5 tingkatan. Skor yang lebih tinggi menunjukkan sikap yang lebih tinggi taraf atau intensitasnya dibanding dengan skor yang lebih rendah (Nasution, 2000: 63). Skor jawaban diberi rentang skor dari nilai 1 sampai 5(data Ordinal) sebagai sebrikut:</w:t>
      </w:r>
    </w:p>
    <w:p>
      <w:pPr>
        <w:pStyle w:val="17"/>
        <w:widowControl w:val="0"/>
        <w:autoSpaceDE w:val="0"/>
        <w:autoSpaceDN w:val="0"/>
        <w:adjustRightInd w:val="0"/>
        <w:spacing w:line="360" w:lineRule="auto"/>
        <w:ind w:left="0"/>
        <w:jc w:val="both"/>
        <w:rPr>
          <w:rFonts w:ascii="Times New Roman" w:hAnsi="Times New Roman" w:cs="Times New Roman"/>
          <w:spacing w:val="-3"/>
          <w:sz w:val="22"/>
          <w:szCs w:val="22"/>
        </w:rPr>
      </w:pPr>
      <w:r>
        <w:rPr>
          <w:rFonts w:ascii="Times New Roman" w:hAnsi="Times New Roman" w:cs="Times New Roman"/>
          <w:spacing w:val="-3"/>
          <w:sz w:val="22"/>
          <w:szCs w:val="22"/>
        </w:rPr>
        <w:t xml:space="preserve">5= Sangat </w:t>
      </w:r>
      <w:r>
        <w:rPr>
          <w:rFonts w:hint="default" w:ascii="Times New Roman" w:hAnsi="Times New Roman" w:cs="Times New Roman"/>
          <w:spacing w:val="-3"/>
          <w:sz w:val="22"/>
          <w:szCs w:val="22"/>
        </w:rPr>
        <w:t>Setuju</w:t>
      </w:r>
    </w:p>
    <w:p>
      <w:pPr>
        <w:pStyle w:val="17"/>
        <w:widowControl w:val="0"/>
        <w:autoSpaceDE w:val="0"/>
        <w:autoSpaceDN w:val="0"/>
        <w:adjustRightInd w:val="0"/>
        <w:spacing w:line="360" w:lineRule="auto"/>
        <w:ind w:left="0"/>
        <w:jc w:val="both"/>
        <w:rPr>
          <w:rFonts w:ascii="Times New Roman" w:hAnsi="Times New Roman" w:cs="Times New Roman"/>
          <w:spacing w:val="-3"/>
          <w:sz w:val="22"/>
          <w:szCs w:val="22"/>
        </w:rPr>
      </w:pPr>
      <w:r>
        <w:rPr>
          <w:rFonts w:ascii="Times New Roman" w:hAnsi="Times New Roman" w:cs="Times New Roman"/>
          <w:spacing w:val="-3"/>
          <w:sz w:val="22"/>
          <w:szCs w:val="22"/>
        </w:rPr>
        <w:t xml:space="preserve">4= </w:t>
      </w:r>
      <w:r>
        <w:rPr>
          <w:rFonts w:hint="default" w:ascii="Times New Roman" w:hAnsi="Times New Roman" w:cs="Times New Roman"/>
          <w:spacing w:val="-3"/>
          <w:sz w:val="22"/>
          <w:szCs w:val="22"/>
        </w:rPr>
        <w:t>Setuju</w:t>
      </w:r>
    </w:p>
    <w:p>
      <w:pPr>
        <w:pStyle w:val="17"/>
        <w:widowControl w:val="0"/>
        <w:autoSpaceDE w:val="0"/>
        <w:autoSpaceDN w:val="0"/>
        <w:adjustRightInd w:val="0"/>
        <w:spacing w:line="360" w:lineRule="auto"/>
        <w:ind w:left="0"/>
        <w:jc w:val="both"/>
        <w:rPr>
          <w:rFonts w:ascii="Times New Roman" w:hAnsi="Times New Roman" w:cs="Times New Roman"/>
          <w:spacing w:val="-3"/>
          <w:sz w:val="22"/>
          <w:szCs w:val="22"/>
        </w:rPr>
      </w:pPr>
      <w:r>
        <w:rPr>
          <w:rFonts w:ascii="Times New Roman" w:hAnsi="Times New Roman" w:cs="Times New Roman"/>
          <w:spacing w:val="-3"/>
          <w:sz w:val="22"/>
          <w:szCs w:val="22"/>
        </w:rPr>
        <w:t xml:space="preserve">3= </w:t>
      </w:r>
      <w:r>
        <w:rPr>
          <w:rFonts w:hint="default" w:ascii="Times New Roman" w:hAnsi="Times New Roman" w:cs="Times New Roman"/>
          <w:spacing w:val="-3"/>
          <w:sz w:val="22"/>
          <w:szCs w:val="22"/>
        </w:rPr>
        <w:t>Netral</w:t>
      </w:r>
    </w:p>
    <w:p>
      <w:pPr>
        <w:pStyle w:val="17"/>
        <w:widowControl w:val="0"/>
        <w:autoSpaceDE w:val="0"/>
        <w:autoSpaceDN w:val="0"/>
        <w:adjustRightInd w:val="0"/>
        <w:spacing w:line="360" w:lineRule="auto"/>
        <w:ind w:left="0"/>
        <w:jc w:val="both"/>
        <w:rPr>
          <w:rFonts w:hint="default" w:ascii="Times New Roman" w:hAnsi="Times New Roman" w:cs="Times New Roman"/>
          <w:spacing w:val="-3"/>
          <w:sz w:val="22"/>
          <w:szCs w:val="22"/>
        </w:rPr>
      </w:pPr>
      <w:r>
        <w:rPr>
          <w:rFonts w:ascii="Times New Roman" w:hAnsi="Times New Roman" w:cs="Times New Roman"/>
          <w:spacing w:val="-3"/>
          <w:sz w:val="22"/>
          <w:szCs w:val="22"/>
        </w:rPr>
        <w:t xml:space="preserve">2= Tidak </w:t>
      </w:r>
      <w:r>
        <w:rPr>
          <w:rFonts w:hint="default" w:ascii="Times New Roman" w:hAnsi="Times New Roman" w:cs="Times New Roman"/>
          <w:spacing w:val="-3"/>
          <w:sz w:val="22"/>
          <w:szCs w:val="22"/>
        </w:rPr>
        <w:t>Setuju</w:t>
      </w:r>
    </w:p>
    <w:p>
      <w:pPr>
        <w:pStyle w:val="17"/>
        <w:widowControl w:val="0"/>
        <w:autoSpaceDE w:val="0"/>
        <w:autoSpaceDN w:val="0"/>
        <w:adjustRightInd w:val="0"/>
        <w:spacing w:line="360" w:lineRule="auto"/>
        <w:ind w:left="0"/>
        <w:jc w:val="both"/>
        <w:rPr>
          <w:rFonts w:hint="default" w:ascii="Times New Roman" w:hAnsi="Times New Roman" w:cs="Times New Roman"/>
          <w:spacing w:val="-3"/>
          <w:sz w:val="22"/>
          <w:szCs w:val="22"/>
        </w:rPr>
      </w:pPr>
      <w:r>
        <w:rPr>
          <w:rFonts w:ascii="Times New Roman" w:hAnsi="Times New Roman" w:cs="Times New Roman"/>
          <w:spacing w:val="-3"/>
          <w:sz w:val="22"/>
          <w:szCs w:val="22"/>
        </w:rPr>
        <w:t xml:space="preserve">1= Sangat Tidak </w:t>
      </w:r>
      <w:r>
        <w:rPr>
          <w:rFonts w:hint="default" w:ascii="Times New Roman" w:hAnsi="Times New Roman" w:cs="Times New Roman"/>
          <w:spacing w:val="-3"/>
          <w:sz w:val="22"/>
          <w:szCs w:val="22"/>
        </w:rPr>
        <w:t>Setuju</w:t>
      </w:r>
    </w:p>
    <w:p>
      <w:pPr>
        <w:pStyle w:val="17"/>
        <w:widowControl w:val="0"/>
        <w:autoSpaceDE w:val="0"/>
        <w:autoSpaceDN w:val="0"/>
        <w:adjustRightInd w:val="0"/>
        <w:spacing w:line="360" w:lineRule="auto"/>
        <w:ind w:left="0"/>
        <w:jc w:val="both"/>
        <w:rPr>
          <w:rFonts w:hint="default" w:ascii="Times New Roman" w:hAnsi="Times New Roman" w:cs="Times New Roman"/>
          <w:spacing w:val="-3"/>
          <w:sz w:val="22"/>
          <w:szCs w:val="22"/>
        </w:rPr>
      </w:pPr>
    </w:p>
    <w:p>
      <w:pPr>
        <w:spacing w:line="360" w:lineRule="auto"/>
        <w:rPr>
          <w:rFonts w:hint="default" w:ascii="Times New Roman" w:hAnsi="Times New Roman" w:cs="Times New Roman"/>
          <w:b/>
          <w:sz w:val="22"/>
          <w:szCs w:val="22"/>
        </w:rPr>
      </w:pPr>
      <w:r>
        <w:rPr>
          <w:rFonts w:hint="default" w:cs="Times New Roman"/>
          <w:b/>
          <w:sz w:val="22"/>
          <w:szCs w:val="22"/>
          <w:lang/>
        </w:rPr>
        <w:t xml:space="preserve">2.6 </w:t>
      </w:r>
      <w:r>
        <w:rPr>
          <w:rFonts w:hint="default" w:ascii="Times New Roman" w:hAnsi="Times New Roman" w:cs="Times New Roman"/>
          <w:b/>
          <w:sz w:val="22"/>
          <w:szCs w:val="22"/>
        </w:rPr>
        <w:t xml:space="preserve">Model Penelitian </w:t>
      </w:r>
    </w:p>
    <w:p>
      <w:pPr>
        <w:pStyle w:val="7"/>
        <w:widowControl/>
        <w:wordWrap/>
        <w:adjustRightInd/>
        <w:snapToGrid/>
        <w:spacing w:before="0" w:beforeAutospacing="0" w:after="0" w:afterAutospacing="0" w:line="360" w:lineRule="auto"/>
        <w:ind w:left="0" w:leftChars="0" w:right="0" w:firstLine="0" w:firstLineChars="0"/>
        <w:jc w:val="both"/>
        <w:textAlignment w:val="auto"/>
        <w:outlineLvl w:val="9"/>
        <w:rPr>
          <w:sz w:val="22"/>
          <w:szCs w:val="22"/>
        </w:rPr>
      </w:pPr>
      <w:r>
        <w:rPr>
          <w:rFonts w:hint="default"/>
          <w:b/>
          <w:bCs/>
          <w:sz w:val="22"/>
          <w:szCs w:val="22"/>
          <w:lang/>
        </w:rPr>
        <w:t xml:space="preserve">4.8.1. Model </w:t>
      </w:r>
      <w:r>
        <w:rPr>
          <w:b/>
          <w:bCs/>
          <w:sz w:val="22"/>
          <w:szCs w:val="22"/>
        </w:rPr>
        <w:t>(UTAUT)</w:t>
      </w:r>
      <w:r>
        <w:rPr>
          <w:rFonts w:hint="default"/>
          <w:b/>
          <w:bCs/>
          <w:sz w:val="22"/>
          <w:szCs w:val="22"/>
          <w:lang/>
        </w:rPr>
        <w:t xml:space="preserve"> </w:t>
      </w:r>
      <w:r>
        <w:rPr>
          <w:b/>
          <w:bCs/>
          <w:sz w:val="22"/>
          <w:szCs w:val="22"/>
        </w:rPr>
        <w:t>The Unified Theory of Acceptance and Use of Technology</w:t>
      </w:r>
      <w:r>
        <w:rPr>
          <w:sz w:val="22"/>
          <w:szCs w:val="22"/>
        </w:rPr>
        <w:t xml:space="preserve"> </w:t>
      </w:r>
      <w:r>
        <w:rPr>
          <w:rFonts w:hint="default"/>
          <w:sz w:val="22"/>
          <w:szCs w:val="22"/>
          <w:lang/>
        </w:rPr>
        <w:t>M</w:t>
      </w:r>
      <w:r>
        <w:rPr>
          <w:sz w:val="22"/>
          <w:szCs w:val="22"/>
        </w:rPr>
        <w:t>erupakan salah satu model penerimaan teknologi terkini yang dikembangkan oleh Venkatesh, dkk. [20]. UTAUT mensintesis elemen-elemen pada delapan model penerimaan teknologi terkemuka untuk memperoleh kesatuan pandangan mengenai penerimaan pengguna. Kedelapan teori terkemuka yang disatukan di dalam UTAUT adalah theory of reasoned action (TRA), technology acceptance model (TAM), motivational model (MM), theory of planned behavior (TPB), combined TAM and TPB, model of PC utilization (MPTU),Model UTAUT memiliki empat konstruk yang memainkan peran penting sebagai determinan langsung dari behavioral intention dan use behavior yaitu, performance expectancy, effort expectancy, social influence, dan facilitating conditions Disamping itu terdapat pula empat moderator: gender, age, voluntariness, dan experience yang diposisikan untuk memoderasi dampak dari konstruk-konstruk pada behavioral intention dan use behavior.</w:t>
      </w:r>
    </w:p>
    <w:p>
      <w:pPr>
        <w:spacing w:line="480" w:lineRule="auto"/>
      </w:pPr>
      <w:r>
        <w:rPr>
          <w:rFonts w:ascii="Times New Roman" w:hAnsi="Times New Roman" w:eastAsia="Times New Roman" w:cs="Times New Roman"/>
          <w:sz w:val="22"/>
          <w:szCs w:val="24"/>
          <w:lang w:val="en-US" w:eastAsia="en-US" w:bidi="ar-SA"/>
        </w:rPr>
        <w:pict>
          <v:rect id="Rectangle 346" o:spid="_x0000_s1026" style="position:absolute;left:0;margin-left:-1.85pt;margin-top:3.25pt;height:226.5pt;width:224.95pt;rotation:0f;z-index:-251629568;" o:ole="f" fillcolor="#FFFFFF" filled="t" o:preferrelative="t" stroked="t" coordsize="21600,21600">
            <v:stroke weight="1.25pt" color="#000000" color2="#FFFFFF" miterlimit="2"/>
            <v:imagedata gain="65536f" blacklevel="0f" gamma="0"/>
            <o:lock v:ext="edit" position="f" selection="f" grouping="f" rotation="f" cropping="f" text="f" aspectratio="f"/>
          </v:rect>
        </w:pict>
      </w:r>
      <w:r>
        <w:rPr>
          <w:rFonts w:hint="default"/>
          <w:lang/>
        </w:rPr>
        <w:t xml:space="preserve">            </w:t>
      </w:r>
      <w:r>
        <w:rPr>
          <w:rFonts w:ascii="Times New Roman" w:hAnsi="Times New Roman" w:eastAsia="Times New Roman" w:cs="Times New Roman"/>
          <w:sz w:val="24"/>
          <w:szCs w:val="24"/>
          <w:lang w:val="en-US" w:eastAsia="en-US" w:bidi="ar-SA"/>
        </w:rPr>
        <w:pict>
          <v:shape id="Picture 2" o:spid="_x0000_s1027" type="#_x0000_t75" style="height:188.7pt;width:211.7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widowControl w:val="0"/>
        <w:autoSpaceDE w:val="0"/>
        <w:autoSpaceDN w:val="0"/>
        <w:spacing w:line="240" w:lineRule="auto"/>
        <w:jc w:val="both"/>
        <w:rPr>
          <w:rFonts w:hint="default" w:ascii="Times New Roman" w:hAnsi="Times New Roman" w:eastAsia="TimesNewRomanPS-BoldMT" w:cs="Times New Roman"/>
          <w:b/>
          <w:sz w:val="20"/>
        </w:rPr>
      </w:pPr>
      <w:r>
        <w:rPr>
          <w:rFonts w:hint="default" w:ascii="Times New Roman" w:hAnsi="Times New Roman" w:eastAsia="TimesNewRomanPS-BoldMT" w:cs="Times New Roman"/>
          <w:b/>
          <w:sz w:val="20"/>
          <w:lang/>
        </w:rPr>
        <w:t xml:space="preserve"> </w:t>
      </w:r>
      <w:r>
        <w:rPr>
          <w:rFonts w:hint="default" w:eastAsia="TimesNewRomanPS-BoldMT" w:cs="Times New Roman"/>
          <w:b/>
          <w:sz w:val="20"/>
          <w:lang/>
        </w:rPr>
        <w:tab/>
      </w:r>
      <w:r>
        <w:rPr>
          <w:rFonts w:hint="default" w:ascii="Times New Roman" w:hAnsi="Times New Roman" w:eastAsia="TimesNewRomanPS-BoldMT" w:cs="Times New Roman"/>
          <w:b/>
          <w:sz w:val="22"/>
          <w:szCs w:val="22"/>
          <w:lang/>
        </w:rPr>
        <w:t>Gambar4.1.</w:t>
      </w:r>
      <w:r>
        <w:rPr>
          <w:rFonts w:hint="default" w:ascii="Times New Roman" w:hAnsi="Times New Roman" w:eastAsia="TimesNewRomanPS-BoldMT" w:cs="Times New Roman"/>
          <w:b/>
          <w:sz w:val="22"/>
          <w:szCs w:val="22"/>
        </w:rPr>
        <w:t>ModelUTAUT Sumber :Venkatesh,et.al.,2003)</w:t>
      </w:r>
    </w:p>
    <w:p>
      <w:pPr>
        <w:widowControl w:val="0"/>
        <w:wordWrap/>
        <w:autoSpaceDE w:val="0"/>
        <w:autoSpaceDN w:val="0"/>
        <w:adjustRightInd w:val="0"/>
        <w:snapToGrid/>
        <w:spacing w:before="0" w:after="0" w:line="360" w:lineRule="auto"/>
        <w:ind w:right="0"/>
        <w:jc w:val="both"/>
        <w:textAlignment w:val="auto"/>
        <w:outlineLvl w:val="9"/>
        <w:rPr>
          <w:rFonts w:ascii="Times New Roman" w:hAnsi="Times New Roman" w:cs="Times New Roman"/>
          <w:sz w:val="22"/>
          <w:szCs w:val="22"/>
        </w:rPr>
      </w:pPr>
    </w:p>
    <w:p>
      <w:pPr>
        <w:widowControl w:val="0"/>
        <w:wordWrap/>
        <w:autoSpaceDE w:val="0"/>
        <w:autoSpaceDN w:val="0"/>
        <w:adjustRightInd w:val="0"/>
        <w:snapToGrid/>
        <w:spacing w:before="0" w:after="0" w:line="360" w:lineRule="auto"/>
        <w:ind w:left="0" w:leftChars="0" w:right="0" w:firstLine="0" w:firstLineChars="0"/>
        <w:jc w:val="both"/>
        <w:textAlignment w:val="auto"/>
        <w:outlineLvl w:val="9"/>
        <w:rPr>
          <w:rFonts w:hint="default" w:cs="Times New Roman"/>
          <w:sz w:val="22"/>
          <w:szCs w:val="22"/>
          <w:lang/>
        </w:rPr>
      </w:pPr>
      <w:r>
        <w:rPr>
          <w:rFonts w:hint="default" w:cs="Times New Roman"/>
          <w:sz w:val="22"/>
          <w:szCs w:val="22"/>
          <w:lang/>
        </w:rPr>
        <w:t>2.6 Pengujian Data</w:t>
      </w:r>
    </w:p>
    <w:p>
      <w:pPr>
        <w:widowControl/>
        <w:tabs>
          <w:tab w:val="left" w:pos="240"/>
          <w:tab w:val="left" w:pos="540"/>
          <w:tab w:val="left" w:pos="6300"/>
        </w:tabs>
        <w:wordWrap/>
        <w:adjustRightInd/>
        <w:snapToGrid/>
        <w:spacing w:before="0" w:after="0" w:line="360" w:lineRule="auto"/>
        <w:ind w:left="0" w:leftChars="0" w:right="0" w:firstLine="0" w:firstLineChars="0"/>
        <w:jc w:val="both"/>
        <w:textAlignment w:val="auto"/>
        <w:outlineLvl w:val="9"/>
        <w:rPr>
          <w:rFonts w:hint="default" w:cs="Times New Roman"/>
          <w:sz w:val="22"/>
          <w:szCs w:val="22"/>
          <w:lang/>
        </w:rPr>
      </w:pPr>
      <w:r>
        <w:rPr>
          <w:rFonts w:hint="default" w:cs="Times New Roman"/>
          <w:sz w:val="22"/>
          <w:szCs w:val="22"/>
          <w:lang/>
        </w:rPr>
        <w:t>2.6.1 Uji Validitas</w:t>
      </w:r>
    </w:p>
    <w:p>
      <w:pPr>
        <w:widowControl/>
        <w:tabs>
          <w:tab w:val="left" w:pos="240"/>
          <w:tab w:val="left" w:pos="540"/>
          <w:tab w:val="left" w:pos="6300"/>
        </w:tabs>
        <w:wordWrap/>
        <w:adjustRightInd/>
        <w:snapToGrid/>
        <w:spacing w:before="0" w:after="0" w:line="480" w:lineRule="auto"/>
        <w:ind w:left="0" w:leftChars="0" w:right="0" w:firstLine="480" w:firstLineChars="0"/>
        <w:jc w:val="both"/>
        <w:textAlignment w:val="auto"/>
        <w:outlineLvl w:val="9"/>
        <w:rPr>
          <w:rFonts w:ascii="Times New Roman" w:hAnsi="Times New Roman" w:cs="Times New Roman"/>
          <w:sz w:val="22"/>
          <w:szCs w:val="22"/>
        </w:rPr>
      </w:pPr>
      <w:r>
        <w:rPr>
          <w:rFonts w:ascii="Times New Roman" w:hAnsi="Times New Roman" w:cs="Times New Roman"/>
          <w:sz w:val="22"/>
          <w:szCs w:val="22"/>
        </w:rPr>
        <w:t xml:space="preserve">Uji Validitas digunakan untuk mengetahui kelayakan butir-butir dalam suatu daftar pertanyaan dalam mendefinisikan suatu variabel. Menurut Kuncoro (2003:231) bahwa untuk menentukan validitas digunakan teknik korelasi </w:t>
      </w:r>
      <w:r>
        <w:rPr>
          <w:rFonts w:ascii="Times New Roman" w:hAnsi="Times New Roman" w:cs="Times New Roman"/>
          <w:i/>
          <w:sz w:val="22"/>
          <w:szCs w:val="22"/>
        </w:rPr>
        <w:t>product moment</w:t>
      </w:r>
      <w:r>
        <w:rPr>
          <w:rFonts w:ascii="Times New Roman" w:hAnsi="Times New Roman" w:cs="Times New Roman"/>
          <w:sz w:val="22"/>
          <w:szCs w:val="22"/>
        </w:rPr>
        <w:t xml:space="preserve"> dengan bantuan perangkat lunak SPSS versi 17.0. Jika angka korelasi yang diperoleh lebih besar dari pada angka kritis maka pernyataan tersebut Valid</w:t>
      </w:r>
    </w:p>
    <w:p>
      <w:pPr>
        <w:widowControl w:val="0"/>
        <w:wordWrap/>
        <w:autoSpaceDE w:val="0"/>
        <w:autoSpaceDN w:val="0"/>
        <w:adjustRightInd w:val="0"/>
        <w:snapToGrid/>
        <w:spacing w:before="0" w:after="0" w:line="360" w:lineRule="auto"/>
        <w:ind w:left="0" w:leftChars="0" w:right="0"/>
        <w:jc w:val="both"/>
        <w:textAlignment w:val="auto"/>
        <w:outlineLvl w:val="9"/>
        <w:rPr>
          <w:rFonts w:hint="default" w:cs="Times New Roman"/>
          <w:sz w:val="22"/>
          <w:szCs w:val="22"/>
          <w:lang/>
        </w:rPr>
      </w:pPr>
      <w:r>
        <w:rPr>
          <w:rFonts w:hint="default" w:cs="Times New Roman"/>
          <w:sz w:val="22"/>
          <w:szCs w:val="22"/>
          <w:lang/>
        </w:rPr>
        <w:t>2.6.2. Uji Reliabilitas</w:t>
      </w:r>
    </w:p>
    <w:p>
      <w:pPr>
        <w:tabs>
          <w:tab w:val="left" w:pos="630"/>
          <w:tab w:val="left" w:pos="900"/>
          <w:tab w:val="left" w:pos="1134"/>
        </w:tabs>
        <w:wordWrap/>
        <w:snapToGrid/>
        <w:spacing w:before="0" w:after="0" w:line="360" w:lineRule="auto"/>
        <w:ind w:left="0" w:leftChars="0" w:right="0" w:firstLine="720"/>
        <w:jc w:val="both"/>
        <w:textAlignment w:val="auto"/>
        <w:outlineLvl w:val="9"/>
        <w:rPr>
          <w:rFonts w:hint="default" w:ascii="Times New Roman" w:hAnsi="Times New Roman" w:cs="Times New Roman"/>
          <w:sz w:val="22"/>
          <w:szCs w:val="22"/>
          <w:lang/>
        </w:rPr>
      </w:pPr>
      <w:r>
        <w:rPr>
          <w:rFonts w:ascii="Times New Roman" w:hAnsi="Times New Roman" w:cs="Times New Roman"/>
          <w:sz w:val="22"/>
          <w:szCs w:val="22"/>
        </w:rPr>
        <w:t>Uji reliabilitas menguji seberapa koefisien satu atau seperangkat instrument pengukuran mengukur secara konsisten suatu konsep studi yang dimaksudkan untuk diukur. Reliabilitas menunjukkan stabilitas dan konsisten instrumen pengukuran dalam mengukur konsep studi.  Pengujian reliabilitas setiap variabel dalam penelitian ini menggunakan koe</w:t>
      </w:r>
      <w:r>
        <w:rPr>
          <w:rFonts w:hint="default" w:ascii="Times New Roman" w:hAnsi="Times New Roman" w:cs="Times New Roman"/>
          <w:sz w:val="22"/>
          <w:szCs w:val="22"/>
          <w:lang/>
        </w:rPr>
        <w:t>fisien.</w:t>
      </w:r>
    </w:p>
    <w:p>
      <w:pPr>
        <w:tabs>
          <w:tab w:val="left" w:pos="630"/>
          <w:tab w:val="left" w:pos="900"/>
          <w:tab w:val="left" w:pos="1134"/>
        </w:tabs>
        <w:wordWrap/>
        <w:snapToGrid/>
        <w:spacing w:before="0" w:after="0" w:line="360" w:lineRule="auto"/>
        <w:ind w:left="0" w:leftChars="0" w:right="0" w:firstLine="720"/>
        <w:jc w:val="both"/>
        <w:textAlignment w:val="auto"/>
        <w:outlineLvl w:val="9"/>
        <w:rPr>
          <w:rFonts w:hint="default" w:ascii="Times New Roman" w:hAnsi="Times New Roman" w:cs="Times New Roman"/>
          <w:sz w:val="22"/>
          <w:szCs w:val="22"/>
          <w:lang/>
        </w:rPr>
      </w:pPr>
    </w:p>
    <w:p>
      <w:pPr>
        <w:widowControl/>
        <w:wordWrap/>
        <w:adjustRightInd/>
        <w:snapToGrid/>
        <w:spacing w:before="0" w:after="0" w:line="360" w:lineRule="auto"/>
        <w:ind w:left="0" w:leftChars="0" w:right="0" w:firstLine="0" w:firstLineChars="0"/>
        <w:jc w:val="left"/>
        <w:textAlignment w:val="auto"/>
        <w:outlineLvl w:val="9"/>
        <w:rPr>
          <w:rFonts w:hint="default" w:ascii="Times New Roman" w:hAnsi="Times New Roman" w:cs="Times New Roman"/>
          <w:b/>
          <w:sz w:val="22"/>
          <w:szCs w:val="22"/>
          <w:lang/>
        </w:rPr>
      </w:pPr>
      <w:r>
        <w:rPr>
          <w:rFonts w:hint="default" w:cs="Times New Roman"/>
          <w:b/>
          <w:sz w:val="22"/>
          <w:szCs w:val="22"/>
          <w:lang/>
        </w:rPr>
        <w:t xml:space="preserve">2.7 </w:t>
      </w:r>
      <w:r>
        <w:rPr>
          <w:rFonts w:hint="default" w:ascii="Times New Roman" w:hAnsi="Times New Roman" w:cs="Times New Roman"/>
          <w:b/>
          <w:sz w:val="22"/>
          <w:szCs w:val="22"/>
          <w:lang/>
        </w:rPr>
        <w:t xml:space="preserve">Analisis Hasil </w:t>
      </w:r>
    </w:p>
    <w:p>
      <w:pPr>
        <w:widowControl/>
        <w:wordWrap/>
        <w:adjustRightInd/>
        <w:snapToGrid/>
        <w:spacing w:before="0" w:after="0" w:line="360" w:lineRule="auto"/>
        <w:ind w:left="0" w:leftChars="0" w:right="0" w:firstLine="0" w:firstLineChars="0"/>
        <w:jc w:val="left"/>
        <w:textAlignment w:val="auto"/>
        <w:outlineLvl w:val="9"/>
        <w:rPr>
          <w:rFonts w:hint="default" w:ascii="Times New Roman" w:hAnsi="Times New Roman" w:cs="Times New Roman"/>
          <w:b/>
          <w:i/>
          <w:sz w:val="22"/>
          <w:szCs w:val="22"/>
        </w:rPr>
      </w:pPr>
      <w:r>
        <w:rPr>
          <w:rFonts w:hint="default" w:ascii="Times New Roman" w:hAnsi="Times New Roman" w:cs="Times New Roman"/>
          <w:b/>
          <w:sz w:val="22"/>
          <w:szCs w:val="22"/>
          <w:lang/>
        </w:rPr>
        <w:t xml:space="preserve">4.10.1 </w:t>
      </w:r>
      <w:r>
        <w:rPr>
          <w:rFonts w:hint="default" w:ascii="Times New Roman" w:hAnsi="Times New Roman" w:cs="Times New Roman"/>
          <w:b/>
          <w:sz w:val="22"/>
          <w:szCs w:val="22"/>
        </w:rPr>
        <w:t xml:space="preserve">Uji </w:t>
      </w:r>
      <w:r>
        <w:rPr>
          <w:rFonts w:hint="default" w:ascii="Times New Roman" w:hAnsi="Times New Roman" w:cs="Times New Roman"/>
          <w:b/>
          <w:i/>
          <w:sz w:val="22"/>
          <w:szCs w:val="22"/>
        </w:rPr>
        <w:t>Structural Equation Model (SEM)</w:t>
      </w:r>
    </w:p>
    <w:p>
      <w:pPr>
        <w:pStyle w:val="8"/>
        <w:widowControl/>
        <w:numPr>
          <w:numId w:val="0"/>
        </w:numPr>
        <w:wordWrap/>
        <w:adjustRightInd/>
        <w:snapToGrid/>
        <w:spacing w:before="0" w:after="0" w:line="360" w:lineRule="auto"/>
        <w:ind w:leftChars="0" w:right="0"/>
        <w:textAlignment w:val="auto"/>
        <w:outlineLvl w:val="9"/>
        <w:rPr>
          <w:rFonts w:hint="default" w:ascii="Times New Roman" w:hAnsi="Times New Roman" w:eastAsia="MS Mincho" w:cs="Times New Roman"/>
          <w:b/>
          <w:bCs/>
          <w:sz w:val="22"/>
          <w:szCs w:val="22"/>
        </w:rPr>
      </w:pPr>
      <w:r>
        <w:rPr>
          <w:rFonts w:hint="default" w:ascii="Times New Roman" w:hAnsi="Times New Roman" w:eastAsia="MS Mincho" w:cs="Times New Roman"/>
          <w:b/>
          <w:bCs/>
          <w:sz w:val="22"/>
          <w:szCs w:val="22"/>
          <w:lang/>
        </w:rPr>
        <w:t xml:space="preserve">4.10.1.1 </w:t>
      </w:r>
      <w:r>
        <w:rPr>
          <w:rFonts w:hint="default" w:ascii="Times New Roman" w:hAnsi="Times New Roman" w:eastAsia="MS Mincho" w:cs="Times New Roman"/>
          <w:b/>
          <w:bCs/>
          <w:sz w:val="22"/>
          <w:szCs w:val="22"/>
        </w:rPr>
        <w:t xml:space="preserve">Model Analisis SEM </w:t>
      </w:r>
    </w:p>
    <w:p>
      <w:pPr>
        <w:widowControl w:val="0"/>
        <w:wordWrap/>
        <w:autoSpaceDE w:val="0"/>
        <w:autoSpaceDN w:val="0"/>
        <w:adjustRightInd w:val="0"/>
        <w:snapToGrid/>
        <w:spacing w:before="0" w:after="0" w:line="360" w:lineRule="auto"/>
        <w:ind w:left="0" w:leftChars="0" w:right="0"/>
        <w:jc w:val="both"/>
        <w:textAlignment w:val="auto"/>
        <w:outlineLvl w:val="9"/>
        <w:rPr>
          <w:rFonts w:hint="default" w:cs="Times New Roman"/>
          <w:sz w:val="22"/>
          <w:szCs w:val="22"/>
          <w:lang/>
        </w:rPr>
      </w:pPr>
      <w:r>
        <w:rPr>
          <w:rFonts w:hint="default" w:ascii="Times New Roman" w:hAnsi="Times New Roman" w:cs="Times New Roman"/>
          <w:sz w:val="22"/>
          <w:szCs w:val="22"/>
        </w:rPr>
        <w:t>Berdasarkan cara penentuan nilai dalam model,  maka  variabel  pengujian model pertama ini dikelompokkan menjadi variabel eksogen (</w:t>
      </w:r>
      <w:r>
        <w:rPr>
          <w:rFonts w:hint="default" w:ascii="Times New Roman" w:hAnsi="Times New Roman" w:cs="Times New Roman"/>
          <w:i/>
          <w:sz w:val="22"/>
          <w:szCs w:val="22"/>
        </w:rPr>
        <w:t xml:space="preserve">exogenous variabel) </w:t>
      </w:r>
      <w:r>
        <w:rPr>
          <w:rFonts w:hint="default" w:ascii="Times New Roman" w:hAnsi="Times New Roman" w:cs="Times New Roman"/>
          <w:sz w:val="22"/>
          <w:szCs w:val="22"/>
        </w:rPr>
        <w:t xml:space="preserve">dan variabel endogen </w:t>
      </w:r>
      <w:r>
        <w:rPr>
          <w:rFonts w:hint="default" w:ascii="Times New Roman" w:hAnsi="Times New Roman" w:cs="Times New Roman"/>
          <w:i/>
          <w:sz w:val="22"/>
          <w:szCs w:val="22"/>
        </w:rPr>
        <w:t>(endogenous variable)</w:t>
      </w:r>
      <w:r>
        <w:rPr>
          <w:rFonts w:hint="default" w:ascii="Times New Roman" w:hAnsi="Times New Roman" w:cs="Times New Roman"/>
          <w:sz w:val="22"/>
          <w:szCs w:val="22"/>
        </w:rPr>
        <w:t>.  Variabel eksogen adalah variabel yang nilainya ditentukan di luar model. Sedangkan variabel endogen adalah variabel yang nilainya ditentukan melalui persamaan atau dari model hubungan yang dibentuk.</w:t>
      </w:r>
    </w:p>
    <w:p>
      <w:pPr>
        <w:pStyle w:val="2"/>
        <w:wordWrap/>
        <w:snapToGrid/>
        <w:spacing w:before="0" w:after="0" w:line="360" w:lineRule="auto"/>
        <w:ind w:left="0" w:leftChars="0" w:right="0" w:firstLine="480" w:firstLineChars="0"/>
        <w:jc w:val="both"/>
        <w:textAlignment w:val="auto"/>
        <w:outlineLvl w:val="9"/>
        <w:rPr>
          <w:b w:val="0"/>
          <w:sz w:val="22"/>
          <w:szCs w:val="22"/>
          <w:lang/>
        </w:rPr>
      </w:pPr>
      <w:r>
        <w:rPr>
          <w:rFonts w:hint="default" w:ascii="Times New Roman" w:hAnsi="Times New Roman" w:cs="Times New Roman"/>
          <w:spacing w:val="-8"/>
          <w:sz w:val="24"/>
          <w:szCs w:val="24"/>
          <w:lang/>
        </w:rPr>
        <w:t xml:space="preserve">  </w:t>
      </w:r>
    </w:p>
    <w:p>
      <w:pPr>
        <w:pStyle w:val="2"/>
        <w:numPr>
          <w:ilvl w:val="0"/>
          <w:numId w:val="7"/>
        </w:numPr>
        <w:tabs>
          <w:tab w:val="left" w:pos="600"/>
          <w:tab w:val="clear" w:pos="720"/>
        </w:tabs>
        <w:spacing w:line="360" w:lineRule="auto"/>
        <w:ind w:left="600" w:hanging="600"/>
        <w:jc w:val="both"/>
        <w:rPr>
          <w:lang/>
        </w:rPr>
      </w:pPr>
      <w:r>
        <w:rPr>
          <w:lang/>
        </w:rPr>
        <w:t xml:space="preserve">HASIL </w:t>
      </w:r>
      <w:r>
        <w:rPr>
          <w:rFonts w:hint="default"/>
          <w:lang/>
        </w:rPr>
        <w:t>PENELITIAN</w:t>
      </w:r>
    </w:p>
    <w:p>
      <w:pPr>
        <w:pStyle w:val="17"/>
        <w:widowControl/>
        <w:wordWrap/>
        <w:snapToGrid/>
        <w:spacing w:before="0" w:after="0" w:line="360" w:lineRule="auto"/>
        <w:ind w:left="0" w:leftChars="0" w:right="0" w:firstLine="0"/>
        <w:jc w:val="both"/>
        <w:textAlignment w:val="auto"/>
        <w:outlineLvl w:val="9"/>
        <w:rPr>
          <w:rFonts w:hint="default" w:ascii="Times New Roman" w:hAnsi="Times New Roman" w:cs="Times New Roman"/>
          <w:b/>
          <w:sz w:val="22"/>
          <w:szCs w:val="22"/>
        </w:rPr>
      </w:pPr>
      <w:r>
        <w:rPr>
          <w:rFonts w:hint="default" w:cs="Times New Roman"/>
          <w:b/>
          <w:sz w:val="22"/>
          <w:szCs w:val="22"/>
          <w:lang/>
        </w:rPr>
        <w:t xml:space="preserve">3.1 </w:t>
      </w:r>
      <w:r>
        <w:rPr>
          <w:rFonts w:hint="default" w:ascii="Times New Roman" w:hAnsi="Times New Roman" w:cs="Times New Roman"/>
          <w:b/>
          <w:sz w:val="22"/>
          <w:szCs w:val="22"/>
        </w:rPr>
        <w:t xml:space="preserve"> Deskripsi Objek Penelitian </w:t>
      </w:r>
    </w:p>
    <w:p>
      <w:pPr>
        <w:widowControl/>
        <w:wordWrap/>
        <w:autoSpaceDE w:val="0"/>
        <w:autoSpaceDN w:val="0"/>
        <w:adjustRightInd w:val="0"/>
        <w:snapToGrid/>
        <w:spacing w:before="0" w:after="0" w:line="360" w:lineRule="auto"/>
        <w:ind w:left="0" w:leftChars="0" w:right="0" w:firstLine="400" w:firstLineChars="0"/>
        <w:jc w:val="both"/>
        <w:textAlignment w:val="auto"/>
        <w:outlineLvl w:val="9"/>
        <w:rPr>
          <w:rFonts w:hint="default" w:ascii="Times New Roman" w:hAnsi="Times New Roman" w:eastAsia="TTE1BEE800t00" w:cs="Times New Roman"/>
          <w:sz w:val="22"/>
          <w:szCs w:val="22"/>
        </w:rPr>
      </w:pPr>
      <w:r>
        <w:rPr>
          <w:rFonts w:hint="default" w:ascii="Times New Roman" w:hAnsi="Times New Roman" w:cs="Times New Roman"/>
          <w:sz w:val="22"/>
          <w:szCs w:val="22"/>
        </w:rPr>
        <w:t xml:space="preserve">Sebelumnya telah dijelaskan yang menjadi objek penelitian ini adalah siswa-siswi dan yang menggunakan simulasi </w:t>
      </w:r>
      <w:r>
        <w:rPr>
          <w:rFonts w:hint="default" w:ascii="Times New Roman" w:hAnsi="Times New Roman" w:cs="Times New Roman"/>
          <w:i/>
          <w:iCs/>
          <w:sz w:val="22"/>
          <w:szCs w:val="22"/>
        </w:rPr>
        <w:t xml:space="preserve">Packet Tracer </w:t>
      </w:r>
      <w:r>
        <w:rPr>
          <w:rFonts w:hint="default" w:ascii="Times New Roman" w:hAnsi="Times New Roman" w:cs="Times New Roman"/>
          <w:i w:val="0"/>
          <w:iCs w:val="0"/>
          <w:sz w:val="22"/>
          <w:szCs w:val="22"/>
        </w:rPr>
        <w:t xml:space="preserve">pada mata pelajaran </w:t>
      </w:r>
      <w:r>
        <w:rPr>
          <w:rFonts w:hint="default" w:ascii="Times New Roman" w:hAnsi="Times New Roman" w:cs="Times New Roman"/>
          <w:sz w:val="22"/>
          <w:szCs w:val="22"/>
        </w:rPr>
        <w:t xml:space="preserve"> jaringan komputer. </w:t>
      </w:r>
      <w:r>
        <w:rPr>
          <w:rFonts w:hint="default" w:ascii="Times New Roman" w:hAnsi="Times New Roman" w:eastAsia="TTE1BEE800t00" w:cs="Times New Roman"/>
          <w:sz w:val="22"/>
          <w:szCs w:val="22"/>
        </w:rPr>
        <w:t xml:space="preserve"> Pengumpulan data kuesioner kepada para responden dilakukan secara langsung dengan mendatangi sekolah-sekolah yang menjadi objek penelitian. Tujuan menyampaikan sendiri kuesioner kepada responden agar tingkat pengembalian (response rate) kuesioner yang telah diisi tinggi. </w:t>
      </w:r>
    </w:p>
    <w:p>
      <w:pPr>
        <w:widowControl/>
        <w:wordWrap/>
        <w:adjustRightInd/>
        <w:snapToGrid/>
        <w:spacing w:before="0" w:after="0" w:line="360" w:lineRule="auto"/>
        <w:ind w:left="0" w:leftChars="0" w:right="0" w:firstLine="400" w:firstLineChars="0"/>
        <w:jc w:val="both"/>
        <w:textAlignment w:val="auto"/>
        <w:outlineLvl w:val="9"/>
        <w:rPr>
          <w:rFonts w:hint="default" w:ascii="Times New Roman" w:hAnsi="Times New Roman" w:cs="Times New Roman"/>
          <w:sz w:val="22"/>
          <w:szCs w:val="22"/>
        </w:rPr>
      </w:pPr>
      <w:r>
        <w:rPr>
          <w:rFonts w:hint="default" w:ascii="Times New Roman" w:hAnsi="Times New Roman" w:cs="Times New Roman"/>
          <w:sz w:val="22"/>
          <w:szCs w:val="22"/>
        </w:rPr>
        <w:t xml:space="preserve"> Dari hasil pendataan terdapat 46 siswa yang menggunakan simulasi</w:t>
      </w:r>
      <w:r>
        <w:rPr>
          <w:rFonts w:hint="default" w:ascii="Times New Roman" w:hAnsi="Times New Roman" w:cs="Times New Roman"/>
          <w:i/>
          <w:iCs/>
          <w:sz w:val="22"/>
          <w:szCs w:val="22"/>
        </w:rPr>
        <w:t xml:space="preserve"> packet tracer </w:t>
      </w:r>
      <w:r>
        <w:rPr>
          <w:rFonts w:hint="default" w:ascii="Times New Roman" w:hAnsi="Times New Roman" w:cs="Times New Roman"/>
          <w:sz w:val="22"/>
          <w:szCs w:val="22"/>
        </w:rPr>
        <w:t>pada mata pelajaran jaringan komputer sekolah yang menjadi objek penelitian</w:t>
      </w:r>
    </w:p>
    <w:p>
      <w:pPr>
        <w:spacing w:line="36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Setelah masa pengedaran kuesioner berakhir, peneliti melakukan </w:t>
      </w:r>
      <w:r>
        <w:rPr>
          <w:rFonts w:hint="default" w:ascii="Times New Roman" w:hAnsi="Times New Roman" w:cs="Times New Roman"/>
          <w:i/>
          <w:sz w:val="22"/>
          <w:szCs w:val="22"/>
        </w:rPr>
        <w:t>editing, coding</w:t>
      </w:r>
      <w:r>
        <w:rPr>
          <w:rFonts w:hint="default" w:ascii="Times New Roman" w:hAnsi="Times New Roman" w:cs="Times New Roman"/>
          <w:sz w:val="22"/>
          <w:szCs w:val="22"/>
        </w:rPr>
        <w:t xml:space="preserve"> dan </w:t>
      </w:r>
      <w:r>
        <w:rPr>
          <w:rFonts w:hint="default" w:ascii="Times New Roman" w:hAnsi="Times New Roman" w:cs="Times New Roman"/>
          <w:i/>
          <w:sz w:val="22"/>
          <w:szCs w:val="22"/>
        </w:rPr>
        <w:t>data entry</w:t>
      </w:r>
      <w:r>
        <w:rPr>
          <w:rFonts w:hint="default" w:ascii="Times New Roman" w:hAnsi="Times New Roman" w:cs="Times New Roman"/>
          <w:sz w:val="22"/>
          <w:szCs w:val="22"/>
        </w:rPr>
        <w:t xml:space="preserve"> untuk persiapan analisis data. Hasilnya ternyata tidak semua kuesioner dapat dijadikan sebagai dasar analisis. Berikut perhitungan analisis data kuesioner:</w:t>
      </w:r>
    </w:p>
    <w:p>
      <w:pPr>
        <w:spacing w:line="360" w:lineRule="auto"/>
        <w:jc w:val="both"/>
        <w:rPr>
          <w:rFonts w:hint="default" w:ascii="Times New Roman" w:hAnsi="Times New Roman" w:cs="Times New Roman"/>
          <w:sz w:val="22"/>
          <w:szCs w:val="22"/>
        </w:rPr>
      </w:pPr>
    </w:p>
    <w:p>
      <w:pPr>
        <w:widowControl/>
        <w:wordWrap/>
        <w:adjustRightInd/>
        <w:snapToGrid/>
        <w:spacing w:before="0" w:after="0" w:line="360" w:lineRule="auto"/>
        <w:ind w:left="0" w:leftChars="0" w:right="0" w:firstLine="0" w:firstLineChars="0"/>
        <w:jc w:val="center"/>
        <w:textAlignment w:val="auto"/>
        <w:outlineLvl w:val="9"/>
        <w:rPr>
          <w:rFonts w:hint="default" w:ascii="Times New Roman" w:hAnsi="Times New Roman" w:cs="Times New Roman"/>
          <w:b/>
          <w:sz w:val="22"/>
          <w:szCs w:val="22"/>
        </w:rPr>
      </w:pPr>
      <w:r>
        <w:rPr>
          <w:rFonts w:hint="default" w:ascii="Times New Roman" w:hAnsi="Times New Roman" w:cs="Times New Roman"/>
          <w:b/>
          <w:sz w:val="22"/>
          <w:szCs w:val="22"/>
        </w:rPr>
        <w:t>Tabel 5.1    Hasil Perhitungan analisis data kuesioner</w:t>
      </w:r>
    </w:p>
    <w:tbl>
      <w:tblPr>
        <w:tblW w:w="440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998"/>
        <w:gridCol w:w="14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6" w:hRule="atLeast"/>
        </w:trPr>
        <w:tc>
          <w:tcPr>
            <w:tcW w:w="4400" w:type="dxa"/>
            <w:gridSpan w:val="2"/>
            <w:vAlign w:val="top"/>
          </w:tcPr>
          <w:p>
            <w:pPr>
              <w:widowControl/>
              <w:wordWrap/>
              <w:adjustRightInd/>
              <w:snapToGrid/>
              <w:spacing w:before="0" w:after="0" w:line="360" w:lineRule="auto"/>
              <w:ind w:left="0" w:leftChars="0" w:right="0" w:firstLine="0" w:firstLineChars="0"/>
              <w:textAlignment w:val="auto"/>
              <w:outlineLvl w:val="9"/>
              <w:rPr>
                <w:rFonts w:hint="default" w:ascii="Times New Roman" w:hAnsi="Times New Roman" w:cs="Times New Roman"/>
                <w:b/>
                <w:sz w:val="22"/>
                <w:szCs w:val="22"/>
              </w:rPr>
            </w:pPr>
            <w:r>
              <w:rPr>
                <w:rFonts w:hint="default" w:ascii="Times New Roman" w:hAnsi="Times New Roman" w:cs="Times New Roman"/>
                <w:sz w:val="22"/>
                <w:szCs w:val="22"/>
              </w:rPr>
              <w:t xml:space="preserve">Jumlahkuesionerberedar                        100 </w:t>
            </w:r>
            <w:r>
              <w:rPr>
                <w:rFonts w:hint="default" w:ascii="Times New Roman" w:hAnsi="Times New Roman" w:cs="Times New Roman"/>
                <w:b/>
                <w:sz w:val="22"/>
                <w:szCs w:val="22"/>
              </w:rPr>
              <w:t>eks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2998" w:type="dxa"/>
            <w:vAlign w:val="top"/>
          </w:tcPr>
          <w:p>
            <w:pPr>
              <w:spacing w:line="360" w:lineRule="auto"/>
              <w:rPr>
                <w:rFonts w:hint="default" w:ascii="Times New Roman" w:hAnsi="Times New Roman" w:cs="Times New Roman"/>
                <w:sz w:val="22"/>
                <w:szCs w:val="22"/>
              </w:rPr>
            </w:pPr>
            <w:r>
              <w:rPr>
                <w:rFonts w:hint="default" w:ascii="Times New Roman" w:hAnsi="Times New Roman" w:cs="Times New Roman"/>
                <w:sz w:val="22"/>
                <w:szCs w:val="22"/>
              </w:rPr>
              <w:t>Kuesioner cacat</w:t>
            </w:r>
          </w:p>
        </w:tc>
        <w:tc>
          <w:tcPr>
            <w:tcW w:w="1402" w:type="dxa"/>
            <w:vAlign w:val="top"/>
          </w:tcPr>
          <w:p>
            <w:pPr>
              <w:spacing w:line="36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      10 eks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2998" w:type="dxa"/>
            <w:vAlign w:val="top"/>
          </w:tcPr>
          <w:p>
            <w:pPr>
              <w:spacing w:line="360" w:lineRule="auto"/>
              <w:rPr>
                <w:rFonts w:hint="default" w:ascii="Times New Roman" w:hAnsi="Times New Roman" w:cs="Times New Roman"/>
                <w:sz w:val="22"/>
                <w:szCs w:val="22"/>
              </w:rPr>
            </w:pPr>
            <w:r>
              <w:rPr>
                <w:rFonts w:hint="default" w:ascii="Times New Roman" w:hAnsi="Times New Roman" w:cs="Times New Roman"/>
                <w:sz w:val="22"/>
                <w:szCs w:val="22"/>
              </w:rPr>
              <w:t xml:space="preserve">Kuesioner tidak kembali </w:t>
            </w:r>
          </w:p>
        </w:tc>
        <w:tc>
          <w:tcPr>
            <w:tcW w:w="1402" w:type="dxa"/>
            <w:vAlign w:val="top"/>
          </w:tcPr>
          <w:p>
            <w:pPr>
              <w:spacing w:line="36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       4  eks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4400" w:type="dxa"/>
            <w:gridSpan w:val="2"/>
            <w:vAlign w:val="top"/>
          </w:tcPr>
          <w:p>
            <w:pPr>
              <w:spacing w:line="360" w:lineRule="auto"/>
              <w:rPr>
                <w:rFonts w:hint="default" w:ascii="Times New Roman" w:hAnsi="Times New Roman" w:cs="Times New Roman"/>
                <w:sz w:val="22"/>
                <w:szCs w:val="22"/>
              </w:rPr>
            </w:pPr>
            <w:r>
              <w:rPr>
                <w:rFonts w:hint="default" w:ascii="Times New Roman" w:hAnsi="Times New Roman" w:cs="Times New Roman"/>
                <w:sz w:val="22"/>
                <w:szCs w:val="22"/>
              </w:rPr>
              <w:t>Jumlah Kuesioner yang dapat diolah                                 46 eks</w:t>
            </w:r>
          </w:p>
        </w:tc>
      </w:tr>
    </w:tbl>
    <w:p>
      <w:pPr>
        <w:spacing w:line="360" w:lineRule="auto"/>
        <w:jc w:val="both"/>
        <w:rPr>
          <w:rFonts w:hint="default" w:ascii="Times New Roman" w:hAnsi="Times New Roman" w:cs="Times New Roman"/>
          <w:sz w:val="22"/>
          <w:szCs w:val="22"/>
        </w:rPr>
      </w:pPr>
      <w:r>
        <w:rPr>
          <w:rFonts w:hint="default" w:ascii="Times New Roman" w:hAnsi="Times New Roman" w:cs="Times New Roman"/>
          <w:sz w:val="22"/>
          <w:szCs w:val="22"/>
        </w:rPr>
        <w:t>Sumber: :Data Primer diolah 2015</w:t>
      </w:r>
    </w:p>
    <w:p>
      <w:pPr>
        <w:spacing w:line="360" w:lineRule="auto"/>
        <w:ind w:left="90" w:firstLine="281"/>
        <w:jc w:val="center"/>
        <w:rPr>
          <w:rFonts w:hint="default" w:ascii="Times New Roman" w:hAnsi="Times New Roman" w:cs="Times New Roman"/>
          <w:sz w:val="22"/>
          <w:szCs w:val="22"/>
        </w:rPr>
      </w:pPr>
    </w:p>
    <w:p>
      <w:pPr>
        <w:spacing w:line="360" w:lineRule="auto"/>
        <w:ind w:left="0" w:leftChars="0" w:firstLine="400" w:firstLineChars="0"/>
        <w:jc w:val="both"/>
        <w:rPr>
          <w:rFonts w:hint="default" w:ascii="Times New Roman" w:hAnsi="Times New Roman" w:cs="Times New Roman"/>
          <w:sz w:val="22"/>
          <w:szCs w:val="22"/>
        </w:rPr>
      </w:pPr>
      <w:r>
        <w:rPr>
          <w:rFonts w:hint="default" w:ascii="Times New Roman" w:hAnsi="Times New Roman" w:cs="Times New Roman"/>
          <w:sz w:val="22"/>
          <w:szCs w:val="22"/>
        </w:rPr>
        <w:t>Karakteristik responden yang aktif menggunakan packet tracer dalam penelitian ini akan digambarkan berdasarkan jenis kelamin, golongan umur, Jenjang Jabatan Akademik, lama bekerja, pendidikan terakhir dan pengalaman menggunakan komputer Univ. Bina Darma Palembang. Berikut ini adalah tabel hasil pengujian statistik deskriptif:</w:t>
      </w:r>
    </w:p>
    <w:p>
      <w:pPr>
        <w:widowControl/>
        <w:tabs>
          <w:tab w:val="left" w:pos="5250"/>
        </w:tabs>
        <w:wordWrap/>
        <w:adjustRightInd/>
        <w:snapToGrid/>
        <w:spacing w:before="0" w:after="0" w:line="360" w:lineRule="auto"/>
        <w:ind w:left="0" w:leftChars="0" w:right="0" w:firstLine="0" w:firstLineChars="0"/>
        <w:jc w:val="center"/>
        <w:textAlignment w:val="auto"/>
        <w:outlineLvl w:val="9"/>
        <w:rPr>
          <w:rFonts w:hint="default" w:ascii="Times New Roman" w:hAnsi="Times New Roman" w:cs="Times New Roman"/>
          <w:b/>
          <w:sz w:val="22"/>
          <w:szCs w:val="22"/>
        </w:rPr>
      </w:pPr>
      <w:r>
        <w:rPr>
          <w:rFonts w:hint="default" w:ascii="Times New Roman" w:hAnsi="Times New Roman" w:cs="Times New Roman"/>
          <w:b/>
          <w:sz w:val="22"/>
          <w:szCs w:val="22"/>
        </w:rPr>
        <w:t>Tabel 5.2</w:t>
      </w:r>
    </w:p>
    <w:p>
      <w:pPr>
        <w:widowControl/>
        <w:tabs>
          <w:tab w:val="left" w:pos="5250"/>
        </w:tabs>
        <w:wordWrap/>
        <w:adjustRightInd/>
        <w:snapToGrid/>
        <w:spacing w:before="0" w:after="0" w:line="360" w:lineRule="auto"/>
        <w:ind w:left="0" w:leftChars="0" w:right="0" w:firstLine="0" w:firstLineChars="0"/>
        <w:jc w:val="center"/>
        <w:textAlignment w:val="auto"/>
        <w:outlineLvl w:val="9"/>
        <w:rPr>
          <w:rFonts w:hint="default" w:ascii="Times New Roman" w:hAnsi="Times New Roman" w:cs="Times New Roman"/>
          <w:b/>
          <w:sz w:val="22"/>
          <w:szCs w:val="22"/>
        </w:rPr>
      </w:pPr>
      <w:r>
        <w:rPr>
          <w:rFonts w:hint="default" w:ascii="Times New Roman" w:hAnsi="Times New Roman" w:cs="Times New Roman"/>
          <w:b/>
          <w:sz w:val="22"/>
          <w:szCs w:val="22"/>
        </w:rPr>
        <w:t>Hasil Pengujian Statistik Deskriptif</w:t>
      </w:r>
    </w:p>
    <w:tbl>
      <w:tblPr>
        <w:tblW w:w="46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82"/>
        <w:gridCol w:w="550"/>
        <w:gridCol w:w="254"/>
        <w:gridCol w:w="273"/>
        <w:gridCol w:w="350"/>
        <w:gridCol w:w="322"/>
        <w:gridCol w:w="350"/>
        <w:gridCol w:w="321"/>
        <w:gridCol w:w="350"/>
        <w:gridCol w:w="331"/>
        <w:gridCol w:w="321"/>
        <w:gridCol w:w="272"/>
        <w:gridCol w:w="2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34" w:hRule="atLeast"/>
        </w:trPr>
        <w:tc>
          <w:tcPr>
            <w:tcW w:w="682" w:type="dxa"/>
            <w:tcBorders>
              <w:top w:val="single" w:color="auto" w:sz="4" w:space="0"/>
              <w:left w:val="single" w:color="auto" w:sz="4" w:space="0"/>
              <w:bottom w:val="nil"/>
              <w:right w:val="single" w:color="auto" w:sz="4" w:space="0"/>
            </w:tcBorders>
            <w:vAlign w:val="bottom"/>
          </w:tcPr>
          <w:p>
            <w:pPr>
              <w:spacing w:line="360" w:lineRule="auto"/>
              <w:jc w:val="both"/>
              <w:rPr>
                <w:rFonts w:hint="default" w:ascii="Times New Roman" w:hAnsi="Times New Roman" w:cs="Times New Roman"/>
                <w:i w:val="0"/>
                <w:color w:val="000000"/>
                <w:sz w:val="20"/>
                <w:szCs w:val="20"/>
              </w:rPr>
            </w:pPr>
          </w:p>
        </w:tc>
        <w:tc>
          <w:tcPr>
            <w:tcW w:w="550" w:type="dxa"/>
            <w:tcBorders>
              <w:top w:val="single" w:color="000000" w:sz="4" w:space="0"/>
              <w:left w:val="single" w:color="auto" w:sz="4" w:space="0"/>
              <w:bottom w:val="single" w:color="000000" w:sz="4" w:space="0"/>
              <w:right w:val="single" w:color="000000" w:sz="4" w:space="0"/>
            </w:tcBorders>
            <w:vAlign w:val="bottom"/>
          </w:tcPr>
          <w:p>
            <w:pPr>
              <w:widowControl/>
              <w:spacing w:line="360" w:lineRule="auto"/>
              <w:jc w:val="center"/>
              <w:textAlignment w:val="bottom"/>
              <w:rPr>
                <w:rFonts w:hint="default" w:ascii="Times New Roman" w:hAnsi="Times New Roman" w:cs="Times New Roman"/>
                <w:i w:val="0"/>
                <w:color w:val="000000"/>
                <w:sz w:val="20"/>
                <w:szCs w:val="20"/>
              </w:rPr>
            </w:pPr>
            <w:r>
              <w:rPr>
                <w:rFonts w:hint="default" w:ascii="Times New Roman" w:hAnsi="Times New Roman" w:eastAsia="SimSun" w:cs="Times New Roman"/>
                <w:i w:val="0"/>
                <w:color w:val="000000"/>
                <w:kern w:val="0"/>
                <w:sz w:val="20"/>
                <w:szCs w:val="20"/>
                <w:lang w:val="en-US" w:eastAsia="zh-CN" w:bidi="ar-SA"/>
              </w:rPr>
              <w:t>N</w:t>
            </w:r>
          </w:p>
        </w:tc>
        <w:tc>
          <w:tcPr>
            <w:tcW w:w="254" w:type="dxa"/>
            <w:tcBorders>
              <w:top w:val="single" w:color="000000" w:sz="4" w:space="0"/>
              <w:left w:val="single" w:color="000000" w:sz="4" w:space="0"/>
              <w:bottom w:val="single" w:color="000000" w:sz="4" w:space="0"/>
              <w:right w:val="single" w:color="000000" w:sz="4" w:space="0"/>
            </w:tcBorders>
            <w:vAlign w:val="bottom"/>
          </w:tcPr>
          <w:p>
            <w:pPr>
              <w:widowControl/>
              <w:spacing w:line="360" w:lineRule="auto"/>
              <w:jc w:val="center"/>
              <w:textAlignment w:val="bottom"/>
              <w:rPr>
                <w:rFonts w:hint="default" w:ascii="Times New Roman" w:hAnsi="Times New Roman" w:cs="Times New Roman"/>
                <w:i w:val="0"/>
                <w:color w:val="000000"/>
                <w:sz w:val="20"/>
                <w:szCs w:val="20"/>
              </w:rPr>
            </w:pPr>
            <w:r>
              <w:rPr>
                <w:rFonts w:hint="default" w:ascii="Times New Roman" w:hAnsi="Times New Roman" w:eastAsia="SimSun" w:cs="Times New Roman"/>
                <w:i w:val="0"/>
                <w:color w:val="000000"/>
                <w:kern w:val="0"/>
                <w:sz w:val="20"/>
                <w:szCs w:val="20"/>
                <w:lang w:val="en-US" w:eastAsia="zh-CN" w:bidi="ar-SA"/>
              </w:rPr>
              <w:t>Range</w:t>
            </w:r>
          </w:p>
        </w:tc>
        <w:tc>
          <w:tcPr>
            <w:tcW w:w="273" w:type="dxa"/>
            <w:tcBorders>
              <w:top w:val="single" w:color="000000" w:sz="4" w:space="0"/>
              <w:left w:val="single" w:color="000000" w:sz="4" w:space="0"/>
              <w:bottom w:val="single" w:color="000000" w:sz="4" w:space="0"/>
              <w:right w:val="single" w:color="000000" w:sz="4" w:space="0"/>
            </w:tcBorders>
            <w:vAlign w:val="bottom"/>
          </w:tcPr>
          <w:p>
            <w:pPr>
              <w:widowControl/>
              <w:spacing w:line="360" w:lineRule="auto"/>
              <w:jc w:val="center"/>
              <w:textAlignment w:val="bottom"/>
              <w:rPr>
                <w:rFonts w:hint="default" w:ascii="Times New Roman" w:hAnsi="Times New Roman" w:cs="Times New Roman"/>
                <w:i w:val="0"/>
                <w:color w:val="000000"/>
                <w:sz w:val="20"/>
                <w:szCs w:val="20"/>
              </w:rPr>
            </w:pPr>
            <w:r>
              <w:rPr>
                <w:rFonts w:hint="default" w:ascii="Times New Roman" w:hAnsi="Times New Roman" w:eastAsia="SimSun" w:cs="Times New Roman"/>
                <w:i w:val="0"/>
                <w:color w:val="000000"/>
                <w:kern w:val="0"/>
                <w:sz w:val="20"/>
                <w:szCs w:val="20"/>
                <w:lang w:val="en-US" w:eastAsia="zh-CN" w:bidi="ar-SA"/>
              </w:rPr>
              <w:t>Minimum</w:t>
            </w:r>
          </w:p>
        </w:tc>
        <w:tc>
          <w:tcPr>
            <w:tcW w:w="350" w:type="dxa"/>
            <w:tcBorders>
              <w:top w:val="single" w:color="000000" w:sz="4" w:space="0"/>
              <w:left w:val="single" w:color="000000" w:sz="4" w:space="0"/>
              <w:bottom w:val="single" w:color="000000" w:sz="4" w:space="0"/>
              <w:right w:val="single" w:color="000000" w:sz="4" w:space="0"/>
            </w:tcBorders>
            <w:vAlign w:val="bottom"/>
          </w:tcPr>
          <w:p>
            <w:pPr>
              <w:widowControl/>
              <w:spacing w:line="360" w:lineRule="auto"/>
              <w:jc w:val="center"/>
              <w:textAlignment w:val="bottom"/>
              <w:rPr>
                <w:rFonts w:hint="default" w:ascii="Times New Roman" w:hAnsi="Times New Roman" w:cs="Times New Roman"/>
                <w:i w:val="0"/>
                <w:color w:val="000000"/>
                <w:sz w:val="20"/>
                <w:szCs w:val="20"/>
              </w:rPr>
            </w:pPr>
            <w:r>
              <w:rPr>
                <w:rFonts w:hint="default" w:ascii="Times New Roman" w:hAnsi="Times New Roman" w:eastAsia="SimSun" w:cs="Times New Roman"/>
                <w:i w:val="0"/>
                <w:color w:val="000000"/>
                <w:kern w:val="0"/>
                <w:sz w:val="20"/>
                <w:szCs w:val="20"/>
                <w:lang w:val="en-US" w:eastAsia="zh-CN" w:bidi="ar-SA"/>
              </w:rPr>
              <w:t>Maximum</w:t>
            </w:r>
          </w:p>
        </w:tc>
        <w:tc>
          <w:tcPr>
            <w:tcW w:w="672" w:type="dxa"/>
            <w:gridSpan w:val="2"/>
            <w:tcBorders>
              <w:top w:val="single" w:color="000000" w:sz="4" w:space="0"/>
              <w:left w:val="single" w:color="000000" w:sz="4" w:space="0"/>
              <w:bottom w:val="single" w:color="000000" w:sz="4" w:space="0"/>
              <w:right w:val="single" w:color="000000" w:sz="4" w:space="0"/>
            </w:tcBorders>
            <w:vAlign w:val="bottom"/>
          </w:tcPr>
          <w:p>
            <w:pPr>
              <w:widowControl/>
              <w:spacing w:line="360" w:lineRule="auto"/>
              <w:jc w:val="center"/>
              <w:textAlignment w:val="bottom"/>
              <w:rPr>
                <w:rFonts w:hint="default" w:ascii="Times New Roman" w:hAnsi="Times New Roman" w:cs="Times New Roman"/>
                <w:i w:val="0"/>
                <w:color w:val="000000"/>
                <w:sz w:val="20"/>
                <w:szCs w:val="20"/>
              </w:rPr>
            </w:pPr>
            <w:r>
              <w:rPr>
                <w:rFonts w:hint="default" w:ascii="Times New Roman" w:hAnsi="Times New Roman" w:eastAsia="SimSun" w:cs="Times New Roman"/>
                <w:i w:val="0"/>
                <w:color w:val="000000"/>
                <w:kern w:val="0"/>
                <w:sz w:val="20"/>
                <w:szCs w:val="20"/>
                <w:lang w:val="en-US" w:eastAsia="zh-CN" w:bidi="ar-SA"/>
              </w:rPr>
              <w:t>Mean</w:t>
            </w:r>
          </w:p>
        </w:tc>
        <w:tc>
          <w:tcPr>
            <w:tcW w:w="321" w:type="dxa"/>
            <w:tcBorders>
              <w:top w:val="single" w:color="000000" w:sz="4" w:space="0"/>
              <w:left w:val="single" w:color="000000" w:sz="4" w:space="0"/>
              <w:bottom w:val="single" w:color="000000" w:sz="4" w:space="0"/>
              <w:right w:val="single" w:color="000000" w:sz="4" w:space="0"/>
            </w:tcBorders>
            <w:vAlign w:val="bottom"/>
          </w:tcPr>
          <w:p>
            <w:pPr>
              <w:widowControl/>
              <w:spacing w:line="360" w:lineRule="auto"/>
              <w:jc w:val="center"/>
              <w:textAlignment w:val="bottom"/>
              <w:rPr>
                <w:rFonts w:hint="default" w:ascii="Times New Roman" w:hAnsi="Times New Roman" w:cs="Times New Roman"/>
                <w:i w:val="0"/>
                <w:color w:val="000000"/>
                <w:sz w:val="20"/>
                <w:szCs w:val="20"/>
              </w:rPr>
            </w:pPr>
            <w:r>
              <w:rPr>
                <w:rFonts w:hint="default" w:ascii="Times New Roman" w:hAnsi="Times New Roman" w:eastAsia="SimSun" w:cs="Times New Roman"/>
                <w:i w:val="0"/>
                <w:color w:val="000000"/>
                <w:kern w:val="0"/>
                <w:sz w:val="20"/>
                <w:szCs w:val="20"/>
                <w:lang w:val="en-US" w:eastAsia="zh-CN" w:bidi="ar-SA"/>
              </w:rPr>
              <w:t>Std Deviation</w:t>
            </w:r>
          </w:p>
        </w:tc>
        <w:tc>
          <w:tcPr>
            <w:tcW w:w="350" w:type="dxa"/>
            <w:tcBorders>
              <w:top w:val="single" w:color="000000" w:sz="4" w:space="0"/>
              <w:left w:val="single" w:color="000000" w:sz="4" w:space="0"/>
              <w:bottom w:val="single" w:color="000000" w:sz="4" w:space="0"/>
              <w:right w:val="single" w:color="000000" w:sz="4" w:space="0"/>
            </w:tcBorders>
            <w:vAlign w:val="bottom"/>
          </w:tcPr>
          <w:p>
            <w:pPr>
              <w:widowControl/>
              <w:spacing w:line="360" w:lineRule="auto"/>
              <w:jc w:val="center"/>
              <w:textAlignment w:val="bottom"/>
              <w:rPr>
                <w:rFonts w:hint="default" w:ascii="Times New Roman" w:hAnsi="Times New Roman" w:cs="Times New Roman"/>
                <w:i w:val="0"/>
                <w:color w:val="000000"/>
                <w:sz w:val="20"/>
                <w:szCs w:val="20"/>
              </w:rPr>
            </w:pPr>
            <w:r>
              <w:rPr>
                <w:rFonts w:hint="default" w:ascii="Times New Roman" w:hAnsi="Times New Roman" w:eastAsia="SimSun" w:cs="Times New Roman"/>
                <w:i w:val="0"/>
                <w:color w:val="000000"/>
                <w:kern w:val="0"/>
                <w:sz w:val="20"/>
                <w:szCs w:val="20"/>
                <w:lang w:val="en-US" w:eastAsia="zh-CN" w:bidi="ar-SA"/>
              </w:rPr>
              <w:t>Variance</w:t>
            </w:r>
          </w:p>
        </w:tc>
        <w:tc>
          <w:tcPr>
            <w:tcW w:w="652" w:type="dxa"/>
            <w:gridSpan w:val="2"/>
            <w:tcBorders>
              <w:top w:val="single" w:color="000000" w:sz="4" w:space="0"/>
              <w:left w:val="single" w:color="000000" w:sz="4" w:space="0"/>
              <w:bottom w:val="single" w:color="000000" w:sz="4" w:space="0"/>
              <w:right w:val="single" w:color="000000" w:sz="4" w:space="0"/>
            </w:tcBorders>
            <w:vAlign w:val="bottom"/>
          </w:tcPr>
          <w:p>
            <w:pPr>
              <w:widowControl/>
              <w:spacing w:line="360" w:lineRule="auto"/>
              <w:jc w:val="center"/>
              <w:textAlignment w:val="bottom"/>
              <w:rPr>
                <w:rFonts w:hint="default" w:ascii="Times New Roman" w:hAnsi="Times New Roman" w:cs="Times New Roman"/>
                <w:i w:val="0"/>
                <w:color w:val="000000"/>
                <w:sz w:val="20"/>
                <w:szCs w:val="20"/>
              </w:rPr>
            </w:pPr>
            <w:r>
              <w:rPr>
                <w:rFonts w:hint="default" w:ascii="Times New Roman" w:hAnsi="Times New Roman" w:eastAsia="SimSun" w:cs="Times New Roman"/>
                <w:i w:val="0"/>
                <w:color w:val="000000"/>
                <w:kern w:val="0"/>
                <w:sz w:val="20"/>
                <w:szCs w:val="20"/>
                <w:lang w:val="en-US" w:eastAsia="zh-CN" w:bidi="ar-SA"/>
              </w:rPr>
              <w:t>Skewness</w:t>
            </w:r>
          </w:p>
        </w:tc>
        <w:tc>
          <w:tcPr>
            <w:tcW w:w="536" w:type="dxa"/>
            <w:gridSpan w:val="2"/>
            <w:tcBorders>
              <w:top w:val="single" w:color="000000" w:sz="4" w:space="0"/>
              <w:left w:val="single" w:color="000000" w:sz="4" w:space="0"/>
              <w:bottom w:val="single" w:color="000000" w:sz="4" w:space="0"/>
              <w:right w:val="single" w:color="000000" w:sz="4" w:space="0"/>
            </w:tcBorders>
            <w:vAlign w:val="bottom"/>
          </w:tcPr>
          <w:p>
            <w:pPr>
              <w:widowControl/>
              <w:spacing w:line="360" w:lineRule="auto"/>
              <w:jc w:val="center"/>
              <w:textAlignment w:val="bottom"/>
              <w:rPr>
                <w:rFonts w:hint="default" w:ascii="Times New Roman" w:hAnsi="Times New Roman" w:cs="Times New Roman"/>
                <w:i w:val="0"/>
                <w:color w:val="000000"/>
                <w:sz w:val="20"/>
                <w:szCs w:val="20"/>
              </w:rPr>
            </w:pPr>
            <w:r>
              <w:rPr>
                <w:rFonts w:hint="default" w:ascii="Times New Roman" w:hAnsi="Times New Roman" w:eastAsia="SimSun" w:cs="Times New Roman"/>
                <w:i w:val="0"/>
                <w:color w:val="000000"/>
                <w:kern w:val="0"/>
                <w:sz w:val="20"/>
                <w:szCs w:val="20"/>
                <w:lang w:val="en-US" w:eastAsia="zh-CN" w:bidi="ar-SA"/>
              </w:rPr>
              <w:t>Kurtosis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34" w:hRule="atLeast"/>
        </w:trPr>
        <w:tc>
          <w:tcPr>
            <w:tcW w:w="682" w:type="dxa"/>
            <w:tcBorders>
              <w:top w:val="nil"/>
              <w:left w:val="single" w:color="auto" w:sz="4" w:space="0"/>
              <w:bottom w:val="single" w:color="auto" w:sz="4" w:space="0"/>
              <w:right w:val="single" w:color="auto" w:sz="4" w:space="0"/>
            </w:tcBorders>
            <w:vAlign w:val="bottom"/>
          </w:tcPr>
          <w:p>
            <w:pPr>
              <w:spacing w:line="360" w:lineRule="auto"/>
              <w:jc w:val="center"/>
              <w:rPr>
                <w:rFonts w:hint="default" w:ascii="Times New Roman" w:hAnsi="Times New Roman" w:cs="Times New Roman"/>
                <w:b/>
                <w:i w:val="0"/>
                <w:color w:val="000000"/>
                <w:sz w:val="20"/>
                <w:szCs w:val="20"/>
              </w:rPr>
            </w:pPr>
          </w:p>
        </w:tc>
        <w:tc>
          <w:tcPr>
            <w:tcW w:w="550" w:type="dxa"/>
            <w:tcBorders>
              <w:top w:val="single" w:color="000000" w:sz="4" w:space="0"/>
              <w:left w:val="single" w:color="auto" w:sz="4" w:space="0"/>
              <w:bottom w:val="single" w:color="000000" w:sz="4" w:space="0"/>
              <w:right w:val="single" w:color="000000" w:sz="4" w:space="0"/>
            </w:tcBorders>
            <w:vAlign w:val="bottom"/>
          </w:tcPr>
          <w:p>
            <w:pPr>
              <w:widowControl/>
              <w:spacing w:line="360" w:lineRule="auto"/>
              <w:jc w:val="center"/>
              <w:textAlignment w:val="bottom"/>
              <w:rPr>
                <w:rFonts w:hint="default" w:ascii="Times New Roman" w:hAnsi="Times New Roman" w:cs="Times New Roman"/>
                <w:i w:val="0"/>
                <w:color w:val="000000"/>
                <w:sz w:val="20"/>
                <w:szCs w:val="20"/>
              </w:rPr>
            </w:pPr>
            <w:r>
              <w:rPr>
                <w:rFonts w:hint="default" w:ascii="Times New Roman" w:hAnsi="Times New Roman" w:eastAsia="SimSun" w:cs="Times New Roman"/>
                <w:i w:val="0"/>
                <w:color w:val="000000"/>
                <w:kern w:val="0"/>
                <w:sz w:val="20"/>
                <w:szCs w:val="20"/>
                <w:lang w:val="en-US" w:eastAsia="zh-CN" w:bidi="ar-SA"/>
              </w:rPr>
              <w:t>Statistic</w:t>
            </w:r>
          </w:p>
        </w:tc>
        <w:tc>
          <w:tcPr>
            <w:tcW w:w="254" w:type="dxa"/>
            <w:tcBorders>
              <w:top w:val="single" w:color="000000" w:sz="4" w:space="0"/>
              <w:left w:val="single" w:color="000000" w:sz="4" w:space="0"/>
              <w:bottom w:val="single" w:color="000000" w:sz="4" w:space="0"/>
              <w:right w:val="single" w:color="000000" w:sz="4" w:space="0"/>
            </w:tcBorders>
            <w:vAlign w:val="bottom"/>
          </w:tcPr>
          <w:p>
            <w:pPr>
              <w:widowControl/>
              <w:spacing w:line="360" w:lineRule="auto"/>
              <w:jc w:val="center"/>
              <w:textAlignment w:val="bottom"/>
              <w:rPr>
                <w:rFonts w:hint="default" w:ascii="Times New Roman" w:hAnsi="Times New Roman" w:cs="Times New Roman"/>
                <w:i w:val="0"/>
                <w:color w:val="000000"/>
                <w:sz w:val="20"/>
                <w:szCs w:val="20"/>
              </w:rPr>
            </w:pPr>
            <w:r>
              <w:rPr>
                <w:rFonts w:hint="default" w:ascii="Times New Roman" w:hAnsi="Times New Roman" w:eastAsia="SimSun" w:cs="Times New Roman"/>
                <w:i w:val="0"/>
                <w:color w:val="000000"/>
                <w:kern w:val="0"/>
                <w:sz w:val="20"/>
                <w:szCs w:val="20"/>
                <w:lang w:val="en-US" w:eastAsia="zh-CN" w:bidi="ar-SA"/>
              </w:rPr>
              <w:t>Statistic</w:t>
            </w:r>
          </w:p>
        </w:tc>
        <w:tc>
          <w:tcPr>
            <w:tcW w:w="273" w:type="dxa"/>
            <w:tcBorders>
              <w:top w:val="single" w:color="000000" w:sz="4" w:space="0"/>
              <w:left w:val="single" w:color="000000" w:sz="4" w:space="0"/>
              <w:bottom w:val="single" w:color="000000" w:sz="4" w:space="0"/>
              <w:right w:val="single" w:color="000000" w:sz="4" w:space="0"/>
            </w:tcBorders>
            <w:vAlign w:val="bottom"/>
          </w:tcPr>
          <w:p>
            <w:pPr>
              <w:widowControl/>
              <w:spacing w:line="360" w:lineRule="auto"/>
              <w:jc w:val="center"/>
              <w:textAlignment w:val="bottom"/>
              <w:rPr>
                <w:rFonts w:hint="default" w:ascii="Times New Roman" w:hAnsi="Times New Roman" w:cs="Times New Roman"/>
                <w:i w:val="0"/>
                <w:color w:val="000000"/>
                <w:sz w:val="20"/>
                <w:szCs w:val="20"/>
              </w:rPr>
            </w:pPr>
            <w:r>
              <w:rPr>
                <w:rFonts w:hint="default" w:ascii="Times New Roman" w:hAnsi="Times New Roman" w:eastAsia="SimSun" w:cs="Times New Roman"/>
                <w:i w:val="0"/>
                <w:color w:val="000000"/>
                <w:kern w:val="0"/>
                <w:sz w:val="20"/>
                <w:szCs w:val="20"/>
                <w:lang w:val="en-US" w:eastAsia="zh-CN" w:bidi="ar-SA"/>
              </w:rPr>
              <w:t>Statistic</w:t>
            </w:r>
          </w:p>
        </w:tc>
        <w:tc>
          <w:tcPr>
            <w:tcW w:w="350" w:type="dxa"/>
            <w:tcBorders>
              <w:top w:val="single" w:color="000000" w:sz="4" w:space="0"/>
              <w:left w:val="single" w:color="000000" w:sz="4" w:space="0"/>
              <w:bottom w:val="single" w:color="000000" w:sz="4" w:space="0"/>
              <w:right w:val="single" w:color="000000" w:sz="4" w:space="0"/>
            </w:tcBorders>
            <w:vAlign w:val="bottom"/>
          </w:tcPr>
          <w:p>
            <w:pPr>
              <w:widowControl/>
              <w:spacing w:line="360" w:lineRule="auto"/>
              <w:jc w:val="center"/>
              <w:textAlignment w:val="bottom"/>
              <w:rPr>
                <w:rFonts w:hint="default" w:ascii="Times New Roman" w:hAnsi="Times New Roman" w:cs="Times New Roman"/>
                <w:i w:val="0"/>
                <w:color w:val="000000"/>
                <w:sz w:val="20"/>
                <w:szCs w:val="20"/>
              </w:rPr>
            </w:pPr>
            <w:r>
              <w:rPr>
                <w:rFonts w:hint="default" w:ascii="Times New Roman" w:hAnsi="Times New Roman" w:eastAsia="SimSun" w:cs="Times New Roman"/>
                <w:i w:val="0"/>
                <w:color w:val="000000"/>
                <w:kern w:val="0"/>
                <w:sz w:val="20"/>
                <w:szCs w:val="20"/>
                <w:lang w:val="en-US" w:eastAsia="zh-CN" w:bidi="ar-SA"/>
              </w:rPr>
              <w:t>Statistic</w:t>
            </w:r>
          </w:p>
        </w:tc>
        <w:tc>
          <w:tcPr>
            <w:tcW w:w="322" w:type="dxa"/>
            <w:tcBorders>
              <w:top w:val="single" w:color="000000" w:sz="4" w:space="0"/>
              <w:left w:val="single" w:color="000000" w:sz="4" w:space="0"/>
              <w:bottom w:val="single" w:color="000000" w:sz="4" w:space="0"/>
              <w:right w:val="single" w:color="000000" w:sz="4" w:space="0"/>
            </w:tcBorders>
            <w:vAlign w:val="bottom"/>
          </w:tcPr>
          <w:p>
            <w:pPr>
              <w:widowControl/>
              <w:spacing w:line="360" w:lineRule="auto"/>
              <w:jc w:val="center"/>
              <w:textAlignment w:val="bottom"/>
              <w:rPr>
                <w:rFonts w:hint="default" w:ascii="Times New Roman" w:hAnsi="Times New Roman" w:cs="Times New Roman"/>
                <w:i w:val="0"/>
                <w:color w:val="000000"/>
                <w:sz w:val="20"/>
                <w:szCs w:val="20"/>
              </w:rPr>
            </w:pPr>
            <w:r>
              <w:rPr>
                <w:rFonts w:hint="default" w:ascii="Times New Roman" w:hAnsi="Times New Roman" w:eastAsia="SimSun" w:cs="Times New Roman"/>
                <w:i w:val="0"/>
                <w:color w:val="000000"/>
                <w:kern w:val="0"/>
                <w:sz w:val="20"/>
                <w:szCs w:val="20"/>
                <w:lang w:val="en-US" w:eastAsia="zh-CN" w:bidi="ar-SA"/>
              </w:rPr>
              <w:t>Statistic</w:t>
            </w:r>
          </w:p>
        </w:tc>
        <w:tc>
          <w:tcPr>
            <w:tcW w:w="350" w:type="dxa"/>
            <w:tcBorders>
              <w:top w:val="single" w:color="000000" w:sz="4" w:space="0"/>
              <w:left w:val="single" w:color="000000" w:sz="4" w:space="0"/>
              <w:bottom w:val="single" w:color="000000" w:sz="4" w:space="0"/>
              <w:right w:val="single" w:color="000000" w:sz="4" w:space="0"/>
            </w:tcBorders>
            <w:vAlign w:val="bottom"/>
          </w:tcPr>
          <w:p>
            <w:pPr>
              <w:widowControl/>
              <w:spacing w:line="360" w:lineRule="auto"/>
              <w:jc w:val="center"/>
              <w:textAlignment w:val="bottom"/>
              <w:rPr>
                <w:rFonts w:hint="default" w:ascii="Times New Roman" w:hAnsi="Times New Roman" w:cs="Times New Roman"/>
                <w:i w:val="0"/>
                <w:color w:val="000000"/>
                <w:sz w:val="20"/>
                <w:szCs w:val="20"/>
              </w:rPr>
            </w:pPr>
            <w:r>
              <w:rPr>
                <w:rFonts w:hint="default" w:ascii="Times New Roman" w:hAnsi="Times New Roman" w:eastAsia="SimSun" w:cs="Times New Roman"/>
                <w:i w:val="0"/>
                <w:color w:val="000000"/>
                <w:kern w:val="0"/>
                <w:sz w:val="20"/>
                <w:szCs w:val="20"/>
                <w:lang w:val="en-US" w:eastAsia="zh-CN" w:bidi="ar-SA"/>
              </w:rPr>
              <w:t>Std Error</w:t>
            </w:r>
          </w:p>
        </w:tc>
        <w:tc>
          <w:tcPr>
            <w:tcW w:w="321" w:type="dxa"/>
            <w:tcBorders>
              <w:top w:val="single" w:color="000000" w:sz="4" w:space="0"/>
              <w:left w:val="single" w:color="000000" w:sz="4" w:space="0"/>
              <w:bottom w:val="single" w:color="000000" w:sz="4" w:space="0"/>
              <w:right w:val="single" w:color="000000" w:sz="4" w:space="0"/>
            </w:tcBorders>
            <w:vAlign w:val="bottom"/>
          </w:tcPr>
          <w:p>
            <w:pPr>
              <w:widowControl/>
              <w:spacing w:line="360" w:lineRule="auto"/>
              <w:jc w:val="center"/>
              <w:textAlignment w:val="bottom"/>
              <w:rPr>
                <w:rFonts w:hint="default" w:ascii="Times New Roman" w:hAnsi="Times New Roman" w:cs="Times New Roman"/>
                <w:i w:val="0"/>
                <w:color w:val="000000"/>
                <w:sz w:val="20"/>
                <w:szCs w:val="20"/>
              </w:rPr>
            </w:pPr>
            <w:r>
              <w:rPr>
                <w:rFonts w:hint="default" w:ascii="Times New Roman" w:hAnsi="Times New Roman" w:eastAsia="SimSun" w:cs="Times New Roman"/>
                <w:i w:val="0"/>
                <w:color w:val="000000"/>
                <w:kern w:val="0"/>
                <w:sz w:val="20"/>
                <w:szCs w:val="20"/>
                <w:lang w:val="en-US" w:eastAsia="zh-CN" w:bidi="ar-SA"/>
              </w:rPr>
              <w:t>Statistik</w:t>
            </w:r>
          </w:p>
        </w:tc>
        <w:tc>
          <w:tcPr>
            <w:tcW w:w="350" w:type="dxa"/>
            <w:tcBorders>
              <w:top w:val="single" w:color="000000" w:sz="4" w:space="0"/>
              <w:left w:val="single" w:color="000000" w:sz="4" w:space="0"/>
              <w:bottom w:val="single" w:color="000000" w:sz="4" w:space="0"/>
              <w:right w:val="single" w:color="000000" w:sz="4" w:space="0"/>
            </w:tcBorders>
            <w:vAlign w:val="bottom"/>
          </w:tcPr>
          <w:p>
            <w:pPr>
              <w:widowControl/>
              <w:spacing w:line="360" w:lineRule="auto"/>
              <w:jc w:val="center"/>
              <w:textAlignment w:val="bottom"/>
              <w:rPr>
                <w:rFonts w:hint="default" w:ascii="Times New Roman" w:hAnsi="Times New Roman" w:cs="Times New Roman"/>
                <w:i w:val="0"/>
                <w:color w:val="000000"/>
                <w:sz w:val="20"/>
                <w:szCs w:val="20"/>
              </w:rPr>
            </w:pPr>
            <w:r>
              <w:rPr>
                <w:rFonts w:hint="default" w:ascii="Times New Roman" w:hAnsi="Times New Roman" w:eastAsia="SimSun" w:cs="Times New Roman"/>
                <w:i w:val="0"/>
                <w:color w:val="000000"/>
                <w:kern w:val="0"/>
                <w:sz w:val="20"/>
                <w:szCs w:val="20"/>
                <w:lang w:val="en-US" w:eastAsia="zh-CN" w:bidi="ar-SA"/>
              </w:rPr>
              <w:t>Statistic</w:t>
            </w:r>
          </w:p>
        </w:tc>
        <w:tc>
          <w:tcPr>
            <w:tcW w:w="331" w:type="dxa"/>
            <w:tcBorders>
              <w:top w:val="single" w:color="000000" w:sz="4" w:space="0"/>
              <w:left w:val="single" w:color="000000" w:sz="4" w:space="0"/>
              <w:bottom w:val="single" w:color="000000" w:sz="4" w:space="0"/>
              <w:right w:val="single" w:color="000000" w:sz="4" w:space="0"/>
            </w:tcBorders>
            <w:vAlign w:val="bottom"/>
          </w:tcPr>
          <w:p>
            <w:pPr>
              <w:widowControl/>
              <w:spacing w:line="360" w:lineRule="auto"/>
              <w:jc w:val="center"/>
              <w:textAlignment w:val="bottom"/>
              <w:rPr>
                <w:rFonts w:hint="default" w:ascii="Times New Roman" w:hAnsi="Times New Roman" w:cs="Times New Roman"/>
                <w:i w:val="0"/>
                <w:color w:val="000000"/>
                <w:sz w:val="20"/>
                <w:szCs w:val="20"/>
              </w:rPr>
            </w:pPr>
            <w:r>
              <w:rPr>
                <w:rFonts w:hint="default" w:ascii="Times New Roman" w:hAnsi="Times New Roman" w:eastAsia="SimSun" w:cs="Times New Roman"/>
                <w:i w:val="0"/>
                <w:color w:val="000000"/>
                <w:kern w:val="0"/>
                <w:sz w:val="20"/>
                <w:szCs w:val="20"/>
                <w:lang w:val="en-US" w:eastAsia="zh-CN" w:bidi="ar-SA"/>
              </w:rPr>
              <w:t>Statistic</w:t>
            </w:r>
          </w:p>
        </w:tc>
        <w:tc>
          <w:tcPr>
            <w:tcW w:w="321" w:type="dxa"/>
            <w:tcBorders>
              <w:top w:val="single" w:color="000000" w:sz="4" w:space="0"/>
              <w:left w:val="single" w:color="000000" w:sz="4" w:space="0"/>
              <w:bottom w:val="single" w:color="000000" w:sz="4" w:space="0"/>
              <w:right w:val="single" w:color="000000" w:sz="4" w:space="0"/>
            </w:tcBorders>
            <w:vAlign w:val="bottom"/>
          </w:tcPr>
          <w:p>
            <w:pPr>
              <w:widowControl/>
              <w:spacing w:line="360" w:lineRule="auto"/>
              <w:jc w:val="left"/>
              <w:textAlignment w:val="bottom"/>
              <w:rPr>
                <w:rFonts w:hint="default" w:ascii="Times New Roman" w:hAnsi="Times New Roman" w:cs="Times New Roman"/>
                <w:i w:val="0"/>
                <w:color w:val="000000"/>
                <w:sz w:val="20"/>
                <w:szCs w:val="20"/>
              </w:rPr>
            </w:pPr>
            <w:r>
              <w:rPr>
                <w:rFonts w:hint="default" w:ascii="Times New Roman" w:hAnsi="Times New Roman" w:eastAsia="SimSun" w:cs="Times New Roman"/>
                <w:i w:val="0"/>
                <w:color w:val="000000"/>
                <w:kern w:val="0"/>
                <w:sz w:val="20"/>
                <w:szCs w:val="20"/>
                <w:lang w:val="en-US" w:eastAsia="zh-CN" w:bidi="ar-SA"/>
              </w:rPr>
              <w:t>Std Error</w:t>
            </w:r>
          </w:p>
        </w:tc>
        <w:tc>
          <w:tcPr>
            <w:tcW w:w="272" w:type="dxa"/>
            <w:tcBorders>
              <w:top w:val="single" w:color="000000" w:sz="4" w:space="0"/>
              <w:left w:val="single" w:color="000000" w:sz="4" w:space="0"/>
              <w:bottom w:val="single" w:color="000000" w:sz="4" w:space="0"/>
              <w:right w:val="single" w:color="000000" w:sz="4" w:space="0"/>
            </w:tcBorders>
            <w:vAlign w:val="bottom"/>
          </w:tcPr>
          <w:p>
            <w:pPr>
              <w:widowControl/>
              <w:spacing w:line="360" w:lineRule="auto"/>
              <w:jc w:val="left"/>
              <w:textAlignment w:val="bottom"/>
              <w:rPr>
                <w:rFonts w:hint="default" w:ascii="Times New Roman" w:hAnsi="Times New Roman" w:cs="Times New Roman"/>
                <w:i w:val="0"/>
                <w:color w:val="000000"/>
                <w:sz w:val="20"/>
                <w:szCs w:val="20"/>
              </w:rPr>
            </w:pPr>
            <w:r>
              <w:rPr>
                <w:rFonts w:hint="default" w:ascii="Times New Roman" w:hAnsi="Times New Roman" w:eastAsia="SimSun" w:cs="Times New Roman"/>
                <w:i w:val="0"/>
                <w:color w:val="000000"/>
                <w:kern w:val="0"/>
                <w:sz w:val="20"/>
                <w:szCs w:val="20"/>
                <w:lang w:val="en-US" w:eastAsia="zh-CN" w:bidi="ar-SA"/>
              </w:rPr>
              <w:t>Statistic</w:t>
            </w:r>
          </w:p>
        </w:tc>
        <w:tc>
          <w:tcPr>
            <w:tcW w:w="264" w:type="dxa"/>
            <w:tcBorders>
              <w:top w:val="single" w:color="000000" w:sz="4" w:space="0"/>
              <w:left w:val="single" w:color="000000" w:sz="4" w:space="0"/>
              <w:bottom w:val="single" w:color="000000" w:sz="4" w:space="0"/>
              <w:right w:val="single" w:color="000000" w:sz="4" w:space="0"/>
            </w:tcBorders>
            <w:vAlign w:val="bottom"/>
          </w:tcPr>
          <w:p>
            <w:pPr>
              <w:widowControl/>
              <w:spacing w:line="360" w:lineRule="auto"/>
              <w:jc w:val="left"/>
              <w:textAlignment w:val="bottom"/>
              <w:rPr>
                <w:rFonts w:hint="default" w:ascii="Times New Roman" w:hAnsi="Times New Roman" w:cs="Times New Roman"/>
                <w:i w:val="0"/>
                <w:color w:val="000000"/>
                <w:sz w:val="20"/>
                <w:szCs w:val="20"/>
              </w:rPr>
            </w:pPr>
            <w:r>
              <w:rPr>
                <w:rFonts w:hint="default" w:ascii="Times New Roman" w:hAnsi="Times New Roman" w:eastAsia="SimSun" w:cs="Times New Roman"/>
                <w:i w:val="0"/>
                <w:color w:val="000000"/>
                <w:kern w:val="0"/>
                <w:sz w:val="20"/>
                <w:szCs w:val="20"/>
                <w:lang w:val="en-US" w:eastAsia="zh-CN" w:bidi="ar-SA"/>
              </w:rPr>
              <w:t>Std Error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42" w:hRule="atLeast"/>
        </w:trPr>
        <w:tc>
          <w:tcPr>
            <w:tcW w:w="682" w:type="dxa"/>
            <w:tcBorders>
              <w:top w:val="single" w:color="auto" w:sz="4" w:space="0"/>
              <w:left w:val="single" w:color="000000" w:sz="4" w:space="0"/>
              <w:bottom w:val="single" w:color="000000" w:sz="4" w:space="0"/>
              <w:right w:val="single" w:color="000000" w:sz="4" w:space="0"/>
            </w:tcBorders>
            <w:vAlign w:val="bottom"/>
          </w:tcPr>
          <w:p>
            <w:pPr>
              <w:widowControl/>
              <w:spacing w:line="360" w:lineRule="auto"/>
              <w:jc w:val="left"/>
              <w:textAlignment w:val="bottom"/>
              <w:rPr>
                <w:rFonts w:hint="default" w:ascii="Times New Roman" w:hAnsi="Times New Roman" w:cs="Times New Roman"/>
                <w:i w:val="0"/>
                <w:color w:val="000000"/>
                <w:sz w:val="20"/>
                <w:szCs w:val="20"/>
              </w:rPr>
            </w:pPr>
            <w:r>
              <w:rPr>
                <w:rFonts w:hint="default" w:ascii="Times New Roman" w:hAnsi="Times New Roman" w:eastAsia="SimSun" w:cs="Times New Roman"/>
                <w:i w:val="0"/>
                <w:color w:val="000000"/>
                <w:kern w:val="0"/>
                <w:sz w:val="20"/>
                <w:szCs w:val="20"/>
                <w:lang w:val="en-US" w:eastAsia="zh-CN" w:bidi="ar-SA"/>
              </w:rPr>
              <w:t>Jenis Kelamin</w:t>
            </w:r>
          </w:p>
        </w:tc>
        <w:tc>
          <w:tcPr>
            <w:tcW w:w="550" w:type="dxa"/>
            <w:tcBorders>
              <w:top w:val="single" w:color="000000" w:sz="4" w:space="0"/>
              <w:left w:val="single" w:color="000000" w:sz="4" w:space="0"/>
              <w:bottom w:val="single" w:color="000000" w:sz="4" w:space="0"/>
              <w:right w:val="single" w:color="000000" w:sz="4" w:space="0"/>
            </w:tcBorders>
            <w:vAlign w:val="bottom"/>
          </w:tcPr>
          <w:p>
            <w:pPr>
              <w:widowControl/>
              <w:spacing w:line="360" w:lineRule="auto"/>
              <w:jc w:val="left"/>
              <w:textAlignment w:val="bottom"/>
              <w:rPr>
                <w:rFonts w:hint="default" w:ascii="Times New Roman" w:hAnsi="Times New Roman" w:cs="Times New Roman"/>
                <w:i w:val="0"/>
                <w:color w:val="000000"/>
                <w:sz w:val="20"/>
                <w:szCs w:val="20"/>
              </w:rPr>
            </w:pPr>
            <w:r>
              <w:rPr>
                <w:rFonts w:hint="default" w:ascii="Times New Roman" w:hAnsi="Times New Roman" w:cs="Times New Roman"/>
                <w:i w:val="0"/>
                <w:color w:val="000000"/>
                <w:sz w:val="20"/>
                <w:szCs w:val="20"/>
              </w:rPr>
              <w:t>46</w:t>
            </w:r>
          </w:p>
        </w:tc>
        <w:tc>
          <w:tcPr>
            <w:tcW w:w="254" w:type="dxa"/>
            <w:tcBorders>
              <w:top w:val="single" w:color="000000" w:sz="4" w:space="0"/>
              <w:left w:val="single" w:color="000000" w:sz="4" w:space="0"/>
              <w:bottom w:val="single" w:color="000000" w:sz="4" w:space="0"/>
              <w:right w:val="single" w:color="000000" w:sz="4" w:space="0"/>
            </w:tcBorders>
            <w:vAlign w:val="bottom"/>
          </w:tcPr>
          <w:p>
            <w:pPr>
              <w:widowControl/>
              <w:spacing w:line="360" w:lineRule="auto"/>
              <w:jc w:val="left"/>
              <w:textAlignment w:val="bottom"/>
              <w:rPr>
                <w:rFonts w:hint="default" w:ascii="Times New Roman" w:hAnsi="Times New Roman" w:cs="Times New Roman"/>
                <w:i w:val="0"/>
                <w:color w:val="000000"/>
                <w:sz w:val="20"/>
                <w:szCs w:val="20"/>
              </w:rPr>
            </w:pPr>
            <w:r>
              <w:rPr>
                <w:rFonts w:hint="default" w:ascii="Times New Roman" w:hAnsi="Times New Roman" w:eastAsia="SimSun" w:cs="Times New Roman"/>
                <w:i w:val="0"/>
                <w:color w:val="000000"/>
                <w:kern w:val="0"/>
                <w:sz w:val="20"/>
                <w:szCs w:val="20"/>
                <w:lang w:val="en-US" w:eastAsia="zh-CN" w:bidi="ar-SA"/>
              </w:rPr>
              <w:t>1</w:t>
            </w:r>
          </w:p>
        </w:tc>
        <w:tc>
          <w:tcPr>
            <w:tcW w:w="273" w:type="dxa"/>
            <w:tcBorders>
              <w:top w:val="single" w:color="000000" w:sz="4" w:space="0"/>
              <w:left w:val="single" w:color="000000" w:sz="4" w:space="0"/>
              <w:bottom w:val="single" w:color="000000" w:sz="4" w:space="0"/>
              <w:right w:val="single" w:color="000000" w:sz="4" w:space="0"/>
            </w:tcBorders>
            <w:vAlign w:val="bottom"/>
          </w:tcPr>
          <w:p>
            <w:pPr>
              <w:widowControl/>
              <w:spacing w:line="360" w:lineRule="auto"/>
              <w:jc w:val="left"/>
              <w:textAlignment w:val="bottom"/>
              <w:rPr>
                <w:rFonts w:hint="default" w:ascii="Times New Roman" w:hAnsi="Times New Roman" w:cs="Times New Roman"/>
                <w:i w:val="0"/>
                <w:color w:val="000000"/>
                <w:sz w:val="20"/>
                <w:szCs w:val="20"/>
              </w:rPr>
            </w:pPr>
            <w:r>
              <w:rPr>
                <w:rFonts w:hint="default" w:ascii="Times New Roman" w:hAnsi="Times New Roman" w:eastAsia="SimSun" w:cs="Times New Roman"/>
                <w:i w:val="0"/>
                <w:color w:val="000000"/>
                <w:kern w:val="0"/>
                <w:sz w:val="20"/>
                <w:szCs w:val="20"/>
                <w:lang w:val="en-US" w:eastAsia="zh-CN" w:bidi="ar-SA"/>
              </w:rPr>
              <w:t>1</w:t>
            </w:r>
          </w:p>
        </w:tc>
        <w:tc>
          <w:tcPr>
            <w:tcW w:w="350" w:type="dxa"/>
            <w:tcBorders>
              <w:top w:val="single" w:color="000000" w:sz="4" w:space="0"/>
              <w:left w:val="single" w:color="000000" w:sz="4" w:space="0"/>
              <w:bottom w:val="single" w:color="000000" w:sz="4" w:space="0"/>
              <w:right w:val="single" w:color="000000" w:sz="4" w:space="0"/>
            </w:tcBorders>
            <w:vAlign w:val="bottom"/>
          </w:tcPr>
          <w:p>
            <w:pPr>
              <w:widowControl/>
              <w:spacing w:line="360" w:lineRule="auto"/>
              <w:jc w:val="left"/>
              <w:textAlignment w:val="bottom"/>
              <w:rPr>
                <w:rFonts w:hint="default" w:ascii="Times New Roman" w:hAnsi="Times New Roman" w:cs="Times New Roman"/>
                <w:i w:val="0"/>
                <w:color w:val="000000"/>
                <w:sz w:val="20"/>
                <w:szCs w:val="20"/>
              </w:rPr>
            </w:pPr>
            <w:r>
              <w:rPr>
                <w:rFonts w:hint="default" w:ascii="Times New Roman" w:hAnsi="Times New Roman" w:eastAsia="SimSun" w:cs="Times New Roman"/>
                <w:i w:val="0"/>
                <w:color w:val="000000"/>
                <w:kern w:val="0"/>
                <w:sz w:val="20"/>
                <w:szCs w:val="20"/>
                <w:lang w:val="en-US" w:eastAsia="zh-CN" w:bidi="ar-SA"/>
              </w:rPr>
              <w:t>2</w:t>
            </w:r>
          </w:p>
        </w:tc>
        <w:tc>
          <w:tcPr>
            <w:tcW w:w="322" w:type="dxa"/>
            <w:tcBorders>
              <w:top w:val="single" w:color="000000" w:sz="4" w:space="0"/>
              <w:left w:val="single" w:color="000000" w:sz="4" w:space="0"/>
              <w:bottom w:val="single" w:color="000000" w:sz="4" w:space="0"/>
              <w:right w:val="single" w:color="000000" w:sz="4" w:space="0"/>
            </w:tcBorders>
            <w:vAlign w:val="bottom"/>
          </w:tcPr>
          <w:p>
            <w:pPr>
              <w:widowControl/>
              <w:spacing w:line="360" w:lineRule="auto"/>
              <w:jc w:val="left"/>
              <w:textAlignment w:val="bottom"/>
              <w:rPr>
                <w:rFonts w:hint="default" w:ascii="Times New Roman" w:hAnsi="Times New Roman" w:cs="Times New Roman"/>
                <w:i w:val="0"/>
                <w:color w:val="000000"/>
                <w:sz w:val="20"/>
                <w:szCs w:val="20"/>
              </w:rPr>
            </w:pPr>
            <w:r>
              <w:rPr>
                <w:rFonts w:hint="default" w:ascii="Times New Roman" w:hAnsi="Times New Roman" w:eastAsia="SimSun" w:cs="Times New Roman"/>
                <w:i w:val="0"/>
                <w:color w:val="000000"/>
                <w:kern w:val="0"/>
                <w:sz w:val="20"/>
                <w:szCs w:val="20"/>
                <w:lang w:val="en-US" w:eastAsia="zh-CN" w:bidi="ar-SA"/>
              </w:rPr>
              <w:t>1,56</w:t>
            </w:r>
          </w:p>
        </w:tc>
        <w:tc>
          <w:tcPr>
            <w:tcW w:w="350" w:type="dxa"/>
            <w:tcBorders>
              <w:top w:val="single" w:color="000000" w:sz="4" w:space="0"/>
              <w:left w:val="single" w:color="000000" w:sz="4" w:space="0"/>
              <w:bottom w:val="single" w:color="000000" w:sz="4" w:space="0"/>
              <w:right w:val="single" w:color="000000" w:sz="4" w:space="0"/>
            </w:tcBorders>
            <w:vAlign w:val="bottom"/>
          </w:tcPr>
          <w:p>
            <w:pPr>
              <w:widowControl/>
              <w:spacing w:line="360" w:lineRule="auto"/>
              <w:jc w:val="left"/>
              <w:textAlignment w:val="bottom"/>
              <w:rPr>
                <w:rFonts w:hint="default" w:ascii="Times New Roman" w:hAnsi="Times New Roman" w:cs="Times New Roman"/>
                <w:i w:val="0"/>
                <w:color w:val="000000"/>
                <w:sz w:val="20"/>
                <w:szCs w:val="20"/>
              </w:rPr>
            </w:pPr>
            <w:r>
              <w:rPr>
                <w:rFonts w:hint="default" w:ascii="Times New Roman" w:hAnsi="Times New Roman" w:eastAsia="SimSun" w:cs="Times New Roman"/>
                <w:i w:val="0"/>
                <w:color w:val="000000"/>
                <w:kern w:val="0"/>
                <w:sz w:val="20"/>
                <w:szCs w:val="20"/>
                <w:lang w:val="en-US" w:eastAsia="zh-CN" w:bidi="ar-SA"/>
              </w:rPr>
              <w:t>488</w:t>
            </w:r>
          </w:p>
        </w:tc>
        <w:tc>
          <w:tcPr>
            <w:tcW w:w="321" w:type="dxa"/>
            <w:tcBorders>
              <w:top w:val="single" w:color="000000" w:sz="4" w:space="0"/>
              <w:left w:val="single" w:color="000000" w:sz="4" w:space="0"/>
              <w:bottom w:val="single" w:color="000000" w:sz="4" w:space="0"/>
              <w:right w:val="single" w:color="000000" w:sz="4" w:space="0"/>
            </w:tcBorders>
            <w:vAlign w:val="bottom"/>
          </w:tcPr>
          <w:p>
            <w:pPr>
              <w:widowControl/>
              <w:spacing w:line="360" w:lineRule="auto"/>
              <w:jc w:val="left"/>
              <w:textAlignment w:val="bottom"/>
              <w:rPr>
                <w:rFonts w:hint="default" w:ascii="Times New Roman" w:hAnsi="Times New Roman" w:cs="Times New Roman"/>
                <w:i w:val="0"/>
                <w:color w:val="000000"/>
                <w:sz w:val="20"/>
                <w:szCs w:val="20"/>
              </w:rPr>
            </w:pPr>
            <w:r>
              <w:rPr>
                <w:rFonts w:hint="default" w:ascii="Times New Roman" w:hAnsi="Times New Roman" w:eastAsia="SimSun" w:cs="Times New Roman"/>
                <w:i w:val="0"/>
                <w:color w:val="000000"/>
                <w:kern w:val="0"/>
                <w:sz w:val="20"/>
                <w:szCs w:val="20"/>
                <w:lang w:val="en-US" w:eastAsia="zh-CN" w:bidi="ar-SA"/>
              </w:rPr>
              <w:t>248</w:t>
            </w:r>
          </w:p>
        </w:tc>
        <w:tc>
          <w:tcPr>
            <w:tcW w:w="350" w:type="dxa"/>
            <w:tcBorders>
              <w:top w:val="single" w:color="000000" w:sz="4" w:space="0"/>
              <w:left w:val="single" w:color="000000" w:sz="4" w:space="0"/>
              <w:bottom w:val="single" w:color="000000" w:sz="4" w:space="0"/>
              <w:right w:val="single" w:color="000000" w:sz="4" w:space="0"/>
            </w:tcBorders>
            <w:vAlign w:val="bottom"/>
          </w:tcPr>
          <w:p>
            <w:pPr>
              <w:widowControl/>
              <w:spacing w:line="360" w:lineRule="auto"/>
              <w:jc w:val="left"/>
              <w:textAlignment w:val="bottom"/>
              <w:rPr>
                <w:rFonts w:hint="default" w:ascii="Times New Roman" w:hAnsi="Times New Roman" w:cs="Times New Roman"/>
                <w:i w:val="0"/>
                <w:color w:val="000000"/>
                <w:sz w:val="20"/>
                <w:szCs w:val="20"/>
              </w:rPr>
            </w:pPr>
            <w:r>
              <w:rPr>
                <w:rFonts w:hint="default" w:ascii="Times New Roman" w:hAnsi="Times New Roman" w:eastAsia="SimSun" w:cs="Times New Roman"/>
                <w:i w:val="0"/>
                <w:color w:val="000000"/>
                <w:kern w:val="0"/>
                <w:sz w:val="20"/>
                <w:szCs w:val="20"/>
                <w:lang w:val="en-US" w:eastAsia="zh-CN" w:bidi="ar-SA"/>
              </w:rPr>
              <w:t>241</w:t>
            </w:r>
          </w:p>
        </w:tc>
        <w:tc>
          <w:tcPr>
            <w:tcW w:w="331" w:type="dxa"/>
            <w:tcBorders>
              <w:top w:val="single" w:color="000000" w:sz="4" w:space="0"/>
              <w:left w:val="single" w:color="000000" w:sz="4" w:space="0"/>
              <w:bottom w:val="single" w:color="000000" w:sz="4" w:space="0"/>
              <w:right w:val="single" w:color="000000" w:sz="4" w:space="0"/>
            </w:tcBorders>
            <w:vAlign w:val="bottom"/>
          </w:tcPr>
          <w:p>
            <w:pPr>
              <w:widowControl/>
              <w:spacing w:line="360" w:lineRule="auto"/>
              <w:jc w:val="left"/>
              <w:textAlignment w:val="bottom"/>
              <w:rPr>
                <w:rFonts w:hint="default" w:ascii="Times New Roman" w:hAnsi="Times New Roman" w:cs="Times New Roman"/>
                <w:i w:val="0"/>
                <w:color w:val="000000"/>
                <w:sz w:val="20"/>
                <w:szCs w:val="20"/>
              </w:rPr>
            </w:pPr>
            <w:r>
              <w:rPr>
                <w:rFonts w:hint="default" w:ascii="Times New Roman" w:hAnsi="Times New Roman" w:eastAsia="SimSun" w:cs="Times New Roman"/>
                <w:i w:val="0"/>
                <w:color w:val="000000"/>
                <w:kern w:val="0"/>
                <w:sz w:val="20"/>
                <w:szCs w:val="20"/>
                <w:lang w:val="en-US" w:eastAsia="zh-CN" w:bidi="ar-SA"/>
              </w:rPr>
              <w:t>-236</w:t>
            </w:r>
          </w:p>
        </w:tc>
        <w:tc>
          <w:tcPr>
            <w:tcW w:w="321" w:type="dxa"/>
            <w:tcBorders>
              <w:top w:val="single" w:color="000000" w:sz="4" w:space="0"/>
              <w:left w:val="single" w:color="000000" w:sz="4" w:space="0"/>
              <w:bottom w:val="single" w:color="000000" w:sz="4" w:space="0"/>
              <w:right w:val="single" w:color="000000" w:sz="4" w:space="0"/>
            </w:tcBorders>
            <w:vAlign w:val="bottom"/>
          </w:tcPr>
          <w:p>
            <w:pPr>
              <w:widowControl/>
              <w:spacing w:line="360" w:lineRule="auto"/>
              <w:jc w:val="left"/>
              <w:textAlignment w:val="bottom"/>
              <w:rPr>
                <w:rFonts w:hint="default" w:ascii="Times New Roman" w:hAnsi="Times New Roman" w:cs="Times New Roman"/>
                <w:i w:val="0"/>
                <w:color w:val="000000"/>
                <w:sz w:val="20"/>
                <w:szCs w:val="20"/>
              </w:rPr>
            </w:pPr>
            <w:r>
              <w:rPr>
                <w:rFonts w:hint="default" w:ascii="Times New Roman" w:hAnsi="Times New Roman" w:eastAsia="SimSun" w:cs="Times New Roman"/>
                <w:i w:val="0"/>
                <w:color w:val="000000"/>
                <w:kern w:val="0"/>
                <w:sz w:val="20"/>
                <w:szCs w:val="20"/>
                <w:lang w:val="en-US" w:eastAsia="zh-CN" w:bidi="ar-SA"/>
              </w:rPr>
              <w:t>241</w:t>
            </w:r>
          </w:p>
        </w:tc>
        <w:tc>
          <w:tcPr>
            <w:tcW w:w="272" w:type="dxa"/>
            <w:tcBorders>
              <w:top w:val="single" w:color="000000" w:sz="4" w:space="0"/>
              <w:left w:val="single" w:color="000000" w:sz="4" w:space="0"/>
              <w:bottom w:val="single" w:color="000000" w:sz="4" w:space="0"/>
              <w:right w:val="single" w:color="000000" w:sz="4" w:space="0"/>
            </w:tcBorders>
            <w:vAlign w:val="bottom"/>
          </w:tcPr>
          <w:p>
            <w:pPr>
              <w:widowControl/>
              <w:spacing w:line="360" w:lineRule="auto"/>
              <w:jc w:val="left"/>
              <w:textAlignment w:val="bottom"/>
              <w:rPr>
                <w:rFonts w:hint="default" w:ascii="Times New Roman" w:hAnsi="Times New Roman" w:cs="Times New Roman"/>
                <w:i w:val="0"/>
                <w:color w:val="000000"/>
                <w:sz w:val="20"/>
                <w:szCs w:val="20"/>
              </w:rPr>
            </w:pPr>
            <w:r>
              <w:rPr>
                <w:rFonts w:hint="default" w:ascii="Times New Roman" w:hAnsi="Times New Roman" w:eastAsia="SimSun" w:cs="Times New Roman"/>
                <w:i w:val="0"/>
                <w:color w:val="000000"/>
                <w:kern w:val="0"/>
                <w:sz w:val="20"/>
                <w:szCs w:val="20"/>
                <w:lang w:val="en-US" w:eastAsia="zh-CN" w:bidi="ar-SA"/>
              </w:rPr>
              <w:t>-1.900</w:t>
            </w:r>
          </w:p>
        </w:tc>
        <w:tc>
          <w:tcPr>
            <w:tcW w:w="264" w:type="dxa"/>
            <w:tcBorders>
              <w:top w:val="single" w:color="000000" w:sz="4" w:space="0"/>
              <w:left w:val="single" w:color="000000" w:sz="4" w:space="0"/>
              <w:bottom w:val="single" w:color="000000" w:sz="4" w:space="0"/>
              <w:right w:val="single" w:color="000000" w:sz="4" w:space="0"/>
            </w:tcBorders>
            <w:vAlign w:val="bottom"/>
          </w:tcPr>
          <w:p>
            <w:pPr>
              <w:widowControl/>
              <w:spacing w:line="360" w:lineRule="auto"/>
              <w:jc w:val="left"/>
              <w:textAlignment w:val="bottom"/>
              <w:rPr>
                <w:rFonts w:hint="default" w:ascii="Times New Roman" w:hAnsi="Times New Roman" w:cs="Times New Roman"/>
                <w:i w:val="0"/>
                <w:color w:val="000000"/>
                <w:sz w:val="20"/>
                <w:szCs w:val="20"/>
              </w:rPr>
            </w:pPr>
            <w:r>
              <w:rPr>
                <w:rFonts w:hint="default" w:ascii="Times New Roman" w:hAnsi="Times New Roman" w:eastAsia="SimSun" w:cs="Times New Roman"/>
                <w:i w:val="0"/>
                <w:color w:val="000000"/>
                <w:kern w:val="0"/>
                <w:sz w:val="20"/>
                <w:szCs w:val="20"/>
                <w:lang w:eastAsia="zh-CN" w:bidi="ar-SA"/>
              </w:rPr>
              <w:t>2</w:t>
            </w:r>
            <w:r>
              <w:rPr>
                <w:rFonts w:hint="default" w:ascii="Times New Roman" w:hAnsi="Times New Roman" w:eastAsia="SimSun" w:cs="Times New Roman"/>
                <w:i w:val="0"/>
                <w:color w:val="000000"/>
                <w:kern w:val="0"/>
                <w:sz w:val="20"/>
                <w:szCs w:val="20"/>
                <w:lang w:val="en-US" w:eastAsia="zh-CN" w:bidi="ar-SA"/>
              </w:rPr>
              <w:t>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6" w:hRule="atLeast"/>
        </w:trPr>
        <w:tc>
          <w:tcPr>
            <w:tcW w:w="682" w:type="dxa"/>
            <w:tcBorders>
              <w:top w:val="single" w:color="000000" w:sz="4" w:space="0"/>
              <w:left w:val="single" w:color="000000" w:sz="4" w:space="0"/>
              <w:bottom w:val="single" w:color="000000" w:sz="4" w:space="0"/>
              <w:right w:val="single" w:color="000000" w:sz="4" w:space="0"/>
            </w:tcBorders>
            <w:vAlign w:val="bottom"/>
          </w:tcPr>
          <w:p>
            <w:pPr>
              <w:widowControl/>
              <w:spacing w:line="360" w:lineRule="auto"/>
              <w:jc w:val="left"/>
              <w:textAlignment w:val="bottom"/>
              <w:rPr>
                <w:rFonts w:hint="default" w:ascii="Times New Roman" w:hAnsi="Times New Roman" w:cs="Times New Roman"/>
                <w:i w:val="0"/>
                <w:color w:val="000000"/>
                <w:sz w:val="20"/>
                <w:szCs w:val="20"/>
              </w:rPr>
            </w:pPr>
            <w:r>
              <w:rPr>
                <w:rFonts w:hint="default" w:ascii="Times New Roman" w:hAnsi="Times New Roman" w:eastAsia="SimSun" w:cs="Times New Roman"/>
                <w:i w:val="0"/>
                <w:color w:val="000000"/>
                <w:kern w:val="0"/>
                <w:sz w:val="20"/>
                <w:szCs w:val="20"/>
                <w:lang w:val="en-US" w:eastAsia="zh-CN" w:bidi="ar-SA"/>
              </w:rPr>
              <w:t>Gol Umur</w:t>
            </w:r>
          </w:p>
        </w:tc>
        <w:tc>
          <w:tcPr>
            <w:tcW w:w="550" w:type="dxa"/>
            <w:tcBorders>
              <w:top w:val="single" w:color="000000" w:sz="4" w:space="0"/>
              <w:left w:val="single" w:color="000000" w:sz="4" w:space="0"/>
              <w:bottom w:val="single" w:color="000000" w:sz="4" w:space="0"/>
              <w:right w:val="single" w:color="000000" w:sz="4" w:space="0"/>
            </w:tcBorders>
            <w:vAlign w:val="bottom"/>
          </w:tcPr>
          <w:p>
            <w:pPr>
              <w:widowControl/>
              <w:spacing w:line="360" w:lineRule="auto"/>
              <w:jc w:val="left"/>
              <w:textAlignment w:val="bottom"/>
              <w:rPr>
                <w:rFonts w:hint="default" w:ascii="Times New Roman" w:hAnsi="Times New Roman" w:cs="Times New Roman"/>
                <w:i w:val="0"/>
                <w:color w:val="000000"/>
                <w:sz w:val="20"/>
                <w:szCs w:val="20"/>
              </w:rPr>
            </w:pPr>
            <w:r>
              <w:rPr>
                <w:rFonts w:hint="default" w:ascii="Times New Roman" w:hAnsi="Times New Roman" w:cs="Times New Roman"/>
                <w:i w:val="0"/>
                <w:color w:val="000000"/>
                <w:sz w:val="20"/>
                <w:szCs w:val="20"/>
              </w:rPr>
              <w:t>46</w:t>
            </w:r>
          </w:p>
        </w:tc>
        <w:tc>
          <w:tcPr>
            <w:tcW w:w="254" w:type="dxa"/>
            <w:tcBorders>
              <w:top w:val="single" w:color="000000" w:sz="4" w:space="0"/>
              <w:left w:val="single" w:color="000000" w:sz="4" w:space="0"/>
              <w:bottom w:val="single" w:color="000000" w:sz="4" w:space="0"/>
              <w:right w:val="single" w:color="000000" w:sz="4" w:space="0"/>
            </w:tcBorders>
            <w:vAlign w:val="bottom"/>
          </w:tcPr>
          <w:p>
            <w:pPr>
              <w:widowControl/>
              <w:spacing w:line="360" w:lineRule="auto"/>
              <w:jc w:val="left"/>
              <w:textAlignment w:val="bottom"/>
              <w:rPr>
                <w:rFonts w:hint="default" w:ascii="Times New Roman" w:hAnsi="Times New Roman" w:cs="Times New Roman"/>
                <w:i w:val="0"/>
                <w:color w:val="000000"/>
                <w:sz w:val="20"/>
                <w:szCs w:val="20"/>
              </w:rPr>
            </w:pPr>
            <w:r>
              <w:rPr>
                <w:rFonts w:hint="default" w:ascii="Times New Roman" w:hAnsi="Times New Roman" w:cs="Times New Roman"/>
                <w:i w:val="0"/>
                <w:color w:val="000000"/>
                <w:sz w:val="20"/>
                <w:szCs w:val="20"/>
              </w:rPr>
              <w:t>2</w:t>
            </w:r>
          </w:p>
        </w:tc>
        <w:tc>
          <w:tcPr>
            <w:tcW w:w="273" w:type="dxa"/>
            <w:tcBorders>
              <w:top w:val="single" w:color="000000" w:sz="4" w:space="0"/>
              <w:left w:val="single" w:color="000000" w:sz="4" w:space="0"/>
              <w:bottom w:val="single" w:color="000000" w:sz="4" w:space="0"/>
              <w:right w:val="single" w:color="000000" w:sz="4" w:space="0"/>
            </w:tcBorders>
            <w:vAlign w:val="bottom"/>
          </w:tcPr>
          <w:p>
            <w:pPr>
              <w:spacing w:line="360" w:lineRule="auto"/>
              <w:jc w:val="left"/>
              <w:rPr>
                <w:rFonts w:hint="default" w:ascii="Times New Roman" w:hAnsi="Times New Roman" w:cs="Times New Roman"/>
                <w:i w:val="0"/>
                <w:color w:val="000000"/>
                <w:sz w:val="20"/>
                <w:szCs w:val="20"/>
              </w:rPr>
            </w:pPr>
          </w:p>
        </w:tc>
        <w:tc>
          <w:tcPr>
            <w:tcW w:w="350" w:type="dxa"/>
            <w:tcBorders>
              <w:top w:val="single" w:color="000000" w:sz="4" w:space="0"/>
              <w:left w:val="single" w:color="000000" w:sz="4" w:space="0"/>
              <w:bottom w:val="single" w:color="000000" w:sz="4" w:space="0"/>
              <w:right w:val="single" w:color="000000" w:sz="4" w:space="0"/>
            </w:tcBorders>
            <w:vAlign w:val="bottom"/>
          </w:tcPr>
          <w:p>
            <w:pPr>
              <w:widowControl/>
              <w:spacing w:line="360" w:lineRule="auto"/>
              <w:jc w:val="left"/>
              <w:textAlignment w:val="bottom"/>
              <w:rPr>
                <w:rFonts w:hint="default" w:ascii="Times New Roman" w:hAnsi="Times New Roman" w:cs="Times New Roman"/>
                <w:i w:val="0"/>
                <w:color w:val="000000"/>
                <w:sz w:val="20"/>
                <w:szCs w:val="20"/>
              </w:rPr>
            </w:pPr>
            <w:r>
              <w:rPr>
                <w:rFonts w:hint="default" w:ascii="Times New Roman" w:hAnsi="Times New Roman" w:eastAsia="SimSun" w:cs="Times New Roman"/>
                <w:i w:val="0"/>
                <w:color w:val="000000"/>
                <w:kern w:val="0"/>
                <w:sz w:val="20"/>
                <w:szCs w:val="20"/>
                <w:lang w:val="en-US" w:eastAsia="zh-CN" w:bidi="ar-SA"/>
              </w:rPr>
              <w:t>4</w:t>
            </w:r>
          </w:p>
        </w:tc>
        <w:tc>
          <w:tcPr>
            <w:tcW w:w="322" w:type="dxa"/>
            <w:tcBorders>
              <w:top w:val="single" w:color="000000" w:sz="4" w:space="0"/>
              <w:left w:val="single" w:color="000000" w:sz="4" w:space="0"/>
              <w:bottom w:val="single" w:color="000000" w:sz="4" w:space="0"/>
              <w:right w:val="single" w:color="000000" w:sz="4" w:space="0"/>
            </w:tcBorders>
            <w:vAlign w:val="bottom"/>
          </w:tcPr>
          <w:p>
            <w:pPr>
              <w:widowControl/>
              <w:spacing w:line="360" w:lineRule="auto"/>
              <w:jc w:val="left"/>
              <w:textAlignment w:val="bottom"/>
              <w:rPr>
                <w:rFonts w:hint="default" w:ascii="Times New Roman" w:hAnsi="Times New Roman" w:cs="Times New Roman"/>
                <w:i w:val="0"/>
                <w:color w:val="000000"/>
                <w:sz w:val="20"/>
                <w:szCs w:val="20"/>
              </w:rPr>
            </w:pPr>
            <w:r>
              <w:rPr>
                <w:rFonts w:hint="default" w:ascii="Times New Roman" w:hAnsi="Times New Roman" w:eastAsia="SimSun" w:cs="Times New Roman"/>
                <w:i w:val="0"/>
                <w:color w:val="000000"/>
                <w:kern w:val="0"/>
                <w:sz w:val="20"/>
                <w:szCs w:val="20"/>
                <w:lang w:val="en-US" w:eastAsia="zh-CN" w:bidi="ar-SA"/>
              </w:rPr>
              <w:t>3,66</w:t>
            </w:r>
          </w:p>
        </w:tc>
        <w:tc>
          <w:tcPr>
            <w:tcW w:w="350" w:type="dxa"/>
            <w:tcBorders>
              <w:top w:val="single" w:color="000000" w:sz="4" w:space="0"/>
              <w:left w:val="single" w:color="000000" w:sz="4" w:space="0"/>
              <w:bottom w:val="single" w:color="000000" w:sz="4" w:space="0"/>
              <w:right w:val="single" w:color="000000" w:sz="4" w:space="0"/>
            </w:tcBorders>
            <w:vAlign w:val="bottom"/>
          </w:tcPr>
          <w:p>
            <w:pPr>
              <w:widowControl/>
              <w:spacing w:line="360" w:lineRule="auto"/>
              <w:jc w:val="left"/>
              <w:textAlignment w:val="bottom"/>
              <w:rPr>
                <w:rFonts w:hint="default" w:ascii="Times New Roman" w:hAnsi="Times New Roman" w:cs="Times New Roman"/>
                <w:i w:val="0"/>
                <w:color w:val="000000"/>
                <w:sz w:val="20"/>
                <w:szCs w:val="20"/>
              </w:rPr>
            </w:pPr>
            <w:r>
              <w:rPr>
                <w:rFonts w:hint="default" w:ascii="Times New Roman" w:hAnsi="Times New Roman" w:eastAsia="SimSun" w:cs="Times New Roman"/>
                <w:i w:val="0"/>
                <w:color w:val="000000"/>
                <w:kern w:val="0"/>
                <w:sz w:val="20"/>
                <w:szCs w:val="20"/>
                <w:lang w:val="en-US" w:eastAsia="zh-CN" w:bidi="ar-SA"/>
              </w:rPr>
              <w:t>1,189</w:t>
            </w:r>
          </w:p>
        </w:tc>
        <w:tc>
          <w:tcPr>
            <w:tcW w:w="321" w:type="dxa"/>
            <w:tcBorders>
              <w:top w:val="single" w:color="000000" w:sz="4" w:space="0"/>
              <w:left w:val="single" w:color="000000" w:sz="4" w:space="0"/>
              <w:bottom w:val="single" w:color="000000" w:sz="4" w:space="0"/>
              <w:right w:val="single" w:color="000000" w:sz="4" w:space="0"/>
            </w:tcBorders>
            <w:vAlign w:val="bottom"/>
          </w:tcPr>
          <w:p>
            <w:pPr>
              <w:widowControl/>
              <w:spacing w:line="360" w:lineRule="auto"/>
              <w:jc w:val="left"/>
              <w:textAlignment w:val="bottom"/>
              <w:rPr>
                <w:rFonts w:hint="default" w:ascii="Times New Roman" w:hAnsi="Times New Roman" w:cs="Times New Roman"/>
                <w:i w:val="0"/>
                <w:color w:val="000000"/>
                <w:sz w:val="20"/>
                <w:szCs w:val="20"/>
              </w:rPr>
            </w:pPr>
            <w:r>
              <w:rPr>
                <w:rFonts w:hint="default" w:ascii="Times New Roman" w:hAnsi="Times New Roman" w:eastAsia="SimSun" w:cs="Times New Roman"/>
                <w:i w:val="0"/>
                <w:color w:val="000000"/>
                <w:kern w:val="0"/>
                <w:sz w:val="20"/>
                <w:szCs w:val="20"/>
                <w:lang w:val="en-US" w:eastAsia="zh-CN" w:bidi="ar-SA"/>
              </w:rPr>
              <w:t>1,43</w:t>
            </w:r>
          </w:p>
        </w:tc>
        <w:tc>
          <w:tcPr>
            <w:tcW w:w="350" w:type="dxa"/>
            <w:tcBorders>
              <w:top w:val="single" w:color="000000" w:sz="4" w:space="0"/>
              <w:left w:val="single" w:color="000000" w:sz="4" w:space="0"/>
              <w:bottom w:val="single" w:color="000000" w:sz="4" w:space="0"/>
              <w:right w:val="single" w:color="000000" w:sz="4" w:space="0"/>
            </w:tcBorders>
            <w:vAlign w:val="bottom"/>
          </w:tcPr>
          <w:p>
            <w:pPr>
              <w:widowControl/>
              <w:spacing w:line="360" w:lineRule="auto"/>
              <w:jc w:val="left"/>
              <w:textAlignment w:val="bottom"/>
              <w:rPr>
                <w:rFonts w:hint="default" w:ascii="Times New Roman" w:hAnsi="Times New Roman" w:cs="Times New Roman"/>
                <w:i w:val="0"/>
                <w:color w:val="000000"/>
                <w:sz w:val="20"/>
                <w:szCs w:val="20"/>
              </w:rPr>
            </w:pPr>
            <w:r>
              <w:rPr>
                <w:rFonts w:hint="default" w:ascii="Times New Roman" w:hAnsi="Times New Roman" w:eastAsia="SimSun" w:cs="Times New Roman"/>
                <w:i w:val="0"/>
                <w:color w:val="000000"/>
                <w:kern w:val="0"/>
                <w:sz w:val="20"/>
                <w:szCs w:val="20"/>
                <w:lang w:val="en-US" w:eastAsia="zh-CN" w:bidi="ar-SA"/>
              </w:rPr>
              <w:t>1,192</w:t>
            </w:r>
          </w:p>
        </w:tc>
        <w:tc>
          <w:tcPr>
            <w:tcW w:w="331" w:type="dxa"/>
            <w:tcBorders>
              <w:top w:val="single" w:color="000000" w:sz="4" w:space="0"/>
              <w:left w:val="single" w:color="000000" w:sz="4" w:space="0"/>
              <w:bottom w:val="single" w:color="000000" w:sz="4" w:space="0"/>
              <w:right w:val="single" w:color="000000" w:sz="4" w:space="0"/>
            </w:tcBorders>
            <w:vAlign w:val="bottom"/>
          </w:tcPr>
          <w:p>
            <w:pPr>
              <w:widowControl/>
              <w:spacing w:line="360" w:lineRule="auto"/>
              <w:jc w:val="left"/>
              <w:textAlignment w:val="bottom"/>
              <w:rPr>
                <w:rFonts w:hint="default" w:ascii="Times New Roman" w:hAnsi="Times New Roman" w:cs="Times New Roman"/>
                <w:i w:val="0"/>
                <w:color w:val="000000"/>
                <w:sz w:val="20"/>
                <w:szCs w:val="20"/>
              </w:rPr>
            </w:pPr>
            <w:r>
              <w:rPr>
                <w:rFonts w:hint="default" w:ascii="Times New Roman" w:hAnsi="Times New Roman" w:eastAsia="SimSun" w:cs="Times New Roman"/>
                <w:i w:val="0"/>
                <w:color w:val="000000"/>
                <w:kern w:val="0"/>
                <w:sz w:val="20"/>
                <w:szCs w:val="20"/>
                <w:lang w:val="en-US" w:eastAsia="zh-CN" w:bidi="ar-SA"/>
              </w:rPr>
              <w:t>.043</w:t>
            </w:r>
          </w:p>
        </w:tc>
        <w:tc>
          <w:tcPr>
            <w:tcW w:w="321" w:type="dxa"/>
            <w:tcBorders>
              <w:top w:val="single" w:color="000000" w:sz="4" w:space="0"/>
              <w:left w:val="single" w:color="000000" w:sz="4" w:space="0"/>
              <w:bottom w:val="single" w:color="000000" w:sz="4" w:space="0"/>
              <w:right w:val="single" w:color="000000" w:sz="4" w:space="0"/>
            </w:tcBorders>
            <w:vAlign w:val="bottom"/>
          </w:tcPr>
          <w:p>
            <w:pPr>
              <w:widowControl/>
              <w:spacing w:line="360" w:lineRule="auto"/>
              <w:jc w:val="left"/>
              <w:textAlignment w:val="bottom"/>
              <w:rPr>
                <w:rFonts w:hint="default" w:ascii="Times New Roman" w:hAnsi="Times New Roman" w:cs="Times New Roman"/>
                <w:i w:val="0"/>
                <w:color w:val="000000"/>
                <w:sz w:val="20"/>
                <w:szCs w:val="20"/>
              </w:rPr>
            </w:pPr>
            <w:r>
              <w:rPr>
                <w:rFonts w:hint="default" w:ascii="Times New Roman" w:hAnsi="Times New Roman" w:eastAsia="SimSun" w:cs="Times New Roman"/>
                <w:i w:val="0"/>
                <w:color w:val="000000"/>
                <w:kern w:val="0"/>
                <w:sz w:val="20"/>
                <w:szCs w:val="20"/>
                <w:lang w:val="en-US" w:eastAsia="zh-CN" w:bidi="ar-SA"/>
              </w:rPr>
              <w:t>241</w:t>
            </w:r>
          </w:p>
        </w:tc>
        <w:tc>
          <w:tcPr>
            <w:tcW w:w="272" w:type="dxa"/>
            <w:tcBorders>
              <w:top w:val="single" w:color="000000" w:sz="4" w:space="0"/>
              <w:left w:val="single" w:color="000000" w:sz="4" w:space="0"/>
              <w:bottom w:val="single" w:color="000000" w:sz="4" w:space="0"/>
              <w:right w:val="single" w:color="000000" w:sz="4" w:space="0"/>
            </w:tcBorders>
            <w:vAlign w:val="bottom"/>
          </w:tcPr>
          <w:p>
            <w:pPr>
              <w:widowControl/>
              <w:spacing w:line="360" w:lineRule="auto"/>
              <w:jc w:val="left"/>
              <w:textAlignment w:val="bottom"/>
              <w:rPr>
                <w:rFonts w:hint="default" w:ascii="Times New Roman" w:hAnsi="Times New Roman" w:cs="Times New Roman"/>
                <w:i w:val="0"/>
                <w:color w:val="000000"/>
                <w:sz w:val="20"/>
                <w:szCs w:val="20"/>
              </w:rPr>
            </w:pPr>
            <w:r>
              <w:rPr>
                <w:rFonts w:hint="default" w:ascii="Times New Roman" w:hAnsi="Times New Roman" w:eastAsia="SimSun" w:cs="Times New Roman"/>
                <w:i w:val="0"/>
                <w:color w:val="000000"/>
                <w:kern w:val="0"/>
                <w:sz w:val="20"/>
                <w:szCs w:val="20"/>
                <w:lang w:val="en-US" w:eastAsia="zh-CN" w:bidi="ar-SA"/>
              </w:rPr>
              <w:t>597</w:t>
            </w:r>
          </w:p>
        </w:tc>
        <w:tc>
          <w:tcPr>
            <w:tcW w:w="264" w:type="dxa"/>
            <w:tcBorders>
              <w:top w:val="single" w:color="000000" w:sz="4" w:space="0"/>
              <w:left w:val="single" w:color="000000" w:sz="4" w:space="0"/>
              <w:bottom w:val="single" w:color="000000" w:sz="4" w:space="0"/>
              <w:right w:val="single" w:color="000000" w:sz="4" w:space="0"/>
            </w:tcBorders>
            <w:vAlign w:val="bottom"/>
          </w:tcPr>
          <w:p>
            <w:pPr>
              <w:widowControl/>
              <w:spacing w:line="360" w:lineRule="auto"/>
              <w:jc w:val="left"/>
              <w:textAlignment w:val="bottom"/>
              <w:rPr>
                <w:rFonts w:hint="default" w:ascii="Times New Roman" w:hAnsi="Times New Roman" w:cs="Times New Roman"/>
                <w:i w:val="0"/>
                <w:color w:val="000000"/>
                <w:sz w:val="20"/>
                <w:szCs w:val="20"/>
              </w:rPr>
            </w:pPr>
            <w:r>
              <w:rPr>
                <w:rFonts w:hint="default" w:ascii="Times New Roman" w:hAnsi="Times New Roman" w:eastAsia="SimSun" w:cs="Times New Roman"/>
                <w:i w:val="0"/>
                <w:color w:val="000000"/>
                <w:kern w:val="0"/>
                <w:sz w:val="20"/>
                <w:szCs w:val="20"/>
                <w:lang w:eastAsia="zh-CN" w:bidi="ar-SA"/>
              </w:rPr>
              <w:t>2</w:t>
            </w:r>
            <w:r>
              <w:rPr>
                <w:rFonts w:hint="default" w:ascii="Times New Roman" w:hAnsi="Times New Roman" w:eastAsia="SimSun" w:cs="Times New Roman"/>
                <w:i w:val="0"/>
                <w:color w:val="000000"/>
                <w:kern w:val="0"/>
                <w:sz w:val="20"/>
                <w:szCs w:val="20"/>
                <w:lang w:val="en-US" w:eastAsia="zh-CN" w:bidi="ar-SA"/>
              </w:rPr>
              <w:t>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42" w:hRule="atLeast"/>
        </w:trPr>
        <w:tc>
          <w:tcPr>
            <w:tcW w:w="682" w:type="dxa"/>
            <w:tcBorders>
              <w:top w:val="single" w:color="000000" w:sz="4" w:space="0"/>
              <w:left w:val="single" w:color="000000" w:sz="4" w:space="0"/>
              <w:bottom w:val="single" w:color="000000" w:sz="4" w:space="0"/>
              <w:right w:val="single" w:color="000000" w:sz="4" w:space="0"/>
            </w:tcBorders>
            <w:vAlign w:val="bottom"/>
          </w:tcPr>
          <w:p>
            <w:pPr>
              <w:widowControl/>
              <w:spacing w:line="360" w:lineRule="auto"/>
              <w:jc w:val="left"/>
              <w:textAlignment w:val="bottom"/>
              <w:rPr>
                <w:rFonts w:hint="default" w:ascii="Times New Roman" w:hAnsi="Times New Roman" w:cs="Times New Roman"/>
                <w:i w:val="0"/>
                <w:color w:val="000000"/>
                <w:sz w:val="20"/>
                <w:szCs w:val="20"/>
              </w:rPr>
            </w:pPr>
            <w:r>
              <w:rPr>
                <w:rFonts w:hint="default" w:ascii="Times New Roman" w:hAnsi="Times New Roman" w:eastAsia="SimSun" w:cs="Times New Roman"/>
                <w:i w:val="0"/>
                <w:color w:val="000000"/>
                <w:kern w:val="0"/>
                <w:sz w:val="20"/>
                <w:szCs w:val="20"/>
                <w:lang w:val="en-US" w:eastAsia="zh-CN" w:bidi="ar-SA"/>
              </w:rPr>
              <w:t>Tingkat Pendidikan</w:t>
            </w:r>
          </w:p>
        </w:tc>
        <w:tc>
          <w:tcPr>
            <w:tcW w:w="550" w:type="dxa"/>
            <w:tcBorders>
              <w:top w:val="single" w:color="000000" w:sz="4" w:space="0"/>
              <w:left w:val="single" w:color="000000" w:sz="4" w:space="0"/>
              <w:bottom w:val="single" w:color="000000" w:sz="4" w:space="0"/>
              <w:right w:val="single" w:color="000000" w:sz="4" w:space="0"/>
            </w:tcBorders>
            <w:vAlign w:val="bottom"/>
          </w:tcPr>
          <w:p>
            <w:pPr>
              <w:widowControl/>
              <w:spacing w:line="360" w:lineRule="auto"/>
              <w:jc w:val="left"/>
              <w:textAlignment w:val="bottom"/>
              <w:rPr>
                <w:rFonts w:hint="default" w:ascii="Times New Roman" w:hAnsi="Times New Roman" w:cs="Times New Roman"/>
                <w:i w:val="0"/>
                <w:color w:val="000000"/>
                <w:sz w:val="20"/>
                <w:szCs w:val="20"/>
              </w:rPr>
            </w:pPr>
            <w:r>
              <w:rPr>
                <w:rFonts w:hint="default" w:ascii="Times New Roman" w:hAnsi="Times New Roman" w:cs="Times New Roman"/>
                <w:i w:val="0"/>
                <w:color w:val="000000"/>
                <w:sz w:val="20"/>
                <w:szCs w:val="20"/>
              </w:rPr>
              <w:t>46</w:t>
            </w:r>
          </w:p>
        </w:tc>
        <w:tc>
          <w:tcPr>
            <w:tcW w:w="254" w:type="dxa"/>
            <w:tcBorders>
              <w:top w:val="single" w:color="000000" w:sz="4" w:space="0"/>
              <w:left w:val="single" w:color="000000" w:sz="4" w:space="0"/>
              <w:bottom w:val="single" w:color="000000" w:sz="4" w:space="0"/>
              <w:right w:val="single" w:color="000000" w:sz="4" w:space="0"/>
            </w:tcBorders>
            <w:vAlign w:val="bottom"/>
          </w:tcPr>
          <w:p>
            <w:pPr>
              <w:widowControl/>
              <w:spacing w:line="360" w:lineRule="auto"/>
              <w:jc w:val="left"/>
              <w:textAlignment w:val="bottom"/>
              <w:rPr>
                <w:rFonts w:hint="default" w:ascii="Times New Roman" w:hAnsi="Times New Roman" w:cs="Times New Roman"/>
                <w:i w:val="0"/>
                <w:color w:val="000000"/>
                <w:sz w:val="20"/>
                <w:szCs w:val="20"/>
              </w:rPr>
            </w:pPr>
            <w:r>
              <w:rPr>
                <w:rFonts w:hint="default" w:ascii="Times New Roman" w:hAnsi="Times New Roman" w:eastAsia="SimSun" w:cs="Times New Roman"/>
                <w:i w:val="0"/>
                <w:color w:val="000000"/>
                <w:kern w:val="0"/>
                <w:sz w:val="20"/>
                <w:szCs w:val="20"/>
                <w:lang w:val="en-US" w:eastAsia="zh-CN" w:bidi="ar-SA"/>
              </w:rPr>
              <w:t>2</w:t>
            </w:r>
          </w:p>
        </w:tc>
        <w:tc>
          <w:tcPr>
            <w:tcW w:w="273" w:type="dxa"/>
            <w:tcBorders>
              <w:top w:val="single" w:color="000000" w:sz="4" w:space="0"/>
              <w:left w:val="single" w:color="000000" w:sz="4" w:space="0"/>
              <w:bottom w:val="single" w:color="000000" w:sz="4" w:space="0"/>
              <w:right w:val="single" w:color="000000" w:sz="4" w:space="0"/>
            </w:tcBorders>
            <w:vAlign w:val="bottom"/>
          </w:tcPr>
          <w:p>
            <w:pPr>
              <w:spacing w:line="360" w:lineRule="auto"/>
              <w:jc w:val="left"/>
              <w:rPr>
                <w:rFonts w:hint="default" w:ascii="Times New Roman" w:hAnsi="Times New Roman" w:cs="Times New Roman"/>
                <w:i w:val="0"/>
                <w:color w:val="000000"/>
                <w:sz w:val="20"/>
                <w:szCs w:val="20"/>
              </w:rPr>
            </w:pPr>
          </w:p>
        </w:tc>
        <w:tc>
          <w:tcPr>
            <w:tcW w:w="350" w:type="dxa"/>
            <w:tcBorders>
              <w:top w:val="single" w:color="000000" w:sz="4" w:space="0"/>
              <w:left w:val="single" w:color="000000" w:sz="4" w:space="0"/>
              <w:bottom w:val="single" w:color="000000" w:sz="4" w:space="0"/>
              <w:right w:val="single" w:color="000000" w:sz="4" w:space="0"/>
            </w:tcBorders>
            <w:vAlign w:val="bottom"/>
          </w:tcPr>
          <w:p>
            <w:pPr>
              <w:widowControl/>
              <w:spacing w:line="360" w:lineRule="auto"/>
              <w:jc w:val="left"/>
              <w:textAlignment w:val="bottom"/>
              <w:rPr>
                <w:rFonts w:hint="default" w:ascii="Times New Roman" w:hAnsi="Times New Roman" w:cs="Times New Roman"/>
                <w:i w:val="0"/>
                <w:color w:val="000000"/>
                <w:sz w:val="20"/>
                <w:szCs w:val="20"/>
              </w:rPr>
            </w:pPr>
            <w:r>
              <w:rPr>
                <w:rFonts w:hint="default" w:ascii="Times New Roman" w:hAnsi="Times New Roman" w:eastAsia="SimSun" w:cs="Times New Roman"/>
                <w:i w:val="0"/>
                <w:color w:val="000000"/>
                <w:kern w:val="0"/>
                <w:sz w:val="20"/>
                <w:szCs w:val="20"/>
                <w:lang w:val="en-US" w:eastAsia="zh-CN" w:bidi="ar-SA"/>
              </w:rPr>
              <w:t>2</w:t>
            </w:r>
          </w:p>
        </w:tc>
        <w:tc>
          <w:tcPr>
            <w:tcW w:w="322" w:type="dxa"/>
            <w:tcBorders>
              <w:top w:val="single" w:color="000000" w:sz="4" w:space="0"/>
              <w:left w:val="single" w:color="000000" w:sz="4" w:space="0"/>
              <w:bottom w:val="single" w:color="000000" w:sz="4" w:space="0"/>
              <w:right w:val="single" w:color="000000" w:sz="4" w:space="0"/>
            </w:tcBorders>
            <w:vAlign w:val="bottom"/>
          </w:tcPr>
          <w:p>
            <w:pPr>
              <w:widowControl/>
              <w:spacing w:line="360" w:lineRule="auto"/>
              <w:jc w:val="left"/>
              <w:textAlignment w:val="bottom"/>
              <w:rPr>
                <w:rFonts w:hint="default" w:ascii="Times New Roman" w:hAnsi="Times New Roman" w:cs="Times New Roman"/>
                <w:i w:val="0"/>
                <w:color w:val="000000"/>
                <w:sz w:val="20"/>
                <w:szCs w:val="20"/>
              </w:rPr>
            </w:pPr>
            <w:r>
              <w:rPr>
                <w:rFonts w:hint="default" w:ascii="Times New Roman" w:hAnsi="Times New Roman" w:eastAsia="SimSun" w:cs="Times New Roman"/>
                <w:i w:val="0"/>
                <w:color w:val="000000"/>
                <w:kern w:val="0"/>
                <w:sz w:val="20"/>
                <w:szCs w:val="20"/>
                <w:lang w:val="en-US" w:eastAsia="zh-CN" w:bidi="ar-SA"/>
              </w:rPr>
              <w:t>1,90</w:t>
            </w:r>
          </w:p>
        </w:tc>
        <w:tc>
          <w:tcPr>
            <w:tcW w:w="350" w:type="dxa"/>
            <w:tcBorders>
              <w:top w:val="single" w:color="000000" w:sz="4" w:space="0"/>
              <w:left w:val="single" w:color="000000" w:sz="4" w:space="0"/>
              <w:bottom w:val="single" w:color="000000" w:sz="4" w:space="0"/>
              <w:right w:val="single" w:color="000000" w:sz="4" w:space="0"/>
            </w:tcBorders>
            <w:vAlign w:val="bottom"/>
          </w:tcPr>
          <w:p>
            <w:pPr>
              <w:widowControl/>
              <w:spacing w:line="360" w:lineRule="auto"/>
              <w:jc w:val="left"/>
              <w:textAlignment w:val="bottom"/>
              <w:rPr>
                <w:rFonts w:hint="default" w:ascii="Times New Roman" w:hAnsi="Times New Roman" w:cs="Times New Roman"/>
                <w:i w:val="0"/>
                <w:color w:val="000000"/>
                <w:sz w:val="20"/>
                <w:szCs w:val="20"/>
              </w:rPr>
            </w:pPr>
            <w:r>
              <w:rPr>
                <w:rFonts w:hint="default" w:ascii="Times New Roman" w:hAnsi="Times New Roman" w:eastAsia="SimSun" w:cs="Times New Roman"/>
                <w:i w:val="0"/>
                <w:color w:val="000000"/>
                <w:kern w:val="0"/>
                <w:sz w:val="20"/>
                <w:szCs w:val="20"/>
                <w:lang w:val="en-US" w:eastAsia="zh-CN" w:bidi="ar-SA"/>
              </w:rPr>
              <w:t>302</w:t>
            </w:r>
          </w:p>
        </w:tc>
        <w:tc>
          <w:tcPr>
            <w:tcW w:w="321" w:type="dxa"/>
            <w:tcBorders>
              <w:top w:val="single" w:color="000000" w:sz="4" w:space="0"/>
              <w:left w:val="single" w:color="000000" w:sz="4" w:space="0"/>
              <w:bottom w:val="single" w:color="000000" w:sz="4" w:space="0"/>
              <w:right w:val="single" w:color="000000" w:sz="4" w:space="0"/>
            </w:tcBorders>
            <w:vAlign w:val="bottom"/>
          </w:tcPr>
          <w:p>
            <w:pPr>
              <w:widowControl/>
              <w:spacing w:line="360" w:lineRule="auto"/>
              <w:jc w:val="left"/>
              <w:textAlignment w:val="bottom"/>
              <w:rPr>
                <w:rFonts w:hint="default" w:ascii="Times New Roman" w:hAnsi="Times New Roman" w:cs="Times New Roman"/>
                <w:i w:val="0"/>
                <w:color w:val="000000"/>
                <w:sz w:val="20"/>
                <w:szCs w:val="20"/>
              </w:rPr>
            </w:pPr>
            <w:r>
              <w:rPr>
                <w:rFonts w:hint="default" w:ascii="Times New Roman" w:hAnsi="Times New Roman" w:eastAsia="SimSun" w:cs="Times New Roman"/>
                <w:i w:val="0"/>
                <w:color w:val="000000"/>
                <w:kern w:val="0"/>
                <w:sz w:val="20"/>
                <w:szCs w:val="20"/>
                <w:lang w:val="en-US" w:eastAsia="zh-CN" w:bidi="ar-SA"/>
              </w:rPr>
              <w:t>90</w:t>
            </w:r>
          </w:p>
        </w:tc>
        <w:tc>
          <w:tcPr>
            <w:tcW w:w="350" w:type="dxa"/>
            <w:tcBorders>
              <w:top w:val="single" w:color="000000" w:sz="4" w:space="0"/>
              <w:left w:val="single" w:color="000000" w:sz="4" w:space="0"/>
              <w:bottom w:val="single" w:color="000000" w:sz="4" w:space="0"/>
              <w:right w:val="single" w:color="000000" w:sz="4" w:space="0"/>
            </w:tcBorders>
            <w:vAlign w:val="bottom"/>
          </w:tcPr>
          <w:p>
            <w:pPr>
              <w:widowControl/>
              <w:spacing w:line="360" w:lineRule="auto"/>
              <w:jc w:val="left"/>
              <w:textAlignment w:val="bottom"/>
              <w:rPr>
                <w:rFonts w:hint="default" w:ascii="Times New Roman" w:hAnsi="Times New Roman" w:cs="Times New Roman"/>
                <w:i w:val="0"/>
                <w:color w:val="000000"/>
                <w:sz w:val="20"/>
                <w:szCs w:val="20"/>
              </w:rPr>
            </w:pPr>
            <w:r>
              <w:rPr>
                <w:rFonts w:hint="default" w:ascii="Times New Roman" w:hAnsi="Times New Roman" w:eastAsia="SimSun" w:cs="Times New Roman"/>
                <w:i w:val="0"/>
                <w:color w:val="000000"/>
                <w:kern w:val="0"/>
                <w:sz w:val="20"/>
                <w:szCs w:val="20"/>
                <w:lang w:val="en-US" w:eastAsia="zh-CN" w:bidi="ar-SA"/>
              </w:rPr>
              <w:t>91</w:t>
            </w:r>
          </w:p>
        </w:tc>
        <w:tc>
          <w:tcPr>
            <w:tcW w:w="331" w:type="dxa"/>
            <w:tcBorders>
              <w:top w:val="single" w:color="000000" w:sz="4" w:space="0"/>
              <w:left w:val="single" w:color="000000" w:sz="4" w:space="0"/>
              <w:bottom w:val="single" w:color="000000" w:sz="4" w:space="0"/>
              <w:right w:val="single" w:color="000000" w:sz="4" w:space="0"/>
            </w:tcBorders>
            <w:vAlign w:val="bottom"/>
          </w:tcPr>
          <w:p>
            <w:pPr>
              <w:widowControl/>
              <w:spacing w:line="360" w:lineRule="auto"/>
              <w:jc w:val="left"/>
              <w:textAlignment w:val="bottom"/>
              <w:rPr>
                <w:rFonts w:hint="default" w:ascii="Times New Roman" w:hAnsi="Times New Roman" w:cs="Times New Roman"/>
                <w:i w:val="0"/>
                <w:color w:val="000000"/>
                <w:sz w:val="20"/>
                <w:szCs w:val="20"/>
              </w:rPr>
            </w:pPr>
            <w:r>
              <w:rPr>
                <w:rFonts w:hint="default" w:ascii="Times New Roman" w:hAnsi="Times New Roman" w:eastAsia="SimSun" w:cs="Times New Roman"/>
                <w:i w:val="0"/>
                <w:color w:val="000000"/>
                <w:kern w:val="0"/>
                <w:sz w:val="20"/>
                <w:szCs w:val="20"/>
                <w:lang w:val="en-US" w:eastAsia="zh-CN" w:bidi="ar-SA"/>
              </w:rPr>
              <w:t>-25</w:t>
            </w:r>
          </w:p>
        </w:tc>
        <w:tc>
          <w:tcPr>
            <w:tcW w:w="321" w:type="dxa"/>
            <w:tcBorders>
              <w:top w:val="single" w:color="000000" w:sz="4" w:space="0"/>
              <w:left w:val="single" w:color="000000" w:sz="4" w:space="0"/>
              <w:bottom w:val="single" w:color="000000" w:sz="4" w:space="0"/>
              <w:right w:val="single" w:color="000000" w:sz="4" w:space="0"/>
            </w:tcBorders>
            <w:vAlign w:val="bottom"/>
          </w:tcPr>
          <w:p>
            <w:pPr>
              <w:widowControl/>
              <w:spacing w:line="360" w:lineRule="auto"/>
              <w:jc w:val="left"/>
              <w:textAlignment w:val="bottom"/>
              <w:rPr>
                <w:rFonts w:hint="default" w:ascii="Times New Roman" w:hAnsi="Times New Roman" w:cs="Times New Roman"/>
                <w:i w:val="0"/>
                <w:color w:val="000000"/>
                <w:sz w:val="20"/>
                <w:szCs w:val="20"/>
              </w:rPr>
            </w:pPr>
            <w:r>
              <w:rPr>
                <w:rFonts w:hint="default" w:ascii="Times New Roman" w:hAnsi="Times New Roman" w:eastAsia="SimSun" w:cs="Times New Roman"/>
                <w:i w:val="0"/>
                <w:color w:val="000000"/>
                <w:kern w:val="0"/>
                <w:sz w:val="20"/>
                <w:szCs w:val="20"/>
                <w:lang w:val="en-US" w:eastAsia="zh-CN" w:bidi="ar-SA"/>
              </w:rPr>
              <w:t>241</w:t>
            </w:r>
          </w:p>
        </w:tc>
        <w:tc>
          <w:tcPr>
            <w:tcW w:w="272" w:type="dxa"/>
            <w:tcBorders>
              <w:top w:val="single" w:color="000000" w:sz="4" w:space="0"/>
              <w:left w:val="single" w:color="000000" w:sz="4" w:space="0"/>
              <w:bottom w:val="single" w:color="000000" w:sz="4" w:space="0"/>
              <w:right w:val="single" w:color="000000" w:sz="4" w:space="0"/>
            </w:tcBorders>
            <w:vAlign w:val="bottom"/>
          </w:tcPr>
          <w:p>
            <w:pPr>
              <w:widowControl/>
              <w:spacing w:line="360" w:lineRule="auto"/>
              <w:jc w:val="left"/>
              <w:textAlignment w:val="bottom"/>
              <w:rPr>
                <w:rFonts w:hint="default" w:ascii="Times New Roman" w:hAnsi="Times New Roman" w:cs="Times New Roman"/>
                <w:i w:val="0"/>
                <w:color w:val="000000"/>
                <w:sz w:val="20"/>
                <w:szCs w:val="20"/>
              </w:rPr>
            </w:pPr>
            <w:r>
              <w:rPr>
                <w:rFonts w:hint="default" w:ascii="Times New Roman" w:hAnsi="Times New Roman" w:eastAsia="SimSun" w:cs="Times New Roman"/>
                <w:i w:val="0"/>
                <w:color w:val="000000"/>
                <w:kern w:val="0"/>
                <w:sz w:val="20"/>
                <w:szCs w:val="20"/>
                <w:lang w:val="en-US" w:eastAsia="zh-CN" w:bidi="ar-SA"/>
              </w:rPr>
              <w:t>2820</w:t>
            </w:r>
          </w:p>
        </w:tc>
        <w:tc>
          <w:tcPr>
            <w:tcW w:w="264" w:type="dxa"/>
            <w:tcBorders>
              <w:top w:val="single" w:color="000000" w:sz="4" w:space="0"/>
              <w:left w:val="single" w:color="000000" w:sz="4" w:space="0"/>
              <w:bottom w:val="single" w:color="000000" w:sz="4" w:space="0"/>
              <w:right w:val="single" w:color="000000" w:sz="4" w:space="0"/>
            </w:tcBorders>
            <w:vAlign w:val="bottom"/>
          </w:tcPr>
          <w:p>
            <w:pPr>
              <w:widowControl/>
              <w:spacing w:line="360" w:lineRule="auto"/>
              <w:jc w:val="left"/>
              <w:textAlignment w:val="bottom"/>
              <w:rPr>
                <w:rFonts w:hint="default" w:ascii="Times New Roman" w:hAnsi="Times New Roman" w:cs="Times New Roman"/>
                <w:i w:val="0"/>
                <w:color w:val="000000"/>
                <w:sz w:val="20"/>
                <w:szCs w:val="20"/>
              </w:rPr>
            </w:pPr>
            <w:r>
              <w:rPr>
                <w:rFonts w:hint="default" w:ascii="Times New Roman" w:hAnsi="Times New Roman" w:eastAsia="SimSun" w:cs="Times New Roman"/>
                <w:i w:val="0"/>
                <w:color w:val="000000"/>
                <w:kern w:val="0"/>
                <w:sz w:val="20"/>
                <w:szCs w:val="20"/>
                <w:lang w:eastAsia="zh-CN" w:bidi="ar-SA"/>
              </w:rPr>
              <w:t>2</w:t>
            </w:r>
            <w:r>
              <w:rPr>
                <w:rFonts w:hint="default" w:ascii="Times New Roman" w:hAnsi="Times New Roman" w:eastAsia="SimSun" w:cs="Times New Roman"/>
                <w:i w:val="0"/>
                <w:color w:val="000000"/>
                <w:kern w:val="0"/>
                <w:sz w:val="20"/>
                <w:szCs w:val="20"/>
                <w:lang w:val="en-US" w:eastAsia="zh-CN" w:bidi="ar-SA"/>
              </w:rPr>
              <w:t>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46" w:hRule="atLeast"/>
        </w:trPr>
        <w:tc>
          <w:tcPr>
            <w:tcW w:w="682" w:type="dxa"/>
            <w:tcBorders>
              <w:top w:val="single" w:color="000000" w:sz="4" w:space="0"/>
              <w:left w:val="single" w:color="000000" w:sz="4" w:space="0"/>
              <w:bottom w:val="single" w:color="000000" w:sz="4" w:space="0"/>
              <w:right w:val="single" w:color="000000" w:sz="4" w:space="0"/>
            </w:tcBorders>
            <w:vAlign w:val="bottom"/>
          </w:tcPr>
          <w:p>
            <w:pPr>
              <w:widowControl/>
              <w:spacing w:line="360" w:lineRule="auto"/>
              <w:jc w:val="left"/>
              <w:textAlignment w:val="bottom"/>
              <w:rPr>
                <w:rFonts w:hint="default" w:ascii="Times New Roman" w:hAnsi="Times New Roman" w:cs="Times New Roman"/>
                <w:i w:val="0"/>
                <w:color w:val="000000"/>
                <w:sz w:val="20"/>
                <w:szCs w:val="20"/>
              </w:rPr>
            </w:pPr>
            <w:r>
              <w:rPr>
                <w:rFonts w:hint="default" w:ascii="Times New Roman" w:hAnsi="Times New Roman" w:eastAsia="SimSun" w:cs="Times New Roman"/>
                <w:i w:val="0"/>
                <w:color w:val="000000"/>
                <w:kern w:val="0"/>
                <w:sz w:val="20"/>
                <w:szCs w:val="20"/>
                <w:lang w:val="en-US" w:eastAsia="zh-CN" w:bidi="ar-SA"/>
              </w:rPr>
              <w:t>Pengalaman menggunakan packet tracer</w:t>
            </w:r>
          </w:p>
        </w:tc>
        <w:tc>
          <w:tcPr>
            <w:tcW w:w="550" w:type="dxa"/>
            <w:tcBorders>
              <w:top w:val="single" w:color="000000" w:sz="4" w:space="0"/>
              <w:left w:val="single" w:color="000000" w:sz="4" w:space="0"/>
              <w:bottom w:val="single" w:color="000000" w:sz="4" w:space="0"/>
              <w:right w:val="single" w:color="000000" w:sz="4" w:space="0"/>
            </w:tcBorders>
            <w:vAlign w:val="bottom"/>
          </w:tcPr>
          <w:p>
            <w:pPr>
              <w:widowControl/>
              <w:spacing w:line="360" w:lineRule="auto"/>
              <w:jc w:val="left"/>
              <w:textAlignment w:val="bottom"/>
              <w:rPr>
                <w:rFonts w:hint="default" w:ascii="Times New Roman" w:hAnsi="Times New Roman" w:cs="Times New Roman"/>
                <w:i w:val="0"/>
                <w:color w:val="000000"/>
                <w:sz w:val="20"/>
                <w:szCs w:val="20"/>
              </w:rPr>
            </w:pPr>
            <w:r>
              <w:rPr>
                <w:rFonts w:hint="default" w:ascii="Times New Roman" w:hAnsi="Times New Roman" w:cs="Times New Roman"/>
                <w:i w:val="0"/>
                <w:color w:val="000000"/>
                <w:sz w:val="20"/>
                <w:szCs w:val="20"/>
              </w:rPr>
              <w:t>46</w:t>
            </w:r>
          </w:p>
        </w:tc>
        <w:tc>
          <w:tcPr>
            <w:tcW w:w="254" w:type="dxa"/>
            <w:tcBorders>
              <w:top w:val="single" w:color="000000" w:sz="4" w:space="0"/>
              <w:left w:val="single" w:color="000000" w:sz="4" w:space="0"/>
              <w:bottom w:val="single" w:color="000000" w:sz="4" w:space="0"/>
              <w:right w:val="single" w:color="000000" w:sz="4" w:space="0"/>
            </w:tcBorders>
            <w:vAlign w:val="bottom"/>
          </w:tcPr>
          <w:p>
            <w:pPr>
              <w:widowControl/>
              <w:spacing w:line="360" w:lineRule="auto"/>
              <w:jc w:val="left"/>
              <w:textAlignment w:val="bottom"/>
              <w:rPr>
                <w:rFonts w:hint="default" w:ascii="Times New Roman" w:hAnsi="Times New Roman" w:cs="Times New Roman"/>
                <w:i w:val="0"/>
                <w:color w:val="000000"/>
                <w:sz w:val="20"/>
                <w:szCs w:val="20"/>
              </w:rPr>
            </w:pPr>
            <w:r>
              <w:rPr>
                <w:rFonts w:hint="default" w:ascii="Times New Roman" w:hAnsi="Times New Roman" w:eastAsia="SimSun" w:cs="Times New Roman"/>
                <w:i w:val="0"/>
                <w:color w:val="000000"/>
                <w:kern w:val="0"/>
                <w:sz w:val="20"/>
                <w:szCs w:val="20"/>
                <w:lang w:val="en-US" w:eastAsia="zh-CN" w:bidi="ar-SA"/>
              </w:rPr>
              <w:t>1</w:t>
            </w:r>
          </w:p>
        </w:tc>
        <w:tc>
          <w:tcPr>
            <w:tcW w:w="273" w:type="dxa"/>
            <w:tcBorders>
              <w:top w:val="single" w:color="000000" w:sz="4" w:space="0"/>
              <w:left w:val="single" w:color="000000" w:sz="4" w:space="0"/>
              <w:bottom w:val="single" w:color="000000" w:sz="4" w:space="0"/>
              <w:right w:val="single" w:color="000000" w:sz="4" w:space="0"/>
            </w:tcBorders>
            <w:vAlign w:val="bottom"/>
          </w:tcPr>
          <w:p>
            <w:pPr>
              <w:spacing w:line="360" w:lineRule="auto"/>
              <w:jc w:val="left"/>
              <w:rPr>
                <w:rFonts w:hint="default" w:ascii="Times New Roman" w:hAnsi="Times New Roman" w:cs="Times New Roman"/>
                <w:i w:val="0"/>
                <w:color w:val="000000"/>
                <w:sz w:val="20"/>
                <w:szCs w:val="20"/>
              </w:rPr>
            </w:pPr>
          </w:p>
        </w:tc>
        <w:tc>
          <w:tcPr>
            <w:tcW w:w="350" w:type="dxa"/>
            <w:tcBorders>
              <w:top w:val="single" w:color="000000" w:sz="4" w:space="0"/>
              <w:left w:val="single" w:color="000000" w:sz="4" w:space="0"/>
              <w:bottom w:val="single" w:color="000000" w:sz="4" w:space="0"/>
              <w:right w:val="single" w:color="000000" w:sz="4" w:space="0"/>
            </w:tcBorders>
            <w:vAlign w:val="bottom"/>
          </w:tcPr>
          <w:p>
            <w:pPr>
              <w:widowControl/>
              <w:spacing w:line="360" w:lineRule="auto"/>
              <w:jc w:val="left"/>
              <w:textAlignment w:val="bottom"/>
              <w:rPr>
                <w:rFonts w:hint="default" w:ascii="Times New Roman" w:hAnsi="Times New Roman" w:cs="Times New Roman"/>
                <w:i w:val="0"/>
                <w:color w:val="000000"/>
                <w:sz w:val="20"/>
                <w:szCs w:val="20"/>
              </w:rPr>
            </w:pPr>
            <w:r>
              <w:rPr>
                <w:rFonts w:hint="default" w:ascii="Times New Roman" w:hAnsi="Times New Roman" w:eastAsia="SimSun" w:cs="Times New Roman"/>
                <w:i w:val="0"/>
                <w:color w:val="000000"/>
                <w:kern w:val="0"/>
                <w:sz w:val="20"/>
                <w:szCs w:val="20"/>
                <w:lang w:val="en-US" w:eastAsia="zh-CN" w:bidi="ar-SA"/>
              </w:rPr>
              <w:t>2</w:t>
            </w:r>
          </w:p>
        </w:tc>
        <w:tc>
          <w:tcPr>
            <w:tcW w:w="322" w:type="dxa"/>
            <w:tcBorders>
              <w:top w:val="single" w:color="000000" w:sz="4" w:space="0"/>
              <w:left w:val="single" w:color="000000" w:sz="4" w:space="0"/>
              <w:bottom w:val="single" w:color="000000" w:sz="4" w:space="0"/>
              <w:right w:val="single" w:color="000000" w:sz="4" w:space="0"/>
            </w:tcBorders>
            <w:vAlign w:val="bottom"/>
          </w:tcPr>
          <w:p>
            <w:pPr>
              <w:widowControl/>
              <w:spacing w:line="360" w:lineRule="auto"/>
              <w:jc w:val="left"/>
              <w:textAlignment w:val="bottom"/>
              <w:rPr>
                <w:rFonts w:hint="default" w:ascii="Times New Roman" w:hAnsi="Times New Roman" w:cs="Times New Roman"/>
                <w:i w:val="0"/>
                <w:color w:val="000000"/>
                <w:sz w:val="20"/>
                <w:szCs w:val="20"/>
              </w:rPr>
            </w:pPr>
            <w:r>
              <w:rPr>
                <w:rFonts w:hint="default" w:ascii="Times New Roman" w:hAnsi="Times New Roman" w:eastAsia="SimSun" w:cs="Times New Roman"/>
                <w:i w:val="0"/>
                <w:color w:val="000000"/>
                <w:kern w:val="0"/>
                <w:sz w:val="20"/>
                <w:szCs w:val="20"/>
                <w:lang w:val="en-US" w:eastAsia="zh-CN" w:bidi="ar-SA"/>
              </w:rPr>
              <w:t>1,87</w:t>
            </w:r>
          </w:p>
        </w:tc>
        <w:tc>
          <w:tcPr>
            <w:tcW w:w="350" w:type="dxa"/>
            <w:tcBorders>
              <w:top w:val="single" w:color="000000" w:sz="4" w:space="0"/>
              <w:left w:val="single" w:color="000000" w:sz="4" w:space="0"/>
              <w:bottom w:val="single" w:color="000000" w:sz="4" w:space="0"/>
              <w:right w:val="single" w:color="000000" w:sz="4" w:space="0"/>
            </w:tcBorders>
            <w:vAlign w:val="bottom"/>
          </w:tcPr>
          <w:p>
            <w:pPr>
              <w:widowControl/>
              <w:spacing w:line="360" w:lineRule="auto"/>
              <w:jc w:val="left"/>
              <w:textAlignment w:val="bottom"/>
              <w:rPr>
                <w:rFonts w:hint="default" w:ascii="Times New Roman" w:hAnsi="Times New Roman" w:cs="Times New Roman"/>
                <w:i w:val="0"/>
                <w:color w:val="000000"/>
                <w:sz w:val="20"/>
                <w:szCs w:val="20"/>
              </w:rPr>
            </w:pPr>
            <w:r>
              <w:rPr>
                <w:rFonts w:hint="default" w:ascii="Times New Roman" w:hAnsi="Times New Roman" w:eastAsia="SimSun" w:cs="Times New Roman"/>
                <w:i w:val="0"/>
                <w:color w:val="000000"/>
                <w:kern w:val="0"/>
                <w:sz w:val="20"/>
                <w:szCs w:val="20"/>
                <w:lang w:val="en-US" w:eastAsia="zh-CN" w:bidi="ar-SA"/>
              </w:rPr>
              <w:t>544</w:t>
            </w:r>
          </w:p>
        </w:tc>
        <w:tc>
          <w:tcPr>
            <w:tcW w:w="321" w:type="dxa"/>
            <w:tcBorders>
              <w:top w:val="single" w:color="000000" w:sz="4" w:space="0"/>
              <w:left w:val="single" w:color="000000" w:sz="4" w:space="0"/>
              <w:bottom w:val="single" w:color="000000" w:sz="4" w:space="0"/>
              <w:right w:val="single" w:color="000000" w:sz="4" w:space="0"/>
            </w:tcBorders>
            <w:vAlign w:val="bottom"/>
          </w:tcPr>
          <w:p>
            <w:pPr>
              <w:widowControl/>
              <w:spacing w:line="360" w:lineRule="auto"/>
              <w:jc w:val="left"/>
              <w:textAlignment w:val="bottom"/>
              <w:rPr>
                <w:rFonts w:hint="default" w:ascii="Times New Roman" w:hAnsi="Times New Roman" w:cs="Times New Roman"/>
                <w:i w:val="0"/>
                <w:color w:val="000000"/>
                <w:sz w:val="20"/>
                <w:szCs w:val="20"/>
              </w:rPr>
            </w:pPr>
            <w:r>
              <w:rPr>
                <w:rFonts w:hint="default" w:ascii="Times New Roman" w:hAnsi="Times New Roman" w:eastAsia="SimSun" w:cs="Times New Roman"/>
                <w:i w:val="0"/>
                <w:color w:val="000000"/>
                <w:kern w:val="0"/>
                <w:sz w:val="20"/>
                <w:szCs w:val="20"/>
                <w:lang w:val="en-US" w:eastAsia="zh-CN" w:bidi="ar-SA"/>
              </w:rPr>
              <w:t>296</w:t>
            </w:r>
          </w:p>
        </w:tc>
        <w:tc>
          <w:tcPr>
            <w:tcW w:w="350" w:type="dxa"/>
            <w:tcBorders>
              <w:top w:val="single" w:color="000000" w:sz="4" w:space="0"/>
              <w:left w:val="single" w:color="000000" w:sz="4" w:space="0"/>
              <w:bottom w:val="single" w:color="000000" w:sz="4" w:space="0"/>
              <w:right w:val="single" w:color="000000" w:sz="4" w:space="0"/>
            </w:tcBorders>
            <w:vAlign w:val="bottom"/>
          </w:tcPr>
          <w:p>
            <w:pPr>
              <w:widowControl/>
              <w:spacing w:line="360" w:lineRule="auto"/>
              <w:jc w:val="left"/>
              <w:textAlignment w:val="bottom"/>
              <w:rPr>
                <w:rFonts w:hint="default" w:ascii="Times New Roman" w:hAnsi="Times New Roman" w:cs="Times New Roman"/>
                <w:i w:val="0"/>
                <w:color w:val="000000"/>
                <w:sz w:val="20"/>
                <w:szCs w:val="20"/>
              </w:rPr>
            </w:pPr>
            <w:r>
              <w:rPr>
                <w:rFonts w:hint="default" w:ascii="Times New Roman" w:hAnsi="Times New Roman" w:eastAsia="SimSun" w:cs="Times New Roman"/>
                <w:i w:val="0"/>
                <w:color w:val="000000"/>
                <w:kern w:val="0"/>
                <w:sz w:val="20"/>
                <w:szCs w:val="20"/>
                <w:lang w:val="en-US" w:eastAsia="zh-CN" w:bidi="ar-SA"/>
              </w:rPr>
              <w:t>295</w:t>
            </w:r>
          </w:p>
        </w:tc>
        <w:tc>
          <w:tcPr>
            <w:tcW w:w="331" w:type="dxa"/>
            <w:tcBorders>
              <w:top w:val="single" w:color="000000" w:sz="4" w:space="0"/>
              <w:left w:val="single" w:color="000000" w:sz="4" w:space="0"/>
              <w:bottom w:val="single" w:color="000000" w:sz="4" w:space="0"/>
              <w:right w:val="single" w:color="000000" w:sz="4" w:space="0"/>
            </w:tcBorders>
            <w:vAlign w:val="bottom"/>
          </w:tcPr>
          <w:p>
            <w:pPr>
              <w:spacing w:line="360" w:lineRule="auto"/>
              <w:rPr>
                <w:rFonts w:hint="default" w:ascii="Times New Roman" w:hAnsi="Times New Roman" w:cs="Times New Roman"/>
                <w:i w:val="0"/>
                <w:color w:val="000000"/>
                <w:sz w:val="20"/>
                <w:szCs w:val="20"/>
              </w:rPr>
            </w:pPr>
          </w:p>
        </w:tc>
        <w:tc>
          <w:tcPr>
            <w:tcW w:w="321" w:type="dxa"/>
            <w:tcBorders>
              <w:top w:val="single" w:color="000000" w:sz="4" w:space="0"/>
              <w:left w:val="single" w:color="000000" w:sz="4" w:space="0"/>
              <w:bottom w:val="single" w:color="000000" w:sz="4" w:space="0"/>
              <w:right w:val="single" w:color="000000" w:sz="4" w:space="0"/>
            </w:tcBorders>
            <w:vAlign w:val="bottom"/>
          </w:tcPr>
          <w:p>
            <w:pPr>
              <w:widowControl/>
              <w:spacing w:line="360" w:lineRule="auto"/>
              <w:jc w:val="left"/>
              <w:textAlignment w:val="bottom"/>
              <w:rPr>
                <w:rFonts w:hint="default" w:ascii="Times New Roman" w:hAnsi="Times New Roman" w:cs="Times New Roman"/>
                <w:i w:val="0"/>
                <w:color w:val="000000"/>
                <w:sz w:val="20"/>
                <w:szCs w:val="20"/>
              </w:rPr>
            </w:pPr>
            <w:r>
              <w:rPr>
                <w:rFonts w:hint="default" w:ascii="Times New Roman" w:hAnsi="Times New Roman" w:eastAsia="SimSun" w:cs="Times New Roman"/>
                <w:i w:val="0"/>
                <w:color w:val="000000"/>
                <w:kern w:val="0"/>
                <w:sz w:val="20"/>
                <w:szCs w:val="20"/>
                <w:lang w:val="en-US" w:eastAsia="zh-CN" w:bidi="ar-SA"/>
              </w:rPr>
              <w:t>241</w:t>
            </w:r>
          </w:p>
        </w:tc>
        <w:tc>
          <w:tcPr>
            <w:tcW w:w="272" w:type="dxa"/>
            <w:tcBorders>
              <w:top w:val="single" w:color="000000" w:sz="4" w:space="0"/>
              <w:left w:val="single" w:color="000000" w:sz="4" w:space="0"/>
              <w:bottom w:val="single" w:color="000000" w:sz="4" w:space="0"/>
              <w:right w:val="single" w:color="000000" w:sz="4" w:space="0"/>
            </w:tcBorders>
            <w:vAlign w:val="bottom"/>
          </w:tcPr>
          <w:p>
            <w:pPr>
              <w:widowControl/>
              <w:spacing w:line="360" w:lineRule="auto"/>
              <w:jc w:val="left"/>
              <w:textAlignment w:val="bottom"/>
              <w:rPr>
                <w:rFonts w:hint="default" w:ascii="Times New Roman" w:hAnsi="Times New Roman" w:cs="Times New Roman"/>
                <w:i w:val="0"/>
                <w:color w:val="000000"/>
                <w:sz w:val="20"/>
                <w:szCs w:val="20"/>
              </w:rPr>
            </w:pPr>
            <w:r>
              <w:rPr>
                <w:rFonts w:hint="default" w:ascii="Times New Roman" w:hAnsi="Times New Roman" w:eastAsia="SimSun" w:cs="Times New Roman"/>
                <w:i w:val="0"/>
                <w:color w:val="000000"/>
                <w:kern w:val="0"/>
                <w:sz w:val="20"/>
                <w:szCs w:val="20"/>
                <w:lang w:val="en-US" w:eastAsia="zh-CN" w:bidi="ar-SA"/>
              </w:rPr>
              <w:t>-81</w:t>
            </w:r>
          </w:p>
        </w:tc>
        <w:tc>
          <w:tcPr>
            <w:tcW w:w="264" w:type="dxa"/>
            <w:tcBorders>
              <w:top w:val="single" w:color="000000" w:sz="4" w:space="0"/>
              <w:left w:val="single" w:color="000000" w:sz="4" w:space="0"/>
              <w:bottom w:val="single" w:color="000000" w:sz="4" w:space="0"/>
              <w:right w:val="single" w:color="000000" w:sz="4" w:space="0"/>
            </w:tcBorders>
            <w:vAlign w:val="bottom"/>
          </w:tcPr>
          <w:p>
            <w:pPr>
              <w:widowControl/>
              <w:spacing w:line="360" w:lineRule="auto"/>
              <w:jc w:val="left"/>
              <w:textAlignment w:val="bottom"/>
              <w:rPr>
                <w:rFonts w:hint="default" w:ascii="Times New Roman" w:hAnsi="Times New Roman" w:cs="Times New Roman"/>
                <w:i w:val="0"/>
                <w:color w:val="000000"/>
                <w:sz w:val="20"/>
                <w:szCs w:val="20"/>
              </w:rPr>
            </w:pPr>
            <w:r>
              <w:rPr>
                <w:rFonts w:hint="default" w:ascii="Times New Roman" w:hAnsi="Times New Roman" w:eastAsia="SimSun" w:cs="Times New Roman"/>
                <w:i w:val="0"/>
                <w:color w:val="000000"/>
                <w:kern w:val="0"/>
                <w:sz w:val="20"/>
                <w:szCs w:val="20"/>
                <w:lang w:eastAsia="zh-CN" w:bidi="ar-SA"/>
              </w:rPr>
              <w:t>2</w:t>
            </w:r>
            <w:r>
              <w:rPr>
                <w:rFonts w:hint="default" w:ascii="Times New Roman" w:hAnsi="Times New Roman" w:eastAsia="SimSun" w:cs="Times New Roman"/>
                <w:i w:val="0"/>
                <w:color w:val="000000"/>
                <w:kern w:val="0"/>
                <w:sz w:val="20"/>
                <w:szCs w:val="20"/>
                <w:lang w:val="en-US" w:eastAsia="zh-CN" w:bidi="ar-SA"/>
              </w:rPr>
              <w:t>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75" w:hRule="atLeast"/>
        </w:trPr>
        <w:tc>
          <w:tcPr>
            <w:tcW w:w="682" w:type="dxa"/>
            <w:tcBorders>
              <w:top w:val="single" w:color="000000" w:sz="4" w:space="0"/>
              <w:left w:val="single" w:color="000000" w:sz="4" w:space="0"/>
              <w:bottom w:val="single" w:color="000000" w:sz="4" w:space="0"/>
              <w:right w:val="single" w:color="000000" w:sz="4" w:space="0"/>
            </w:tcBorders>
            <w:vAlign w:val="bottom"/>
          </w:tcPr>
          <w:p>
            <w:pPr>
              <w:widowControl/>
              <w:spacing w:line="360" w:lineRule="auto"/>
              <w:jc w:val="left"/>
              <w:textAlignment w:val="bottom"/>
              <w:rPr>
                <w:rFonts w:hint="default" w:ascii="Times New Roman" w:hAnsi="Times New Roman" w:cs="Times New Roman"/>
                <w:i w:val="0"/>
                <w:color w:val="000000"/>
                <w:sz w:val="20"/>
                <w:szCs w:val="20"/>
              </w:rPr>
            </w:pPr>
            <w:r>
              <w:rPr>
                <w:rFonts w:hint="default" w:ascii="Times New Roman" w:hAnsi="Times New Roman" w:eastAsia="SimSun" w:cs="Times New Roman"/>
                <w:i w:val="0"/>
                <w:color w:val="000000"/>
                <w:kern w:val="0"/>
                <w:sz w:val="20"/>
                <w:szCs w:val="20"/>
                <w:lang w:val="en-US" w:eastAsia="zh-CN" w:bidi="ar-SA"/>
              </w:rPr>
              <w:t>Valid N (Istwise)</w:t>
            </w:r>
          </w:p>
        </w:tc>
        <w:tc>
          <w:tcPr>
            <w:tcW w:w="550" w:type="dxa"/>
            <w:tcBorders>
              <w:top w:val="single" w:color="000000" w:sz="4" w:space="0"/>
              <w:left w:val="single" w:color="000000" w:sz="4" w:space="0"/>
              <w:bottom w:val="single" w:color="000000" w:sz="4" w:space="0"/>
              <w:right w:val="single" w:color="000000" w:sz="4" w:space="0"/>
            </w:tcBorders>
            <w:vAlign w:val="bottom"/>
          </w:tcPr>
          <w:p>
            <w:pPr>
              <w:widowControl/>
              <w:spacing w:line="360" w:lineRule="auto"/>
              <w:jc w:val="left"/>
              <w:textAlignment w:val="bottom"/>
              <w:rPr>
                <w:rFonts w:hint="default" w:ascii="Times New Roman" w:hAnsi="Times New Roman" w:cs="Times New Roman"/>
                <w:i w:val="0"/>
                <w:color w:val="000000"/>
                <w:sz w:val="20"/>
                <w:szCs w:val="20"/>
              </w:rPr>
            </w:pPr>
            <w:r>
              <w:rPr>
                <w:rFonts w:hint="default" w:ascii="Times New Roman" w:hAnsi="Times New Roman" w:cs="Times New Roman"/>
                <w:i w:val="0"/>
                <w:color w:val="000000"/>
                <w:sz w:val="20"/>
                <w:szCs w:val="20"/>
              </w:rPr>
              <w:t>46</w:t>
            </w:r>
          </w:p>
        </w:tc>
        <w:tc>
          <w:tcPr>
            <w:tcW w:w="254" w:type="dxa"/>
            <w:tcBorders>
              <w:top w:val="single" w:color="000000" w:sz="4" w:space="0"/>
              <w:left w:val="single" w:color="000000" w:sz="4" w:space="0"/>
              <w:bottom w:val="single" w:color="000000" w:sz="4" w:space="0"/>
              <w:right w:val="single" w:color="000000" w:sz="4" w:space="0"/>
            </w:tcBorders>
            <w:vAlign w:val="bottom"/>
          </w:tcPr>
          <w:p>
            <w:pPr>
              <w:spacing w:line="360" w:lineRule="auto"/>
              <w:rPr>
                <w:rFonts w:hint="default" w:ascii="Times New Roman" w:hAnsi="Times New Roman" w:cs="Times New Roman"/>
                <w:i w:val="0"/>
                <w:color w:val="000000"/>
                <w:sz w:val="20"/>
                <w:szCs w:val="20"/>
              </w:rPr>
            </w:pPr>
          </w:p>
        </w:tc>
        <w:tc>
          <w:tcPr>
            <w:tcW w:w="273" w:type="dxa"/>
            <w:tcBorders>
              <w:top w:val="single" w:color="000000" w:sz="4" w:space="0"/>
              <w:left w:val="single" w:color="000000" w:sz="4" w:space="0"/>
              <w:bottom w:val="single" w:color="000000" w:sz="4" w:space="0"/>
              <w:right w:val="single" w:color="000000" w:sz="4" w:space="0"/>
            </w:tcBorders>
            <w:vAlign w:val="bottom"/>
          </w:tcPr>
          <w:p>
            <w:pPr>
              <w:spacing w:line="360" w:lineRule="auto"/>
              <w:rPr>
                <w:rFonts w:hint="default" w:ascii="Times New Roman" w:hAnsi="Times New Roman" w:cs="Times New Roman"/>
                <w:i w:val="0"/>
                <w:color w:val="000000"/>
                <w:sz w:val="20"/>
                <w:szCs w:val="20"/>
              </w:rPr>
            </w:pPr>
          </w:p>
        </w:tc>
        <w:tc>
          <w:tcPr>
            <w:tcW w:w="350" w:type="dxa"/>
            <w:tcBorders>
              <w:top w:val="single" w:color="000000" w:sz="4" w:space="0"/>
              <w:left w:val="single" w:color="000000" w:sz="4" w:space="0"/>
              <w:bottom w:val="single" w:color="000000" w:sz="4" w:space="0"/>
              <w:right w:val="single" w:color="000000" w:sz="4" w:space="0"/>
            </w:tcBorders>
            <w:vAlign w:val="bottom"/>
          </w:tcPr>
          <w:p>
            <w:pPr>
              <w:spacing w:line="360" w:lineRule="auto"/>
              <w:rPr>
                <w:rFonts w:hint="default" w:ascii="Times New Roman" w:hAnsi="Times New Roman" w:cs="Times New Roman"/>
                <w:i w:val="0"/>
                <w:color w:val="000000"/>
                <w:sz w:val="20"/>
                <w:szCs w:val="20"/>
              </w:rPr>
            </w:pPr>
          </w:p>
        </w:tc>
        <w:tc>
          <w:tcPr>
            <w:tcW w:w="322" w:type="dxa"/>
            <w:tcBorders>
              <w:top w:val="single" w:color="000000" w:sz="4" w:space="0"/>
              <w:left w:val="single" w:color="000000" w:sz="4" w:space="0"/>
              <w:bottom w:val="single" w:color="000000" w:sz="4" w:space="0"/>
              <w:right w:val="single" w:color="000000" w:sz="4" w:space="0"/>
            </w:tcBorders>
            <w:vAlign w:val="bottom"/>
          </w:tcPr>
          <w:p>
            <w:pPr>
              <w:spacing w:line="360" w:lineRule="auto"/>
              <w:rPr>
                <w:rFonts w:hint="default" w:ascii="Times New Roman" w:hAnsi="Times New Roman" w:cs="Times New Roman"/>
                <w:i w:val="0"/>
                <w:color w:val="000000"/>
                <w:sz w:val="20"/>
                <w:szCs w:val="20"/>
              </w:rPr>
            </w:pPr>
          </w:p>
        </w:tc>
        <w:tc>
          <w:tcPr>
            <w:tcW w:w="350" w:type="dxa"/>
            <w:tcBorders>
              <w:top w:val="single" w:color="000000" w:sz="4" w:space="0"/>
              <w:left w:val="single" w:color="000000" w:sz="4" w:space="0"/>
              <w:bottom w:val="single" w:color="000000" w:sz="4" w:space="0"/>
              <w:right w:val="single" w:color="000000" w:sz="4" w:space="0"/>
            </w:tcBorders>
            <w:vAlign w:val="bottom"/>
          </w:tcPr>
          <w:p>
            <w:pPr>
              <w:spacing w:line="360" w:lineRule="auto"/>
              <w:rPr>
                <w:rFonts w:hint="default" w:ascii="Times New Roman" w:hAnsi="Times New Roman" w:cs="Times New Roman"/>
                <w:i w:val="0"/>
                <w:color w:val="000000"/>
                <w:sz w:val="20"/>
                <w:szCs w:val="20"/>
              </w:rPr>
            </w:pPr>
          </w:p>
        </w:tc>
        <w:tc>
          <w:tcPr>
            <w:tcW w:w="321" w:type="dxa"/>
            <w:tcBorders>
              <w:top w:val="single" w:color="000000" w:sz="4" w:space="0"/>
              <w:left w:val="single" w:color="000000" w:sz="4" w:space="0"/>
              <w:bottom w:val="single" w:color="000000" w:sz="4" w:space="0"/>
              <w:right w:val="single" w:color="000000" w:sz="4" w:space="0"/>
            </w:tcBorders>
            <w:vAlign w:val="bottom"/>
          </w:tcPr>
          <w:p>
            <w:pPr>
              <w:spacing w:line="360" w:lineRule="auto"/>
              <w:rPr>
                <w:rFonts w:hint="default" w:ascii="Times New Roman" w:hAnsi="Times New Roman" w:cs="Times New Roman"/>
                <w:i w:val="0"/>
                <w:color w:val="000000"/>
                <w:sz w:val="20"/>
                <w:szCs w:val="20"/>
              </w:rPr>
            </w:pPr>
          </w:p>
        </w:tc>
        <w:tc>
          <w:tcPr>
            <w:tcW w:w="350" w:type="dxa"/>
            <w:tcBorders>
              <w:top w:val="single" w:color="000000" w:sz="4" w:space="0"/>
              <w:left w:val="single" w:color="000000" w:sz="4" w:space="0"/>
              <w:bottom w:val="single" w:color="000000" w:sz="4" w:space="0"/>
              <w:right w:val="single" w:color="000000" w:sz="4" w:space="0"/>
            </w:tcBorders>
            <w:vAlign w:val="bottom"/>
          </w:tcPr>
          <w:p>
            <w:pPr>
              <w:spacing w:line="360" w:lineRule="auto"/>
              <w:rPr>
                <w:rFonts w:hint="default" w:ascii="Times New Roman" w:hAnsi="Times New Roman" w:cs="Times New Roman"/>
                <w:i w:val="0"/>
                <w:color w:val="000000"/>
                <w:sz w:val="20"/>
                <w:szCs w:val="20"/>
              </w:rPr>
            </w:pPr>
          </w:p>
        </w:tc>
        <w:tc>
          <w:tcPr>
            <w:tcW w:w="331" w:type="dxa"/>
            <w:tcBorders>
              <w:top w:val="single" w:color="000000" w:sz="4" w:space="0"/>
              <w:left w:val="single" w:color="000000" w:sz="4" w:space="0"/>
              <w:bottom w:val="single" w:color="000000" w:sz="4" w:space="0"/>
              <w:right w:val="single" w:color="000000" w:sz="4" w:space="0"/>
            </w:tcBorders>
            <w:vAlign w:val="bottom"/>
          </w:tcPr>
          <w:p>
            <w:pPr>
              <w:spacing w:line="360" w:lineRule="auto"/>
              <w:rPr>
                <w:rFonts w:hint="default" w:ascii="Times New Roman" w:hAnsi="Times New Roman" w:cs="Times New Roman"/>
                <w:i w:val="0"/>
                <w:color w:val="000000"/>
                <w:sz w:val="20"/>
                <w:szCs w:val="20"/>
              </w:rPr>
            </w:pPr>
          </w:p>
        </w:tc>
        <w:tc>
          <w:tcPr>
            <w:tcW w:w="321" w:type="dxa"/>
            <w:tcBorders>
              <w:top w:val="single" w:color="000000" w:sz="4" w:space="0"/>
              <w:left w:val="single" w:color="000000" w:sz="4" w:space="0"/>
              <w:bottom w:val="single" w:color="000000" w:sz="4" w:space="0"/>
              <w:right w:val="single" w:color="000000" w:sz="4" w:space="0"/>
            </w:tcBorders>
            <w:vAlign w:val="bottom"/>
          </w:tcPr>
          <w:p>
            <w:pPr>
              <w:spacing w:line="360" w:lineRule="auto"/>
              <w:rPr>
                <w:rFonts w:hint="default" w:ascii="Times New Roman" w:hAnsi="Times New Roman" w:cs="Times New Roman"/>
                <w:i w:val="0"/>
                <w:color w:val="000000"/>
                <w:sz w:val="20"/>
                <w:szCs w:val="20"/>
              </w:rPr>
            </w:pPr>
          </w:p>
        </w:tc>
        <w:tc>
          <w:tcPr>
            <w:tcW w:w="272" w:type="dxa"/>
            <w:tcBorders>
              <w:top w:val="single" w:color="000000" w:sz="4" w:space="0"/>
              <w:left w:val="single" w:color="000000" w:sz="4" w:space="0"/>
              <w:bottom w:val="single" w:color="000000" w:sz="4" w:space="0"/>
              <w:right w:val="single" w:color="000000" w:sz="4" w:space="0"/>
            </w:tcBorders>
            <w:vAlign w:val="bottom"/>
          </w:tcPr>
          <w:p>
            <w:pPr>
              <w:spacing w:line="360" w:lineRule="auto"/>
              <w:rPr>
                <w:rFonts w:hint="default" w:ascii="Times New Roman" w:hAnsi="Times New Roman" w:cs="Times New Roman"/>
                <w:i w:val="0"/>
                <w:color w:val="000000"/>
                <w:sz w:val="20"/>
                <w:szCs w:val="20"/>
              </w:rPr>
            </w:pPr>
          </w:p>
        </w:tc>
        <w:tc>
          <w:tcPr>
            <w:tcW w:w="264" w:type="dxa"/>
            <w:tcBorders>
              <w:top w:val="single" w:color="000000" w:sz="4" w:space="0"/>
              <w:left w:val="single" w:color="000000" w:sz="4" w:space="0"/>
              <w:bottom w:val="single" w:color="000000" w:sz="4" w:space="0"/>
              <w:right w:val="single" w:color="000000" w:sz="4" w:space="0"/>
            </w:tcBorders>
            <w:vAlign w:val="bottom"/>
          </w:tcPr>
          <w:p>
            <w:pPr>
              <w:spacing w:line="360" w:lineRule="auto"/>
              <w:rPr>
                <w:rFonts w:hint="default" w:ascii="Times New Roman" w:hAnsi="Times New Roman" w:cs="Times New Roman"/>
                <w:i w:val="0"/>
                <w:color w:val="000000"/>
                <w:sz w:val="20"/>
                <w:szCs w:val="20"/>
              </w:rPr>
            </w:pPr>
          </w:p>
        </w:tc>
      </w:tr>
    </w:tbl>
    <w:p>
      <w:pPr>
        <w:spacing w:line="360" w:lineRule="auto"/>
        <w:jc w:val="both"/>
        <w:rPr>
          <w:rFonts w:hint="default" w:ascii="Times New Roman" w:hAnsi="Times New Roman" w:cs="Times New Roman"/>
          <w:sz w:val="22"/>
          <w:szCs w:val="22"/>
        </w:rPr>
      </w:pPr>
    </w:p>
    <w:p>
      <w:pPr>
        <w:spacing w:line="360" w:lineRule="auto"/>
        <w:jc w:val="both"/>
        <w:rPr>
          <w:rFonts w:hint="default" w:ascii="Times New Roman" w:hAnsi="Times New Roman" w:cs="Times New Roman"/>
          <w:b/>
          <w:bCs/>
          <w:sz w:val="22"/>
          <w:szCs w:val="22"/>
        </w:rPr>
      </w:pPr>
      <w:r>
        <w:rPr>
          <w:rFonts w:hint="default" w:ascii="Times New Roman" w:hAnsi="Times New Roman" w:cs="Times New Roman"/>
          <w:b/>
          <w:bCs/>
          <w:sz w:val="22"/>
          <w:szCs w:val="22"/>
        </w:rPr>
        <w:t>3.2. Pembahasan Hasil Quesioner</w:t>
      </w:r>
    </w:p>
    <w:p>
      <w:pPr>
        <w:spacing w:line="360" w:lineRule="auto"/>
        <w:jc w:val="both"/>
        <w:rPr>
          <w:rFonts w:hint="default" w:ascii="Times New Roman" w:hAnsi="Times New Roman" w:cs="Times New Roman"/>
          <w:b/>
          <w:bCs/>
          <w:sz w:val="22"/>
          <w:szCs w:val="22"/>
        </w:rPr>
      </w:pPr>
      <w:r>
        <w:rPr>
          <w:rFonts w:hint="default" w:ascii="Times New Roman" w:hAnsi="Times New Roman" w:cs="Times New Roman"/>
          <w:b/>
          <w:bCs/>
          <w:sz w:val="22"/>
          <w:szCs w:val="22"/>
        </w:rPr>
        <w:t>Hasil Rekapitulasi Jawaban Responden</w:t>
      </w:r>
    </w:p>
    <w:p>
      <w:pPr>
        <w:autoSpaceDN w:val="0"/>
        <w:spacing w:after="0" w:line="360" w:lineRule="auto"/>
        <w:ind w:left="187" w:leftChars="0" w:hanging="187" w:firstLineChars="0"/>
        <w:jc w:val="both"/>
        <w:rPr>
          <w:rFonts w:hint="default" w:ascii="Times New Roman" w:hAnsi="Times New Roman" w:eastAsia="Times New Roman" w:cs="Times New Roman"/>
          <w:i/>
          <w:iCs/>
          <w:sz w:val="22"/>
          <w:szCs w:val="22"/>
        </w:rPr>
      </w:pPr>
      <w:r>
        <w:rPr>
          <w:rFonts w:hint="default" w:ascii="Times New Roman" w:hAnsi="Times New Roman" w:eastAsia="Times New Roman" w:cs="Times New Roman"/>
          <w:sz w:val="22"/>
          <w:szCs w:val="22"/>
        </w:rPr>
        <w:t xml:space="preserve">1.Variabel </w:t>
      </w:r>
      <w:r>
        <w:rPr>
          <w:rFonts w:hint="default" w:ascii="Times New Roman" w:hAnsi="Times New Roman" w:eastAsia="Times New Roman" w:cs="Times New Roman"/>
          <w:i/>
          <w:iCs/>
          <w:sz w:val="22"/>
          <w:szCs w:val="22"/>
        </w:rPr>
        <w:t>performance expectancy</w:t>
      </w:r>
      <w:r>
        <w:rPr>
          <w:rFonts w:hint="default" w:ascii="Times New Roman" w:hAnsi="Times New Roman" w:eastAsia="Times New Roman" w:cs="Times New Roman"/>
          <w:sz w:val="22"/>
          <w:szCs w:val="22"/>
        </w:rPr>
        <w:t xml:space="preserve"> </w:t>
      </w:r>
      <w:r>
        <w:rPr>
          <w:rFonts w:hint="default" w:ascii="Times New Roman" w:hAnsi="Times New Roman" w:eastAsia="Times New Roman" w:cs="Times New Roman"/>
          <w:color w:val="000000"/>
          <w:sz w:val="22"/>
          <w:szCs w:val="22"/>
        </w:rPr>
        <w:t xml:space="preserve">responden menjawab untuk seluruh butir pertanyaan yang berjumlah 10 item lebih banyak mengarah ke pernyataan </w:t>
      </w:r>
      <w:r>
        <w:rPr>
          <w:rFonts w:hint="default" w:ascii="Times New Roman" w:hAnsi="Times New Roman" w:eastAsia="Times New Roman" w:cs="Times New Roman"/>
          <w:color w:val="000000"/>
          <w:sz w:val="22"/>
          <w:szCs w:val="22"/>
          <w:u w:val="single"/>
        </w:rPr>
        <w:t>Netral</w:t>
      </w:r>
      <w:r>
        <w:rPr>
          <w:rFonts w:hint="default" w:ascii="Times New Roman" w:hAnsi="Times New Roman" w:eastAsia="Times New Roman" w:cs="Times New Roman"/>
          <w:color w:val="000000"/>
          <w:sz w:val="22"/>
          <w:szCs w:val="22"/>
        </w:rPr>
        <w:t xml:space="preserve">, selanjutnya diurutan kedua </w:t>
      </w:r>
      <w:r>
        <w:rPr>
          <w:rFonts w:hint="default" w:ascii="Times New Roman" w:hAnsi="Times New Roman" w:eastAsia="Times New Roman" w:cs="Times New Roman"/>
          <w:color w:val="000000"/>
          <w:sz w:val="22"/>
          <w:szCs w:val="22"/>
          <w:u w:val="single"/>
        </w:rPr>
        <w:t>Setuju</w:t>
      </w:r>
      <w:r>
        <w:rPr>
          <w:rFonts w:hint="default" w:ascii="Times New Roman" w:hAnsi="Times New Roman" w:eastAsia="Times New Roman" w:cs="Times New Roman"/>
          <w:color w:val="000000"/>
          <w:sz w:val="22"/>
          <w:szCs w:val="22"/>
        </w:rPr>
        <w:t xml:space="preserve"> dan diurutan ketiga </w:t>
      </w:r>
      <w:r>
        <w:rPr>
          <w:rFonts w:hint="default" w:ascii="Times New Roman" w:hAnsi="Times New Roman" w:eastAsia="Times New Roman" w:cs="Times New Roman"/>
          <w:color w:val="000000"/>
          <w:sz w:val="22"/>
          <w:szCs w:val="22"/>
          <w:u w:val="single"/>
        </w:rPr>
        <w:t>Sangat Setuju</w:t>
      </w:r>
      <w:r>
        <w:rPr>
          <w:rFonts w:hint="default" w:ascii="Times New Roman" w:hAnsi="Times New Roman" w:eastAsia="Times New Roman" w:cs="Times New Roman"/>
          <w:color w:val="000000"/>
          <w:sz w:val="22"/>
          <w:szCs w:val="22"/>
        </w:rPr>
        <w:t xml:space="preserve"> serta terakhir jawaban </w:t>
      </w:r>
      <w:r>
        <w:rPr>
          <w:rFonts w:hint="default" w:ascii="Times New Roman" w:hAnsi="Times New Roman" w:eastAsia="Times New Roman" w:cs="Times New Roman"/>
          <w:color w:val="000000"/>
          <w:sz w:val="22"/>
          <w:szCs w:val="22"/>
          <w:u w:val="single"/>
        </w:rPr>
        <w:t>Kurang Setuju</w:t>
      </w:r>
      <w:r>
        <w:rPr>
          <w:rFonts w:hint="default" w:ascii="Times New Roman" w:hAnsi="Times New Roman" w:eastAsia="Times New Roman" w:cs="Times New Roman"/>
          <w:color w:val="000000"/>
          <w:sz w:val="22"/>
          <w:szCs w:val="22"/>
        </w:rPr>
        <w:t xml:space="preserve">.  Kelemahan </w:t>
      </w:r>
      <w:r>
        <w:rPr>
          <w:rFonts w:hint="default" w:ascii="Times New Roman" w:hAnsi="Times New Roman" w:eastAsia="Times New Roman" w:cs="Times New Roman"/>
          <w:sz w:val="22"/>
          <w:szCs w:val="22"/>
        </w:rPr>
        <w:t xml:space="preserve">implementasi media pembelajaran packet tracer yang dirasakan oleh para pengguna dilihat dari sisi </w:t>
      </w:r>
      <w:r>
        <w:rPr>
          <w:rFonts w:hint="default" w:ascii="Times New Roman" w:hAnsi="Times New Roman" w:eastAsia="Times New Roman" w:cs="Times New Roman"/>
          <w:color w:val="000000"/>
          <w:sz w:val="22"/>
          <w:szCs w:val="22"/>
        </w:rPr>
        <w:t xml:space="preserve">lebih </w:t>
      </w:r>
      <w:r>
        <w:rPr>
          <w:rFonts w:hint="default" w:ascii="Times New Roman" w:hAnsi="Times New Roman" w:eastAsia="Times New Roman" w:cs="Times New Roman"/>
          <w:i/>
          <w:iCs/>
          <w:sz w:val="22"/>
          <w:szCs w:val="22"/>
        </w:rPr>
        <w:t>performance expectancy</w:t>
      </w:r>
      <w:r>
        <w:rPr>
          <w:rFonts w:hint="default" w:ascii="Times New Roman" w:hAnsi="Times New Roman" w:eastAsia="Times New Roman" w:cs="Times New Roman"/>
          <w:sz w:val="22"/>
          <w:szCs w:val="22"/>
        </w:rPr>
        <w:t xml:space="preserve"> lebih </w:t>
      </w:r>
      <w:r>
        <w:rPr>
          <w:rFonts w:hint="default" w:ascii="Times New Roman" w:hAnsi="Times New Roman" w:eastAsia="Times New Roman" w:cs="Times New Roman"/>
          <w:color w:val="000000"/>
          <w:sz w:val="22"/>
          <w:szCs w:val="22"/>
        </w:rPr>
        <w:t xml:space="preserve">kepada fitur-fitur yang disediakan dalam packet tracer baik fitur yang sudah ada maupun fitur yang belum tersedia didalam packet tracer. </w:t>
      </w:r>
    </w:p>
    <w:p>
      <w:pPr>
        <w:autoSpaceDN w:val="0"/>
        <w:spacing w:after="0" w:line="360" w:lineRule="auto"/>
        <w:ind w:left="187" w:leftChars="0" w:hanging="187" w:firstLineChars="0"/>
        <w:jc w:val="both"/>
        <w:rPr>
          <w:rFonts w:hint="default" w:ascii="Times New Roman" w:hAnsi="Times New Roman" w:eastAsia="Times New Roman" w:cs="Times New Roman"/>
          <w:i/>
          <w:iCs/>
          <w:sz w:val="22"/>
          <w:szCs w:val="22"/>
        </w:rPr>
      </w:pPr>
      <w:r>
        <w:rPr>
          <w:rFonts w:hint="default" w:ascii="Times New Roman" w:hAnsi="Times New Roman" w:eastAsia="Times New Roman" w:cs="Times New Roman"/>
          <w:sz w:val="22"/>
          <w:szCs w:val="22"/>
        </w:rPr>
        <w:t xml:space="preserve">2.Variabel </w:t>
      </w:r>
      <w:r>
        <w:rPr>
          <w:rFonts w:hint="default" w:ascii="Times New Roman" w:hAnsi="Times New Roman" w:eastAsia="Times New Roman" w:cs="Times New Roman"/>
          <w:i/>
          <w:iCs/>
          <w:sz w:val="22"/>
          <w:szCs w:val="22"/>
        </w:rPr>
        <w:t>effort expectancy</w:t>
      </w:r>
      <w:r>
        <w:rPr>
          <w:rFonts w:hint="default" w:ascii="Times New Roman" w:hAnsi="Times New Roman" w:eastAsia="Times New Roman" w:cs="Times New Roman"/>
          <w:sz w:val="22"/>
          <w:szCs w:val="22"/>
        </w:rPr>
        <w:t xml:space="preserve"> </w:t>
      </w:r>
      <w:r>
        <w:rPr>
          <w:rFonts w:hint="default" w:ascii="Times New Roman" w:hAnsi="Times New Roman" w:eastAsia="Times New Roman" w:cs="Times New Roman"/>
          <w:color w:val="000000"/>
          <w:sz w:val="22"/>
          <w:szCs w:val="22"/>
        </w:rPr>
        <w:t xml:space="preserve">responden menjawab untuk seluruh butir pertanyaan yang berjumlah 4 item lebih banyak mengarah ke pernyataan </w:t>
      </w:r>
      <w:r>
        <w:rPr>
          <w:rFonts w:hint="default" w:ascii="Times New Roman" w:hAnsi="Times New Roman" w:eastAsia="Times New Roman" w:cs="Times New Roman"/>
          <w:color w:val="000000"/>
          <w:sz w:val="22"/>
          <w:szCs w:val="22"/>
          <w:u w:val="single"/>
        </w:rPr>
        <w:t>Setuju</w:t>
      </w:r>
      <w:r>
        <w:rPr>
          <w:rFonts w:hint="default" w:ascii="Times New Roman" w:hAnsi="Times New Roman" w:eastAsia="Times New Roman" w:cs="Times New Roman"/>
          <w:color w:val="000000"/>
          <w:sz w:val="22"/>
          <w:szCs w:val="22"/>
        </w:rPr>
        <w:t xml:space="preserve">, selanjutnya diurutan kedua </w:t>
      </w:r>
      <w:r>
        <w:rPr>
          <w:rFonts w:hint="default" w:ascii="Times New Roman" w:hAnsi="Times New Roman" w:eastAsia="Times New Roman" w:cs="Times New Roman"/>
          <w:color w:val="000000"/>
          <w:sz w:val="22"/>
          <w:szCs w:val="22"/>
          <w:u w:val="single"/>
        </w:rPr>
        <w:t>Netral</w:t>
      </w:r>
      <w:r>
        <w:rPr>
          <w:rFonts w:hint="default" w:ascii="Times New Roman" w:hAnsi="Times New Roman" w:eastAsia="Times New Roman" w:cs="Times New Roman"/>
          <w:color w:val="000000"/>
          <w:sz w:val="22"/>
          <w:szCs w:val="22"/>
        </w:rPr>
        <w:t xml:space="preserve"> dan diurutan terakhir </w:t>
      </w:r>
      <w:r>
        <w:rPr>
          <w:rFonts w:hint="default" w:ascii="Times New Roman" w:hAnsi="Times New Roman" w:eastAsia="Times New Roman" w:cs="Times New Roman"/>
          <w:color w:val="000000"/>
          <w:sz w:val="22"/>
          <w:szCs w:val="22"/>
          <w:u w:val="single"/>
        </w:rPr>
        <w:t>Sangat Setuju</w:t>
      </w:r>
      <w:r>
        <w:rPr>
          <w:rFonts w:hint="default" w:ascii="Times New Roman" w:hAnsi="Times New Roman" w:eastAsia="Times New Roman" w:cs="Times New Roman"/>
          <w:color w:val="000000"/>
          <w:sz w:val="22"/>
          <w:szCs w:val="22"/>
        </w:rPr>
        <w:t>. I</w:t>
      </w:r>
      <w:r>
        <w:rPr>
          <w:rFonts w:hint="default" w:ascii="Times New Roman" w:hAnsi="Times New Roman" w:eastAsia="Times New Roman" w:cs="Times New Roman"/>
          <w:sz w:val="22"/>
          <w:szCs w:val="22"/>
        </w:rPr>
        <w:t xml:space="preserve">mplementasi packet tracer pada SMK Negeri kota Palembang yang dirasakan oleh para pengguna dilihat dari sisi </w:t>
      </w:r>
      <w:r>
        <w:rPr>
          <w:rFonts w:hint="default" w:ascii="Times New Roman" w:hAnsi="Times New Roman" w:eastAsia="Times New Roman" w:cs="Times New Roman"/>
          <w:i/>
          <w:iCs/>
          <w:sz w:val="22"/>
          <w:szCs w:val="22"/>
        </w:rPr>
        <w:t xml:space="preserve">effort expectancy </w:t>
      </w:r>
      <w:r>
        <w:rPr>
          <w:rFonts w:hint="default" w:ascii="Times New Roman" w:hAnsi="Times New Roman" w:eastAsia="Times New Roman" w:cs="Times New Roman"/>
          <w:sz w:val="22"/>
          <w:szCs w:val="22"/>
        </w:rPr>
        <w:t>sudah memenuhi</w:t>
      </w:r>
      <w:r>
        <w:rPr>
          <w:rFonts w:hint="default" w:ascii="Times New Roman" w:hAnsi="Times New Roman" w:eastAsia="Times New Roman" w:cs="Times New Roman"/>
          <w:i/>
          <w:iCs/>
          <w:sz w:val="22"/>
          <w:szCs w:val="22"/>
        </w:rPr>
        <w:t xml:space="preserve"> dimensi </w:t>
      </w:r>
      <w:r>
        <w:rPr>
          <w:rFonts w:hint="default" w:ascii="Times New Roman" w:hAnsi="Times New Roman" w:eastAsia="Times New Roman" w:cs="Times New Roman"/>
          <w:i/>
          <w:iCs/>
          <w:color w:val="000000"/>
          <w:sz w:val="22"/>
          <w:szCs w:val="22"/>
        </w:rPr>
        <w:t xml:space="preserve">perceived ease of use, complexity, dan ease of use.    </w:t>
      </w:r>
    </w:p>
    <w:p>
      <w:pPr>
        <w:spacing w:line="360" w:lineRule="auto"/>
        <w:ind w:left="187" w:leftChars="0" w:hanging="187" w:firstLineChars="0"/>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sz w:val="22"/>
          <w:szCs w:val="22"/>
        </w:rPr>
        <w:t xml:space="preserve">3.Variabel </w:t>
      </w:r>
      <w:r>
        <w:rPr>
          <w:rFonts w:hint="default" w:ascii="Times New Roman" w:hAnsi="Times New Roman" w:eastAsia="Times New Roman" w:cs="Times New Roman"/>
          <w:i/>
          <w:iCs/>
          <w:sz w:val="22"/>
          <w:szCs w:val="22"/>
        </w:rPr>
        <w:t>Social Influence</w:t>
      </w:r>
      <w:r>
        <w:rPr>
          <w:rFonts w:hint="default" w:ascii="Times New Roman" w:hAnsi="Times New Roman" w:eastAsia="Times New Roman" w:cs="Times New Roman"/>
          <w:color w:val="000000"/>
          <w:sz w:val="22"/>
          <w:szCs w:val="22"/>
        </w:rPr>
        <w:t xml:space="preserve"> responden menjawab untuk seluruh butir pertanyaan yang berjumlah 4 item lebih banyak mengarah ke pernyataan</w:t>
      </w:r>
      <w:r>
        <w:rPr>
          <w:rFonts w:hint="default" w:ascii="Times New Roman" w:hAnsi="Times New Roman" w:eastAsia="Times New Roman" w:cs="Times New Roman"/>
          <w:color w:val="000000"/>
          <w:sz w:val="22"/>
          <w:szCs w:val="22"/>
          <w:u w:val="single"/>
        </w:rPr>
        <w:t xml:space="preserve"> Sangat Setuju</w:t>
      </w:r>
      <w:r>
        <w:rPr>
          <w:rFonts w:hint="default" w:ascii="Times New Roman" w:hAnsi="Times New Roman" w:eastAsia="Times New Roman" w:cs="Times New Roman"/>
          <w:color w:val="000000"/>
          <w:sz w:val="22"/>
          <w:szCs w:val="22"/>
        </w:rPr>
        <w:t>, selanjutnya diurutan kedua</w:t>
      </w:r>
      <w:r>
        <w:rPr>
          <w:rFonts w:hint="default" w:ascii="Times New Roman" w:hAnsi="Times New Roman" w:eastAsia="Times New Roman" w:cs="Times New Roman"/>
          <w:color w:val="000000"/>
          <w:sz w:val="22"/>
          <w:szCs w:val="22"/>
          <w:u w:val="single"/>
        </w:rPr>
        <w:t xml:space="preserve"> Setuju</w:t>
      </w:r>
      <w:r>
        <w:rPr>
          <w:rFonts w:hint="default" w:ascii="Times New Roman" w:hAnsi="Times New Roman" w:eastAsia="Times New Roman" w:cs="Times New Roman"/>
          <w:color w:val="000000"/>
          <w:sz w:val="22"/>
          <w:szCs w:val="22"/>
        </w:rPr>
        <w:t xml:space="preserve"> dan diurutan terakhir</w:t>
      </w:r>
      <w:r>
        <w:rPr>
          <w:rFonts w:hint="default" w:ascii="Times New Roman" w:hAnsi="Times New Roman" w:eastAsia="Times New Roman" w:cs="Times New Roman"/>
          <w:color w:val="000000"/>
          <w:sz w:val="22"/>
          <w:szCs w:val="22"/>
          <w:u w:val="single"/>
        </w:rPr>
        <w:t xml:space="preserve"> Netral</w:t>
      </w:r>
      <w:r>
        <w:rPr>
          <w:rFonts w:hint="default" w:ascii="Times New Roman" w:hAnsi="Times New Roman" w:eastAsia="Times New Roman" w:cs="Times New Roman"/>
          <w:color w:val="000000"/>
          <w:sz w:val="22"/>
          <w:szCs w:val="22"/>
        </w:rPr>
        <w:t xml:space="preserve">.  Ditinjau dari sisi </w:t>
      </w:r>
      <w:r>
        <w:rPr>
          <w:rFonts w:hint="default" w:ascii="Times New Roman" w:hAnsi="Times New Roman" w:eastAsia="Times New Roman" w:cs="Times New Roman"/>
          <w:i/>
          <w:iCs/>
          <w:sz w:val="22"/>
          <w:szCs w:val="22"/>
        </w:rPr>
        <w:t>Social Influence</w:t>
      </w:r>
      <w:r>
        <w:rPr>
          <w:rFonts w:hint="default" w:ascii="Times New Roman" w:hAnsi="Times New Roman" w:eastAsia="Times New Roman" w:cs="Times New Roman"/>
          <w:sz w:val="22"/>
          <w:szCs w:val="22"/>
        </w:rPr>
        <w:t xml:space="preserve"> para pengguna sudah merasakan kelebihan dari dimensi yang disyaratkan yakni: subjective norm, social factors, dan image.</w:t>
      </w:r>
    </w:p>
    <w:p>
      <w:pPr>
        <w:spacing w:line="360" w:lineRule="auto"/>
        <w:ind w:left="200" w:leftChars="0" w:hanging="200" w:hangingChars="100"/>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sz w:val="22"/>
          <w:szCs w:val="22"/>
        </w:rPr>
        <w:t xml:space="preserve">4.Variabel implementasi packet tracer </w:t>
      </w:r>
      <w:r>
        <w:rPr>
          <w:rFonts w:hint="default" w:ascii="Times New Roman" w:hAnsi="Times New Roman" w:eastAsia="Times New Roman" w:cs="Times New Roman"/>
          <w:color w:val="000000"/>
          <w:sz w:val="22"/>
          <w:szCs w:val="22"/>
        </w:rPr>
        <w:t xml:space="preserve">responden menjawab untuk seluruh butir pertanyaan yang berjumlah 8 item lebih banyak mengarah ke pernyataan </w:t>
      </w:r>
      <w:r>
        <w:rPr>
          <w:rFonts w:hint="default" w:ascii="Times New Roman" w:hAnsi="Times New Roman" w:eastAsia="Times New Roman" w:cs="Times New Roman"/>
          <w:color w:val="000000"/>
          <w:sz w:val="22"/>
          <w:szCs w:val="22"/>
          <w:u w:val="single"/>
        </w:rPr>
        <w:t>Sangat Setuju</w:t>
      </w:r>
      <w:r>
        <w:rPr>
          <w:rFonts w:hint="default" w:ascii="Times New Roman" w:hAnsi="Times New Roman" w:eastAsia="Times New Roman" w:cs="Times New Roman"/>
          <w:color w:val="000000"/>
          <w:sz w:val="22"/>
          <w:szCs w:val="22"/>
        </w:rPr>
        <w:t xml:space="preserve">, selanjutnya diurutan kedua </w:t>
      </w:r>
      <w:r>
        <w:rPr>
          <w:rFonts w:hint="default" w:ascii="Times New Roman" w:hAnsi="Times New Roman" w:eastAsia="Times New Roman" w:cs="Times New Roman"/>
          <w:color w:val="000000"/>
          <w:sz w:val="22"/>
          <w:szCs w:val="22"/>
          <w:u w:val="single"/>
        </w:rPr>
        <w:t>Setuju</w:t>
      </w:r>
      <w:r>
        <w:rPr>
          <w:rFonts w:hint="default" w:ascii="Times New Roman" w:hAnsi="Times New Roman" w:eastAsia="Times New Roman" w:cs="Times New Roman"/>
          <w:color w:val="000000"/>
          <w:sz w:val="22"/>
          <w:szCs w:val="22"/>
        </w:rPr>
        <w:t xml:space="preserve"> dan diurutan terakhir </w:t>
      </w:r>
      <w:r>
        <w:rPr>
          <w:rFonts w:hint="default" w:ascii="Times New Roman" w:hAnsi="Times New Roman" w:eastAsia="Times New Roman" w:cs="Times New Roman"/>
          <w:color w:val="000000"/>
          <w:sz w:val="22"/>
          <w:szCs w:val="22"/>
          <w:u w:val="single"/>
        </w:rPr>
        <w:t>Netral.</w:t>
      </w:r>
      <w:r>
        <w:rPr>
          <w:rFonts w:hint="default" w:ascii="Times New Roman" w:hAnsi="Times New Roman" w:eastAsia="Times New Roman" w:cs="Times New Roman"/>
          <w:color w:val="000000"/>
          <w:sz w:val="22"/>
          <w:szCs w:val="22"/>
        </w:rPr>
        <w:t xml:space="preserve">  I</w:t>
      </w:r>
      <w:r>
        <w:rPr>
          <w:rFonts w:hint="default" w:ascii="Times New Roman" w:hAnsi="Times New Roman" w:eastAsia="Times New Roman" w:cs="Times New Roman"/>
          <w:sz w:val="22"/>
          <w:szCs w:val="22"/>
        </w:rPr>
        <w:t>mplementasi packet tracer pada SMK Negeri kota Palembang yang dirasakan oleh para pengguna atau siswa sudah dirasakan cukup baik akan tetapi masih perlu dioptimalisasikan pemanfaatannya mengingat kebutuhan packet tracer sudah menjadi tuntutan saat ini.</w:t>
      </w:r>
    </w:p>
    <w:p>
      <w:pPr>
        <w:spacing w:line="360" w:lineRule="auto"/>
        <w:ind w:left="200" w:leftChars="0" w:hanging="200" w:hangingChars="100"/>
        <w:rPr>
          <w:rFonts w:hint="default" w:ascii="Times New Roman" w:hAnsi="Times New Roman" w:eastAsia="Times New Roman" w:cs="Times New Roman"/>
          <w:sz w:val="22"/>
          <w:szCs w:val="22"/>
        </w:rPr>
      </w:pPr>
    </w:p>
    <w:p>
      <w:pPr>
        <w:spacing w:line="360" w:lineRule="auto"/>
        <w:ind w:left="200" w:leftChars="0" w:hanging="200" w:hangingChars="100"/>
        <w:rPr>
          <w:rFonts w:hint="default" w:ascii="Times New Roman" w:hAnsi="Times New Roman" w:eastAsia="Times New Roman" w:cs="Times New Roman"/>
          <w:b/>
          <w:bCs/>
          <w:sz w:val="22"/>
          <w:szCs w:val="22"/>
        </w:rPr>
      </w:pPr>
      <w:r>
        <w:rPr>
          <w:rFonts w:hint="default" w:ascii="Times New Roman" w:hAnsi="Times New Roman" w:eastAsia="Times New Roman" w:cs="Times New Roman"/>
          <w:b/>
          <w:bCs/>
          <w:sz w:val="22"/>
          <w:szCs w:val="22"/>
        </w:rPr>
        <w:t>3.3. Pembahasan Hasil Statistik Deskriptif Variabel Penelitian</w:t>
      </w:r>
    </w:p>
    <w:p>
      <w:pPr>
        <w:spacing w:line="360" w:lineRule="auto"/>
        <w:ind w:left="200" w:leftChars="0" w:hanging="200" w:hangingChars="100"/>
        <w:rPr>
          <w:rFonts w:hint="default" w:ascii="Times New Roman" w:hAnsi="Times New Roman" w:eastAsia="Times New Roman" w:cs="Times New Roman"/>
          <w:b/>
          <w:bCs/>
          <w:sz w:val="22"/>
          <w:szCs w:val="22"/>
        </w:rPr>
      </w:pPr>
    </w:p>
    <w:p>
      <w:pPr>
        <w:spacing w:line="360" w:lineRule="auto"/>
        <w:ind w:left="200" w:leftChars="0" w:hanging="200" w:hangingChars="100"/>
        <w:jc w:val="center"/>
        <w:rPr>
          <w:rFonts w:hint="default" w:ascii="Times New Roman" w:hAnsi="Times New Roman" w:eastAsia="Times New Roman" w:cs="Times New Roman"/>
          <w:b/>
          <w:bCs/>
          <w:sz w:val="22"/>
          <w:szCs w:val="22"/>
        </w:rPr>
      </w:pPr>
      <w:r>
        <w:rPr>
          <w:rFonts w:hint="default" w:ascii="Times New Roman" w:hAnsi="Times New Roman" w:eastAsia="Times New Roman" w:cs="Times New Roman"/>
          <w:b/>
          <w:bCs/>
          <w:sz w:val="22"/>
          <w:szCs w:val="22"/>
        </w:rPr>
        <w:t>Tabel 3. Statistik Deskriptif</w:t>
      </w:r>
    </w:p>
    <w:tbl>
      <w:tblPr>
        <w:tblW w:w="47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4"/>
        <w:gridCol w:w="742"/>
        <w:gridCol w:w="746"/>
        <w:gridCol w:w="710"/>
        <w:gridCol w:w="739"/>
        <w:gridCol w:w="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6" w:hRule="atLeast"/>
        </w:trPr>
        <w:tc>
          <w:tcPr>
            <w:tcW w:w="80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Observed Variables</w:t>
            </w:r>
          </w:p>
        </w:tc>
        <w:tc>
          <w:tcPr>
            <w:tcW w:w="742"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Minimum</w:t>
            </w:r>
          </w:p>
        </w:tc>
        <w:tc>
          <w:tcPr>
            <w:tcW w:w="74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Maximum</w:t>
            </w:r>
          </w:p>
        </w:tc>
        <w:tc>
          <w:tcPr>
            <w:tcW w:w="71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Mean </w:t>
            </w:r>
          </w:p>
        </w:tc>
        <w:tc>
          <w:tcPr>
            <w:tcW w:w="73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Std. Deviation</w:t>
            </w:r>
          </w:p>
        </w:tc>
        <w:tc>
          <w:tcPr>
            <w:tcW w:w="95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Keterangan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trPr>
        <w:tc>
          <w:tcPr>
            <w:tcW w:w="4700" w:type="dxa"/>
            <w:gridSpan w:val="6"/>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center"/>
              <w:rPr>
                <w:rFonts w:hint="default" w:ascii="Times New Roman" w:hAnsi="Times New Roman" w:cs="Times New Roman"/>
                <w:b/>
                <w:bCs/>
                <w:sz w:val="22"/>
                <w:szCs w:val="22"/>
              </w:rPr>
            </w:pPr>
            <w:r>
              <w:rPr>
                <w:rFonts w:hint="default" w:ascii="Times New Roman" w:hAnsi="Times New Roman" w:cs="Times New Roman"/>
                <w:b/>
                <w:i/>
                <w:sz w:val="22"/>
                <w:szCs w:val="22"/>
              </w:rPr>
              <w:t>Performance Expectancy</w:t>
            </w:r>
            <w:r>
              <w:rPr>
                <w:rFonts w:hint="default" w:ascii="Times New Roman" w:hAnsi="Times New Roman" w:cs="Times New Roman"/>
                <w:b/>
                <w:sz w:val="22"/>
                <w:szCs w:val="22"/>
              </w:rPr>
              <w:t xml:space="preserve"> (X1)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trPr>
        <w:tc>
          <w:tcPr>
            <w:tcW w:w="4700" w:type="dxa"/>
            <w:gridSpan w:val="6"/>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rPr>
                <w:rFonts w:hint="default" w:ascii="Times New Roman" w:hAnsi="Times New Roman" w:cs="Times New Roman"/>
                <w:b/>
                <w:sz w:val="22"/>
                <w:szCs w:val="22"/>
              </w:rPr>
            </w:pPr>
            <w:r>
              <w:rPr>
                <w:rFonts w:hint="default" w:ascii="Times New Roman" w:hAnsi="Times New Roman" w:cs="Times New Roman"/>
                <w:b/>
                <w:i/>
                <w:sz w:val="22"/>
                <w:szCs w:val="22"/>
              </w:rPr>
              <w:t>Perceived Usefulness7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trPr>
        <w:tc>
          <w:tcPr>
            <w:tcW w:w="80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X1</w:t>
            </w:r>
          </w:p>
        </w:tc>
        <w:tc>
          <w:tcPr>
            <w:tcW w:w="742"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3</w:t>
            </w:r>
          </w:p>
        </w:tc>
        <w:tc>
          <w:tcPr>
            <w:tcW w:w="74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4</w:t>
            </w:r>
          </w:p>
        </w:tc>
        <w:tc>
          <w:tcPr>
            <w:tcW w:w="71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3.83</w:t>
            </w:r>
          </w:p>
        </w:tc>
        <w:tc>
          <w:tcPr>
            <w:tcW w:w="73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0.367</w:t>
            </w:r>
          </w:p>
        </w:tc>
        <w:tc>
          <w:tcPr>
            <w:tcW w:w="95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Sedang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trPr>
        <w:tc>
          <w:tcPr>
            <w:tcW w:w="80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X2</w:t>
            </w:r>
          </w:p>
        </w:tc>
        <w:tc>
          <w:tcPr>
            <w:tcW w:w="742"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3</w:t>
            </w:r>
          </w:p>
        </w:tc>
        <w:tc>
          <w:tcPr>
            <w:tcW w:w="74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4</w:t>
            </w:r>
          </w:p>
        </w:tc>
        <w:tc>
          <w:tcPr>
            <w:tcW w:w="71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3.87</w:t>
            </w:r>
          </w:p>
        </w:tc>
        <w:tc>
          <w:tcPr>
            <w:tcW w:w="73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0.432</w:t>
            </w:r>
          </w:p>
        </w:tc>
        <w:tc>
          <w:tcPr>
            <w:tcW w:w="95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Sedang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trPr>
        <w:tc>
          <w:tcPr>
            <w:tcW w:w="4700" w:type="dxa"/>
            <w:gridSpan w:val="6"/>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rPr>
                <w:rFonts w:hint="default" w:ascii="Times New Roman" w:hAnsi="Times New Roman" w:cs="Times New Roman"/>
                <w:b/>
                <w:bCs/>
                <w:sz w:val="22"/>
                <w:szCs w:val="22"/>
              </w:rPr>
            </w:pPr>
            <w:r>
              <w:rPr>
                <w:rFonts w:hint="default" w:ascii="Times New Roman" w:hAnsi="Times New Roman" w:cs="Times New Roman"/>
                <w:b/>
                <w:i/>
                <w:sz w:val="22"/>
                <w:szCs w:val="22"/>
              </w:rPr>
              <w:t>Extrinsic Motivation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trPr>
        <w:tc>
          <w:tcPr>
            <w:tcW w:w="80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X3</w:t>
            </w:r>
          </w:p>
        </w:tc>
        <w:tc>
          <w:tcPr>
            <w:tcW w:w="742"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2</w:t>
            </w:r>
          </w:p>
        </w:tc>
        <w:tc>
          <w:tcPr>
            <w:tcW w:w="74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4</w:t>
            </w:r>
          </w:p>
        </w:tc>
        <w:tc>
          <w:tcPr>
            <w:tcW w:w="71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3.73</w:t>
            </w:r>
          </w:p>
        </w:tc>
        <w:tc>
          <w:tcPr>
            <w:tcW w:w="73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0.578</w:t>
            </w:r>
          </w:p>
        </w:tc>
        <w:tc>
          <w:tcPr>
            <w:tcW w:w="95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Sedang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trPr>
        <w:tc>
          <w:tcPr>
            <w:tcW w:w="4700" w:type="dxa"/>
            <w:gridSpan w:val="6"/>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rPr>
                <w:rFonts w:hint="default" w:ascii="Times New Roman" w:hAnsi="Times New Roman" w:cs="Times New Roman"/>
                <w:b/>
                <w:bCs/>
                <w:sz w:val="22"/>
                <w:szCs w:val="22"/>
              </w:rPr>
            </w:pPr>
            <w:r>
              <w:rPr>
                <w:rFonts w:hint="default" w:ascii="Times New Roman" w:hAnsi="Times New Roman" w:cs="Times New Roman"/>
                <w:b/>
                <w:i/>
                <w:sz w:val="22"/>
                <w:szCs w:val="22"/>
              </w:rPr>
              <w:t>Job Fit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trPr>
        <w:tc>
          <w:tcPr>
            <w:tcW w:w="80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X4</w:t>
            </w:r>
          </w:p>
        </w:tc>
        <w:tc>
          <w:tcPr>
            <w:tcW w:w="742"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3</w:t>
            </w:r>
          </w:p>
        </w:tc>
        <w:tc>
          <w:tcPr>
            <w:tcW w:w="74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4</w:t>
            </w:r>
          </w:p>
        </w:tc>
        <w:tc>
          <w:tcPr>
            <w:tcW w:w="71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3.80</w:t>
            </w:r>
          </w:p>
        </w:tc>
        <w:tc>
          <w:tcPr>
            <w:tcW w:w="73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0.393</w:t>
            </w:r>
          </w:p>
        </w:tc>
        <w:tc>
          <w:tcPr>
            <w:tcW w:w="95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Sedang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trPr>
        <w:tc>
          <w:tcPr>
            <w:tcW w:w="80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X5</w:t>
            </w:r>
          </w:p>
        </w:tc>
        <w:tc>
          <w:tcPr>
            <w:tcW w:w="742"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4</w:t>
            </w:r>
          </w:p>
        </w:tc>
        <w:tc>
          <w:tcPr>
            <w:tcW w:w="74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5</w:t>
            </w:r>
          </w:p>
        </w:tc>
        <w:tc>
          <w:tcPr>
            <w:tcW w:w="71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3.66</w:t>
            </w:r>
          </w:p>
        </w:tc>
        <w:tc>
          <w:tcPr>
            <w:tcW w:w="73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0.472</w:t>
            </w:r>
          </w:p>
        </w:tc>
        <w:tc>
          <w:tcPr>
            <w:tcW w:w="95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Sedang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trPr>
        <w:tc>
          <w:tcPr>
            <w:tcW w:w="4700" w:type="dxa"/>
            <w:gridSpan w:val="6"/>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rPr>
                <w:rFonts w:hint="default" w:ascii="Times New Roman" w:hAnsi="Times New Roman" w:cs="Times New Roman"/>
                <w:b/>
                <w:bCs/>
                <w:sz w:val="22"/>
                <w:szCs w:val="22"/>
              </w:rPr>
            </w:pPr>
            <w:r>
              <w:rPr>
                <w:rFonts w:hint="default" w:ascii="Times New Roman" w:hAnsi="Times New Roman" w:cs="Times New Roman"/>
                <w:b/>
                <w:i/>
                <w:sz w:val="22"/>
                <w:szCs w:val="22"/>
              </w:rPr>
              <w:t>Relative Advantage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trPr>
        <w:tc>
          <w:tcPr>
            <w:tcW w:w="80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X6</w:t>
            </w:r>
          </w:p>
        </w:tc>
        <w:tc>
          <w:tcPr>
            <w:tcW w:w="742"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3</w:t>
            </w:r>
          </w:p>
        </w:tc>
        <w:tc>
          <w:tcPr>
            <w:tcW w:w="74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5</w:t>
            </w:r>
          </w:p>
        </w:tc>
        <w:tc>
          <w:tcPr>
            <w:tcW w:w="71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3.90</w:t>
            </w:r>
          </w:p>
        </w:tc>
        <w:tc>
          <w:tcPr>
            <w:tcW w:w="73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0.494</w:t>
            </w:r>
          </w:p>
        </w:tc>
        <w:tc>
          <w:tcPr>
            <w:tcW w:w="95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Sedang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trPr>
        <w:tc>
          <w:tcPr>
            <w:tcW w:w="80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X7</w:t>
            </w:r>
          </w:p>
        </w:tc>
        <w:tc>
          <w:tcPr>
            <w:tcW w:w="742"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3</w:t>
            </w:r>
          </w:p>
        </w:tc>
        <w:tc>
          <w:tcPr>
            <w:tcW w:w="74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5</w:t>
            </w:r>
          </w:p>
        </w:tc>
        <w:tc>
          <w:tcPr>
            <w:tcW w:w="71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3.03</w:t>
            </w:r>
          </w:p>
        </w:tc>
        <w:tc>
          <w:tcPr>
            <w:tcW w:w="73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0.421</w:t>
            </w:r>
          </w:p>
        </w:tc>
        <w:tc>
          <w:tcPr>
            <w:tcW w:w="95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Sedang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trPr>
        <w:tc>
          <w:tcPr>
            <w:tcW w:w="4700" w:type="dxa"/>
            <w:gridSpan w:val="6"/>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rPr>
                <w:rFonts w:hint="default" w:ascii="Times New Roman" w:hAnsi="Times New Roman" w:cs="Times New Roman"/>
                <w:b/>
                <w:bCs/>
                <w:sz w:val="22"/>
                <w:szCs w:val="22"/>
              </w:rPr>
            </w:pPr>
            <w:r>
              <w:rPr>
                <w:rFonts w:hint="default" w:ascii="Times New Roman" w:hAnsi="Times New Roman" w:cs="Times New Roman"/>
                <w:b/>
                <w:i/>
                <w:sz w:val="22"/>
                <w:szCs w:val="22"/>
              </w:rPr>
              <w:t>Outcome Expectations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trPr>
        <w:tc>
          <w:tcPr>
            <w:tcW w:w="80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X8</w:t>
            </w:r>
          </w:p>
        </w:tc>
        <w:tc>
          <w:tcPr>
            <w:tcW w:w="742"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2</w:t>
            </w:r>
          </w:p>
        </w:tc>
        <w:tc>
          <w:tcPr>
            <w:tcW w:w="74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4</w:t>
            </w:r>
          </w:p>
        </w:tc>
        <w:tc>
          <w:tcPr>
            <w:tcW w:w="71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2.93</w:t>
            </w:r>
          </w:p>
        </w:tc>
        <w:tc>
          <w:tcPr>
            <w:tcW w:w="73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0.421</w:t>
            </w:r>
          </w:p>
        </w:tc>
        <w:tc>
          <w:tcPr>
            <w:tcW w:w="95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Buruk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trPr>
        <w:tc>
          <w:tcPr>
            <w:tcW w:w="80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X9</w:t>
            </w:r>
          </w:p>
        </w:tc>
        <w:tc>
          <w:tcPr>
            <w:tcW w:w="742"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3</w:t>
            </w:r>
          </w:p>
        </w:tc>
        <w:tc>
          <w:tcPr>
            <w:tcW w:w="74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5</w:t>
            </w:r>
          </w:p>
        </w:tc>
        <w:tc>
          <w:tcPr>
            <w:tcW w:w="71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4.23</w:t>
            </w:r>
          </w:p>
        </w:tc>
        <w:tc>
          <w:tcPr>
            <w:tcW w:w="73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0.428</w:t>
            </w:r>
          </w:p>
        </w:tc>
        <w:tc>
          <w:tcPr>
            <w:tcW w:w="95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Baik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trPr>
        <w:tc>
          <w:tcPr>
            <w:tcW w:w="80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X10</w:t>
            </w:r>
          </w:p>
        </w:tc>
        <w:tc>
          <w:tcPr>
            <w:tcW w:w="742"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3</w:t>
            </w:r>
          </w:p>
        </w:tc>
        <w:tc>
          <w:tcPr>
            <w:tcW w:w="74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4</w:t>
            </w:r>
          </w:p>
        </w:tc>
        <w:tc>
          <w:tcPr>
            <w:tcW w:w="71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3.52</w:t>
            </w:r>
          </w:p>
        </w:tc>
        <w:tc>
          <w:tcPr>
            <w:tcW w:w="73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0.501</w:t>
            </w:r>
          </w:p>
        </w:tc>
        <w:tc>
          <w:tcPr>
            <w:tcW w:w="95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Sedang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trPr>
        <w:tc>
          <w:tcPr>
            <w:tcW w:w="4700" w:type="dxa"/>
            <w:gridSpan w:val="6"/>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default" w:ascii="Times New Roman" w:hAnsi="Times New Roman" w:cs="Times New Roman"/>
                <w:b/>
                <w:sz w:val="22"/>
                <w:szCs w:val="22"/>
              </w:rPr>
            </w:pPr>
            <w:r>
              <w:rPr>
                <w:rFonts w:hint="default" w:ascii="Times New Roman" w:hAnsi="Times New Roman" w:cs="Times New Roman"/>
                <w:b/>
                <w:i/>
                <w:sz w:val="22"/>
                <w:szCs w:val="22"/>
              </w:rPr>
              <w:t>Effort Expectancy</w:t>
            </w:r>
            <w:r>
              <w:rPr>
                <w:rFonts w:hint="default" w:ascii="Times New Roman" w:hAnsi="Times New Roman" w:cs="Times New Roman"/>
                <w:b/>
                <w:sz w:val="22"/>
                <w:szCs w:val="22"/>
              </w:rPr>
              <w:t xml:space="preserve"> (X2)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trPr>
        <w:tc>
          <w:tcPr>
            <w:tcW w:w="4700" w:type="dxa"/>
            <w:gridSpan w:val="6"/>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rPr>
                <w:rFonts w:hint="default" w:ascii="Times New Roman" w:hAnsi="Times New Roman" w:cs="Times New Roman"/>
                <w:b/>
                <w:bCs/>
                <w:sz w:val="22"/>
                <w:szCs w:val="22"/>
              </w:rPr>
            </w:pPr>
            <w:r>
              <w:rPr>
                <w:rFonts w:hint="default" w:ascii="Times New Roman" w:hAnsi="Times New Roman" w:cs="Times New Roman"/>
                <w:b/>
                <w:i/>
                <w:sz w:val="22"/>
                <w:szCs w:val="22"/>
              </w:rPr>
              <w:t>Perceived Ease of Use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trPr>
        <w:tc>
          <w:tcPr>
            <w:tcW w:w="80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X11</w:t>
            </w:r>
          </w:p>
        </w:tc>
        <w:tc>
          <w:tcPr>
            <w:tcW w:w="742"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4</w:t>
            </w:r>
          </w:p>
        </w:tc>
        <w:tc>
          <w:tcPr>
            <w:tcW w:w="74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5</w:t>
            </w:r>
          </w:p>
        </w:tc>
        <w:tc>
          <w:tcPr>
            <w:tcW w:w="71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4.03</w:t>
            </w:r>
          </w:p>
        </w:tc>
        <w:tc>
          <w:tcPr>
            <w:tcW w:w="73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0.196</w:t>
            </w:r>
          </w:p>
        </w:tc>
        <w:tc>
          <w:tcPr>
            <w:tcW w:w="95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Baik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trPr>
        <w:tc>
          <w:tcPr>
            <w:tcW w:w="80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X12</w:t>
            </w:r>
          </w:p>
        </w:tc>
        <w:tc>
          <w:tcPr>
            <w:tcW w:w="742"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3</w:t>
            </w:r>
          </w:p>
        </w:tc>
        <w:tc>
          <w:tcPr>
            <w:tcW w:w="74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4</w:t>
            </w:r>
          </w:p>
        </w:tc>
        <w:tc>
          <w:tcPr>
            <w:tcW w:w="71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3.87</w:t>
            </w:r>
          </w:p>
        </w:tc>
        <w:tc>
          <w:tcPr>
            <w:tcW w:w="73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0.326</w:t>
            </w:r>
          </w:p>
        </w:tc>
        <w:tc>
          <w:tcPr>
            <w:tcW w:w="95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Baik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trPr>
        <w:tc>
          <w:tcPr>
            <w:tcW w:w="4700" w:type="dxa"/>
            <w:gridSpan w:val="6"/>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rPr>
                <w:rFonts w:hint="default" w:ascii="Times New Roman" w:hAnsi="Times New Roman" w:cs="Times New Roman"/>
                <w:b/>
                <w:bCs/>
                <w:sz w:val="22"/>
                <w:szCs w:val="22"/>
              </w:rPr>
            </w:pPr>
            <w:r>
              <w:rPr>
                <w:rFonts w:hint="default" w:ascii="Times New Roman" w:hAnsi="Times New Roman" w:cs="Times New Roman"/>
                <w:b/>
                <w:i/>
                <w:sz w:val="22"/>
                <w:szCs w:val="22"/>
              </w:rPr>
              <w:t>Complexity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trPr>
        <w:tc>
          <w:tcPr>
            <w:tcW w:w="80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X13</w:t>
            </w:r>
          </w:p>
        </w:tc>
        <w:tc>
          <w:tcPr>
            <w:tcW w:w="742"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3</w:t>
            </w:r>
          </w:p>
        </w:tc>
        <w:tc>
          <w:tcPr>
            <w:tcW w:w="74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5</w:t>
            </w:r>
          </w:p>
        </w:tc>
        <w:tc>
          <w:tcPr>
            <w:tcW w:w="71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3.98</w:t>
            </w:r>
          </w:p>
        </w:tc>
        <w:tc>
          <w:tcPr>
            <w:tcW w:w="73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0.265</w:t>
            </w:r>
          </w:p>
        </w:tc>
        <w:tc>
          <w:tcPr>
            <w:tcW w:w="95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Baik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trPr>
        <w:tc>
          <w:tcPr>
            <w:tcW w:w="4700" w:type="dxa"/>
            <w:gridSpan w:val="6"/>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rPr>
                <w:rFonts w:hint="default" w:ascii="Times New Roman" w:hAnsi="Times New Roman" w:cs="Times New Roman"/>
                <w:b/>
                <w:bCs/>
                <w:sz w:val="22"/>
                <w:szCs w:val="22"/>
              </w:rPr>
            </w:pPr>
            <w:r>
              <w:rPr>
                <w:rFonts w:hint="default" w:ascii="Times New Roman" w:hAnsi="Times New Roman" w:cs="Times New Roman"/>
                <w:b/>
                <w:i/>
                <w:sz w:val="22"/>
                <w:szCs w:val="22"/>
              </w:rPr>
              <w:t>Ease of Use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trPr>
        <w:tc>
          <w:tcPr>
            <w:tcW w:w="80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X14</w:t>
            </w:r>
          </w:p>
        </w:tc>
        <w:tc>
          <w:tcPr>
            <w:tcW w:w="742"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3</w:t>
            </w:r>
          </w:p>
        </w:tc>
        <w:tc>
          <w:tcPr>
            <w:tcW w:w="74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5</w:t>
            </w:r>
          </w:p>
        </w:tc>
        <w:tc>
          <w:tcPr>
            <w:tcW w:w="71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4.00</w:t>
            </w:r>
          </w:p>
        </w:tc>
        <w:tc>
          <w:tcPr>
            <w:tcW w:w="73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0.224</w:t>
            </w:r>
          </w:p>
        </w:tc>
        <w:tc>
          <w:tcPr>
            <w:tcW w:w="95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Baik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trPr>
        <w:tc>
          <w:tcPr>
            <w:tcW w:w="4700" w:type="dxa"/>
            <w:gridSpan w:val="6"/>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default" w:ascii="Times New Roman" w:hAnsi="Times New Roman" w:cs="Times New Roman"/>
                <w:b/>
                <w:sz w:val="22"/>
                <w:szCs w:val="22"/>
              </w:rPr>
            </w:pPr>
            <w:r>
              <w:rPr>
                <w:rFonts w:hint="default" w:ascii="Times New Roman" w:hAnsi="Times New Roman" w:cs="Times New Roman"/>
                <w:b/>
                <w:i/>
                <w:sz w:val="22"/>
                <w:szCs w:val="22"/>
              </w:rPr>
              <w:t>Social Influence</w:t>
            </w:r>
            <w:r>
              <w:rPr>
                <w:rFonts w:hint="default" w:ascii="Times New Roman" w:hAnsi="Times New Roman" w:cs="Times New Roman"/>
                <w:b/>
                <w:sz w:val="22"/>
                <w:szCs w:val="22"/>
              </w:rPr>
              <w:t xml:space="preserve">  (X3)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trPr>
        <w:tc>
          <w:tcPr>
            <w:tcW w:w="4700" w:type="dxa"/>
            <w:gridSpan w:val="6"/>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rPr>
                <w:rFonts w:hint="default" w:ascii="Times New Roman" w:hAnsi="Times New Roman" w:cs="Times New Roman"/>
                <w:b/>
                <w:bCs/>
                <w:sz w:val="22"/>
                <w:szCs w:val="22"/>
              </w:rPr>
            </w:pPr>
            <w:r>
              <w:rPr>
                <w:rFonts w:hint="default" w:ascii="Times New Roman" w:hAnsi="Times New Roman" w:cs="Times New Roman"/>
                <w:b/>
                <w:i/>
                <w:sz w:val="22"/>
                <w:szCs w:val="22"/>
              </w:rPr>
              <w:t>Subjective Norm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trPr>
        <w:tc>
          <w:tcPr>
            <w:tcW w:w="80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X15</w:t>
            </w:r>
          </w:p>
        </w:tc>
        <w:tc>
          <w:tcPr>
            <w:tcW w:w="742"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4</w:t>
            </w:r>
          </w:p>
        </w:tc>
        <w:tc>
          <w:tcPr>
            <w:tcW w:w="74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5</w:t>
            </w:r>
          </w:p>
        </w:tc>
        <w:tc>
          <w:tcPr>
            <w:tcW w:w="71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4.90</w:t>
            </w:r>
          </w:p>
        </w:tc>
        <w:tc>
          <w:tcPr>
            <w:tcW w:w="73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0.287</w:t>
            </w:r>
          </w:p>
        </w:tc>
        <w:tc>
          <w:tcPr>
            <w:tcW w:w="95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Baik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trPr>
        <w:tc>
          <w:tcPr>
            <w:tcW w:w="4700" w:type="dxa"/>
            <w:gridSpan w:val="6"/>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rPr>
                <w:rFonts w:hint="default" w:ascii="Times New Roman" w:hAnsi="Times New Roman" w:cs="Times New Roman"/>
                <w:b/>
                <w:bCs/>
                <w:sz w:val="22"/>
                <w:szCs w:val="22"/>
              </w:rPr>
            </w:pPr>
            <w:r>
              <w:rPr>
                <w:rFonts w:hint="default" w:ascii="Times New Roman" w:hAnsi="Times New Roman" w:cs="Times New Roman"/>
                <w:b/>
                <w:i/>
                <w:sz w:val="22"/>
                <w:szCs w:val="22"/>
              </w:rPr>
              <w:t>Social Factors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trPr>
        <w:tc>
          <w:tcPr>
            <w:tcW w:w="80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X16</w:t>
            </w:r>
          </w:p>
        </w:tc>
        <w:tc>
          <w:tcPr>
            <w:tcW w:w="742"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2</w:t>
            </w:r>
          </w:p>
        </w:tc>
        <w:tc>
          <w:tcPr>
            <w:tcW w:w="74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4</w:t>
            </w:r>
          </w:p>
        </w:tc>
        <w:tc>
          <w:tcPr>
            <w:tcW w:w="71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3.73</w:t>
            </w:r>
          </w:p>
        </w:tc>
        <w:tc>
          <w:tcPr>
            <w:tcW w:w="73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0.686</w:t>
            </w:r>
          </w:p>
        </w:tc>
        <w:tc>
          <w:tcPr>
            <w:tcW w:w="95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Sedang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trPr>
        <w:tc>
          <w:tcPr>
            <w:tcW w:w="4700" w:type="dxa"/>
            <w:gridSpan w:val="6"/>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rPr>
                <w:rFonts w:hint="default" w:ascii="Times New Roman" w:hAnsi="Times New Roman" w:cs="Times New Roman"/>
                <w:b/>
                <w:bCs/>
                <w:sz w:val="22"/>
                <w:szCs w:val="22"/>
              </w:rPr>
            </w:pPr>
            <w:r>
              <w:rPr>
                <w:rFonts w:hint="default" w:ascii="Times New Roman" w:hAnsi="Times New Roman" w:cs="Times New Roman"/>
                <w:b/>
                <w:i/>
                <w:sz w:val="22"/>
                <w:szCs w:val="22"/>
              </w:rPr>
              <w:t>Image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trPr>
        <w:tc>
          <w:tcPr>
            <w:tcW w:w="80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X17</w:t>
            </w:r>
          </w:p>
        </w:tc>
        <w:tc>
          <w:tcPr>
            <w:tcW w:w="742"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4</w:t>
            </w:r>
          </w:p>
        </w:tc>
        <w:tc>
          <w:tcPr>
            <w:tcW w:w="74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5</w:t>
            </w:r>
          </w:p>
        </w:tc>
        <w:tc>
          <w:tcPr>
            <w:tcW w:w="71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4.90</w:t>
            </w:r>
          </w:p>
        </w:tc>
        <w:tc>
          <w:tcPr>
            <w:tcW w:w="73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0.477</w:t>
            </w:r>
          </w:p>
        </w:tc>
        <w:tc>
          <w:tcPr>
            <w:tcW w:w="95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Baik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trPr>
        <w:tc>
          <w:tcPr>
            <w:tcW w:w="80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X18</w:t>
            </w:r>
          </w:p>
        </w:tc>
        <w:tc>
          <w:tcPr>
            <w:tcW w:w="742"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4</w:t>
            </w:r>
          </w:p>
        </w:tc>
        <w:tc>
          <w:tcPr>
            <w:tcW w:w="74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5</w:t>
            </w:r>
          </w:p>
        </w:tc>
        <w:tc>
          <w:tcPr>
            <w:tcW w:w="71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4.49</w:t>
            </w:r>
          </w:p>
        </w:tc>
        <w:tc>
          <w:tcPr>
            <w:tcW w:w="73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0.477</w:t>
            </w:r>
          </w:p>
        </w:tc>
        <w:tc>
          <w:tcPr>
            <w:tcW w:w="95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baik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trPr>
        <w:tc>
          <w:tcPr>
            <w:tcW w:w="4700" w:type="dxa"/>
            <w:gridSpan w:val="6"/>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default" w:ascii="Times New Roman" w:hAnsi="Times New Roman" w:cs="Times New Roman"/>
                <w:b/>
                <w:sz w:val="22"/>
                <w:szCs w:val="22"/>
              </w:rPr>
            </w:pPr>
            <w:r>
              <w:rPr>
                <w:rFonts w:hint="default" w:ascii="Times New Roman" w:hAnsi="Times New Roman" w:cs="Times New Roman"/>
                <w:b/>
                <w:sz w:val="22"/>
                <w:szCs w:val="22"/>
              </w:rPr>
              <w:t>Implementasi  packet tracer (Y)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trPr>
        <w:tc>
          <w:tcPr>
            <w:tcW w:w="4700" w:type="dxa"/>
            <w:gridSpan w:val="6"/>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FREKUENSI MENGGUNAKAN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trPr>
        <w:tc>
          <w:tcPr>
            <w:tcW w:w="80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Y1</w:t>
            </w:r>
          </w:p>
        </w:tc>
        <w:tc>
          <w:tcPr>
            <w:tcW w:w="742"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4</w:t>
            </w:r>
          </w:p>
        </w:tc>
        <w:tc>
          <w:tcPr>
            <w:tcW w:w="74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5</w:t>
            </w:r>
          </w:p>
        </w:tc>
        <w:tc>
          <w:tcPr>
            <w:tcW w:w="71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4.14</w:t>
            </w:r>
          </w:p>
        </w:tc>
        <w:tc>
          <w:tcPr>
            <w:tcW w:w="73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0.358</w:t>
            </w:r>
          </w:p>
        </w:tc>
        <w:tc>
          <w:tcPr>
            <w:tcW w:w="95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Baik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trPr>
        <w:tc>
          <w:tcPr>
            <w:tcW w:w="80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Y2</w:t>
            </w:r>
          </w:p>
        </w:tc>
        <w:tc>
          <w:tcPr>
            <w:tcW w:w="742"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4</w:t>
            </w:r>
          </w:p>
        </w:tc>
        <w:tc>
          <w:tcPr>
            <w:tcW w:w="74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5</w:t>
            </w:r>
          </w:p>
        </w:tc>
        <w:tc>
          <w:tcPr>
            <w:tcW w:w="71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4.65</w:t>
            </w:r>
          </w:p>
        </w:tc>
        <w:tc>
          <w:tcPr>
            <w:tcW w:w="73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0.475</w:t>
            </w:r>
          </w:p>
        </w:tc>
        <w:tc>
          <w:tcPr>
            <w:tcW w:w="95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Baik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trPr>
        <w:tc>
          <w:tcPr>
            <w:tcW w:w="4700" w:type="dxa"/>
            <w:gridSpan w:val="6"/>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PEMAKAIAN NYATA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trPr>
        <w:tc>
          <w:tcPr>
            <w:tcW w:w="80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Y3</w:t>
            </w:r>
          </w:p>
        </w:tc>
        <w:tc>
          <w:tcPr>
            <w:tcW w:w="742"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4</w:t>
            </w:r>
          </w:p>
        </w:tc>
        <w:tc>
          <w:tcPr>
            <w:tcW w:w="74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5</w:t>
            </w:r>
          </w:p>
        </w:tc>
        <w:tc>
          <w:tcPr>
            <w:tcW w:w="71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4.14</w:t>
            </w:r>
          </w:p>
        </w:tc>
        <w:tc>
          <w:tcPr>
            <w:tcW w:w="73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0.358</w:t>
            </w:r>
          </w:p>
        </w:tc>
        <w:tc>
          <w:tcPr>
            <w:tcW w:w="95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Baik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trPr>
        <w:tc>
          <w:tcPr>
            <w:tcW w:w="80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Y4</w:t>
            </w:r>
          </w:p>
        </w:tc>
        <w:tc>
          <w:tcPr>
            <w:tcW w:w="742"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4</w:t>
            </w:r>
          </w:p>
        </w:tc>
        <w:tc>
          <w:tcPr>
            <w:tcW w:w="74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5</w:t>
            </w:r>
          </w:p>
        </w:tc>
        <w:tc>
          <w:tcPr>
            <w:tcW w:w="71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4.66</w:t>
            </w:r>
          </w:p>
        </w:tc>
        <w:tc>
          <w:tcPr>
            <w:tcW w:w="73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0.472</w:t>
            </w:r>
          </w:p>
        </w:tc>
        <w:tc>
          <w:tcPr>
            <w:tcW w:w="95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Baik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trPr>
        <w:tc>
          <w:tcPr>
            <w:tcW w:w="4700" w:type="dxa"/>
            <w:gridSpan w:val="6"/>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rPr>
                <w:rFonts w:hint="default" w:ascii="Times New Roman" w:hAnsi="Times New Roman" w:cs="Times New Roman"/>
                <w:b/>
                <w:bCs/>
                <w:sz w:val="22"/>
                <w:szCs w:val="22"/>
              </w:rPr>
            </w:pPr>
            <w:r>
              <w:rPr>
                <w:rFonts w:hint="default" w:ascii="Times New Roman" w:hAnsi="Times New Roman" w:cs="Times New Roman"/>
                <w:b/>
                <w:bCs/>
                <w:sz w:val="22"/>
                <w:szCs w:val="22"/>
              </w:rPr>
              <w:t>NIAT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trPr>
        <w:tc>
          <w:tcPr>
            <w:tcW w:w="80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Y5</w:t>
            </w:r>
          </w:p>
        </w:tc>
        <w:tc>
          <w:tcPr>
            <w:tcW w:w="742"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4</w:t>
            </w:r>
          </w:p>
        </w:tc>
        <w:tc>
          <w:tcPr>
            <w:tcW w:w="74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5</w:t>
            </w:r>
          </w:p>
        </w:tc>
        <w:tc>
          <w:tcPr>
            <w:tcW w:w="71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4.26</w:t>
            </w:r>
          </w:p>
        </w:tc>
        <w:tc>
          <w:tcPr>
            <w:tcW w:w="73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0.445</w:t>
            </w:r>
          </w:p>
        </w:tc>
        <w:tc>
          <w:tcPr>
            <w:tcW w:w="95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Baik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trPr>
        <w:tc>
          <w:tcPr>
            <w:tcW w:w="80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Y6</w:t>
            </w:r>
          </w:p>
        </w:tc>
        <w:tc>
          <w:tcPr>
            <w:tcW w:w="742"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3</w:t>
            </w:r>
          </w:p>
        </w:tc>
        <w:tc>
          <w:tcPr>
            <w:tcW w:w="74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4</w:t>
            </w:r>
          </w:p>
        </w:tc>
        <w:tc>
          <w:tcPr>
            <w:tcW w:w="71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3.57</w:t>
            </w:r>
          </w:p>
        </w:tc>
        <w:tc>
          <w:tcPr>
            <w:tcW w:w="73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0.495</w:t>
            </w:r>
          </w:p>
        </w:tc>
        <w:tc>
          <w:tcPr>
            <w:tcW w:w="95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Sedang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trPr>
        <w:tc>
          <w:tcPr>
            <w:tcW w:w="80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Y7</w:t>
            </w:r>
          </w:p>
        </w:tc>
        <w:tc>
          <w:tcPr>
            <w:tcW w:w="742"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4</w:t>
            </w:r>
          </w:p>
        </w:tc>
        <w:tc>
          <w:tcPr>
            <w:tcW w:w="74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5</w:t>
            </w:r>
          </w:p>
        </w:tc>
        <w:tc>
          <w:tcPr>
            <w:tcW w:w="71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4.38</w:t>
            </w:r>
          </w:p>
        </w:tc>
        <w:tc>
          <w:tcPr>
            <w:tcW w:w="73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0.490</w:t>
            </w:r>
          </w:p>
        </w:tc>
        <w:tc>
          <w:tcPr>
            <w:tcW w:w="95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Baik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 w:hRule="atLeast"/>
        </w:trPr>
        <w:tc>
          <w:tcPr>
            <w:tcW w:w="80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Y8</w:t>
            </w:r>
          </w:p>
        </w:tc>
        <w:tc>
          <w:tcPr>
            <w:tcW w:w="742"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4</w:t>
            </w:r>
          </w:p>
        </w:tc>
        <w:tc>
          <w:tcPr>
            <w:tcW w:w="74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5</w:t>
            </w:r>
          </w:p>
        </w:tc>
        <w:tc>
          <w:tcPr>
            <w:tcW w:w="71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4.57</w:t>
            </w:r>
          </w:p>
        </w:tc>
        <w:tc>
          <w:tcPr>
            <w:tcW w:w="73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0.495</w:t>
            </w:r>
          </w:p>
        </w:tc>
        <w:tc>
          <w:tcPr>
            <w:tcW w:w="95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Baik</w:t>
            </w:r>
          </w:p>
        </w:tc>
      </w:tr>
    </w:tbl>
    <w:p>
      <w:pPr>
        <w:spacing w:line="360" w:lineRule="auto"/>
        <w:ind w:left="200" w:leftChars="0" w:hanging="200" w:hangingChars="100"/>
        <w:rPr>
          <w:rFonts w:hint="default" w:ascii="Times New Roman" w:hAnsi="Times New Roman" w:eastAsia="Times New Roman" w:cs="Times New Roman"/>
          <w:sz w:val="22"/>
          <w:szCs w:val="22"/>
        </w:rPr>
      </w:pPr>
    </w:p>
    <w:p>
      <w:pPr>
        <w:spacing w:line="360" w:lineRule="auto"/>
        <w:ind w:left="0" w:leftChars="0" w:firstLine="400" w:firstLineChars="0"/>
        <w:jc w:val="both"/>
        <w:rPr>
          <w:rFonts w:hint="default" w:ascii="Times New Roman" w:hAnsi="Times New Roman" w:cs="Times New Roman"/>
          <w:sz w:val="22"/>
          <w:szCs w:val="22"/>
        </w:rPr>
      </w:pPr>
      <w:r>
        <w:rPr>
          <w:rFonts w:hint="default" w:ascii="Times New Roman" w:hAnsi="Times New Roman" w:cs="Times New Roman"/>
          <w:sz w:val="22"/>
          <w:szCs w:val="22"/>
        </w:rPr>
        <w:t xml:space="preserve">Berdasarkan tabel Statistik deskriptif diatas menunjukkan bahwa pada masing-masing variabel yang didasarkan pada jawaban responden mengenai keempat variabel penelitian menunjukkan diperolehnya penilaian dengan pernyataan yang </w:t>
      </w:r>
      <w:r>
        <w:rPr>
          <w:rFonts w:hint="default" w:ascii="Times New Roman" w:hAnsi="Times New Roman" w:cs="Times New Roman"/>
          <w:sz w:val="22"/>
          <w:szCs w:val="22"/>
          <w:u w:val="single"/>
        </w:rPr>
        <w:t>baik</w:t>
      </w:r>
      <w:r>
        <w:rPr>
          <w:rFonts w:hint="default" w:ascii="Times New Roman" w:hAnsi="Times New Roman" w:cs="Times New Roman"/>
          <w:sz w:val="22"/>
          <w:szCs w:val="22"/>
        </w:rPr>
        <w:t xml:space="preserve"> mengenai variabel-variabel penelitian ini yaitu mengenai: </w:t>
      </w:r>
      <w:r>
        <w:rPr>
          <w:rFonts w:hint="default" w:ascii="Times New Roman" w:hAnsi="Times New Roman" w:cs="Times New Roman"/>
          <w:i/>
          <w:sz w:val="22"/>
          <w:szCs w:val="22"/>
        </w:rPr>
        <w:t xml:space="preserve">performance expectancy, effort expectancy, dan social influence </w:t>
      </w:r>
      <w:r>
        <w:rPr>
          <w:rFonts w:hint="default" w:ascii="Times New Roman" w:hAnsi="Times New Roman" w:cs="Times New Roman"/>
          <w:sz w:val="22"/>
          <w:szCs w:val="22"/>
        </w:rPr>
        <w:t>maupun</w:t>
      </w:r>
      <w:r>
        <w:rPr>
          <w:rFonts w:hint="default" w:ascii="Times New Roman" w:hAnsi="Times New Roman" w:cs="Times New Roman"/>
          <w:i/>
          <w:sz w:val="22"/>
          <w:szCs w:val="22"/>
        </w:rPr>
        <w:t xml:space="preserve"> implementasi  packet tracer </w:t>
      </w:r>
      <w:r>
        <w:rPr>
          <w:rFonts w:hint="default" w:ascii="Times New Roman" w:hAnsi="Times New Roman" w:cs="Times New Roman"/>
          <w:sz w:val="22"/>
          <w:szCs w:val="22"/>
        </w:rPr>
        <w:t xml:space="preserve">dilihat dari nilai mean. dimana  </w:t>
      </w:r>
      <w:r>
        <w:rPr>
          <w:rFonts w:hint="default" w:ascii="Times New Roman" w:hAnsi="Times New Roman" w:cs="Times New Roman"/>
          <w:i/>
          <w:iCs/>
          <w:sz w:val="22"/>
          <w:szCs w:val="22"/>
        </w:rPr>
        <w:t>observed variable</w:t>
      </w:r>
      <w:r>
        <w:rPr>
          <w:rFonts w:hint="default" w:ascii="Times New Roman" w:hAnsi="Times New Roman" w:cs="Times New Roman"/>
          <w:sz w:val="22"/>
          <w:szCs w:val="22"/>
        </w:rPr>
        <w:t xml:space="preserve"> yang memiliki rata-rata </w:t>
      </w:r>
      <w:r>
        <w:rPr>
          <w:rFonts w:hint="default" w:ascii="Times New Roman" w:hAnsi="Times New Roman" w:cs="Times New Roman"/>
          <w:sz w:val="22"/>
          <w:szCs w:val="22"/>
          <w:u w:val="single"/>
        </w:rPr>
        <w:t>sedang</w:t>
      </w:r>
      <w:r>
        <w:rPr>
          <w:rFonts w:hint="default" w:ascii="Times New Roman" w:hAnsi="Times New Roman" w:cs="Times New Roman"/>
          <w:sz w:val="22"/>
          <w:szCs w:val="22"/>
        </w:rPr>
        <w:t xml:space="preserve"> antara 3.01 – 4.00. Akan tetapi untuk variabel </w:t>
      </w:r>
      <w:r>
        <w:rPr>
          <w:rFonts w:hint="default" w:ascii="Times New Roman" w:hAnsi="Times New Roman" w:cs="Times New Roman"/>
          <w:i/>
          <w:sz w:val="22"/>
          <w:szCs w:val="22"/>
        </w:rPr>
        <w:t>performance expectancy</w:t>
      </w:r>
      <w:r>
        <w:rPr>
          <w:rFonts w:hint="default" w:ascii="Times New Roman" w:hAnsi="Times New Roman" w:cs="Times New Roman"/>
          <w:sz w:val="22"/>
          <w:szCs w:val="22"/>
        </w:rPr>
        <w:t xml:space="preserve"> menunjukkan sebaran data yang mengarah ke rata-rata 2.01 – 3.00</w:t>
      </w:r>
    </w:p>
    <w:p>
      <w:pPr>
        <w:spacing w:line="360" w:lineRule="auto"/>
        <w:rPr>
          <w:rFonts w:hint="default" w:ascii="Times New Roman" w:hAnsi="Times New Roman" w:cs="Times New Roman"/>
          <w:b/>
          <w:bCs/>
          <w:sz w:val="22"/>
          <w:szCs w:val="22"/>
        </w:rPr>
      </w:pPr>
    </w:p>
    <w:p>
      <w:pPr>
        <w:autoSpaceDN w:val="0"/>
        <w:spacing w:after="0" w:line="360" w:lineRule="auto"/>
        <w:ind w:left="0" w:leftChars="0" w:hanging="7" w:firstLineChars="0"/>
        <w:jc w:val="both"/>
        <w:rPr>
          <w:rFonts w:hint="default" w:ascii="Times New Roman" w:hAnsi="Times New Roman" w:eastAsia="Times New Roman" w:cs="Times New Roman"/>
          <w:b/>
          <w:bCs/>
          <w:sz w:val="22"/>
          <w:szCs w:val="22"/>
        </w:rPr>
      </w:pPr>
      <w:r>
        <w:rPr>
          <w:rFonts w:hint="default" w:ascii="Times New Roman" w:hAnsi="Times New Roman" w:eastAsia="Times New Roman" w:cs="Times New Roman"/>
          <w:b/>
          <w:bCs/>
          <w:sz w:val="22"/>
          <w:szCs w:val="22"/>
        </w:rPr>
        <w:t>3.4. Pembahasan Hasil Pengujian</w:t>
      </w:r>
    </w:p>
    <w:p>
      <w:pPr>
        <w:autoSpaceDN w:val="0"/>
        <w:spacing w:after="0" w:line="360" w:lineRule="auto"/>
        <w:ind w:left="0" w:leftChars="0" w:hanging="7" w:firstLineChars="0"/>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sz w:val="22"/>
          <w:szCs w:val="22"/>
        </w:rPr>
        <w:t xml:space="preserve">Berdasarkan hasil pengujian empiris yang telah dilakukan oleh peneliti didapatkan bahwa : </w:t>
      </w:r>
    </w:p>
    <w:p>
      <w:pPr>
        <w:numPr>
          <w:ilvl w:val="0"/>
          <w:numId w:val="8"/>
        </w:numPr>
        <w:snapToGrid w:val="0"/>
        <w:spacing w:after="0" w:line="360" w:lineRule="auto"/>
        <w:ind w:left="233" w:leftChars="0" w:hanging="233" w:firstLineChars="0"/>
        <w:jc w:val="both"/>
        <w:rPr>
          <w:rFonts w:hint="default" w:ascii="Times New Roman" w:hAnsi="Times New Roman" w:cs="Times New Roman"/>
          <w:sz w:val="22"/>
          <w:szCs w:val="22"/>
        </w:rPr>
      </w:pPr>
      <w:r>
        <w:rPr>
          <w:rFonts w:hint="default" w:ascii="Times New Roman" w:hAnsi="Times New Roman" w:cs="Times New Roman"/>
          <w:i/>
          <w:sz w:val="22"/>
          <w:szCs w:val="22"/>
        </w:rPr>
        <w:t>Performance expectancy</w:t>
      </w:r>
      <w:r>
        <w:rPr>
          <w:rFonts w:hint="default" w:ascii="Times New Roman" w:hAnsi="Times New Roman" w:cs="Times New Roman"/>
          <w:sz w:val="22"/>
          <w:szCs w:val="22"/>
        </w:rPr>
        <w:t xml:space="preserve"> tidak berpengaruh signifikan terhadap implementasi packet tracer pada SMK Negeri kota palembang Oleh karena itu diperlukan penganalisisan lebih lanjut untuk pemecahan masalah </w:t>
      </w:r>
      <w:r>
        <w:rPr>
          <w:rFonts w:hint="default" w:ascii="Times New Roman" w:hAnsi="Times New Roman" w:cs="Times New Roman"/>
          <w:i/>
          <w:sz w:val="22"/>
          <w:szCs w:val="22"/>
        </w:rPr>
        <w:t>performance expectancy</w:t>
      </w:r>
      <w:r>
        <w:rPr>
          <w:rFonts w:hint="default" w:ascii="Times New Roman" w:hAnsi="Times New Roman" w:cs="Times New Roman"/>
          <w:sz w:val="22"/>
          <w:szCs w:val="22"/>
        </w:rPr>
        <w:t xml:space="preserve"> tersebut.   Beberapa hal yang dapat penulis berikan sebagai solusi akan disajikan dengan tinjauan pada beberapa aspek yang juga penulis dapatkan dari responden berdasarkan hasil jawaban tertulis dan lisan. </w:t>
      </w:r>
    </w:p>
    <w:p>
      <w:pPr>
        <w:spacing w:line="360" w:lineRule="auto"/>
        <w:ind w:left="0" w:leftChars="0" w:firstLine="480" w:firstLineChars="0"/>
        <w:jc w:val="both"/>
        <w:rPr>
          <w:rFonts w:hint="default" w:ascii="Times New Roman" w:hAnsi="Times New Roman" w:cs="Times New Roman"/>
          <w:sz w:val="22"/>
          <w:szCs w:val="22"/>
        </w:rPr>
      </w:pPr>
      <w:r>
        <w:rPr>
          <w:rFonts w:hint="default" w:ascii="Times New Roman" w:hAnsi="Times New Roman" w:cs="Times New Roman"/>
          <w:sz w:val="22"/>
          <w:szCs w:val="22"/>
        </w:rPr>
        <w:t xml:space="preserve">Hasil observasi awal dimana peneliti mendapatkan bahwa: </w:t>
      </w:r>
    </w:p>
    <w:p>
      <w:pPr>
        <w:numPr>
          <w:ilvl w:val="6"/>
          <w:numId w:val="9"/>
        </w:numPr>
        <w:tabs>
          <w:tab w:val="clear" w:pos="5322"/>
        </w:tabs>
        <w:autoSpaceDE w:val="0"/>
        <w:autoSpaceDN w:val="0"/>
        <w:adjustRightInd w:val="0"/>
        <w:spacing w:line="360" w:lineRule="auto"/>
        <w:ind w:left="220" w:leftChars="0" w:hanging="220" w:firstLineChars="0"/>
        <w:jc w:val="both"/>
        <w:rPr>
          <w:rFonts w:hint="default" w:ascii="Times New Roman" w:hAnsi="Times New Roman" w:cs="Times New Roman"/>
          <w:sz w:val="22"/>
          <w:szCs w:val="22"/>
        </w:rPr>
      </w:pPr>
      <w:r>
        <w:rPr>
          <w:rFonts w:hint="default" w:ascii="Times New Roman" w:hAnsi="Times New Roman" w:cs="Times New Roman"/>
          <w:sz w:val="22"/>
          <w:szCs w:val="22"/>
        </w:rPr>
        <w:t>Penggunaan packet tracer masih belum optimal oleh siswa dalam proses pembelajaran pada mata pelajaran jaringan komputer</w:t>
      </w:r>
    </w:p>
    <w:p>
      <w:pPr>
        <w:numPr>
          <w:ilvl w:val="6"/>
          <w:numId w:val="9"/>
        </w:numPr>
        <w:tabs>
          <w:tab w:val="clear" w:pos="5322"/>
        </w:tabs>
        <w:autoSpaceDE w:val="0"/>
        <w:autoSpaceDN w:val="0"/>
        <w:adjustRightInd w:val="0"/>
        <w:spacing w:line="360" w:lineRule="auto"/>
        <w:ind w:left="220" w:leftChars="0" w:hanging="220" w:firstLineChars="0"/>
        <w:jc w:val="both"/>
        <w:rPr>
          <w:rFonts w:hint="default" w:ascii="Times New Roman" w:hAnsi="Times New Roman" w:cs="Times New Roman"/>
          <w:sz w:val="22"/>
          <w:szCs w:val="22"/>
        </w:rPr>
      </w:pPr>
      <w:r>
        <w:rPr>
          <w:rFonts w:hint="default" w:ascii="Times New Roman" w:hAnsi="Times New Roman" w:cs="Times New Roman"/>
          <w:sz w:val="22"/>
          <w:szCs w:val="22"/>
        </w:rPr>
        <w:t>Belum optimalnya sosialiasi keberadaan packet tracer sehingga pemanfaataannya belum maksimal.</w:t>
      </w:r>
    </w:p>
    <w:p>
      <w:pPr>
        <w:numPr>
          <w:ilvl w:val="6"/>
          <w:numId w:val="9"/>
        </w:numPr>
        <w:tabs>
          <w:tab w:val="clear" w:pos="5322"/>
        </w:tabs>
        <w:autoSpaceDE w:val="0"/>
        <w:autoSpaceDN w:val="0"/>
        <w:adjustRightInd w:val="0"/>
        <w:spacing w:line="360" w:lineRule="auto"/>
        <w:ind w:left="220" w:leftChars="0" w:hanging="220" w:firstLineChars="0"/>
        <w:jc w:val="both"/>
        <w:rPr>
          <w:rFonts w:hint="default" w:ascii="Times New Roman" w:hAnsi="Times New Roman" w:cs="Times New Roman"/>
          <w:sz w:val="22"/>
          <w:szCs w:val="22"/>
        </w:rPr>
      </w:pPr>
      <w:r>
        <w:rPr>
          <w:rFonts w:hint="default" w:ascii="Times New Roman" w:hAnsi="Times New Roman" w:cs="Times New Roman"/>
          <w:sz w:val="22"/>
          <w:szCs w:val="22"/>
        </w:rPr>
        <w:t>Belum terukurnya dampak penggunaan packet tracer oleh siswa SMK Negeri kota Palembang</w:t>
      </w:r>
    </w:p>
    <w:p>
      <w:pPr>
        <w:numPr>
          <w:numId w:val="0"/>
        </w:numPr>
        <w:snapToGrid w:val="0"/>
        <w:spacing w:line="360" w:lineRule="auto"/>
        <w:ind w:left="0" w:leftChars="0" w:firstLine="200" w:firstLineChars="0"/>
        <w:jc w:val="both"/>
        <w:rPr>
          <w:rFonts w:hint="default" w:ascii="Times New Roman" w:hAnsi="Times New Roman" w:eastAsia="Times New Roman" w:cs="Times New Roman"/>
          <w:color w:val="000000"/>
          <w:sz w:val="22"/>
          <w:szCs w:val="22"/>
        </w:rPr>
      </w:pPr>
      <w:r>
        <w:rPr>
          <w:rFonts w:hint="default" w:ascii="Times New Roman" w:hAnsi="Times New Roman" w:cs="Times New Roman"/>
          <w:sz w:val="22"/>
          <w:szCs w:val="22"/>
        </w:rPr>
        <w:t xml:space="preserve">Item-item identifikasi masalah awal menunjukkan adanya kesesuaian dengan hasil yang dicapai oleh peneliti setelah pengujian empiris dilakukan terhadap beberapa faktor yang diduga dari model UTAUT yakni: </w:t>
      </w:r>
      <w:r>
        <w:rPr>
          <w:rFonts w:hint="default" w:ascii="Times New Roman" w:hAnsi="Times New Roman" w:cs="Times New Roman"/>
          <w:i/>
          <w:sz w:val="22"/>
          <w:szCs w:val="22"/>
        </w:rPr>
        <w:t>performance expectancy, effort expectancy dan social influence</w:t>
      </w:r>
      <w:r>
        <w:rPr>
          <w:rFonts w:hint="default" w:ascii="Times New Roman" w:hAnsi="Times New Roman" w:cs="Times New Roman"/>
          <w:sz w:val="22"/>
          <w:szCs w:val="22"/>
        </w:rPr>
        <w:t xml:space="preserve"> yang berpengaruh terhadap </w:t>
      </w:r>
      <w:r>
        <w:rPr>
          <w:rFonts w:hint="default" w:ascii="Times New Roman" w:hAnsi="Times New Roman" w:cs="Times New Roman"/>
          <w:iCs/>
          <w:sz w:val="22"/>
          <w:szCs w:val="22"/>
        </w:rPr>
        <w:t xml:space="preserve">implementasi packet tracer pada SMK Negeri kota palembang </w:t>
      </w:r>
      <w:r>
        <w:rPr>
          <w:rFonts w:hint="default" w:ascii="Times New Roman" w:hAnsi="Times New Roman" w:cs="Times New Roman"/>
          <w:sz w:val="22"/>
          <w:szCs w:val="22"/>
        </w:rPr>
        <w:t xml:space="preserve">Penelitian ini menerima Hipotesis 4  yang diajukan yaitu UTAUT berpengaruh positif dan signifikan terhadap implementasi  packet tracer pada SMK negeri kota Palembang sehingga dapat disimpulkan bahwa Model UTAUT terdukung dalam penelitian ini untuk menentukan </w:t>
      </w:r>
      <w:r>
        <w:rPr>
          <w:rFonts w:hint="default" w:ascii="Times New Roman" w:hAnsi="Times New Roman" w:cs="Times New Roman"/>
          <w:i/>
          <w:sz w:val="22"/>
          <w:szCs w:val="22"/>
        </w:rPr>
        <w:t>user acceptance</w:t>
      </w:r>
      <w:r>
        <w:rPr>
          <w:rFonts w:hint="default" w:ascii="Times New Roman" w:hAnsi="Times New Roman" w:cs="Times New Roman"/>
          <w:sz w:val="22"/>
          <w:szCs w:val="22"/>
        </w:rPr>
        <w:t xml:space="preserve"> dan perilaku penggunaan atas implementasi packet tracer.</w:t>
      </w:r>
    </w:p>
    <w:p>
      <w:pPr>
        <w:numPr>
          <w:numId w:val="0"/>
        </w:numPr>
        <w:snapToGrid w:val="0"/>
        <w:spacing w:line="360" w:lineRule="auto"/>
        <w:ind w:left="218" w:leftChars="0" w:hanging="218" w:hangingChars="91"/>
        <w:jc w:val="both"/>
        <w:rPr>
          <w:rFonts w:hint="default" w:ascii="Times New Roman" w:hAnsi="Times New Roman" w:eastAsia="Times New Roman" w:cs="Times New Roman"/>
          <w:color w:val="000000"/>
          <w:sz w:val="22"/>
          <w:szCs w:val="22"/>
        </w:rPr>
      </w:pPr>
    </w:p>
    <w:p>
      <w:pPr>
        <w:numPr>
          <w:numId w:val="0"/>
        </w:numPr>
        <w:snapToGrid w:val="0"/>
        <w:spacing w:line="360" w:lineRule="auto"/>
        <w:ind w:left="218" w:leftChars="0" w:hanging="218" w:hangingChars="91"/>
        <w:jc w:val="both"/>
        <w:rPr>
          <w:rFonts w:hint="default" w:ascii="Times New Roman" w:hAnsi="Times New Roman" w:eastAsia="Times New Roman" w:cs="Times New Roman"/>
          <w:i/>
          <w:iCs/>
          <w:color w:val="000000"/>
          <w:sz w:val="22"/>
          <w:szCs w:val="22"/>
        </w:rPr>
      </w:pPr>
      <w:r>
        <w:rPr>
          <w:rFonts w:hint="default" w:ascii="Times New Roman" w:hAnsi="Times New Roman" w:eastAsia="Times New Roman" w:cs="Times New Roman"/>
          <w:color w:val="000000"/>
          <w:sz w:val="22"/>
          <w:szCs w:val="22"/>
        </w:rPr>
        <w:t xml:space="preserve">2. Temuan penelitian yang menunjukkan bahwa </w:t>
      </w:r>
      <w:r>
        <w:rPr>
          <w:rFonts w:hint="default" w:ascii="Times New Roman" w:hAnsi="Times New Roman" w:eastAsia="Times New Roman" w:cs="Times New Roman"/>
          <w:i/>
          <w:iCs/>
          <w:color w:val="000000"/>
          <w:sz w:val="22"/>
          <w:szCs w:val="22"/>
        </w:rPr>
        <w:t>effort</w:t>
      </w:r>
      <w:r>
        <w:rPr>
          <w:rFonts w:hint="default" w:ascii="Times New Roman" w:hAnsi="Times New Roman" w:eastAsia="Times New Roman" w:cs="Times New Roman"/>
          <w:color w:val="000000"/>
          <w:sz w:val="22"/>
          <w:szCs w:val="22"/>
        </w:rPr>
        <w:t xml:space="preserve"> </w:t>
      </w:r>
      <w:r>
        <w:rPr>
          <w:rFonts w:hint="default" w:ascii="Times New Roman" w:hAnsi="Times New Roman" w:eastAsia="Times New Roman" w:cs="Times New Roman"/>
          <w:i/>
          <w:iCs/>
          <w:color w:val="000000"/>
          <w:sz w:val="22"/>
          <w:szCs w:val="22"/>
        </w:rPr>
        <w:t xml:space="preserve">expectancy </w:t>
      </w:r>
      <w:r>
        <w:rPr>
          <w:rFonts w:hint="default" w:ascii="Times New Roman" w:hAnsi="Times New Roman" w:eastAsia="Times New Roman" w:cs="Times New Roman"/>
          <w:color w:val="000000"/>
          <w:sz w:val="22"/>
          <w:szCs w:val="22"/>
        </w:rPr>
        <w:t xml:space="preserve">dan </w:t>
      </w:r>
      <w:r>
        <w:rPr>
          <w:rFonts w:hint="default" w:ascii="Times New Roman" w:hAnsi="Times New Roman" w:eastAsia="Times New Roman" w:cs="Times New Roman"/>
          <w:i/>
          <w:iCs/>
          <w:color w:val="000000"/>
          <w:sz w:val="22"/>
          <w:szCs w:val="22"/>
        </w:rPr>
        <w:t>social influence</w:t>
      </w:r>
      <w:r>
        <w:rPr>
          <w:rFonts w:hint="default" w:ascii="Times New Roman" w:hAnsi="Times New Roman" w:eastAsia="Times New Roman" w:cs="Times New Roman"/>
          <w:color w:val="000000"/>
          <w:sz w:val="22"/>
          <w:szCs w:val="22"/>
        </w:rPr>
        <w:t xml:space="preserve"> memberikan pengaruh yang signifikan pada implementasi packet tracer pada SMK Negeri kota Palembang tidak mendukung hasil penelitian Venkatesh, dkk. (2003), Dasgupta, dkk. (2007). Responden menganggap bahwa dengan menggunakan packet tracer belum dapat menolongnya untuk mendapatkan keuntungan-keuntungan kinerja dipekerjaannya dari sisi </w:t>
      </w:r>
      <w:r>
        <w:rPr>
          <w:rFonts w:hint="default" w:ascii="Times New Roman" w:hAnsi="Times New Roman" w:eastAsia="Times New Roman" w:cs="Times New Roman"/>
          <w:i/>
          <w:iCs/>
          <w:color w:val="000000"/>
          <w:sz w:val="22"/>
          <w:szCs w:val="22"/>
        </w:rPr>
        <w:t xml:space="preserve">perceived usefulness, extrinsic motivation, relative advantage, dan outcome expectations. </w:t>
      </w:r>
      <w:r>
        <w:rPr>
          <w:rFonts w:hint="default" w:ascii="Times New Roman" w:hAnsi="Times New Roman" w:eastAsia="Times New Roman" w:cs="Times New Roman"/>
          <w:color w:val="000000"/>
          <w:sz w:val="22"/>
          <w:szCs w:val="22"/>
        </w:rPr>
        <w:t>Penelitian ini menemukan hasil yang sama yaitu, tingkat kemudahan terkait penggunaan suatu sistem (</w:t>
      </w:r>
      <w:r>
        <w:rPr>
          <w:rFonts w:hint="default" w:ascii="Times New Roman" w:hAnsi="Times New Roman" w:eastAsia="Times New Roman" w:cs="Times New Roman"/>
          <w:i/>
          <w:iCs/>
          <w:color w:val="000000"/>
          <w:sz w:val="22"/>
          <w:szCs w:val="22"/>
        </w:rPr>
        <w:t>effort expectancy</w:t>
      </w:r>
      <w:r>
        <w:rPr>
          <w:rFonts w:hint="default" w:ascii="Times New Roman" w:hAnsi="Times New Roman" w:eastAsia="Times New Roman" w:cs="Times New Roman"/>
          <w:color w:val="000000"/>
          <w:sz w:val="22"/>
          <w:szCs w:val="22"/>
        </w:rPr>
        <w:t xml:space="preserve">) dari sisi </w:t>
      </w:r>
      <w:r>
        <w:rPr>
          <w:rFonts w:hint="default" w:ascii="Times New Roman" w:hAnsi="Times New Roman" w:eastAsia="Times New Roman" w:cs="Times New Roman"/>
          <w:i/>
          <w:iCs/>
          <w:color w:val="000000"/>
          <w:sz w:val="22"/>
          <w:szCs w:val="22"/>
        </w:rPr>
        <w:t xml:space="preserve">perceived ease of use, complexity, dan ease of use </w:t>
      </w:r>
      <w:r>
        <w:rPr>
          <w:rFonts w:hint="default" w:ascii="Times New Roman" w:hAnsi="Times New Roman" w:eastAsia="Times New Roman" w:cs="Times New Roman"/>
          <w:color w:val="000000"/>
          <w:sz w:val="22"/>
          <w:szCs w:val="22"/>
        </w:rPr>
        <w:t xml:space="preserve">memberikan pengaruh yang </w:t>
      </w:r>
      <w:r>
        <w:rPr>
          <w:rFonts w:hint="default" w:ascii="Times New Roman" w:hAnsi="Times New Roman" w:eastAsia="Times New Roman" w:cs="Times New Roman"/>
          <w:i/>
          <w:iCs/>
          <w:color w:val="000000"/>
          <w:sz w:val="22"/>
          <w:szCs w:val="22"/>
        </w:rPr>
        <w:t>signifikan</w:t>
      </w:r>
      <w:r>
        <w:rPr>
          <w:rFonts w:hint="default" w:ascii="Times New Roman" w:hAnsi="Times New Roman" w:eastAsia="Times New Roman" w:cs="Times New Roman"/>
          <w:color w:val="000000"/>
          <w:sz w:val="22"/>
          <w:szCs w:val="22"/>
        </w:rPr>
        <w:t xml:space="preserve">  atas implementasi packet tracer pada SMK Negeri kota Palembang. Hal ini tidak mendukung hasil penelitian Dasgupta, dkk. (2007), yang meneliti tentang penerimaan pengguna terhadap </w:t>
      </w:r>
      <w:r>
        <w:rPr>
          <w:rFonts w:hint="default" w:ascii="Times New Roman" w:hAnsi="Times New Roman" w:eastAsia="Times New Roman" w:cs="Times New Roman"/>
          <w:i/>
          <w:iCs/>
          <w:color w:val="000000"/>
          <w:sz w:val="22"/>
          <w:szCs w:val="22"/>
        </w:rPr>
        <w:t xml:space="preserve">Case Tools </w:t>
      </w:r>
      <w:r>
        <w:rPr>
          <w:rFonts w:hint="default" w:ascii="Times New Roman" w:hAnsi="Times New Roman" w:eastAsia="Times New Roman" w:cs="Times New Roman"/>
          <w:color w:val="000000"/>
          <w:sz w:val="22"/>
          <w:szCs w:val="22"/>
        </w:rPr>
        <w:t xml:space="preserve">dalam menganalisis dan mendesain suatu sistem, juga menemukan pengaruh yang tidak signifikan seperti ini. Pengaruh yang signifikan ini dikarenakan packet tracer relatif mudah digunakan dan berdasarkan hasil wawancara singkat dengan responden diperoleh informasi bahwa sebagian besar responden telah menguasai teknologi informasi dan komunikasi pada tingkat yang relatif cukup tinggi atau dengan kata lain keahlian/pengalaman menggunakan komputer sudah cukup lama. Sehingga, responden tidak menganggap bahwa kemudahan dalam menggunakan media pembelajaran packet tracer akan mempengaruhinya untuk menggunakan sistem tersebut. Hal ini juga dikarenakan tidak adanya perubahan yang periodikal terjadi pada media packet tracer pada SMK Negeri kota Palembang dengan kata lain sistem dalam kondisi yang stagnan.   </w:t>
      </w:r>
    </w:p>
    <w:p>
      <w:pPr>
        <w:numPr>
          <w:numId w:val="0"/>
        </w:numPr>
        <w:snapToGrid w:val="0"/>
        <w:spacing w:line="360" w:lineRule="auto"/>
        <w:ind w:left="218" w:leftChars="0" w:hanging="218" w:hangingChars="91"/>
        <w:jc w:val="both"/>
        <w:rPr>
          <w:rFonts w:hint="default" w:ascii="Times New Roman" w:hAnsi="Times New Roman" w:eastAsia="Times New Roman" w:cs="Times New Roman"/>
          <w:i/>
          <w:iCs/>
          <w:color w:val="000000"/>
          <w:sz w:val="22"/>
          <w:szCs w:val="22"/>
        </w:rPr>
      </w:pPr>
    </w:p>
    <w:p>
      <w:pPr>
        <w:numPr>
          <w:ilvl w:val="0"/>
          <w:numId w:val="10"/>
        </w:numPr>
        <w:snapToGrid w:val="0"/>
        <w:spacing w:line="360" w:lineRule="auto"/>
        <w:ind w:left="218" w:leftChars="0" w:hanging="218" w:hangingChars="91"/>
        <w:jc w:val="both"/>
        <w:rPr>
          <w:rFonts w:hint="default" w:ascii="Times New Roman" w:hAnsi="Times New Roman" w:eastAsia="Times New Roman" w:cs="Times New Roman"/>
          <w:color w:val="000000"/>
          <w:sz w:val="22"/>
          <w:szCs w:val="22"/>
        </w:rPr>
      </w:pPr>
      <w:r>
        <w:rPr>
          <w:rFonts w:hint="default" w:ascii="Times New Roman" w:hAnsi="Times New Roman" w:eastAsia="Times New Roman" w:cs="Times New Roman"/>
          <w:i/>
          <w:iCs/>
          <w:color w:val="000000"/>
          <w:sz w:val="22"/>
          <w:szCs w:val="22"/>
        </w:rPr>
        <w:t xml:space="preserve">Social Influence </w:t>
      </w:r>
      <w:r>
        <w:rPr>
          <w:rFonts w:hint="default" w:ascii="Times New Roman" w:hAnsi="Times New Roman" w:eastAsia="Times New Roman" w:cs="Times New Roman"/>
          <w:color w:val="000000"/>
          <w:sz w:val="22"/>
          <w:szCs w:val="22"/>
        </w:rPr>
        <w:t xml:space="preserve">yang ditinjau dari sisi </w:t>
      </w:r>
      <w:r>
        <w:rPr>
          <w:rFonts w:hint="default" w:ascii="Times New Roman" w:hAnsi="Times New Roman" w:eastAsia="Times New Roman" w:cs="Times New Roman"/>
          <w:i/>
          <w:iCs/>
          <w:color w:val="000000"/>
          <w:sz w:val="22"/>
          <w:szCs w:val="22"/>
        </w:rPr>
        <w:t xml:space="preserve">subjective norm, social factor, </w:t>
      </w:r>
      <w:r>
        <w:rPr>
          <w:rFonts w:hint="default" w:ascii="Times New Roman" w:hAnsi="Times New Roman" w:eastAsia="Times New Roman" w:cs="Times New Roman"/>
          <w:color w:val="000000"/>
          <w:sz w:val="22"/>
          <w:szCs w:val="22"/>
        </w:rPr>
        <w:t>dan</w:t>
      </w:r>
      <w:r>
        <w:rPr>
          <w:rFonts w:hint="default" w:ascii="Times New Roman" w:hAnsi="Times New Roman" w:eastAsia="Times New Roman" w:cs="Times New Roman"/>
          <w:i/>
          <w:iCs/>
          <w:color w:val="000000"/>
          <w:sz w:val="22"/>
          <w:szCs w:val="22"/>
        </w:rPr>
        <w:t xml:space="preserve"> image</w:t>
      </w:r>
      <w:r>
        <w:rPr>
          <w:rFonts w:hint="default" w:ascii="Times New Roman" w:hAnsi="Times New Roman" w:eastAsia="Times New Roman" w:cs="Times New Roman"/>
          <w:color w:val="000000"/>
          <w:sz w:val="22"/>
          <w:szCs w:val="22"/>
        </w:rPr>
        <w:t xml:space="preserve"> memiliki pengaruh yang signifikan terhadap implementasi media pembelajaran packet tracer pada SMK Negeri kota Palembang. Temuan ini mendukung hasil penelitian Venkatesh, dkk. (2003) dan Dasgupta, dkk. (2007). Hasil pengujian ini menunjukkan bahwa lingkungan sosial di sekitar responden seperti teman-teman sejawat, baik didalam ataupun diluar sekolah  mempengaruhi para siswa untuk menggunakan media pembelajaran packet tracer pada SMK Negeri kota Palembang dalam kegiatan belajar mengajar untuk mata pelajaran jaringan komputer.</w:t>
      </w:r>
    </w:p>
    <w:p>
      <w:pPr>
        <w:numPr>
          <w:numId w:val="0"/>
        </w:numPr>
        <w:snapToGrid w:val="0"/>
        <w:spacing w:line="360" w:lineRule="auto"/>
        <w:ind w:leftChars="-91"/>
        <w:jc w:val="both"/>
        <w:rPr>
          <w:rFonts w:hint="default" w:ascii="Times New Roman" w:hAnsi="Times New Roman" w:eastAsia="Times New Roman" w:cs="Times New Roman"/>
          <w:color w:val="000000"/>
          <w:sz w:val="22"/>
          <w:szCs w:val="22"/>
        </w:rPr>
      </w:pPr>
    </w:p>
    <w:p>
      <w:pPr>
        <w:snapToGrid w:val="0"/>
        <w:spacing w:after="0" w:line="360" w:lineRule="auto"/>
        <w:ind w:left="0" w:leftChars="0" w:firstLine="440" w:firstLineChars="0"/>
        <w:jc w:val="both"/>
        <w:rPr>
          <w:rFonts w:hint="default" w:ascii="Times New Roman" w:hAnsi="Times New Roman" w:eastAsia="Times New Roman" w:cs="Times New Roman"/>
          <w:color w:val="000000"/>
          <w:sz w:val="22"/>
          <w:szCs w:val="22"/>
        </w:rPr>
      </w:pPr>
      <w:r>
        <w:rPr>
          <w:rFonts w:hint="default" w:ascii="Times New Roman" w:hAnsi="Times New Roman" w:eastAsia="Times New Roman" w:cs="Times New Roman"/>
          <w:color w:val="000000"/>
          <w:sz w:val="22"/>
          <w:szCs w:val="22"/>
        </w:rPr>
        <w:t xml:space="preserve">Berdasarkan hasil penelitian didapatkan beberapa permasalahan sehubungan dengan penyelenggaraan penggunaan media pembelajaran packet tracer pada SMK Negeri kota Palembang yang terkait dengan </w:t>
      </w:r>
      <w:r>
        <w:rPr>
          <w:rFonts w:hint="default" w:ascii="Times New Roman" w:hAnsi="Times New Roman" w:eastAsia="Times New Roman" w:cs="Times New Roman"/>
          <w:i/>
          <w:iCs/>
          <w:color w:val="000000"/>
          <w:sz w:val="22"/>
          <w:szCs w:val="22"/>
        </w:rPr>
        <w:t>performance expectancy, effort expectancy, social influence,</w:t>
      </w:r>
      <w:r>
        <w:rPr>
          <w:rFonts w:hint="default" w:ascii="Times New Roman" w:hAnsi="Times New Roman" w:eastAsia="Times New Roman" w:cs="Times New Roman"/>
          <w:color w:val="000000"/>
          <w:sz w:val="22"/>
          <w:szCs w:val="22"/>
        </w:rPr>
        <w:t xml:space="preserve"> dimana evaluasi yang dapat diberikan oleh peneliti dalam rangka perbaikan dan pengembangan media pebelajaran packet tracer tersebut adalah dengan memperhatikan pengelompokkan sebagai berikut :</w:t>
      </w:r>
    </w:p>
    <w:p>
      <w:pPr>
        <w:numPr>
          <w:ilvl w:val="0"/>
          <w:numId w:val="11"/>
        </w:numPr>
        <w:tabs>
          <w:tab w:val="left" w:pos="284"/>
          <w:tab w:val="clear" w:pos="720"/>
        </w:tabs>
        <w:autoSpaceDN w:val="0"/>
        <w:spacing w:after="0" w:line="360" w:lineRule="auto"/>
        <w:ind w:left="0" w:leftChars="0" w:hanging="7" w:firstLineChars="0"/>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sz w:val="22"/>
          <w:szCs w:val="22"/>
        </w:rPr>
        <w:t>standar isi pada packet tracer</w:t>
      </w:r>
    </w:p>
    <w:p>
      <w:pPr>
        <w:numPr>
          <w:ilvl w:val="0"/>
          <w:numId w:val="11"/>
        </w:numPr>
        <w:tabs>
          <w:tab w:val="left" w:pos="284"/>
          <w:tab w:val="clear" w:pos="720"/>
        </w:tabs>
        <w:autoSpaceDN w:val="0"/>
        <w:spacing w:after="0" w:line="360" w:lineRule="auto"/>
        <w:ind w:left="0" w:leftChars="0" w:hanging="7" w:firstLineChars="0"/>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sz w:val="22"/>
          <w:szCs w:val="22"/>
        </w:rPr>
        <w:t>standar proses pada packet tracer</w:t>
      </w:r>
    </w:p>
    <w:p>
      <w:pPr>
        <w:numPr>
          <w:ilvl w:val="0"/>
          <w:numId w:val="11"/>
        </w:numPr>
        <w:tabs>
          <w:tab w:val="left" w:pos="284"/>
          <w:tab w:val="clear" w:pos="720"/>
        </w:tabs>
        <w:autoSpaceDN w:val="0"/>
        <w:spacing w:after="0" w:line="360" w:lineRule="auto"/>
        <w:ind w:left="0" w:leftChars="0" w:hanging="7" w:firstLineChars="0"/>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sz w:val="22"/>
          <w:szCs w:val="22"/>
        </w:rPr>
        <w:t>standar kompetensi dan penilaian peserta didik,</w:t>
      </w:r>
    </w:p>
    <w:p>
      <w:pPr>
        <w:numPr>
          <w:ilvl w:val="0"/>
          <w:numId w:val="11"/>
        </w:numPr>
        <w:tabs>
          <w:tab w:val="left" w:pos="284"/>
          <w:tab w:val="clear" w:pos="720"/>
        </w:tabs>
        <w:autoSpaceDN w:val="0"/>
        <w:spacing w:after="0" w:line="360" w:lineRule="auto"/>
        <w:ind w:left="0" w:leftChars="0" w:hanging="7" w:firstLineChars="0"/>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sz w:val="22"/>
          <w:szCs w:val="22"/>
        </w:rPr>
        <w:t>standar pendidik, standar sarana dan prasarana,</w:t>
      </w:r>
    </w:p>
    <w:p>
      <w:pPr>
        <w:numPr>
          <w:ilvl w:val="0"/>
          <w:numId w:val="11"/>
        </w:numPr>
        <w:tabs>
          <w:tab w:val="left" w:pos="284"/>
          <w:tab w:val="clear" w:pos="720"/>
        </w:tabs>
        <w:autoSpaceDN w:val="0"/>
        <w:spacing w:after="0" w:line="360" w:lineRule="auto"/>
        <w:ind w:left="0" w:leftChars="0" w:hanging="7" w:firstLineChars="0"/>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sz w:val="22"/>
          <w:szCs w:val="22"/>
        </w:rPr>
        <w:t>standar pengelolaan, dan</w:t>
      </w:r>
    </w:p>
    <w:p>
      <w:pPr>
        <w:numPr>
          <w:ilvl w:val="0"/>
          <w:numId w:val="11"/>
        </w:numPr>
        <w:tabs>
          <w:tab w:val="left" w:pos="284"/>
          <w:tab w:val="clear" w:pos="720"/>
        </w:tabs>
        <w:autoSpaceDN w:val="0"/>
        <w:spacing w:after="0" w:line="360" w:lineRule="auto"/>
        <w:ind w:left="0" w:leftChars="0" w:hanging="7" w:firstLineChars="0"/>
        <w:jc w:val="both"/>
        <w:rPr>
          <w:rFonts w:hint="default" w:ascii="Times New Roman" w:hAnsi="Times New Roman" w:eastAsia="Times New Roman" w:cs="Times New Roman"/>
          <w:b/>
          <w:bCs/>
          <w:sz w:val="22"/>
          <w:szCs w:val="22"/>
        </w:rPr>
      </w:pPr>
      <w:r>
        <w:rPr>
          <w:rFonts w:hint="default" w:ascii="Times New Roman" w:hAnsi="Times New Roman" w:eastAsia="Times New Roman" w:cs="Times New Roman"/>
          <w:sz w:val="22"/>
          <w:szCs w:val="22"/>
        </w:rPr>
        <w:t>standar pembiayaan alat-alat bantu pembelajaran praktikkum jaringan komputer sesuai dengan standar kebutuhan pendidikan yang lebih baik</w:t>
      </w:r>
    </w:p>
    <w:p>
      <w:pPr>
        <w:numPr>
          <w:numId w:val="0"/>
        </w:numPr>
        <w:tabs>
          <w:tab w:val="left" w:pos="284"/>
        </w:tabs>
        <w:autoSpaceDN w:val="0"/>
        <w:spacing w:after="0" w:line="240" w:lineRule="auto"/>
        <w:ind w:left="-7" w:leftChars="0"/>
        <w:jc w:val="both"/>
        <w:rPr>
          <w:rFonts w:ascii="Times New Roman" w:hAnsi="Times New Roman" w:eastAsia="Times New Roman" w:cs="Times New Roman"/>
          <w:b/>
          <w:bCs/>
          <w:sz w:val="20"/>
          <w:szCs w:val="20"/>
        </w:rPr>
      </w:pPr>
    </w:p>
    <w:p>
      <w:pPr>
        <w:numPr>
          <w:numId w:val="0"/>
        </w:numPr>
        <w:spacing w:line="240" w:lineRule="auto"/>
        <w:ind w:left="0" w:leftChars="0" w:firstLine="0" w:firstLineChars="0"/>
        <w:rPr>
          <w:rFonts w:hint="default" w:ascii="Times New Roman" w:hAnsi="Times New Roman" w:cs="Times New Roman"/>
          <w:bCs/>
          <w:sz w:val="20"/>
          <w:szCs w:val="20"/>
        </w:rPr>
      </w:pPr>
    </w:p>
    <w:p>
      <w:pPr>
        <w:pStyle w:val="2"/>
        <w:spacing w:line="360" w:lineRule="auto"/>
        <w:ind w:firstLine="600"/>
        <w:jc w:val="both"/>
        <w:rPr>
          <w:b w:val="0"/>
          <w:sz w:val="22"/>
          <w:szCs w:val="22"/>
          <w:lang/>
        </w:rPr>
      </w:pPr>
      <w:r>
        <w:rPr>
          <w:rStyle w:val="16"/>
          <w:b w:val="0"/>
          <w:sz w:val="22"/>
          <w:szCs w:val="22"/>
          <w:lang/>
        </w:rPr>
        <w:t>Bab</w:t>
      </w:r>
      <w:r>
        <w:rPr>
          <w:b w:val="0"/>
          <w:sz w:val="22"/>
          <w:szCs w:val="22"/>
          <w:lang/>
        </w:rPr>
        <w:t xml:space="preserve"> </w:t>
      </w:r>
      <w:r>
        <w:rPr>
          <w:rStyle w:val="16"/>
          <w:b w:val="0"/>
          <w:sz w:val="22"/>
          <w:szCs w:val="22"/>
          <w:lang/>
        </w:rPr>
        <w:t>3</w:t>
      </w:r>
      <w:r>
        <w:rPr>
          <w:b w:val="0"/>
          <w:sz w:val="22"/>
          <w:szCs w:val="22"/>
          <w:lang/>
        </w:rPr>
        <w:t xml:space="preserve"> </w:t>
      </w:r>
      <w:r>
        <w:rPr>
          <w:rStyle w:val="16"/>
          <w:b w:val="0"/>
          <w:sz w:val="22"/>
          <w:szCs w:val="22"/>
          <w:lang/>
        </w:rPr>
        <w:t>menjelaskan</w:t>
      </w:r>
      <w:r>
        <w:rPr>
          <w:b w:val="0"/>
          <w:sz w:val="22"/>
          <w:szCs w:val="22"/>
          <w:lang/>
        </w:rPr>
        <w:t xml:space="preserve"> </w:t>
      </w:r>
      <w:r>
        <w:rPr>
          <w:rStyle w:val="16"/>
          <w:b w:val="0"/>
          <w:sz w:val="22"/>
          <w:szCs w:val="22"/>
          <w:lang/>
        </w:rPr>
        <w:t>tentang</w:t>
      </w:r>
      <w:r>
        <w:rPr>
          <w:b w:val="0"/>
          <w:sz w:val="22"/>
          <w:szCs w:val="22"/>
          <w:lang/>
        </w:rPr>
        <w:t xml:space="preserve"> </w:t>
      </w:r>
      <w:r>
        <w:rPr>
          <w:rStyle w:val="16"/>
          <w:b w:val="0"/>
          <w:sz w:val="22"/>
          <w:szCs w:val="22"/>
          <w:lang/>
        </w:rPr>
        <w:t>hasil</w:t>
      </w:r>
      <w:r>
        <w:rPr>
          <w:b w:val="0"/>
          <w:sz w:val="22"/>
          <w:szCs w:val="22"/>
          <w:lang/>
        </w:rPr>
        <w:t xml:space="preserve"> </w:t>
      </w:r>
      <w:r>
        <w:rPr>
          <w:rStyle w:val="16"/>
          <w:b w:val="0"/>
          <w:sz w:val="22"/>
          <w:szCs w:val="22"/>
          <w:lang/>
        </w:rPr>
        <w:t>dan evaluasi</w:t>
      </w:r>
      <w:r>
        <w:rPr>
          <w:b w:val="0"/>
          <w:sz w:val="22"/>
          <w:szCs w:val="22"/>
          <w:lang/>
        </w:rPr>
        <w:t xml:space="preserve"> </w:t>
      </w:r>
      <w:r>
        <w:rPr>
          <w:rStyle w:val="16"/>
          <w:b w:val="0"/>
          <w:sz w:val="22"/>
          <w:szCs w:val="22"/>
          <w:lang/>
        </w:rPr>
        <w:t>dari</w:t>
      </w:r>
      <w:r>
        <w:rPr>
          <w:b w:val="0"/>
          <w:sz w:val="22"/>
          <w:szCs w:val="22"/>
          <w:lang/>
        </w:rPr>
        <w:t xml:space="preserve"> </w:t>
      </w:r>
      <w:r>
        <w:rPr>
          <w:rStyle w:val="16"/>
          <w:b w:val="0"/>
          <w:sz w:val="22"/>
          <w:szCs w:val="22"/>
          <w:lang/>
        </w:rPr>
        <w:t>penelitian serta referensi (sertakan nama penulis, tahun terbit dan halaman)</w:t>
      </w:r>
      <w:r>
        <w:rPr>
          <w:b w:val="0"/>
          <w:sz w:val="22"/>
          <w:szCs w:val="22"/>
          <w:lang/>
        </w:rPr>
        <w:t xml:space="preserve">. Ditulis dalam 1,5 </w:t>
      </w:r>
      <w:r>
        <w:rPr>
          <w:rStyle w:val="16"/>
          <w:b w:val="0"/>
          <w:sz w:val="22"/>
          <w:szCs w:val="22"/>
          <w:lang/>
        </w:rPr>
        <w:t>spasi, huruf Times New Roman dan font 11.</w:t>
      </w:r>
    </w:p>
    <w:p>
      <w:pPr>
        <w:pStyle w:val="2"/>
        <w:numPr>
          <w:numId w:val="0"/>
        </w:numPr>
        <w:tabs>
          <w:tab w:val="left" w:pos="600"/>
        </w:tabs>
        <w:spacing w:line="360" w:lineRule="auto"/>
        <w:ind w:leftChars="0"/>
        <w:jc w:val="both"/>
        <w:rPr>
          <w:rFonts w:hint="default"/>
          <w:lang/>
        </w:rPr>
      </w:pPr>
    </w:p>
    <w:p>
      <w:pPr>
        <w:pStyle w:val="2"/>
        <w:numPr>
          <w:numId w:val="0"/>
        </w:numPr>
        <w:tabs>
          <w:tab w:val="left" w:pos="600"/>
        </w:tabs>
        <w:spacing w:line="360" w:lineRule="auto"/>
        <w:ind w:leftChars="0"/>
        <w:jc w:val="both"/>
        <w:rPr>
          <w:lang/>
        </w:rPr>
      </w:pPr>
      <w:r>
        <w:rPr>
          <w:rFonts w:hint="default"/>
          <w:lang/>
        </w:rPr>
        <w:t xml:space="preserve">4. </w:t>
      </w:r>
      <w:r>
        <w:rPr>
          <w:lang/>
        </w:rPr>
        <w:t xml:space="preserve">SIMPULAN </w:t>
      </w:r>
    </w:p>
    <w:p>
      <w:pPr>
        <w:wordWrap/>
        <w:autoSpaceDE w:val="0"/>
        <w:autoSpaceDN w:val="0"/>
        <w:adjustRightInd w:val="0"/>
        <w:snapToGrid/>
        <w:spacing w:before="0" w:after="0" w:line="360" w:lineRule="auto"/>
        <w:ind w:left="0" w:leftChars="0" w:right="0" w:firstLine="400" w:firstLineChars="0"/>
        <w:jc w:val="both"/>
        <w:textAlignment w:val="auto"/>
        <w:outlineLvl w:val="9"/>
        <w:rPr>
          <w:rFonts w:ascii="Times New Roman" w:hAnsi="Times New Roman" w:cs="Times New Roman"/>
          <w:color w:val="000000"/>
          <w:sz w:val="22"/>
          <w:szCs w:val="22"/>
        </w:rPr>
      </w:pPr>
      <w:r>
        <w:rPr>
          <w:rFonts w:hint="default" w:cs="Times New Roman"/>
          <w:color w:val="000000"/>
          <w:sz w:val="20"/>
          <w:szCs w:val="20"/>
        </w:rPr>
        <w:t xml:space="preserve"> </w:t>
      </w:r>
      <w:r>
        <w:rPr>
          <w:rFonts w:ascii="Times New Roman" w:hAnsi="Times New Roman" w:cs="Times New Roman"/>
          <w:color w:val="000000"/>
          <w:sz w:val="22"/>
          <w:szCs w:val="22"/>
        </w:rPr>
        <w:t>Penelitian ini dilakukan di SM</w:t>
      </w:r>
      <w:r>
        <w:rPr>
          <w:rFonts w:hint="default" w:ascii="Times New Roman" w:hAnsi="Times New Roman" w:cs="Times New Roman"/>
          <w:color w:val="000000"/>
          <w:sz w:val="22"/>
          <w:szCs w:val="22"/>
        </w:rPr>
        <w:t>K</w:t>
      </w:r>
      <w:r>
        <w:rPr>
          <w:rFonts w:ascii="Times New Roman" w:hAnsi="Times New Roman" w:cs="Times New Roman"/>
          <w:color w:val="000000"/>
          <w:sz w:val="22"/>
          <w:szCs w:val="22"/>
        </w:rPr>
        <w:t xml:space="preserve"> negeri di kota Palembang</w:t>
      </w:r>
      <w:r>
        <w:rPr>
          <w:rFonts w:hint="default" w:ascii="Times New Roman" w:hAnsi="Times New Roman" w:cs="Times New Roman"/>
          <w:color w:val="000000"/>
          <w:sz w:val="22"/>
          <w:szCs w:val="22"/>
        </w:rPr>
        <w:t xml:space="preserve"> yang terdapat jurusan Teknik komputer dan jaringan yaitu pada SMK Negeri 2 dan SMK Negeri 4 Kota Palembang</w:t>
      </w:r>
      <w:r>
        <w:rPr>
          <w:rFonts w:ascii="Times New Roman" w:hAnsi="Times New Roman" w:cs="Times New Roman"/>
          <w:color w:val="000000"/>
          <w:sz w:val="22"/>
          <w:szCs w:val="22"/>
        </w:rPr>
        <w:t>. Berdasarkan hasil penelitian dan pembahasan diatas, maka dapat ditarik beberapa kesimpulan sebagai berikut:</w:t>
      </w:r>
    </w:p>
    <w:p>
      <w:pPr>
        <w:wordWrap/>
        <w:autoSpaceDE w:val="0"/>
        <w:autoSpaceDN w:val="0"/>
        <w:adjustRightInd w:val="0"/>
        <w:snapToGrid/>
        <w:spacing w:before="0" w:after="0" w:line="360" w:lineRule="auto"/>
        <w:ind w:left="0" w:leftChars="0" w:right="0" w:firstLine="480" w:firstLineChars="0"/>
        <w:jc w:val="both"/>
        <w:textAlignment w:val="auto"/>
        <w:outlineLvl w:val="9"/>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Penelitian ini dilakukan di SMK negeri di kota Palembang yang terdapat jurusan Teknik komputer dan jaringan yaitu pada SMK Negeri 2 dan SMK Negeri 4 Kota Palembang. Berdasarkan hasil penelitian dan pembahasan diatas, maka dapat ditarik beberapa kesimpulan sebagai berikut:</w:t>
      </w:r>
    </w:p>
    <w:p>
      <w:pPr>
        <w:tabs>
          <w:tab w:val="left" w:pos="400"/>
        </w:tabs>
        <w:autoSpaceDE w:val="0"/>
        <w:autoSpaceDN w:val="0"/>
        <w:adjustRightInd w:val="0"/>
        <w:spacing w:line="360" w:lineRule="auto"/>
        <w:ind w:left="206" w:leftChars="0" w:hanging="206" w:hangingChars="103"/>
        <w:jc w:val="both"/>
        <w:rPr>
          <w:rFonts w:hint="default" w:ascii="Times New Roman" w:hAnsi="Times New Roman" w:cs="Times New Roman"/>
          <w:sz w:val="22"/>
          <w:szCs w:val="22"/>
        </w:rPr>
      </w:pPr>
      <w:r>
        <w:rPr>
          <w:rFonts w:hint="default" w:ascii="Times New Roman" w:hAnsi="Times New Roman" w:cs="Times New Roman"/>
          <w:sz w:val="22"/>
          <w:szCs w:val="22"/>
        </w:rPr>
        <w:t>1.</w:t>
      </w:r>
      <w:r>
        <w:rPr>
          <w:rFonts w:hint="default" w:ascii="Times New Roman" w:hAnsi="Times New Roman" w:cs="Times New Roman"/>
          <w:sz w:val="22"/>
          <w:szCs w:val="22"/>
        </w:rPr>
        <w:tab/>
      </w:r>
      <w:r>
        <w:rPr>
          <w:rFonts w:hint="default" w:ascii="Times New Roman" w:hAnsi="Times New Roman" w:cs="Times New Roman"/>
          <w:sz w:val="22"/>
          <w:szCs w:val="22"/>
        </w:rPr>
        <w:t xml:space="preserve">Penelitian ini menolak Hipotesis 1 yang diajukan yaitu variabel </w:t>
      </w:r>
      <w:r>
        <w:rPr>
          <w:rFonts w:hint="default" w:ascii="Times New Roman" w:hAnsi="Times New Roman" w:cs="Times New Roman"/>
          <w:i/>
          <w:sz w:val="22"/>
          <w:szCs w:val="22"/>
        </w:rPr>
        <w:t>performance expectancy</w:t>
      </w:r>
      <w:r>
        <w:rPr>
          <w:rFonts w:hint="default" w:ascii="Times New Roman" w:hAnsi="Times New Roman" w:cs="Times New Roman"/>
          <w:sz w:val="22"/>
          <w:szCs w:val="22"/>
        </w:rPr>
        <w:t xml:space="preserve"> tidak berpengaruh terhadap implementasi packet tracer pada SMK 2 dan SMK 4 Palembang sehingga dapat disimpulkan bahwa harus adanya  perbaikan dan pengembangan </w:t>
      </w:r>
      <w:r>
        <w:rPr>
          <w:rFonts w:hint="default" w:ascii="Times New Roman" w:hAnsi="Times New Roman" w:cs="Times New Roman"/>
          <w:color w:val="000000"/>
          <w:sz w:val="22"/>
          <w:szCs w:val="22"/>
        </w:rPr>
        <w:t xml:space="preserve">Fitur-fitur pada fasilitas packet tracer </w:t>
      </w:r>
      <w:r>
        <w:rPr>
          <w:rFonts w:hint="default" w:ascii="Times New Roman" w:hAnsi="Times New Roman" w:cs="Times New Roman"/>
          <w:i/>
          <w:color w:val="000000"/>
          <w:sz w:val="22"/>
          <w:szCs w:val="22"/>
        </w:rPr>
        <w:t xml:space="preserve"> </w:t>
      </w:r>
      <w:r>
        <w:rPr>
          <w:rFonts w:hint="default" w:ascii="Times New Roman" w:hAnsi="Times New Roman" w:cs="Times New Roman"/>
          <w:color w:val="000000"/>
          <w:sz w:val="22"/>
          <w:szCs w:val="22"/>
        </w:rPr>
        <w:t>yaitu:</w:t>
      </w:r>
    </w:p>
    <w:p>
      <w:pPr>
        <w:pStyle w:val="20"/>
        <w:numPr>
          <w:ilvl w:val="0"/>
          <w:numId w:val="12"/>
        </w:numPr>
        <w:tabs>
          <w:tab w:val="left" w:pos="400"/>
        </w:tabs>
        <w:spacing w:line="360" w:lineRule="auto"/>
        <w:ind w:left="206" w:leftChars="0" w:hanging="206" w:hangingChars="103"/>
        <w:jc w:val="both"/>
        <w:rPr>
          <w:rFonts w:hint="default" w:ascii="Times New Roman" w:hAnsi="Times New Roman" w:cs="Times New Roman"/>
          <w:color w:val="auto"/>
          <w:sz w:val="22"/>
          <w:szCs w:val="22"/>
        </w:rPr>
      </w:pPr>
      <w:r>
        <w:rPr>
          <w:rStyle w:val="12"/>
          <w:rFonts w:hint="default" w:ascii="Times New Roman" w:hAnsi="Times New Roman" w:cs="Times New Roman"/>
          <w:b w:val="0"/>
          <w:sz w:val="22"/>
          <w:szCs w:val="22"/>
        </w:rPr>
        <w:t>Penambahan pada Fitur Kelengkapan Belajar Mengajar pada packet tracer</w:t>
      </w:r>
    </w:p>
    <w:p>
      <w:pPr>
        <w:pStyle w:val="20"/>
        <w:numPr>
          <w:ilvl w:val="0"/>
          <w:numId w:val="9"/>
        </w:numPr>
        <w:tabs>
          <w:tab w:val="left" w:pos="400"/>
          <w:tab w:val="left" w:pos="426"/>
          <w:tab w:val="clear" w:pos="1002"/>
        </w:tabs>
        <w:spacing w:line="360" w:lineRule="auto"/>
        <w:ind w:left="206" w:leftChars="0" w:hanging="206" w:hangingChars="103"/>
        <w:jc w:val="both"/>
        <w:rPr>
          <w:rFonts w:hint="default" w:ascii="Times New Roman" w:hAnsi="Times New Roman" w:cs="Times New Roman"/>
          <w:i/>
          <w:color w:val="auto"/>
          <w:sz w:val="22"/>
          <w:szCs w:val="22"/>
        </w:rPr>
      </w:pPr>
      <w:r>
        <w:rPr>
          <w:rFonts w:hint="default" w:ascii="Times New Roman" w:hAnsi="Times New Roman" w:cs="Times New Roman"/>
          <w:color w:val="auto"/>
          <w:sz w:val="22"/>
          <w:szCs w:val="22"/>
        </w:rPr>
        <w:t xml:space="preserve">Penelitian ini menerima Hipotesis 2  yang diajukan yaitu variabel </w:t>
      </w:r>
      <w:r>
        <w:rPr>
          <w:rFonts w:hint="default" w:ascii="Times New Roman" w:hAnsi="Times New Roman" w:cs="Times New Roman"/>
          <w:i/>
          <w:color w:val="auto"/>
          <w:sz w:val="22"/>
          <w:szCs w:val="22"/>
        </w:rPr>
        <w:t>effort expectancy</w:t>
      </w:r>
      <w:r>
        <w:rPr>
          <w:rFonts w:hint="default" w:ascii="Times New Roman" w:hAnsi="Times New Roman" w:cs="Times New Roman"/>
          <w:color w:val="auto"/>
          <w:sz w:val="22"/>
          <w:szCs w:val="22"/>
        </w:rPr>
        <w:t xml:space="preserve"> berpengaruh positif dan signifikan terhadap implementasi packet tracer pada SMK 2 dan SMK 4 Palembang sehingga dapat disimpulkan pengaruh yang signifikan ini dikarenakan packet tracer relatif mudah digunakan serta berdasarkan hasil wawancara singkat dengan responden diperoleh informasi bahwa sebagian besar responden telah menguasai teknologi informasi dan komunikasi pada tingkat yang relatif cukup tinggi atau dengan kata lain keahlian/pengalaman menggunakan komputer sudah cukup lama. Sehingga, responden tidak menganggap bahwa kemudahan dalam menggunakan packet tracer pada SMK 2 dan SMK 4 kota palembang akan mempengaruhinya untuk menggunakan sistem tersebut. Hal ini juga dikarenakan tidak adanya perubahan yang periodikal terjadi pada packet tracer pada SMK atau dengan kata lain sistem dalam kondisi yang </w:t>
      </w:r>
      <w:r>
        <w:rPr>
          <w:rFonts w:hint="default" w:ascii="Times New Roman" w:hAnsi="Times New Roman" w:cs="Times New Roman"/>
          <w:i/>
          <w:color w:val="auto"/>
          <w:sz w:val="22"/>
          <w:szCs w:val="22"/>
        </w:rPr>
        <w:t>stagnan.</w:t>
      </w:r>
      <w:r>
        <w:rPr>
          <w:rFonts w:hint="default" w:ascii="Times New Roman" w:hAnsi="Times New Roman" w:cs="Times New Roman"/>
          <w:color w:val="auto"/>
          <w:sz w:val="22"/>
          <w:szCs w:val="22"/>
        </w:rPr>
        <w:t xml:space="preserve">  </w:t>
      </w:r>
    </w:p>
    <w:p>
      <w:pPr>
        <w:pStyle w:val="20"/>
        <w:numPr>
          <w:ilvl w:val="0"/>
          <w:numId w:val="9"/>
        </w:numPr>
        <w:tabs>
          <w:tab w:val="left" w:pos="400"/>
        </w:tabs>
        <w:spacing w:line="360" w:lineRule="auto"/>
        <w:ind w:left="206" w:leftChars="0" w:hanging="206" w:hangingChars="103"/>
        <w:jc w:val="both"/>
        <w:rPr>
          <w:rFonts w:hint="default" w:ascii="Times New Roman" w:hAnsi="Times New Roman" w:cs="Times New Roman"/>
          <w:sz w:val="22"/>
          <w:szCs w:val="22"/>
        </w:rPr>
      </w:pPr>
      <w:r>
        <w:rPr>
          <w:rFonts w:hint="default" w:ascii="Times New Roman" w:hAnsi="Times New Roman" w:cs="Times New Roman"/>
          <w:color w:val="auto"/>
          <w:sz w:val="22"/>
          <w:szCs w:val="22"/>
        </w:rPr>
        <w:t xml:space="preserve">Penelitian ini menerima Hipotesis 3  yang diajukan yaitu variabel </w:t>
      </w:r>
      <w:r>
        <w:rPr>
          <w:rFonts w:hint="default" w:ascii="Times New Roman" w:hAnsi="Times New Roman" w:cs="Times New Roman"/>
          <w:i/>
          <w:color w:val="auto"/>
          <w:sz w:val="22"/>
          <w:szCs w:val="22"/>
        </w:rPr>
        <w:t>social influence</w:t>
      </w:r>
      <w:r>
        <w:rPr>
          <w:rFonts w:hint="default" w:ascii="Times New Roman" w:hAnsi="Times New Roman" w:cs="Times New Roman"/>
          <w:color w:val="auto"/>
          <w:sz w:val="22"/>
          <w:szCs w:val="22"/>
        </w:rPr>
        <w:t xml:space="preserve"> berpengaruh positif dan signifikan terhadap implementasi packet tracer SMK 2 dan SMK 4 Palembang , sehingga dapat disimpulkan bahwa </w:t>
      </w:r>
      <w:r>
        <w:rPr>
          <w:rFonts w:hint="default" w:ascii="Times New Roman" w:hAnsi="Times New Roman" w:cs="Times New Roman"/>
          <w:sz w:val="22"/>
          <w:szCs w:val="22"/>
        </w:rPr>
        <w:t>hasil pengujian ini menunjukkan bahwa lingkungan sosial di sekitar responden seperti teman-teman sejawat serta pihak akademis  lainnya mempengaruhi para siswa untuk menggunakan packet tracer dalam kegiatan belajar mengajar.</w:t>
      </w:r>
    </w:p>
    <w:p>
      <w:pPr>
        <w:pStyle w:val="20"/>
        <w:numPr>
          <w:numId w:val="0"/>
        </w:numPr>
        <w:tabs>
          <w:tab w:val="left" w:pos="400"/>
        </w:tabs>
        <w:spacing w:line="360" w:lineRule="auto"/>
        <w:ind w:leftChars="-103"/>
        <w:jc w:val="both"/>
        <w:rPr>
          <w:rFonts w:hint="default" w:ascii="Times New Roman" w:hAnsi="Times New Roman" w:cs="Times New Roman"/>
          <w:sz w:val="22"/>
          <w:szCs w:val="22"/>
        </w:rPr>
      </w:pPr>
    </w:p>
    <w:p>
      <w:pPr>
        <w:pStyle w:val="20"/>
        <w:tabs>
          <w:tab w:val="left" w:pos="400"/>
        </w:tabs>
        <w:spacing w:line="360" w:lineRule="auto"/>
        <w:ind w:left="206" w:leftChars="0" w:hanging="206" w:hangingChars="103"/>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4.</w:t>
      </w:r>
      <w:r>
        <w:rPr>
          <w:rFonts w:hint="default" w:ascii="Times New Roman" w:hAnsi="Times New Roman" w:cs="Times New Roman"/>
          <w:color w:val="auto"/>
          <w:sz w:val="22"/>
          <w:szCs w:val="22"/>
        </w:rPr>
        <w:tab/>
      </w:r>
      <w:r>
        <w:rPr>
          <w:rFonts w:hint="default" w:ascii="Times New Roman" w:hAnsi="Times New Roman" w:cs="Times New Roman"/>
          <w:color w:val="auto"/>
          <w:sz w:val="22"/>
          <w:szCs w:val="22"/>
        </w:rPr>
        <w:t xml:space="preserve">Penelitian ini menerima Hipotesis 4  yang diajukan yaitu UTAUT berpengaruh positif dan signifikan terhadap implementasi packet tracer  sehingga dapat disimpulkan bahwa variabel </w:t>
      </w:r>
      <w:r>
        <w:rPr>
          <w:rFonts w:hint="default" w:ascii="Times New Roman" w:hAnsi="Times New Roman" w:cs="Times New Roman"/>
          <w:i/>
          <w:color w:val="auto"/>
          <w:sz w:val="22"/>
          <w:szCs w:val="22"/>
        </w:rPr>
        <w:t>performance expectancy, effort expectancy</w:t>
      </w:r>
      <w:r>
        <w:rPr>
          <w:rFonts w:hint="default" w:ascii="Times New Roman" w:hAnsi="Times New Roman" w:cs="Times New Roman"/>
          <w:color w:val="auto"/>
          <w:sz w:val="22"/>
          <w:szCs w:val="22"/>
        </w:rPr>
        <w:t xml:space="preserve">, </w:t>
      </w:r>
      <w:r>
        <w:rPr>
          <w:rFonts w:hint="default" w:ascii="Times New Roman" w:hAnsi="Times New Roman" w:cs="Times New Roman"/>
          <w:i/>
          <w:color w:val="auto"/>
          <w:sz w:val="22"/>
          <w:szCs w:val="22"/>
        </w:rPr>
        <w:t>social influence</w:t>
      </w:r>
      <w:r>
        <w:rPr>
          <w:rFonts w:hint="default" w:ascii="Times New Roman" w:hAnsi="Times New Roman" w:cs="Times New Roman"/>
          <w:color w:val="auto"/>
          <w:sz w:val="22"/>
          <w:szCs w:val="22"/>
        </w:rPr>
        <w:t xml:space="preserve"> terdukung dalam penelitian ini untuk menentukan </w:t>
      </w:r>
      <w:r>
        <w:rPr>
          <w:rFonts w:hint="default" w:ascii="Times New Roman" w:hAnsi="Times New Roman" w:cs="Times New Roman"/>
          <w:i/>
          <w:color w:val="auto"/>
          <w:sz w:val="22"/>
          <w:szCs w:val="22"/>
        </w:rPr>
        <w:t>user acceptance</w:t>
      </w:r>
      <w:r>
        <w:rPr>
          <w:rFonts w:hint="default" w:ascii="Times New Roman" w:hAnsi="Times New Roman" w:cs="Times New Roman"/>
          <w:color w:val="auto"/>
          <w:sz w:val="22"/>
          <w:szCs w:val="22"/>
        </w:rPr>
        <w:t xml:space="preserve"> dan perilaku penggunaan atas implemetasi packet tracer pada SMK Negeri 2 dan SMK Negeri kota Palembang.</w:t>
      </w:r>
    </w:p>
    <w:p>
      <w:pPr>
        <w:autoSpaceDE w:val="0"/>
        <w:autoSpaceDN w:val="0"/>
        <w:adjustRightInd w:val="0"/>
        <w:spacing w:line="360" w:lineRule="auto"/>
        <w:jc w:val="both"/>
        <w:rPr>
          <w:rFonts w:ascii="Times New Roman" w:hAnsi="Times New Roman" w:cs="Times New Roman"/>
          <w:b/>
          <w:sz w:val="22"/>
          <w:szCs w:val="22"/>
        </w:rPr>
      </w:pPr>
      <w:bookmarkStart w:id="0" w:name="_GoBack"/>
      <w:bookmarkEnd w:id="0"/>
    </w:p>
    <w:p>
      <w:pPr>
        <w:widowControl/>
        <w:wordWrap/>
        <w:autoSpaceDE w:val="0"/>
        <w:autoSpaceDN w:val="0"/>
        <w:adjustRightInd w:val="0"/>
        <w:snapToGrid/>
        <w:spacing w:before="0" w:after="0" w:line="360" w:lineRule="auto"/>
        <w:ind w:left="0" w:leftChars="0" w:right="0"/>
        <w:jc w:val="both"/>
        <w:textAlignment w:val="auto"/>
        <w:outlineLvl w:val="9"/>
        <w:rPr>
          <w:rFonts w:hint="default" w:ascii="Times New Roman" w:hAnsi="Times New Roman" w:cs="Times New Roman"/>
          <w:b/>
          <w:sz w:val="22"/>
          <w:szCs w:val="22"/>
        </w:rPr>
      </w:pPr>
      <w:r>
        <w:rPr>
          <w:rFonts w:hint="default" w:ascii="Times New Roman" w:hAnsi="Times New Roman" w:cs="Times New Roman"/>
          <w:b/>
          <w:sz w:val="22"/>
          <w:szCs w:val="22"/>
        </w:rPr>
        <w:t>Saran</w:t>
      </w:r>
    </w:p>
    <w:p>
      <w:pPr>
        <w:tabs>
          <w:tab w:val="left" w:pos="567"/>
          <w:tab w:val="left" w:pos="1800"/>
          <w:tab w:val="left" w:leader="dot" w:pos="7371"/>
        </w:tabs>
        <w:spacing w:line="360" w:lineRule="auto"/>
        <w:ind w:left="0" w:leftChars="0" w:firstLine="400" w:firstLineChars="0"/>
        <w:rPr>
          <w:rFonts w:hint="default" w:ascii="Times New Roman" w:hAnsi="Times New Roman" w:cs="Times New Roman"/>
          <w:sz w:val="22"/>
          <w:szCs w:val="22"/>
        </w:rPr>
      </w:pPr>
      <w:r>
        <w:rPr>
          <w:rFonts w:hint="default" w:ascii="Times New Roman" w:hAnsi="Times New Roman" w:cs="Times New Roman"/>
          <w:sz w:val="22"/>
          <w:szCs w:val="22"/>
        </w:rPr>
        <w:t>Adapun saran-saran yang diberikan dalam penelitian ini adalah sebagai berikut:</w:t>
      </w:r>
    </w:p>
    <w:p>
      <w:pPr>
        <w:numPr>
          <w:ilvl w:val="0"/>
          <w:numId w:val="13"/>
        </w:numPr>
        <w:tabs>
          <w:tab w:val="left" w:pos="440"/>
          <w:tab w:val="left" w:leader="dot" w:pos="7371"/>
        </w:tabs>
        <w:spacing w:line="360" w:lineRule="auto"/>
        <w:ind w:left="440" w:leftChars="0" w:hanging="440" w:firstLineChars="0"/>
        <w:jc w:val="both"/>
        <w:rPr>
          <w:rFonts w:hint="default" w:ascii="Times New Roman" w:hAnsi="Times New Roman" w:cs="Times New Roman"/>
          <w:sz w:val="22"/>
          <w:szCs w:val="22"/>
        </w:rPr>
      </w:pPr>
      <w:r>
        <w:rPr>
          <w:rFonts w:hint="default" w:ascii="Times New Roman" w:hAnsi="Times New Roman" w:cs="Times New Roman"/>
          <w:sz w:val="22"/>
          <w:szCs w:val="22"/>
        </w:rPr>
        <w:t>Perlu dilakukan evaluasi atas implementasi packet tracer pada SMK Negeri 2 dan SMK Negeri 4 kota Palembang secara periodik sehingga tidak terkesan statis. Evaluasi dapat dilakukan atas kebutuhan pemakai/pengguna packet tracer tersebut.</w:t>
      </w:r>
    </w:p>
    <w:p>
      <w:pPr>
        <w:numPr>
          <w:ilvl w:val="0"/>
          <w:numId w:val="13"/>
        </w:numPr>
        <w:tabs>
          <w:tab w:val="left" w:pos="440"/>
          <w:tab w:val="left" w:leader="dot" w:pos="7371"/>
        </w:tabs>
        <w:spacing w:line="360" w:lineRule="auto"/>
        <w:ind w:left="440" w:leftChars="0" w:hanging="440" w:firstLineChars="0"/>
        <w:jc w:val="both"/>
        <w:rPr>
          <w:rFonts w:hint="default" w:ascii="Times New Roman" w:hAnsi="Times New Roman" w:cs="Times New Roman"/>
          <w:sz w:val="22"/>
          <w:szCs w:val="22"/>
        </w:rPr>
      </w:pPr>
      <w:r>
        <w:rPr>
          <w:rFonts w:hint="default" w:ascii="Times New Roman" w:hAnsi="Times New Roman" w:cs="Times New Roman"/>
          <w:sz w:val="22"/>
          <w:szCs w:val="22"/>
        </w:rPr>
        <w:t xml:space="preserve">Diperlukan pembaharuan software baik packet tracer atau software yang baru yang sesuai dengan perkembangan dan kebutuhan, begitupula dengan desainnnya. </w:t>
      </w:r>
    </w:p>
    <w:p>
      <w:pPr>
        <w:spacing w:line="360" w:lineRule="auto"/>
        <w:jc w:val="both"/>
        <w:rPr>
          <w:rStyle w:val="16"/>
          <w:sz w:val="22"/>
          <w:szCs w:val="22"/>
          <w:lang/>
        </w:rPr>
      </w:pPr>
      <w:r>
        <w:rPr>
          <w:rFonts w:hint="default" w:ascii="Times New Roman" w:hAnsi="Times New Roman" w:cs="Times New Roman"/>
          <w:sz w:val="22"/>
          <w:szCs w:val="22"/>
        </w:rPr>
        <w:t>Packet tracer perlu didukung pula oleh ketersediaan perangkat lunak dan perangkat keras yang memadai sehingga dapat diterapkan secara menyeluruh pada setiap proses belajar mengajar.</w:t>
      </w:r>
    </w:p>
    <w:p>
      <w:pPr>
        <w:spacing w:line="360" w:lineRule="auto"/>
        <w:ind w:firstLine="600"/>
        <w:jc w:val="both"/>
        <w:rPr>
          <w:sz w:val="22"/>
          <w:szCs w:val="22"/>
          <w:lang/>
        </w:rPr>
      </w:pPr>
    </w:p>
    <w:p>
      <w:pPr>
        <w:spacing w:line="360" w:lineRule="auto"/>
        <w:ind w:left="360"/>
        <w:jc w:val="center"/>
        <w:rPr>
          <w:sz w:val="24"/>
          <w:szCs w:val="24"/>
        </w:rPr>
      </w:pPr>
      <w:r>
        <w:rPr>
          <w:b/>
          <w:sz w:val="28"/>
          <w:szCs w:val="28"/>
          <w:lang/>
        </w:rPr>
        <w:t>DAFTAR RUJUKAN</w:t>
      </w:r>
    </w:p>
    <w:p>
      <w:pPr>
        <w:spacing w:after="0" w:line="240" w:lineRule="auto"/>
        <w:ind w:left="284" w:hanging="284"/>
        <w:jc w:val="both"/>
        <w:rPr>
          <w:rFonts w:ascii="Times New Roman" w:hAnsi="Times New Roman" w:cs="Times New Roman"/>
          <w:sz w:val="20"/>
          <w:szCs w:val="20"/>
        </w:rPr>
      </w:pPr>
    </w:p>
    <w:p>
      <w:pPr>
        <w:spacing w:after="0" w:line="240" w:lineRule="auto"/>
        <w:ind w:left="284" w:hanging="284"/>
        <w:jc w:val="both"/>
        <w:rPr>
          <w:rFonts w:ascii="Times New Roman" w:hAnsi="Times New Roman" w:cs="Times New Roman"/>
          <w:sz w:val="22"/>
          <w:szCs w:val="22"/>
        </w:rPr>
      </w:pPr>
      <w:r>
        <w:rPr>
          <w:rFonts w:ascii="Times New Roman" w:hAnsi="Times New Roman" w:cs="Times New Roman"/>
          <w:sz w:val="22"/>
          <w:szCs w:val="22"/>
        </w:rPr>
        <w:t xml:space="preserve">Arsyad, Azhar. 2011. </w:t>
      </w:r>
      <w:r>
        <w:rPr>
          <w:rFonts w:ascii="Times New Roman" w:hAnsi="Times New Roman" w:cs="Times New Roman"/>
          <w:i/>
          <w:iCs/>
          <w:sz w:val="22"/>
          <w:szCs w:val="22"/>
        </w:rPr>
        <w:t xml:space="preserve">Media Pembelajaran, </w:t>
      </w:r>
      <w:r>
        <w:rPr>
          <w:rFonts w:ascii="Times New Roman" w:hAnsi="Times New Roman" w:cs="Times New Roman"/>
          <w:sz w:val="22"/>
          <w:szCs w:val="22"/>
        </w:rPr>
        <w:t>Jakarta: PT. Raja</w:t>
      </w:r>
      <w:r>
        <w:rPr>
          <w:rFonts w:ascii="Times New Roman" w:hAnsi="Times New Roman" w:cs="Times New Roman"/>
          <w:i/>
          <w:iCs/>
          <w:sz w:val="22"/>
          <w:szCs w:val="22"/>
        </w:rPr>
        <w:t xml:space="preserve"> </w:t>
      </w:r>
      <w:r>
        <w:rPr>
          <w:rFonts w:ascii="Times New Roman" w:hAnsi="Times New Roman" w:cs="Times New Roman"/>
          <w:sz w:val="22"/>
          <w:szCs w:val="22"/>
        </w:rPr>
        <w:t>Grafindo Persada</w:t>
      </w:r>
    </w:p>
    <w:p>
      <w:pPr>
        <w:tabs>
          <w:tab w:val="left" w:pos="567"/>
        </w:tabs>
        <w:autoSpaceDE w:val="0"/>
        <w:autoSpaceDN w:val="0"/>
        <w:adjustRightInd w:val="0"/>
        <w:spacing w:after="0" w:line="240" w:lineRule="auto"/>
        <w:jc w:val="both"/>
        <w:rPr>
          <w:sz w:val="22"/>
          <w:szCs w:val="22"/>
        </w:rPr>
      </w:pPr>
    </w:p>
    <w:p>
      <w:pPr>
        <w:spacing w:after="0" w:line="240" w:lineRule="auto"/>
        <w:ind w:left="207" w:leftChars="0" w:hanging="207" w:firstLineChars="0"/>
        <w:jc w:val="both"/>
        <w:rPr>
          <w:rFonts w:ascii="Times New Roman" w:hAnsi="Times New Roman" w:cs="Times New Roman"/>
          <w:sz w:val="22"/>
          <w:szCs w:val="22"/>
        </w:rPr>
      </w:pPr>
      <w:r>
        <w:rPr>
          <w:rFonts w:ascii="Times New Roman" w:hAnsi="Times New Roman" w:cs="Times New Roman"/>
          <w:sz w:val="22"/>
          <w:szCs w:val="22"/>
        </w:rPr>
        <w:t xml:space="preserve">Oktaviana, dhina. </w:t>
      </w:r>
      <w:r>
        <w:rPr>
          <w:rStyle w:val="19"/>
          <w:rFonts w:ascii="Times New Roman" w:hAnsi="Times New Roman" w:cs="Times New Roman"/>
          <w:i/>
          <w:iCs/>
          <w:sz w:val="22"/>
          <w:szCs w:val="22"/>
        </w:rPr>
        <w:t>pengertian-tujuan-kelebihan-kekurangan.html</w:t>
      </w:r>
      <w:r>
        <w:rPr>
          <w:rFonts w:ascii="Times New Roman" w:hAnsi="Times New Roman" w:cs="Times New Roman"/>
          <w:i/>
          <w:iCs/>
          <w:sz w:val="22"/>
          <w:szCs w:val="22"/>
        </w:rPr>
        <w:t>.</w:t>
      </w:r>
      <w:r>
        <w:rPr>
          <w:rFonts w:ascii="Times New Roman" w:hAnsi="Times New Roman" w:cs="Times New Roman"/>
          <w:sz w:val="22"/>
          <w:szCs w:val="22"/>
        </w:rPr>
        <w:t xml:space="preserve"> 08 18, 2009. </w:t>
      </w:r>
      <w:r>
        <w:rPr>
          <w:sz w:val="22"/>
          <w:szCs w:val="22"/>
        </w:rPr>
        <w:fldChar w:fldCharType="begin"/>
      </w:r>
      <w:r>
        <w:rPr>
          <w:sz w:val="22"/>
          <w:szCs w:val="22"/>
        </w:rPr>
        <w:instrText xml:space="preserve">HYPERLINK "http://dhina-oktaviana.blogspot.com/" </w:instrText>
      </w:r>
      <w:r>
        <w:rPr>
          <w:sz w:val="22"/>
          <w:szCs w:val="22"/>
        </w:rPr>
        <w:fldChar w:fldCharType="separate"/>
      </w:r>
      <w:r>
        <w:rPr>
          <w:rStyle w:val="10"/>
          <w:rFonts w:ascii="Times New Roman" w:hAnsi="Times New Roman" w:cs="Times New Roman"/>
          <w:color w:val="auto"/>
          <w:sz w:val="22"/>
          <w:szCs w:val="22"/>
        </w:rPr>
        <w:t>http://dhina-oktaviana.blogspot.com</w:t>
      </w:r>
      <w:r>
        <w:rPr>
          <w:sz w:val="22"/>
          <w:szCs w:val="22"/>
        </w:rPr>
        <w:fldChar w:fldCharType="end"/>
      </w:r>
      <w:r>
        <w:rPr>
          <w:rFonts w:ascii="Times New Roman" w:hAnsi="Times New Roman" w:cs="Times New Roman"/>
          <w:sz w:val="22"/>
          <w:szCs w:val="22"/>
        </w:rPr>
        <w:t xml:space="preserve"> (accessed 04 26, 2014).</w:t>
      </w:r>
    </w:p>
    <w:p>
      <w:pPr>
        <w:pStyle w:val="21"/>
        <w:numPr>
          <w:ilvl w:val="0"/>
          <w:numId w:val="0"/>
        </w:numPr>
        <w:tabs>
          <w:tab w:val="clear" w:pos="360"/>
        </w:tabs>
        <w:spacing w:after="0"/>
        <w:ind w:leftChars="0"/>
        <w:jc w:val="both"/>
        <w:rPr>
          <w:rFonts w:hint="default" w:ascii="Times New Roman" w:hAnsi="Times New Roman" w:eastAsia="Times New Roman" w:cs="Times New Roman"/>
          <w:sz w:val="22"/>
          <w:szCs w:val="22"/>
        </w:rPr>
      </w:pPr>
    </w:p>
    <w:p>
      <w:pPr>
        <w:pStyle w:val="21"/>
        <w:numPr>
          <w:ilvl w:val="0"/>
          <w:numId w:val="0"/>
        </w:numPr>
        <w:tabs>
          <w:tab w:val="clear" w:pos="360"/>
        </w:tabs>
        <w:spacing w:after="0"/>
        <w:ind w:leftChars="0"/>
        <w:jc w:val="both"/>
        <w:rPr>
          <w:sz w:val="22"/>
          <w:szCs w:val="22"/>
        </w:rPr>
      </w:pPr>
      <w:r>
        <w:rPr>
          <w:rFonts w:hint="default" w:ascii="Times New Roman" w:hAnsi="Times New Roman" w:eastAsia="Times New Roman" w:cs="Times New Roman"/>
          <w:sz w:val="22"/>
          <w:szCs w:val="22"/>
        </w:rPr>
        <w:t xml:space="preserve">Tanembaum, Andrew S. 1996. </w:t>
      </w:r>
      <w:r>
        <w:rPr>
          <w:rFonts w:hint="default" w:ascii="Times New Roman" w:hAnsi="Times New Roman" w:eastAsia="Times New Roman" w:cs="Times New Roman"/>
          <w:i/>
          <w:iCs/>
          <w:sz w:val="22"/>
          <w:szCs w:val="22"/>
        </w:rPr>
        <w:t>Jaringan Komputer Edisi Bahasa Indonesia</w:t>
      </w:r>
      <w:r>
        <w:rPr>
          <w:rFonts w:hint="default" w:ascii="Times New Roman" w:hAnsi="Times New Roman" w:eastAsia="Times New Roman" w:cs="Times New Roman"/>
          <w:sz w:val="22"/>
          <w:szCs w:val="22"/>
        </w:rPr>
        <w:t xml:space="preserve"> Jilid 1.Prenhallindo : Jakarta.</w:t>
      </w:r>
      <w:r>
        <w:rPr>
          <w:sz w:val="22"/>
          <w:szCs w:val="22"/>
        </w:rPr>
        <w:t>.</w:t>
      </w:r>
    </w:p>
    <w:p>
      <w:pPr>
        <w:pStyle w:val="3"/>
        <w:tabs>
          <w:tab w:val="left" w:pos="200"/>
        </w:tabs>
        <w:spacing w:after="0" w:line="240" w:lineRule="auto"/>
        <w:ind w:left="200" w:leftChars="0" w:hanging="200" w:firstLineChars="0"/>
        <w:jc w:val="both"/>
        <w:rPr>
          <w:rFonts w:hint="default" w:ascii="Times New Roman" w:hAnsi="Times New Roman" w:cs="Times New Roman"/>
          <w:sz w:val="22"/>
          <w:szCs w:val="22"/>
        </w:rPr>
      </w:pPr>
    </w:p>
    <w:p>
      <w:pPr>
        <w:pStyle w:val="3"/>
        <w:tabs>
          <w:tab w:val="left" w:pos="200"/>
        </w:tabs>
        <w:spacing w:after="0" w:line="240" w:lineRule="auto"/>
        <w:ind w:left="200" w:leftChars="0" w:hanging="200" w:firstLineChars="0"/>
        <w:jc w:val="both"/>
        <w:rPr>
          <w:rFonts w:hint="default" w:ascii="Times New Roman" w:hAnsi="Times New Roman" w:cs="Times New Roman"/>
          <w:sz w:val="22"/>
          <w:szCs w:val="22"/>
        </w:rPr>
      </w:pPr>
      <w:r>
        <w:rPr>
          <w:rFonts w:hint="default" w:ascii="Times New Roman" w:hAnsi="Times New Roman" w:cs="Times New Roman"/>
          <w:sz w:val="22"/>
          <w:szCs w:val="22"/>
        </w:rPr>
        <w:t>Venkatesh, V., Morris, M.G., Davis, G.B., dan Davis, F.D, 2003, “</w:t>
      </w:r>
      <w:r>
        <w:rPr>
          <w:rFonts w:hint="default" w:ascii="Times New Roman" w:hAnsi="Times New Roman" w:cs="Times New Roman"/>
          <w:i/>
          <w:sz w:val="22"/>
          <w:szCs w:val="22"/>
        </w:rPr>
        <w:t>User acceptance of information technology: toward a unified view”,</w:t>
      </w:r>
      <w:r>
        <w:rPr>
          <w:rFonts w:hint="default" w:ascii="Times New Roman" w:hAnsi="Times New Roman" w:cs="Times New Roman"/>
          <w:sz w:val="22"/>
          <w:szCs w:val="22"/>
        </w:rPr>
        <w:t xml:space="preserve"> MIS Quarterly, 27(3).</w:t>
      </w:r>
    </w:p>
    <w:p>
      <w:pPr>
        <w:pStyle w:val="2"/>
        <w:numPr>
          <w:numId w:val="0"/>
        </w:numPr>
        <w:spacing w:line="240" w:lineRule="auto"/>
        <w:ind w:leftChars="0"/>
        <w:jc w:val="both"/>
        <w:rPr>
          <w:rFonts w:hint="default" w:ascii="Times New Roman" w:hAnsi="Times New Roman" w:cs="Times New Roman"/>
          <w:b w:val="0"/>
          <w:bCs w:val="0"/>
          <w:color w:val="auto"/>
          <w:sz w:val="22"/>
          <w:szCs w:val="22"/>
        </w:rPr>
      </w:pPr>
    </w:p>
    <w:p>
      <w:pPr>
        <w:pStyle w:val="2"/>
        <w:spacing w:line="360" w:lineRule="auto"/>
        <w:ind w:left="240" w:leftChars="0" w:hanging="240" w:hangingChars="120"/>
        <w:jc w:val="both"/>
        <w:rPr>
          <w:rStyle w:val="16"/>
          <w:b w:val="0"/>
          <w:sz w:val="22"/>
          <w:szCs w:val="22"/>
          <w:lang/>
        </w:rPr>
      </w:pPr>
      <w:r>
        <w:rPr>
          <w:rFonts w:hint="default" w:ascii="Times New Roman" w:hAnsi="Times New Roman" w:cs="Times New Roman"/>
          <w:b w:val="0"/>
          <w:bCs w:val="0"/>
          <w:color w:val="auto"/>
          <w:sz w:val="22"/>
          <w:szCs w:val="22"/>
        </w:rPr>
        <w:t>Venkatesh, V, 2000, “</w:t>
      </w:r>
      <w:r>
        <w:rPr>
          <w:rFonts w:hint="default" w:ascii="Times New Roman" w:hAnsi="Times New Roman" w:cs="Times New Roman"/>
          <w:b w:val="0"/>
          <w:bCs w:val="0"/>
          <w:i/>
          <w:iCs/>
          <w:color w:val="auto"/>
          <w:sz w:val="22"/>
          <w:szCs w:val="22"/>
        </w:rPr>
        <w:t>Determinants of Perceived Ease of Use: Integrating Control, Intrinsic Motivation, and Emotion into the Technology Acceptance Model</w:t>
      </w:r>
      <w:r>
        <w:rPr>
          <w:rFonts w:hint="default" w:ascii="Times New Roman" w:hAnsi="Times New Roman" w:cs="Times New Roman"/>
          <w:b w:val="0"/>
          <w:bCs w:val="0"/>
          <w:color w:val="auto"/>
          <w:sz w:val="22"/>
          <w:szCs w:val="22"/>
        </w:rPr>
        <w:t>”, Information Systems Research, Vol. 11, No. 4, pp. 342-365</w:t>
      </w:r>
    </w:p>
    <w:p>
      <w:pPr>
        <w:jc w:val="both"/>
        <w:rPr>
          <w:b/>
          <w:snapToGrid w:val="0"/>
          <w:color w:val="0000FF"/>
          <w:sz w:val="28"/>
          <w:szCs w:val="28"/>
        </w:rPr>
      </w:pPr>
    </w:p>
    <w:p>
      <w:pPr>
        <w:spacing w:line="360" w:lineRule="auto"/>
        <w:jc w:val="both"/>
        <w:rPr>
          <w:color w:val="0000FF"/>
        </w:rPr>
      </w:pPr>
    </w:p>
    <w:p>
      <w:pPr>
        <w:ind w:left="540" w:hanging="540"/>
        <w:jc w:val="both"/>
        <w:rPr>
          <w:sz w:val="22"/>
          <w:szCs w:val="22"/>
        </w:rPr>
      </w:pPr>
    </w:p>
    <w:p>
      <w:pPr>
        <w:ind w:left="540" w:hanging="540"/>
        <w:jc w:val="both"/>
        <w:rPr>
          <w:sz w:val="22"/>
          <w:szCs w:val="22"/>
        </w:rPr>
      </w:pPr>
      <w:r>
        <w:rPr>
          <w:sz w:val="22"/>
          <w:szCs w:val="22"/>
        </w:rPr>
        <w:t xml:space="preserve"> </w:t>
      </w:r>
    </w:p>
    <w:p>
      <w:pPr>
        <w:pStyle w:val="2"/>
        <w:spacing w:line="360" w:lineRule="auto"/>
        <w:jc w:val="both"/>
        <w:rPr>
          <w:sz w:val="22"/>
          <w:szCs w:val="22"/>
        </w:rPr>
      </w:pPr>
    </w:p>
    <w:p>
      <w:pPr>
        <w:pStyle w:val="2"/>
        <w:spacing w:line="360" w:lineRule="auto"/>
        <w:ind w:left="360"/>
        <w:jc w:val="both"/>
        <w:rPr>
          <w:sz w:val="22"/>
          <w:szCs w:val="22"/>
        </w:rPr>
      </w:pPr>
    </w:p>
    <w:p>
      <w:pPr>
        <w:pStyle w:val="2"/>
        <w:spacing w:line="360" w:lineRule="auto"/>
        <w:jc w:val="both"/>
        <w:rPr>
          <w:sz w:val="22"/>
          <w:szCs w:val="22"/>
        </w:rPr>
      </w:pPr>
    </w:p>
    <w:sectPr>
      <w:type w:val="continuous"/>
      <w:pgSz w:w="11907" w:h="16840"/>
      <w:pgMar w:top="1418" w:right="1247" w:bottom="1418" w:left="1247" w:header="709" w:footer="709" w:gutter="0"/>
      <w:cols w:equalWidth="0" w:num="2">
        <w:col w:w="4355" w:space="709"/>
        <w:col w:w="4349"/>
      </w:cols>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MS Mincho">
    <w:panose1 w:val="02020609040205080304"/>
    <w:charset w:val="80"/>
    <w:family w:val="auto"/>
    <w:pitch w:val="default"/>
    <w:sig w:usb0="E00002FF" w:usb1="6AC7FDFB" w:usb2="00000012" w:usb3="00000000" w:csb0="4002009F" w:csb1="DFD70000"/>
  </w:font>
  <w:font w:name="Calibri">
    <w:panose1 w:val="020F0502020204030204"/>
    <w:charset w:val="00"/>
    <w:family w:val="auto"/>
    <w:pitch w:val="default"/>
    <w:sig w:usb0="E10002FF" w:usb1="4000ACFF" w:usb2="00000009" w:usb3="00000000" w:csb0="2000019F" w:csb1="00000000"/>
  </w:font>
  <w:font w:name="Symbol">
    <w:panose1 w:val="05050102010706020507"/>
    <w:charset w:val="02"/>
    <w:family w:val="auto"/>
    <w:pitch w:val="default"/>
    <w:sig w:usb0="00000000" w:usb1="00000000" w:usb2="00000000" w:usb3="00000000" w:csb0="80000000" w:csb1="00000000"/>
  </w:font>
  <w:font w:name="TTE1BEE800t00">
    <w:altName w:val="MS Mincho"/>
    <w:panose1 w:val="00000000000000000000"/>
    <w:charset w:val="80"/>
    <w:family w:val="auto"/>
    <w:pitch w:val="default"/>
    <w:sig w:usb0="00000001" w:usb1="08070000" w:usb2="00000010" w:usb3="00000000" w:csb0="00020000" w:csb1="00000000"/>
  </w:font>
  <w:font w:name="TimesNewRomanPS-BoldMT">
    <w:altName w:val="Segoe Print"/>
    <w:panose1 w:val="000000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jc w:val="right"/>
    </w:pPr>
    <w:r>
      <w:rPr>
        <w:i/>
        <w:sz w:val="20"/>
        <w:szCs w:val="20"/>
      </w:rPr>
      <w:t xml:space="preserve">Judul Artikel (Nama Penulis )          </w:t>
    </w:r>
    <w:r>
      <w:rPr>
        <w:i/>
        <w:sz w:val="20"/>
        <w:szCs w:val="20"/>
      </w:rPr>
      <w:fldChar w:fldCharType="begin"/>
    </w:r>
    <w:r>
      <w:instrText xml:space="preserve"> PAGE   \* MERGEFORMAT </w:instrText>
    </w:r>
    <w:r>
      <w:fldChar w:fldCharType="separate"/>
    </w:r>
    <w:r>
      <w:t>1</w:t>
    </w:r>
    <w:r>
      <w:fldChar w:fldCharType="end"/>
    </w:r>
  </w:p>
  <w:p>
    <w:pPr>
      <w:pStyle w:val="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tabs>
        <w:tab w:val="left" w:pos="4162"/>
      </w:tabs>
      <w:rPr>
        <w:lang/>
      </w:rPr>
    </w:pPr>
    <w:r>
      <w:fldChar w:fldCharType="begin"/>
    </w:r>
    <w:r>
      <w:rPr>
        <w:lang/>
      </w:rPr>
      <w:instrText xml:space="preserve"> PAGE   \* MERGEFORMAT </w:instrText>
    </w:r>
    <w:r>
      <w:fldChar w:fldCharType="separate"/>
    </w:r>
    <w:r>
      <w:rPr>
        <w:lang/>
      </w:rPr>
      <w:t>2</w:t>
    </w:r>
    <w:r>
      <w:fldChar w:fldCharType="end"/>
    </w:r>
    <w:r>
      <w:rPr>
        <w:i/>
        <w:sz w:val="20"/>
        <w:szCs w:val="20"/>
        <w:lang/>
      </w:rPr>
      <w:tab/>
    </w:r>
    <w:r>
      <w:rPr>
        <w:i/>
        <w:sz w:val="20"/>
        <w:szCs w:val="20"/>
        <w:lang/>
      </w:rPr>
      <w:t xml:space="preserve"> </w:t>
    </w:r>
    <w:r>
      <w:rPr>
        <w:i/>
        <w:sz w:val="20"/>
        <w:szCs w:val="20"/>
        <w:lang/>
      </w:rPr>
      <w:tab/>
    </w:r>
    <w:r>
      <w:rPr>
        <w:i/>
        <w:sz w:val="20"/>
        <w:szCs w:val="20"/>
        <w:lang/>
      </w:rPr>
      <w:t xml:space="preserve">             Jurnal Ilmiah xxxxxxxxxxxx Vol.x No.x, April 2012:1 -20</w:t>
    </w:r>
  </w:p>
  <w:p>
    <w:pPr>
      <w:pStyle w:val="5"/>
      <w:ind w:right="360"/>
      <w:rPr>
        <w:lang/>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543831619">
    <w:nsid w:val="206A3643"/>
    <w:multiLevelType w:val="multilevel"/>
    <w:tmpl w:val="206A3643"/>
    <w:lvl w:ilvl="0" w:tentative="1">
      <w:start w:val="3"/>
      <w:numFmt w:val="decimal"/>
      <w:lvlText w:val="%1."/>
      <w:lvlJc w:val="left"/>
      <w:pPr>
        <w:tabs>
          <w:tab w:val="left" w:pos="720"/>
        </w:tabs>
        <w:ind w:left="720" w:hanging="360"/>
      </w:pPr>
      <w:rPr>
        <w:rFonts w:hint="default"/>
      </w:rPr>
    </w:lvl>
    <w:lvl w:ilvl="1" w:tentative="1">
      <w:start w:val="0"/>
      <w:numFmt w:val="none"/>
      <w:lvlText w:val=""/>
      <w:lvlJc w:val="left"/>
      <w:pPr>
        <w:tabs>
          <w:tab w:val="left" w:pos="360"/>
        </w:tabs>
      </w:pPr>
    </w:lvl>
    <w:lvl w:ilvl="2" w:tentative="1">
      <w:start w:val="0"/>
      <w:numFmt w:val="none"/>
      <w:lvlText w:val=""/>
      <w:lvlJc w:val="left"/>
      <w:pPr>
        <w:tabs>
          <w:tab w:val="left" w:pos="360"/>
        </w:tabs>
      </w:pPr>
    </w:lvl>
    <w:lvl w:ilvl="3" w:tentative="1">
      <w:start w:val="0"/>
      <w:numFmt w:val="none"/>
      <w:lvlText w:val=""/>
      <w:lvlJc w:val="left"/>
      <w:pPr>
        <w:tabs>
          <w:tab w:val="left" w:pos="360"/>
        </w:tabs>
      </w:pPr>
    </w:lvl>
    <w:lvl w:ilvl="4" w:tentative="1">
      <w:start w:val="0"/>
      <w:numFmt w:val="none"/>
      <w:lvlText w:val=""/>
      <w:lvlJc w:val="left"/>
      <w:pPr>
        <w:tabs>
          <w:tab w:val="left" w:pos="360"/>
        </w:tabs>
      </w:pPr>
    </w:lvl>
    <w:lvl w:ilvl="5" w:tentative="1">
      <w:start w:val="0"/>
      <w:numFmt w:val="none"/>
      <w:lvlText w:val=""/>
      <w:lvlJc w:val="left"/>
      <w:pPr>
        <w:tabs>
          <w:tab w:val="left" w:pos="360"/>
        </w:tabs>
      </w:pPr>
    </w:lvl>
    <w:lvl w:ilvl="6" w:tentative="1">
      <w:start w:val="0"/>
      <w:numFmt w:val="none"/>
      <w:lvlText w:val=""/>
      <w:lvlJc w:val="left"/>
      <w:pPr>
        <w:tabs>
          <w:tab w:val="left" w:pos="360"/>
        </w:tabs>
      </w:pPr>
    </w:lvl>
    <w:lvl w:ilvl="7" w:tentative="1">
      <w:start w:val="0"/>
      <w:numFmt w:val="none"/>
      <w:lvlText w:val=""/>
      <w:lvlJc w:val="left"/>
      <w:pPr>
        <w:tabs>
          <w:tab w:val="left" w:pos="360"/>
        </w:tabs>
      </w:pPr>
    </w:lvl>
    <w:lvl w:ilvl="8" w:tentative="1">
      <w:start w:val="0"/>
      <w:numFmt w:val="none"/>
      <w:lvlText w:val=""/>
      <w:lvlJc w:val="left"/>
      <w:pPr>
        <w:tabs>
          <w:tab w:val="left" w:pos="360"/>
        </w:tabs>
      </w:pPr>
    </w:lvl>
  </w:abstractNum>
  <w:abstractNum w:abstractNumId="1489252137">
    <w:nsid w:val="58C42F29"/>
    <w:multiLevelType w:val="multilevel"/>
    <w:tmpl w:val="58C42F29"/>
    <w:lvl w:ilvl="0" w:tentative="1">
      <w:start w:val="1"/>
      <w:numFmt w:val="decimal"/>
      <w:lvlText w:val="%1."/>
      <w:lvlJc w:val="left"/>
      <w:pPr>
        <w:ind w:left="720" w:hanging="360"/>
      </w:pPr>
      <w:rPr>
        <w:rFonts w:hint="default"/>
      </w:rPr>
    </w:lvl>
    <w:lvl w:ilvl="1" w:tentative="1">
      <w:start w:val="2"/>
      <w:numFmt w:val="bullet"/>
      <w:lvlText w:val="-"/>
      <w:lvlJc w:val="left"/>
      <w:pPr>
        <w:tabs>
          <w:tab w:val="left" w:pos="1440"/>
        </w:tabs>
        <w:ind w:left="1440" w:hanging="360"/>
      </w:pPr>
      <w:rPr>
        <w:rFonts w:hint="default" w:ascii="Times New Roman" w:hAnsi="Times New Roman" w:eastAsia="Times New Roman" w:cs="Times New Roman"/>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37968903">
    <w:nsid w:val="55B5AA07"/>
    <w:multiLevelType w:val="singleLevel"/>
    <w:tmpl w:val="55B5AA07"/>
    <w:lvl w:ilvl="0" w:tentative="1">
      <w:start w:val="3"/>
      <w:numFmt w:val="decimal"/>
      <w:suff w:val="space"/>
      <w:lvlText w:val="%1."/>
      <w:lvlJc w:val="left"/>
    </w:lvl>
  </w:abstractNum>
  <w:abstractNum w:abstractNumId="1437450018">
    <w:nsid w:val="55ADBF22"/>
    <w:multiLevelType w:val="singleLevel"/>
    <w:tmpl w:val="55ADBF22"/>
    <w:lvl w:ilvl="0" w:tentative="1">
      <w:start w:val="1"/>
      <w:numFmt w:val="decimal"/>
      <w:suff w:val="space"/>
      <w:lvlText w:val="%1."/>
      <w:lvlJc w:val="left"/>
    </w:lvl>
  </w:abstractNum>
  <w:abstractNum w:abstractNumId="1435377026">
    <w:nsid w:val="558E1D82"/>
    <w:multiLevelType w:val="singleLevel"/>
    <w:tmpl w:val="558E1D82"/>
    <w:lvl w:ilvl="0" w:tentative="1">
      <w:start w:val="1"/>
      <w:numFmt w:val="decimal"/>
      <w:suff w:val="nothing"/>
      <w:lvlText w:val="%1."/>
      <w:lvlJc w:val="left"/>
    </w:lvl>
  </w:abstractNum>
  <w:abstractNum w:abstractNumId="33701544">
    <w:nsid w:val="02023EA8"/>
    <w:multiLevelType w:val="multilevel"/>
    <w:tmpl w:val="02023EA8"/>
    <w:lvl w:ilvl="0" w:tentative="1">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1559596">
    <w:nsid w:val="16BE232C"/>
    <w:multiLevelType w:val="multilevel"/>
    <w:tmpl w:val="16BE232C"/>
    <w:lvl w:ilvl="0" w:tentative="1">
      <w:start w:val="1"/>
      <w:numFmt w:val="decimal"/>
      <w:lvlText w:val="%1."/>
      <w:lvlJc w:val="left"/>
      <w:pPr>
        <w:tabs>
          <w:tab w:val="left" w:pos="720"/>
        </w:tabs>
        <w:ind w:left="720" w:hanging="360"/>
      </w:pPr>
      <w:rPr>
        <w:rFonts w:hint="default" w:ascii="Times New Roman" w:hAnsi="Times New Roman" w:cs="Times New Roman"/>
      </w:rPr>
    </w:lvl>
    <w:lvl w:ilvl="1" w:tentative="1">
      <w:start w:val="1"/>
      <w:numFmt w:val="decimal"/>
      <w:lvlText w:val="%2."/>
      <w:lvlJc w:val="left"/>
      <w:pPr>
        <w:tabs>
          <w:tab w:val="left" w:pos="1440"/>
        </w:tabs>
        <w:ind w:left="1440" w:hanging="360"/>
      </w:pPr>
      <w:rPr>
        <w:rFonts w:hint="default" w:ascii="Times New Roman" w:hAnsi="Times New Roman" w:cs="Times New Roman"/>
      </w:rPr>
    </w:lvl>
    <w:lvl w:ilvl="2" w:tentative="1">
      <w:start w:val="1"/>
      <w:numFmt w:val="decimal"/>
      <w:lvlText w:val="%3."/>
      <w:lvlJc w:val="left"/>
      <w:pPr>
        <w:tabs>
          <w:tab w:val="left" w:pos="2160"/>
        </w:tabs>
        <w:ind w:left="2160" w:hanging="360"/>
      </w:pPr>
      <w:rPr>
        <w:rFonts w:hint="default" w:ascii="Times New Roman" w:hAnsi="Times New Roman" w:cs="Times New Roman"/>
      </w:rPr>
    </w:lvl>
    <w:lvl w:ilvl="3" w:tentative="1">
      <w:start w:val="1"/>
      <w:numFmt w:val="decimal"/>
      <w:lvlText w:val="%4."/>
      <w:lvlJc w:val="left"/>
      <w:pPr>
        <w:tabs>
          <w:tab w:val="left" w:pos="2880"/>
        </w:tabs>
        <w:ind w:left="2880" w:hanging="360"/>
      </w:pPr>
      <w:rPr>
        <w:rFonts w:hint="default" w:ascii="Times New Roman" w:hAnsi="Times New Roman" w:cs="Times New Roman"/>
      </w:rPr>
    </w:lvl>
    <w:lvl w:ilvl="4" w:tentative="1">
      <w:start w:val="1"/>
      <w:numFmt w:val="decimal"/>
      <w:lvlText w:val="%5."/>
      <w:lvlJc w:val="left"/>
      <w:pPr>
        <w:tabs>
          <w:tab w:val="left" w:pos="3600"/>
        </w:tabs>
        <w:ind w:left="3600" w:hanging="360"/>
      </w:pPr>
      <w:rPr>
        <w:rFonts w:hint="default" w:ascii="Times New Roman" w:hAnsi="Times New Roman" w:cs="Times New Roman"/>
      </w:rPr>
    </w:lvl>
    <w:lvl w:ilvl="5" w:tentative="1">
      <w:start w:val="1"/>
      <w:numFmt w:val="decimal"/>
      <w:lvlText w:val="%6."/>
      <w:lvlJc w:val="left"/>
      <w:pPr>
        <w:tabs>
          <w:tab w:val="left" w:pos="4320"/>
        </w:tabs>
        <w:ind w:left="4320" w:hanging="360"/>
      </w:pPr>
      <w:rPr>
        <w:rFonts w:hint="default" w:ascii="Times New Roman" w:hAnsi="Times New Roman" w:cs="Times New Roman"/>
      </w:rPr>
    </w:lvl>
    <w:lvl w:ilvl="6" w:tentative="1">
      <w:start w:val="1"/>
      <w:numFmt w:val="decimal"/>
      <w:lvlText w:val="%7."/>
      <w:lvlJc w:val="left"/>
      <w:pPr>
        <w:tabs>
          <w:tab w:val="left" w:pos="5040"/>
        </w:tabs>
        <w:ind w:left="5040" w:hanging="360"/>
      </w:pPr>
      <w:rPr>
        <w:rFonts w:hint="default" w:ascii="Times New Roman" w:hAnsi="Times New Roman" w:cs="Times New Roman"/>
      </w:rPr>
    </w:lvl>
    <w:lvl w:ilvl="7" w:tentative="1">
      <w:start w:val="1"/>
      <w:numFmt w:val="decimal"/>
      <w:lvlText w:val="%8."/>
      <w:lvlJc w:val="left"/>
      <w:pPr>
        <w:tabs>
          <w:tab w:val="left" w:pos="5760"/>
        </w:tabs>
        <w:ind w:left="5760" w:hanging="360"/>
      </w:pPr>
      <w:rPr>
        <w:rFonts w:hint="default" w:ascii="Times New Roman" w:hAnsi="Times New Roman" w:cs="Times New Roman"/>
      </w:rPr>
    </w:lvl>
    <w:lvl w:ilvl="8" w:tentative="1">
      <w:start w:val="1"/>
      <w:numFmt w:val="decimal"/>
      <w:lvlText w:val="%9."/>
      <w:lvlJc w:val="left"/>
      <w:pPr>
        <w:tabs>
          <w:tab w:val="left" w:pos="6480"/>
        </w:tabs>
        <w:ind w:left="6480" w:hanging="360"/>
      </w:pPr>
      <w:rPr>
        <w:rFonts w:hint="default" w:ascii="Times New Roman" w:hAnsi="Times New Roman" w:cs="Times New Roman"/>
      </w:rPr>
    </w:lvl>
  </w:abstractNum>
  <w:abstractNum w:abstractNumId="1697078285">
    <w:nsid w:val="65275C0D"/>
    <w:multiLevelType w:val="singleLevel"/>
    <w:tmpl w:val="65275C0D"/>
    <w:lvl w:ilvl="0" w:tentative="1">
      <w:start w:val="1"/>
      <w:numFmt w:val="decimal"/>
      <w:pStyle w:val="21"/>
      <w:lvlText w:val="[%1]"/>
      <w:lvlJc w:val="left"/>
      <w:pPr>
        <w:tabs>
          <w:tab w:val="left" w:pos="360"/>
        </w:tabs>
        <w:ind w:left="360" w:hanging="360"/>
      </w:pPr>
    </w:lvl>
  </w:abstractNum>
  <w:abstractNum w:abstractNumId="1437461685">
    <w:nsid w:val="55ADECB5"/>
    <w:multiLevelType w:val="singleLevel"/>
    <w:tmpl w:val="55ADECB5"/>
    <w:lvl w:ilvl="0" w:tentative="1">
      <w:start w:val="1"/>
      <w:numFmt w:val="decimal"/>
      <w:suff w:val="space"/>
      <w:lvlText w:val="%1."/>
      <w:lvlJc w:val="left"/>
    </w:lvl>
  </w:abstractNum>
  <w:abstractNum w:abstractNumId="1775400762">
    <w:nsid w:val="69D2773A"/>
    <w:multiLevelType w:val="multilevel"/>
    <w:tmpl w:val="69D2773A"/>
    <w:lvl w:ilvl="0" w:tentative="1">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40243076">
    <w:nsid w:val="20337484"/>
    <w:multiLevelType w:val="multilevel"/>
    <w:tmpl w:val="20337484"/>
    <w:lvl w:ilvl="0" w:tentative="1">
      <w:start w:val="1"/>
      <w:numFmt w:val="decimal"/>
      <w:lvlText w:val="%1."/>
      <w:lvlJc w:val="left"/>
      <w:pPr>
        <w:tabs>
          <w:tab w:val="left" w:pos="1002"/>
        </w:tabs>
        <w:ind w:left="1002" w:hanging="360"/>
      </w:pPr>
      <w:rPr>
        <w:rFonts w:ascii="Arial" w:hAnsi="Arial" w:eastAsia="Times New Roman" w:cs="Arial"/>
      </w:rPr>
    </w:lvl>
    <w:lvl w:ilvl="1" w:tentative="1">
      <w:start w:val="1"/>
      <w:numFmt w:val="lowerLetter"/>
      <w:lvlText w:val="%2."/>
      <w:lvlJc w:val="left"/>
      <w:pPr>
        <w:tabs>
          <w:tab w:val="left" w:pos="1722"/>
        </w:tabs>
        <w:ind w:left="1722" w:hanging="360"/>
      </w:pPr>
    </w:lvl>
    <w:lvl w:ilvl="2" w:tentative="1">
      <w:start w:val="1"/>
      <w:numFmt w:val="lowerRoman"/>
      <w:lvlText w:val="%3."/>
      <w:lvlJc w:val="right"/>
      <w:pPr>
        <w:tabs>
          <w:tab w:val="left" w:pos="2442"/>
        </w:tabs>
        <w:ind w:left="2442" w:hanging="180"/>
      </w:pPr>
    </w:lvl>
    <w:lvl w:ilvl="3" w:tentative="1">
      <w:start w:val="1"/>
      <w:numFmt w:val="decimal"/>
      <w:lvlText w:val="%4."/>
      <w:lvlJc w:val="left"/>
      <w:pPr>
        <w:tabs>
          <w:tab w:val="left" w:pos="3162"/>
        </w:tabs>
        <w:ind w:left="3162" w:hanging="360"/>
      </w:pPr>
    </w:lvl>
    <w:lvl w:ilvl="4" w:tentative="1">
      <w:start w:val="1"/>
      <w:numFmt w:val="lowerLetter"/>
      <w:lvlText w:val="%5."/>
      <w:lvlJc w:val="left"/>
      <w:pPr>
        <w:tabs>
          <w:tab w:val="left" w:pos="3882"/>
        </w:tabs>
        <w:ind w:left="3882" w:hanging="360"/>
      </w:pPr>
    </w:lvl>
    <w:lvl w:ilvl="5" w:tentative="1">
      <w:start w:val="1"/>
      <w:numFmt w:val="lowerRoman"/>
      <w:lvlText w:val="%6."/>
      <w:lvlJc w:val="right"/>
      <w:pPr>
        <w:tabs>
          <w:tab w:val="left" w:pos="4602"/>
        </w:tabs>
        <w:ind w:left="4602" w:hanging="180"/>
      </w:pPr>
    </w:lvl>
    <w:lvl w:ilvl="6" w:tentative="1">
      <w:start w:val="1"/>
      <w:numFmt w:val="decimal"/>
      <w:lvlText w:val="%7."/>
      <w:lvlJc w:val="left"/>
      <w:pPr>
        <w:tabs>
          <w:tab w:val="left" w:pos="5322"/>
        </w:tabs>
        <w:ind w:left="5322" w:hanging="360"/>
      </w:pPr>
    </w:lvl>
    <w:lvl w:ilvl="7" w:tentative="1">
      <w:start w:val="1"/>
      <w:numFmt w:val="lowerLetter"/>
      <w:lvlText w:val="%8."/>
      <w:lvlJc w:val="left"/>
      <w:pPr>
        <w:tabs>
          <w:tab w:val="left" w:pos="6042"/>
        </w:tabs>
        <w:ind w:left="6042" w:hanging="360"/>
      </w:pPr>
    </w:lvl>
    <w:lvl w:ilvl="8" w:tentative="1">
      <w:start w:val="1"/>
      <w:numFmt w:val="lowerRoman"/>
      <w:lvlText w:val="%9."/>
      <w:lvlJc w:val="right"/>
      <w:pPr>
        <w:tabs>
          <w:tab w:val="left" w:pos="6762"/>
        </w:tabs>
        <w:ind w:left="6762" w:hanging="180"/>
      </w:pPr>
    </w:lvl>
  </w:abstractNum>
  <w:abstractNum w:abstractNumId="1437924007">
    <w:nsid w:val="55B4FAA7"/>
    <w:multiLevelType w:val="singleLevel"/>
    <w:tmpl w:val="55B4FAA7"/>
    <w:lvl w:ilvl="0" w:tentative="1">
      <w:start w:val="3"/>
      <w:numFmt w:val="decimal"/>
      <w:suff w:val="space"/>
      <w:lvlText w:val="%1."/>
      <w:lvlJc w:val="left"/>
    </w:lvl>
  </w:abstractNum>
  <w:abstractNum w:abstractNumId="645747912">
    <w:nsid w:val="267D54C8"/>
    <w:multiLevelType w:val="multilevel"/>
    <w:tmpl w:val="267D54C8"/>
    <w:lvl w:ilvl="0" w:tentative="1">
      <w:start w:val="1"/>
      <w:numFmt w:val="bullet"/>
      <w:lvlText w:val=""/>
      <w:lvlJc w:val="left"/>
      <w:pPr>
        <w:ind w:left="1080" w:hanging="360"/>
      </w:pPr>
      <w:rPr>
        <w:rFonts w:hint="default" w:ascii="Wingdings" w:hAnsi="Wingdings"/>
      </w:rPr>
    </w:lvl>
    <w:lvl w:ilvl="1" w:tentative="1">
      <w:start w:val="1"/>
      <w:numFmt w:val="bullet"/>
      <w:lvlText w:val="o"/>
      <w:lvlJc w:val="left"/>
      <w:pPr>
        <w:ind w:left="1800" w:hanging="360"/>
      </w:pPr>
      <w:rPr>
        <w:rFonts w:hint="default" w:ascii="Courier New" w:hAnsi="Courier New" w:cs="Courier New"/>
      </w:rPr>
    </w:lvl>
    <w:lvl w:ilvl="2" w:tentative="1">
      <w:start w:val="1"/>
      <w:numFmt w:val="bullet"/>
      <w:lvlText w:val=""/>
      <w:lvlJc w:val="left"/>
      <w:pPr>
        <w:ind w:left="2520" w:hanging="360"/>
      </w:pPr>
      <w:rPr>
        <w:rFonts w:hint="default" w:ascii="Wingdings" w:hAnsi="Wingdings"/>
      </w:rPr>
    </w:lvl>
    <w:lvl w:ilvl="3" w:tentative="1">
      <w:start w:val="1"/>
      <w:numFmt w:val="bullet"/>
      <w:lvlText w:val=""/>
      <w:lvlJc w:val="left"/>
      <w:pPr>
        <w:ind w:left="3240" w:hanging="360"/>
      </w:pPr>
      <w:rPr>
        <w:rFonts w:hint="default" w:ascii="Symbol" w:hAnsi="Symbol"/>
      </w:rPr>
    </w:lvl>
    <w:lvl w:ilvl="4" w:tentative="1">
      <w:start w:val="1"/>
      <w:numFmt w:val="bullet"/>
      <w:lvlText w:val="o"/>
      <w:lvlJc w:val="left"/>
      <w:pPr>
        <w:ind w:left="3960" w:hanging="360"/>
      </w:pPr>
      <w:rPr>
        <w:rFonts w:hint="default" w:ascii="Courier New" w:hAnsi="Courier New" w:cs="Courier New"/>
      </w:rPr>
    </w:lvl>
    <w:lvl w:ilvl="5" w:tentative="1">
      <w:start w:val="1"/>
      <w:numFmt w:val="bullet"/>
      <w:lvlText w:val=""/>
      <w:lvlJc w:val="left"/>
      <w:pPr>
        <w:ind w:left="4680" w:hanging="360"/>
      </w:pPr>
      <w:rPr>
        <w:rFonts w:hint="default" w:ascii="Wingdings" w:hAnsi="Wingdings"/>
      </w:rPr>
    </w:lvl>
    <w:lvl w:ilvl="6" w:tentative="1">
      <w:start w:val="1"/>
      <w:numFmt w:val="bullet"/>
      <w:lvlText w:val=""/>
      <w:lvlJc w:val="left"/>
      <w:pPr>
        <w:ind w:left="5400" w:hanging="360"/>
      </w:pPr>
      <w:rPr>
        <w:rFonts w:hint="default" w:ascii="Symbol" w:hAnsi="Symbol"/>
      </w:rPr>
    </w:lvl>
    <w:lvl w:ilvl="7" w:tentative="1">
      <w:start w:val="1"/>
      <w:numFmt w:val="bullet"/>
      <w:lvlText w:val="o"/>
      <w:lvlJc w:val="left"/>
      <w:pPr>
        <w:ind w:left="6120" w:hanging="360"/>
      </w:pPr>
      <w:rPr>
        <w:rFonts w:hint="default" w:ascii="Courier New" w:hAnsi="Courier New" w:cs="Courier New"/>
      </w:rPr>
    </w:lvl>
    <w:lvl w:ilvl="8" w:tentative="1">
      <w:start w:val="1"/>
      <w:numFmt w:val="bullet"/>
      <w:lvlText w:val=""/>
      <w:lvlJc w:val="left"/>
      <w:pPr>
        <w:ind w:left="6840" w:hanging="360"/>
      </w:pPr>
      <w:rPr>
        <w:rFonts w:hint="default" w:ascii="Wingdings" w:hAnsi="Wingdings"/>
      </w:rPr>
    </w:lvl>
  </w:abstractNum>
  <w:num w:numId="1">
    <w:abstractNumId w:val="1697078285"/>
  </w:num>
  <w:num w:numId="2">
    <w:abstractNumId w:val="1489252137"/>
  </w:num>
  <w:num w:numId="3">
    <w:abstractNumId w:val="1435377026"/>
  </w:num>
  <w:num w:numId="4">
    <w:abstractNumId w:val="1437450018"/>
  </w:num>
  <w:num w:numId="5">
    <w:abstractNumId w:val="1437968903"/>
  </w:num>
  <w:num w:numId="6">
    <w:abstractNumId w:val="33701544"/>
  </w:num>
  <w:num w:numId="7">
    <w:abstractNumId w:val="543831619"/>
  </w:num>
  <w:num w:numId="8">
    <w:abstractNumId w:val="1437461685"/>
  </w:num>
  <w:num w:numId="9">
    <w:abstractNumId w:val="540243076"/>
  </w:num>
  <w:num w:numId="10">
    <w:abstractNumId w:val="1437924007"/>
  </w:num>
  <w:num w:numId="11">
    <w:abstractNumId w:val="381559596"/>
    <w:lvlOverride w:ilvl="0">
      <w:startOverride w:val="1"/>
    </w:lvlOverride>
  </w:num>
  <w:num w:numId="12">
    <w:abstractNumId w:val="645747912"/>
  </w:num>
  <w:num w:numId="13">
    <w:abstractNumId w:val="177540076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mirrorMargins w:val="1"/>
  <w:bordersDoNotSurroundHeader w:val="0"/>
  <w:bordersDoNotSurroundFooter w:val="0"/>
  <w:documentProtection w:enforcement="0"/>
  <w:defaultTabStop w:val="720"/>
  <w:evenAndOddHeaders w:val="1"/>
  <w:drawingGridHorizontalSpacing w:val="0"/>
  <w:displayHorizontalDrawingGridEvery w:val="1"/>
  <w:displayVerticalDrawingGridEvery w:val="1"/>
  <w:noPunctuationKerning w:val="1"/>
  <w:characterSpacingControl w:val="doNotCompress"/>
  <w:compat>
    <w:spaceForUL/>
    <w:doNotLeaveBackslashAlone/>
    <w:ulTrailSpace/>
    <w:doNotBreakWrappedTables/>
    <w:doNotWrapTextWithPunct/>
    <w:doNotUseEastAsianBreakRules/>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character" w:default="1" w:styleId="9">
    <w:name w:val="Default Paragraph Font"/>
    <w:semiHidden/>
    <w:unhideWhenUsed/>
    <w:uiPriority w:val="1"/>
  </w:style>
  <w:style w:type="paragraph" w:styleId="2">
    <w:name w:val="Body Text"/>
    <w:basedOn w:val="1"/>
    <w:uiPriority w:val="0"/>
    <w:pPr>
      <w:spacing w:line="480" w:lineRule="auto"/>
      <w:jc w:val="center"/>
    </w:pPr>
    <w:rPr>
      <w:b/>
      <w:bCs/>
    </w:rPr>
  </w:style>
  <w:style w:type="paragraph" w:styleId="3">
    <w:name w:val="Body Text 2"/>
    <w:basedOn w:val="1"/>
    <w:uiPriority w:val="0"/>
    <w:pPr>
      <w:suppressAutoHyphens/>
      <w:spacing w:after="120" w:line="480" w:lineRule="auto"/>
    </w:pPr>
    <w:rPr>
      <w:lang w:eastAsia="ar-SA"/>
    </w:rPr>
  </w:style>
  <w:style w:type="paragraph" w:styleId="4">
    <w:name w:val="Body Text 3"/>
    <w:basedOn w:val="1"/>
    <w:uiPriority w:val="0"/>
    <w:pPr>
      <w:spacing w:after="120"/>
    </w:pPr>
    <w:rPr>
      <w:sz w:val="16"/>
      <w:szCs w:val="16"/>
    </w:rPr>
  </w:style>
  <w:style w:type="paragraph" w:styleId="5">
    <w:name w:val="footer"/>
    <w:basedOn w:val="1"/>
    <w:link w:val="15"/>
    <w:uiPriority w:val="99"/>
    <w:pPr>
      <w:tabs>
        <w:tab w:val="center" w:pos="4320"/>
        <w:tab w:val="right" w:pos="8640"/>
      </w:tabs>
    </w:pPr>
  </w:style>
  <w:style w:type="paragraph" w:styleId="6">
    <w:name w:val="header"/>
    <w:basedOn w:val="1"/>
    <w:link w:val="14"/>
    <w:uiPriority w:val="0"/>
    <w:pPr>
      <w:tabs>
        <w:tab w:val="center" w:pos="4680"/>
        <w:tab w:val="right" w:pos="9360"/>
      </w:tabs>
    </w:pPr>
  </w:style>
  <w:style w:type="paragraph" w:styleId="7">
    <w:name w:val="Normal (Web)"/>
    <w:basedOn w:val="1"/>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styleId="8">
    <w:name w:val="Plain Text"/>
    <w:basedOn w:val="1"/>
    <w:uiPriority w:val="0"/>
    <w:rPr>
      <w:rFonts w:ascii="Courier New" w:hAnsi="Courier New" w:cs="Courier New"/>
      <w:sz w:val="20"/>
      <w:szCs w:val="20"/>
    </w:rPr>
  </w:style>
  <w:style w:type="character" w:styleId="10">
    <w:name w:val="Hyperlink"/>
    <w:basedOn w:val="9"/>
    <w:uiPriority w:val="0"/>
    <w:rPr>
      <w:color w:val="0000FF"/>
      <w:u w:val="single"/>
    </w:rPr>
  </w:style>
  <w:style w:type="character" w:styleId="11">
    <w:name w:val="page number"/>
    <w:basedOn w:val="9"/>
    <w:uiPriority w:val="0"/>
    <w:rPr/>
  </w:style>
  <w:style w:type="character" w:styleId="12">
    <w:name w:val="Strong"/>
    <w:basedOn w:val="9"/>
    <w:qFormat/>
    <w:uiPriority w:val="0"/>
    <w:rPr>
      <w:b/>
      <w:bCs/>
    </w:rPr>
  </w:style>
  <w:style w:type="paragraph" w:customStyle="1" w:styleId="13">
    <w:name w:val="ICTS_AuthorIdentity"/>
    <w:basedOn w:val="4"/>
    <w:uiPriority w:val="0"/>
    <w:pPr>
      <w:spacing w:after="0"/>
      <w:jc w:val="center"/>
    </w:pPr>
    <w:rPr>
      <w:rFonts w:eastAsia="MS Mincho"/>
      <w:sz w:val="20"/>
      <w:szCs w:val="20"/>
    </w:rPr>
  </w:style>
  <w:style w:type="character" w:customStyle="1" w:styleId="14">
    <w:name w:val="Header Char"/>
    <w:basedOn w:val="9"/>
    <w:link w:val="6"/>
    <w:uiPriority w:val="0"/>
    <w:rPr>
      <w:sz w:val="24"/>
      <w:szCs w:val="24"/>
    </w:rPr>
  </w:style>
  <w:style w:type="character" w:customStyle="1" w:styleId="15">
    <w:name w:val="Footer Char"/>
    <w:basedOn w:val="9"/>
    <w:link w:val="5"/>
    <w:uiPriority w:val="99"/>
    <w:rPr>
      <w:sz w:val="24"/>
      <w:szCs w:val="24"/>
    </w:rPr>
  </w:style>
  <w:style w:type="character" w:customStyle="1" w:styleId="16">
    <w:name w:val="hps"/>
    <w:basedOn w:val="9"/>
    <w:uiPriority w:val="0"/>
    <w:rPr/>
  </w:style>
  <w:style w:type="paragraph" w:customStyle="1" w:styleId="17">
    <w:name w:val="List Paragraph"/>
    <w:basedOn w:val="1"/>
    <w:qFormat/>
    <w:uiPriority w:val="34"/>
    <w:pPr>
      <w:ind w:left="720"/>
      <w:contextualSpacing/>
    </w:pPr>
  </w:style>
  <w:style w:type="character" w:customStyle="1" w:styleId="18">
    <w:name w:val="long_text"/>
    <w:basedOn w:val="9"/>
    <w:uiPriority w:val="0"/>
    <w:rPr/>
  </w:style>
  <w:style w:type="character" w:customStyle="1" w:styleId="19">
    <w:name w:val="skimlinks-unlinked"/>
    <w:basedOn w:val="9"/>
    <w:uiPriority w:val="0"/>
    <w:rPr/>
  </w:style>
  <w:style w:type="paragraph" w:customStyle="1" w:styleId="20">
    <w:name w:val="Default"/>
    <w:uiPriority w:val="0"/>
    <w:pPr>
      <w:autoSpaceDE w:val="0"/>
      <w:autoSpaceDN w:val="0"/>
      <w:adjustRightInd w:val="0"/>
      <w:spacing w:after="0" w:line="240" w:lineRule="auto"/>
    </w:pPr>
    <w:rPr>
      <w:rFonts w:ascii="Times New Roman" w:hAnsi="Times New Roman" w:eastAsia="Times New Roman" w:cs="Times New Roman"/>
      <w:color w:val="000000"/>
      <w:sz w:val="24"/>
      <w:szCs w:val="24"/>
    </w:rPr>
  </w:style>
  <w:style w:type="paragraph" w:customStyle="1" w:styleId="21">
    <w:name w:val="Reference"/>
    <w:basedOn w:val="1"/>
    <w:uiPriority w:val="0"/>
    <w:pPr>
      <w:numPr>
        <w:ilvl w:val="0"/>
        <w:numId w:val="1"/>
      </w:numPr>
      <w:spacing w:afterLines="400"/>
    </w:pPr>
    <w:rPr>
      <w:sz w:val="18"/>
    </w:rPr>
  </w:style>
  <w:style w:type="paragraph" w:customStyle="1" w:styleId="22">
    <w:name w:val="Chapter Title"/>
    <w:basedOn w:val="1"/>
    <w:next w:val="1"/>
    <w:uiPriority w:val="0"/>
    <w:pPr>
      <w:keepNext/>
      <w:spacing w:before="400" w:after="200"/>
      <w:ind w:left="282" w:hanging="282" w:hangingChars="117"/>
      <w:jc w:val="left"/>
    </w:pPr>
    <w:rPr>
      <w:b/>
      <w:kern w:val="28"/>
      <w:sz w:val="24"/>
      <w:lang w:eastAsia="ja-JP"/>
    </w:rPr>
  </w:style>
  <w:style w:type="paragraph" w:customStyle="1" w:styleId="23">
    <w:name w:val="SammaryHeader"/>
    <w:basedOn w:val="22"/>
    <w:next w:val="1"/>
    <w:uiPriority w:val="0"/>
    <w:pPr>
      <w:spacing w:before="0" w:after="0"/>
      <w:ind w:left="235" w:hanging="235"/>
      <w:jc w:val="both"/>
    </w:pPr>
    <w:rPr>
      <w:sz w:val="20"/>
    </w:rPr>
  </w:style>
  <w:style w:type="paragraph" w:customStyle="1" w:styleId="24">
    <w:name w:val="Reference Heading"/>
    <w:basedOn w:val="23"/>
    <w:next w:val="21"/>
    <w:uiPriority w:val="0"/>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image" Target="media/image1.png"/><Relationship Id="rId8" Type="http://schemas.openxmlformats.org/officeDocument/2006/relationships/customXml" Target="../customXml/item1.xml"/><Relationship Id="rId9"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Mini</Company>
  <Pages>2</Pages>
  <Words>486</Words>
  <Characters>2771</Characters>
  <Lines>23</Lines>
  <Paragraphs>6</Paragraphs>
  <TotalTime>0</TotalTime>
  <ScaleCrop>false</ScaleCrop>
  <LinksUpToDate>false</LinksUpToDate>
  <CharactersWithSpaces>0</CharactersWithSpaces>
  <Application>WPS Office_9.1.0.4746_{F1E327BC-269C-435d-A152-05C5408002CA}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2012-02-22T02:29:00Z</dcterms:created>
  <dc:creator>Data</dc:creator>
  <cp:lastModifiedBy>STANDARD320</cp:lastModifiedBy>
  <dcterms:modified xsi:type="dcterms:W3CDTF">2015-07-27T04:00:41Z</dcterms:modified>
  <dc:title> PENGARUH INTENSITAS KEBISINGAN PADA PROSES SUGU DAN PROSES AMPELAS TERHADAP   PENDENGARAN TENAGA KERJA DI BENGKEL SEMINARI SANTO PAULUS PALEMBANG</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