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03" w:rsidRPr="007338C8" w:rsidRDefault="00E15C03" w:rsidP="00D7077F">
      <w:pPr>
        <w:spacing w:line="240" w:lineRule="auto"/>
        <w:contextualSpacing/>
        <w:jc w:val="center"/>
        <w:rPr>
          <w:rFonts w:ascii="Times" w:hAnsi="Times" w:cs="Times"/>
          <w:sz w:val="28"/>
          <w:szCs w:val="28"/>
        </w:rPr>
      </w:pPr>
      <w:r w:rsidRPr="007338C8">
        <w:rPr>
          <w:rFonts w:ascii="Times" w:hAnsi="Times" w:cs="Times"/>
          <w:sz w:val="28"/>
          <w:szCs w:val="28"/>
        </w:rPr>
        <w:t>POINT OF VIEW IN ASEAN ECONOMIC COMMUNITY</w:t>
      </w:r>
    </w:p>
    <w:p w:rsidR="00E15C03" w:rsidRDefault="00E15C03" w:rsidP="00D7077F">
      <w:pPr>
        <w:spacing w:line="240" w:lineRule="auto"/>
        <w:contextualSpacing/>
        <w:jc w:val="center"/>
        <w:rPr>
          <w:rFonts w:ascii="Times New Roman" w:hAnsi="Times New Roman"/>
          <w:b/>
          <w:sz w:val="28"/>
          <w:szCs w:val="28"/>
        </w:rPr>
      </w:pPr>
      <w:r w:rsidRPr="007338C8">
        <w:rPr>
          <w:rFonts w:ascii="Times New Roman" w:hAnsi="Times New Roman"/>
          <w:b/>
          <w:sz w:val="28"/>
          <w:szCs w:val="28"/>
        </w:rPr>
        <w:t>(The Impact of Culture and Man Power in Hospitality Perception)</w:t>
      </w:r>
    </w:p>
    <w:p w:rsidR="00D7077F" w:rsidRPr="007338C8" w:rsidRDefault="00D7077F" w:rsidP="00D7077F">
      <w:pPr>
        <w:spacing w:line="240" w:lineRule="auto"/>
        <w:contextualSpacing/>
        <w:jc w:val="center"/>
        <w:rPr>
          <w:rFonts w:ascii="Times New Roman" w:hAnsi="Times New Roman"/>
          <w:b/>
          <w:sz w:val="28"/>
          <w:szCs w:val="28"/>
        </w:rPr>
      </w:pPr>
    </w:p>
    <w:p w:rsidR="00E15C03" w:rsidRDefault="00E15C03" w:rsidP="00A95E3F">
      <w:pPr>
        <w:spacing w:line="360" w:lineRule="auto"/>
        <w:contextualSpacing/>
        <w:jc w:val="center"/>
        <w:rPr>
          <w:rFonts w:ascii="Times New Roman" w:hAnsi="Times New Roman"/>
          <w:sz w:val="20"/>
          <w:szCs w:val="20"/>
          <w:vertAlign w:val="superscript"/>
        </w:rPr>
      </w:pPr>
      <w:r w:rsidRPr="007338C8">
        <w:rPr>
          <w:rFonts w:ascii="Times New Roman" w:hAnsi="Times New Roman"/>
          <w:sz w:val="20"/>
          <w:szCs w:val="20"/>
        </w:rPr>
        <w:t>Sholahuddin Arsyad</w:t>
      </w:r>
      <w:r w:rsidR="008D0755" w:rsidRPr="007338C8">
        <w:rPr>
          <w:rFonts w:ascii="Times New Roman" w:hAnsi="Times New Roman"/>
          <w:sz w:val="20"/>
          <w:szCs w:val="20"/>
          <w:vertAlign w:val="superscript"/>
        </w:rPr>
        <w:t>1</w:t>
      </w:r>
      <w:r w:rsidRPr="007338C8">
        <w:rPr>
          <w:rFonts w:ascii="Times New Roman" w:hAnsi="Times New Roman"/>
          <w:sz w:val="20"/>
          <w:szCs w:val="20"/>
        </w:rPr>
        <w:t xml:space="preserve"> &amp; Iskandar Rosyidin</w:t>
      </w:r>
      <w:r w:rsidR="008D0755" w:rsidRPr="007338C8">
        <w:rPr>
          <w:rFonts w:ascii="Times New Roman" w:hAnsi="Times New Roman"/>
          <w:sz w:val="20"/>
          <w:szCs w:val="20"/>
          <w:vertAlign w:val="superscript"/>
        </w:rPr>
        <w:t>2</w:t>
      </w:r>
    </w:p>
    <w:p w:rsidR="00CC4F53" w:rsidRPr="007338C8" w:rsidRDefault="00CC4F53" w:rsidP="00A95E3F">
      <w:pPr>
        <w:spacing w:line="360" w:lineRule="auto"/>
        <w:contextualSpacing/>
        <w:jc w:val="center"/>
        <w:rPr>
          <w:rFonts w:ascii="Times New Roman" w:hAnsi="Times New Roman"/>
          <w:sz w:val="20"/>
          <w:szCs w:val="20"/>
          <w:vertAlign w:val="superscript"/>
        </w:rPr>
      </w:pPr>
    </w:p>
    <w:p w:rsidR="008D0755" w:rsidRDefault="008D0755" w:rsidP="00CC4F53">
      <w:pPr>
        <w:spacing w:line="240" w:lineRule="auto"/>
        <w:contextualSpacing/>
        <w:jc w:val="center"/>
        <w:rPr>
          <w:rFonts w:ascii="Times New Roman" w:hAnsi="Times New Roman"/>
          <w:sz w:val="18"/>
          <w:szCs w:val="18"/>
        </w:rPr>
      </w:pPr>
      <w:r w:rsidRPr="007338C8">
        <w:rPr>
          <w:rFonts w:ascii="Times New Roman" w:hAnsi="Times New Roman"/>
          <w:sz w:val="18"/>
          <w:szCs w:val="18"/>
          <w:vertAlign w:val="superscript"/>
        </w:rPr>
        <w:t>1</w:t>
      </w:r>
      <w:r w:rsidR="00CC4F53">
        <w:rPr>
          <w:rFonts w:ascii="Times New Roman" w:hAnsi="Times New Roman"/>
          <w:sz w:val="18"/>
          <w:szCs w:val="18"/>
        </w:rPr>
        <w:t>Universitas Bina Darma, Palembang, South Sumatera, Indonesia</w:t>
      </w:r>
    </w:p>
    <w:p w:rsidR="00CC4F53" w:rsidRDefault="005766FE" w:rsidP="00CC4F53">
      <w:pPr>
        <w:spacing w:line="240" w:lineRule="auto"/>
        <w:contextualSpacing/>
        <w:jc w:val="center"/>
        <w:rPr>
          <w:rFonts w:ascii="Times New Roman" w:hAnsi="Times New Roman"/>
          <w:sz w:val="18"/>
          <w:szCs w:val="18"/>
        </w:rPr>
      </w:pPr>
      <w:hyperlink r:id="rId5" w:history="1">
        <w:r w:rsidR="00DC22CC" w:rsidRPr="000F3359">
          <w:rPr>
            <w:rStyle w:val="Hyperlink"/>
            <w:rFonts w:ascii="Times New Roman" w:hAnsi="Times New Roman"/>
            <w:sz w:val="18"/>
            <w:szCs w:val="18"/>
          </w:rPr>
          <w:t>shola.arsyad@yahoo.com</w:t>
        </w:r>
      </w:hyperlink>
    </w:p>
    <w:p w:rsidR="008D0755" w:rsidRPr="007338C8" w:rsidRDefault="008D0755" w:rsidP="00CC4F53">
      <w:pPr>
        <w:spacing w:line="240" w:lineRule="auto"/>
        <w:contextualSpacing/>
        <w:jc w:val="center"/>
        <w:rPr>
          <w:rFonts w:ascii="Times New Roman" w:hAnsi="Times New Roman"/>
          <w:sz w:val="18"/>
          <w:szCs w:val="18"/>
        </w:rPr>
      </w:pPr>
      <w:r w:rsidRPr="007338C8">
        <w:rPr>
          <w:rFonts w:ascii="Times New Roman" w:hAnsi="Times New Roman"/>
          <w:sz w:val="18"/>
          <w:szCs w:val="18"/>
          <w:vertAlign w:val="superscript"/>
        </w:rPr>
        <w:t xml:space="preserve">2 </w:t>
      </w:r>
      <w:r w:rsidRPr="007338C8">
        <w:rPr>
          <w:rFonts w:ascii="Times New Roman" w:hAnsi="Times New Roman"/>
          <w:sz w:val="18"/>
          <w:szCs w:val="18"/>
        </w:rPr>
        <w:t>Politeknik Negeri Sriwijaya, Palembang, South Sumatera, Indonesia</w:t>
      </w:r>
    </w:p>
    <w:p w:rsidR="002E18B3" w:rsidRDefault="005766FE" w:rsidP="00CC4F53">
      <w:pPr>
        <w:spacing w:after="200" w:line="240" w:lineRule="auto"/>
        <w:contextualSpacing/>
        <w:jc w:val="center"/>
        <w:rPr>
          <w:rFonts w:ascii="Times New Roman" w:hAnsi="Times New Roman"/>
          <w:sz w:val="18"/>
          <w:szCs w:val="18"/>
        </w:rPr>
      </w:pPr>
      <w:hyperlink r:id="rId6" w:history="1">
        <w:r w:rsidR="007338C8" w:rsidRPr="000F3359">
          <w:rPr>
            <w:rStyle w:val="Hyperlink"/>
            <w:rFonts w:ascii="Times New Roman" w:hAnsi="Times New Roman"/>
            <w:sz w:val="18"/>
            <w:szCs w:val="18"/>
          </w:rPr>
          <w:t>iskandarrosyidin@yahoo.com</w:t>
        </w:r>
      </w:hyperlink>
    </w:p>
    <w:p w:rsidR="007338C8" w:rsidRDefault="007338C8" w:rsidP="008E0BD2">
      <w:pPr>
        <w:spacing w:after="200" w:line="360" w:lineRule="auto"/>
        <w:contextualSpacing/>
        <w:jc w:val="center"/>
        <w:rPr>
          <w:rFonts w:ascii="Times New Roman" w:hAnsi="Times New Roman"/>
          <w:sz w:val="18"/>
          <w:szCs w:val="18"/>
        </w:rPr>
      </w:pPr>
    </w:p>
    <w:p w:rsidR="007338C8" w:rsidRPr="007338C8" w:rsidRDefault="007338C8" w:rsidP="008E0BD2">
      <w:pPr>
        <w:spacing w:after="200" w:line="360" w:lineRule="auto"/>
        <w:contextualSpacing/>
        <w:jc w:val="center"/>
        <w:rPr>
          <w:rFonts w:ascii="Times New Roman" w:hAnsi="Times New Roman"/>
          <w:sz w:val="18"/>
          <w:szCs w:val="18"/>
        </w:rPr>
      </w:pPr>
    </w:p>
    <w:p w:rsidR="008D0755" w:rsidRPr="007338C8" w:rsidRDefault="008E0BD2" w:rsidP="007338C8">
      <w:pPr>
        <w:spacing w:before="200" w:after="200" w:line="240" w:lineRule="auto"/>
        <w:ind w:left="567" w:right="571"/>
        <w:contextualSpacing/>
        <w:jc w:val="both"/>
        <w:rPr>
          <w:rFonts w:ascii="Times New Roman" w:hAnsi="Times New Roman"/>
          <w:sz w:val="18"/>
          <w:szCs w:val="18"/>
        </w:rPr>
      </w:pPr>
      <w:r w:rsidRPr="007338C8">
        <w:rPr>
          <w:rFonts w:ascii="Times New Roman" w:hAnsi="Times New Roman"/>
          <w:b/>
          <w:sz w:val="18"/>
          <w:szCs w:val="18"/>
        </w:rPr>
        <w:t>Abstract.</w:t>
      </w:r>
      <w:r w:rsidRPr="007338C8">
        <w:rPr>
          <w:rFonts w:ascii="Times New Roman" w:hAnsi="Times New Roman"/>
          <w:sz w:val="18"/>
          <w:szCs w:val="18"/>
        </w:rPr>
        <w:t xml:space="preserve"> ASEAN Economic Community (AEC) impacts to Indonesia. However, the impacts are expected to be factors of the better development and improvement of Indonesian. This implies that Indonesian people should be ready to face at least four big challenges such as a high number of people’s growth, education, culture, and economy. These challenges might be overcome by enhancing the culture tourism program in Indonesia. This paper was aimed to explore ideas of supporting factors for this culture tourism. It was believed that ways to support were inviting tourists e.g. backpackers, having Job Training and Students’ Exchange Program, having ASEAN Youth Exchange Program, and improving the infrastructure.</w:t>
      </w:r>
    </w:p>
    <w:p w:rsidR="008E0BD2" w:rsidRPr="007338C8" w:rsidRDefault="008E0BD2" w:rsidP="007338C8">
      <w:pPr>
        <w:spacing w:before="200" w:after="200" w:line="240" w:lineRule="auto"/>
        <w:ind w:left="567" w:right="571"/>
        <w:contextualSpacing/>
        <w:jc w:val="both"/>
        <w:rPr>
          <w:rFonts w:ascii="Times New Roman" w:hAnsi="Times New Roman"/>
          <w:b/>
          <w:sz w:val="18"/>
          <w:szCs w:val="18"/>
        </w:rPr>
      </w:pPr>
    </w:p>
    <w:p w:rsidR="008D0755" w:rsidRDefault="008E0BD2" w:rsidP="007338C8">
      <w:pPr>
        <w:spacing w:before="200" w:after="200" w:line="240" w:lineRule="auto"/>
        <w:ind w:left="567" w:right="571"/>
        <w:contextualSpacing/>
        <w:jc w:val="both"/>
        <w:rPr>
          <w:rFonts w:ascii="Times New Roman" w:hAnsi="Times New Roman"/>
          <w:sz w:val="18"/>
          <w:szCs w:val="18"/>
        </w:rPr>
      </w:pPr>
      <w:r w:rsidRPr="007338C8">
        <w:rPr>
          <w:rFonts w:ascii="Times New Roman" w:hAnsi="Times New Roman"/>
          <w:b/>
          <w:sz w:val="18"/>
          <w:szCs w:val="18"/>
        </w:rPr>
        <w:t xml:space="preserve">Key words: </w:t>
      </w:r>
      <w:r w:rsidRPr="007338C8">
        <w:rPr>
          <w:rFonts w:ascii="Times New Roman" w:hAnsi="Times New Roman"/>
          <w:sz w:val="18"/>
          <w:szCs w:val="18"/>
        </w:rPr>
        <w:t xml:space="preserve">AEC, </w:t>
      </w:r>
      <w:r w:rsidR="007338C8" w:rsidRPr="007338C8">
        <w:rPr>
          <w:rFonts w:ascii="Times New Roman" w:hAnsi="Times New Roman"/>
          <w:sz w:val="18"/>
          <w:szCs w:val="18"/>
        </w:rPr>
        <w:t>People’s Growth, Education, Culture, Economy, and Culture Tourism.</w:t>
      </w:r>
    </w:p>
    <w:p w:rsidR="007338C8" w:rsidRDefault="007338C8" w:rsidP="007338C8">
      <w:pPr>
        <w:spacing w:before="200" w:after="200" w:line="240" w:lineRule="auto"/>
        <w:ind w:left="567" w:right="571"/>
        <w:contextualSpacing/>
        <w:jc w:val="both"/>
        <w:rPr>
          <w:rFonts w:ascii="Times New Roman" w:hAnsi="Times New Roman"/>
          <w:sz w:val="24"/>
          <w:szCs w:val="24"/>
        </w:rPr>
      </w:pPr>
    </w:p>
    <w:p w:rsidR="007338C8" w:rsidRDefault="007338C8" w:rsidP="007338C8">
      <w:pPr>
        <w:spacing w:before="200" w:after="200" w:line="240" w:lineRule="auto"/>
        <w:ind w:left="567" w:right="571"/>
        <w:contextualSpacing/>
        <w:jc w:val="both"/>
        <w:rPr>
          <w:rFonts w:ascii="Times New Roman" w:hAnsi="Times New Roman"/>
          <w:sz w:val="24"/>
          <w:szCs w:val="24"/>
        </w:rPr>
      </w:pPr>
    </w:p>
    <w:p w:rsidR="007338C8" w:rsidRDefault="007338C8" w:rsidP="007338C8">
      <w:pPr>
        <w:spacing w:before="200" w:after="200" w:line="240" w:lineRule="auto"/>
        <w:ind w:left="567" w:right="571"/>
        <w:contextualSpacing/>
        <w:jc w:val="both"/>
        <w:rPr>
          <w:rFonts w:ascii="Times New Roman" w:hAnsi="Times New Roman"/>
          <w:sz w:val="24"/>
          <w:szCs w:val="24"/>
        </w:rPr>
      </w:pPr>
    </w:p>
    <w:p w:rsidR="00743517" w:rsidRPr="00743517" w:rsidRDefault="000F186B" w:rsidP="0005475F">
      <w:pPr>
        <w:numPr>
          <w:ilvl w:val="0"/>
          <w:numId w:val="3"/>
        </w:numPr>
        <w:spacing w:after="280" w:line="240" w:lineRule="auto"/>
        <w:ind w:left="284" w:hanging="284"/>
        <w:contextualSpacing/>
        <w:jc w:val="both"/>
        <w:rPr>
          <w:rFonts w:ascii="Times New Roman" w:hAnsi="Times New Roman"/>
          <w:sz w:val="20"/>
          <w:szCs w:val="20"/>
        </w:rPr>
      </w:pPr>
      <w:r w:rsidRPr="00743517">
        <w:rPr>
          <w:rFonts w:ascii="Times New Roman" w:hAnsi="Times New Roman"/>
          <w:b/>
          <w:sz w:val="24"/>
          <w:szCs w:val="24"/>
        </w:rPr>
        <w:t>Introduction</w:t>
      </w:r>
    </w:p>
    <w:p w:rsidR="00743517" w:rsidRPr="00743517" w:rsidRDefault="00743517" w:rsidP="00743517">
      <w:pPr>
        <w:spacing w:after="280" w:line="240" w:lineRule="auto"/>
        <w:ind w:left="284"/>
        <w:contextualSpacing/>
        <w:jc w:val="both"/>
        <w:rPr>
          <w:rFonts w:ascii="Times New Roman" w:hAnsi="Times New Roman"/>
          <w:sz w:val="20"/>
          <w:szCs w:val="20"/>
        </w:rPr>
      </w:pPr>
    </w:p>
    <w:p w:rsidR="00743517" w:rsidRDefault="00743517" w:rsidP="00743517">
      <w:pPr>
        <w:spacing w:after="280" w:line="240" w:lineRule="auto"/>
        <w:contextualSpacing/>
        <w:jc w:val="both"/>
        <w:rPr>
          <w:rFonts w:ascii="Times New Roman" w:hAnsi="Times New Roman"/>
          <w:b/>
          <w:sz w:val="24"/>
          <w:szCs w:val="24"/>
        </w:rPr>
      </w:pPr>
    </w:p>
    <w:p w:rsidR="000F012B" w:rsidRPr="00743517" w:rsidRDefault="00C46146" w:rsidP="00743517">
      <w:pPr>
        <w:spacing w:after="280" w:line="240" w:lineRule="auto"/>
        <w:contextualSpacing/>
        <w:jc w:val="both"/>
        <w:rPr>
          <w:rFonts w:ascii="Times New Roman" w:hAnsi="Times New Roman"/>
          <w:sz w:val="20"/>
          <w:szCs w:val="20"/>
        </w:rPr>
      </w:pPr>
      <w:r w:rsidRPr="00743517">
        <w:rPr>
          <w:rFonts w:ascii="Times New Roman" w:hAnsi="Times New Roman"/>
          <w:sz w:val="20"/>
          <w:szCs w:val="20"/>
        </w:rPr>
        <w:t>The regulation of ASEAN Economic Community (AEC) will bring positive and negative impacts to Indonesia. Those impacts are expected to be factors of the better development and improvement of Indonesian in facing the ASEAN free trading.</w:t>
      </w:r>
      <w:r w:rsidR="00A95E3F" w:rsidRPr="00743517">
        <w:rPr>
          <w:rFonts w:ascii="Times New Roman" w:hAnsi="Times New Roman"/>
          <w:sz w:val="20"/>
          <w:szCs w:val="20"/>
        </w:rPr>
        <w:t xml:space="preserve"> Indonesian people should be ready to face at least four big challenges like a high number of people’s growth, education, culture and economy. </w:t>
      </w:r>
      <w:r w:rsidR="007A4A50" w:rsidRPr="00743517">
        <w:rPr>
          <w:rFonts w:ascii="Times New Roman" w:hAnsi="Times New Roman"/>
          <w:sz w:val="20"/>
          <w:szCs w:val="20"/>
        </w:rPr>
        <w:t>They should collaboratively find the way how to overcome these big challenges.</w:t>
      </w:r>
    </w:p>
    <w:p w:rsidR="007A4A50" w:rsidRPr="007338C8" w:rsidRDefault="00AF685C" w:rsidP="0005475F">
      <w:pPr>
        <w:spacing w:line="240" w:lineRule="auto"/>
        <w:ind w:firstLine="720"/>
        <w:contextualSpacing/>
        <w:jc w:val="both"/>
        <w:rPr>
          <w:rFonts w:ascii="Times New Roman" w:hAnsi="Times New Roman"/>
          <w:sz w:val="20"/>
          <w:szCs w:val="20"/>
        </w:rPr>
      </w:pPr>
      <w:r w:rsidRPr="007338C8">
        <w:rPr>
          <w:rFonts w:ascii="Times New Roman" w:hAnsi="Times New Roman"/>
          <w:sz w:val="20"/>
          <w:szCs w:val="20"/>
        </w:rPr>
        <w:t>Facing the ASEAN free trading doesn’t mean missing our traditional culture. The acceptance on the impact of outsider culture</w:t>
      </w:r>
      <w:r w:rsidR="00A63CF8" w:rsidRPr="007338C8">
        <w:rPr>
          <w:rFonts w:ascii="Times New Roman" w:hAnsi="Times New Roman"/>
          <w:sz w:val="20"/>
          <w:szCs w:val="20"/>
        </w:rPr>
        <w:t xml:space="preserve"> should be wisely filtered </w:t>
      </w:r>
      <w:r w:rsidR="00A27084" w:rsidRPr="007338C8">
        <w:rPr>
          <w:rFonts w:ascii="Times New Roman" w:hAnsi="Times New Roman"/>
          <w:sz w:val="20"/>
          <w:szCs w:val="20"/>
        </w:rPr>
        <w:t>by the local ones and religion</w:t>
      </w:r>
      <w:r w:rsidRPr="007338C8">
        <w:rPr>
          <w:rFonts w:ascii="Times New Roman" w:hAnsi="Times New Roman"/>
          <w:sz w:val="20"/>
          <w:szCs w:val="20"/>
        </w:rPr>
        <w:t xml:space="preserve"> </w:t>
      </w:r>
      <w:r w:rsidR="00A27084" w:rsidRPr="007338C8">
        <w:rPr>
          <w:rFonts w:ascii="Times New Roman" w:hAnsi="Times New Roman"/>
          <w:sz w:val="20"/>
          <w:szCs w:val="20"/>
        </w:rPr>
        <w:t>as</w:t>
      </w:r>
      <w:r w:rsidRPr="007338C8">
        <w:rPr>
          <w:rFonts w:ascii="Times New Roman" w:hAnsi="Times New Roman"/>
          <w:sz w:val="20"/>
          <w:szCs w:val="20"/>
        </w:rPr>
        <w:t xml:space="preserve"> the foundation of </w:t>
      </w:r>
      <w:r w:rsidR="00A27084" w:rsidRPr="007338C8">
        <w:rPr>
          <w:rFonts w:ascii="Times New Roman" w:hAnsi="Times New Roman"/>
          <w:sz w:val="20"/>
          <w:szCs w:val="20"/>
        </w:rPr>
        <w:t>lives. Therefore, we should principally protect the heritage of our culture towards the globalization era.</w:t>
      </w:r>
      <w:r w:rsidR="00914435">
        <w:rPr>
          <w:rFonts w:ascii="Times New Roman" w:hAnsi="Times New Roman"/>
          <w:sz w:val="20"/>
          <w:szCs w:val="20"/>
        </w:rPr>
        <w:t xml:space="preserve"> As it was believed by Gong, Yi: 2008</w:t>
      </w:r>
      <w:r w:rsidR="00914435">
        <w:rPr>
          <w:rFonts w:ascii="Times New Roman" w:hAnsi="Times New Roman"/>
          <w:sz w:val="20"/>
          <w:szCs w:val="20"/>
          <w:vertAlign w:val="superscript"/>
        </w:rPr>
        <w:t>[1]</w:t>
      </w:r>
      <w:r w:rsidR="00914435">
        <w:rPr>
          <w:rFonts w:ascii="Times New Roman" w:hAnsi="Times New Roman"/>
          <w:sz w:val="20"/>
          <w:szCs w:val="20"/>
        </w:rPr>
        <w:t xml:space="preserve"> that analyzing the change faces and current status of the cultural diversity in the hospitality workplaces, discussing the opportunities, benefits and challenges from the culturally diverse workforce, and providing practical recommendations that </w:t>
      </w:r>
      <w:r w:rsidR="00914435">
        <w:rPr>
          <w:rFonts w:ascii="Times New Roman" w:hAnsi="Times New Roman"/>
          <w:sz w:val="20"/>
          <w:szCs w:val="20"/>
        </w:rPr>
        <w:lastRenderedPageBreak/>
        <w:t xml:space="preserve">might help human resource managers to successfully deal with cultural diversity issues. </w:t>
      </w:r>
    </w:p>
    <w:p w:rsidR="00A27084" w:rsidRPr="007338C8" w:rsidRDefault="00A27084" w:rsidP="00D7077F">
      <w:pPr>
        <w:spacing w:line="240" w:lineRule="auto"/>
        <w:contextualSpacing/>
        <w:jc w:val="both"/>
        <w:rPr>
          <w:rFonts w:ascii="Times New Roman" w:hAnsi="Times New Roman"/>
          <w:sz w:val="20"/>
          <w:szCs w:val="20"/>
        </w:rPr>
      </w:pPr>
      <w:r w:rsidRPr="007338C8">
        <w:rPr>
          <w:rFonts w:ascii="Times New Roman" w:hAnsi="Times New Roman"/>
          <w:sz w:val="20"/>
          <w:szCs w:val="20"/>
        </w:rPr>
        <w:tab/>
        <w:t>Basically, ASEAN countries have similar historical background among them since years ago. Geographically</w:t>
      </w:r>
      <w:r w:rsidR="00A63CF8" w:rsidRPr="007338C8">
        <w:rPr>
          <w:rFonts w:ascii="Times New Roman" w:hAnsi="Times New Roman"/>
          <w:sz w:val="20"/>
          <w:szCs w:val="20"/>
        </w:rPr>
        <w:t xml:space="preserve">, </w:t>
      </w:r>
      <w:r w:rsidRPr="007338C8">
        <w:rPr>
          <w:rFonts w:ascii="Times New Roman" w:hAnsi="Times New Roman"/>
          <w:sz w:val="20"/>
          <w:szCs w:val="20"/>
        </w:rPr>
        <w:t xml:space="preserve">countries like Indonesia, Malaysia, Brunei, Singapore, Vietnam and Thailand </w:t>
      </w:r>
      <w:r w:rsidR="00A63CF8" w:rsidRPr="007338C8">
        <w:rPr>
          <w:rFonts w:ascii="Times New Roman" w:hAnsi="Times New Roman"/>
          <w:sz w:val="20"/>
          <w:szCs w:val="20"/>
        </w:rPr>
        <w:t xml:space="preserve">have cultural and trading corporations since the era of Sriwijaya and Majapahit kingdoms. Their relationships kept running and developed in the form of tangible and intangible aspects of culture. One of real example comes up when Jakarta has Kampung Melayu in which the </w:t>
      </w:r>
      <w:r w:rsidR="009953E7" w:rsidRPr="007338C8">
        <w:rPr>
          <w:rFonts w:ascii="Times New Roman" w:hAnsi="Times New Roman"/>
          <w:sz w:val="20"/>
          <w:szCs w:val="20"/>
        </w:rPr>
        <w:t>first population was the people from West Thailand.</w:t>
      </w:r>
      <w:r w:rsidR="00EB7DEE" w:rsidRPr="007338C8">
        <w:rPr>
          <w:rFonts w:ascii="Times New Roman" w:hAnsi="Times New Roman"/>
          <w:sz w:val="20"/>
          <w:szCs w:val="20"/>
        </w:rPr>
        <w:t xml:space="preserve"> Some other examples were provided in arts, traditional clothes, foods and cultural tourism.</w:t>
      </w:r>
    </w:p>
    <w:p w:rsidR="00A95E3F" w:rsidRPr="007338C8" w:rsidRDefault="00A95E3F" w:rsidP="00D7077F">
      <w:pPr>
        <w:spacing w:after="0" w:line="240" w:lineRule="auto"/>
        <w:ind w:firstLine="720"/>
        <w:contextualSpacing/>
        <w:jc w:val="both"/>
        <w:rPr>
          <w:rFonts w:ascii="Times New Roman" w:eastAsia="Times New Roman" w:hAnsi="Times New Roman"/>
          <w:sz w:val="20"/>
          <w:szCs w:val="20"/>
        </w:rPr>
      </w:pPr>
      <w:r w:rsidRPr="007338C8">
        <w:rPr>
          <w:rFonts w:ascii="Times New Roman" w:eastAsia="Times New Roman" w:hAnsi="Times New Roman"/>
          <w:sz w:val="20"/>
          <w:szCs w:val="20"/>
        </w:rPr>
        <w:t>Cultural tourism helps preserve the cultural and historical heritage.  Tourism makes an important contribution to culture and historical heritage by providing means for keeping the traditions alive and finances the protection</w:t>
      </w:r>
      <w:r w:rsidR="00C951FB" w:rsidRPr="007338C8">
        <w:rPr>
          <w:rFonts w:ascii="Times New Roman" w:eastAsia="Times New Roman" w:hAnsi="Times New Roman"/>
          <w:sz w:val="20"/>
          <w:szCs w:val="20"/>
        </w:rPr>
        <w:t xml:space="preserve"> of heritage as well as increasing</w:t>
      </w:r>
      <w:r w:rsidRPr="007338C8">
        <w:rPr>
          <w:rFonts w:ascii="Times New Roman" w:eastAsia="Times New Roman" w:hAnsi="Times New Roman"/>
          <w:sz w:val="20"/>
          <w:szCs w:val="20"/>
        </w:rPr>
        <w:t xml:space="preserve"> visitor appreciation of that heritage.  </w:t>
      </w:r>
      <w:proofErr w:type="gramStart"/>
      <w:r w:rsidRPr="007338C8">
        <w:rPr>
          <w:rFonts w:ascii="Times New Roman" w:eastAsia="Times New Roman" w:hAnsi="Times New Roman"/>
          <w:sz w:val="20"/>
          <w:szCs w:val="20"/>
        </w:rPr>
        <w:t>In short - more public interest and more funds for protection.</w:t>
      </w:r>
      <w:proofErr w:type="gramEnd"/>
      <w:r w:rsidRPr="007338C8">
        <w:rPr>
          <w:rFonts w:ascii="Times New Roman" w:eastAsia="Times New Roman" w:hAnsi="Times New Roman"/>
          <w:sz w:val="20"/>
          <w:szCs w:val="20"/>
        </w:rPr>
        <w:t xml:space="preserve">  Tourism interest in the heritage site can be the key in providing political support for the management and protection of the heritage in question.  Well-managed cultural tourism can encourage the revival of traditions and the restoration of sites and monuments.  Cultural tourism makes it possible to find the balance between protection and the use of heritage.  If overused, the site is ruined, and there will be no future income.  In such a way there is a natural need for sustainable thinking</w:t>
      </w:r>
      <w:r w:rsidR="00EB7DEE" w:rsidRPr="007338C8">
        <w:rPr>
          <w:rFonts w:ascii="Times New Roman" w:eastAsia="Times New Roman" w:hAnsi="Times New Roman"/>
          <w:sz w:val="20"/>
          <w:szCs w:val="20"/>
        </w:rPr>
        <w:t>.</w:t>
      </w:r>
    </w:p>
    <w:p w:rsidR="00A95E3F" w:rsidRPr="007338C8" w:rsidRDefault="00A95E3F" w:rsidP="00D7077F">
      <w:pPr>
        <w:spacing w:after="0" w:line="240" w:lineRule="auto"/>
        <w:ind w:firstLine="720"/>
        <w:contextualSpacing/>
        <w:jc w:val="both"/>
        <w:rPr>
          <w:rFonts w:ascii="Times New Roman" w:eastAsia="Times New Roman" w:hAnsi="Times New Roman"/>
          <w:sz w:val="20"/>
          <w:szCs w:val="20"/>
        </w:rPr>
      </w:pPr>
      <w:r w:rsidRPr="007338C8">
        <w:rPr>
          <w:rFonts w:ascii="Times New Roman" w:eastAsia="Times New Roman" w:hAnsi="Times New Roman"/>
          <w:sz w:val="20"/>
          <w:szCs w:val="20"/>
        </w:rPr>
        <w:t xml:space="preserve">Cultural tourism brings extra income to culture and is thus a very important supporting factor for culture itself. </w:t>
      </w:r>
      <w:r w:rsidR="00341A8A">
        <w:rPr>
          <w:rFonts w:ascii="Times New Roman" w:eastAsia="Times New Roman" w:hAnsi="Times New Roman"/>
          <w:sz w:val="20"/>
          <w:szCs w:val="20"/>
        </w:rPr>
        <w:t>According to Khairiah, 2009</w:t>
      </w:r>
      <w:r w:rsidR="00341A8A">
        <w:rPr>
          <w:rFonts w:ascii="Times New Roman" w:eastAsia="Times New Roman" w:hAnsi="Times New Roman"/>
          <w:sz w:val="20"/>
          <w:szCs w:val="20"/>
          <w:vertAlign w:val="superscript"/>
        </w:rPr>
        <w:t>[2]</w:t>
      </w:r>
      <w:r w:rsidR="00341A8A">
        <w:rPr>
          <w:rFonts w:ascii="Times New Roman" w:eastAsia="Times New Roman" w:hAnsi="Times New Roman"/>
          <w:sz w:val="20"/>
          <w:szCs w:val="20"/>
        </w:rPr>
        <w:t xml:space="preserve">, demands of people for cultural tourism are increasing and these encourage the development of products sales and service. </w:t>
      </w:r>
      <w:r w:rsidRPr="007338C8">
        <w:rPr>
          <w:rFonts w:ascii="Times New Roman" w:eastAsia="Times New Roman" w:hAnsi="Times New Roman"/>
          <w:sz w:val="20"/>
          <w:szCs w:val="20"/>
        </w:rPr>
        <w:t>And</w:t>
      </w:r>
      <w:r w:rsidR="00341A8A">
        <w:rPr>
          <w:rFonts w:ascii="Times New Roman" w:eastAsia="Times New Roman" w:hAnsi="Times New Roman"/>
          <w:sz w:val="20"/>
          <w:szCs w:val="20"/>
        </w:rPr>
        <w:t>,</w:t>
      </w:r>
      <w:r w:rsidRPr="007338C8">
        <w:rPr>
          <w:rFonts w:ascii="Times New Roman" w:eastAsia="Times New Roman" w:hAnsi="Times New Roman"/>
          <w:sz w:val="20"/>
          <w:szCs w:val="20"/>
        </w:rPr>
        <w:t xml:space="preserve"> as cultural tourism helps differentiate demands and expand the season, it is essential in further developing the tourism industry.  Cultural tourism is more in line with modern trends and is thus likely to see a further increase within the tourism sector.  Cultural tourism is in line with the demand created by the rising educational levels, the aging population, the increasing economic role of women, </w:t>
      </w:r>
      <w:proofErr w:type="gramStart"/>
      <w:r w:rsidRPr="007338C8">
        <w:rPr>
          <w:rFonts w:ascii="Times New Roman" w:eastAsia="Times New Roman" w:hAnsi="Times New Roman"/>
          <w:sz w:val="20"/>
          <w:szCs w:val="20"/>
        </w:rPr>
        <w:t>the</w:t>
      </w:r>
      <w:proofErr w:type="gramEnd"/>
      <w:r w:rsidRPr="007338C8">
        <w:rPr>
          <w:rFonts w:ascii="Times New Roman" w:eastAsia="Times New Roman" w:hAnsi="Times New Roman"/>
          <w:sz w:val="20"/>
          <w:szCs w:val="20"/>
        </w:rPr>
        <w:t xml:space="preserve"> increase in short trips and the general search for meaning among people.  The so-called theme parks have created increased interest in cultural tourism and internet is ideal to promote cultural tourism.  The cultural tourists spend more money than the average tourist and travel for a longer time.  As the increasing pace of life creates need for free time and preservation of past, cultural tourism becomes big business</w:t>
      </w:r>
    </w:p>
    <w:p w:rsidR="00A95E3F" w:rsidRPr="007338C8" w:rsidRDefault="00A95E3F" w:rsidP="00D7077F">
      <w:pPr>
        <w:shd w:val="clear" w:color="auto" w:fill="F1F1F1"/>
        <w:spacing w:line="240" w:lineRule="auto"/>
        <w:ind w:firstLine="720"/>
        <w:contextualSpacing/>
        <w:jc w:val="both"/>
        <w:rPr>
          <w:rFonts w:ascii="Times New Roman" w:hAnsi="Times New Roman"/>
          <w:sz w:val="20"/>
          <w:szCs w:val="20"/>
        </w:rPr>
      </w:pPr>
      <w:r w:rsidRPr="007338C8">
        <w:rPr>
          <w:rFonts w:ascii="Times New Roman" w:eastAsia="Times New Roman" w:hAnsi="Times New Roman"/>
          <w:sz w:val="20"/>
          <w:szCs w:val="20"/>
        </w:rPr>
        <w:t>We</w:t>
      </w:r>
      <w:r w:rsidR="00EB7DEE" w:rsidRPr="007338C8">
        <w:rPr>
          <w:rFonts w:ascii="Times New Roman" w:eastAsia="Times New Roman" w:hAnsi="Times New Roman"/>
          <w:sz w:val="20"/>
          <w:szCs w:val="20"/>
        </w:rPr>
        <w:t xml:space="preserve"> are </w:t>
      </w:r>
      <w:r w:rsidRPr="007338C8">
        <w:rPr>
          <w:rFonts w:ascii="Times New Roman" w:eastAsia="Times New Roman" w:hAnsi="Times New Roman"/>
          <w:sz w:val="20"/>
          <w:szCs w:val="20"/>
        </w:rPr>
        <w:t>aware that cultural tourism become</w:t>
      </w:r>
      <w:r w:rsidR="002F2635" w:rsidRPr="007338C8">
        <w:rPr>
          <w:rFonts w:ascii="Times New Roman" w:eastAsia="Times New Roman" w:hAnsi="Times New Roman"/>
          <w:sz w:val="20"/>
          <w:szCs w:val="20"/>
        </w:rPr>
        <w:t>s</w:t>
      </w:r>
      <w:r w:rsidRPr="007338C8">
        <w:rPr>
          <w:rFonts w:ascii="Times New Roman" w:eastAsia="Times New Roman" w:hAnsi="Times New Roman"/>
          <w:sz w:val="20"/>
          <w:szCs w:val="20"/>
        </w:rPr>
        <w:t xml:space="preserve"> big business but</w:t>
      </w:r>
      <w:r w:rsidR="00EB62B6" w:rsidRPr="007338C8">
        <w:rPr>
          <w:rFonts w:ascii="Times New Roman" w:eastAsia="Times New Roman" w:hAnsi="Times New Roman"/>
          <w:sz w:val="20"/>
          <w:szCs w:val="20"/>
        </w:rPr>
        <w:t xml:space="preserve"> we also have to find a good way</w:t>
      </w:r>
      <w:r w:rsidRPr="007338C8">
        <w:rPr>
          <w:rFonts w:ascii="Times New Roman" w:eastAsia="Times New Roman" w:hAnsi="Times New Roman"/>
          <w:sz w:val="20"/>
          <w:szCs w:val="20"/>
        </w:rPr>
        <w:t xml:space="preserve"> </w:t>
      </w:r>
      <w:r w:rsidR="00EB62B6" w:rsidRPr="007338C8">
        <w:rPr>
          <w:rFonts w:ascii="Times New Roman" w:eastAsia="Times New Roman" w:hAnsi="Times New Roman"/>
          <w:sz w:val="20"/>
          <w:szCs w:val="20"/>
        </w:rPr>
        <w:t xml:space="preserve">to overcome </w:t>
      </w:r>
      <w:r w:rsidRPr="007338C8">
        <w:rPr>
          <w:rFonts w:ascii="Times New Roman" w:eastAsia="Times New Roman" w:hAnsi="Times New Roman"/>
          <w:sz w:val="20"/>
          <w:szCs w:val="20"/>
        </w:rPr>
        <w:t>the</w:t>
      </w:r>
      <w:r w:rsidR="00EB62B6" w:rsidRPr="007338C8">
        <w:rPr>
          <w:rFonts w:ascii="Times New Roman" w:eastAsia="Times New Roman" w:hAnsi="Times New Roman"/>
          <w:sz w:val="20"/>
          <w:szCs w:val="20"/>
        </w:rPr>
        <w:t xml:space="preserve"> negative</w:t>
      </w:r>
      <w:r w:rsidRPr="007338C8">
        <w:rPr>
          <w:rFonts w:ascii="Times New Roman" w:eastAsia="Times New Roman" w:hAnsi="Times New Roman"/>
          <w:sz w:val="20"/>
          <w:szCs w:val="20"/>
        </w:rPr>
        <w:t xml:space="preserve"> impact of it</w:t>
      </w:r>
      <w:r w:rsidR="00EB62B6" w:rsidRPr="007338C8">
        <w:rPr>
          <w:rFonts w:ascii="Times New Roman" w:eastAsia="Times New Roman" w:hAnsi="Times New Roman"/>
          <w:sz w:val="20"/>
          <w:szCs w:val="20"/>
        </w:rPr>
        <w:t>.</w:t>
      </w:r>
    </w:p>
    <w:p w:rsidR="000F186B" w:rsidRDefault="000F186B" w:rsidP="00A95E3F">
      <w:pPr>
        <w:spacing w:line="360" w:lineRule="auto"/>
        <w:contextualSpacing/>
        <w:jc w:val="both"/>
        <w:rPr>
          <w:rFonts w:ascii="Times New Roman" w:hAnsi="Times New Roman"/>
          <w:sz w:val="24"/>
          <w:szCs w:val="24"/>
        </w:rPr>
      </w:pPr>
    </w:p>
    <w:p w:rsidR="000F186B" w:rsidRDefault="000F186B" w:rsidP="000F186B">
      <w:pPr>
        <w:numPr>
          <w:ilvl w:val="0"/>
          <w:numId w:val="3"/>
        </w:numPr>
        <w:spacing w:line="360" w:lineRule="auto"/>
        <w:ind w:left="284" w:hanging="284"/>
        <w:contextualSpacing/>
        <w:rPr>
          <w:rFonts w:ascii="Times New Roman" w:hAnsi="Times New Roman"/>
          <w:b/>
          <w:sz w:val="24"/>
          <w:szCs w:val="24"/>
        </w:rPr>
      </w:pPr>
      <w:r w:rsidRPr="0005475F">
        <w:rPr>
          <w:rFonts w:ascii="Times New Roman" w:hAnsi="Times New Roman"/>
          <w:b/>
          <w:sz w:val="24"/>
          <w:szCs w:val="24"/>
        </w:rPr>
        <w:t>Discussion</w:t>
      </w:r>
    </w:p>
    <w:p w:rsidR="00743517" w:rsidRPr="0005475F" w:rsidRDefault="00743517" w:rsidP="00743517">
      <w:pPr>
        <w:spacing w:line="360" w:lineRule="auto"/>
        <w:ind w:left="284"/>
        <w:contextualSpacing/>
        <w:rPr>
          <w:rFonts w:ascii="Times New Roman" w:hAnsi="Times New Roman"/>
          <w:b/>
          <w:sz w:val="24"/>
          <w:szCs w:val="24"/>
        </w:rPr>
      </w:pPr>
    </w:p>
    <w:p w:rsidR="00534CD8" w:rsidRPr="0005475F" w:rsidRDefault="00A13ACB"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 xml:space="preserve">The beauty of </w:t>
      </w:r>
      <w:r w:rsidR="00534CD8" w:rsidRPr="0005475F">
        <w:rPr>
          <w:rFonts w:ascii="Times New Roman" w:hAnsi="Times New Roman"/>
          <w:sz w:val="20"/>
          <w:szCs w:val="20"/>
        </w:rPr>
        <w:t>panorama and the wonderful sites become the premium assets</w:t>
      </w:r>
      <w:r w:rsidRPr="0005475F">
        <w:rPr>
          <w:rFonts w:ascii="Times New Roman" w:hAnsi="Times New Roman"/>
          <w:sz w:val="20"/>
          <w:szCs w:val="20"/>
        </w:rPr>
        <w:t xml:space="preserve"> of local government.</w:t>
      </w:r>
      <w:r w:rsidR="0005475F" w:rsidRPr="0005475F">
        <w:rPr>
          <w:rFonts w:ascii="Times New Roman" w:hAnsi="Times New Roman"/>
          <w:sz w:val="20"/>
          <w:szCs w:val="20"/>
        </w:rPr>
        <w:t xml:space="preserve"> The existence of </w:t>
      </w:r>
      <w:proofErr w:type="gramStart"/>
      <w:r w:rsidR="0005475F" w:rsidRPr="0005475F">
        <w:rPr>
          <w:rFonts w:ascii="Times New Roman" w:hAnsi="Times New Roman"/>
          <w:sz w:val="20"/>
          <w:szCs w:val="20"/>
        </w:rPr>
        <w:t xml:space="preserve">city </w:t>
      </w:r>
      <w:r w:rsidR="002F2635" w:rsidRPr="0005475F">
        <w:rPr>
          <w:rFonts w:ascii="Times New Roman" w:hAnsi="Times New Roman"/>
          <w:sz w:val="20"/>
          <w:szCs w:val="20"/>
        </w:rPr>
        <w:t>park</w:t>
      </w:r>
      <w:proofErr w:type="gramEnd"/>
      <w:r w:rsidR="002F2635" w:rsidRPr="0005475F">
        <w:rPr>
          <w:rFonts w:ascii="Times New Roman" w:hAnsi="Times New Roman"/>
          <w:sz w:val="20"/>
          <w:szCs w:val="20"/>
        </w:rPr>
        <w:t xml:space="preserve"> called BKB and other tourism and historical sites have already increased the </w:t>
      </w:r>
      <w:r w:rsidR="001121A1" w:rsidRPr="0005475F">
        <w:rPr>
          <w:rFonts w:ascii="Times New Roman" w:hAnsi="Times New Roman"/>
          <w:sz w:val="20"/>
          <w:szCs w:val="20"/>
        </w:rPr>
        <w:t>people’s level of economy. The citizen</w:t>
      </w:r>
      <w:r w:rsidR="009641F1" w:rsidRPr="0005475F">
        <w:rPr>
          <w:rFonts w:ascii="Times New Roman" w:hAnsi="Times New Roman"/>
          <w:sz w:val="20"/>
          <w:szCs w:val="20"/>
        </w:rPr>
        <w:t>s’</w:t>
      </w:r>
      <w:r w:rsidR="001121A1" w:rsidRPr="0005475F">
        <w:rPr>
          <w:rFonts w:ascii="Times New Roman" w:hAnsi="Times New Roman"/>
          <w:sz w:val="20"/>
          <w:szCs w:val="20"/>
        </w:rPr>
        <w:t xml:space="preserve"> lives increase and the city income grows rapidly. Besides, </w:t>
      </w:r>
      <w:r w:rsidR="009641F1" w:rsidRPr="0005475F">
        <w:rPr>
          <w:rFonts w:ascii="Times New Roman" w:hAnsi="Times New Roman"/>
          <w:sz w:val="20"/>
          <w:szCs w:val="20"/>
        </w:rPr>
        <w:t xml:space="preserve">the native friendly courtesy which has been popular since hundred years ago gives a precious value added. The local people with their sweetest smile and warm greetings in welcoming guests give a </w:t>
      </w:r>
      <w:r w:rsidR="009641F1" w:rsidRPr="0005475F">
        <w:rPr>
          <w:rFonts w:ascii="Times New Roman" w:hAnsi="Times New Roman"/>
          <w:sz w:val="20"/>
          <w:szCs w:val="20"/>
        </w:rPr>
        <w:lastRenderedPageBreak/>
        <w:t xml:space="preserve">great satisfaction to tourists. More over the miscellaneous tasty </w:t>
      </w:r>
      <w:r w:rsidR="00F64652" w:rsidRPr="0005475F">
        <w:rPr>
          <w:rFonts w:ascii="Times New Roman" w:hAnsi="Times New Roman"/>
          <w:sz w:val="20"/>
          <w:szCs w:val="20"/>
        </w:rPr>
        <w:t>food and beverage and the variety of arts, traditional songs and dances</w:t>
      </w:r>
      <w:r w:rsidR="009641F1" w:rsidRPr="0005475F">
        <w:rPr>
          <w:rFonts w:ascii="Times New Roman" w:hAnsi="Times New Roman"/>
          <w:sz w:val="20"/>
          <w:szCs w:val="20"/>
        </w:rPr>
        <w:t xml:space="preserve"> guaranty the long stay and </w:t>
      </w:r>
      <w:r w:rsidR="0044127B" w:rsidRPr="0005475F">
        <w:rPr>
          <w:rFonts w:ascii="Times New Roman" w:hAnsi="Times New Roman"/>
          <w:sz w:val="20"/>
          <w:szCs w:val="20"/>
        </w:rPr>
        <w:t xml:space="preserve">give them </w:t>
      </w:r>
      <w:r w:rsidR="009641F1" w:rsidRPr="0005475F">
        <w:rPr>
          <w:rFonts w:ascii="Times New Roman" w:hAnsi="Times New Roman"/>
          <w:sz w:val="20"/>
          <w:szCs w:val="20"/>
        </w:rPr>
        <w:t>good impression.</w:t>
      </w:r>
      <w:r w:rsidR="00F64652" w:rsidRPr="0005475F">
        <w:rPr>
          <w:rFonts w:ascii="Times New Roman" w:hAnsi="Times New Roman"/>
          <w:sz w:val="20"/>
          <w:szCs w:val="20"/>
        </w:rPr>
        <w:t xml:space="preserve"> </w:t>
      </w:r>
      <w:r w:rsidR="009653F9" w:rsidRPr="0005475F">
        <w:rPr>
          <w:rFonts w:ascii="Times New Roman" w:hAnsi="Times New Roman"/>
          <w:sz w:val="20"/>
          <w:szCs w:val="20"/>
        </w:rPr>
        <w:t>These Assets enable the tourists to spend their vocation in this city. However, the best and most effective promotion should be set up to invite the global visitors</w:t>
      </w:r>
      <w:r w:rsidR="006B2D07" w:rsidRPr="0005475F">
        <w:rPr>
          <w:rFonts w:ascii="Times New Roman" w:hAnsi="Times New Roman"/>
          <w:sz w:val="20"/>
          <w:szCs w:val="20"/>
        </w:rPr>
        <w:t xml:space="preserve"> or tourists to visit Palembang. </w:t>
      </w:r>
    </w:p>
    <w:p w:rsidR="0005475F" w:rsidRPr="0005475F" w:rsidRDefault="0005475F" w:rsidP="0005475F">
      <w:pPr>
        <w:spacing w:line="240" w:lineRule="auto"/>
        <w:ind w:firstLine="720"/>
        <w:contextualSpacing/>
        <w:jc w:val="both"/>
        <w:rPr>
          <w:rFonts w:ascii="Times New Roman" w:hAnsi="Times New Roman"/>
          <w:sz w:val="20"/>
          <w:szCs w:val="20"/>
        </w:rPr>
      </w:pPr>
    </w:p>
    <w:p w:rsidR="00F43E67" w:rsidRDefault="006B2D07" w:rsidP="0005475F">
      <w:pPr>
        <w:numPr>
          <w:ilvl w:val="1"/>
          <w:numId w:val="3"/>
        </w:numPr>
        <w:spacing w:line="240" w:lineRule="auto"/>
        <w:ind w:left="426" w:hanging="426"/>
        <w:contextualSpacing/>
        <w:rPr>
          <w:rFonts w:ascii="Times New Roman" w:hAnsi="Times New Roman"/>
          <w:b/>
          <w:sz w:val="20"/>
          <w:szCs w:val="20"/>
        </w:rPr>
      </w:pPr>
      <w:r w:rsidRPr="0005475F">
        <w:rPr>
          <w:rFonts w:ascii="Times New Roman" w:hAnsi="Times New Roman"/>
          <w:b/>
          <w:sz w:val="20"/>
          <w:szCs w:val="20"/>
        </w:rPr>
        <w:t>Back Packers</w:t>
      </w:r>
    </w:p>
    <w:p w:rsidR="0005475F" w:rsidRPr="0005475F" w:rsidRDefault="0005475F" w:rsidP="0005475F">
      <w:pPr>
        <w:spacing w:line="240" w:lineRule="auto"/>
        <w:ind w:left="426"/>
        <w:contextualSpacing/>
        <w:rPr>
          <w:rFonts w:ascii="Times New Roman" w:hAnsi="Times New Roman"/>
          <w:b/>
          <w:sz w:val="20"/>
          <w:szCs w:val="20"/>
        </w:rPr>
      </w:pPr>
    </w:p>
    <w:p w:rsidR="00D96237" w:rsidRPr="0005475F" w:rsidRDefault="00A93BAA"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 xml:space="preserve">As a </w:t>
      </w:r>
      <w:r w:rsidR="0005475F" w:rsidRPr="0005475F">
        <w:rPr>
          <w:rFonts w:ascii="Times New Roman" w:hAnsi="Times New Roman"/>
          <w:sz w:val="20"/>
          <w:szCs w:val="20"/>
        </w:rPr>
        <w:t>self-organized</w:t>
      </w:r>
      <w:r w:rsidRPr="0005475F">
        <w:rPr>
          <w:rFonts w:ascii="Times New Roman" w:hAnsi="Times New Roman"/>
          <w:sz w:val="20"/>
          <w:szCs w:val="20"/>
        </w:rPr>
        <w:t xml:space="preserve"> tourist, backpackers travel to many de</w:t>
      </w:r>
      <w:r w:rsidR="00376FE6">
        <w:rPr>
          <w:rFonts w:ascii="Times New Roman" w:hAnsi="Times New Roman"/>
          <w:sz w:val="20"/>
          <w:szCs w:val="20"/>
        </w:rPr>
        <w:t xml:space="preserve">stinations with no fixed agenda. </w:t>
      </w:r>
      <w:r w:rsidRPr="0005475F">
        <w:rPr>
          <w:rFonts w:ascii="Times New Roman" w:hAnsi="Times New Roman"/>
          <w:sz w:val="20"/>
          <w:szCs w:val="20"/>
        </w:rPr>
        <w:t>They usually travel</w:t>
      </w:r>
      <w:r w:rsidR="001B115C" w:rsidRPr="0005475F">
        <w:rPr>
          <w:rFonts w:ascii="Times New Roman" w:hAnsi="Times New Roman"/>
          <w:sz w:val="20"/>
          <w:szCs w:val="20"/>
        </w:rPr>
        <w:t xml:space="preserve"> freely with limited budged that they do not have to stay in an expensive hotel. They even choose to make a tent especially when they travel to certain places like beaches, villages or in the mountainous areas. Backpackers usually </w:t>
      </w:r>
      <w:r w:rsidR="001B4894" w:rsidRPr="0005475F">
        <w:rPr>
          <w:rFonts w:ascii="Times New Roman" w:hAnsi="Times New Roman"/>
          <w:sz w:val="20"/>
          <w:szCs w:val="20"/>
        </w:rPr>
        <w:t xml:space="preserve">avoid luxurious things but </w:t>
      </w:r>
      <w:r w:rsidR="001B115C" w:rsidRPr="0005475F">
        <w:rPr>
          <w:rFonts w:ascii="Times New Roman" w:hAnsi="Times New Roman"/>
          <w:sz w:val="20"/>
          <w:szCs w:val="20"/>
        </w:rPr>
        <w:t>explore their time with a nature</w:t>
      </w:r>
      <w:r w:rsidR="001B4894" w:rsidRPr="0005475F">
        <w:rPr>
          <w:rFonts w:ascii="Times New Roman" w:hAnsi="Times New Roman"/>
          <w:sz w:val="20"/>
          <w:szCs w:val="20"/>
        </w:rPr>
        <w:t xml:space="preserve"> instead</w:t>
      </w:r>
      <w:r w:rsidR="001B115C" w:rsidRPr="0005475F">
        <w:rPr>
          <w:rFonts w:ascii="Times New Roman" w:hAnsi="Times New Roman"/>
          <w:sz w:val="20"/>
          <w:szCs w:val="20"/>
        </w:rPr>
        <w:t xml:space="preserve">. They learn and interact with local people, local tradition </w:t>
      </w:r>
      <w:r w:rsidR="006542C2" w:rsidRPr="0005475F">
        <w:rPr>
          <w:rFonts w:ascii="Times New Roman" w:hAnsi="Times New Roman"/>
          <w:sz w:val="20"/>
          <w:szCs w:val="20"/>
        </w:rPr>
        <w:t xml:space="preserve">and culture </w:t>
      </w:r>
      <w:r w:rsidR="001B115C" w:rsidRPr="0005475F">
        <w:rPr>
          <w:rFonts w:ascii="Times New Roman" w:hAnsi="Times New Roman"/>
          <w:sz w:val="20"/>
          <w:szCs w:val="20"/>
        </w:rPr>
        <w:t>and local food and bevera</w:t>
      </w:r>
      <w:r w:rsidR="006542C2" w:rsidRPr="0005475F">
        <w:rPr>
          <w:rFonts w:ascii="Times New Roman" w:hAnsi="Times New Roman"/>
          <w:sz w:val="20"/>
          <w:szCs w:val="20"/>
        </w:rPr>
        <w:t>ge deeply.</w:t>
      </w:r>
    </w:p>
    <w:p w:rsidR="006F310C" w:rsidRPr="0005475F" w:rsidRDefault="006542C2"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ab/>
        <w:t>The promotion through these backpackers is very effective since they will inform to the other tourists f</w:t>
      </w:r>
      <w:r w:rsidR="00051FF2" w:rsidRPr="0005475F">
        <w:rPr>
          <w:rFonts w:ascii="Times New Roman" w:hAnsi="Times New Roman"/>
          <w:sz w:val="20"/>
          <w:szCs w:val="20"/>
        </w:rPr>
        <w:t>r</w:t>
      </w:r>
      <w:r w:rsidRPr="0005475F">
        <w:rPr>
          <w:rFonts w:ascii="Times New Roman" w:hAnsi="Times New Roman"/>
          <w:sz w:val="20"/>
          <w:szCs w:val="20"/>
        </w:rPr>
        <w:t>om mouth to mouth. They will describe everything they impress to others. Therefore, we have to be happy and ready to welcome them since they will give a potential booming in the future. Their good experiences will invite more tourists and investors to our country especially local city which, of course, will</w:t>
      </w:r>
      <w:r w:rsidR="0073724B" w:rsidRPr="0005475F">
        <w:rPr>
          <w:rFonts w:ascii="Times New Roman" w:hAnsi="Times New Roman"/>
          <w:sz w:val="20"/>
          <w:szCs w:val="20"/>
        </w:rPr>
        <w:t xml:space="preserve"> receive the rapid local economic growth. </w:t>
      </w:r>
      <w:r w:rsidR="00051FF2" w:rsidRPr="0005475F">
        <w:rPr>
          <w:rFonts w:ascii="Times New Roman" w:hAnsi="Times New Roman"/>
          <w:sz w:val="20"/>
          <w:szCs w:val="20"/>
        </w:rPr>
        <w:t>Do not be afraid of facing and receiving the negative impact of their culture. We must certainly be ready to protect ourselves and maintain our cultures. To be opened to a new culture doesn’</w:t>
      </w:r>
      <w:r w:rsidR="001B4894" w:rsidRPr="0005475F">
        <w:rPr>
          <w:rFonts w:ascii="Times New Roman" w:hAnsi="Times New Roman"/>
          <w:sz w:val="20"/>
          <w:szCs w:val="20"/>
        </w:rPr>
        <w:t xml:space="preserve">t mean </w:t>
      </w:r>
      <w:proofErr w:type="gramStart"/>
      <w:r w:rsidR="001B4894" w:rsidRPr="0005475F">
        <w:rPr>
          <w:rFonts w:ascii="Times New Roman" w:hAnsi="Times New Roman"/>
          <w:sz w:val="20"/>
          <w:szCs w:val="20"/>
        </w:rPr>
        <w:t>vanishing</w:t>
      </w:r>
      <w:proofErr w:type="gramEnd"/>
      <w:r w:rsidR="001B4894" w:rsidRPr="0005475F">
        <w:rPr>
          <w:rFonts w:ascii="Times New Roman" w:hAnsi="Times New Roman"/>
          <w:sz w:val="20"/>
          <w:szCs w:val="20"/>
        </w:rPr>
        <w:t xml:space="preserve"> ours. On the other hand, our culture and traditional product and service become the strong values to sell and serve to tourists. These are the real essence of culture.</w:t>
      </w:r>
      <w:r w:rsidR="006F310C" w:rsidRPr="0005475F">
        <w:rPr>
          <w:rFonts w:ascii="Times New Roman" w:hAnsi="Times New Roman"/>
          <w:sz w:val="20"/>
          <w:szCs w:val="20"/>
        </w:rPr>
        <w:t xml:space="preserve">  </w:t>
      </w:r>
    </w:p>
    <w:p w:rsidR="001B4894" w:rsidRPr="0005475F" w:rsidRDefault="001B4894"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ab/>
      </w:r>
    </w:p>
    <w:p w:rsidR="0005475F" w:rsidRPr="0005475F" w:rsidRDefault="0005475F" w:rsidP="0005475F">
      <w:pPr>
        <w:spacing w:line="240" w:lineRule="auto"/>
        <w:contextualSpacing/>
        <w:jc w:val="both"/>
        <w:rPr>
          <w:rFonts w:ascii="Times New Roman" w:hAnsi="Times New Roman"/>
          <w:sz w:val="18"/>
          <w:szCs w:val="18"/>
        </w:rPr>
      </w:pPr>
    </w:p>
    <w:p w:rsidR="000F186B" w:rsidRDefault="000F186B" w:rsidP="0005475F">
      <w:pPr>
        <w:numPr>
          <w:ilvl w:val="1"/>
          <w:numId w:val="3"/>
        </w:numPr>
        <w:spacing w:line="240" w:lineRule="auto"/>
        <w:ind w:left="426" w:hanging="426"/>
        <w:contextualSpacing/>
        <w:rPr>
          <w:rFonts w:ascii="Times New Roman" w:hAnsi="Times New Roman"/>
          <w:b/>
          <w:sz w:val="20"/>
          <w:szCs w:val="20"/>
        </w:rPr>
      </w:pPr>
      <w:r w:rsidRPr="0005475F">
        <w:rPr>
          <w:rFonts w:ascii="Times New Roman" w:hAnsi="Times New Roman"/>
          <w:b/>
          <w:sz w:val="20"/>
          <w:szCs w:val="20"/>
        </w:rPr>
        <w:t>Job Training</w:t>
      </w:r>
      <w:r w:rsidR="00F43E67" w:rsidRPr="0005475F">
        <w:rPr>
          <w:rFonts w:ascii="Times New Roman" w:hAnsi="Times New Roman"/>
          <w:b/>
          <w:sz w:val="20"/>
          <w:szCs w:val="20"/>
        </w:rPr>
        <w:t xml:space="preserve"> &amp; </w:t>
      </w:r>
      <w:r w:rsidRPr="0005475F">
        <w:rPr>
          <w:rFonts w:ascii="Times New Roman" w:hAnsi="Times New Roman"/>
          <w:b/>
          <w:sz w:val="20"/>
          <w:szCs w:val="20"/>
        </w:rPr>
        <w:t>Students’ Exchange</w:t>
      </w:r>
    </w:p>
    <w:p w:rsidR="0005475F" w:rsidRPr="0005475F" w:rsidRDefault="0005475F" w:rsidP="0005475F">
      <w:pPr>
        <w:spacing w:line="240" w:lineRule="auto"/>
        <w:ind w:left="426"/>
        <w:contextualSpacing/>
        <w:rPr>
          <w:rFonts w:ascii="Times New Roman" w:hAnsi="Times New Roman"/>
          <w:b/>
          <w:sz w:val="20"/>
          <w:szCs w:val="20"/>
        </w:rPr>
      </w:pPr>
    </w:p>
    <w:p w:rsidR="006F310C" w:rsidRPr="0005475F" w:rsidRDefault="006F310C" w:rsidP="001C2FD5">
      <w:pPr>
        <w:spacing w:line="240" w:lineRule="auto"/>
        <w:contextualSpacing/>
        <w:jc w:val="both"/>
        <w:rPr>
          <w:rFonts w:ascii="Times New Roman" w:hAnsi="Times New Roman"/>
          <w:sz w:val="20"/>
          <w:szCs w:val="20"/>
        </w:rPr>
      </w:pPr>
      <w:r w:rsidRPr="0005475F">
        <w:rPr>
          <w:rFonts w:ascii="Times New Roman" w:hAnsi="Times New Roman"/>
          <w:sz w:val="20"/>
          <w:szCs w:val="20"/>
        </w:rPr>
        <w:t>Hospitality industry needs cultural balance. Tourism is not about</w:t>
      </w:r>
      <w:r w:rsidR="00F115A3" w:rsidRPr="0005475F">
        <w:rPr>
          <w:rFonts w:ascii="Times New Roman" w:hAnsi="Times New Roman"/>
          <w:sz w:val="20"/>
          <w:szCs w:val="20"/>
        </w:rPr>
        <w:t xml:space="preserve"> 3S (Sun, Sand and Sex) but it changes the direction to the environment matter. </w:t>
      </w:r>
    </w:p>
    <w:p w:rsidR="00F115A3" w:rsidRPr="0005475F" w:rsidRDefault="00F115A3" w:rsidP="0005475F">
      <w:pPr>
        <w:spacing w:line="240" w:lineRule="auto"/>
        <w:ind w:firstLine="720"/>
        <w:contextualSpacing/>
        <w:jc w:val="both"/>
        <w:rPr>
          <w:rFonts w:ascii="Times New Roman" w:hAnsi="Times New Roman"/>
          <w:sz w:val="20"/>
          <w:szCs w:val="20"/>
        </w:rPr>
      </w:pPr>
      <w:r w:rsidRPr="0005475F">
        <w:rPr>
          <w:rFonts w:ascii="Times New Roman" w:hAnsi="Times New Roman"/>
          <w:sz w:val="20"/>
          <w:szCs w:val="20"/>
        </w:rPr>
        <w:t xml:space="preserve">The development of hotels, which is followed by the growth of hotel chain, should be more active in developing tourism education. Urgently there should be university chain in ASEAN to collaborate and exchange students and lecturers </w:t>
      </w:r>
      <w:r w:rsidR="0019384B" w:rsidRPr="0005475F">
        <w:rPr>
          <w:rFonts w:ascii="Times New Roman" w:hAnsi="Times New Roman"/>
          <w:sz w:val="20"/>
          <w:szCs w:val="20"/>
        </w:rPr>
        <w:t>to develop hospitality and</w:t>
      </w:r>
      <w:r w:rsidRPr="0005475F">
        <w:rPr>
          <w:rFonts w:ascii="Times New Roman" w:hAnsi="Times New Roman"/>
          <w:sz w:val="20"/>
          <w:szCs w:val="20"/>
        </w:rPr>
        <w:t xml:space="preserve"> </w:t>
      </w:r>
      <w:r w:rsidR="0019384B" w:rsidRPr="0005475F">
        <w:rPr>
          <w:rFonts w:ascii="Times New Roman" w:hAnsi="Times New Roman"/>
          <w:sz w:val="20"/>
          <w:szCs w:val="20"/>
        </w:rPr>
        <w:t>tourism industry, to share culture and knowledge and to counter balance the moral and traditional values among them</w:t>
      </w:r>
      <w:r w:rsidR="001C1BE7" w:rsidRPr="0005475F">
        <w:rPr>
          <w:rFonts w:ascii="Times New Roman" w:hAnsi="Times New Roman"/>
          <w:sz w:val="20"/>
          <w:szCs w:val="20"/>
        </w:rPr>
        <w:t xml:space="preserve"> and to have a balanced standard of graduate of universities and colleges in ASEAN.</w:t>
      </w:r>
    </w:p>
    <w:p w:rsidR="0019384B" w:rsidRPr="0005475F" w:rsidRDefault="0019384B" w:rsidP="0005475F">
      <w:pPr>
        <w:spacing w:line="240" w:lineRule="auto"/>
        <w:ind w:firstLine="720"/>
        <w:contextualSpacing/>
        <w:jc w:val="both"/>
        <w:rPr>
          <w:rFonts w:ascii="Times New Roman" w:hAnsi="Times New Roman"/>
          <w:sz w:val="20"/>
          <w:szCs w:val="20"/>
        </w:rPr>
      </w:pPr>
      <w:r w:rsidRPr="0005475F">
        <w:rPr>
          <w:rFonts w:ascii="Times New Roman" w:hAnsi="Times New Roman"/>
          <w:sz w:val="20"/>
          <w:szCs w:val="20"/>
        </w:rPr>
        <w:t xml:space="preserve">The university chain is also proposed to give chances to students to have Job Training. The opportunities given to these students provide more professional candidate </w:t>
      </w:r>
      <w:proofErr w:type="gramStart"/>
      <w:r w:rsidRPr="0005475F">
        <w:rPr>
          <w:rFonts w:ascii="Times New Roman" w:hAnsi="Times New Roman"/>
          <w:sz w:val="20"/>
          <w:szCs w:val="20"/>
        </w:rPr>
        <w:t>of  manpower</w:t>
      </w:r>
      <w:proofErr w:type="gramEnd"/>
      <w:r w:rsidRPr="0005475F">
        <w:rPr>
          <w:rFonts w:ascii="Times New Roman" w:hAnsi="Times New Roman"/>
          <w:sz w:val="20"/>
          <w:szCs w:val="20"/>
        </w:rPr>
        <w:t xml:space="preserve"> with the same level</w:t>
      </w:r>
      <w:r w:rsidR="007E5EB2" w:rsidRPr="0005475F">
        <w:rPr>
          <w:rFonts w:ascii="Times New Roman" w:hAnsi="Times New Roman"/>
          <w:sz w:val="20"/>
          <w:szCs w:val="20"/>
        </w:rPr>
        <w:t xml:space="preserve"> of skills</w:t>
      </w:r>
      <w:r w:rsidRPr="0005475F">
        <w:rPr>
          <w:rFonts w:ascii="Times New Roman" w:hAnsi="Times New Roman"/>
          <w:sz w:val="20"/>
          <w:szCs w:val="20"/>
        </w:rPr>
        <w:t xml:space="preserve"> in ASEAN in tourism and hospitality industries</w:t>
      </w:r>
      <w:r w:rsidR="007E5EB2" w:rsidRPr="0005475F">
        <w:rPr>
          <w:rFonts w:ascii="Times New Roman" w:hAnsi="Times New Roman"/>
          <w:sz w:val="20"/>
          <w:szCs w:val="20"/>
        </w:rPr>
        <w:t xml:space="preserve"> that makes it easier  for hotels to do recruitment of global employees. </w:t>
      </w:r>
    </w:p>
    <w:p w:rsidR="007E5EB2" w:rsidRPr="0005475F" w:rsidRDefault="007E5EB2" w:rsidP="0005475F">
      <w:pPr>
        <w:spacing w:line="240" w:lineRule="auto"/>
        <w:ind w:firstLine="720"/>
        <w:contextualSpacing/>
        <w:jc w:val="both"/>
        <w:rPr>
          <w:rFonts w:ascii="Times New Roman" w:hAnsi="Times New Roman"/>
          <w:sz w:val="20"/>
          <w:szCs w:val="20"/>
        </w:rPr>
      </w:pPr>
      <w:r w:rsidRPr="0005475F">
        <w:rPr>
          <w:rFonts w:ascii="Times New Roman" w:hAnsi="Times New Roman"/>
          <w:sz w:val="20"/>
          <w:szCs w:val="20"/>
        </w:rPr>
        <w:t xml:space="preserve">The two collaborations, students and lecturers exchanges and job </w:t>
      </w:r>
      <w:proofErr w:type="gramStart"/>
      <w:r w:rsidRPr="0005475F">
        <w:rPr>
          <w:rFonts w:ascii="Times New Roman" w:hAnsi="Times New Roman"/>
          <w:sz w:val="20"/>
          <w:szCs w:val="20"/>
        </w:rPr>
        <w:t>training,</w:t>
      </w:r>
      <w:proofErr w:type="gramEnd"/>
      <w:r w:rsidRPr="0005475F">
        <w:rPr>
          <w:rFonts w:ascii="Times New Roman" w:hAnsi="Times New Roman"/>
          <w:sz w:val="20"/>
          <w:szCs w:val="20"/>
        </w:rPr>
        <w:t xml:space="preserve"> are primarily needed in ASEAN to enhance the rapid growth of tourism and hospitality industries and to maximize the rapid growth of economic affairs which relates to the betterment of local people</w:t>
      </w:r>
      <w:r w:rsidR="002C5B0A" w:rsidRPr="0005475F">
        <w:rPr>
          <w:rFonts w:ascii="Times New Roman" w:hAnsi="Times New Roman"/>
          <w:sz w:val="20"/>
          <w:szCs w:val="20"/>
        </w:rPr>
        <w:t>’s</w:t>
      </w:r>
      <w:r w:rsidRPr="0005475F">
        <w:rPr>
          <w:rFonts w:ascii="Times New Roman" w:hAnsi="Times New Roman"/>
          <w:sz w:val="20"/>
          <w:szCs w:val="20"/>
        </w:rPr>
        <w:t xml:space="preserve"> income.</w:t>
      </w:r>
    </w:p>
    <w:p w:rsidR="00F115A3" w:rsidRPr="0005475F" w:rsidRDefault="00F115A3" w:rsidP="0005475F">
      <w:pPr>
        <w:spacing w:line="240" w:lineRule="auto"/>
        <w:ind w:firstLine="720"/>
        <w:contextualSpacing/>
        <w:rPr>
          <w:rFonts w:ascii="Times New Roman" w:hAnsi="Times New Roman"/>
          <w:sz w:val="20"/>
          <w:szCs w:val="20"/>
        </w:rPr>
      </w:pPr>
    </w:p>
    <w:p w:rsidR="00F115A3" w:rsidRPr="0005475F" w:rsidRDefault="00F115A3" w:rsidP="0005475F">
      <w:pPr>
        <w:spacing w:line="240" w:lineRule="auto"/>
        <w:ind w:firstLine="720"/>
        <w:contextualSpacing/>
        <w:rPr>
          <w:rFonts w:ascii="Times New Roman" w:hAnsi="Times New Roman"/>
          <w:sz w:val="18"/>
          <w:szCs w:val="18"/>
        </w:rPr>
      </w:pPr>
    </w:p>
    <w:p w:rsidR="000F186B" w:rsidRPr="0005475F" w:rsidRDefault="000F186B" w:rsidP="0005475F">
      <w:pPr>
        <w:numPr>
          <w:ilvl w:val="1"/>
          <w:numId w:val="3"/>
        </w:numPr>
        <w:spacing w:line="240" w:lineRule="auto"/>
        <w:ind w:left="426" w:hanging="426"/>
        <w:contextualSpacing/>
        <w:rPr>
          <w:rFonts w:ascii="Times New Roman" w:hAnsi="Times New Roman"/>
          <w:b/>
          <w:sz w:val="20"/>
          <w:szCs w:val="20"/>
        </w:rPr>
      </w:pPr>
      <w:r w:rsidRPr="0005475F">
        <w:rPr>
          <w:rFonts w:ascii="Times New Roman" w:hAnsi="Times New Roman"/>
          <w:b/>
          <w:sz w:val="20"/>
          <w:szCs w:val="20"/>
        </w:rPr>
        <w:lastRenderedPageBreak/>
        <w:t>ASEAN Youth Exchange</w:t>
      </w:r>
    </w:p>
    <w:p w:rsidR="0005475F" w:rsidRPr="0005475F" w:rsidRDefault="0005475F" w:rsidP="0005475F">
      <w:pPr>
        <w:spacing w:line="240" w:lineRule="auto"/>
        <w:ind w:left="426"/>
        <w:contextualSpacing/>
        <w:rPr>
          <w:rFonts w:ascii="Times New Roman" w:hAnsi="Times New Roman"/>
          <w:b/>
          <w:sz w:val="18"/>
          <w:szCs w:val="18"/>
        </w:rPr>
      </w:pPr>
    </w:p>
    <w:p w:rsidR="002C5B0A" w:rsidRPr="0005475F" w:rsidRDefault="002C5B0A"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In spite of all the collaboration in job training and students and lecturers exchange, the local government should also consider an exchange of manpower and youth in any level of education. Those two programs give local youth opportunities to broaden their mind, skills, experiences and knowledge. The power of these exchanges also enrich the value of local cultures and enlarge the awareness of native culture’s protection, The youth and manpower exchanges also give great contribution to the local people’s welfare since the tax policies support the local city development.</w:t>
      </w:r>
    </w:p>
    <w:p w:rsidR="000E2FB4" w:rsidRPr="0005475F" w:rsidRDefault="000E2FB4" w:rsidP="0005475F">
      <w:pPr>
        <w:spacing w:line="240" w:lineRule="auto"/>
        <w:ind w:firstLine="720"/>
        <w:contextualSpacing/>
        <w:jc w:val="both"/>
        <w:rPr>
          <w:rFonts w:ascii="Times New Roman" w:hAnsi="Times New Roman"/>
          <w:sz w:val="20"/>
          <w:szCs w:val="20"/>
        </w:rPr>
      </w:pPr>
      <w:r w:rsidRPr="0005475F">
        <w:rPr>
          <w:rFonts w:ascii="Times New Roman" w:hAnsi="Times New Roman"/>
          <w:sz w:val="20"/>
          <w:szCs w:val="20"/>
        </w:rPr>
        <w:t>The youth exchange program, which has running by the government through Asia’s cruise ship since years ago, has given great contribution to the modernization of youth of ways of thinking towards the development of mental and working ethics and therefore it should be developed to the collaboration of each ASEAN countries youth exchange to empower the high quality of manpower, hospitality and tourism industries of business among them.</w:t>
      </w:r>
    </w:p>
    <w:p w:rsidR="00AC3C4C" w:rsidRPr="0005475F" w:rsidRDefault="00AC3C4C" w:rsidP="0005475F">
      <w:pPr>
        <w:spacing w:line="240" w:lineRule="auto"/>
        <w:ind w:firstLine="720"/>
        <w:contextualSpacing/>
        <w:jc w:val="both"/>
        <w:rPr>
          <w:rFonts w:ascii="Times New Roman" w:hAnsi="Times New Roman"/>
          <w:sz w:val="20"/>
          <w:szCs w:val="20"/>
        </w:rPr>
      </w:pPr>
      <w:r w:rsidRPr="0005475F">
        <w:rPr>
          <w:rFonts w:ascii="Times New Roman" w:hAnsi="Times New Roman"/>
          <w:sz w:val="20"/>
          <w:szCs w:val="20"/>
        </w:rPr>
        <w:t>There should be programs of students’ exchange of any level of education and manpower exchange in any level of tourism and hospitality industries t</w:t>
      </w:r>
      <w:r w:rsidR="00AE33E3" w:rsidRPr="0005475F">
        <w:rPr>
          <w:rFonts w:ascii="Times New Roman" w:hAnsi="Times New Roman"/>
          <w:sz w:val="20"/>
          <w:szCs w:val="20"/>
        </w:rPr>
        <w:t xml:space="preserve">o explore every ASEAN country’s </w:t>
      </w:r>
      <w:r w:rsidRPr="0005475F">
        <w:rPr>
          <w:rFonts w:ascii="Times New Roman" w:hAnsi="Times New Roman"/>
          <w:sz w:val="20"/>
          <w:szCs w:val="20"/>
        </w:rPr>
        <w:t>potency in</w:t>
      </w:r>
      <w:r w:rsidR="00AE33E3" w:rsidRPr="0005475F">
        <w:rPr>
          <w:rFonts w:ascii="Times New Roman" w:hAnsi="Times New Roman"/>
          <w:sz w:val="20"/>
          <w:szCs w:val="20"/>
        </w:rPr>
        <w:t xml:space="preserve"> the betterment of</w:t>
      </w:r>
      <w:r w:rsidRPr="0005475F">
        <w:rPr>
          <w:rFonts w:ascii="Times New Roman" w:hAnsi="Times New Roman"/>
          <w:sz w:val="20"/>
          <w:szCs w:val="20"/>
        </w:rPr>
        <w:t xml:space="preserve"> </w:t>
      </w:r>
      <w:r w:rsidR="00AE33E3" w:rsidRPr="0005475F">
        <w:rPr>
          <w:rFonts w:ascii="Times New Roman" w:hAnsi="Times New Roman"/>
          <w:sz w:val="20"/>
          <w:szCs w:val="20"/>
        </w:rPr>
        <w:t>economic level.</w:t>
      </w:r>
    </w:p>
    <w:p w:rsidR="002C5B0A" w:rsidRDefault="000E2FB4" w:rsidP="0005475F">
      <w:pPr>
        <w:spacing w:line="240" w:lineRule="auto"/>
        <w:ind w:firstLine="720"/>
        <w:contextualSpacing/>
        <w:jc w:val="both"/>
        <w:rPr>
          <w:rFonts w:ascii="Times New Roman" w:hAnsi="Times New Roman"/>
          <w:sz w:val="18"/>
          <w:szCs w:val="18"/>
        </w:rPr>
      </w:pPr>
      <w:r w:rsidRPr="0005475F">
        <w:rPr>
          <w:rFonts w:ascii="Times New Roman" w:hAnsi="Times New Roman"/>
          <w:sz w:val="18"/>
          <w:szCs w:val="18"/>
        </w:rPr>
        <w:t xml:space="preserve"> </w:t>
      </w:r>
    </w:p>
    <w:p w:rsidR="0005475F" w:rsidRPr="0005475F" w:rsidRDefault="0005475F" w:rsidP="0005475F">
      <w:pPr>
        <w:spacing w:line="240" w:lineRule="auto"/>
        <w:ind w:firstLine="720"/>
        <w:contextualSpacing/>
        <w:jc w:val="both"/>
        <w:rPr>
          <w:rFonts w:ascii="Times New Roman" w:hAnsi="Times New Roman"/>
          <w:sz w:val="18"/>
          <w:szCs w:val="18"/>
        </w:rPr>
      </w:pPr>
    </w:p>
    <w:p w:rsidR="000F186B" w:rsidRPr="0005475F" w:rsidRDefault="008631D9" w:rsidP="0005475F">
      <w:pPr>
        <w:numPr>
          <w:ilvl w:val="1"/>
          <w:numId w:val="3"/>
        </w:numPr>
        <w:spacing w:line="240" w:lineRule="auto"/>
        <w:ind w:left="426" w:hanging="426"/>
        <w:contextualSpacing/>
        <w:rPr>
          <w:rFonts w:ascii="Times New Roman" w:hAnsi="Times New Roman"/>
          <w:b/>
          <w:sz w:val="20"/>
          <w:szCs w:val="20"/>
        </w:rPr>
      </w:pPr>
      <w:r w:rsidRPr="0005475F">
        <w:rPr>
          <w:rFonts w:ascii="Times New Roman" w:hAnsi="Times New Roman"/>
          <w:b/>
          <w:sz w:val="20"/>
          <w:szCs w:val="20"/>
        </w:rPr>
        <w:t>Infras</w:t>
      </w:r>
      <w:r w:rsidR="000F186B" w:rsidRPr="0005475F">
        <w:rPr>
          <w:rFonts w:ascii="Times New Roman" w:hAnsi="Times New Roman"/>
          <w:b/>
          <w:sz w:val="20"/>
          <w:szCs w:val="20"/>
        </w:rPr>
        <w:t>tructure</w:t>
      </w:r>
      <w:r w:rsidR="0020446C" w:rsidRPr="0005475F">
        <w:rPr>
          <w:rFonts w:ascii="Times New Roman" w:hAnsi="Times New Roman"/>
          <w:b/>
          <w:sz w:val="20"/>
          <w:szCs w:val="20"/>
        </w:rPr>
        <w:t xml:space="preserve"> </w:t>
      </w:r>
    </w:p>
    <w:p w:rsidR="0005475F" w:rsidRPr="0005475F" w:rsidRDefault="0005475F" w:rsidP="0005475F">
      <w:pPr>
        <w:spacing w:line="240" w:lineRule="auto"/>
        <w:ind w:left="426"/>
        <w:contextualSpacing/>
        <w:rPr>
          <w:rFonts w:ascii="Times New Roman" w:hAnsi="Times New Roman"/>
          <w:b/>
          <w:sz w:val="18"/>
          <w:szCs w:val="18"/>
        </w:rPr>
      </w:pPr>
    </w:p>
    <w:p w:rsidR="0020446C" w:rsidRPr="0005475F" w:rsidRDefault="008631D9"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 xml:space="preserve">To facilitate all the services in hospitality and tourism industries, the government should plan to build complete supporting infrastructure like street and bridges, transportation, public facilities and hotels. All these supporting infrastructure are vital to give excellent service to the tourists. Their impressions towards these facilities, especially hotels, will be the trending topic among them that it enhances their </w:t>
      </w:r>
      <w:r w:rsidR="00FE6FAE" w:rsidRPr="0005475F">
        <w:rPr>
          <w:rFonts w:ascii="Times New Roman" w:hAnsi="Times New Roman"/>
          <w:sz w:val="20"/>
          <w:szCs w:val="20"/>
        </w:rPr>
        <w:t>interest to come or come back to this city.</w:t>
      </w:r>
    </w:p>
    <w:p w:rsidR="00FE6FAE" w:rsidRPr="0005475F" w:rsidRDefault="00FE6FAE" w:rsidP="0005475F">
      <w:pPr>
        <w:spacing w:line="240" w:lineRule="auto"/>
        <w:contextualSpacing/>
        <w:jc w:val="both"/>
        <w:rPr>
          <w:rFonts w:ascii="Times New Roman" w:hAnsi="Times New Roman"/>
          <w:sz w:val="20"/>
          <w:szCs w:val="20"/>
        </w:rPr>
      </w:pPr>
      <w:r w:rsidRPr="0005475F">
        <w:rPr>
          <w:rFonts w:ascii="Times New Roman" w:hAnsi="Times New Roman"/>
          <w:sz w:val="20"/>
          <w:szCs w:val="20"/>
        </w:rPr>
        <w:tab/>
        <w:t>Hotels are interpreted as a place to stay for public with commercially managed which consist of several rooms and also prov</w:t>
      </w:r>
      <w:r w:rsidR="007A2CC3" w:rsidRPr="0005475F">
        <w:rPr>
          <w:rFonts w:ascii="Times New Roman" w:hAnsi="Times New Roman"/>
          <w:sz w:val="20"/>
          <w:szCs w:val="20"/>
        </w:rPr>
        <w:t>ide food and beverage (Hidayatum</w:t>
      </w:r>
      <w:r w:rsidRPr="0005475F">
        <w:rPr>
          <w:rFonts w:ascii="Times New Roman" w:hAnsi="Times New Roman"/>
          <w:sz w:val="20"/>
          <w:szCs w:val="20"/>
        </w:rPr>
        <w:t>, 2013:1</w:t>
      </w:r>
      <w:proofErr w:type="gramStart"/>
      <w:r w:rsidRPr="0005475F">
        <w:rPr>
          <w:rFonts w:ascii="Times New Roman" w:hAnsi="Times New Roman"/>
          <w:sz w:val="20"/>
          <w:szCs w:val="20"/>
        </w:rPr>
        <w:t>)</w:t>
      </w:r>
      <w:r w:rsidR="00376FE6">
        <w:rPr>
          <w:rFonts w:ascii="Times New Roman" w:hAnsi="Times New Roman"/>
          <w:sz w:val="20"/>
          <w:szCs w:val="20"/>
          <w:vertAlign w:val="superscript"/>
        </w:rPr>
        <w:t>[</w:t>
      </w:r>
      <w:proofErr w:type="gramEnd"/>
      <w:r w:rsidR="00376FE6">
        <w:rPr>
          <w:rFonts w:ascii="Times New Roman" w:hAnsi="Times New Roman"/>
          <w:sz w:val="20"/>
          <w:szCs w:val="20"/>
          <w:vertAlign w:val="superscript"/>
        </w:rPr>
        <w:t>3]</w:t>
      </w:r>
      <w:r w:rsidRPr="0005475F">
        <w:rPr>
          <w:rFonts w:ascii="Times New Roman" w:hAnsi="Times New Roman"/>
          <w:sz w:val="20"/>
          <w:szCs w:val="20"/>
        </w:rPr>
        <w:t xml:space="preserve">. </w:t>
      </w:r>
      <w:r w:rsidR="00E96E46" w:rsidRPr="0005475F">
        <w:rPr>
          <w:rFonts w:ascii="Times New Roman" w:hAnsi="Times New Roman"/>
          <w:sz w:val="20"/>
          <w:szCs w:val="20"/>
        </w:rPr>
        <w:t xml:space="preserve">Based on the data of the local government, there were 16 hotels with 1407 numbers of rooms after the National Olympic Games (PON) or 3 more additional hotels compared to numbers before that event. The numbers increased after the SEA Games and ISG to become 46 hotels with 3892 rooms available. In the future plans or at the end of 2015, there will be 12 new hotels with 1561 room and at the end of 2018, there will be another 12 hotels with another 2020 rooms. </w:t>
      </w:r>
      <w:r w:rsidR="002B7B2C" w:rsidRPr="0005475F">
        <w:rPr>
          <w:rFonts w:ascii="Times New Roman" w:hAnsi="Times New Roman"/>
          <w:sz w:val="20"/>
          <w:szCs w:val="20"/>
        </w:rPr>
        <w:t xml:space="preserve">Then, at the end of 2018, it is predicted that there will be the total of 70 hotels with 7473 rooms and 1440 athlete villages with 10053 rooms. </w:t>
      </w:r>
      <w:r w:rsidR="0005475F" w:rsidRPr="0005475F">
        <w:rPr>
          <w:rFonts w:ascii="Times New Roman" w:hAnsi="Times New Roman"/>
          <w:sz w:val="20"/>
          <w:szCs w:val="20"/>
        </w:rPr>
        <w:t>Those infrastructure developments</w:t>
      </w:r>
      <w:r w:rsidR="002B7B2C" w:rsidRPr="0005475F">
        <w:rPr>
          <w:rFonts w:ascii="Times New Roman" w:hAnsi="Times New Roman"/>
          <w:sz w:val="20"/>
          <w:szCs w:val="20"/>
        </w:rPr>
        <w:t xml:space="preserve"> will hopefully give excellent service of stay to the tourists</w:t>
      </w:r>
    </w:p>
    <w:p w:rsidR="003B2BE2" w:rsidRDefault="003B2BE2" w:rsidP="003B2BE2">
      <w:pPr>
        <w:spacing w:line="360" w:lineRule="auto"/>
        <w:contextualSpacing/>
        <w:rPr>
          <w:rFonts w:ascii="Times New Roman" w:hAnsi="Times New Roman"/>
          <w:sz w:val="20"/>
          <w:szCs w:val="20"/>
        </w:rPr>
      </w:pPr>
    </w:p>
    <w:p w:rsidR="003B2BE2" w:rsidRDefault="003B2BE2" w:rsidP="003B2BE2">
      <w:pPr>
        <w:numPr>
          <w:ilvl w:val="0"/>
          <w:numId w:val="3"/>
        </w:numPr>
        <w:spacing w:line="360" w:lineRule="auto"/>
        <w:ind w:left="284" w:hanging="284"/>
        <w:contextualSpacing/>
        <w:rPr>
          <w:rFonts w:ascii="Times New Roman" w:hAnsi="Times New Roman"/>
          <w:b/>
          <w:sz w:val="24"/>
          <w:szCs w:val="24"/>
        </w:rPr>
      </w:pPr>
      <w:r w:rsidRPr="0005475F">
        <w:rPr>
          <w:rFonts w:ascii="Times New Roman" w:hAnsi="Times New Roman"/>
          <w:b/>
          <w:sz w:val="24"/>
          <w:szCs w:val="24"/>
        </w:rPr>
        <w:t>Conclusion</w:t>
      </w:r>
    </w:p>
    <w:p w:rsidR="00743517" w:rsidRPr="0005475F" w:rsidRDefault="00743517" w:rsidP="00743517">
      <w:pPr>
        <w:spacing w:line="360" w:lineRule="auto"/>
        <w:ind w:left="284"/>
        <w:contextualSpacing/>
        <w:rPr>
          <w:rFonts w:ascii="Times New Roman" w:hAnsi="Times New Roman"/>
          <w:b/>
          <w:sz w:val="24"/>
          <w:szCs w:val="24"/>
        </w:rPr>
      </w:pPr>
    </w:p>
    <w:p w:rsidR="000F186B" w:rsidRPr="00376FE6" w:rsidRDefault="009959EC" w:rsidP="00376FE6">
      <w:pPr>
        <w:spacing w:line="240" w:lineRule="auto"/>
        <w:ind w:left="720"/>
        <w:contextualSpacing/>
        <w:jc w:val="both"/>
        <w:rPr>
          <w:rFonts w:ascii="Times New Roman" w:hAnsi="Times New Roman"/>
          <w:sz w:val="20"/>
          <w:szCs w:val="20"/>
        </w:rPr>
      </w:pPr>
      <w:r w:rsidRPr="00376FE6">
        <w:rPr>
          <w:rFonts w:ascii="Times New Roman" w:hAnsi="Times New Roman"/>
          <w:sz w:val="20"/>
          <w:szCs w:val="20"/>
        </w:rPr>
        <w:t>As the conclusion of this discussion, the following points are listed:</w:t>
      </w:r>
    </w:p>
    <w:p w:rsidR="009959EC" w:rsidRPr="00376FE6" w:rsidRDefault="009959EC" w:rsidP="00D64BDC">
      <w:pPr>
        <w:numPr>
          <w:ilvl w:val="0"/>
          <w:numId w:val="4"/>
        </w:numPr>
        <w:spacing w:line="240" w:lineRule="auto"/>
        <w:ind w:left="426" w:hanging="426"/>
        <w:contextualSpacing/>
        <w:jc w:val="both"/>
        <w:rPr>
          <w:rFonts w:ascii="Times New Roman" w:hAnsi="Times New Roman"/>
          <w:sz w:val="20"/>
          <w:szCs w:val="20"/>
        </w:rPr>
      </w:pPr>
      <w:r w:rsidRPr="00376FE6">
        <w:rPr>
          <w:rFonts w:ascii="Times New Roman" w:hAnsi="Times New Roman"/>
          <w:sz w:val="20"/>
          <w:szCs w:val="20"/>
        </w:rPr>
        <w:t xml:space="preserve">The local tourism and hospitality industries should be </w:t>
      </w:r>
      <w:proofErr w:type="gramStart"/>
      <w:r w:rsidRPr="00376FE6">
        <w:rPr>
          <w:rFonts w:ascii="Times New Roman" w:hAnsi="Times New Roman"/>
          <w:sz w:val="20"/>
          <w:szCs w:val="20"/>
        </w:rPr>
        <w:t>explored,</w:t>
      </w:r>
      <w:proofErr w:type="gramEnd"/>
      <w:r w:rsidRPr="00376FE6">
        <w:rPr>
          <w:rFonts w:ascii="Times New Roman" w:hAnsi="Times New Roman"/>
          <w:sz w:val="20"/>
          <w:szCs w:val="20"/>
        </w:rPr>
        <w:t xml:space="preserve"> give better economic growth of the local city and enhance the better income of the local population.</w:t>
      </w:r>
    </w:p>
    <w:p w:rsidR="009959EC" w:rsidRPr="00376FE6" w:rsidRDefault="009959EC" w:rsidP="00D64BDC">
      <w:pPr>
        <w:numPr>
          <w:ilvl w:val="0"/>
          <w:numId w:val="4"/>
        </w:numPr>
        <w:spacing w:line="240" w:lineRule="auto"/>
        <w:ind w:left="426" w:hanging="426"/>
        <w:contextualSpacing/>
        <w:jc w:val="both"/>
        <w:rPr>
          <w:rFonts w:ascii="Times New Roman" w:hAnsi="Times New Roman"/>
          <w:sz w:val="20"/>
          <w:szCs w:val="20"/>
        </w:rPr>
      </w:pPr>
      <w:r w:rsidRPr="00376FE6">
        <w:rPr>
          <w:rFonts w:ascii="Times New Roman" w:hAnsi="Times New Roman"/>
          <w:sz w:val="20"/>
          <w:szCs w:val="20"/>
        </w:rPr>
        <w:lastRenderedPageBreak/>
        <w:t>Welcoming the foreign tourists and cultures should prevent the negative effect of their culture and maintain the local cultures values through the filter of moral and religious aspects of local city.</w:t>
      </w:r>
    </w:p>
    <w:p w:rsidR="009959EC" w:rsidRPr="00376FE6" w:rsidRDefault="009959EC" w:rsidP="00D64BDC">
      <w:pPr>
        <w:numPr>
          <w:ilvl w:val="0"/>
          <w:numId w:val="4"/>
        </w:numPr>
        <w:spacing w:line="240" w:lineRule="auto"/>
        <w:ind w:left="426" w:hanging="426"/>
        <w:contextualSpacing/>
        <w:jc w:val="both"/>
        <w:rPr>
          <w:rFonts w:ascii="Times New Roman" w:hAnsi="Times New Roman"/>
          <w:sz w:val="20"/>
          <w:szCs w:val="20"/>
        </w:rPr>
      </w:pPr>
      <w:r w:rsidRPr="00376FE6">
        <w:rPr>
          <w:rFonts w:ascii="Times New Roman" w:hAnsi="Times New Roman"/>
          <w:sz w:val="20"/>
          <w:szCs w:val="20"/>
        </w:rPr>
        <w:t xml:space="preserve">The most effective efforts of local government in promoting local tourism and hospitality industries </w:t>
      </w:r>
      <w:r w:rsidR="00421146" w:rsidRPr="00376FE6">
        <w:rPr>
          <w:rFonts w:ascii="Times New Roman" w:hAnsi="Times New Roman"/>
          <w:sz w:val="20"/>
          <w:szCs w:val="20"/>
        </w:rPr>
        <w:t>business are through:</w:t>
      </w:r>
    </w:p>
    <w:p w:rsidR="00421146" w:rsidRPr="00376FE6" w:rsidRDefault="00421146" w:rsidP="00376FE6">
      <w:pPr>
        <w:numPr>
          <w:ilvl w:val="0"/>
          <w:numId w:val="5"/>
        </w:numPr>
        <w:spacing w:line="240" w:lineRule="auto"/>
        <w:contextualSpacing/>
        <w:jc w:val="both"/>
        <w:rPr>
          <w:rFonts w:ascii="Times New Roman" w:hAnsi="Times New Roman"/>
          <w:sz w:val="20"/>
          <w:szCs w:val="20"/>
        </w:rPr>
      </w:pPr>
      <w:r w:rsidRPr="00376FE6">
        <w:rPr>
          <w:rFonts w:ascii="Times New Roman" w:hAnsi="Times New Roman"/>
          <w:sz w:val="20"/>
          <w:szCs w:val="20"/>
        </w:rPr>
        <w:t>Welcoming backpackers</w:t>
      </w:r>
    </w:p>
    <w:p w:rsidR="00421146" w:rsidRPr="00376FE6" w:rsidRDefault="00421146" w:rsidP="00376FE6">
      <w:pPr>
        <w:numPr>
          <w:ilvl w:val="0"/>
          <w:numId w:val="5"/>
        </w:numPr>
        <w:spacing w:line="240" w:lineRule="auto"/>
        <w:contextualSpacing/>
        <w:jc w:val="both"/>
        <w:rPr>
          <w:rFonts w:ascii="Times New Roman" w:hAnsi="Times New Roman"/>
          <w:sz w:val="20"/>
          <w:szCs w:val="20"/>
        </w:rPr>
      </w:pPr>
      <w:r w:rsidRPr="00376FE6">
        <w:rPr>
          <w:rFonts w:ascii="Times New Roman" w:hAnsi="Times New Roman"/>
          <w:sz w:val="20"/>
          <w:szCs w:val="20"/>
        </w:rPr>
        <w:t>Developing the numbers of job trainings and students and lecturers’ exchange</w:t>
      </w:r>
    </w:p>
    <w:p w:rsidR="00421146" w:rsidRPr="00376FE6" w:rsidRDefault="00421146" w:rsidP="00376FE6">
      <w:pPr>
        <w:numPr>
          <w:ilvl w:val="0"/>
          <w:numId w:val="5"/>
        </w:numPr>
        <w:spacing w:line="240" w:lineRule="auto"/>
        <w:contextualSpacing/>
        <w:jc w:val="both"/>
        <w:rPr>
          <w:rFonts w:ascii="Times New Roman" w:hAnsi="Times New Roman"/>
          <w:sz w:val="20"/>
          <w:szCs w:val="20"/>
        </w:rPr>
      </w:pPr>
      <w:r w:rsidRPr="00376FE6">
        <w:rPr>
          <w:rFonts w:ascii="Times New Roman" w:hAnsi="Times New Roman"/>
          <w:sz w:val="20"/>
          <w:szCs w:val="20"/>
        </w:rPr>
        <w:t>Developing the numbers of ASEAN youth exchange program, and</w:t>
      </w:r>
    </w:p>
    <w:p w:rsidR="00421146" w:rsidRPr="00376FE6" w:rsidRDefault="00421146" w:rsidP="00376FE6">
      <w:pPr>
        <w:numPr>
          <w:ilvl w:val="0"/>
          <w:numId w:val="5"/>
        </w:numPr>
        <w:spacing w:line="240" w:lineRule="auto"/>
        <w:contextualSpacing/>
        <w:jc w:val="both"/>
        <w:rPr>
          <w:rFonts w:ascii="Times New Roman" w:hAnsi="Times New Roman"/>
          <w:sz w:val="20"/>
          <w:szCs w:val="20"/>
        </w:rPr>
      </w:pPr>
      <w:r w:rsidRPr="00376FE6">
        <w:rPr>
          <w:rFonts w:ascii="Times New Roman" w:hAnsi="Times New Roman"/>
          <w:sz w:val="20"/>
          <w:szCs w:val="20"/>
        </w:rPr>
        <w:t>Building new infrastructures</w:t>
      </w:r>
    </w:p>
    <w:p w:rsidR="00645B56" w:rsidRDefault="00645B56" w:rsidP="00645B56">
      <w:pPr>
        <w:spacing w:line="360" w:lineRule="auto"/>
        <w:contextualSpacing/>
        <w:jc w:val="both"/>
        <w:rPr>
          <w:rFonts w:ascii="Times New Roman" w:hAnsi="Times New Roman"/>
          <w:sz w:val="24"/>
          <w:szCs w:val="24"/>
        </w:rPr>
      </w:pPr>
    </w:p>
    <w:p w:rsidR="00D64BDC" w:rsidRDefault="00D64BDC" w:rsidP="00645B56">
      <w:pPr>
        <w:spacing w:line="360" w:lineRule="auto"/>
        <w:contextualSpacing/>
        <w:jc w:val="both"/>
        <w:rPr>
          <w:rFonts w:ascii="Times New Roman" w:hAnsi="Times New Roman"/>
          <w:sz w:val="24"/>
          <w:szCs w:val="24"/>
        </w:rPr>
      </w:pPr>
    </w:p>
    <w:p w:rsidR="00645B56" w:rsidRPr="00B33EEF" w:rsidRDefault="00645B56" w:rsidP="00B33EEF">
      <w:pPr>
        <w:spacing w:line="360" w:lineRule="auto"/>
        <w:contextualSpacing/>
        <w:jc w:val="both"/>
        <w:rPr>
          <w:rFonts w:ascii="Times New Roman" w:hAnsi="Times New Roman"/>
          <w:b/>
          <w:sz w:val="24"/>
          <w:szCs w:val="24"/>
        </w:rPr>
      </w:pPr>
      <w:r w:rsidRPr="00B33EEF">
        <w:rPr>
          <w:rFonts w:ascii="Times New Roman" w:hAnsi="Times New Roman"/>
          <w:b/>
          <w:sz w:val="24"/>
          <w:szCs w:val="24"/>
        </w:rPr>
        <w:t>References</w:t>
      </w:r>
    </w:p>
    <w:p w:rsidR="00645B56" w:rsidRPr="00D64BDC" w:rsidRDefault="00A12FDB" w:rsidP="00B33EEF">
      <w:pPr>
        <w:pStyle w:val="ListParagraph"/>
        <w:numPr>
          <w:ilvl w:val="0"/>
          <w:numId w:val="6"/>
        </w:numPr>
        <w:spacing w:line="240" w:lineRule="auto"/>
        <w:ind w:left="284" w:hanging="284"/>
        <w:jc w:val="both"/>
        <w:rPr>
          <w:rFonts w:ascii="Times New Roman" w:hAnsi="Times New Roman"/>
          <w:sz w:val="18"/>
          <w:szCs w:val="18"/>
        </w:rPr>
      </w:pPr>
      <w:r w:rsidRPr="00D64BDC">
        <w:rPr>
          <w:rFonts w:ascii="Times New Roman" w:hAnsi="Times New Roman"/>
          <w:sz w:val="18"/>
          <w:szCs w:val="18"/>
        </w:rPr>
        <w:t xml:space="preserve">Gong, Yi. (2008). </w:t>
      </w:r>
      <w:proofErr w:type="gramStart"/>
      <w:r w:rsidRPr="00D64BDC">
        <w:rPr>
          <w:rFonts w:ascii="Times New Roman" w:hAnsi="Times New Roman"/>
          <w:sz w:val="18"/>
          <w:szCs w:val="18"/>
        </w:rPr>
        <w:t xml:space="preserve">Managing </w:t>
      </w:r>
      <w:r w:rsidR="00D44043" w:rsidRPr="00D64BDC">
        <w:rPr>
          <w:rFonts w:ascii="Times New Roman" w:hAnsi="Times New Roman"/>
          <w:sz w:val="18"/>
          <w:szCs w:val="18"/>
        </w:rPr>
        <w:t xml:space="preserve"> </w:t>
      </w:r>
      <w:r w:rsidRPr="00D64BDC">
        <w:rPr>
          <w:rFonts w:ascii="Times New Roman" w:hAnsi="Times New Roman"/>
          <w:sz w:val="18"/>
          <w:szCs w:val="18"/>
        </w:rPr>
        <w:t>Cultural</w:t>
      </w:r>
      <w:proofErr w:type="gramEnd"/>
      <w:r w:rsidRPr="00D64BDC">
        <w:rPr>
          <w:rFonts w:ascii="Times New Roman" w:hAnsi="Times New Roman"/>
          <w:sz w:val="18"/>
          <w:szCs w:val="18"/>
        </w:rPr>
        <w:t xml:space="preserve"> Diversity in Hospitality</w:t>
      </w:r>
      <w:r w:rsidR="00D44043" w:rsidRPr="00D64BDC">
        <w:rPr>
          <w:rFonts w:ascii="Times New Roman" w:hAnsi="Times New Roman"/>
          <w:sz w:val="18"/>
          <w:szCs w:val="18"/>
        </w:rPr>
        <w:t xml:space="preserve"> </w:t>
      </w:r>
      <w:r w:rsidRPr="00D64BDC">
        <w:rPr>
          <w:rFonts w:ascii="Times New Roman" w:hAnsi="Times New Roman"/>
          <w:sz w:val="18"/>
          <w:szCs w:val="18"/>
        </w:rPr>
        <w:t xml:space="preserve"> Industry </w:t>
      </w:r>
      <w:r w:rsidR="00D44043" w:rsidRPr="00D64BDC">
        <w:rPr>
          <w:rFonts w:ascii="Times New Roman" w:hAnsi="Times New Roman"/>
          <w:sz w:val="18"/>
          <w:szCs w:val="18"/>
        </w:rPr>
        <w:t>(</w:t>
      </w:r>
      <w:r w:rsidRPr="00D64BDC">
        <w:rPr>
          <w:rFonts w:ascii="Times New Roman" w:hAnsi="Times New Roman"/>
          <w:sz w:val="18"/>
          <w:szCs w:val="18"/>
        </w:rPr>
        <w:t>A Professional Paper in Partial Fulfillment for the Master of Science in Hotel Administration)</w:t>
      </w:r>
      <w:r w:rsidR="00B33EEF" w:rsidRPr="00D64BDC">
        <w:rPr>
          <w:rFonts w:ascii="Times New Roman" w:hAnsi="Times New Roman"/>
          <w:sz w:val="18"/>
          <w:szCs w:val="18"/>
        </w:rPr>
        <w:t xml:space="preserve">. Nevada. Retrieved </w:t>
      </w:r>
      <w:r w:rsidR="00D44043" w:rsidRPr="00D64BDC">
        <w:rPr>
          <w:rFonts w:ascii="Times New Roman" w:hAnsi="Times New Roman"/>
          <w:sz w:val="18"/>
          <w:szCs w:val="18"/>
        </w:rPr>
        <w:t>on April 10</w:t>
      </w:r>
      <w:r w:rsidR="00D44043" w:rsidRPr="00D64BDC">
        <w:rPr>
          <w:rFonts w:ascii="Times New Roman" w:hAnsi="Times New Roman"/>
          <w:sz w:val="18"/>
          <w:szCs w:val="18"/>
          <w:vertAlign w:val="superscript"/>
        </w:rPr>
        <w:t>th</w:t>
      </w:r>
      <w:r w:rsidR="00D44043" w:rsidRPr="00D64BDC">
        <w:rPr>
          <w:rFonts w:ascii="Times New Roman" w:hAnsi="Times New Roman"/>
          <w:sz w:val="18"/>
          <w:szCs w:val="18"/>
        </w:rPr>
        <w:t xml:space="preserve">, 2015 from </w:t>
      </w:r>
      <w:hyperlink r:id="rId7" w:history="1">
        <w:r w:rsidR="00D44043" w:rsidRPr="00D64BDC">
          <w:rPr>
            <w:rStyle w:val="Hyperlink"/>
            <w:rFonts w:ascii="Times New Roman" w:hAnsi="Times New Roman"/>
            <w:sz w:val="18"/>
            <w:szCs w:val="18"/>
          </w:rPr>
          <w:t>http://</w:t>
        </w:r>
        <w:r w:rsidR="00D44043" w:rsidRPr="00D64BDC">
          <w:rPr>
            <w:rStyle w:val="Hyperlink"/>
            <w:sz w:val="18"/>
            <w:szCs w:val="18"/>
          </w:rPr>
          <w:t>digitalscholarship.unlv.edu/thesesdissertations</w:t>
        </w:r>
      </w:hyperlink>
      <w:r w:rsidR="00D44043" w:rsidRPr="00D64BDC">
        <w:rPr>
          <w:sz w:val="18"/>
          <w:szCs w:val="18"/>
          <w:u w:val="single"/>
        </w:rPr>
        <w:t xml:space="preserve">. </w:t>
      </w:r>
    </w:p>
    <w:p w:rsidR="00D72AEC" w:rsidRPr="00D64BDC" w:rsidRDefault="00D72AEC" w:rsidP="00B33EEF">
      <w:pPr>
        <w:pStyle w:val="ListParagraph"/>
        <w:numPr>
          <w:ilvl w:val="0"/>
          <w:numId w:val="6"/>
        </w:numPr>
        <w:spacing w:line="240" w:lineRule="auto"/>
        <w:ind w:left="284" w:hanging="284"/>
        <w:jc w:val="both"/>
        <w:rPr>
          <w:rFonts w:ascii="Times New Roman" w:hAnsi="Times New Roman"/>
          <w:sz w:val="18"/>
          <w:szCs w:val="18"/>
        </w:rPr>
      </w:pPr>
      <w:r w:rsidRPr="00D64BDC">
        <w:rPr>
          <w:rFonts w:ascii="Times New Roman" w:hAnsi="Times New Roman"/>
          <w:sz w:val="18"/>
          <w:szCs w:val="18"/>
        </w:rPr>
        <w:t xml:space="preserve">Khairiah, J. (2009). </w:t>
      </w:r>
      <w:r w:rsidRPr="00D64BDC">
        <w:rPr>
          <w:rFonts w:ascii="Times New Roman" w:hAnsi="Times New Roman"/>
          <w:i/>
          <w:sz w:val="18"/>
          <w:szCs w:val="18"/>
        </w:rPr>
        <w:t>Pengaruh Perkembangan Pariwisata terhadap Kebudayaan dan Bahasa</w:t>
      </w:r>
      <w:r w:rsidRPr="00D64BDC">
        <w:rPr>
          <w:rFonts w:ascii="Times New Roman" w:hAnsi="Times New Roman"/>
          <w:sz w:val="18"/>
          <w:szCs w:val="18"/>
        </w:rPr>
        <w:t xml:space="preserve"> (Unpublished Thesis). Medan: Universitas Sumatera Utara.</w:t>
      </w:r>
    </w:p>
    <w:p w:rsidR="00CC4F53" w:rsidRPr="00CC4F53" w:rsidRDefault="00CC4F53" w:rsidP="00CC4F53">
      <w:pPr>
        <w:pStyle w:val="ListParagraph"/>
        <w:numPr>
          <w:ilvl w:val="0"/>
          <w:numId w:val="6"/>
        </w:numPr>
        <w:spacing w:line="240" w:lineRule="auto"/>
        <w:ind w:left="284" w:hanging="284"/>
        <w:jc w:val="both"/>
        <w:rPr>
          <w:rFonts w:ascii="Times New Roman" w:hAnsi="Times New Roman"/>
          <w:sz w:val="24"/>
          <w:szCs w:val="24"/>
        </w:rPr>
      </w:pPr>
      <w:r w:rsidRPr="00D64BDC">
        <w:rPr>
          <w:rFonts w:ascii="Times New Roman" w:hAnsi="Times New Roman"/>
          <w:sz w:val="18"/>
          <w:szCs w:val="18"/>
        </w:rPr>
        <w:t xml:space="preserve">Hidayatum. (2013). </w:t>
      </w:r>
      <w:r w:rsidRPr="00D64BDC">
        <w:rPr>
          <w:rFonts w:ascii="Times New Roman" w:hAnsi="Times New Roman"/>
          <w:i/>
          <w:sz w:val="18"/>
          <w:szCs w:val="18"/>
        </w:rPr>
        <w:t>8 Hotel Baru Dibangun di Palembang</w:t>
      </w:r>
      <w:r w:rsidRPr="00D64BDC">
        <w:rPr>
          <w:rFonts w:ascii="Times New Roman" w:hAnsi="Times New Roman"/>
          <w:sz w:val="18"/>
          <w:szCs w:val="18"/>
        </w:rPr>
        <w:t>. Retrieved on October 10</w:t>
      </w:r>
      <w:r w:rsidRPr="00D64BDC">
        <w:rPr>
          <w:rFonts w:ascii="Times New Roman" w:hAnsi="Times New Roman"/>
          <w:sz w:val="18"/>
          <w:szCs w:val="18"/>
          <w:vertAlign w:val="superscript"/>
        </w:rPr>
        <w:t>th</w:t>
      </w:r>
      <w:r w:rsidRPr="00D64BDC">
        <w:rPr>
          <w:rFonts w:ascii="Times New Roman" w:hAnsi="Times New Roman"/>
          <w:sz w:val="18"/>
          <w:szCs w:val="18"/>
        </w:rPr>
        <w:t xml:space="preserve">, 2014 from </w:t>
      </w:r>
      <w:hyperlink r:id="rId8" w:history="1">
        <w:r w:rsidRPr="00D64BDC">
          <w:rPr>
            <w:rStyle w:val="Hyperlink"/>
            <w:rFonts w:ascii="Times New Roman" w:hAnsi="Times New Roman"/>
            <w:sz w:val="18"/>
            <w:szCs w:val="18"/>
          </w:rPr>
          <w:t>http://sumsel.tribunnews.com/2013/09/17/8-hotel-baru-dibangun-di-Palembang</w:t>
        </w:r>
      </w:hyperlink>
      <w:r w:rsidRPr="00CC4F53">
        <w:rPr>
          <w:rFonts w:ascii="Times New Roman" w:hAnsi="Times New Roman"/>
          <w:sz w:val="24"/>
          <w:szCs w:val="24"/>
        </w:rPr>
        <w:t>.</w:t>
      </w:r>
    </w:p>
    <w:p w:rsidR="00D44043" w:rsidRDefault="00D44043" w:rsidP="001178DC">
      <w:pPr>
        <w:spacing w:line="240" w:lineRule="auto"/>
        <w:ind w:left="720" w:hanging="720"/>
        <w:contextualSpacing/>
        <w:jc w:val="both"/>
        <w:rPr>
          <w:rFonts w:ascii="Times New Roman" w:hAnsi="Times New Roman"/>
          <w:sz w:val="24"/>
          <w:szCs w:val="24"/>
        </w:rPr>
      </w:pPr>
    </w:p>
    <w:p w:rsidR="007E4189" w:rsidRDefault="007E4189" w:rsidP="001178DC">
      <w:pPr>
        <w:spacing w:line="240" w:lineRule="auto"/>
        <w:ind w:left="720" w:hanging="720"/>
        <w:contextualSpacing/>
        <w:jc w:val="both"/>
        <w:rPr>
          <w:rFonts w:ascii="Times New Roman" w:hAnsi="Times New Roman"/>
          <w:sz w:val="24"/>
          <w:szCs w:val="24"/>
        </w:rPr>
      </w:pPr>
    </w:p>
    <w:p w:rsidR="007E4189" w:rsidRDefault="007E4189" w:rsidP="00D72AEC">
      <w:pPr>
        <w:spacing w:line="240" w:lineRule="auto"/>
        <w:ind w:left="720" w:hanging="11"/>
        <w:contextualSpacing/>
        <w:jc w:val="both"/>
        <w:rPr>
          <w:rFonts w:ascii="Times New Roman" w:hAnsi="Times New Roman"/>
          <w:sz w:val="24"/>
          <w:szCs w:val="24"/>
        </w:rPr>
      </w:pPr>
    </w:p>
    <w:p w:rsidR="009760D5" w:rsidRDefault="009760D5" w:rsidP="001178DC">
      <w:pPr>
        <w:spacing w:line="240" w:lineRule="auto"/>
        <w:ind w:left="720" w:hanging="720"/>
        <w:contextualSpacing/>
        <w:jc w:val="both"/>
        <w:rPr>
          <w:rFonts w:ascii="Times New Roman" w:hAnsi="Times New Roman"/>
          <w:sz w:val="24"/>
          <w:szCs w:val="24"/>
        </w:rPr>
      </w:pPr>
      <w:bookmarkStart w:id="0" w:name="_GoBack"/>
      <w:bookmarkEnd w:id="0"/>
    </w:p>
    <w:p w:rsidR="001178DC" w:rsidRPr="00A95E3F" w:rsidRDefault="001178DC" w:rsidP="001178DC">
      <w:pPr>
        <w:spacing w:line="240" w:lineRule="auto"/>
        <w:ind w:left="720" w:hanging="720"/>
        <w:contextualSpacing/>
        <w:jc w:val="both"/>
        <w:rPr>
          <w:rFonts w:ascii="Times New Roman" w:hAnsi="Times New Roman"/>
          <w:sz w:val="24"/>
          <w:szCs w:val="24"/>
        </w:rPr>
      </w:pPr>
    </w:p>
    <w:sectPr w:rsidR="001178DC" w:rsidRPr="00A95E3F" w:rsidSect="00D7077F">
      <w:pgSz w:w="11907" w:h="16840" w:code="9"/>
      <w:pgMar w:top="2948" w:right="2495" w:bottom="2835" w:left="24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05F9"/>
    <w:multiLevelType w:val="hybridMultilevel"/>
    <w:tmpl w:val="94A4E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51DA7"/>
    <w:multiLevelType w:val="hybridMultilevel"/>
    <w:tmpl w:val="614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1021C"/>
    <w:multiLevelType w:val="hybridMultilevel"/>
    <w:tmpl w:val="05365490"/>
    <w:lvl w:ilvl="0" w:tplc="D504A3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486295"/>
    <w:multiLevelType w:val="hybridMultilevel"/>
    <w:tmpl w:val="4926AAD2"/>
    <w:lvl w:ilvl="0" w:tplc="DFB2603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A2B97"/>
    <w:multiLevelType w:val="multilevel"/>
    <w:tmpl w:val="297CF9A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729A4193"/>
    <w:multiLevelType w:val="hybridMultilevel"/>
    <w:tmpl w:val="D6BC9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5C03"/>
    <w:rsid w:val="00051FF2"/>
    <w:rsid w:val="0005475F"/>
    <w:rsid w:val="000905BA"/>
    <w:rsid w:val="000A78C4"/>
    <w:rsid w:val="000D0638"/>
    <w:rsid w:val="000E2FB4"/>
    <w:rsid w:val="000F012B"/>
    <w:rsid w:val="000F186B"/>
    <w:rsid w:val="001121A1"/>
    <w:rsid w:val="001178DC"/>
    <w:rsid w:val="00191E4E"/>
    <w:rsid w:val="0019384B"/>
    <w:rsid w:val="001B115C"/>
    <w:rsid w:val="001B4894"/>
    <w:rsid w:val="001C1BE7"/>
    <w:rsid w:val="001C2FD5"/>
    <w:rsid w:val="0020446C"/>
    <w:rsid w:val="00273AAD"/>
    <w:rsid w:val="00275A0D"/>
    <w:rsid w:val="002B7B2C"/>
    <w:rsid w:val="002C5B0A"/>
    <w:rsid w:val="002E18B3"/>
    <w:rsid w:val="002F2635"/>
    <w:rsid w:val="00341A8A"/>
    <w:rsid w:val="0034740C"/>
    <w:rsid w:val="00376FE6"/>
    <w:rsid w:val="003A7AFA"/>
    <w:rsid w:val="003B2BE2"/>
    <w:rsid w:val="003D6586"/>
    <w:rsid w:val="00421146"/>
    <w:rsid w:val="0044127B"/>
    <w:rsid w:val="004D63B8"/>
    <w:rsid w:val="00534CD8"/>
    <w:rsid w:val="00570032"/>
    <w:rsid w:val="005766FE"/>
    <w:rsid w:val="00645B56"/>
    <w:rsid w:val="006519A3"/>
    <w:rsid w:val="006542C2"/>
    <w:rsid w:val="0069781B"/>
    <w:rsid w:val="006B2D07"/>
    <w:rsid w:val="006F310C"/>
    <w:rsid w:val="007338C8"/>
    <w:rsid w:val="0073724B"/>
    <w:rsid w:val="00743517"/>
    <w:rsid w:val="007A2CC3"/>
    <w:rsid w:val="007A4A50"/>
    <w:rsid w:val="007E4189"/>
    <w:rsid w:val="007E5EB2"/>
    <w:rsid w:val="008631D9"/>
    <w:rsid w:val="008D0755"/>
    <w:rsid w:val="008D6C56"/>
    <w:rsid w:val="008E0BD2"/>
    <w:rsid w:val="00914435"/>
    <w:rsid w:val="009641F1"/>
    <w:rsid w:val="009653F9"/>
    <w:rsid w:val="009760D5"/>
    <w:rsid w:val="009953E7"/>
    <w:rsid w:val="009959EC"/>
    <w:rsid w:val="009B79D6"/>
    <w:rsid w:val="00A12FDB"/>
    <w:rsid w:val="00A13ACB"/>
    <w:rsid w:val="00A27084"/>
    <w:rsid w:val="00A63CF8"/>
    <w:rsid w:val="00A93BAA"/>
    <w:rsid w:val="00A95E3F"/>
    <w:rsid w:val="00AC3C4C"/>
    <w:rsid w:val="00AE33E3"/>
    <w:rsid w:val="00AF685C"/>
    <w:rsid w:val="00B33EEF"/>
    <w:rsid w:val="00B94271"/>
    <w:rsid w:val="00C46146"/>
    <w:rsid w:val="00C951FB"/>
    <w:rsid w:val="00CC4F53"/>
    <w:rsid w:val="00D44043"/>
    <w:rsid w:val="00D64BDC"/>
    <w:rsid w:val="00D7077F"/>
    <w:rsid w:val="00D72AEC"/>
    <w:rsid w:val="00D96237"/>
    <w:rsid w:val="00DC22CC"/>
    <w:rsid w:val="00E15C03"/>
    <w:rsid w:val="00E16B12"/>
    <w:rsid w:val="00E17C4B"/>
    <w:rsid w:val="00E96E46"/>
    <w:rsid w:val="00EB62B6"/>
    <w:rsid w:val="00EB7DEE"/>
    <w:rsid w:val="00F115A3"/>
    <w:rsid w:val="00F43E67"/>
    <w:rsid w:val="00F64652"/>
    <w:rsid w:val="00FE6F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DC"/>
    <w:rPr>
      <w:color w:val="0000FF"/>
      <w:u w:val="single"/>
    </w:rPr>
  </w:style>
  <w:style w:type="character" w:styleId="FollowedHyperlink">
    <w:name w:val="FollowedHyperlink"/>
    <w:basedOn w:val="DefaultParagraphFont"/>
    <w:uiPriority w:val="99"/>
    <w:semiHidden/>
    <w:unhideWhenUsed/>
    <w:rsid w:val="00D7077F"/>
    <w:rPr>
      <w:color w:val="800080" w:themeColor="followedHyperlink"/>
      <w:u w:val="single"/>
    </w:rPr>
  </w:style>
  <w:style w:type="paragraph" w:styleId="ListParagraph">
    <w:name w:val="List Paragraph"/>
    <w:basedOn w:val="Normal"/>
    <w:uiPriority w:val="34"/>
    <w:qFormat/>
    <w:rsid w:val="00B33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DC"/>
    <w:rPr>
      <w:color w:val="0000FF"/>
      <w:u w:val="single"/>
    </w:rPr>
  </w:style>
  <w:style w:type="character" w:styleId="FollowedHyperlink">
    <w:name w:val="FollowedHyperlink"/>
    <w:basedOn w:val="DefaultParagraphFont"/>
    <w:uiPriority w:val="99"/>
    <w:semiHidden/>
    <w:unhideWhenUsed/>
    <w:rsid w:val="00D7077F"/>
    <w:rPr>
      <w:color w:val="800080" w:themeColor="followedHyperlink"/>
      <w:u w:val="single"/>
    </w:rPr>
  </w:style>
  <w:style w:type="paragraph" w:styleId="ListParagraph">
    <w:name w:val="List Paragraph"/>
    <w:basedOn w:val="Normal"/>
    <w:uiPriority w:val="34"/>
    <w:qFormat/>
    <w:rsid w:val="00B33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sel.tribunnews.com/2013/09/17/8-hotel-baru-dibangun-di-Palembang" TargetMode="External"/><Relationship Id="rId3" Type="http://schemas.openxmlformats.org/officeDocument/2006/relationships/settings" Target="settings.xml"/><Relationship Id="rId7" Type="http://schemas.openxmlformats.org/officeDocument/2006/relationships/hyperlink" Target="http://digitalscholarship.unlv.edu/thesesdisser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kandarrosyidin@yahoo.com" TargetMode="External"/><Relationship Id="rId11" Type="http://schemas.microsoft.com/office/2007/relationships/stylesWithEffects" Target="stylesWithEffects.xml"/><Relationship Id="rId5" Type="http://schemas.openxmlformats.org/officeDocument/2006/relationships/hyperlink" Target="mailto:shola.arsyad@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Links>
    <vt:vector size="12" baseType="variant">
      <vt:variant>
        <vt:i4>7995439</vt:i4>
      </vt:variant>
      <vt:variant>
        <vt:i4>3</vt:i4>
      </vt:variant>
      <vt:variant>
        <vt:i4>0</vt:i4>
      </vt:variant>
      <vt:variant>
        <vt:i4>5</vt:i4>
      </vt:variant>
      <vt:variant>
        <vt:lpwstr>https://sumsel.tribunnews.com/2013/09/17/8-hotel-baru-dibangun-di-Palembang</vt:lpwstr>
      </vt:variant>
      <vt:variant>
        <vt:lpwstr/>
      </vt:variant>
      <vt:variant>
        <vt:i4>2293858</vt:i4>
      </vt:variant>
      <vt:variant>
        <vt:i4>0</vt:i4>
      </vt:variant>
      <vt:variant>
        <vt:i4>0</vt:i4>
      </vt:variant>
      <vt:variant>
        <vt:i4>5</vt:i4>
      </vt:variant>
      <vt:variant>
        <vt:lpwstr>http://sumsel.tribunnews.com/2013/09/17/8-hotel-baru-dibangun-di-Palembang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2</cp:revision>
  <dcterms:created xsi:type="dcterms:W3CDTF">2016-02-17T00:58:00Z</dcterms:created>
  <dcterms:modified xsi:type="dcterms:W3CDTF">2016-02-17T00:58:00Z</dcterms:modified>
</cp:coreProperties>
</file>