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45" w:rsidRPr="001A768C" w:rsidRDefault="00C40245" w:rsidP="00FD3950">
      <w:pPr>
        <w:spacing w:line="240" w:lineRule="auto"/>
        <w:ind w:left="0" w:firstLine="1"/>
        <w:jc w:val="center"/>
        <w:rPr>
          <w:rFonts w:ascii="Times New Roman" w:hAnsi="Times New Roman" w:cs="Times New Roman"/>
          <w:b/>
          <w:bCs/>
          <w:sz w:val="32"/>
          <w:szCs w:val="32"/>
          <w:lang w:val="sv-SE"/>
        </w:rPr>
      </w:pPr>
      <w:r w:rsidRPr="001A768C">
        <w:rPr>
          <w:rFonts w:ascii="Times New Roman" w:hAnsi="Times New Roman" w:cs="Times New Roman"/>
          <w:b/>
          <w:bCs/>
          <w:sz w:val="32"/>
          <w:szCs w:val="32"/>
          <w:lang w:val="sv-SE"/>
        </w:rPr>
        <w:t xml:space="preserve">EMISI GAS BUANG </w:t>
      </w:r>
      <w:r w:rsidR="000A7B28">
        <w:rPr>
          <w:rFonts w:ascii="Times New Roman" w:hAnsi="Times New Roman" w:cs="Times New Roman"/>
          <w:b/>
          <w:bCs/>
          <w:sz w:val="32"/>
          <w:szCs w:val="32"/>
          <w:lang w:val="id-ID"/>
        </w:rPr>
        <w:t xml:space="preserve">BIOMASSA </w:t>
      </w:r>
      <w:r w:rsidRPr="001A768C">
        <w:rPr>
          <w:rFonts w:ascii="Times New Roman" w:hAnsi="Times New Roman" w:cs="Times New Roman"/>
          <w:b/>
          <w:bCs/>
          <w:sz w:val="32"/>
          <w:szCs w:val="32"/>
          <w:lang w:val="sv-SE"/>
        </w:rPr>
        <w:t>DENGAN MENGGUNAKAN SISTEM PRESSURIZED FLUIDIZED BED COMBUSTION</w:t>
      </w:r>
    </w:p>
    <w:p w:rsidR="00C40245" w:rsidRDefault="00C40245" w:rsidP="00E47BEC">
      <w:pPr>
        <w:spacing w:line="240" w:lineRule="auto"/>
        <w:ind w:left="0" w:firstLine="0"/>
        <w:jc w:val="center"/>
        <w:rPr>
          <w:rFonts w:ascii="Times New Roman" w:hAnsi="Times New Roman" w:cs="Times New Roman"/>
          <w:b/>
          <w:lang w:val="id-ID"/>
        </w:rPr>
      </w:pPr>
    </w:p>
    <w:p w:rsidR="000A7B28" w:rsidRPr="000A7B28" w:rsidRDefault="000A7B28" w:rsidP="00E47BEC">
      <w:pPr>
        <w:spacing w:line="240" w:lineRule="auto"/>
        <w:ind w:left="0" w:firstLine="0"/>
        <w:jc w:val="center"/>
        <w:rPr>
          <w:rFonts w:ascii="Times New Roman" w:hAnsi="Times New Roman" w:cs="Times New Roman"/>
          <w:b/>
          <w:lang w:val="id-ID"/>
        </w:rPr>
      </w:pPr>
    </w:p>
    <w:p w:rsidR="000A7B28" w:rsidRPr="000A7B28" w:rsidRDefault="000A7B28" w:rsidP="000A7B28">
      <w:pPr>
        <w:spacing w:line="240" w:lineRule="auto"/>
        <w:jc w:val="center"/>
        <w:rPr>
          <w:rFonts w:ascii="Times New Roman" w:hAnsi="Times New Roman" w:cs="Times New Roman"/>
          <w:sz w:val="24"/>
          <w:szCs w:val="24"/>
          <w:vertAlign w:val="superscript"/>
          <w:lang w:val="id-ID"/>
        </w:rPr>
      </w:pPr>
      <w:bookmarkStart w:id="0" w:name="_GoBack"/>
      <w:bookmarkEnd w:id="0"/>
      <w:r w:rsidRPr="000A7B28">
        <w:rPr>
          <w:rFonts w:ascii="Times New Roman" w:hAnsi="Times New Roman" w:cs="Times New Roman"/>
          <w:sz w:val="24"/>
          <w:szCs w:val="24"/>
        </w:rPr>
        <w:t>E</w:t>
      </w:r>
      <w:r w:rsidRPr="000A7B28">
        <w:rPr>
          <w:rFonts w:ascii="Times New Roman" w:hAnsi="Times New Roman" w:cs="Times New Roman"/>
          <w:sz w:val="24"/>
          <w:szCs w:val="24"/>
          <w:lang w:val="id-ID"/>
        </w:rPr>
        <w:t>rna</w:t>
      </w:r>
      <w:r w:rsidRPr="000A7B28">
        <w:rPr>
          <w:rFonts w:ascii="Times New Roman" w:hAnsi="Times New Roman" w:cs="Times New Roman"/>
          <w:sz w:val="24"/>
          <w:szCs w:val="24"/>
        </w:rPr>
        <w:t xml:space="preserve"> Yuliwati</w:t>
      </w:r>
      <w:r w:rsidRPr="000A7B28">
        <w:rPr>
          <w:rFonts w:ascii="Times New Roman" w:hAnsi="Times New Roman" w:cs="Times New Roman"/>
          <w:sz w:val="24"/>
          <w:szCs w:val="24"/>
          <w:vertAlign w:val="superscript"/>
          <w:lang w:val="id-ID"/>
        </w:rPr>
        <w:t>*</w:t>
      </w:r>
    </w:p>
    <w:p w:rsidR="000A7B28" w:rsidRPr="000A7B28" w:rsidRDefault="000A7B28" w:rsidP="000A7B28">
      <w:pPr>
        <w:spacing w:line="240" w:lineRule="auto"/>
        <w:jc w:val="center"/>
        <w:rPr>
          <w:rFonts w:ascii="Times New Roman" w:hAnsi="Times New Roman" w:cs="Times New Roman"/>
          <w:i/>
          <w:iCs/>
          <w:sz w:val="24"/>
          <w:szCs w:val="24"/>
        </w:rPr>
      </w:pPr>
      <w:r w:rsidRPr="000A7B28">
        <w:rPr>
          <w:rFonts w:ascii="Times New Roman" w:hAnsi="Times New Roman" w:cs="Times New Roman"/>
          <w:i/>
          <w:iCs/>
          <w:sz w:val="24"/>
          <w:szCs w:val="24"/>
          <w:vertAlign w:val="superscript"/>
          <w:lang w:val="id-ID"/>
        </w:rPr>
        <w:t>c</w:t>
      </w:r>
      <w:r w:rsidRPr="000A7B28">
        <w:rPr>
          <w:rFonts w:ascii="Times New Roman" w:hAnsi="Times New Roman" w:cs="Times New Roman"/>
          <w:i/>
          <w:iCs/>
          <w:sz w:val="24"/>
          <w:szCs w:val="24"/>
          <w:lang w:val="id-ID"/>
        </w:rPr>
        <w:t>Department of Industrial Engineering, F</w:t>
      </w:r>
      <w:r w:rsidRPr="000A7B28">
        <w:rPr>
          <w:rFonts w:ascii="Times New Roman" w:hAnsi="Times New Roman" w:cs="Times New Roman"/>
          <w:i/>
          <w:iCs/>
          <w:sz w:val="24"/>
          <w:szCs w:val="24"/>
        </w:rPr>
        <w:t xml:space="preserve">aculty of </w:t>
      </w:r>
      <w:r w:rsidRPr="000A7B28">
        <w:rPr>
          <w:rFonts w:ascii="Times New Roman" w:hAnsi="Times New Roman" w:cs="Times New Roman"/>
          <w:i/>
          <w:iCs/>
          <w:sz w:val="24"/>
          <w:szCs w:val="24"/>
          <w:lang w:val="id-ID"/>
        </w:rPr>
        <w:t>Engineering</w:t>
      </w:r>
      <w:r w:rsidRPr="000A7B28">
        <w:rPr>
          <w:rFonts w:ascii="Times New Roman" w:hAnsi="Times New Roman" w:cs="Times New Roman"/>
          <w:i/>
          <w:iCs/>
          <w:sz w:val="24"/>
          <w:szCs w:val="24"/>
        </w:rPr>
        <w:t>,</w:t>
      </w:r>
    </w:p>
    <w:p w:rsidR="000A7B28" w:rsidRPr="000A7B28" w:rsidRDefault="000A7B28" w:rsidP="000A7B28">
      <w:pPr>
        <w:spacing w:line="240" w:lineRule="auto"/>
        <w:jc w:val="center"/>
        <w:rPr>
          <w:rFonts w:ascii="Times New Roman" w:hAnsi="Times New Roman" w:cs="Times New Roman"/>
          <w:i/>
          <w:iCs/>
          <w:sz w:val="24"/>
          <w:szCs w:val="24"/>
          <w:lang w:val="it-IT"/>
        </w:rPr>
      </w:pPr>
      <w:r w:rsidRPr="000A7B28">
        <w:rPr>
          <w:rFonts w:ascii="Times New Roman" w:hAnsi="Times New Roman" w:cs="Times New Roman"/>
          <w:i/>
          <w:iCs/>
          <w:sz w:val="24"/>
          <w:szCs w:val="24"/>
          <w:lang w:val="it-IT"/>
        </w:rPr>
        <w:t>Universit</w:t>
      </w:r>
      <w:r w:rsidRPr="000A7B28">
        <w:rPr>
          <w:rFonts w:ascii="Times New Roman" w:hAnsi="Times New Roman" w:cs="Times New Roman"/>
          <w:i/>
          <w:iCs/>
          <w:sz w:val="24"/>
          <w:szCs w:val="24"/>
          <w:lang w:val="id-ID"/>
        </w:rPr>
        <w:t>as</w:t>
      </w:r>
      <w:r w:rsidRPr="000A7B28">
        <w:rPr>
          <w:rFonts w:ascii="Times New Roman" w:hAnsi="Times New Roman" w:cs="Times New Roman"/>
          <w:i/>
          <w:iCs/>
          <w:sz w:val="24"/>
          <w:szCs w:val="24"/>
          <w:lang w:val="it-IT"/>
        </w:rPr>
        <w:t xml:space="preserve"> </w:t>
      </w:r>
      <w:r w:rsidRPr="000A7B28">
        <w:rPr>
          <w:rFonts w:ascii="Times New Roman" w:hAnsi="Times New Roman" w:cs="Times New Roman"/>
          <w:i/>
          <w:iCs/>
          <w:sz w:val="24"/>
          <w:szCs w:val="24"/>
          <w:lang w:val="id-ID"/>
        </w:rPr>
        <w:t>Bina Darma</w:t>
      </w:r>
      <w:r w:rsidRPr="000A7B28">
        <w:rPr>
          <w:rFonts w:ascii="Times New Roman" w:hAnsi="Times New Roman" w:cs="Times New Roman"/>
          <w:i/>
          <w:iCs/>
          <w:sz w:val="24"/>
          <w:szCs w:val="24"/>
          <w:lang w:val="it-IT"/>
        </w:rPr>
        <w:t xml:space="preserve">, </w:t>
      </w:r>
      <w:r w:rsidRPr="000A7B28">
        <w:rPr>
          <w:rFonts w:ascii="Times New Roman" w:hAnsi="Times New Roman" w:cs="Times New Roman"/>
          <w:i/>
          <w:iCs/>
          <w:sz w:val="24"/>
          <w:szCs w:val="24"/>
          <w:lang w:val="id-ID"/>
        </w:rPr>
        <w:t>Sumatera Selatan, Indonesia</w:t>
      </w:r>
    </w:p>
    <w:p w:rsidR="000A7B28" w:rsidRPr="000A7B28" w:rsidRDefault="000A7B28" w:rsidP="000A7B28">
      <w:pPr>
        <w:spacing w:line="240" w:lineRule="auto"/>
        <w:jc w:val="center"/>
        <w:rPr>
          <w:rFonts w:ascii="Times New Roman" w:hAnsi="Times New Roman" w:cs="Times New Roman"/>
          <w:i/>
          <w:iCs/>
          <w:sz w:val="24"/>
          <w:szCs w:val="24"/>
          <w:lang w:val="id-ID"/>
        </w:rPr>
      </w:pPr>
      <w:r w:rsidRPr="000A7B28">
        <w:rPr>
          <w:rFonts w:ascii="Times New Roman" w:hAnsi="Times New Roman" w:cs="Times New Roman"/>
          <w:i/>
          <w:iCs/>
          <w:sz w:val="24"/>
          <w:szCs w:val="24"/>
          <w:lang w:val="it-IT"/>
        </w:rPr>
        <w:t>Tel. +6</w:t>
      </w:r>
      <w:r w:rsidRPr="000A7B28">
        <w:rPr>
          <w:rFonts w:ascii="Times New Roman" w:hAnsi="Times New Roman" w:cs="Times New Roman"/>
          <w:i/>
          <w:iCs/>
          <w:sz w:val="24"/>
          <w:szCs w:val="24"/>
          <w:lang w:val="id-ID"/>
        </w:rPr>
        <w:t>2</w:t>
      </w:r>
      <w:r w:rsidRPr="000A7B28">
        <w:rPr>
          <w:rFonts w:ascii="Times New Roman" w:hAnsi="Times New Roman" w:cs="Times New Roman"/>
          <w:i/>
          <w:iCs/>
          <w:sz w:val="24"/>
          <w:szCs w:val="24"/>
          <w:lang w:val="it-IT"/>
        </w:rPr>
        <w:t xml:space="preserve"> (7</w:t>
      </w:r>
      <w:r w:rsidRPr="000A7B28">
        <w:rPr>
          <w:rFonts w:ascii="Times New Roman" w:hAnsi="Times New Roman" w:cs="Times New Roman"/>
          <w:i/>
          <w:iCs/>
          <w:sz w:val="24"/>
          <w:szCs w:val="24"/>
          <w:lang w:val="id-ID"/>
        </w:rPr>
        <w:t>11</w:t>
      </w:r>
      <w:r w:rsidRPr="000A7B28">
        <w:rPr>
          <w:rFonts w:ascii="Times New Roman" w:hAnsi="Times New Roman" w:cs="Times New Roman"/>
          <w:i/>
          <w:iCs/>
          <w:sz w:val="24"/>
          <w:szCs w:val="24"/>
          <w:lang w:val="it-IT"/>
        </w:rPr>
        <w:t xml:space="preserve">) </w:t>
      </w:r>
      <w:r w:rsidRPr="000A7B28">
        <w:rPr>
          <w:rFonts w:ascii="Times New Roman" w:hAnsi="Times New Roman" w:cs="Times New Roman"/>
          <w:i/>
          <w:iCs/>
          <w:sz w:val="24"/>
          <w:szCs w:val="24"/>
          <w:lang w:val="id-ID"/>
        </w:rPr>
        <w:t>515-679</w:t>
      </w:r>
    </w:p>
    <w:p w:rsidR="000A7B28" w:rsidRPr="000A7B28" w:rsidRDefault="000A7B28" w:rsidP="000A7B28">
      <w:pPr>
        <w:spacing w:line="240" w:lineRule="auto"/>
        <w:jc w:val="center"/>
        <w:rPr>
          <w:rFonts w:ascii="Times New Roman" w:hAnsi="Times New Roman" w:cs="Times New Roman"/>
          <w:i/>
          <w:iCs/>
          <w:sz w:val="24"/>
          <w:szCs w:val="24"/>
          <w:lang w:val="it-IT"/>
        </w:rPr>
      </w:pPr>
    </w:p>
    <w:p w:rsidR="000A7B28" w:rsidRPr="000A7B28" w:rsidRDefault="000A7B28" w:rsidP="000A7B28">
      <w:pPr>
        <w:spacing w:line="240" w:lineRule="auto"/>
        <w:jc w:val="center"/>
        <w:rPr>
          <w:rFonts w:ascii="Times New Roman" w:hAnsi="Times New Roman" w:cs="Times New Roman"/>
          <w:i/>
          <w:iCs/>
          <w:sz w:val="24"/>
          <w:szCs w:val="24"/>
          <w:lang w:val="id-ID"/>
        </w:rPr>
      </w:pPr>
    </w:p>
    <w:p w:rsidR="000A7B28" w:rsidRPr="000A7B28" w:rsidRDefault="000A7B28" w:rsidP="000A7B28">
      <w:pPr>
        <w:spacing w:line="240" w:lineRule="auto"/>
        <w:jc w:val="center"/>
        <w:rPr>
          <w:rFonts w:ascii="Times New Roman" w:hAnsi="Times New Roman" w:cs="Times New Roman"/>
          <w:iCs/>
          <w:sz w:val="24"/>
          <w:szCs w:val="24"/>
          <w:lang w:val="id-ID"/>
        </w:rPr>
      </w:pPr>
      <w:r w:rsidRPr="000A7B28">
        <w:rPr>
          <w:rFonts w:ascii="Times New Roman" w:hAnsi="Times New Roman" w:cs="Times New Roman"/>
          <w:sz w:val="24"/>
          <w:szCs w:val="24"/>
        </w:rPr>
        <w:t>*</w:t>
      </w:r>
      <w:r w:rsidRPr="000A7B28">
        <w:rPr>
          <w:rFonts w:ascii="Times New Roman" w:hAnsi="Times New Roman" w:cs="Times New Roman"/>
          <w:i/>
          <w:iCs/>
          <w:sz w:val="24"/>
          <w:szCs w:val="24"/>
        </w:rPr>
        <w:t xml:space="preserve">Corresponding author: </w:t>
      </w:r>
      <w:r w:rsidRPr="000A7B28">
        <w:rPr>
          <w:rFonts w:ascii="Times New Roman" w:hAnsi="Times New Roman" w:cs="Times New Roman"/>
          <w:sz w:val="24"/>
          <w:szCs w:val="24"/>
          <w:lang w:val="id-ID"/>
        </w:rPr>
        <w:t>erna_yuliwati@yahoo.com</w:t>
      </w:r>
    </w:p>
    <w:p w:rsidR="000A7B28" w:rsidRPr="001B5161" w:rsidRDefault="000A7B28" w:rsidP="000A7B28">
      <w:pPr>
        <w:autoSpaceDE w:val="0"/>
        <w:autoSpaceDN w:val="0"/>
        <w:adjustRightInd w:val="0"/>
        <w:rPr>
          <w:b/>
          <w:lang w:val="id-ID"/>
        </w:rPr>
      </w:pPr>
    </w:p>
    <w:p w:rsidR="00864806" w:rsidRDefault="00864806" w:rsidP="00C772A5">
      <w:pPr>
        <w:spacing w:line="240" w:lineRule="auto"/>
        <w:ind w:left="0" w:firstLine="0"/>
        <w:jc w:val="center"/>
        <w:rPr>
          <w:rFonts w:ascii="Times New Roman" w:hAnsi="Times New Roman" w:cs="Times New Roman"/>
          <w:lang w:val="id-ID"/>
        </w:rPr>
      </w:pPr>
    </w:p>
    <w:p w:rsidR="00864806" w:rsidRPr="00864806" w:rsidRDefault="00864806" w:rsidP="00C772A5">
      <w:pPr>
        <w:spacing w:line="240" w:lineRule="auto"/>
        <w:ind w:left="0" w:firstLine="0"/>
        <w:jc w:val="center"/>
        <w:rPr>
          <w:rFonts w:ascii="Times New Roman" w:hAnsi="Times New Roman" w:cs="Times New Roman"/>
          <w:lang w:val="id-ID"/>
        </w:rPr>
      </w:pPr>
    </w:p>
    <w:p w:rsidR="00FD27B4" w:rsidRPr="0084755E" w:rsidRDefault="00864806" w:rsidP="008A199D">
      <w:pPr>
        <w:spacing w:after="120" w:line="240" w:lineRule="auto"/>
        <w:ind w:left="0" w:firstLine="0"/>
        <w:jc w:val="center"/>
        <w:rPr>
          <w:rFonts w:ascii="Times New Roman" w:hAnsi="Times New Roman" w:cs="Times New Roman"/>
          <w:b/>
          <w:i/>
          <w:sz w:val="20"/>
          <w:szCs w:val="20"/>
          <w:lang w:val="id-ID"/>
        </w:rPr>
      </w:pPr>
      <w:r w:rsidRPr="0084755E">
        <w:rPr>
          <w:rFonts w:ascii="Times New Roman" w:hAnsi="Times New Roman" w:cs="Times New Roman"/>
          <w:b/>
          <w:i/>
          <w:sz w:val="20"/>
          <w:szCs w:val="20"/>
          <w:lang w:val="id-ID"/>
        </w:rPr>
        <w:t>Ringkasan</w:t>
      </w:r>
    </w:p>
    <w:p w:rsidR="002316CC" w:rsidRDefault="002316CC" w:rsidP="00EB73A8">
      <w:pPr>
        <w:spacing w:line="240" w:lineRule="auto"/>
        <w:ind w:left="0" w:firstLine="0"/>
        <w:rPr>
          <w:rFonts w:ascii="Times New Roman" w:hAnsi="Times New Roman" w:cs="Times New Roman"/>
          <w:i/>
          <w:sz w:val="20"/>
          <w:szCs w:val="20"/>
          <w:lang w:val="id-ID"/>
        </w:rPr>
      </w:pPr>
      <w:r w:rsidRPr="0084755E">
        <w:rPr>
          <w:rFonts w:ascii="Times New Roman" w:hAnsi="Times New Roman" w:cs="Times New Roman"/>
          <w:i/>
          <w:sz w:val="20"/>
          <w:szCs w:val="20"/>
          <w:lang w:val="id-ID"/>
        </w:rPr>
        <w:t xml:space="preserve">Pemakaian bahan bakar yaitu bahan bakar minyak, gas bumi dan batubara saat ini semakin meningkat seiring dengan bertambahnya aktivitas </w:t>
      </w:r>
      <w:r w:rsidRPr="0084755E">
        <w:rPr>
          <w:rFonts w:ascii="Times New Roman" w:hAnsi="Times New Roman" w:cs="Times New Roman"/>
          <w:i/>
          <w:sz w:val="20"/>
          <w:szCs w:val="20"/>
        </w:rPr>
        <w:t>manusia</w:t>
      </w:r>
      <w:r w:rsidRPr="0084755E">
        <w:rPr>
          <w:rFonts w:ascii="Times New Roman" w:hAnsi="Times New Roman" w:cs="Times New Roman"/>
          <w:i/>
          <w:sz w:val="20"/>
          <w:szCs w:val="20"/>
          <w:lang w:val="id-ID"/>
        </w:rPr>
        <w:t xml:space="preserve"> sehingga berakibat </w:t>
      </w:r>
      <w:r w:rsidRPr="0084755E">
        <w:rPr>
          <w:rFonts w:ascii="Times New Roman" w:hAnsi="Times New Roman" w:cs="Times New Roman"/>
          <w:i/>
          <w:sz w:val="20"/>
          <w:szCs w:val="20"/>
        </w:rPr>
        <w:t xml:space="preserve">pada </w:t>
      </w:r>
      <w:r w:rsidRPr="0084755E">
        <w:rPr>
          <w:rFonts w:ascii="Times New Roman" w:hAnsi="Times New Roman" w:cs="Times New Roman"/>
          <w:i/>
          <w:sz w:val="20"/>
          <w:szCs w:val="20"/>
          <w:lang w:val="id-ID"/>
        </w:rPr>
        <w:t>cadangan</w:t>
      </w:r>
      <w:r w:rsidRPr="0084755E">
        <w:rPr>
          <w:rFonts w:ascii="Times New Roman" w:hAnsi="Times New Roman" w:cs="Times New Roman"/>
          <w:i/>
          <w:sz w:val="20"/>
          <w:szCs w:val="20"/>
        </w:rPr>
        <w:t xml:space="preserve"> dari </w:t>
      </w:r>
      <w:r w:rsidRPr="0084755E">
        <w:rPr>
          <w:rFonts w:ascii="Times New Roman" w:hAnsi="Times New Roman" w:cs="Times New Roman"/>
          <w:i/>
          <w:sz w:val="20"/>
          <w:szCs w:val="20"/>
          <w:lang w:val="id-ID"/>
        </w:rPr>
        <w:t>ketiga bahan bakar tersebut</w:t>
      </w:r>
      <w:r w:rsidRPr="0084755E">
        <w:rPr>
          <w:rFonts w:ascii="Times New Roman" w:hAnsi="Times New Roman" w:cs="Times New Roman"/>
          <w:i/>
          <w:sz w:val="20"/>
          <w:szCs w:val="20"/>
        </w:rPr>
        <w:t xml:space="preserve"> akan habis dalam jangka waktu dekat.</w:t>
      </w:r>
      <w:r w:rsidR="00FC3B48">
        <w:rPr>
          <w:rFonts w:ascii="Times New Roman" w:hAnsi="Times New Roman" w:cs="Times New Roman"/>
          <w:i/>
          <w:sz w:val="20"/>
          <w:szCs w:val="20"/>
          <w:lang w:val="id-ID"/>
        </w:rPr>
        <w:t xml:space="preserve"> </w:t>
      </w:r>
      <w:r w:rsidRPr="0084755E">
        <w:rPr>
          <w:rFonts w:ascii="Times New Roman" w:hAnsi="Times New Roman" w:cs="Times New Roman"/>
          <w:i/>
          <w:sz w:val="20"/>
          <w:szCs w:val="20"/>
        </w:rPr>
        <w:t xml:space="preserve">Selain masalah kekurangan cadangan, pemakaian bahan bakar yang berlebihan juga dapat </w:t>
      </w:r>
      <w:r w:rsidRPr="0084755E">
        <w:rPr>
          <w:rFonts w:ascii="Times New Roman" w:hAnsi="Times New Roman" w:cs="Times New Roman"/>
          <w:i/>
          <w:sz w:val="20"/>
          <w:szCs w:val="20"/>
          <w:lang w:val="id-ID"/>
        </w:rPr>
        <w:t>menimbulkan polusi yang berakibat langsung dan tidak langsung  bagi kehidupan di bumi</w:t>
      </w:r>
      <w:r w:rsidRPr="0084755E">
        <w:rPr>
          <w:rFonts w:ascii="Times New Roman" w:hAnsi="Times New Roman" w:cs="Times New Roman"/>
          <w:i/>
          <w:sz w:val="20"/>
          <w:szCs w:val="20"/>
        </w:rPr>
        <w:t xml:space="preserve"> khususnya pada manusia</w:t>
      </w:r>
      <w:r w:rsidRPr="0084755E">
        <w:rPr>
          <w:rFonts w:ascii="Times New Roman" w:hAnsi="Times New Roman" w:cs="Times New Roman"/>
          <w:i/>
          <w:sz w:val="20"/>
          <w:szCs w:val="20"/>
          <w:lang w:val="id-ID"/>
        </w:rPr>
        <w:t>.</w:t>
      </w:r>
      <w:r w:rsidR="00FC3B48">
        <w:rPr>
          <w:rFonts w:ascii="Times New Roman" w:hAnsi="Times New Roman" w:cs="Times New Roman"/>
          <w:i/>
          <w:sz w:val="20"/>
          <w:szCs w:val="20"/>
          <w:lang w:val="id-ID"/>
        </w:rPr>
        <w:t xml:space="preserve"> </w:t>
      </w:r>
      <w:r w:rsidRPr="0084755E">
        <w:rPr>
          <w:rFonts w:ascii="Times New Roman" w:hAnsi="Times New Roman" w:cs="Times New Roman"/>
          <w:i/>
          <w:sz w:val="20"/>
          <w:szCs w:val="20"/>
        </w:rPr>
        <w:t>Beberapa p</w:t>
      </w:r>
      <w:r w:rsidRPr="0084755E">
        <w:rPr>
          <w:rFonts w:ascii="Times New Roman" w:hAnsi="Times New Roman" w:cs="Times New Roman"/>
          <w:i/>
          <w:sz w:val="20"/>
          <w:szCs w:val="20"/>
          <w:lang w:val="id-ID"/>
        </w:rPr>
        <w:t>olutan</w:t>
      </w:r>
      <w:r w:rsidRPr="0084755E">
        <w:rPr>
          <w:rFonts w:ascii="Times New Roman" w:hAnsi="Times New Roman" w:cs="Times New Roman"/>
          <w:i/>
          <w:sz w:val="20"/>
          <w:szCs w:val="20"/>
        </w:rPr>
        <w:t xml:space="preserve"> penting yang perlu diperhatikan</w:t>
      </w:r>
      <w:r w:rsidRPr="0084755E">
        <w:rPr>
          <w:rFonts w:ascii="Times New Roman" w:hAnsi="Times New Roman" w:cs="Times New Roman"/>
          <w:i/>
          <w:sz w:val="20"/>
          <w:szCs w:val="20"/>
          <w:lang w:val="id-ID"/>
        </w:rPr>
        <w:t xml:space="preserve"> dari bahan bakar minyak, gas bumi, dan batubara diantaranya adalah CO</w:t>
      </w:r>
      <w:r w:rsidRPr="0084755E">
        <w:rPr>
          <w:rFonts w:ascii="Times New Roman" w:hAnsi="Times New Roman" w:cs="Times New Roman"/>
          <w:i/>
          <w:sz w:val="20"/>
          <w:szCs w:val="20"/>
          <w:vertAlign w:val="subscript"/>
          <w:lang w:val="id-ID"/>
        </w:rPr>
        <w:t xml:space="preserve">2 </w:t>
      </w:r>
      <w:r w:rsidRPr="0084755E">
        <w:rPr>
          <w:rFonts w:ascii="Times New Roman" w:hAnsi="Times New Roman" w:cs="Times New Roman"/>
          <w:i/>
          <w:sz w:val="20"/>
          <w:szCs w:val="20"/>
          <w:lang w:val="id-ID"/>
        </w:rPr>
        <w:t>(Karbon Dioksida), CO (Karbon Monoksida), HC (Hidro Karbon),dan NO</w:t>
      </w:r>
      <w:r w:rsidRPr="0084755E">
        <w:rPr>
          <w:rFonts w:ascii="Times New Roman" w:hAnsi="Times New Roman" w:cs="Times New Roman"/>
          <w:i/>
          <w:sz w:val="20"/>
          <w:szCs w:val="20"/>
          <w:vertAlign w:val="subscript"/>
          <w:lang w:val="id-ID"/>
        </w:rPr>
        <w:t xml:space="preserve">x </w:t>
      </w:r>
      <w:r w:rsidRPr="0084755E">
        <w:rPr>
          <w:rFonts w:ascii="Times New Roman" w:hAnsi="Times New Roman" w:cs="Times New Roman"/>
          <w:i/>
          <w:sz w:val="20"/>
          <w:szCs w:val="20"/>
          <w:lang w:val="id-ID"/>
        </w:rPr>
        <w:t>(Nitrogen Oksida</w:t>
      </w:r>
      <w:r w:rsidRPr="0084755E">
        <w:rPr>
          <w:rFonts w:ascii="Times New Roman" w:hAnsi="Times New Roman" w:cs="Times New Roman"/>
          <w:i/>
          <w:sz w:val="20"/>
          <w:szCs w:val="20"/>
        </w:rPr>
        <w:t xml:space="preserve">)karena </w:t>
      </w:r>
      <w:r w:rsidRPr="0084755E">
        <w:rPr>
          <w:rFonts w:ascii="Times New Roman" w:hAnsi="Times New Roman" w:cs="Times New Roman"/>
          <w:i/>
          <w:sz w:val="20"/>
          <w:szCs w:val="20"/>
          <w:lang w:val="id-ID"/>
        </w:rPr>
        <w:t>telah lama diketahui</w:t>
      </w:r>
      <w:r w:rsidRPr="0084755E">
        <w:rPr>
          <w:rFonts w:ascii="Times New Roman" w:hAnsi="Times New Roman" w:cs="Times New Roman"/>
          <w:i/>
          <w:sz w:val="20"/>
          <w:szCs w:val="20"/>
        </w:rPr>
        <w:t xml:space="preserve"> dapat</w:t>
      </w:r>
      <w:r w:rsidRPr="0084755E">
        <w:rPr>
          <w:rFonts w:ascii="Times New Roman" w:hAnsi="Times New Roman" w:cs="Times New Roman"/>
          <w:i/>
          <w:sz w:val="20"/>
          <w:szCs w:val="20"/>
          <w:lang w:val="id-ID"/>
        </w:rPr>
        <w:t xml:space="preserve"> mencemari lingkungan. Sehubungan dengan itu </w:t>
      </w:r>
      <w:r w:rsidRPr="0084755E">
        <w:rPr>
          <w:rFonts w:ascii="Times New Roman" w:hAnsi="Times New Roman" w:cs="Times New Roman"/>
          <w:i/>
          <w:sz w:val="20"/>
          <w:szCs w:val="20"/>
        </w:rPr>
        <w:t xml:space="preserve">saat ini </w:t>
      </w:r>
      <w:r w:rsidRPr="0084755E">
        <w:rPr>
          <w:rFonts w:ascii="Times New Roman" w:hAnsi="Times New Roman" w:cs="Times New Roman"/>
          <w:i/>
          <w:sz w:val="20"/>
          <w:szCs w:val="20"/>
          <w:lang w:val="id-ID"/>
        </w:rPr>
        <w:t>telah</w:t>
      </w:r>
      <w:r w:rsidRPr="0084755E">
        <w:rPr>
          <w:rFonts w:ascii="Times New Roman" w:hAnsi="Times New Roman" w:cs="Times New Roman"/>
          <w:i/>
          <w:sz w:val="20"/>
          <w:szCs w:val="20"/>
        </w:rPr>
        <w:t xml:space="preserve"> mulai</w:t>
      </w:r>
      <w:r w:rsidRPr="0084755E">
        <w:rPr>
          <w:rFonts w:ascii="Times New Roman" w:hAnsi="Times New Roman" w:cs="Times New Roman"/>
          <w:i/>
          <w:sz w:val="20"/>
          <w:szCs w:val="20"/>
          <w:lang w:val="id-ID"/>
        </w:rPr>
        <w:t xml:space="preserve"> dikembangkan bahan bakar alternatif</w:t>
      </w:r>
      <w:r w:rsidRPr="0084755E">
        <w:rPr>
          <w:rFonts w:ascii="Times New Roman" w:hAnsi="Times New Roman" w:cs="Times New Roman"/>
          <w:i/>
          <w:sz w:val="20"/>
          <w:szCs w:val="20"/>
        </w:rPr>
        <w:t xml:space="preserve"> yang memanfaatkan limbah pertanian, kehutanan maupun industri perkebunan dan bukan bahan pangan. Bahan bakar tersebut</w:t>
      </w:r>
      <w:r w:rsidR="00BE2A5B">
        <w:rPr>
          <w:rFonts w:ascii="Times New Roman" w:hAnsi="Times New Roman" w:cs="Times New Roman"/>
          <w:i/>
          <w:sz w:val="20"/>
          <w:szCs w:val="20"/>
          <w:lang w:val="id-ID"/>
        </w:rPr>
        <w:t xml:space="preserve"> </w:t>
      </w:r>
      <w:r w:rsidRPr="0084755E">
        <w:rPr>
          <w:rFonts w:ascii="Times New Roman" w:hAnsi="Times New Roman" w:cs="Times New Roman"/>
          <w:i/>
          <w:sz w:val="20"/>
          <w:szCs w:val="20"/>
        </w:rPr>
        <w:t>salah satunya adalah</w:t>
      </w:r>
      <w:r w:rsidRPr="0084755E">
        <w:rPr>
          <w:rFonts w:ascii="Times New Roman" w:hAnsi="Times New Roman" w:cs="Times New Roman"/>
          <w:i/>
          <w:sz w:val="20"/>
          <w:szCs w:val="20"/>
          <w:lang w:val="id-ID"/>
        </w:rPr>
        <w:t xml:space="preserve"> biomassa. Biomassa </w:t>
      </w:r>
      <w:r w:rsidRPr="0084755E">
        <w:rPr>
          <w:rFonts w:ascii="Times New Roman" w:hAnsi="Times New Roman" w:cs="Times New Roman"/>
          <w:i/>
          <w:sz w:val="20"/>
          <w:szCs w:val="20"/>
        </w:rPr>
        <w:t>merupakan</w:t>
      </w:r>
      <w:r w:rsidRPr="0084755E">
        <w:rPr>
          <w:rFonts w:ascii="Times New Roman" w:hAnsi="Times New Roman" w:cs="Times New Roman"/>
          <w:i/>
          <w:sz w:val="20"/>
          <w:szCs w:val="20"/>
          <w:lang w:val="id-ID"/>
        </w:rPr>
        <w:t xml:space="preserve"> bahan bakar yang dapat diperbaharui yang utamanya berasal dari tumbuhan bukan pangan.Penelitian ini dilakukan terhadap tumbuhan batang kayu antara lain serbuk kayu Jati (Tecton</w:t>
      </w:r>
      <w:r w:rsidRPr="0084755E">
        <w:rPr>
          <w:rFonts w:ascii="Times New Roman" w:hAnsi="Times New Roman" w:cs="Times New Roman"/>
          <w:i/>
          <w:sz w:val="20"/>
          <w:szCs w:val="20"/>
        </w:rPr>
        <w:t>a</w:t>
      </w:r>
      <w:r w:rsidRPr="0084755E">
        <w:rPr>
          <w:rFonts w:ascii="Times New Roman" w:hAnsi="Times New Roman" w:cs="Times New Roman"/>
          <w:i/>
          <w:sz w:val="20"/>
          <w:szCs w:val="20"/>
          <w:lang w:val="id-ID"/>
        </w:rPr>
        <w:t xml:space="preserve"> grandis), Karet (Hevea raziliensis), Meranti (Shorea sp.)dan Pelawan (Tristani</w:t>
      </w:r>
      <w:r w:rsidRPr="0084755E">
        <w:rPr>
          <w:rFonts w:ascii="Times New Roman" w:hAnsi="Times New Roman" w:cs="Times New Roman"/>
          <w:i/>
          <w:sz w:val="20"/>
          <w:szCs w:val="20"/>
        </w:rPr>
        <w:t>a</w:t>
      </w:r>
      <w:r w:rsidRPr="0084755E">
        <w:rPr>
          <w:rFonts w:ascii="Times New Roman" w:hAnsi="Times New Roman" w:cs="Times New Roman"/>
          <w:i/>
          <w:sz w:val="20"/>
          <w:szCs w:val="20"/>
          <w:lang w:val="id-ID"/>
        </w:rPr>
        <w:t xml:space="preserve"> sp.).Tujuan penelitian ini adalah </w:t>
      </w:r>
      <w:r w:rsidRPr="0084755E">
        <w:rPr>
          <w:rFonts w:ascii="Times New Roman" w:hAnsi="Times New Roman" w:cs="Times New Roman"/>
          <w:i/>
          <w:sz w:val="20"/>
          <w:szCs w:val="20"/>
          <w:lang w:val="sv-SE"/>
        </w:rPr>
        <w:t>mengetahui secara umum perbandingan nilai kalori, analisa proksimat, analisa ultimat, dan khususnya pada gas buang hasil pembakaran serbuk biomassa.</w:t>
      </w:r>
      <w:r w:rsidRPr="0084755E">
        <w:rPr>
          <w:rFonts w:ascii="Times New Roman" w:hAnsi="Times New Roman" w:cs="Times New Roman"/>
          <w:i/>
          <w:sz w:val="20"/>
          <w:szCs w:val="20"/>
        </w:rPr>
        <w:t>Sistem pembakaran</w:t>
      </w:r>
      <w:r w:rsidRPr="0084755E">
        <w:rPr>
          <w:rFonts w:ascii="Times New Roman" w:hAnsi="Times New Roman" w:cs="Times New Roman"/>
          <w:i/>
          <w:sz w:val="20"/>
          <w:szCs w:val="20"/>
          <w:lang w:val="id-ID"/>
        </w:rPr>
        <w:t xml:space="preserve"> yang dipakai adalah Pressurized Fluidized Bed Combustion (PFBC), </w:t>
      </w:r>
      <w:r w:rsidRPr="0084755E">
        <w:rPr>
          <w:rFonts w:ascii="Times New Roman" w:hAnsi="Times New Roman" w:cs="Times New Roman"/>
          <w:i/>
          <w:sz w:val="20"/>
          <w:szCs w:val="20"/>
        </w:rPr>
        <w:t>sistem</w:t>
      </w:r>
      <w:r w:rsidRPr="0084755E">
        <w:rPr>
          <w:rFonts w:ascii="Times New Roman" w:hAnsi="Times New Roman" w:cs="Times New Roman"/>
          <w:i/>
          <w:sz w:val="20"/>
          <w:szCs w:val="20"/>
          <w:lang w:val="id-ID"/>
        </w:rPr>
        <w:t xml:space="preserve"> ini dirancang untuk dapat menghasilkan emisi gas buang yang bersih. Sedangkan alat ukur emisi gas buang yang dipakai adalah Gas Emission Analizer.Analisa proksimat menunjukkan nilai maksimum untuk kadar air pada serbuk kayu karetsebesar 13,24%, kadar zat terbang pada serbuk kayu Pelawansebesar 71,52% dan kadar abu pada serbuk kayu Jatisebesar 1,57% serta kadar karbon tetap pada serbuk kayu Merantisebesar16,86%.Analisaultimatmenunjukkan nilai maksimum kadar karbon pada serbuk kayu </w:t>
      </w:r>
      <w:r w:rsidRPr="0084755E">
        <w:rPr>
          <w:rFonts w:ascii="Times New Roman" w:hAnsi="Times New Roman" w:cs="Times New Roman"/>
          <w:i/>
          <w:sz w:val="20"/>
          <w:szCs w:val="20"/>
        </w:rPr>
        <w:t xml:space="preserve">Pelawan </w:t>
      </w:r>
      <w:r w:rsidRPr="0084755E">
        <w:rPr>
          <w:rFonts w:ascii="Times New Roman" w:hAnsi="Times New Roman" w:cs="Times New Roman"/>
          <w:i/>
          <w:sz w:val="20"/>
          <w:szCs w:val="20"/>
          <w:lang w:val="id-ID"/>
        </w:rPr>
        <w:t>sebesar 4</w:t>
      </w:r>
      <w:r w:rsidRPr="0084755E">
        <w:rPr>
          <w:rFonts w:ascii="Times New Roman" w:hAnsi="Times New Roman" w:cs="Times New Roman"/>
          <w:i/>
          <w:sz w:val="20"/>
          <w:szCs w:val="20"/>
        </w:rPr>
        <w:t>4</w:t>
      </w:r>
      <w:r w:rsidRPr="0084755E">
        <w:rPr>
          <w:rFonts w:ascii="Times New Roman" w:hAnsi="Times New Roman" w:cs="Times New Roman"/>
          <w:i/>
          <w:sz w:val="20"/>
          <w:szCs w:val="20"/>
          <w:lang w:val="id-ID"/>
        </w:rPr>
        <w:t>,</w:t>
      </w:r>
      <w:r w:rsidRPr="0084755E">
        <w:rPr>
          <w:rFonts w:ascii="Times New Roman" w:hAnsi="Times New Roman" w:cs="Times New Roman"/>
          <w:i/>
          <w:sz w:val="20"/>
          <w:szCs w:val="20"/>
        </w:rPr>
        <w:t>90</w:t>
      </w:r>
      <w:r w:rsidRPr="0084755E">
        <w:rPr>
          <w:rFonts w:ascii="Times New Roman" w:hAnsi="Times New Roman" w:cs="Times New Roman"/>
          <w:i/>
          <w:sz w:val="20"/>
          <w:szCs w:val="20"/>
          <w:lang w:val="id-ID"/>
        </w:rPr>
        <w:t>%, kadar Hidrogen pada serbuk kayu Merantisebesar 6,46%, kadar Nitrogenpada serbuk kayuKaret sebesar 0,38%, kadar Sulfur pada serbuk kayu Karetsebesar 0,17%.</w:t>
      </w:r>
      <w:r w:rsidR="00FC3B48">
        <w:rPr>
          <w:rFonts w:ascii="Times New Roman" w:hAnsi="Times New Roman" w:cs="Times New Roman"/>
          <w:i/>
          <w:sz w:val="20"/>
          <w:szCs w:val="20"/>
          <w:lang w:val="id-ID"/>
        </w:rPr>
        <w:t xml:space="preserve"> </w:t>
      </w:r>
      <w:r w:rsidRPr="0084755E">
        <w:rPr>
          <w:rFonts w:ascii="Times New Roman" w:hAnsi="Times New Roman" w:cs="Times New Roman"/>
          <w:i/>
          <w:sz w:val="20"/>
          <w:szCs w:val="20"/>
          <w:lang w:val="id-ID"/>
        </w:rPr>
        <w:t>Hasil penelitian menunjukkan dengan supply bahan bakar 500 gram, emisi gas buang pembakaran terendah adalah serbuk kayu meranti(Shorea sp.) dengan komposisi kadar CO</w:t>
      </w:r>
      <w:r w:rsidRPr="0084755E">
        <w:rPr>
          <w:rFonts w:ascii="Times New Roman" w:hAnsi="Times New Roman" w:cs="Times New Roman"/>
          <w:i/>
          <w:sz w:val="20"/>
          <w:szCs w:val="20"/>
          <w:vertAlign w:val="subscript"/>
          <w:lang w:val="id-ID"/>
        </w:rPr>
        <w:t>2</w:t>
      </w:r>
      <w:r w:rsidRPr="0084755E">
        <w:rPr>
          <w:rFonts w:ascii="Times New Roman" w:hAnsi="Times New Roman" w:cs="Times New Roman"/>
          <w:i/>
          <w:sz w:val="20"/>
          <w:szCs w:val="20"/>
        </w:rPr>
        <w:t xml:space="preserve">sebesar </w:t>
      </w:r>
      <w:r w:rsidRPr="0084755E">
        <w:rPr>
          <w:rFonts w:ascii="Times New Roman" w:hAnsi="Times New Roman" w:cs="Times New Roman"/>
          <w:i/>
          <w:sz w:val="20"/>
          <w:szCs w:val="20"/>
          <w:lang w:val="id-ID"/>
        </w:rPr>
        <w:t>9,01%, CO</w:t>
      </w:r>
      <w:r w:rsidRPr="0084755E">
        <w:rPr>
          <w:rFonts w:ascii="Times New Roman" w:hAnsi="Times New Roman" w:cs="Times New Roman"/>
          <w:i/>
          <w:sz w:val="20"/>
          <w:szCs w:val="20"/>
        </w:rPr>
        <w:t xml:space="preserve"> sebesar </w:t>
      </w:r>
      <w:r w:rsidRPr="0084755E">
        <w:rPr>
          <w:rFonts w:ascii="Times New Roman" w:hAnsi="Times New Roman" w:cs="Times New Roman"/>
          <w:i/>
          <w:sz w:val="20"/>
          <w:szCs w:val="20"/>
          <w:lang w:val="id-ID"/>
        </w:rPr>
        <w:t>0,24%, HC</w:t>
      </w:r>
      <w:r w:rsidRPr="0084755E">
        <w:rPr>
          <w:rFonts w:ascii="Times New Roman" w:hAnsi="Times New Roman" w:cs="Times New Roman"/>
          <w:i/>
          <w:sz w:val="20"/>
          <w:szCs w:val="20"/>
        </w:rPr>
        <w:t xml:space="preserve"> sebesar</w:t>
      </w:r>
      <w:r w:rsidRPr="0084755E">
        <w:rPr>
          <w:rFonts w:ascii="Times New Roman" w:hAnsi="Times New Roman" w:cs="Times New Roman"/>
          <w:i/>
          <w:sz w:val="20"/>
          <w:szCs w:val="20"/>
          <w:lang w:val="id-ID"/>
        </w:rPr>
        <w:t xml:space="preserve"> 28 ppm, dan NO</w:t>
      </w:r>
      <w:r w:rsidRPr="0084755E">
        <w:rPr>
          <w:rFonts w:ascii="Times New Roman" w:hAnsi="Times New Roman" w:cs="Times New Roman"/>
          <w:i/>
          <w:sz w:val="20"/>
          <w:szCs w:val="20"/>
          <w:vertAlign w:val="subscript"/>
          <w:lang w:val="id-ID"/>
        </w:rPr>
        <w:t xml:space="preserve">x </w:t>
      </w:r>
      <w:r w:rsidRPr="0084755E">
        <w:rPr>
          <w:rFonts w:ascii="Times New Roman" w:hAnsi="Times New Roman" w:cs="Times New Roman"/>
          <w:i/>
          <w:sz w:val="20"/>
          <w:szCs w:val="20"/>
        </w:rPr>
        <w:t xml:space="preserve"> sebesar </w:t>
      </w:r>
      <w:r w:rsidRPr="0084755E">
        <w:rPr>
          <w:rFonts w:ascii="Times New Roman" w:hAnsi="Times New Roman" w:cs="Times New Roman"/>
          <w:i/>
          <w:sz w:val="20"/>
          <w:szCs w:val="20"/>
          <w:lang w:val="id-ID"/>
        </w:rPr>
        <w:t>42 ppm.</w:t>
      </w:r>
    </w:p>
    <w:p w:rsidR="00FC3B48" w:rsidRPr="0084755E" w:rsidRDefault="00FC3B48" w:rsidP="00EB73A8">
      <w:pPr>
        <w:spacing w:line="240" w:lineRule="auto"/>
        <w:ind w:left="0" w:firstLine="0"/>
        <w:rPr>
          <w:rFonts w:ascii="Times New Roman" w:hAnsi="Times New Roman" w:cs="Times New Roman"/>
          <w:i/>
          <w:sz w:val="20"/>
          <w:szCs w:val="20"/>
        </w:rPr>
      </w:pPr>
    </w:p>
    <w:p w:rsidR="0014316D" w:rsidRPr="0084755E" w:rsidRDefault="00111CE8" w:rsidP="00FC3B48">
      <w:pPr>
        <w:spacing w:after="120" w:line="240" w:lineRule="auto"/>
        <w:ind w:left="0" w:firstLine="0"/>
        <w:rPr>
          <w:rFonts w:ascii="Times New Roman" w:hAnsi="Times New Roman" w:cs="Times New Roman"/>
          <w:i/>
          <w:sz w:val="20"/>
          <w:szCs w:val="20"/>
        </w:rPr>
      </w:pPr>
      <w:r w:rsidRPr="0084755E">
        <w:rPr>
          <w:rFonts w:ascii="Times New Roman" w:hAnsi="Times New Roman" w:cs="Times New Roman"/>
          <w:b/>
          <w:i/>
          <w:sz w:val="20"/>
          <w:szCs w:val="20"/>
        </w:rPr>
        <w:t>Kata Kunci</w:t>
      </w:r>
      <w:r w:rsidRPr="0084755E">
        <w:rPr>
          <w:rFonts w:ascii="Times New Roman" w:hAnsi="Times New Roman" w:cs="Times New Roman"/>
          <w:i/>
          <w:sz w:val="20"/>
          <w:szCs w:val="20"/>
        </w:rPr>
        <w:t xml:space="preserve"> :  Biomassa, Serbuk Kayu, Emisi</w:t>
      </w:r>
      <w:r w:rsidR="00C03D88" w:rsidRPr="0084755E">
        <w:rPr>
          <w:rFonts w:ascii="Times New Roman" w:hAnsi="Times New Roman" w:cs="Times New Roman"/>
          <w:i/>
          <w:sz w:val="20"/>
          <w:szCs w:val="20"/>
        </w:rPr>
        <w:t xml:space="preserve"> dan </w:t>
      </w:r>
      <w:r w:rsidR="00C03D88" w:rsidRPr="0084755E">
        <w:rPr>
          <w:rFonts w:ascii="Times New Roman" w:hAnsi="Times New Roman" w:cs="Times New Roman"/>
          <w:i/>
          <w:sz w:val="20"/>
          <w:szCs w:val="20"/>
          <w:lang w:val="id-ID"/>
        </w:rPr>
        <w:t>Pressurized Fluidized Bed Combustion</w:t>
      </w:r>
      <w:r w:rsidR="00C03D88" w:rsidRPr="0084755E">
        <w:rPr>
          <w:rFonts w:ascii="Times New Roman" w:hAnsi="Times New Roman" w:cs="Times New Roman"/>
          <w:i/>
          <w:sz w:val="20"/>
          <w:szCs w:val="20"/>
        </w:rPr>
        <w:t>.</w:t>
      </w:r>
    </w:p>
    <w:p w:rsidR="0014316D" w:rsidRDefault="0014316D" w:rsidP="005E73AC">
      <w:pPr>
        <w:spacing w:line="240" w:lineRule="auto"/>
        <w:ind w:left="0" w:firstLine="0"/>
        <w:rPr>
          <w:rFonts w:ascii="Times New Roman" w:hAnsi="Times New Roman" w:cs="Times New Roman"/>
          <w:b/>
          <w:i/>
        </w:rPr>
      </w:pPr>
    </w:p>
    <w:p w:rsidR="0014316D" w:rsidRPr="005E73AC" w:rsidRDefault="0014316D" w:rsidP="005E73AC">
      <w:pPr>
        <w:spacing w:line="240" w:lineRule="auto"/>
        <w:ind w:left="0" w:firstLine="0"/>
        <w:rPr>
          <w:rFonts w:ascii="Times New Roman" w:hAnsi="Times New Roman" w:cs="Times New Roman"/>
          <w:b/>
        </w:rPr>
        <w:sectPr w:rsidR="0014316D" w:rsidRPr="005E73AC" w:rsidSect="00FC3B48">
          <w:headerReference w:type="default" r:id="rId8"/>
          <w:footerReference w:type="default" r:id="rId9"/>
          <w:footerReference w:type="first" r:id="rId10"/>
          <w:pgSz w:w="11907" w:h="16839" w:code="9"/>
          <w:pgMar w:top="1440" w:right="1440" w:bottom="1440" w:left="1440" w:header="709" w:footer="709" w:gutter="0"/>
          <w:cols w:space="708"/>
          <w:titlePg/>
          <w:docGrid w:linePitch="360"/>
        </w:sectPr>
      </w:pPr>
    </w:p>
    <w:p w:rsidR="002503F8" w:rsidRPr="00BC20F7" w:rsidRDefault="0084755E" w:rsidP="002A0CE3">
      <w:pPr>
        <w:spacing w:after="120" w:line="240" w:lineRule="auto"/>
        <w:ind w:left="0" w:right="-1" w:firstLine="0"/>
        <w:rPr>
          <w:rFonts w:ascii="Times New Roman" w:hAnsi="Times New Roman" w:cs="Times New Roman"/>
          <w:b/>
          <w:sz w:val="20"/>
          <w:szCs w:val="20"/>
        </w:rPr>
      </w:pPr>
      <w:r w:rsidRPr="00BC20F7">
        <w:rPr>
          <w:rFonts w:ascii="Times New Roman" w:hAnsi="Times New Roman" w:cs="Times New Roman"/>
          <w:b/>
          <w:sz w:val="20"/>
          <w:szCs w:val="20"/>
        </w:rPr>
        <w:lastRenderedPageBreak/>
        <w:t>1. PENDAHULUAN</w:t>
      </w:r>
    </w:p>
    <w:p w:rsidR="004A4DAB" w:rsidRPr="00BC20F7" w:rsidRDefault="000D1F59" w:rsidP="002A0CE3">
      <w:pPr>
        <w:pStyle w:val="ListParagraph"/>
        <w:spacing w:after="120" w:line="240" w:lineRule="auto"/>
        <w:ind w:left="0" w:right="-1" w:firstLine="0"/>
        <w:rPr>
          <w:rFonts w:ascii="Times New Roman" w:hAnsi="Times New Roman" w:cs="Times New Roman"/>
          <w:b/>
          <w:sz w:val="20"/>
          <w:szCs w:val="20"/>
        </w:rPr>
      </w:pPr>
      <w:r w:rsidRPr="00BC20F7">
        <w:rPr>
          <w:rFonts w:ascii="Times New Roman" w:hAnsi="Times New Roman" w:cs="Times New Roman"/>
          <w:b/>
          <w:sz w:val="20"/>
          <w:szCs w:val="20"/>
        </w:rPr>
        <w:t>Latar Belakang</w:t>
      </w:r>
    </w:p>
    <w:p w:rsidR="00EA0159" w:rsidRPr="00BC20F7" w:rsidRDefault="00EA0159" w:rsidP="002A0CE3">
      <w:pPr>
        <w:spacing w:after="120" w:line="240" w:lineRule="auto"/>
        <w:ind w:left="0" w:right="-1" w:firstLine="0"/>
        <w:rPr>
          <w:rFonts w:ascii="Times New Roman" w:hAnsi="Times New Roman" w:cs="Times New Roman"/>
          <w:sz w:val="20"/>
          <w:szCs w:val="20"/>
          <w:lang w:val="sv-SE"/>
        </w:rPr>
      </w:pPr>
      <w:r w:rsidRPr="00BC20F7">
        <w:rPr>
          <w:rFonts w:ascii="Times New Roman" w:hAnsi="Times New Roman" w:cs="Times New Roman"/>
          <w:sz w:val="20"/>
          <w:szCs w:val="20"/>
          <w:lang w:val="sv-SE"/>
        </w:rPr>
        <w:t xml:space="preserve">Beberapa tahun terakhir ini energi merupakan persoalan yang krusial didunia. Peningkatan permintaan energi yang disebabkan oleh pertumbuhan populasi penduduk dan menipisnya sumber cadangan minyak dunia serta permasalahan emisi dari bahan bakar fosil memberikan tekanan kepada setiap negara untuk segera memproduksi dan menggunakan energi terbaharukan. Selain itu, peningkatan harga minyak dunia hingga mencapai 100 U$ per barel juga menjadi alasan yang serius yang menimpa banyak negara di dunia terutama negara Indonesia (Pambudi, 2009). </w:t>
      </w:r>
    </w:p>
    <w:p w:rsidR="00EA0159" w:rsidRPr="00BC20F7" w:rsidRDefault="00EA0159" w:rsidP="002A0CE3">
      <w:pPr>
        <w:spacing w:after="120" w:line="240" w:lineRule="auto"/>
        <w:ind w:left="0" w:right="-1" w:firstLine="0"/>
        <w:rPr>
          <w:rFonts w:ascii="Times New Roman" w:hAnsi="Times New Roman" w:cs="Times New Roman"/>
          <w:sz w:val="20"/>
          <w:szCs w:val="20"/>
        </w:rPr>
      </w:pPr>
      <w:r w:rsidRPr="00BC20F7">
        <w:rPr>
          <w:rFonts w:ascii="Times New Roman" w:hAnsi="Times New Roman" w:cs="Times New Roman"/>
          <w:sz w:val="20"/>
          <w:szCs w:val="20"/>
        </w:rPr>
        <w:t>Pengembangan biomassa yang memanfaatkan limbah pertanian, kehutanan maupun industri perkebunan, bukan bahan pangan, merupakan alternatif dalam pengembangan energi dari sumber terbarukan yang akan menjadi pengganti BBM (Rohman, 2009).</w:t>
      </w:r>
    </w:p>
    <w:p w:rsidR="00015779" w:rsidRPr="00BC20F7" w:rsidRDefault="005D5B7C" w:rsidP="002A0CE3">
      <w:pPr>
        <w:spacing w:after="120" w:line="240" w:lineRule="auto"/>
        <w:ind w:left="0" w:right="-1" w:firstLine="0"/>
        <w:rPr>
          <w:rFonts w:ascii="Times New Roman" w:hAnsi="Times New Roman" w:cs="Times New Roman"/>
          <w:sz w:val="20"/>
          <w:szCs w:val="20"/>
          <w:lang w:val="sv-SE"/>
        </w:rPr>
      </w:pPr>
      <w:r w:rsidRPr="00BC20F7">
        <w:rPr>
          <w:rFonts w:ascii="Times New Roman" w:hAnsi="Times New Roman" w:cs="Times New Roman"/>
          <w:sz w:val="20"/>
          <w:szCs w:val="20"/>
          <w:lang w:val="sv-SE"/>
        </w:rPr>
        <w:lastRenderedPageBreak/>
        <w:t>Biomassa merupakan salah satu sumber energi terpenting dan terutama untuk negara berkembang, karena begitu pentingnya kegiatan konversi bahan bakar fosil ke bahan bakar alternatif, maka perlu dilakukan penelitian ini guna mencari sumber bahan bakar biomass</w:t>
      </w:r>
      <w:r w:rsidR="00EB73A8">
        <w:rPr>
          <w:rFonts w:ascii="Times New Roman" w:hAnsi="Times New Roman" w:cs="Times New Roman"/>
          <w:sz w:val="20"/>
          <w:szCs w:val="20"/>
          <w:lang w:val="sv-SE"/>
        </w:rPr>
        <w:t>a yang paling efektif dalam hal</w:t>
      </w:r>
      <w:r w:rsidRPr="00BC20F7">
        <w:rPr>
          <w:rFonts w:ascii="Times New Roman" w:hAnsi="Times New Roman" w:cs="Times New Roman"/>
          <w:sz w:val="20"/>
          <w:szCs w:val="20"/>
          <w:lang w:val="sv-SE"/>
        </w:rPr>
        <w:t xml:space="preserve">ini menurut Suyitno dan Istanto (2005) adalah bahan bakar yang memiliki nilai kalor tinggi, kadar abu rendah, kandungan zat terbang yang tinggi, kandungan </w:t>
      </w:r>
      <w:r w:rsidRPr="00BC20F7">
        <w:rPr>
          <w:rFonts w:ascii="Times New Roman" w:hAnsi="Times New Roman" w:cs="Times New Roman"/>
          <w:i/>
          <w:sz w:val="20"/>
          <w:szCs w:val="20"/>
          <w:lang w:val="sv-SE"/>
        </w:rPr>
        <w:t>fixed carbon</w:t>
      </w:r>
      <w:r w:rsidRPr="00BC20F7">
        <w:rPr>
          <w:rFonts w:ascii="Times New Roman" w:hAnsi="Times New Roman" w:cs="Times New Roman"/>
          <w:sz w:val="20"/>
          <w:szCs w:val="20"/>
          <w:lang w:val="sv-SE"/>
        </w:rPr>
        <w:t xml:space="preserve"> sedang, emisi gas buang rendah, ketersediaannya yang melimpah dan yang dapat diperbaharui.</w:t>
      </w:r>
    </w:p>
    <w:p w:rsidR="00D52685" w:rsidRPr="00BC20F7" w:rsidRDefault="007127F0" w:rsidP="002A0CE3">
      <w:pPr>
        <w:tabs>
          <w:tab w:val="left" w:pos="709"/>
          <w:tab w:val="left" w:pos="1134"/>
        </w:tabs>
        <w:spacing w:after="120" w:line="240" w:lineRule="auto"/>
        <w:ind w:left="0" w:right="-1" w:firstLine="0"/>
        <w:rPr>
          <w:rFonts w:ascii="Times New Roman" w:hAnsi="Times New Roman" w:cs="Times New Roman"/>
          <w:sz w:val="20"/>
          <w:szCs w:val="20"/>
        </w:rPr>
      </w:pPr>
      <w:r>
        <w:rPr>
          <w:rFonts w:ascii="Times New Roman" w:hAnsi="Times New Roman" w:cs="Times New Roman"/>
          <w:sz w:val="20"/>
          <w:szCs w:val="20"/>
        </w:rPr>
        <w:tab/>
      </w:r>
      <w:r w:rsidR="00D52685" w:rsidRPr="00BC20F7">
        <w:rPr>
          <w:rFonts w:ascii="Times New Roman" w:hAnsi="Times New Roman" w:cs="Times New Roman"/>
          <w:sz w:val="20"/>
          <w:szCs w:val="20"/>
        </w:rPr>
        <w:t>Biomassa didefenisikan sebagai bagian dari tumbuhan yang dapat digunakan sebagai bahan bakar padat atau diubah ke dalam bentuk cair atau bentuk gas untuk menghasilkan energi listrik, panas, bahan kimia atau bahan bakar.</w:t>
      </w:r>
    </w:p>
    <w:p w:rsidR="00D52685" w:rsidRPr="000A7B28" w:rsidRDefault="00D52685" w:rsidP="002A0CE3">
      <w:pPr>
        <w:spacing w:after="120" w:line="240" w:lineRule="auto"/>
        <w:ind w:left="0" w:right="-1" w:firstLine="0"/>
        <w:rPr>
          <w:rFonts w:ascii="Times New Roman" w:hAnsi="Times New Roman" w:cs="Times New Roman"/>
          <w:sz w:val="20"/>
          <w:szCs w:val="20"/>
          <w:lang w:val="id-ID"/>
        </w:rPr>
      </w:pPr>
      <w:r w:rsidRPr="00BC20F7">
        <w:rPr>
          <w:rFonts w:ascii="Times New Roman" w:hAnsi="Times New Roman" w:cs="Times New Roman"/>
          <w:sz w:val="20"/>
          <w:szCs w:val="20"/>
        </w:rPr>
        <w:t xml:space="preserve">Bahan bakar biomassa secara umum dapat dibagi ke dalam 4 (empat) kelas </w:t>
      </w:r>
      <w:r w:rsidRPr="000A7B28">
        <w:rPr>
          <w:rFonts w:ascii="Times New Roman" w:hAnsi="Times New Roman" w:cs="Times New Roman"/>
          <w:sz w:val="20"/>
          <w:szCs w:val="20"/>
        </w:rPr>
        <w:t>utama  (Khan-dkk, 2008) :</w:t>
      </w:r>
    </w:p>
    <w:p w:rsidR="00EB73A8" w:rsidRPr="000A7B28" w:rsidRDefault="00EB73A8" w:rsidP="002A0CE3">
      <w:pPr>
        <w:spacing w:after="120" w:line="240" w:lineRule="auto"/>
        <w:ind w:left="0" w:right="-1" w:firstLine="0"/>
        <w:rPr>
          <w:rFonts w:ascii="Times New Roman" w:hAnsi="Times New Roman" w:cs="Times New Roman"/>
          <w:sz w:val="20"/>
          <w:szCs w:val="20"/>
          <w:lang w:val="id-ID"/>
        </w:rPr>
      </w:pPr>
    </w:p>
    <w:p w:rsidR="00D52685" w:rsidRPr="000A7B28" w:rsidRDefault="000107E6" w:rsidP="002A0CE3">
      <w:pPr>
        <w:pStyle w:val="ListParagraph"/>
        <w:numPr>
          <w:ilvl w:val="0"/>
          <w:numId w:val="24"/>
        </w:numPr>
        <w:spacing w:after="120" w:line="240" w:lineRule="auto"/>
        <w:ind w:left="0" w:right="-1"/>
        <w:rPr>
          <w:rFonts w:ascii="Times New Roman" w:hAnsi="Times New Roman" w:cs="Times New Roman"/>
          <w:sz w:val="20"/>
          <w:szCs w:val="20"/>
        </w:rPr>
      </w:pPr>
      <w:r w:rsidRPr="000A7B28">
        <w:rPr>
          <w:rFonts w:ascii="Times New Roman" w:hAnsi="Times New Roman" w:cs="Times New Roman"/>
          <w:sz w:val="20"/>
          <w:szCs w:val="20"/>
        </w:rPr>
        <w:t xml:space="preserve">Residu </w:t>
      </w:r>
      <w:r w:rsidR="00516FD2" w:rsidRPr="000A7B28">
        <w:rPr>
          <w:rFonts w:ascii="Times New Roman" w:hAnsi="Times New Roman" w:cs="Times New Roman"/>
          <w:sz w:val="20"/>
          <w:szCs w:val="20"/>
        </w:rPr>
        <w:t>primer</w:t>
      </w:r>
      <w:r w:rsidR="009E4CB8" w:rsidRPr="000A7B28">
        <w:rPr>
          <w:rFonts w:ascii="Times New Roman" w:hAnsi="Times New Roman" w:cs="Times New Roman"/>
          <w:sz w:val="20"/>
          <w:szCs w:val="20"/>
        </w:rPr>
        <w:t xml:space="preserve"> : hasil-hasil dari </w:t>
      </w:r>
      <w:r w:rsidRPr="000A7B28">
        <w:rPr>
          <w:rFonts w:ascii="Times New Roman" w:hAnsi="Times New Roman" w:cs="Times New Roman"/>
          <w:sz w:val="20"/>
          <w:szCs w:val="20"/>
        </w:rPr>
        <w:t>perkebunan pangan</w:t>
      </w:r>
      <w:r w:rsidR="009E4CB8" w:rsidRPr="000A7B28">
        <w:rPr>
          <w:rFonts w:ascii="Times New Roman" w:hAnsi="Times New Roman" w:cs="Times New Roman"/>
          <w:sz w:val="20"/>
          <w:szCs w:val="20"/>
        </w:rPr>
        <w:t xml:space="preserve"> dan hasil-</w:t>
      </w:r>
      <w:r w:rsidR="00D52685" w:rsidRPr="000A7B28">
        <w:rPr>
          <w:rFonts w:ascii="Times New Roman" w:hAnsi="Times New Roman" w:cs="Times New Roman"/>
          <w:sz w:val="20"/>
          <w:szCs w:val="20"/>
        </w:rPr>
        <w:t>hasil hu</w:t>
      </w:r>
      <w:r w:rsidR="0074443A" w:rsidRPr="000A7B28">
        <w:rPr>
          <w:rFonts w:ascii="Times New Roman" w:hAnsi="Times New Roman" w:cs="Times New Roman"/>
          <w:sz w:val="20"/>
          <w:szCs w:val="20"/>
        </w:rPr>
        <w:t xml:space="preserve">tan (kayu, jerami, </w:t>
      </w:r>
      <w:r w:rsidRPr="000A7B28">
        <w:rPr>
          <w:rFonts w:ascii="Times New Roman" w:hAnsi="Times New Roman" w:cs="Times New Roman"/>
          <w:sz w:val="20"/>
          <w:szCs w:val="20"/>
        </w:rPr>
        <w:t>gandum</w:t>
      </w:r>
      <w:r w:rsidR="0074443A" w:rsidRPr="000A7B28">
        <w:rPr>
          <w:rFonts w:ascii="Times New Roman" w:hAnsi="Times New Roman" w:cs="Times New Roman"/>
          <w:sz w:val="20"/>
          <w:szCs w:val="20"/>
        </w:rPr>
        <w:t>, jagung dan lain-lain</w:t>
      </w:r>
      <w:r w:rsidR="00D52685" w:rsidRPr="000A7B28">
        <w:rPr>
          <w:rFonts w:ascii="Times New Roman" w:hAnsi="Times New Roman" w:cs="Times New Roman"/>
          <w:sz w:val="20"/>
          <w:szCs w:val="20"/>
        </w:rPr>
        <w:t>).</w:t>
      </w:r>
    </w:p>
    <w:p w:rsidR="00D52685" w:rsidRPr="000A7B28" w:rsidRDefault="00D52685" w:rsidP="002A0CE3">
      <w:pPr>
        <w:pStyle w:val="ListParagraph"/>
        <w:numPr>
          <w:ilvl w:val="0"/>
          <w:numId w:val="24"/>
        </w:numPr>
        <w:spacing w:after="120" w:line="240" w:lineRule="auto"/>
        <w:ind w:left="0" w:right="-1"/>
        <w:rPr>
          <w:rFonts w:ascii="Times New Roman" w:hAnsi="Times New Roman" w:cs="Times New Roman"/>
          <w:sz w:val="20"/>
          <w:szCs w:val="20"/>
        </w:rPr>
      </w:pPr>
      <w:r w:rsidRPr="000A7B28">
        <w:rPr>
          <w:rFonts w:ascii="Times New Roman" w:hAnsi="Times New Roman" w:cs="Times New Roman"/>
          <w:sz w:val="20"/>
          <w:szCs w:val="20"/>
        </w:rPr>
        <w:t>Res</w:t>
      </w:r>
      <w:r w:rsidR="0074443A" w:rsidRPr="000A7B28">
        <w:rPr>
          <w:rFonts w:ascii="Times New Roman" w:hAnsi="Times New Roman" w:cs="Times New Roman"/>
          <w:sz w:val="20"/>
          <w:szCs w:val="20"/>
        </w:rPr>
        <w:t xml:space="preserve">idu </w:t>
      </w:r>
      <w:r w:rsidR="000107E6" w:rsidRPr="000A7B28">
        <w:rPr>
          <w:rFonts w:ascii="Times New Roman" w:hAnsi="Times New Roman" w:cs="Times New Roman"/>
          <w:sz w:val="20"/>
          <w:szCs w:val="20"/>
        </w:rPr>
        <w:t xml:space="preserve">sekunder </w:t>
      </w:r>
      <w:r w:rsidR="00A075BD" w:rsidRPr="000A7B28">
        <w:rPr>
          <w:rFonts w:ascii="Times New Roman" w:hAnsi="Times New Roman" w:cs="Times New Roman"/>
          <w:sz w:val="20"/>
          <w:szCs w:val="20"/>
        </w:rPr>
        <w:t>:</w:t>
      </w:r>
      <w:r w:rsidR="0074443A" w:rsidRPr="000A7B28">
        <w:rPr>
          <w:rFonts w:ascii="Times New Roman" w:hAnsi="Times New Roman" w:cs="Times New Roman"/>
          <w:sz w:val="20"/>
          <w:szCs w:val="20"/>
        </w:rPr>
        <w:t xml:space="preserve">sisa dari </w:t>
      </w:r>
      <w:r w:rsidR="00A075BD" w:rsidRPr="000A7B28">
        <w:rPr>
          <w:rFonts w:ascii="Times New Roman" w:hAnsi="Times New Roman" w:cs="Times New Roman"/>
          <w:sz w:val="20"/>
          <w:szCs w:val="20"/>
        </w:rPr>
        <w:t>hasil</w:t>
      </w:r>
      <w:r w:rsidR="002A268B" w:rsidRPr="000A7B28">
        <w:rPr>
          <w:rFonts w:ascii="Times New Roman" w:hAnsi="Times New Roman" w:cs="Times New Roman"/>
          <w:sz w:val="20"/>
          <w:szCs w:val="20"/>
        </w:rPr>
        <w:t xml:space="preserve">proses produksi makanan yang dijadikan bahan </w:t>
      </w:r>
      <w:r w:rsidRPr="000A7B28">
        <w:rPr>
          <w:rFonts w:ascii="Times New Roman" w:hAnsi="Times New Roman" w:cs="Times New Roman"/>
          <w:sz w:val="20"/>
          <w:szCs w:val="20"/>
        </w:rPr>
        <w:t xml:space="preserve">biomassa </w:t>
      </w:r>
      <w:r w:rsidR="00A075BD" w:rsidRPr="000A7B28">
        <w:rPr>
          <w:rFonts w:ascii="Times New Roman" w:hAnsi="Times New Roman" w:cs="Times New Roman"/>
          <w:sz w:val="20"/>
          <w:szCs w:val="20"/>
        </w:rPr>
        <w:t>atau bahan-</w:t>
      </w:r>
      <w:r w:rsidRPr="000A7B28">
        <w:rPr>
          <w:rFonts w:ascii="Times New Roman" w:hAnsi="Times New Roman" w:cs="Times New Roman"/>
          <w:sz w:val="20"/>
          <w:szCs w:val="20"/>
        </w:rPr>
        <w:t>bahan biomassa (serbuk gergaji, gilingan ke</w:t>
      </w:r>
      <w:r w:rsidR="00A075BD" w:rsidRPr="000A7B28">
        <w:rPr>
          <w:rFonts w:ascii="Times New Roman" w:hAnsi="Times New Roman" w:cs="Times New Roman"/>
          <w:sz w:val="20"/>
          <w:szCs w:val="20"/>
        </w:rPr>
        <w:t>rtas, industri minuman, bibit-</w:t>
      </w:r>
      <w:r w:rsidR="00D33497" w:rsidRPr="000A7B28">
        <w:rPr>
          <w:rFonts w:ascii="Times New Roman" w:hAnsi="Times New Roman" w:cs="Times New Roman"/>
          <w:sz w:val="20"/>
          <w:szCs w:val="20"/>
        </w:rPr>
        <w:t>bibit apricot dan lain</w:t>
      </w:r>
      <w:r w:rsidR="00D93613" w:rsidRPr="000A7B28">
        <w:rPr>
          <w:rFonts w:ascii="Times New Roman" w:hAnsi="Times New Roman" w:cs="Times New Roman"/>
          <w:sz w:val="20"/>
          <w:szCs w:val="20"/>
        </w:rPr>
        <w:t>-</w:t>
      </w:r>
      <w:r w:rsidRPr="000A7B28">
        <w:rPr>
          <w:rFonts w:ascii="Times New Roman" w:hAnsi="Times New Roman" w:cs="Times New Roman"/>
          <w:sz w:val="20"/>
          <w:szCs w:val="20"/>
        </w:rPr>
        <w:t>lain).</w:t>
      </w:r>
    </w:p>
    <w:p w:rsidR="00D52685" w:rsidRPr="000A7B28" w:rsidRDefault="00516FD2" w:rsidP="002A0CE3">
      <w:pPr>
        <w:pStyle w:val="ListParagraph"/>
        <w:numPr>
          <w:ilvl w:val="0"/>
          <w:numId w:val="24"/>
        </w:numPr>
        <w:spacing w:after="120" w:line="240" w:lineRule="auto"/>
        <w:ind w:left="0" w:right="-1"/>
        <w:rPr>
          <w:rFonts w:ascii="Times New Roman" w:hAnsi="Times New Roman" w:cs="Times New Roman"/>
          <w:sz w:val="20"/>
          <w:szCs w:val="20"/>
        </w:rPr>
      </w:pPr>
      <w:r w:rsidRPr="000A7B28">
        <w:rPr>
          <w:rFonts w:ascii="Times New Roman" w:hAnsi="Times New Roman" w:cs="Times New Roman"/>
          <w:sz w:val="20"/>
          <w:szCs w:val="20"/>
        </w:rPr>
        <w:t>Residu tersier</w:t>
      </w:r>
      <w:r w:rsidR="00A075BD" w:rsidRPr="000A7B28">
        <w:rPr>
          <w:rFonts w:ascii="Times New Roman" w:hAnsi="Times New Roman" w:cs="Times New Roman"/>
          <w:sz w:val="20"/>
          <w:szCs w:val="20"/>
        </w:rPr>
        <w:t xml:space="preserve"> :</w:t>
      </w:r>
      <w:r w:rsidR="008001A1" w:rsidRPr="000A7B28">
        <w:rPr>
          <w:rFonts w:ascii="Times New Roman" w:hAnsi="Times New Roman" w:cs="Times New Roman"/>
          <w:sz w:val="20"/>
          <w:szCs w:val="20"/>
        </w:rPr>
        <w:t xml:space="preserve">Hasil </w:t>
      </w:r>
      <w:r w:rsidR="00D52685" w:rsidRPr="000A7B28">
        <w:rPr>
          <w:rFonts w:ascii="Times New Roman" w:hAnsi="Times New Roman" w:cs="Times New Roman"/>
          <w:sz w:val="20"/>
          <w:szCs w:val="20"/>
        </w:rPr>
        <w:t xml:space="preserve">dari </w:t>
      </w:r>
      <w:r w:rsidR="003D1239" w:rsidRPr="000A7B28">
        <w:rPr>
          <w:rFonts w:ascii="Times New Roman" w:hAnsi="Times New Roman" w:cs="Times New Roman"/>
          <w:sz w:val="20"/>
          <w:szCs w:val="20"/>
        </w:rPr>
        <w:t>komoditas biomassa yang telah digunakan</w:t>
      </w:r>
      <w:r w:rsidR="00A075BD" w:rsidRPr="000A7B28">
        <w:rPr>
          <w:rFonts w:ascii="Times New Roman" w:hAnsi="Times New Roman" w:cs="Times New Roman"/>
          <w:sz w:val="20"/>
          <w:szCs w:val="20"/>
        </w:rPr>
        <w:t xml:space="preserve"> (</w:t>
      </w:r>
      <w:r w:rsidR="003D1239" w:rsidRPr="000A7B28">
        <w:rPr>
          <w:rFonts w:ascii="Times New Roman" w:hAnsi="Times New Roman" w:cs="Times New Roman"/>
          <w:sz w:val="20"/>
          <w:szCs w:val="20"/>
        </w:rPr>
        <w:t xml:space="preserve">sampah dan </w:t>
      </w:r>
      <w:r w:rsidR="00A075BD" w:rsidRPr="000A7B28">
        <w:rPr>
          <w:rFonts w:ascii="Times New Roman" w:hAnsi="Times New Roman" w:cs="Times New Roman"/>
          <w:sz w:val="20"/>
          <w:szCs w:val="20"/>
        </w:rPr>
        <w:t>limbah-</w:t>
      </w:r>
      <w:r w:rsidR="00D52685" w:rsidRPr="000A7B28">
        <w:rPr>
          <w:rFonts w:ascii="Times New Roman" w:hAnsi="Times New Roman" w:cs="Times New Roman"/>
          <w:sz w:val="20"/>
          <w:szCs w:val="20"/>
        </w:rPr>
        <w:t>limbah kayu).</w:t>
      </w:r>
    </w:p>
    <w:p w:rsidR="00D52685" w:rsidRPr="000A7B28" w:rsidRDefault="001E0CD5" w:rsidP="002A0CE3">
      <w:pPr>
        <w:pStyle w:val="ListParagraph"/>
        <w:numPr>
          <w:ilvl w:val="0"/>
          <w:numId w:val="24"/>
        </w:numPr>
        <w:spacing w:after="120" w:line="240" w:lineRule="auto"/>
        <w:ind w:left="0" w:right="-1"/>
        <w:rPr>
          <w:rFonts w:ascii="Times New Roman" w:hAnsi="Times New Roman" w:cs="Times New Roman"/>
          <w:sz w:val="20"/>
          <w:szCs w:val="20"/>
        </w:rPr>
      </w:pPr>
      <w:r w:rsidRPr="000A7B28">
        <w:rPr>
          <w:rFonts w:ascii="Times New Roman" w:hAnsi="Times New Roman" w:cs="Times New Roman"/>
          <w:sz w:val="20"/>
          <w:szCs w:val="20"/>
        </w:rPr>
        <w:t>Energi</w:t>
      </w:r>
      <w:r w:rsidR="00E57A26" w:rsidRPr="000A7B28">
        <w:rPr>
          <w:rFonts w:ascii="Times New Roman" w:hAnsi="Times New Roman" w:cs="Times New Roman"/>
          <w:sz w:val="20"/>
          <w:szCs w:val="20"/>
        </w:rPr>
        <w:t>dari hasil Perkebunan</w:t>
      </w:r>
      <w:r w:rsidR="00D52685" w:rsidRPr="000A7B28">
        <w:rPr>
          <w:rFonts w:ascii="Times New Roman" w:hAnsi="Times New Roman" w:cs="Times New Roman"/>
          <w:sz w:val="20"/>
          <w:szCs w:val="20"/>
        </w:rPr>
        <w:t>.</w:t>
      </w:r>
    </w:p>
    <w:p w:rsidR="00782DF6" w:rsidRPr="000A7B28" w:rsidRDefault="00782DF6" w:rsidP="002A0CE3">
      <w:pPr>
        <w:pStyle w:val="ListParagraph"/>
        <w:spacing w:after="120" w:line="240" w:lineRule="auto"/>
        <w:ind w:left="0" w:right="-1" w:firstLine="0"/>
        <w:rPr>
          <w:rFonts w:ascii="Times New Roman" w:hAnsi="Times New Roman" w:cs="Times New Roman"/>
          <w:sz w:val="20"/>
          <w:szCs w:val="20"/>
        </w:rPr>
      </w:pPr>
    </w:p>
    <w:p w:rsidR="00456B12" w:rsidRPr="000A7B28" w:rsidRDefault="00456B12" w:rsidP="002A0CE3">
      <w:pPr>
        <w:pStyle w:val="ListParagraph"/>
        <w:numPr>
          <w:ilvl w:val="0"/>
          <w:numId w:val="20"/>
        </w:numPr>
        <w:tabs>
          <w:tab w:val="left" w:pos="426"/>
        </w:tabs>
        <w:spacing w:after="120" w:line="240" w:lineRule="auto"/>
        <w:ind w:left="0" w:right="-1" w:firstLine="0"/>
        <w:rPr>
          <w:rFonts w:ascii="Times New Roman" w:hAnsi="Times New Roman" w:cs="Times New Roman"/>
          <w:b/>
          <w:sz w:val="20"/>
          <w:szCs w:val="20"/>
          <w:lang w:val="sv-SE"/>
        </w:rPr>
      </w:pPr>
      <w:r w:rsidRPr="000A7B28">
        <w:rPr>
          <w:rFonts w:ascii="Times New Roman" w:hAnsi="Times New Roman" w:cs="Times New Roman"/>
          <w:b/>
          <w:sz w:val="20"/>
          <w:szCs w:val="20"/>
          <w:lang w:val="sv-SE"/>
        </w:rPr>
        <w:t>Sifat-sifat bahan bakar Biomassa</w:t>
      </w:r>
    </w:p>
    <w:p w:rsidR="00456B12" w:rsidRPr="000A7B28" w:rsidRDefault="00707DBF"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Sifat-</w:t>
      </w:r>
      <w:r w:rsidR="00456B12" w:rsidRPr="000A7B28">
        <w:rPr>
          <w:rFonts w:ascii="Times New Roman" w:hAnsi="Times New Roman" w:cs="Times New Roman"/>
          <w:sz w:val="20"/>
          <w:szCs w:val="20"/>
        </w:rPr>
        <w:t>sifat bahan bakar sering merupakan bentuk dasar untuk memilih teknologi untuk proses pembakaran. Dengan mengandalkan sifat ini sebuah bahan bakar dapat mengeluarkan pilihan pembakaran yang spesifik, sebagian untuk alasan teknis dan sebagian untuk alasan kesehatan lingkungan.Karakteristik dari biomassa dipengaruhi oleh keaslian dari biomassa tersebut.(Khan-dkk, 2008).</w:t>
      </w:r>
    </w:p>
    <w:p w:rsidR="00456B12" w:rsidRPr="000A7B28" w:rsidRDefault="00456B1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xml:space="preserve">Sifat bahan bakar yang paling penting yang memberikan pengaruh pertama dari bahan bakar khusus adalah analisa proksimat dan ultimat, nilai panas dan nilai peleburan abu. Analisa proksimat menyediakan </w:t>
      </w:r>
      <w:r w:rsidR="002D779A" w:rsidRPr="000A7B28">
        <w:rPr>
          <w:rFonts w:ascii="Times New Roman" w:hAnsi="Times New Roman" w:cs="Times New Roman"/>
          <w:sz w:val="20"/>
          <w:szCs w:val="20"/>
        </w:rPr>
        <w:t>nilai karbon tetap</w:t>
      </w:r>
      <w:r w:rsidRPr="000A7B28">
        <w:rPr>
          <w:rFonts w:ascii="Times New Roman" w:hAnsi="Times New Roman" w:cs="Times New Roman"/>
          <w:sz w:val="20"/>
          <w:szCs w:val="20"/>
        </w:rPr>
        <w:t xml:space="preserve">, zat terbang, </w:t>
      </w:r>
      <w:r w:rsidR="002D779A" w:rsidRPr="000A7B28">
        <w:rPr>
          <w:rFonts w:ascii="Times New Roman" w:hAnsi="Times New Roman" w:cs="Times New Roman"/>
          <w:sz w:val="20"/>
          <w:szCs w:val="20"/>
        </w:rPr>
        <w:t>kadar air</w:t>
      </w:r>
      <w:r w:rsidRPr="000A7B28">
        <w:rPr>
          <w:rFonts w:ascii="Times New Roman" w:hAnsi="Times New Roman" w:cs="Times New Roman"/>
          <w:sz w:val="20"/>
          <w:szCs w:val="20"/>
        </w:rPr>
        <w:t xml:space="preserve"> dan kadar abu pada suatu bahan bakar, sedangkan analisa ultimat memberikan persentasi dasar dari C (</w:t>
      </w:r>
      <w:r w:rsidRPr="000A7B28">
        <w:rPr>
          <w:rFonts w:ascii="Times New Roman" w:hAnsi="Times New Roman" w:cs="Times New Roman"/>
          <w:i/>
          <w:sz w:val="20"/>
          <w:szCs w:val="20"/>
        </w:rPr>
        <w:t>carbon</w:t>
      </w:r>
      <w:r w:rsidRPr="000A7B28">
        <w:rPr>
          <w:rFonts w:ascii="Times New Roman" w:hAnsi="Times New Roman" w:cs="Times New Roman"/>
          <w:sz w:val="20"/>
          <w:szCs w:val="20"/>
        </w:rPr>
        <w:t>), S (</w:t>
      </w:r>
      <w:r w:rsidRPr="000A7B28">
        <w:rPr>
          <w:rFonts w:ascii="Times New Roman" w:hAnsi="Times New Roman" w:cs="Times New Roman"/>
          <w:i/>
          <w:sz w:val="20"/>
          <w:szCs w:val="20"/>
        </w:rPr>
        <w:t>sulfur</w:t>
      </w:r>
      <w:r w:rsidRPr="000A7B28">
        <w:rPr>
          <w:rFonts w:ascii="Times New Roman" w:hAnsi="Times New Roman" w:cs="Times New Roman"/>
          <w:sz w:val="20"/>
          <w:szCs w:val="20"/>
        </w:rPr>
        <w:t>), H (</w:t>
      </w:r>
      <w:r w:rsidRPr="000A7B28">
        <w:rPr>
          <w:rFonts w:ascii="Times New Roman" w:hAnsi="Times New Roman" w:cs="Times New Roman"/>
          <w:i/>
          <w:sz w:val="20"/>
          <w:szCs w:val="20"/>
        </w:rPr>
        <w:t>hidrogen</w:t>
      </w:r>
      <w:r w:rsidRPr="000A7B28">
        <w:rPr>
          <w:rFonts w:ascii="Times New Roman" w:hAnsi="Times New Roman" w:cs="Times New Roman"/>
          <w:sz w:val="20"/>
          <w:szCs w:val="20"/>
        </w:rPr>
        <w:t>), N (</w:t>
      </w:r>
      <w:r w:rsidRPr="000A7B28">
        <w:rPr>
          <w:rFonts w:ascii="Times New Roman" w:hAnsi="Times New Roman" w:cs="Times New Roman"/>
          <w:i/>
          <w:sz w:val="20"/>
          <w:szCs w:val="20"/>
        </w:rPr>
        <w:t>nitrogen</w:t>
      </w:r>
      <w:r w:rsidRPr="000A7B28">
        <w:rPr>
          <w:rFonts w:ascii="Times New Roman" w:hAnsi="Times New Roman" w:cs="Times New Roman"/>
          <w:sz w:val="20"/>
          <w:szCs w:val="20"/>
        </w:rPr>
        <w:t>), dan O (</w:t>
      </w:r>
      <w:r w:rsidRPr="000A7B28">
        <w:rPr>
          <w:rFonts w:ascii="Times New Roman" w:hAnsi="Times New Roman" w:cs="Times New Roman"/>
          <w:i/>
          <w:sz w:val="20"/>
          <w:szCs w:val="20"/>
        </w:rPr>
        <w:t>oksigen</w:t>
      </w:r>
      <w:r w:rsidR="000A7B28" w:rsidRPr="000A7B28">
        <w:rPr>
          <w:rFonts w:ascii="Times New Roman" w:hAnsi="Times New Roman" w:cs="Times New Roman"/>
          <w:sz w:val="20"/>
          <w:szCs w:val="20"/>
        </w:rPr>
        <w:t>) yang tepat</w:t>
      </w:r>
      <w:r w:rsidR="000A7B28" w:rsidRPr="000A7B28">
        <w:rPr>
          <w:rFonts w:ascii="Times New Roman" w:hAnsi="Times New Roman" w:cs="Times New Roman"/>
          <w:sz w:val="20"/>
          <w:szCs w:val="20"/>
          <w:lang w:val="id-ID"/>
        </w:rPr>
        <w:t xml:space="preserve"> </w:t>
      </w:r>
      <w:r w:rsidRPr="000A7B28">
        <w:rPr>
          <w:rFonts w:ascii="Times New Roman" w:hAnsi="Times New Roman" w:cs="Times New Roman"/>
          <w:sz w:val="20"/>
          <w:szCs w:val="20"/>
        </w:rPr>
        <w:t>(Khan-dkk, 2008).</w:t>
      </w:r>
    </w:p>
    <w:p w:rsidR="000E701D" w:rsidRPr="000A7B28" w:rsidRDefault="000E701D" w:rsidP="002A0CE3">
      <w:pPr>
        <w:spacing w:after="120" w:line="240" w:lineRule="auto"/>
        <w:ind w:left="0" w:right="-1" w:firstLine="0"/>
        <w:rPr>
          <w:rFonts w:ascii="Times New Roman" w:hAnsi="Times New Roman" w:cs="Times New Roman"/>
          <w:sz w:val="20"/>
          <w:szCs w:val="20"/>
        </w:rPr>
      </w:pPr>
    </w:p>
    <w:p w:rsidR="00456B12" w:rsidRPr="000A7B28" w:rsidRDefault="00456B12" w:rsidP="002A0CE3">
      <w:pPr>
        <w:pStyle w:val="ListParagraph"/>
        <w:numPr>
          <w:ilvl w:val="0"/>
          <w:numId w:val="22"/>
        </w:numPr>
        <w:spacing w:after="120" w:line="240" w:lineRule="auto"/>
        <w:ind w:left="0" w:right="-1" w:firstLine="0"/>
        <w:rPr>
          <w:rFonts w:ascii="Times New Roman" w:hAnsi="Times New Roman" w:cs="Times New Roman"/>
          <w:b/>
          <w:sz w:val="20"/>
          <w:szCs w:val="20"/>
        </w:rPr>
      </w:pPr>
      <w:r w:rsidRPr="000A7B28">
        <w:rPr>
          <w:rFonts w:ascii="Times New Roman" w:hAnsi="Times New Roman" w:cs="Times New Roman"/>
          <w:b/>
          <w:sz w:val="20"/>
          <w:szCs w:val="20"/>
        </w:rPr>
        <w:t xml:space="preserve"> Nilai Kalori (</w:t>
      </w:r>
      <w:r w:rsidRPr="000A7B28">
        <w:rPr>
          <w:rFonts w:ascii="Times New Roman" w:hAnsi="Times New Roman" w:cs="Times New Roman"/>
          <w:b/>
          <w:i/>
          <w:sz w:val="20"/>
          <w:szCs w:val="20"/>
        </w:rPr>
        <w:t>Heating value</w:t>
      </w:r>
      <w:r w:rsidRPr="000A7B28">
        <w:rPr>
          <w:rFonts w:ascii="Times New Roman" w:hAnsi="Times New Roman" w:cs="Times New Roman"/>
          <w:b/>
          <w:sz w:val="20"/>
          <w:szCs w:val="20"/>
        </w:rPr>
        <w:t>)</w:t>
      </w:r>
    </w:p>
    <w:p w:rsidR="00456B12" w:rsidRPr="000A7B28" w:rsidRDefault="00456B1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xml:space="preserve">Nilai panas disebut juga dengan nilai kalor dari biomassa dapat didefenisikan dengan </w:t>
      </w:r>
      <w:r w:rsidRPr="000A7B28">
        <w:rPr>
          <w:rFonts w:ascii="Times New Roman" w:hAnsi="Times New Roman" w:cs="Times New Roman"/>
          <w:i/>
          <w:sz w:val="20"/>
          <w:szCs w:val="20"/>
        </w:rPr>
        <w:t>Higher Heating Value</w:t>
      </w:r>
      <w:r w:rsidRPr="000A7B28">
        <w:rPr>
          <w:rFonts w:ascii="Times New Roman" w:hAnsi="Times New Roman" w:cs="Times New Roman"/>
          <w:sz w:val="20"/>
          <w:szCs w:val="20"/>
        </w:rPr>
        <w:t xml:space="preserve"> (HHV), yang secara dasar kandungan energi pada saat keadaan kering. Nilai panas yang rendah dihitung dengan mengurangkan energi yang dibutuhkan dengan penguapan kadar kelembaban pada bahan bakar. Bahan bakar biomassa mempunyai nilai kalor yang lebih rendah dibandingkan dengan batubara.C (</w:t>
      </w:r>
      <w:r w:rsidRPr="000A7B28">
        <w:rPr>
          <w:rFonts w:ascii="Times New Roman" w:hAnsi="Times New Roman" w:cs="Times New Roman"/>
          <w:i/>
          <w:sz w:val="20"/>
          <w:szCs w:val="20"/>
        </w:rPr>
        <w:t>carbon</w:t>
      </w:r>
      <w:r w:rsidRPr="000A7B28">
        <w:rPr>
          <w:rFonts w:ascii="Times New Roman" w:hAnsi="Times New Roman" w:cs="Times New Roman"/>
          <w:sz w:val="20"/>
          <w:szCs w:val="20"/>
        </w:rPr>
        <w:t>) dan H (</w:t>
      </w:r>
      <w:r w:rsidRPr="000A7B28">
        <w:rPr>
          <w:rFonts w:ascii="Times New Roman" w:hAnsi="Times New Roman" w:cs="Times New Roman"/>
          <w:i/>
          <w:sz w:val="20"/>
          <w:szCs w:val="20"/>
        </w:rPr>
        <w:t>hidrogen</w:t>
      </w:r>
      <w:r w:rsidRPr="000A7B28">
        <w:rPr>
          <w:rFonts w:ascii="Times New Roman" w:hAnsi="Times New Roman" w:cs="Times New Roman"/>
          <w:sz w:val="20"/>
          <w:szCs w:val="20"/>
        </w:rPr>
        <w:t xml:space="preserve">) cenderung menaikkan nilai kalor sementara oksigen menguranginya.Kadar </w:t>
      </w:r>
      <w:r w:rsidRPr="000A7B28">
        <w:rPr>
          <w:rFonts w:ascii="Times New Roman" w:hAnsi="Times New Roman" w:cs="Times New Roman"/>
          <w:i/>
          <w:sz w:val="20"/>
          <w:szCs w:val="20"/>
        </w:rPr>
        <w:t>lignin</w:t>
      </w:r>
      <w:r w:rsidRPr="000A7B28">
        <w:rPr>
          <w:rFonts w:ascii="Times New Roman" w:hAnsi="Times New Roman" w:cs="Times New Roman"/>
          <w:sz w:val="20"/>
          <w:szCs w:val="20"/>
        </w:rPr>
        <w:t xml:space="preserve"> dari </w:t>
      </w:r>
      <w:r w:rsidRPr="000A7B28">
        <w:rPr>
          <w:rFonts w:ascii="Times New Roman" w:hAnsi="Times New Roman" w:cs="Times New Roman"/>
          <w:i/>
          <w:sz w:val="20"/>
          <w:szCs w:val="20"/>
        </w:rPr>
        <w:t>lignoselulotik</w:t>
      </w:r>
      <w:r w:rsidRPr="000A7B28">
        <w:rPr>
          <w:rFonts w:ascii="Times New Roman" w:hAnsi="Times New Roman" w:cs="Times New Roman"/>
          <w:sz w:val="20"/>
          <w:szCs w:val="20"/>
        </w:rPr>
        <w:t xml:space="preserve"> bahan bakar umumnya memiliki korelasi yang kuat dengan nilai kalor.Nilai kalor yang tinggi dari </w:t>
      </w:r>
      <w:r w:rsidRPr="000A7B28">
        <w:rPr>
          <w:rFonts w:ascii="Times New Roman" w:hAnsi="Times New Roman" w:cs="Times New Roman"/>
          <w:i/>
          <w:sz w:val="20"/>
          <w:szCs w:val="20"/>
        </w:rPr>
        <w:t>lignin</w:t>
      </w:r>
      <w:r w:rsidRPr="000A7B28">
        <w:rPr>
          <w:rFonts w:ascii="Times New Roman" w:hAnsi="Times New Roman" w:cs="Times New Roman"/>
          <w:sz w:val="20"/>
          <w:szCs w:val="20"/>
        </w:rPr>
        <w:t xml:space="preserve">dilaporkan menjadi lebih tinggi di bandingkan </w:t>
      </w:r>
      <w:r w:rsidRPr="000A7B28">
        <w:rPr>
          <w:rFonts w:ascii="Times New Roman" w:hAnsi="Times New Roman" w:cs="Times New Roman"/>
          <w:i/>
          <w:sz w:val="20"/>
          <w:szCs w:val="20"/>
        </w:rPr>
        <w:t>selulosa</w:t>
      </w:r>
      <w:r w:rsidRPr="000A7B28">
        <w:rPr>
          <w:rFonts w:ascii="Times New Roman" w:hAnsi="Times New Roman" w:cs="Times New Roman"/>
          <w:sz w:val="20"/>
          <w:szCs w:val="20"/>
        </w:rPr>
        <w:t xml:space="preserve"> dan </w:t>
      </w:r>
      <w:r w:rsidRPr="000A7B28">
        <w:rPr>
          <w:rFonts w:ascii="Times New Roman" w:hAnsi="Times New Roman" w:cs="Times New Roman"/>
          <w:i/>
          <w:sz w:val="20"/>
          <w:szCs w:val="20"/>
        </w:rPr>
        <w:t>hemiselulosa</w:t>
      </w:r>
      <w:r w:rsidRPr="000A7B28">
        <w:rPr>
          <w:rFonts w:ascii="Times New Roman" w:hAnsi="Times New Roman" w:cs="Times New Roman"/>
          <w:sz w:val="20"/>
          <w:szCs w:val="20"/>
        </w:rPr>
        <w:t>. Kemudian nilai kalor yang rendah akan menaikkan derajat dari oksidasi (Khan-dkk, 2008, p.26).</w:t>
      </w:r>
    </w:p>
    <w:p w:rsidR="000E701D" w:rsidRPr="000A7B28" w:rsidRDefault="000E701D" w:rsidP="002A0CE3">
      <w:pPr>
        <w:spacing w:after="120" w:line="240" w:lineRule="auto"/>
        <w:ind w:left="0" w:right="-1" w:firstLine="0"/>
        <w:rPr>
          <w:rFonts w:ascii="Times New Roman" w:hAnsi="Times New Roman" w:cs="Times New Roman"/>
          <w:sz w:val="20"/>
          <w:szCs w:val="20"/>
        </w:rPr>
      </w:pPr>
    </w:p>
    <w:p w:rsidR="00456B12" w:rsidRPr="000A7B28" w:rsidRDefault="00456B12" w:rsidP="002A0CE3">
      <w:pPr>
        <w:pStyle w:val="ListParagraph"/>
        <w:numPr>
          <w:ilvl w:val="0"/>
          <w:numId w:val="22"/>
        </w:numPr>
        <w:spacing w:after="120" w:line="240" w:lineRule="auto"/>
        <w:ind w:left="0" w:right="-1" w:hanging="284"/>
        <w:rPr>
          <w:rFonts w:ascii="Times New Roman" w:hAnsi="Times New Roman" w:cs="Times New Roman"/>
          <w:b/>
          <w:sz w:val="20"/>
          <w:szCs w:val="20"/>
        </w:rPr>
      </w:pPr>
      <w:r w:rsidRPr="000A7B28">
        <w:rPr>
          <w:rFonts w:ascii="Times New Roman" w:hAnsi="Times New Roman" w:cs="Times New Roman"/>
          <w:b/>
          <w:sz w:val="20"/>
          <w:szCs w:val="20"/>
        </w:rPr>
        <w:t xml:space="preserve">Kadar </w:t>
      </w:r>
      <w:r w:rsidR="00650D68" w:rsidRPr="000A7B28">
        <w:rPr>
          <w:rFonts w:ascii="Times New Roman" w:hAnsi="Times New Roman" w:cs="Times New Roman"/>
          <w:b/>
          <w:sz w:val="20"/>
          <w:szCs w:val="20"/>
        </w:rPr>
        <w:t>Air</w:t>
      </w:r>
      <w:r w:rsidRPr="000A7B28">
        <w:rPr>
          <w:rFonts w:ascii="Times New Roman" w:hAnsi="Times New Roman" w:cs="Times New Roman"/>
          <w:b/>
          <w:sz w:val="20"/>
          <w:szCs w:val="20"/>
        </w:rPr>
        <w:t xml:space="preserve"> (</w:t>
      </w:r>
      <w:r w:rsidRPr="000A7B28">
        <w:rPr>
          <w:rFonts w:ascii="Times New Roman" w:hAnsi="Times New Roman" w:cs="Times New Roman"/>
          <w:b/>
          <w:i/>
          <w:sz w:val="20"/>
          <w:szCs w:val="20"/>
        </w:rPr>
        <w:t>Moisture content</w:t>
      </w:r>
      <w:r w:rsidRPr="000A7B28">
        <w:rPr>
          <w:rFonts w:ascii="Times New Roman" w:hAnsi="Times New Roman" w:cs="Times New Roman"/>
          <w:b/>
          <w:sz w:val="20"/>
          <w:szCs w:val="20"/>
        </w:rPr>
        <w:t>)</w:t>
      </w:r>
    </w:p>
    <w:p w:rsidR="00F86D56" w:rsidRPr="000A7B28" w:rsidRDefault="00456B1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xml:space="preserve">Kadar </w:t>
      </w:r>
      <w:r w:rsidR="00F63FFC" w:rsidRPr="000A7B28">
        <w:rPr>
          <w:rFonts w:ascii="Times New Roman" w:hAnsi="Times New Roman" w:cs="Times New Roman"/>
          <w:sz w:val="20"/>
          <w:szCs w:val="20"/>
        </w:rPr>
        <w:t>a</w:t>
      </w:r>
      <w:r w:rsidR="00650D68" w:rsidRPr="000A7B28">
        <w:rPr>
          <w:rFonts w:ascii="Times New Roman" w:hAnsi="Times New Roman" w:cs="Times New Roman"/>
          <w:sz w:val="20"/>
          <w:szCs w:val="20"/>
        </w:rPr>
        <w:t>ir</w:t>
      </w:r>
      <w:r w:rsidRPr="000A7B28">
        <w:rPr>
          <w:rFonts w:ascii="Times New Roman" w:hAnsi="Times New Roman" w:cs="Times New Roman"/>
          <w:sz w:val="20"/>
          <w:szCs w:val="20"/>
        </w:rPr>
        <w:t xml:space="preserve"> biomassa dapat berbeda-beda pada rentang yang bermacam-macam, berkisar 10 s.d.70 %.Kadar air mempengaruhi pembakaran dan volume produksi pipa gas per unit energi. Nilai kalor dari bahan bakar berkurang dengan menaiknya kadar</w:t>
      </w:r>
      <w:r w:rsidR="00F63FFC" w:rsidRPr="000A7B28">
        <w:rPr>
          <w:rFonts w:ascii="Times New Roman" w:hAnsi="Times New Roman" w:cs="Times New Roman"/>
          <w:sz w:val="20"/>
          <w:szCs w:val="20"/>
        </w:rPr>
        <w:t>air</w:t>
      </w:r>
      <w:r w:rsidRPr="000A7B28">
        <w:rPr>
          <w:rFonts w:ascii="Times New Roman" w:hAnsi="Times New Roman" w:cs="Times New Roman"/>
          <w:sz w:val="20"/>
          <w:szCs w:val="20"/>
        </w:rPr>
        <w:t>. Untuk biofuel yang mempunyai kadar</w:t>
      </w:r>
      <w:r w:rsidR="00F63FFC" w:rsidRPr="000A7B28">
        <w:rPr>
          <w:rFonts w:ascii="Times New Roman" w:hAnsi="Times New Roman" w:cs="Times New Roman"/>
          <w:sz w:val="20"/>
          <w:szCs w:val="20"/>
        </w:rPr>
        <w:t>air</w:t>
      </w:r>
      <w:r w:rsidRPr="000A7B28">
        <w:rPr>
          <w:rFonts w:ascii="Times New Roman" w:hAnsi="Times New Roman" w:cs="Times New Roman"/>
          <w:sz w:val="20"/>
          <w:szCs w:val="20"/>
        </w:rPr>
        <w:t xml:space="preserve"> yang sangat tinggi, beberapa masalah mungkin dialami selama pembakaran. Kadar </w:t>
      </w:r>
      <w:r w:rsidR="00F63FFC" w:rsidRPr="000A7B28">
        <w:rPr>
          <w:rFonts w:ascii="Times New Roman" w:hAnsi="Times New Roman" w:cs="Times New Roman"/>
          <w:sz w:val="20"/>
          <w:szCs w:val="20"/>
        </w:rPr>
        <w:t>air</w:t>
      </w:r>
      <w:r w:rsidRPr="000A7B28">
        <w:rPr>
          <w:rFonts w:ascii="Times New Roman" w:hAnsi="Times New Roman" w:cs="Times New Roman"/>
          <w:sz w:val="20"/>
          <w:szCs w:val="20"/>
        </w:rPr>
        <w:t xml:space="preserve"> tinggi dapat menyebabkan persoalan pembakaran dan mengurangi temperatur pembakaran yang mengganggu pembakaran dari hasil reaksi dan sebagai akibat efek kualitas pembakaran. Selanjutnya, kadar</w:t>
      </w:r>
      <w:r w:rsidR="00F63FFC" w:rsidRPr="000A7B28">
        <w:rPr>
          <w:rFonts w:ascii="Times New Roman" w:hAnsi="Times New Roman" w:cs="Times New Roman"/>
          <w:sz w:val="20"/>
          <w:szCs w:val="20"/>
        </w:rPr>
        <w:t>air</w:t>
      </w:r>
      <w:r w:rsidRPr="000A7B28">
        <w:rPr>
          <w:rFonts w:ascii="Times New Roman" w:hAnsi="Times New Roman" w:cs="Times New Roman"/>
          <w:sz w:val="20"/>
          <w:szCs w:val="20"/>
        </w:rPr>
        <w:t xml:space="preserve"> yang tinggi berperan penting untuk pemakaian bahan bakar yang menghasilkan jumlah sisa gas yang besar oleh karena itu memerlukan ukuran alat yang besar. Kehadiran air pada biomassa mempengaruhi sifat selama proses </w:t>
      </w:r>
      <w:r w:rsidRPr="000A7B28">
        <w:rPr>
          <w:rFonts w:ascii="Times New Roman" w:hAnsi="Times New Roman" w:cs="Times New Roman"/>
          <w:i/>
          <w:sz w:val="20"/>
          <w:szCs w:val="20"/>
        </w:rPr>
        <w:t>pirolisis</w:t>
      </w:r>
      <w:r w:rsidRPr="000A7B28">
        <w:rPr>
          <w:rFonts w:ascii="Times New Roman" w:hAnsi="Times New Roman" w:cs="Times New Roman"/>
          <w:sz w:val="20"/>
          <w:szCs w:val="20"/>
        </w:rPr>
        <w:t xml:space="preserve"> (tingkat pengubahan utama selama proses pembakaran) dan efek sifat fisik serta kualitas dari gas </w:t>
      </w:r>
      <w:r w:rsidRPr="000A7B28">
        <w:rPr>
          <w:rFonts w:ascii="Times New Roman" w:hAnsi="Times New Roman" w:cs="Times New Roman"/>
          <w:i/>
          <w:sz w:val="20"/>
          <w:szCs w:val="20"/>
        </w:rPr>
        <w:t>pirolisis</w:t>
      </w:r>
      <w:r w:rsidRPr="000A7B28">
        <w:rPr>
          <w:rFonts w:ascii="Times New Roman" w:hAnsi="Times New Roman" w:cs="Times New Roman"/>
          <w:sz w:val="20"/>
          <w:szCs w:val="20"/>
        </w:rPr>
        <w:t xml:space="preserve"> (Khan-dkk, 2008).</w:t>
      </w:r>
    </w:p>
    <w:p w:rsidR="002A1527" w:rsidRPr="000A7B28" w:rsidRDefault="002A1527" w:rsidP="002A0CE3">
      <w:pPr>
        <w:spacing w:after="120" w:line="240" w:lineRule="auto"/>
        <w:ind w:left="0" w:right="-1" w:firstLine="0"/>
        <w:rPr>
          <w:rFonts w:ascii="Times New Roman" w:hAnsi="Times New Roman" w:cs="Times New Roman"/>
          <w:sz w:val="20"/>
          <w:szCs w:val="20"/>
        </w:rPr>
      </w:pPr>
    </w:p>
    <w:p w:rsidR="00CB6252" w:rsidRPr="000A7B28" w:rsidRDefault="00CB6252" w:rsidP="002A0CE3">
      <w:pPr>
        <w:pStyle w:val="ListParagraph"/>
        <w:numPr>
          <w:ilvl w:val="0"/>
          <w:numId w:val="22"/>
        </w:numPr>
        <w:spacing w:after="120" w:line="240" w:lineRule="auto"/>
        <w:ind w:left="0" w:right="-1" w:hanging="284"/>
        <w:rPr>
          <w:rFonts w:ascii="Times New Roman" w:hAnsi="Times New Roman" w:cs="Times New Roman"/>
          <w:b/>
          <w:sz w:val="20"/>
          <w:szCs w:val="20"/>
        </w:rPr>
      </w:pPr>
      <w:r w:rsidRPr="000A7B28">
        <w:rPr>
          <w:rFonts w:ascii="Times New Roman" w:hAnsi="Times New Roman" w:cs="Times New Roman"/>
          <w:b/>
          <w:sz w:val="20"/>
          <w:szCs w:val="20"/>
        </w:rPr>
        <w:t>Zat Terbang (</w:t>
      </w:r>
      <w:r w:rsidRPr="000A7B28">
        <w:rPr>
          <w:rFonts w:ascii="Times New Roman" w:hAnsi="Times New Roman" w:cs="Times New Roman"/>
          <w:b/>
          <w:i/>
          <w:sz w:val="20"/>
          <w:szCs w:val="20"/>
        </w:rPr>
        <w:t>Volatile Matter</w:t>
      </w:r>
      <w:r w:rsidRPr="000A7B28">
        <w:rPr>
          <w:rFonts w:ascii="Times New Roman" w:hAnsi="Times New Roman" w:cs="Times New Roman"/>
          <w:b/>
          <w:sz w:val="20"/>
          <w:szCs w:val="20"/>
        </w:rPr>
        <w:t>)</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xml:space="preserve">Biomassa umumnya mempunyai kadar volatile yang sangat tinggi, volatile selanjutnya dibagi dengan gas seperti HC, CO, CO2, Hidrogen, air dan arang. Hasilnya bergantung pada temperatur dan tingkat panas dari </w:t>
      </w:r>
      <w:r w:rsidRPr="000A7B28">
        <w:rPr>
          <w:rFonts w:ascii="Times New Roman" w:hAnsi="Times New Roman" w:cs="Times New Roman"/>
          <w:i/>
          <w:sz w:val="20"/>
          <w:szCs w:val="20"/>
        </w:rPr>
        <w:lastRenderedPageBreak/>
        <w:t>pirolisis</w:t>
      </w:r>
      <w:r w:rsidRPr="000A7B28">
        <w:rPr>
          <w:rFonts w:ascii="Times New Roman" w:hAnsi="Times New Roman" w:cs="Times New Roman"/>
          <w:sz w:val="20"/>
          <w:szCs w:val="20"/>
        </w:rPr>
        <w:t xml:space="preserve">.Keuntungan tingginya bagian </w:t>
      </w:r>
      <w:r w:rsidRPr="000A7B28">
        <w:rPr>
          <w:rFonts w:ascii="Times New Roman" w:hAnsi="Times New Roman" w:cs="Times New Roman"/>
          <w:i/>
          <w:sz w:val="20"/>
          <w:szCs w:val="20"/>
        </w:rPr>
        <w:t>volatile</w:t>
      </w:r>
      <w:r w:rsidRPr="000A7B28">
        <w:rPr>
          <w:rFonts w:ascii="Times New Roman" w:hAnsi="Times New Roman" w:cs="Times New Roman"/>
          <w:sz w:val="20"/>
          <w:szCs w:val="20"/>
        </w:rPr>
        <w:t xml:space="preserve">, biofuel adalah mudah membakar dalam temperatur rendah.Kadar </w:t>
      </w:r>
      <w:r w:rsidRPr="000A7B28">
        <w:rPr>
          <w:rFonts w:ascii="Times New Roman" w:hAnsi="Times New Roman" w:cs="Times New Roman"/>
          <w:i/>
          <w:sz w:val="20"/>
          <w:szCs w:val="20"/>
        </w:rPr>
        <w:t>volatile</w:t>
      </w:r>
      <w:r w:rsidRPr="000A7B28">
        <w:rPr>
          <w:rFonts w:ascii="Times New Roman" w:hAnsi="Times New Roman" w:cs="Times New Roman"/>
          <w:sz w:val="20"/>
          <w:szCs w:val="20"/>
        </w:rPr>
        <w:t xml:space="preserve"> tinggi dari biomassa mempengaruhi sistem dalam jalur yang berbeda.Pembakaran biomassa diharapkan terjadi pada tingkat aliran yang tepat sehingga dapat dikontrol sedemikian rupa.Jumlah dari </w:t>
      </w:r>
      <w:r w:rsidRPr="000A7B28">
        <w:rPr>
          <w:rFonts w:ascii="Times New Roman" w:hAnsi="Times New Roman" w:cs="Times New Roman"/>
          <w:i/>
          <w:sz w:val="20"/>
          <w:szCs w:val="20"/>
        </w:rPr>
        <w:t>devolatilisasi</w:t>
      </w:r>
      <w:r w:rsidRPr="000A7B28">
        <w:rPr>
          <w:rFonts w:ascii="Times New Roman" w:hAnsi="Times New Roman" w:cs="Times New Roman"/>
          <w:sz w:val="20"/>
          <w:szCs w:val="20"/>
        </w:rPr>
        <w:t xml:space="preserve"> bahan bakar selama tingkat </w:t>
      </w:r>
      <w:r w:rsidRPr="000A7B28">
        <w:rPr>
          <w:rFonts w:ascii="Times New Roman" w:hAnsi="Times New Roman" w:cs="Times New Roman"/>
          <w:i/>
          <w:sz w:val="20"/>
          <w:szCs w:val="20"/>
        </w:rPr>
        <w:t>pirolisis</w:t>
      </w:r>
      <w:r w:rsidRPr="000A7B28">
        <w:rPr>
          <w:rFonts w:ascii="Times New Roman" w:hAnsi="Times New Roman" w:cs="Times New Roman"/>
          <w:sz w:val="20"/>
          <w:szCs w:val="20"/>
        </w:rPr>
        <w:t xml:space="preserve"> dari pembakaran meningkat dengan meningkatnya hidrogen pada perbandingan karbon dan sebuah tingkat yang lebih sedikit dengan peningkatan oksigen ke perbandingan karbon. Dalam perbandingan dengan batubara </w:t>
      </w:r>
      <w:r w:rsidRPr="000A7B28">
        <w:rPr>
          <w:rFonts w:ascii="Times New Roman" w:hAnsi="Times New Roman" w:cs="Times New Roman"/>
          <w:i/>
          <w:sz w:val="20"/>
          <w:szCs w:val="20"/>
        </w:rPr>
        <w:t>antrasit</w:t>
      </w:r>
      <w:r w:rsidRPr="000A7B28">
        <w:rPr>
          <w:rFonts w:ascii="Times New Roman" w:hAnsi="Times New Roman" w:cs="Times New Roman"/>
          <w:sz w:val="20"/>
          <w:szCs w:val="20"/>
        </w:rPr>
        <w:t xml:space="preserve"> atau batubara keras yang mengkilap kurang dari 10% dan batubara muda 5 s.d.6%, Biomass dapat kehilangan massanya hingga 10% dalam tahap pertama pembakaran. Sebuah </w:t>
      </w:r>
      <w:r w:rsidRPr="000A7B28">
        <w:rPr>
          <w:rFonts w:ascii="Times New Roman" w:hAnsi="Times New Roman" w:cs="Times New Roman"/>
          <w:i/>
          <w:sz w:val="20"/>
          <w:szCs w:val="20"/>
        </w:rPr>
        <w:t>volatille</w:t>
      </w:r>
      <w:r w:rsidRPr="000A7B28">
        <w:rPr>
          <w:rFonts w:ascii="Times New Roman" w:hAnsi="Times New Roman" w:cs="Times New Roman"/>
          <w:sz w:val="20"/>
          <w:szCs w:val="20"/>
        </w:rPr>
        <w:t xml:space="preserve"> khas hilang selama pirolisis awal dari biomassa kira-kira 75% (Khan-dkk, 2008).</w:t>
      </w:r>
    </w:p>
    <w:p w:rsidR="00CF0390" w:rsidRPr="000A7B28" w:rsidRDefault="00CF0390" w:rsidP="002A0CE3">
      <w:pPr>
        <w:spacing w:after="120" w:line="240" w:lineRule="auto"/>
        <w:ind w:left="0" w:right="-1" w:firstLine="0"/>
        <w:rPr>
          <w:rFonts w:ascii="Times New Roman" w:hAnsi="Times New Roman" w:cs="Times New Roman"/>
          <w:sz w:val="20"/>
          <w:szCs w:val="20"/>
        </w:rPr>
      </w:pPr>
    </w:p>
    <w:p w:rsidR="00CB6252" w:rsidRPr="000A7B28" w:rsidRDefault="00CB6252" w:rsidP="002A0CE3">
      <w:pPr>
        <w:pStyle w:val="ListParagraph"/>
        <w:numPr>
          <w:ilvl w:val="0"/>
          <w:numId w:val="22"/>
        </w:numPr>
        <w:spacing w:after="120" w:line="240" w:lineRule="auto"/>
        <w:ind w:left="0" w:right="-1" w:hanging="284"/>
        <w:rPr>
          <w:rFonts w:ascii="Times New Roman" w:hAnsi="Times New Roman" w:cs="Times New Roman"/>
          <w:b/>
          <w:sz w:val="20"/>
          <w:szCs w:val="20"/>
        </w:rPr>
      </w:pPr>
      <w:r w:rsidRPr="000A7B28">
        <w:rPr>
          <w:rFonts w:ascii="Times New Roman" w:hAnsi="Times New Roman" w:cs="Times New Roman"/>
          <w:b/>
          <w:sz w:val="20"/>
          <w:szCs w:val="20"/>
        </w:rPr>
        <w:t>Kadar Abu (</w:t>
      </w:r>
      <w:r w:rsidRPr="000A7B28">
        <w:rPr>
          <w:rFonts w:ascii="Times New Roman" w:hAnsi="Times New Roman" w:cs="Times New Roman"/>
          <w:b/>
          <w:i/>
          <w:sz w:val="20"/>
          <w:szCs w:val="20"/>
        </w:rPr>
        <w:t>Ash Content</w:t>
      </w:r>
      <w:r w:rsidRPr="000A7B28">
        <w:rPr>
          <w:rFonts w:ascii="Times New Roman" w:hAnsi="Times New Roman" w:cs="Times New Roman"/>
          <w:b/>
          <w:sz w:val="20"/>
          <w:szCs w:val="20"/>
        </w:rPr>
        <w:t>)</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xml:space="preserve">Abu adalah bagian anorganik yang tidak dapat terbakar dari bahan bakar yang tertinggal setelah pembakaran sempurna, mengandung sebagian besar mineral dari biomassa asli. Material anorganik dalam biomassa dapat dibagi menjadi dua bagian, satu yang menjadi sifat dasarnya atau melekat dalam bahan bakar dan yang lain adalah yang ditambahkan ke dalam bahan bakar dengan proses yang teliti (Khan-dkk, 2008). </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Sifat dasar abu yang penting dari elemen-elemen dasar biomassa menyertakan Si, Al, Ti, Fe, Ca, Mg, Na, K, S dan P. Kadar abu bervariasi dari beberapa biofuel dengan yang lain. Dapat berbeda hingga &lt; 1% (kayu atau serbuk kayu) mencapai 30 s.d. 40% (</w:t>
      </w:r>
      <w:r w:rsidRPr="000A7B28">
        <w:rPr>
          <w:rFonts w:ascii="Times New Roman" w:hAnsi="Times New Roman" w:cs="Times New Roman"/>
          <w:i/>
          <w:sz w:val="20"/>
          <w:szCs w:val="20"/>
        </w:rPr>
        <w:t>residu green house</w:t>
      </w:r>
      <w:r w:rsidRPr="000A7B28">
        <w:rPr>
          <w:rFonts w:ascii="Times New Roman" w:hAnsi="Times New Roman" w:cs="Times New Roman"/>
          <w:sz w:val="20"/>
          <w:szCs w:val="20"/>
        </w:rPr>
        <w:t>). Dengan abu yang tinggi terkandung dalam bahan bakar, efesiensi sistem penghilangan debu yang cocok  adalah dengan penanganan emisi yang khusus. Juga persentasi abu yang tinggi dapat menurunkan nilai panas dari bahan bakar. Pelepasan secara otomatis  yang diedarkan material anorganik dari partikel bahan bakar adalah dipengaruhi oleh sifat dasar volatile dan reaksi dari bagian organik bahan bakar (Khan-dkk, 2008).</w:t>
      </w:r>
    </w:p>
    <w:p w:rsidR="00CB6252" w:rsidRPr="000A7B28" w:rsidRDefault="00CB6252" w:rsidP="002A0CE3">
      <w:pPr>
        <w:spacing w:after="120" w:line="240" w:lineRule="auto"/>
        <w:ind w:left="0" w:right="-1" w:firstLine="0"/>
        <w:outlineLvl w:val="0"/>
        <w:rPr>
          <w:rFonts w:ascii="Times New Roman" w:hAnsi="Times New Roman" w:cs="Times New Roman"/>
          <w:b/>
          <w:bCs/>
          <w:color w:val="0000FF"/>
          <w:sz w:val="20"/>
          <w:szCs w:val="20"/>
        </w:rPr>
      </w:pPr>
      <w:r w:rsidRPr="000A7B28">
        <w:rPr>
          <w:rFonts w:ascii="Times New Roman" w:hAnsi="Times New Roman" w:cs="Times New Roman"/>
          <w:sz w:val="20"/>
          <w:szCs w:val="20"/>
        </w:rPr>
        <w:t>Limbah industri pengolahan kayu terdiri dari limbah yang dihasilkan industri kayu lapis, pengergajian dan pengerjaan kayu yang berupa potongan ujung, sabetan, sisa kupasan, tatal  dan serbuk gergajian. Menurut Gustan Pari (</w:t>
      </w:r>
      <w:r w:rsidRPr="000A7B28">
        <w:rPr>
          <w:rFonts w:ascii="Times New Roman" w:hAnsi="Times New Roman" w:cs="Times New Roman"/>
          <w:bCs/>
          <w:sz w:val="20"/>
          <w:szCs w:val="20"/>
        </w:rPr>
        <w:t>2002),</w:t>
      </w:r>
      <w:r w:rsidRPr="000A7B28">
        <w:rPr>
          <w:rFonts w:ascii="Times New Roman" w:hAnsi="Times New Roman" w:cs="Times New Roman"/>
          <w:sz w:val="20"/>
          <w:szCs w:val="20"/>
        </w:rPr>
        <w:t>beberapa alternatif pemanfaatan limbah pengolahan kayu industri adalah sebagai berikut:</w:t>
      </w:r>
    </w:p>
    <w:p w:rsidR="00CB6252" w:rsidRPr="000A7B28" w:rsidRDefault="00773999" w:rsidP="002A0CE3">
      <w:pPr>
        <w:spacing w:after="120" w:line="240" w:lineRule="auto"/>
        <w:ind w:left="0" w:right="-1" w:firstLine="0"/>
        <w:rPr>
          <w:rFonts w:ascii="Times New Roman" w:hAnsi="Times New Roman" w:cs="Times New Roman"/>
          <w:bCs/>
          <w:sz w:val="20"/>
          <w:szCs w:val="20"/>
        </w:rPr>
      </w:pPr>
      <w:r w:rsidRPr="000A7B28">
        <w:rPr>
          <w:rFonts w:ascii="Times New Roman" w:hAnsi="Times New Roman" w:cs="Times New Roman"/>
          <w:bCs/>
          <w:sz w:val="20"/>
          <w:szCs w:val="20"/>
        </w:rPr>
        <w:t>1.</w:t>
      </w:r>
      <w:r w:rsidR="00CB6252" w:rsidRPr="000A7B28">
        <w:rPr>
          <w:rFonts w:ascii="Times New Roman" w:hAnsi="Times New Roman" w:cs="Times New Roman"/>
          <w:bCs/>
          <w:sz w:val="20"/>
          <w:szCs w:val="20"/>
        </w:rPr>
        <w:t>Arang Serbuk dan Arang bongkah</w:t>
      </w:r>
    </w:p>
    <w:p w:rsidR="00CB6252" w:rsidRPr="000A7B28" w:rsidRDefault="00CB6252" w:rsidP="002A0CE3">
      <w:pPr>
        <w:spacing w:after="120" w:line="240" w:lineRule="auto"/>
        <w:ind w:left="0" w:right="-1" w:firstLine="0"/>
        <w:outlineLvl w:val="0"/>
        <w:rPr>
          <w:rFonts w:ascii="Times New Roman" w:hAnsi="Times New Roman" w:cs="Times New Roman"/>
          <w:bCs/>
          <w:sz w:val="20"/>
          <w:szCs w:val="20"/>
        </w:rPr>
      </w:pPr>
      <w:r w:rsidRPr="000A7B28">
        <w:rPr>
          <w:rFonts w:ascii="Times New Roman" w:hAnsi="Times New Roman" w:cs="Times New Roman"/>
          <w:bCs/>
          <w:sz w:val="20"/>
          <w:szCs w:val="20"/>
        </w:rPr>
        <w:t>2. Arang aktif</w:t>
      </w:r>
    </w:p>
    <w:p w:rsidR="00CB6252" w:rsidRPr="000A7B28" w:rsidRDefault="00CB6252" w:rsidP="002A0CE3">
      <w:pPr>
        <w:spacing w:after="120" w:line="240" w:lineRule="auto"/>
        <w:ind w:left="0" w:right="-1" w:firstLine="0"/>
        <w:outlineLvl w:val="0"/>
        <w:rPr>
          <w:rFonts w:ascii="Times New Roman" w:hAnsi="Times New Roman" w:cs="Times New Roman"/>
          <w:bCs/>
          <w:sz w:val="20"/>
          <w:szCs w:val="20"/>
        </w:rPr>
      </w:pPr>
      <w:r w:rsidRPr="000A7B28">
        <w:rPr>
          <w:rFonts w:ascii="Times New Roman" w:hAnsi="Times New Roman" w:cs="Times New Roman"/>
          <w:bCs/>
          <w:sz w:val="20"/>
          <w:szCs w:val="20"/>
        </w:rPr>
        <w:t>3. Briket arang</w:t>
      </w:r>
    </w:p>
    <w:p w:rsidR="00CB6252" w:rsidRPr="000A7B28" w:rsidRDefault="00CB6252" w:rsidP="002A0CE3">
      <w:pPr>
        <w:spacing w:after="120" w:line="240" w:lineRule="auto"/>
        <w:ind w:left="0" w:right="-1" w:firstLine="0"/>
        <w:outlineLvl w:val="0"/>
        <w:rPr>
          <w:rFonts w:ascii="Times New Roman" w:hAnsi="Times New Roman" w:cs="Times New Roman"/>
          <w:bCs/>
          <w:sz w:val="20"/>
          <w:szCs w:val="20"/>
        </w:rPr>
      </w:pPr>
      <w:r w:rsidRPr="000A7B28">
        <w:rPr>
          <w:rFonts w:ascii="Times New Roman" w:hAnsi="Times New Roman" w:cs="Times New Roman"/>
          <w:bCs/>
          <w:sz w:val="20"/>
          <w:szCs w:val="20"/>
        </w:rPr>
        <w:t>4. Soil conditioning</w:t>
      </w:r>
    </w:p>
    <w:p w:rsidR="00CB6252" w:rsidRPr="000A7B28" w:rsidRDefault="00CB6252" w:rsidP="002A0CE3">
      <w:pPr>
        <w:spacing w:after="120" w:line="240" w:lineRule="auto"/>
        <w:ind w:left="0" w:right="-1" w:firstLine="0"/>
        <w:outlineLvl w:val="0"/>
        <w:rPr>
          <w:rFonts w:ascii="Times New Roman" w:hAnsi="Times New Roman" w:cs="Times New Roman"/>
          <w:bCs/>
          <w:sz w:val="20"/>
          <w:szCs w:val="20"/>
          <w:lang w:val="pt-BR"/>
        </w:rPr>
      </w:pPr>
      <w:r w:rsidRPr="000A7B28">
        <w:rPr>
          <w:rFonts w:ascii="Times New Roman" w:hAnsi="Times New Roman" w:cs="Times New Roman"/>
          <w:bCs/>
          <w:sz w:val="20"/>
          <w:szCs w:val="20"/>
          <w:lang w:val="pt-BR"/>
        </w:rPr>
        <w:t>5. Kompos dan Arang Kompos</w:t>
      </w:r>
    </w:p>
    <w:p w:rsidR="00CB6252" w:rsidRPr="000A7B28" w:rsidRDefault="00CB6252" w:rsidP="002A0CE3">
      <w:pPr>
        <w:spacing w:after="120" w:line="240" w:lineRule="auto"/>
        <w:ind w:left="0" w:right="-1" w:firstLine="0"/>
        <w:outlineLvl w:val="0"/>
        <w:rPr>
          <w:rFonts w:ascii="Times New Roman" w:hAnsi="Times New Roman" w:cs="Times New Roman"/>
          <w:bCs/>
          <w:sz w:val="20"/>
          <w:szCs w:val="20"/>
        </w:rPr>
      </w:pPr>
      <w:r w:rsidRPr="000A7B28">
        <w:rPr>
          <w:rFonts w:ascii="Times New Roman" w:hAnsi="Times New Roman" w:cs="Times New Roman"/>
          <w:bCs/>
          <w:sz w:val="20"/>
          <w:szCs w:val="20"/>
        </w:rPr>
        <w:t>6. Energi.</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Jenis limbah yang digunakan sebagai sumber energi dapat berupa potongan ujung, sisa pemotongan kupasan, serutan dan seruk gergajian kayu yang kesemuanya digunakan untuk memanaskan ketel uap. Pada industri kayu lapis keperluan pemakaian bahan bakar untuk ketel uap sebesar 19,7 atau 40 % dari total limbah yang dihasilkan (Pari, 2002).</w:t>
      </w:r>
    </w:p>
    <w:p w:rsidR="00CB6252" w:rsidRPr="000A7B28" w:rsidRDefault="00CB6252" w:rsidP="002A0CE3">
      <w:pPr>
        <w:pStyle w:val="ListParagraph"/>
        <w:numPr>
          <w:ilvl w:val="0"/>
          <w:numId w:val="19"/>
        </w:numPr>
        <w:spacing w:after="120" w:line="240" w:lineRule="auto"/>
        <w:ind w:left="0" w:right="-1" w:hanging="142"/>
        <w:rPr>
          <w:rFonts w:ascii="Times New Roman" w:hAnsi="Times New Roman" w:cs="Times New Roman"/>
          <w:b/>
          <w:sz w:val="20"/>
          <w:szCs w:val="20"/>
        </w:rPr>
      </w:pPr>
      <w:r w:rsidRPr="000A7B28">
        <w:rPr>
          <w:rFonts w:ascii="Times New Roman" w:hAnsi="Times New Roman" w:cs="Times New Roman"/>
          <w:b/>
          <w:sz w:val="20"/>
          <w:szCs w:val="20"/>
        </w:rPr>
        <w:t>Biomassa Kayu</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Batang kayu merupakan contoh aplikasi biomassa untuk energi yang pertama kali dikenal.Pembakaran kayu untuk penerangan dan penghangat telah dikenal oleh manusia sejak ribuan tahun yang lalu.</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Menurut Departemen Kehutanan Republik Indonesia (2007), penggunaan kayu untuk suatu tujuan pemakaian tertentu tergantung dari sifat-sifat kayu yang bersangkutan dan persyaratan teknis yang diperlukan.Salah satu jenis kayu yang mempunyai persyaratan untuk tujuan pemakaian sebagai bahan bakar harus mempunyai berat jenis (B.J) yang tinggi.</w:t>
      </w:r>
    </w:p>
    <w:p w:rsidR="00CB6252" w:rsidRPr="000A7B28" w:rsidRDefault="00CB6252" w:rsidP="002A0CE3">
      <w:pPr>
        <w:autoSpaceDE w:val="0"/>
        <w:autoSpaceDN w:val="0"/>
        <w:adjustRightInd w:val="0"/>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Umumnya kayu bakar yang baik adalah kayu-kayu yang mempunyai berat jenis yang besar. Balai Penelitian Kehutanan Bogor dalam Sumardjani, 2007 telah menetapkan kelas kayu bakar yang didasarkan pada berat jenis kayu yaitu:</w:t>
      </w:r>
    </w:p>
    <w:p w:rsidR="00CB6252" w:rsidRPr="000A7B28" w:rsidRDefault="00CB6252" w:rsidP="002A0CE3">
      <w:pPr>
        <w:autoSpaceDE w:val="0"/>
        <w:autoSpaceDN w:val="0"/>
        <w:adjustRightInd w:val="0"/>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1. Kelas I (luar biasa) Berat Jenis900 kg/m</w:t>
      </w:r>
      <w:r w:rsidRPr="000A7B28">
        <w:rPr>
          <w:rFonts w:ascii="Times New Roman" w:hAnsi="Times New Roman" w:cs="Times New Roman"/>
          <w:sz w:val="20"/>
          <w:szCs w:val="20"/>
          <w:vertAlign w:val="superscript"/>
        </w:rPr>
        <w:t>3</w:t>
      </w:r>
      <w:r w:rsidRPr="000A7B28">
        <w:rPr>
          <w:rFonts w:ascii="Times New Roman" w:hAnsi="Times New Roman" w:cs="Times New Roman"/>
          <w:sz w:val="20"/>
          <w:szCs w:val="20"/>
        </w:rPr>
        <w:t xml:space="preserve"> keatas.</w:t>
      </w:r>
    </w:p>
    <w:p w:rsidR="00CB6252" w:rsidRPr="000A7B28" w:rsidRDefault="00CB6252" w:rsidP="002A0CE3">
      <w:pPr>
        <w:autoSpaceDE w:val="0"/>
        <w:autoSpaceDN w:val="0"/>
        <w:adjustRightInd w:val="0"/>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2. Kelas II (baik sekali) Berat Jenis750 – 950 kg/m</w:t>
      </w:r>
      <w:r w:rsidRPr="000A7B28">
        <w:rPr>
          <w:rFonts w:ascii="Times New Roman" w:hAnsi="Times New Roman" w:cs="Times New Roman"/>
          <w:sz w:val="20"/>
          <w:szCs w:val="20"/>
          <w:vertAlign w:val="superscript"/>
        </w:rPr>
        <w:t>3</w:t>
      </w:r>
      <w:r w:rsidRPr="000A7B28">
        <w:rPr>
          <w:rFonts w:ascii="Times New Roman" w:hAnsi="Times New Roman" w:cs="Times New Roman"/>
          <w:sz w:val="20"/>
          <w:szCs w:val="20"/>
        </w:rPr>
        <w:t>.</w:t>
      </w:r>
    </w:p>
    <w:p w:rsidR="00CB6252" w:rsidRPr="000A7B28" w:rsidRDefault="00CB6252" w:rsidP="002A0CE3">
      <w:pPr>
        <w:autoSpaceDE w:val="0"/>
        <w:autoSpaceDN w:val="0"/>
        <w:adjustRightInd w:val="0"/>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3. Kelas III (baik) Berat Jenis600 – 750 kg/m</w:t>
      </w:r>
      <w:r w:rsidRPr="000A7B28">
        <w:rPr>
          <w:rFonts w:ascii="Times New Roman" w:hAnsi="Times New Roman" w:cs="Times New Roman"/>
          <w:sz w:val="20"/>
          <w:szCs w:val="20"/>
          <w:vertAlign w:val="superscript"/>
        </w:rPr>
        <w:t>3</w:t>
      </w:r>
      <w:r w:rsidRPr="000A7B28">
        <w:rPr>
          <w:rFonts w:ascii="Times New Roman" w:hAnsi="Times New Roman" w:cs="Times New Roman"/>
          <w:sz w:val="20"/>
          <w:szCs w:val="20"/>
        </w:rPr>
        <w:t>.</w:t>
      </w:r>
    </w:p>
    <w:p w:rsidR="00CB6252" w:rsidRPr="000A7B28" w:rsidRDefault="000665F3" w:rsidP="002A0CE3">
      <w:pPr>
        <w:autoSpaceDE w:val="0"/>
        <w:autoSpaceDN w:val="0"/>
        <w:adjustRightInd w:val="0"/>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xml:space="preserve">• </w:t>
      </w:r>
      <w:r w:rsidR="00CB6252" w:rsidRPr="000A7B28">
        <w:rPr>
          <w:rFonts w:ascii="Times New Roman" w:hAnsi="Times New Roman" w:cs="Times New Roman"/>
          <w:sz w:val="20"/>
          <w:szCs w:val="20"/>
        </w:rPr>
        <w:t>4. Kelas IV (sederhana) Berat Jenis450 – 600 kg/m</w:t>
      </w:r>
      <w:r w:rsidR="00CB6252" w:rsidRPr="000A7B28">
        <w:rPr>
          <w:rFonts w:ascii="Times New Roman" w:hAnsi="Times New Roman" w:cs="Times New Roman"/>
          <w:sz w:val="20"/>
          <w:szCs w:val="20"/>
          <w:vertAlign w:val="superscript"/>
        </w:rPr>
        <w:t>3</w:t>
      </w:r>
      <w:r w:rsidR="00CB6252" w:rsidRPr="000A7B28">
        <w:rPr>
          <w:rFonts w:ascii="Times New Roman" w:hAnsi="Times New Roman" w:cs="Times New Roman"/>
          <w:sz w:val="20"/>
          <w:szCs w:val="20"/>
        </w:rPr>
        <w:t>.</w:t>
      </w:r>
    </w:p>
    <w:p w:rsidR="00CB6252" w:rsidRPr="000A7B28" w:rsidRDefault="00CB6252" w:rsidP="002A0CE3">
      <w:pPr>
        <w:autoSpaceDE w:val="0"/>
        <w:autoSpaceDN w:val="0"/>
        <w:adjustRightInd w:val="0"/>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5. Kelas V (buruk) Berat Jeniskurang dari 450 kg/m</w:t>
      </w:r>
      <w:r w:rsidRPr="000A7B28">
        <w:rPr>
          <w:rFonts w:ascii="Times New Roman" w:hAnsi="Times New Roman" w:cs="Times New Roman"/>
          <w:sz w:val="20"/>
          <w:szCs w:val="20"/>
          <w:vertAlign w:val="superscript"/>
        </w:rPr>
        <w:t>3</w:t>
      </w:r>
      <w:r w:rsidRPr="000A7B28">
        <w:rPr>
          <w:rFonts w:ascii="Times New Roman" w:hAnsi="Times New Roman" w:cs="Times New Roman"/>
          <w:sz w:val="20"/>
          <w:szCs w:val="20"/>
        </w:rPr>
        <w:t>.</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lastRenderedPageBreak/>
        <w:t>Saat uji coba di Amerika, total emisi karbon yang mampu dikurangi dengan Penggunaan bio-fuel dari kayu (biomasa hutan) mencapai 22,8% sampai 80,7%. Penggunaan bio-fuel dari kayu (biomasa hutan) juga meminimalisasi potensi kebakaran hutan, yang berarti mendukung pencapaian manajemen hutan lestari, sekaligus menjadi opsi menarik ketersediaan listrik murah di pedesaan.Sekitar 500 pembangkit listrik di Amerika, pada tahun 2002, telah menggunakan kayu dan limbah kayu.Rata-rata kapasitas energinya mencapai 20 MW.(Hariyanto, 2008).</w:t>
      </w:r>
      <w:r w:rsidRPr="000A7B28">
        <w:rPr>
          <w:rFonts w:ascii="Times New Roman" w:hAnsi="Times New Roman" w:cs="Times New Roman"/>
          <w:sz w:val="20"/>
          <w:szCs w:val="20"/>
        </w:rPr>
        <w:tab/>
      </w:r>
    </w:p>
    <w:p w:rsidR="00CB6252" w:rsidRPr="000A7B28" w:rsidRDefault="00CB6252" w:rsidP="002A0CE3">
      <w:pPr>
        <w:pStyle w:val="ListParagraph"/>
        <w:numPr>
          <w:ilvl w:val="0"/>
          <w:numId w:val="18"/>
        </w:numPr>
        <w:spacing w:after="120" w:line="240" w:lineRule="auto"/>
        <w:ind w:left="0" w:right="-1" w:hanging="142"/>
        <w:rPr>
          <w:rFonts w:ascii="Times New Roman" w:hAnsi="Times New Roman" w:cs="Times New Roman"/>
          <w:b/>
          <w:sz w:val="20"/>
          <w:szCs w:val="20"/>
        </w:rPr>
      </w:pPr>
      <w:r w:rsidRPr="000A7B28">
        <w:rPr>
          <w:rFonts w:ascii="Times New Roman" w:hAnsi="Times New Roman" w:cs="Times New Roman"/>
          <w:b/>
          <w:sz w:val="20"/>
          <w:szCs w:val="20"/>
        </w:rPr>
        <w:t>Emisi Gas Buang Hasil Pembakaran Biomassa</w:t>
      </w:r>
    </w:p>
    <w:p w:rsidR="00CB0B01" w:rsidRPr="000A7B28" w:rsidRDefault="00CB6252" w:rsidP="002A0CE3">
      <w:pPr>
        <w:spacing w:after="120" w:line="240" w:lineRule="auto"/>
        <w:ind w:left="0" w:right="-1" w:firstLine="0"/>
        <w:rPr>
          <w:rFonts w:ascii="Times New Roman" w:hAnsi="Times New Roman" w:cs="Times New Roman"/>
          <w:bCs/>
          <w:iCs/>
          <w:sz w:val="20"/>
          <w:szCs w:val="20"/>
          <w:lang w:val="id-ID"/>
        </w:rPr>
      </w:pPr>
      <w:r w:rsidRPr="000A7B28">
        <w:rPr>
          <w:rFonts w:ascii="Times New Roman" w:hAnsi="Times New Roman" w:cs="Times New Roman"/>
          <w:bCs/>
          <w:sz w:val="20"/>
          <w:szCs w:val="20"/>
          <w:lang w:val="id-ID"/>
        </w:rPr>
        <w:t>Emisi gas buang</w:t>
      </w:r>
      <w:r w:rsidRPr="000A7B28">
        <w:rPr>
          <w:rFonts w:ascii="Times New Roman" w:hAnsi="Times New Roman" w:cs="Times New Roman"/>
          <w:sz w:val="20"/>
          <w:szCs w:val="20"/>
          <w:lang w:val="id-ID"/>
        </w:rPr>
        <w:t xml:space="preserve"> adalah sisa hasil pembakaran bahan bakar didalam </w:t>
      </w:r>
      <w:hyperlink r:id="rId11" w:tooltip="Mesin pembakaran dalam" w:history="1">
        <w:r w:rsidRPr="000A7B28">
          <w:rPr>
            <w:rStyle w:val="Hyperlink"/>
            <w:rFonts w:ascii="Times New Roman" w:hAnsi="Times New Roman"/>
            <w:color w:val="auto"/>
            <w:sz w:val="20"/>
            <w:szCs w:val="20"/>
            <w:u w:val="none"/>
            <w:lang w:val="id-ID"/>
          </w:rPr>
          <w:t>mesin pembakaran dalam</w:t>
        </w:r>
      </w:hyperlink>
      <w:r w:rsidRPr="000A7B28">
        <w:rPr>
          <w:rFonts w:ascii="Times New Roman" w:hAnsi="Times New Roman" w:cs="Times New Roman"/>
          <w:sz w:val="20"/>
          <w:szCs w:val="20"/>
          <w:lang w:val="id-ID"/>
        </w:rPr>
        <w:t xml:space="preserve">, mesin pembakaran luar, mesin jet yang dikeluarkan melalui </w:t>
      </w:r>
      <w:hyperlink r:id="rId12" w:tooltip="Sistem pembuangan" w:history="1">
        <w:r w:rsidRPr="000A7B28">
          <w:rPr>
            <w:rStyle w:val="Hyperlink"/>
            <w:rFonts w:ascii="Times New Roman" w:hAnsi="Times New Roman"/>
            <w:color w:val="auto"/>
            <w:sz w:val="20"/>
            <w:szCs w:val="20"/>
            <w:u w:val="none"/>
            <w:lang w:val="id-ID"/>
          </w:rPr>
          <w:t>sistem pembuangan</w:t>
        </w:r>
      </w:hyperlink>
      <w:hyperlink r:id="rId13" w:tooltip="Mesin" w:history="1">
        <w:r w:rsidRPr="000A7B28">
          <w:rPr>
            <w:rStyle w:val="Hyperlink"/>
            <w:rFonts w:ascii="Times New Roman" w:hAnsi="Times New Roman"/>
            <w:color w:val="auto"/>
            <w:sz w:val="20"/>
            <w:szCs w:val="20"/>
            <w:u w:val="none"/>
            <w:lang w:val="id-ID"/>
          </w:rPr>
          <w:t>mesin</w:t>
        </w:r>
      </w:hyperlink>
      <w:r w:rsidRPr="000A7B28">
        <w:rPr>
          <w:rFonts w:ascii="Times New Roman" w:hAnsi="Times New Roman" w:cs="Times New Roman"/>
          <w:sz w:val="20"/>
          <w:szCs w:val="20"/>
          <w:lang w:val="id-ID"/>
        </w:rPr>
        <w:t xml:space="preserve">.Sisa hasil pembakaran berupa </w:t>
      </w:r>
      <w:hyperlink r:id="rId14" w:tooltip="Air" w:history="1">
        <w:r w:rsidRPr="000A7B28">
          <w:rPr>
            <w:rStyle w:val="Hyperlink"/>
            <w:rFonts w:ascii="Times New Roman" w:hAnsi="Times New Roman"/>
            <w:color w:val="auto"/>
            <w:sz w:val="20"/>
            <w:szCs w:val="20"/>
            <w:u w:val="none"/>
            <w:lang w:val="id-ID"/>
          </w:rPr>
          <w:t>air</w:t>
        </w:r>
      </w:hyperlink>
      <w:r w:rsidRPr="000A7B28">
        <w:rPr>
          <w:rFonts w:ascii="Times New Roman" w:hAnsi="Times New Roman" w:cs="Times New Roman"/>
          <w:sz w:val="20"/>
          <w:szCs w:val="20"/>
          <w:lang w:val="id-ID"/>
        </w:rPr>
        <w:t xml:space="preserve"> (H</w:t>
      </w:r>
      <w:r w:rsidRPr="000A7B28">
        <w:rPr>
          <w:rFonts w:ascii="Times New Roman" w:hAnsi="Times New Roman" w:cs="Times New Roman"/>
          <w:sz w:val="20"/>
          <w:szCs w:val="20"/>
          <w:vertAlign w:val="subscript"/>
          <w:lang w:val="id-ID"/>
        </w:rPr>
        <w:t>2</w:t>
      </w:r>
      <w:r w:rsidRPr="000A7B28">
        <w:rPr>
          <w:rFonts w:ascii="Times New Roman" w:hAnsi="Times New Roman" w:cs="Times New Roman"/>
          <w:sz w:val="20"/>
          <w:szCs w:val="20"/>
          <w:lang w:val="id-ID"/>
        </w:rPr>
        <w:t xml:space="preserve">O), gas CO atau disebut juga </w:t>
      </w:r>
      <w:hyperlink r:id="rId15" w:tooltip="Karbon monooksida" w:history="1">
        <w:r w:rsidRPr="000A7B28">
          <w:rPr>
            <w:rStyle w:val="Hyperlink"/>
            <w:rFonts w:ascii="Times New Roman" w:hAnsi="Times New Roman"/>
            <w:color w:val="auto"/>
            <w:sz w:val="20"/>
            <w:szCs w:val="20"/>
            <w:u w:val="none"/>
            <w:lang w:val="id-ID"/>
          </w:rPr>
          <w:t>karbon monoksida</w:t>
        </w:r>
      </w:hyperlink>
      <w:r w:rsidRPr="000A7B28">
        <w:rPr>
          <w:rFonts w:ascii="Times New Roman" w:hAnsi="Times New Roman" w:cs="Times New Roman"/>
          <w:sz w:val="20"/>
          <w:szCs w:val="20"/>
          <w:lang w:val="id-ID"/>
        </w:rPr>
        <w:t xml:space="preserve"> yang beracun, CO</w:t>
      </w:r>
      <w:r w:rsidRPr="000A7B28">
        <w:rPr>
          <w:rFonts w:ascii="Times New Roman" w:hAnsi="Times New Roman" w:cs="Times New Roman"/>
          <w:sz w:val="20"/>
          <w:szCs w:val="20"/>
          <w:vertAlign w:val="subscript"/>
          <w:lang w:val="id-ID"/>
        </w:rPr>
        <w:t>2</w:t>
      </w:r>
      <w:r w:rsidRPr="000A7B28">
        <w:rPr>
          <w:rFonts w:ascii="Times New Roman" w:hAnsi="Times New Roman" w:cs="Times New Roman"/>
          <w:sz w:val="20"/>
          <w:szCs w:val="20"/>
          <w:lang w:val="id-ID"/>
        </w:rPr>
        <w:t xml:space="preserve"> atau disebut juga </w:t>
      </w:r>
      <w:hyperlink r:id="rId16" w:tooltip="Karbon dioksida" w:history="1">
        <w:r w:rsidRPr="000A7B28">
          <w:rPr>
            <w:rStyle w:val="Hyperlink"/>
            <w:rFonts w:ascii="Times New Roman" w:hAnsi="Times New Roman"/>
            <w:color w:val="auto"/>
            <w:sz w:val="20"/>
            <w:szCs w:val="20"/>
            <w:u w:val="none"/>
            <w:lang w:val="id-ID"/>
          </w:rPr>
          <w:t>karbon dioksida</w:t>
        </w:r>
      </w:hyperlink>
      <w:r w:rsidRPr="000A7B28">
        <w:rPr>
          <w:rFonts w:ascii="Times New Roman" w:hAnsi="Times New Roman" w:cs="Times New Roman"/>
          <w:sz w:val="20"/>
          <w:szCs w:val="20"/>
          <w:lang w:val="id-ID"/>
        </w:rPr>
        <w:t xml:space="preserve"> yang merupakan </w:t>
      </w:r>
      <w:hyperlink r:id="rId17" w:tooltip="Gas rumah kaca" w:history="1">
        <w:r w:rsidRPr="000A7B28">
          <w:rPr>
            <w:rStyle w:val="Hyperlink"/>
            <w:rFonts w:ascii="Times New Roman" w:hAnsi="Times New Roman"/>
            <w:color w:val="auto"/>
            <w:sz w:val="20"/>
            <w:szCs w:val="20"/>
            <w:u w:val="none"/>
            <w:lang w:val="id-ID"/>
          </w:rPr>
          <w:t>gas rumah kaca</w:t>
        </w:r>
      </w:hyperlink>
      <w:r w:rsidRPr="000A7B28">
        <w:rPr>
          <w:rFonts w:ascii="Times New Roman" w:hAnsi="Times New Roman" w:cs="Times New Roman"/>
          <w:sz w:val="20"/>
          <w:szCs w:val="20"/>
          <w:lang w:val="id-ID"/>
        </w:rPr>
        <w:t>, NO</w:t>
      </w:r>
      <w:r w:rsidRPr="000A7B28">
        <w:rPr>
          <w:rFonts w:ascii="Times New Roman" w:hAnsi="Times New Roman" w:cs="Times New Roman"/>
          <w:sz w:val="20"/>
          <w:szCs w:val="20"/>
          <w:vertAlign w:val="subscript"/>
          <w:lang w:val="id-ID"/>
        </w:rPr>
        <w:t>x</w:t>
      </w:r>
      <w:r w:rsidRPr="000A7B28">
        <w:rPr>
          <w:rFonts w:ascii="Times New Roman" w:hAnsi="Times New Roman" w:cs="Times New Roman"/>
          <w:sz w:val="20"/>
          <w:szCs w:val="20"/>
          <w:lang w:val="id-ID"/>
        </w:rPr>
        <w:t xml:space="preserve"> senyawa </w:t>
      </w:r>
      <w:hyperlink r:id="rId18" w:tooltip="Nitrogen" w:history="1">
        <w:r w:rsidRPr="000A7B28">
          <w:rPr>
            <w:rStyle w:val="Hyperlink"/>
            <w:rFonts w:ascii="Times New Roman" w:hAnsi="Times New Roman"/>
            <w:color w:val="auto"/>
            <w:sz w:val="20"/>
            <w:szCs w:val="20"/>
            <w:u w:val="none"/>
            <w:lang w:val="id-ID"/>
          </w:rPr>
          <w:t>nitrogen</w:t>
        </w:r>
      </w:hyperlink>
      <w:r w:rsidRPr="000A7B28">
        <w:rPr>
          <w:rFonts w:ascii="Times New Roman" w:hAnsi="Times New Roman" w:cs="Times New Roman"/>
          <w:sz w:val="20"/>
          <w:szCs w:val="20"/>
          <w:lang w:val="id-ID"/>
        </w:rPr>
        <w:t xml:space="preserve"> oksida, </w:t>
      </w:r>
      <w:r w:rsidRPr="000A7B28">
        <w:rPr>
          <w:rFonts w:ascii="Times New Roman" w:hAnsi="Times New Roman" w:cs="Times New Roman"/>
          <w:sz w:val="20"/>
          <w:szCs w:val="20"/>
        </w:rPr>
        <w:t xml:space="preserve">dan </w:t>
      </w:r>
      <w:r w:rsidRPr="000A7B28">
        <w:rPr>
          <w:rFonts w:ascii="Times New Roman" w:hAnsi="Times New Roman" w:cs="Times New Roman"/>
          <w:sz w:val="20"/>
          <w:szCs w:val="20"/>
          <w:lang w:val="id-ID"/>
        </w:rPr>
        <w:t>HC berupa senyawa Hidrat arang sebagai akibat ketidaksempurnaan proses pembakara serta partikel lepas</w:t>
      </w:r>
      <w:r w:rsidRPr="000A7B28">
        <w:rPr>
          <w:rFonts w:ascii="Times New Roman" w:hAnsi="Times New Roman" w:cs="Times New Roman"/>
          <w:sz w:val="20"/>
          <w:szCs w:val="20"/>
          <w:lang w:val="sv-SE"/>
        </w:rPr>
        <w:t xml:space="preserve"> (</w:t>
      </w:r>
      <w:r w:rsidRPr="000A7B28">
        <w:rPr>
          <w:rFonts w:ascii="Times New Roman" w:hAnsi="Times New Roman" w:cs="Times New Roman"/>
          <w:bCs/>
          <w:iCs/>
          <w:sz w:val="20"/>
          <w:szCs w:val="20"/>
          <w:lang w:val="id-ID"/>
        </w:rPr>
        <w:t>Wikipedia bahasa Indonesia</w:t>
      </w:r>
      <w:r w:rsidRPr="000A7B28">
        <w:rPr>
          <w:rFonts w:ascii="Times New Roman" w:hAnsi="Times New Roman" w:cs="Times New Roman"/>
          <w:bCs/>
          <w:iCs/>
          <w:sz w:val="20"/>
          <w:szCs w:val="20"/>
          <w:lang w:val="sv-SE"/>
        </w:rPr>
        <w:t>, 2008).</w:t>
      </w:r>
    </w:p>
    <w:p w:rsidR="00CB6252" w:rsidRPr="000A7B28" w:rsidRDefault="00CB6252" w:rsidP="002A0CE3">
      <w:pPr>
        <w:pStyle w:val="ListParagraph"/>
        <w:numPr>
          <w:ilvl w:val="0"/>
          <w:numId w:val="9"/>
        </w:numPr>
        <w:spacing w:after="120" w:line="240" w:lineRule="auto"/>
        <w:ind w:left="0" w:right="-1" w:firstLine="0"/>
        <w:rPr>
          <w:rFonts w:ascii="Times New Roman" w:hAnsi="Times New Roman" w:cs="Times New Roman"/>
          <w:b/>
          <w:i/>
          <w:sz w:val="20"/>
          <w:szCs w:val="20"/>
        </w:rPr>
      </w:pPr>
      <w:r w:rsidRPr="000A7B28">
        <w:rPr>
          <w:rFonts w:ascii="Times New Roman" w:hAnsi="Times New Roman" w:cs="Times New Roman"/>
          <w:b/>
          <w:i/>
          <w:sz w:val="20"/>
          <w:szCs w:val="20"/>
        </w:rPr>
        <w:t>Emisi CO</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Emisi karbon monoksida merupakan hasil pembakaran yang tidak sempurna dan merupakan bagian dari polutan yang tidak bisa terbakar. Dapat dikategorikan sebagai sebuah angka dari efisiensi pembakaran, walaupun beberapa pembelajaran menjelaskan efisiensi – efisiensi pembakaran yang semakin tinggi dengan emisi karbon monoksida yang semakin tinggi (Khan-dkk, 2008., p.35).</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xml:space="preserve">Gas buang karbon monoksida (CO) tidak berbau, tetapi beracun akibat pembakaran bahan bakar yang tidak sempurna.Gas CO dapat bereaksi dengan </w:t>
      </w:r>
      <w:r w:rsidRPr="000A7B28">
        <w:rPr>
          <w:rFonts w:ascii="Times New Roman" w:hAnsi="Times New Roman" w:cs="Times New Roman"/>
          <w:i/>
          <w:sz w:val="20"/>
          <w:szCs w:val="20"/>
        </w:rPr>
        <w:t>haemoglobin</w:t>
      </w:r>
      <w:r w:rsidRPr="000A7B28">
        <w:rPr>
          <w:rFonts w:ascii="Times New Roman" w:hAnsi="Times New Roman" w:cs="Times New Roman"/>
          <w:sz w:val="20"/>
          <w:szCs w:val="20"/>
        </w:rPr>
        <w:t xml:space="preserve"> membentuk </w:t>
      </w:r>
      <w:r w:rsidRPr="000A7B28">
        <w:rPr>
          <w:rFonts w:ascii="Times New Roman" w:hAnsi="Times New Roman" w:cs="Times New Roman"/>
          <w:i/>
          <w:sz w:val="20"/>
          <w:szCs w:val="20"/>
        </w:rPr>
        <w:t>karbonhaemoglobin</w:t>
      </w:r>
      <w:r w:rsidRPr="000A7B28">
        <w:rPr>
          <w:rFonts w:ascii="Times New Roman" w:hAnsi="Times New Roman" w:cs="Times New Roman"/>
          <w:sz w:val="20"/>
          <w:szCs w:val="20"/>
        </w:rPr>
        <w:t xml:space="preserve"> (CO-Hb) yang selanjutnya menurunkan kemampuan darah dalam membawa oksigen. Seperseribu bagian CO dalam darah akan menyebabkan 50% haemoglobin dalam darah terikat CO (Suganal, 2000 dalam Nukman dan Hasan Basri, 2007).</w:t>
      </w:r>
    </w:p>
    <w:p w:rsidR="00CB6252" w:rsidRPr="000A7B28" w:rsidRDefault="00CB6252" w:rsidP="002A0CE3">
      <w:pPr>
        <w:pStyle w:val="ListParagraph"/>
        <w:numPr>
          <w:ilvl w:val="0"/>
          <w:numId w:val="10"/>
        </w:numPr>
        <w:spacing w:after="120" w:line="240" w:lineRule="auto"/>
        <w:ind w:left="0" w:right="-1" w:firstLine="0"/>
        <w:rPr>
          <w:rFonts w:ascii="Times New Roman" w:hAnsi="Times New Roman" w:cs="Times New Roman"/>
          <w:b/>
          <w:i/>
          <w:sz w:val="20"/>
          <w:szCs w:val="20"/>
        </w:rPr>
      </w:pPr>
      <w:r w:rsidRPr="000A7B28">
        <w:rPr>
          <w:rFonts w:ascii="Times New Roman" w:hAnsi="Times New Roman" w:cs="Times New Roman"/>
          <w:b/>
          <w:i/>
          <w:sz w:val="20"/>
          <w:szCs w:val="20"/>
        </w:rPr>
        <w:t>Emisi NO</w:t>
      </w:r>
      <w:r w:rsidRPr="000A7B28">
        <w:rPr>
          <w:rFonts w:ascii="Times New Roman" w:hAnsi="Times New Roman" w:cs="Times New Roman"/>
          <w:b/>
          <w:i/>
          <w:sz w:val="20"/>
          <w:szCs w:val="20"/>
          <w:vertAlign w:val="subscript"/>
        </w:rPr>
        <w:t>x</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Senyawa Nitrogen seperti Nitrogen Oksida (NO) dan Nitrogen Dioksida (NO</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 yang pada umumnya dikenal dengan NO</w:t>
      </w:r>
      <w:r w:rsidRPr="000A7B28">
        <w:rPr>
          <w:rFonts w:ascii="Times New Roman" w:hAnsi="Times New Roman" w:cs="Times New Roman"/>
          <w:sz w:val="20"/>
          <w:szCs w:val="20"/>
          <w:vertAlign w:val="subscript"/>
        </w:rPr>
        <w:t>x</w:t>
      </w:r>
      <w:r w:rsidRPr="000A7B28">
        <w:rPr>
          <w:rFonts w:ascii="Times New Roman" w:hAnsi="Times New Roman" w:cs="Times New Roman"/>
          <w:sz w:val="20"/>
          <w:szCs w:val="20"/>
        </w:rPr>
        <w:t xml:space="preserve"> dan N</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O. Emisi NO</w:t>
      </w:r>
      <w:r w:rsidRPr="000A7B28">
        <w:rPr>
          <w:rFonts w:ascii="Times New Roman" w:hAnsi="Times New Roman" w:cs="Times New Roman"/>
          <w:sz w:val="20"/>
          <w:szCs w:val="20"/>
          <w:vertAlign w:val="subscript"/>
        </w:rPr>
        <w:t>x</w:t>
      </w:r>
      <w:r w:rsidRPr="000A7B28">
        <w:rPr>
          <w:rFonts w:ascii="Times New Roman" w:hAnsi="Times New Roman" w:cs="Times New Roman"/>
          <w:sz w:val="20"/>
          <w:szCs w:val="20"/>
        </w:rPr>
        <w:t xml:space="preserve"> mempunyai peran penting dalam reaksi atmosfer </w:t>
      </w:r>
      <w:r w:rsidR="00EA787C" w:rsidRPr="000A7B28">
        <w:rPr>
          <w:rFonts w:ascii="Times New Roman" w:hAnsi="Times New Roman" w:cs="Times New Roman"/>
          <w:sz w:val="20"/>
          <w:szCs w:val="20"/>
        </w:rPr>
        <w:t>yang dapat membentuk partikel–</w:t>
      </w:r>
      <w:r w:rsidRPr="000A7B28">
        <w:rPr>
          <w:rFonts w:ascii="Times New Roman" w:hAnsi="Times New Roman" w:cs="Times New Roman"/>
          <w:sz w:val="20"/>
          <w:szCs w:val="20"/>
        </w:rPr>
        <w:t xml:space="preserve">partikel yang berbahaya, berpengaruh pada lapisan </w:t>
      </w:r>
      <w:r w:rsidRPr="000A7B28">
        <w:rPr>
          <w:rFonts w:ascii="Times New Roman" w:hAnsi="Times New Roman" w:cs="Times New Roman"/>
          <w:i/>
          <w:sz w:val="20"/>
          <w:szCs w:val="20"/>
        </w:rPr>
        <w:t>ozon</w:t>
      </w:r>
      <w:r w:rsidRPr="000A7B28">
        <w:rPr>
          <w:rFonts w:ascii="Times New Roman" w:hAnsi="Times New Roman" w:cs="Times New Roman"/>
          <w:sz w:val="20"/>
          <w:szCs w:val="20"/>
        </w:rPr>
        <w:t xml:space="preserve"> dan hujan asam (Khan-dkk, 2008.,p.35). </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 xml:space="preserve">Pengaruh gas buang </w:t>
      </w:r>
      <w:r w:rsidRPr="000A7B28">
        <w:rPr>
          <w:rFonts w:ascii="Times New Roman" w:hAnsi="Times New Roman" w:cs="Times New Roman"/>
          <w:i/>
          <w:sz w:val="20"/>
          <w:szCs w:val="20"/>
        </w:rPr>
        <w:t>Nitrogen oksida</w:t>
      </w:r>
      <w:r w:rsidRPr="000A7B28">
        <w:rPr>
          <w:rFonts w:ascii="Times New Roman" w:hAnsi="Times New Roman" w:cs="Times New Roman"/>
          <w:sz w:val="20"/>
          <w:szCs w:val="20"/>
        </w:rPr>
        <w:t xml:space="preserve"> (NOx) terhadap lingkungan adalah gas yang tidak berbau, tidak berwarna, tetapi beracun yang dihasilkan dari proses pembakaran. Gas NO</w:t>
      </w:r>
      <w:r w:rsidRPr="000A7B28">
        <w:rPr>
          <w:rFonts w:ascii="Times New Roman" w:hAnsi="Times New Roman" w:cs="Times New Roman"/>
          <w:sz w:val="20"/>
          <w:szCs w:val="20"/>
          <w:vertAlign w:val="subscript"/>
        </w:rPr>
        <w:t>x</w:t>
      </w:r>
      <w:r w:rsidRPr="000A7B28">
        <w:rPr>
          <w:rFonts w:ascii="Times New Roman" w:hAnsi="Times New Roman" w:cs="Times New Roman"/>
          <w:sz w:val="20"/>
          <w:szCs w:val="20"/>
        </w:rPr>
        <w:t xml:space="preserve"> dapat bergabung dengan </w:t>
      </w:r>
      <w:r w:rsidRPr="000A7B28">
        <w:rPr>
          <w:rFonts w:ascii="Times New Roman" w:hAnsi="Times New Roman" w:cs="Times New Roman"/>
          <w:i/>
          <w:sz w:val="20"/>
          <w:szCs w:val="20"/>
        </w:rPr>
        <w:t xml:space="preserve">haemoglobin </w:t>
      </w:r>
      <w:r w:rsidRPr="000A7B28">
        <w:rPr>
          <w:rFonts w:ascii="Times New Roman" w:hAnsi="Times New Roman" w:cs="Times New Roman"/>
          <w:sz w:val="20"/>
          <w:szCs w:val="20"/>
        </w:rPr>
        <w:t xml:space="preserve"> dan mengganggu penyerapan oksigen dalam darah. NO</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 xml:space="preserve"> dapat menyebabkan iritasi di bagian tertentu paru-paru (Suganal, 2000 dalam Nukman dan Hasan Basri, 2007).</w:t>
      </w:r>
    </w:p>
    <w:p w:rsidR="00CB6252" w:rsidRPr="000A7B28" w:rsidRDefault="00CB6252" w:rsidP="002A0CE3">
      <w:pPr>
        <w:pStyle w:val="ListParagraph"/>
        <w:numPr>
          <w:ilvl w:val="0"/>
          <w:numId w:val="11"/>
        </w:numPr>
        <w:spacing w:after="120" w:line="240" w:lineRule="auto"/>
        <w:ind w:left="0" w:right="-1" w:firstLine="0"/>
        <w:rPr>
          <w:rFonts w:ascii="Times New Roman" w:hAnsi="Times New Roman" w:cs="Times New Roman"/>
          <w:b/>
          <w:i/>
          <w:sz w:val="20"/>
          <w:szCs w:val="20"/>
        </w:rPr>
      </w:pPr>
      <w:r w:rsidRPr="000A7B28">
        <w:rPr>
          <w:rFonts w:ascii="Times New Roman" w:hAnsi="Times New Roman" w:cs="Times New Roman"/>
          <w:b/>
          <w:i/>
          <w:sz w:val="20"/>
          <w:szCs w:val="20"/>
        </w:rPr>
        <w:t>Emisi N</w:t>
      </w:r>
      <w:r w:rsidRPr="000A7B28">
        <w:rPr>
          <w:rFonts w:ascii="Times New Roman" w:hAnsi="Times New Roman" w:cs="Times New Roman"/>
          <w:b/>
          <w:i/>
          <w:sz w:val="20"/>
          <w:szCs w:val="20"/>
          <w:vertAlign w:val="subscript"/>
        </w:rPr>
        <w:t>2</w:t>
      </w:r>
      <w:r w:rsidRPr="000A7B28">
        <w:rPr>
          <w:rFonts w:ascii="Times New Roman" w:hAnsi="Times New Roman" w:cs="Times New Roman"/>
          <w:b/>
          <w:i/>
          <w:sz w:val="20"/>
          <w:szCs w:val="20"/>
        </w:rPr>
        <w:t>O</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N</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O merupakan bagian dari gas efek rumah kaca karena perannya yang begitu potensial dalam penipisan lapisan stratosfer (</w:t>
      </w:r>
      <w:r w:rsidRPr="000A7B28">
        <w:rPr>
          <w:rFonts w:ascii="Times New Roman" w:hAnsi="Times New Roman" w:cs="Times New Roman"/>
          <w:i/>
          <w:sz w:val="20"/>
          <w:szCs w:val="20"/>
        </w:rPr>
        <w:t>ozone</w:t>
      </w:r>
      <w:r w:rsidRPr="000A7B28">
        <w:rPr>
          <w:rFonts w:ascii="Times New Roman" w:hAnsi="Times New Roman" w:cs="Times New Roman"/>
          <w:sz w:val="20"/>
          <w:szCs w:val="20"/>
        </w:rPr>
        <w:t>).N</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 xml:space="preserve">O dianggap sebagai penyebab utama dalam bencana efek rumah kaca dan penipisan </w:t>
      </w:r>
      <w:r w:rsidRPr="000A7B28">
        <w:rPr>
          <w:rFonts w:ascii="Times New Roman" w:hAnsi="Times New Roman" w:cs="Times New Roman"/>
          <w:i/>
          <w:sz w:val="20"/>
          <w:szCs w:val="20"/>
        </w:rPr>
        <w:t>ozone</w:t>
      </w:r>
      <w:r w:rsidRPr="000A7B28">
        <w:rPr>
          <w:rFonts w:ascii="Times New Roman" w:hAnsi="Times New Roman" w:cs="Times New Roman"/>
          <w:sz w:val="20"/>
          <w:szCs w:val="20"/>
        </w:rPr>
        <w:t>.Walaupun konsentrasi N</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O di atmosfer tergolong rendah (1100 kali lebih kecil dari CO</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 kekuatan relatif N</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O sebagai penyerap sinar inframerah diyakini sekitar 250 kali lebih besar dari CO</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 Selain itu, N</w:t>
      </w:r>
      <w:r w:rsidRPr="000A7B28">
        <w:rPr>
          <w:rFonts w:ascii="Times New Roman" w:hAnsi="Times New Roman" w:cs="Times New Roman"/>
          <w:sz w:val="20"/>
          <w:szCs w:val="20"/>
          <w:vertAlign w:val="subscript"/>
        </w:rPr>
        <w:t>2</w:t>
      </w:r>
      <w:r w:rsidRPr="000A7B28">
        <w:rPr>
          <w:rFonts w:ascii="Times New Roman" w:hAnsi="Times New Roman" w:cs="Times New Roman"/>
          <w:sz w:val="20"/>
          <w:szCs w:val="20"/>
        </w:rPr>
        <w:t>O merupakan senyawa yang stabil, yang ditransfer ke lapisan stratosfer dimana secara fotokimia terjadi oksidasi menjadi NO, hal ini menyebabkan lapisan ozon menipis (Khan-dkk, 2008.,p. 38).</w:t>
      </w:r>
    </w:p>
    <w:p w:rsidR="00CB6252" w:rsidRPr="000A7B28" w:rsidRDefault="00CB6252" w:rsidP="002A0CE3">
      <w:pPr>
        <w:pStyle w:val="ListParagraph"/>
        <w:numPr>
          <w:ilvl w:val="0"/>
          <w:numId w:val="11"/>
        </w:numPr>
        <w:spacing w:after="120" w:line="240" w:lineRule="auto"/>
        <w:ind w:left="0" w:right="-1" w:firstLine="0"/>
        <w:rPr>
          <w:rFonts w:ascii="Times New Roman" w:hAnsi="Times New Roman" w:cs="Times New Roman"/>
          <w:b/>
          <w:i/>
          <w:sz w:val="20"/>
          <w:szCs w:val="20"/>
        </w:rPr>
      </w:pPr>
      <w:r w:rsidRPr="000A7B28">
        <w:rPr>
          <w:rFonts w:ascii="Times New Roman" w:hAnsi="Times New Roman" w:cs="Times New Roman"/>
          <w:b/>
          <w:i/>
          <w:sz w:val="20"/>
          <w:szCs w:val="20"/>
        </w:rPr>
        <w:t>Emisi SO</w:t>
      </w:r>
      <w:r w:rsidRPr="000A7B28">
        <w:rPr>
          <w:rFonts w:ascii="Times New Roman" w:hAnsi="Times New Roman" w:cs="Times New Roman"/>
          <w:b/>
          <w:i/>
          <w:sz w:val="20"/>
          <w:szCs w:val="20"/>
          <w:vertAlign w:val="subscript"/>
        </w:rPr>
        <w:t>x</w:t>
      </w:r>
    </w:p>
    <w:p w:rsidR="00CB6252" w:rsidRPr="000A7B28" w:rsidRDefault="00CB6252" w:rsidP="002A0CE3">
      <w:pPr>
        <w:spacing w:after="120" w:line="240" w:lineRule="auto"/>
        <w:ind w:left="0" w:right="-1" w:firstLine="0"/>
        <w:rPr>
          <w:rFonts w:ascii="Times New Roman" w:hAnsi="Times New Roman" w:cs="Times New Roman"/>
          <w:sz w:val="20"/>
          <w:szCs w:val="20"/>
        </w:rPr>
      </w:pPr>
      <w:r w:rsidRPr="000A7B28">
        <w:rPr>
          <w:rFonts w:ascii="Times New Roman" w:hAnsi="Times New Roman" w:cs="Times New Roman"/>
          <w:sz w:val="20"/>
          <w:szCs w:val="20"/>
        </w:rPr>
        <w:t>Merupakan fakta yang tak dapat dipungkiri bahwa SO</w:t>
      </w:r>
      <w:r w:rsidRPr="000A7B28">
        <w:rPr>
          <w:rFonts w:ascii="Times New Roman" w:hAnsi="Times New Roman" w:cs="Times New Roman"/>
          <w:sz w:val="20"/>
          <w:szCs w:val="20"/>
          <w:vertAlign w:val="subscript"/>
        </w:rPr>
        <w:t>x</w:t>
      </w:r>
      <w:r w:rsidRPr="000A7B28">
        <w:rPr>
          <w:rFonts w:ascii="Times New Roman" w:hAnsi="Times New Roman" w:cs="Times New Roman"/>
          <w:sz w:val="20"/>
          <w:szCs w:val="20"/>
        </w:rPr>
        <w:t xml:space="preserve"> merupakan penyebab terjadinya hujan asam.Juga, sulfur dan klorin dapat berperan penting dalam korosi komponen ketel uap.Sulfur terdapat pada tumbuh – tumbuhan yang organic (</w:t>
      </w:r>
      <w:r w:rsidRPr="000A7B28">
        <w:rPr>
          <w:rFonts w:ascii="Times New Roman" w:hAnsi="Times New Roman" w:cs="Times New Roman"/>
          <w:i/>
          <w:sz w:val="20"/>
          <w:szCs w:val="20"/>
        </w:rPr>
        <w:t>asam amino dan sulfolipid</w:t>
      </w:r>
      <w:r w:rsidRPr="000A7B28">
        <w:rPr>
          <w:rFonts w:ascii="Times New Roman" w:hAnsi="Times New Roman" w:cs="Times New Roman"/>
          <w:sz w:val="20"/>
          <w:szCs w:val="20"/>
        </w:rPr>
        <w:t>) dan pada inorganik (</w:t>
      </w:r>
      <w:r w:rsidRPr="000A7B28">
        <w:rPr>
          <w:rFonts w:ascii="Times New Roman" w:hAnsi="Times New Roman" w:cs="Times New Roman"/>
          <w:i/>
          <w:sz w:val="20"/>
          <w:szCs w:val="20"/>
        </w:rPr>
        <w:t>sulfat</w:t>
      </w:r>
      <w:r w:rsidRPr="000A7B28">
        <w:rPr>
          <w:rFonts w:ascii="Times New Roman" w:hAnsi="Times New Roman" w:cs="Times New Roman"/>
          <w:sz w:val="20"/>
          <w:szCs w:val="20"/>
        </w:rPr>
        <w:t xml:space="preserve">). Konsentrasi sulfur yang organik umumnya konstan tetapi sulfur inorganik dapat bermacam – macam (Khan-dkk, 2008., p. 39).  </w:t>
      </w:r>
    </w:p>
    <w:p w:rsidR="00CB6252" w:rsidRDefault="00CB6252" w:rsidP="002A0CE3">
      <w:pPr>
        <w:spacing w:after="120" w:line="240" w:lineRule="auto"/>
        <w:ind w:left="0" w:right="-1" w:firstLine="0"/>
        <w:rPr>
          <w:rFonts w:ascii="Times New Roman" w:hAnsi="Times New Roman" w:cs="Times New Roman"/>
          <w:sz w:val="20"/>
          <w:szCs w:val="20"/>
          <w:lang w:val="id-ID"/>
        </w:rPr>
      </w:pPr>
      <w:r w:rsidRPr="000A7B28">
        <w:rPr>
          <w:rFonts w:ascii="Times New Roman" w:hAnsi="Times New Roman" w:cs="Times New Roman"/>
          <w:sz w:val="20"/>
          <w:szCs w:val="20"/>
        </w:rPr>
        <w:t xml:space="preserve">Menurut Suganal, 2000 dalam Nukman dan Hasan Basri, 2007. Pengaruh gas buang </w:t>
      </w:r>
      <w:r w:rsidRPr="000A7B28">
        <w:rPr>
          <w:rFonts w:ascii="Times New Roman" w:hAnsi="Times New Roman" w:cs="Times New Roman"/>
          <w:i/>
          <w:sz w:val="20"/>
          <w:szCs w:val="20"/>
        </w:rPr>
        <w:t>Sulfur Oksida</w:t>
      </w:r>
      <w:r w:rsidRPr="000A7B28">
        <w:rPr>
          <w:rFonts w:ascii="Times New Roman" w:hAnsi="Times New Roman" w:cs="Times New Roman"/>
          <w:sz w:val="20"/>
          <w:szCs w:val="20"/>
        </w:rPr>
        <w:t xml:space="preserve"> (SOx) terhadap lingkungan adalah gas yang bersifat korosif dan beracun.Gas SO2 menyebabkan iritasi membran lendir pada daerah pernapasan serta menyebabkan penyakit pernapasan kronis khususnya </w:t>
      </w:r>
      <w:r w:rsidRPr="000A7B28">
        <w:rPr>
          <w:rFonts w:ascii="Times New Roman" w:hAnsi="Times New Roman" w:cs="Times New Roman"/>
          <w:i/>
          <w:sz w:val="20"/>
          <w:szCs w:val="20"/>
        </w:rPr>
        <w:t>bronchitis</w:t>
      </w:r>
      <w:r w:rsidRPr="000A7B28">
        <w:rPr>
          <w:rFonts w:ascii="Times New Roman" w:hAnsi="Times New Roman" w:cs="Times New Roman"/>
          <w:sz w:val="20"/>
          <w:szCs w:val="20"/>
        </w:rPr>
        <w:t>.</w:t>
      </w:r>
    </w:p>
    <w:p w:rsidR="000A7B28" w:rsidRDefault="000A7B28" w:rsidP="002A0CE3">
      <w:pPr>
        <w:spacing w:after="120" w:line="240" w:lineRule="auto"/>
        <w:ind w:left="0" w:right="-1" w:firstLine="0"/>
        <w:rPr>
          <w:rFonts w:ascii="Times New Roman" w:hAnsi="Times New Roman" w:cs="Times New Roman"/>
          <w:sz w:val="20"/>
          <w:szCs w:val="20"/>
          <w:lang w:val="id-ID"/>
        </w:rPr>
      </w:pPr>
    </w:p>
    <w:p w:rsidR="000A7B28" w:rsidRPr="000A7B28" w:rsidRDefault="000A7B28" w:rsidP="002A0CE3">
      <w:pPr>
        <w:spacing w:after="120" w:line="240" w:lineRule="auto"/>
        <w:ind w:left="0" w:right="-1" w:firstLine="0"/>
        <w:rPr>
          <w:rFonts w:ascii="Times New Roman" w:hAnsi="Times New Roman" w:cs="Times New Roman"/>
          <w:sz w:val="20"/>
          <w:szCs w:val="20"/>
          <w:lang w:val="id-ID"/>
        </w:rPr>
      </w:pPr>
    </w:p>
    <w:p w:rsidR="00CB6252" w:rsidRPr="000A7B28" w:rsidRDefault="00CB6252" w:rsidP="002A0CE3">
      <w:pPr>
        <w:pStyle w:val="ListParagraph"/>
        <w:numPr>
          <w:ilvl w:val="0"/>
          <w:numId w:val="11"/>
        </w:numPr>
        <w:spacing w:after="120" w:line="240" w:lineRule="auto"/>
        <w:ind w:left="0" w:right="-1" w:firstLine="0"/>
        <w:rPr>
          <w:rFonts w:ascii="Times New Roman" w:hAnsi="Times New Roman" w:cs="Times New Roman"/>
          <w:b/>
          <w:sz w:val="20"/>
          <w:szCs w:val="20"/>
        </w:rPr>
      </w:pPr>
      <w:r w:rsidRPr="000A7B28">
        <w:rPr>
          <w:rFonts w:ascii="Times New Roman" w:hAnsi="Times New Roman" w:cs="Times New Roman"/>
          <w:b/>
          <w:sz w:val="20"/>
          <w:szCs w:val="20"/>
        </w:rPr>
        <w:t>Emisi HC</w:t>
      </w:r>
    </w:p>
    <w:p w:rsidR="00CB6252" w:rsidRPr="000A7B28" w:rsidRDefault="00CB6252" w:rsidP="002A0CE3">
      <w:pPr>
        <w:spacing w:after="120" w:line="240" w:lineRule="auto"/>
        <w:ind w:left="0" w:right="-1" w:firstLine="0"/>
        <w:rPr>
          <w:rFonts w:ascii="Times New Roman" w:hAnsi="Times New Roman" w:cs="Times New Roman"/>
          <w:sz w:val="20"/>
          <w:szCs w:val="20"/>
          <w:lang w:val="sv-SE"/>
        </w:rPr>
      </w:pPr>
      <w:r w:rsidRPr="000A7B28">
        <w:rPr>
          <w:rFonts w:ascii="Times New Roman" w:hAnsi="Times New Roman" w:cs="Times New Roman"/>
          <w:sz w:val="20"/>
          <w:szCs w:val="20"/>
          <w:lang w:val="sv-SE"/>
        </w:rPr>
        <w:t xml:space="preserve">Sama halnya dengan gas karbon monoksida, gas hidrokarbon terbentuk pada pembakaran yang sangat tidak sempurna. Asap terutama terdiri dari partikel-partikel karbon yang tidak terbakar. Sedangkan gas-gas hidrokarbon adalah senyawa-senyawa karbon dan hidrogen hasil pemecahan bahan organik batubara yang belum mengalami oksida oksigen lebih lanjut. Seperti karbon monoksida, pembentukan asap dan gas-gas </w:t>
      </w:r>
      <w:r w:rsidRPr="000A7B28">
        <w:rPr>
          <w:rFonts w:ascii="Times New Roman" w:hAnsi="Times New Roman" w:cs="Times New Roman"/>
          <w:sz w:val="20"/>
          <w:szCs w:val="20"/>
          <w:lang w:val="sv-SE"/>
        </w:rPr>
        <w:lastRenderedPageBreak/>
        <w:t>hidrokarbon menyebabkan rendahnya efisiensi pembakaran bahkan jauh lebih rendah dari yang diakibatkan oleh pembentukan karbon monoksida.</w:t>
      </w:r>
    </w:p>
    <w:p w:rsidR="00CB6252" w:rsidRPr="000A7B28" w:rsidRDefault="00CB6252" w:rsidP="002A0CE3">
      <w:pPr>
        <w:pStyle w:val="ListParagraph"/>
        <w:numPr>
          <w:ilvl w:val="0"/>
          <w:numId w:val="17"/>
        </w:numPr>
        <w:spacing w:after="120" w:line="240" w:lineRule="auto"/>
        <w:ind w:left="0" w:right="-1" w:firstLine="0"/>
        <w:rPr>
          <w:rFonts w:ascii="Times New Roman" w:hAnsi="Times New Roman" w:cs="Times New Roman"/>
          <w:b/>
          <w:i/>
          <w:sz w:val="20"/>
          <w:szCs w:val="20"/>
        </w:rPr>
      </w:pPr>
      <w:r w:rsidRPr="000A7B28">
        <w:rPr>
          <w:rFonts w:ascii="Times New Roman" w:hAnsi="Times New Roman" w:cs="Times New Roman"/>
          <w:b/>
          <w:i/>
          <w:sz w:val="20"/>
          <w:szCs w:val="20"/>
        </w:rPr>
        <w:t>Pressurized Fluidized Bed Combustion</w:t>
      </w:r>
    </w:p>
    <w:p w:rsidR="00CB6252" w:rsidRPr="000A7B28" w:rsidRDefault="00CB6252" w:rsidP="002A0CE3">
      <w:pPr>
        <w:spacing w:after="120" w:line="240" w:lineRule="auto"/>
        <w:ind w:left="0" w:right="-1" w:firstLine="0"/>
        <w:jc w:val="lowKashida"/>
        <w:rPr>
          <w:rFonts w:ascii="Times New Roman" w:hAnsi="Times New Roman" w:cs="Times New Roman"/>
          <w:color w:val="000000"/>
          <w:sz w:val="20"/>
          <w:szCs w:val="20"/>
          <w:lang w:val="id-ID"/>
        </w:rPr>
      </w:pPr>
      <w:r w:rsidRPr="000A7B28">
        <w:rPr>
          <w:rFonts w:ascii="Times New Roman" w:hAnsi="Times New Roman" w:cs="Times New Roman"/>
          <w:color w:val="000000"/>
          <w:sz w:val="20"/>
          <w:szCs w:val="20"/>
          <w:lang w:val="id-ID"/>
        </w:rPr>
        <w:t xml:space="preserve">Sistem pembakaran dengan metode ini dikemukakan oleh </w:t>
      </w:r>
      <w:r w:rsidRPr="000A7B28">
        <w:rPr>
          <w:rFonts w:ascii="Times New Roman" w:hAnsi="Times New Roman" w:cs="Times New Roman"/>
          <w:i/>
          <w:color w:val="000000"/>
          <w:sz w:val="20"/>
          <w:szCs w:val="20"/>
          <w:lang w:val="id-ID"/>
        </w:rPr>
        <w:t>Elliot</w:t>
      </w:r>
      <w:r w:rsidRPr="000A7B28">
        <w:rPr>
          <w:rFonts w:ascii="Times New Roman" w:hAnsi="Times New Roman" w:cs="Times New Roman"/>
          <w:color w:val="000000"/>
          <w:sz w:val="20"/>
          <w:szCs w:val="20"/>
        </w:rPr>
        <w:t xml:space="preserve">pada tahun </w:t>
      </w:r>
      <w:r w:rsidRPr="000A7B28">
        <w:rPr>
          <w:rFonts w:ascii="Times New Roman" w:hAnsi="Times New Roman" w:cs="Times New Roman"/>
          <w:color w:val="000000"/>
          <w:sz w:val="20"/>
          <w:szCs w:val="20"/>
          <w:lang w:val="id-ID"/>
        </w:rPr>
        <w:t xml:space="preserve">1968 </w:t>
      </w:r>
      <w:r w:rsidRPr="000A7B28">
        <w:rPr>
          <w:rFonts w:ascii="Times New Roman" w:hAnsi="Times New Roman" w:cs="Times New Roman"/>
          <w:color w:val="000000"/>
          <w:sz w:val="20"/>
          <w:szCs w:val="20"/>
        </w:rPr>
        <w:t>(</w:t>
      </w:r>
      <w:r w:rsidRPr="000A7B28">
        <w:rPr>
          <w:rFonts w:ascii="Times New Roman" w:hAnsi="Times New Roman" w:cs="Times New Roman"/>
          <w:i/>
          <w:color w:val="000000"/>
          <w:sz w:val="20"/>
          <w:szCs w:val="20"/>
          <w:lang w:val="id-ID"/>
        </w:rPr>
        <w:t>Malik</w:t>
      </w:r>
      <w:r w:rsidRPr="000A7B28">
        <w:rPr>
          <w:rFonts w:ascii="Times New Roman" w:hAnsi="Times New Roman" w:cs="Times New Roman"/>
          <w:color w:val="000000"/>
          <w:sz w:val="20"/>
          <w:szCs w:val="20"/>
          <w:lang w:val="id-ID"/>
        </w:rPr>
        <w:t xml:space="preserve"> 1998</w:t>
      </w:r>
      <w:r w:rsidRPr="000A7B28">
        <w:rPr>
          <w:rFonts w:ascii="Times New Roman" w:hAnsi="Times New Roman" w:cs="Times New Roman"/>
          <w:i/>
          <w:color w:val="000000"/>
          <w:sz w:val="20"/>
          <w:szCs w:val="20"/>
        </w:rPr>
        <w:t>dalam</w:t>
      </w:r>
      <w:r w:rsidRPr="000A7B28">
        <w:rPr>
          <w:rFonts w:ascii="Times New Roman" w:hAnsi="Times New Roman" w:cs="Times New Roman"/>
          <w:color w:val="000000"/>
          <w:sz w:val="20"/>
          <w:szCs w:val="20"/>
        </w:rPr>
        <w:t xml:space="preserve"> Sukandarrumidi, 2006</w:t>
      </w:r>
      <w:r w:rsidRPr="000A7B28">
        <w:rPr>
          <w:rFonts w:ascii="Times New Roman" w:hAnsi="Times New Roman" w:cs="Times New Roman"/>
          <w:color w:val="000000"/>
          <w:sz w:val="20"/>
          <w:szCs w:val="20"/>
          <w:lang w:val="id-ID"/>
        </w:rPr>
        <w:t xml:space="preserve">). Pada awalnya sistem pembakaran ini dengan cara </w:t>
      </w:r>
      <w:r w:rsidRPr="000A7B28">
        <w:rPr>
          <w:rFonts w:ascii="Times New Roman" w:hAnsi="Times New Roman" w:cs="Times New Roman"/>
          <w:i/>
          <w:iCs/>
          <w:color w:val="000000"/>
          <w:sz w:val="20"/>
          <w:szCs w:val="20"/>
          <w:lang w:val="id-ID"/>
        </w:rPr>
        <w:t>Bubbling Fluidized Bed</w:t>
      </w:r>
      <w:r w:rsidRPr="000A7B28">
        <w:rPr>
          <w:rFonts w:ascii="Times New Roman" w:hAnsi="Times New Roman" w:cs="Times New Roman"/>
          <w:color w:val="000000"/>
          <w:sz w:val="20"/>
          <w:szCs w:val="20"/>
          <w:lang w:val="id-ID"/>
        </w:rPr>
        <w:t xml:space="preserve"> (BFB)</w:t>
      </w:r>
      <w:r w:rsidRPr="000A7B28">
        <w:rPr>
          <w:rFonts w:ascii="Times New Roman" w:hAnsi="Times New Roman" w:cs="Times New Roman"/>
          <w:color w:val="000000"/>
          <w:sz w:val="20"/>
          <w:szCs w:val="20"/>
        </w:rPr>
        <w:t>, y</w:t>
      </w:r>
      <w:r w:rsidRPr="000A7B28">
        <w:rPr>
          <w:rFonts w:ascii="Times New Roman" w:hAnsi="Times New Roman" w:cs="Times New Roman"/>
          <w:color w:val="000000"/>
          <w:sz w:val="20"/>
          <w:szCs w:val="20"/>
          <w:lang w:val="id-ID"/>
        </w:rPr>
        <w:t>aitu dengan membuat partikel-partikel batubara terfluida oleh gelembung-gelembung udara pada tekanan atmosfir. Sistem pembakaran BFB hampir sama dengan dengan sistem pembakaran PFB.</w:t>
      </w:r>
    </w:p>
    <w:p w:rsidR="00CB6252" w:rsidRPr="000A7B28" w:rsidRDefault="00CB6252" w:rsidP="002A0CE3">
      <w:pPr>
        <w:spacing w:after="120" w:line="240" w:lineRule="auto"/>
        <w:ind w:left="0" w:right="-1" w:firstLine="0"/>
        <w:jc w:val="lowKashida"/>
        <w:rPr>
          <w:rFonts w:ascii="Times New Roman" w:hAnsi="Times New Roman" w:cs="Times New Roman"/>
          <w:color w:val="000000"/>
          <w:sz w:val="20"/>
          <w:szCs w:val="20"/>
          <w:lang w:val="id-ID"/>
        </w:rPr>
      </w:pPr>
      <w:r w:rsidRPr="000A7B28">
        <w:rPr>
          <w:rFonts w:ascii="Times New Roman" w:hAnsi="Times New Roman" w:cs="Times New Roman"/>
          <w:color w:val="000000"/>
          <w:sz w:val="20"/>
          <w:szCs w:val="20"/>
          <w:lang w:val="id-ID"/>
        </w:rPr>
        <w:t xml:space="preserve">Pada sistem PFB aliran udara untuk pembakaran diberi tekanan 10 </w:t>
      </w:r>
      <w:r w:rsidRPr="000A7B28">
        <w:rPr>
          <w:rFonts w:ascii="Times New Roman" w:hAnsi="Times New Roman" w:cs="Times New Roman"/>
          <w:i/>
          <w:color w:val="000000"/>
          <w:sz w:val="20"/>
          <w:szCs w:val="20"/>
          <w:lang w:val="id-ID"/>
        </w:rPr>
        <w:t>bar</w:t>
      </w:r>
      <w:r w:rsidRPr="000A7B28">
        <w:rPr>
          <w:rFonts w:ascii="Times New Roman" w:hAnsi="Times New Roman" w:cs="Times New Roman"/>
          <w:color w:val="000000"/>
          <w:sz w:val="20"/>
          <w:szCs w:val="20"/>
          <w:lang w:val="id-ID"/>
        </w:rPr>
        <w:t xml:space="preserve"> atau lebih dengan menggunakan kompresor udara. Oleh karena itu laju pertukaran panas di dalam </w:t>
      </w:r>
      <w:r w:rsidRPr="000A7B28">
        <w:rPr>
          <w:rFonts w:ascii="Times New Roman" w:hAnsi="Times New Roman" w:cs="Times New Roman"/>
          <w:i/>
          <w:color w:val="000000"/>
          <w:sz w:val="20"/>
          <w:szCs w:val="20"/>
          <w:lang w:val="id-ID"/>
        </w:rPr>
        <w:t>fluidized bed</w:t>
      </w:r>
      <w:r w:rsidRPr="000A7B28">
        <w:rPr>
          <w:rFonts w:ascii="Times New Roman" w:hAnsi="Times New Roman" w:cs="Times New Roman"/>
          <w:color w:val="000000"/>
          <w:sz w:val="20"/>
          <w:szCs w:val="20"/>
          <w:lang w:val="id-ID"/>
        </w:rPr>
        <w:t xml:space="preserve"> semakin meninggi. Pada proses pembakaran ini, pembakaran terjadi pada tekanan tinggi yang artinya ruang pembakaran tertutup di dalam tangki bertekanan (</w:t>
      </w:r>
      <w:r w:rsidRPr="000A7B28">
        <w:rPr>
          <w:rFonts w:ascii="Times New Roman" w:hAnsi="Times New Roman" w:cs="Times New Roman"/>
          <w:i/>
          <w:iCs/>
          <w:color w:val="000000"/>
          <w:sz w:val="20"/>
          <w:szCs w:val="20"/>
          <w:lang w:val="id-ID"/>
        </w:rPr>
        <w:t>pressure vessel</w:t>
      </w:r>
      <w:r w:rsidRPr="000A7B28">
        <w:rPr>
          <w:rFonts w:ascii="Times New Roman" w:hAnsi="Times New Roman" w:cs="Times New Roman"/>
          <w:color w:val="000000"/>
          <w:sz w:val="20"/>
          <w:szCs w:val="20"/>
          <w:lang w:val="id-ID"/>
        </w:rPr>
        <w:t>).</w:t>
      </w:r>
    </w:p>
    <w:p w:rsidR="00CB6252" w:rsidRPr="000A7B28" w:rsidRDefault="00CB6252" w:rsidP="002A0CE3">
      <w:pPr>
        <w:spacing w:after="120" w:line="240" w:lineRule="auto"/>
        <w:ind w:left="0" w:right="-1" w:firstLine="0"/>
        <w:jc w:val="lowKashida"/>
        <w:rPr>
          <w:rFonts w:ascii="Times New Roman" w:hAnsi="Times New Roman" w:cs="Times New Roman"/>
          <w:color w:val="000000"/>
          <w:sz w:val="20"/>
          <w:szCs w:val="20"/>
          <w:lang w:val="id-ID"/>
        </w:rPr>
      </w:pPr>
      <w:r w:rsidRPr="000A7B28">
        <w:rPr>
          <w:rFonts w:ascii="Times New Roman" w:hAnsi="Times New Roman" w:cs="Times New Roman"/>
          <w:color w:val="000000"/>
          <w:sz w:val="20"/>
          <w:szCs w:val="20"/>
          <w:lang w:val="id-ID"/>
        </w:rPr>
        <w:t xml:space="preserve">Ukuran </w:t>
      </w:r>
      <w:r w:rsidRPr="000A7B28">
        <w:rPr>
          <w:rFonts w:ascii="Times New Roman" w:hAnsi="Times New Roman" w:cs="Times New Roman"/>
          <w:color w:val="000000"/>
          <w:sz w:val="20"/>
          <w:szCs w:val="20"/>
        </w:rPr>
        <w:t>biomassa</w:t>
      </w:r>
      <w:r w:rsidRPr="000A7B28">
        <w:rPr>
          <w:rFonts w:ascii="Times New Roman" w:hAnsi="Times New Roman" w:cs="Times New Roman"/>
          <w:color w:val="000000"/>
          <w:sz w:val="20"/>
          <w:szCs w:val="20"/>
          <w:lang w:val="id-ID"/>
        </w:rPr>
        <w:t xml:space="preserve"> yang dipakai dalam sistem pembakaran ini adalah 6</w:t>
      </w:r>
      <w:r w:rsidRPr="000A7B28">
        <w:rPr>
          <w:rFonts w:ascii="Times New Roman" w:hAnsi="Times New Roman" w:cs="Times New Roman"/>
          <w:color w:val="000000"/>
          <w:sz w:val="20"/>
          <w:szCs w:val="20"/>
        </w:rPr>
        <w:t xml:space="preserve"> s.d. </w:t>
      </w:r>
      <w:r w:rsidRPr="000A7B28">
        <w:rPr>
          <w:rFonts w:ascii="Times New Roman" w:hAnsi="Times New Roman" w:cs="Times New Roman"/>
          <w:color w:val="000000"/>
          <w:sz w:val="20"/>
          <w:szCs w:val="20"/>
          <w:lang w:val="id-ID"/>
        </w:rPr>
        <w:t xml:space="preserve">20 mm, yang dimasukkan dengan menggunakan saluran distributornya. Kemudian pada sistem pembakaran ini juga dimasukan batu kapur </w:t>
      </w:r>
      <w:r w:rsidRPr="000A7B28">
        <w:rPr>
          <w:rFonts w:ascii="Times New Roman" w:hAnsi="Times New Roman" w:cs="Times New Roman"/>
          <w:i/>
          <w:iCs/>
          <w:color w:val="000000"/>
          <w:sz w:val="20"/>
          <w:szCs w:val="20"/>
          <w:lang w:val="id-ID"/>
        </w:rPr>
        <w:t>(limestone)</w:t>
      </w:r>
      <w:r w:rsidRPr="000A7B28">
        <w:rPr>
          <w:rFonts w:ascii="Times New Roman" w:hAnsi="Times New Roman" w:cs="Times New Roman"/>
          <w:color w:val="000000"/>
          <w:sz w:val="20"/>
          <w:szCs w:val="20"/>
          <w:lang w:val="id-ID"/>
        </w:rPr>
        <w:t xml:space="preserve"> agar pada saat pembakaran juga terjadi </w:t>
      </w:r>
      <w:r w:rsidRPr="000A7B28">
        <w:rPr>
          <w:rFonts w:ascii="Times New Roman" w:hAnsi="Times New Roman" w:cs="Times New Roman"/>
          <w:i/>
          <w:color w:val="000000"/>
          <w:sz w:val="20"/>
          <w:szCs w:val="20"/>
          <w:lang w:val="id-ID"/>
        </w:rPr>
        <w:t>desulfurisasi</w:t>
      </w:r>
      <w:r w:rsidRPr="000A7B28">
        <w:rPr>
          <w:rFonts w:ascii="Times New Roman" w:hAnsi="Times New Roman" w:cs="Times New Roman"/>
          <w:color w:val="000000"/>
          <w:sz w:val="20"/>
          <w:szCs w:val="20"/>
        </w:rPr>
        <w:t>.</w:t>
      </w:r>
      <w:r w:rsidRPr="000A7B28">
        <w:rPr>
          <w:rFonts w:ascii="Times New Roman" w:hAnsi="Times New Roman" w:cs="Times New Roman"/>
          <w:color w:val="000000"/>
          <w:sz w:val="20"/>
          <w:szCs w:val="20"/>
          <w:lang w:val="id-ID"/>
        </w:rPr>
        <w:t xml:space="preserve">Temperatur pembakaran </w:t>
      </w:r>
      <w:r w:rsidRPr="000A7B28">
        <w:rPr>
          <w:rFonts w:ascii="Times New Roman" w:hAnsi="Times New Roman" w:cs="Times New Roman"/>
          <w:noProof/>
          <w:color w:val="000000"/>
          <w:sz w:val="20"/>
          <w:szCs w:val="20"/>
          <w:lang w:val="id-ID"/>
        </w:rPr>
        <w:t>pada</w:t>
      </w:r>
      <w:r w:rsidRPr="000A7B28">
        <w:rPr>
          <w:rFonts w:ascii="Times New Roman" w:hAnsi="Times New Roman" w:cs="Times New Roman"/>
          <w:color w:val="000000"/>
          <w:sz w:val="20"/>
          <w:szCs w:val="20"/>
          <w:lang w:val="id-ID"/>
        </w:rPr>
        <w:t xml:space="preserve"> sistem </w:t>
      </w:r>
      <w:r w:rsidRPr="000A7B28">
        <w:rPr>
          <w:rFonts w:ascii="Times New Roman" w:hAnsi="Times New Roman" w:cs="Times New Roman"/>
          <w:i/>
          <w:iCs/>
          <w:color w:val="000000"/>
          <w:sz w:val="20"/>
          <w:szCs w:val="20"/>
          <w:lang w:val="id-ID"/>
        </w:rPr>
        <w:t>fluidized bed</w:t>
      </w:r>
      <w:r w:rsidRPr="000A7B28">
        <w:rPr>
          <w:rFonts w:ascii="Times New Roman" w:hAnsi="Times New Roman" w:cs="Times New Roman"/>
          <w:color w:val="000000"/>
          <w:sz w:val="20"/>
          <w:szCs w:val="20"/>
          <w:lang w:val="id-ID"/>
        </w:rPr>
        <w:t xml:space="preserve"> ini sekitar 850 </w:t>
      </w:r>
      <w:r w:rsidRPr="000A7B28">
        <w:rPr>
          <w:rFonts w:ascii="Times New Roman" w:hAnsi="Times New Roman" w:cs="Times New Roman"/>
          <w:color w:val="000000"/>
          <w:sz w:val="20"/>
          <w:szCs w:val="20"/>
          <w:vertAlign w:val="superscript"/>
          <w:lang w:val="id-ID"/>
        </w:rPr>
        <w:t>0</w:t>
      </w:r>
      <w:r w:rsidRPr="000A7B28">
        <w:rPr>
          <w:rFonts w:ascii="Times New Roman" w:hAnsi="Times New Roman" w:cs="Times New Roman"/>
          <w:color w:val="000000"/>
          <w:sz w:val="20"/>
          <w:szCs w:val="20"/>
          <w:lang w:val="id-ID"/>
        </w:rPr>
        <w:t>C.</w:t>
      </w:r>
    </w:p>
    <w:p w:rsidR="00CB6252" w:rsidRPr="000A7B28" w:rsidRDefault="00CB6252" w:rsidP="002A0CE3">
      <w:pPr>
        <w:spacing w:after="120" w:line="240" w:lineRule="auto"/>
        <w:ind w:left="0" w:right="-1" w:firstLine="0"/>
        <w:jc w:val="lowKashida"/>
        <w:rPr>
          <w:rFonts w:ascii="Times New Roman" w:hAnsi="Times New Roman" w:cs="Times New Roman"/>
          <w:color w:val="000000"/>
          <w:sz w:val="20"/>
          <w:szCs w:val="20"/>
        </w:rPr>
      </w:pPr>
      <w:r w:rsidRPr="000A7B28">
        <w:rPr>
          <w:rFonts w:ascii="Times New Roman" w:hAnsi="Times New Roman" w:cs="Times New Roman"/>
          <w:color w:val="000000"/>
          <w:sz w:val="20"/>
          <w:szCs w:val="20"/>
          <w:lang w:val="id-ID"/>
        </w:rPr>
        <w:t xml:space="preserve">Pada pembakaran ini terdapat pipa-pipa yang berfungsi sebagai pendingin. Sehingga dapat membatasi temperatur pembakaran sekitar850 </w:t>
      </w:r>
      <w:r w:rsidRPr="000A7B28">
        <w:rPr>
          <w:rFonts w:ascii="Times New Roman" w:hAnsi="Times New Roman" w:cs="Times New Roman"/>
          <w:color w:val="000000"/>
          <w:sz w:val="20"/>
          <w:szCs w:val="20"/>
          <w:vertAlign w:val="superscript"/>
          <w:lang w:val="id-ID"/>
        </w:rPr>
        <w:t>0</w:t>
      </w:r>
      <w:r w:rsidRPr="000A7B28">
        <w:rPr>
          <w:rFonts w:ascii="Times New Roman" w:hAnsi="Times New Roman" w:cs="Times New Roman"/>
          <w:color w:val="000000"/>
          <w:sz w:val="20"/>
          <w:szCs w:val="20"/>
          <w:lang w:val="id-ID"/>
        </w:rPr>
        <w:t xml:space="preserve">C. </w:t>
      </w:r>
      <w:r w:rsidRPr="000A7B28">
        <w:rPr>
          <w:rFonts w:ascii="Times New Roman" w:hAnsi="Times New Roman" w:cs="Times New Roman"/>
          <w:color w:val="000000"/>
          <w:sz w:val="20"/>
          <w:szCs w:val="20"/>
        </w:rPr>
        <w:t>T</w:t>
      </w:r>
      <w:r w:rsidRPr="000A7B28">
        <w:rPr>
          <w:rFonts w:ascii="Times New Roman" w:hAnsi="Times New Roman" w:cs="Times New Roman"/>
          <w:color w:val="000000"/>
          <w:sz w:val="20"/>
          <w:szCs w:val="20"/>
          <w:lang w:val="id-ID"/>
        </w:rPr>
        <w:t>emperatur pembakaran yang relatif rendah ini menyababkan produksi NO</w:t>
      </w:r>
      <w:r w:rsidRPr="000A7B28">
        <w:rPr>
          <w:rFonts w:ascii="Times New Roman" w:hAnsi="Times New Roman" w:cs="Times New Roman"/>
          <w:color w:val="000000"/>
          <w:sz w:val="20"/>
          <w:szCs w:val="20"/>
          <w:vertAlign w:val="subscript"/>
          <w:lang w:val="id-ID"/>
        </w:rPr>
        <w:t>x</w:t>
      </w:r>
      <w:r w:rsidRPr="000A7B28">
        <w:rPr>
          <w:rFonts w:ascii="Times New Roman" w:hAnsi="Times New Roman" w:cs="Times New Roman"/>
          <w:color w:val="000000"/>
          <w:sz w:val="20"/>
          <w:szCs w:val="20"/>
          <w:lang w:val="id-ID"/>
        </w:rPr>
        <w:t xml:space="preserve"> menjadi lebih sedikit dan mencegah proses </w:t>
      </w:r>
      <w:r w:rsidRPr="000A7B28">
        <w:rPr>
          <w:rFonts w:ascii="Times New Roman" w:hAnsi="Times New Roman" w:cs="Times New Roman"/>
          <w:i/>
          <w:iCs/>
          <w:color w:val="000000"/>
          <w:sz w:val="20"/>
          <w:szCs w:val="20"/>
          <w:lang w:val="id-ID"/>
        </w:rPr>
        <w:t>slagging</w:t>
      </w:r>
      <w:r w:rsidRPr="000A7B28">
        <w:rPr>
          <w:rFonts w:ascii="Times New Roman" w:hAnsi="Times New Roman" w:cs="Times New Roman"/>
          <w:color w:val="000000"/>
          <w:sz w:val="20"/>
          <w:szCs w:val="20"/>
          <w:lang w:val="id-ID"/>
        </w:rPr>
        <w:t>.</w:t>
      </w:r>
    </w:p>
    <w:p w:rsidR="00CB6252" w:rsidRPr="000A7B28" w:rsidRDefault="00CB6252" w:rsidP="002A0CE3">
      <w:pPr>
        <w:spacing w:after="120" w:line="240" w:lineRule="auto"/>
        <w:ind w:left="0" w:right="-1" w:firstLine="0"/>
        <w:jc w:val="lowKashida"/>
        <w:rPr>
          <w:rFonts w:ascii="Times New Roman" w:hAnsi="Times New Roman" w:cs="Times New Roman"/>
          <w:color w:val="000000"/>
          <w:sz w:val="20"/>
          <w:szCs w:val="20"/>
        </w:rPr>
      </w:pPr>
      <w:r w:rsidRPr="000A7B28">
        <w:rPr>
          <w:rFonts w:ascii="Times New Roman" w:hAnsi="Times New Roman" w:cs="Times New Roman"/>
          <w:color w:val="000000"/>
          <w:sz w:val="20"/>
          <w:szCs w:val="20"/>
          <w:lang w:val="id-ID"/>
        </w:rPr>
        <w:t xml:space="preserve">Gas hasil pembakaran yang bertekanan, akan keluar dari ruang pembakaran dan selanjutnya akan dibersihkan secara mekanis melalui </w:t>
      </w:r>
      <w:r w:rsidRPr="000A7B28">
        <w:rPr>
          <w:rFonts w:ascii="Times New Roman" w:hAnsi="Times New Roman" w:cs="Times New Roman"/>
          <w:i/>
          <w:iCs/>
          <w:color w:val="000000"/>
          <w:sz w:val="20"/>
          <w:szCs w:val="20"/>
          <w:lang w:val="id-ID"/>
        </w:rPr>
        <w:t>cyclone</w:t>
      </w:r>
      <w:r w:rsidRPr="000A7B28">
        <w:rPr>
          <w:rFonts w:ascii="Times New Roman" w:hAnsi="Times New Roman" w:cs="Times New Roman"/>
          <w:color w:val="000000"/>
          <w:sz w:val="20"/>
          <w:szCs w:val="20"/>
          <w:lang w:val="id-ID"/>
        </w:rPr>
        <w:t xml:space="preserve">. </w:t>
      </w:r>
      <w:r w:rsidR="00E81C90" w:rsidRPr="000A7B28">
        <w:rPr>
          <w:rFonts w:ascii="Times New Roman" w:hAnsi="Times New Roman" w:cs="Times New Roman"/>
          <w:color w:val="000000"/>
          <w:sz w:val="20"/>
          <w:szCs w:val="20"/>
        </w:rPr>
        <w:t>Untuk skala besar ditambah modofikasi pada alat ini</w:t>
      </w:r>
      <w:r w:rsidR="00BC4A9A">
        <w:rPr>
          <w:rFonts w:ascii="Times New Roman" w:hAnsi="Times New Roman" w:cs="Times New Roman"/>
          <w:color w:val="000000"/>
          <w:sz w:val="20"/>
          <w:szCs w:val="20"/>
          <w:lang w:val="id-ID"/>
        </w:rPr>
        <w:t xml:space="preserve"> g</w:t>
      </w:r>
      <w:r w:rsidRPr="000A7B28">
        <w:rPr>
          <w:rFonts w:ascii="Times New Roman" w:hAnsi="Times New Roman" w:cs="Times New Roman"/>
          <w:color w:val="000000"/>
          <w:sz w:val="20"/>
          <w:szCs w:val="20"/>
          <w:lang w:val="id-ID"/>
        </w:rPr>
        <w:t>as yang telah dibersihkan ini selanjutnya dapat dimanfaatkan sebagai penggerak dari pada turbin gas. Output dari turbin gas ini sebagian digunakan untuk menggerakkan kompresor dan sebagian untuk menggerakkan generator penghasil listrik.</w:t>
      </w:r>
    </w:p>
    <w:p w:rsidR="00CB6252" w:rsidRPr="00BC20F7" w:rsidRDefault="00B644A2" w:rsidP="002A0CE3">
      <w:pPr>
        <w:tabs>
          <w:tab w:val="left" w:pos="709"/>
        </w:tabs>
        <w:spacing w:after="120" w:line="240" w:lineRule="auto"/>
        <w:ind w:left="0" w:right="-1" w:firstLine="0"/>
        <w:jc w:val="lowKashida"/>
        <w:rPr>
          <w:rFonts w:ascii="Times New Roman" w:hAnsi="Times New Roman" w:cs="Times New Roman"/>
          <w:sz w:val="20"/>
          <w:szCs w:val="20"/>
        </w:rPr>
      </w:pPr>
      <w:r w:rsidRPr="000A7B28">
        <w:rPr>
          <w:rFonts w:ascii="Times New Roman" w:hAnsi="Times New Roman" w:cs="Times New Roman"/>
          <w:sz w:val="20"/>
          <w:szCs w:val="20"/>
        </w:rPr>
        <w:tab/>
      </w:r>
      <w:r w:rsidR="00CB6252" w:rsidRPr="000A7B28">
        <w:rPr>
          <w:rFonts w:ascii="Times New Roman" w:hAnsi="Times New Roman" w:cs="Times New Roman"/>
          <w:sz w:val="20"/>
          <w:szCs w:val="20"/>
        </w:rPr>
        <w:t xml:space="preserve">Sampel biomassa terdiri atas </w:t>
      </w:r>
      <w:r w:rsidR="00CB6252" w:rsidRPr="000A7B28">
        <w:rPr>
          <w:rFonts w:ascii="Times New Roman" w:hAnsi="Times New Roman" w:cs="Times New Roman"/>
          <w:sz w:val="20"/>
          <w:szCs w:val="20"/>
          <w:lang w:val="sv-SE"/>
        </w:rPr>
        <w:t>serbuk kayu Akasia, Gelam, Jati, Karet, Meranti dan Pelawan</w:t>
      </w:r>
      <w:r w:rsidR="00CB6252" w:rsidRPr="000A7B28">
        <w:rPr>
          <w:rFonts w:ascii="Times New Roman" w:hAnsi="Times New Roman" w:cs="Times New Roman"/>
          <w:sz w:val="20"/>
          <w:szCs w:val="20"/>
          <w:lang w:val="id-ID"/>
        </w:rPr>
        <w:t>.</w:t>
      </w:r>
      <w:r w:rsidR="00CB6252" w:rsidRPr="000A7B28">
        <w:rPr>
          <w:rFonts w:ascii="Times New Roman" w:hAnsi="Times New Roman" w:cs="Times New Roman"/>
          <w:sz w:val="20"/>
          <w:szCs w:val="20"/>
        </w:rPr>
        <w:t>Sedangkan alat yang digunakan adalah K</w:t>
      </w:r>
      <w:r w:rsidR="00CB6252" w:rsidRPr="000A7B28">
        <w:rPr>
          <w:rFonts w:ascii="Times New Roman" w:hAnsi="Times New Roman" w:cs="Times New Roman"/>
          <w:sz w:val="20"/>
          <w:szCs w:val="20"/>
          <w:lang w:val="id-ID"/>
        </w:rPr>
        <w:t xml:space="preserve">emudian dilakukan </w:t>
      </w:r>
      <w:r w:rsidR="00CB6252" w:rsidRPr="000A7B28">
        <w:rPr>
          <w:rFonts w:ascii="Times New Roman" w:hAnsi="Times New Roman" w:cs="Times New Roman"/>
          <w:sz w:val="20"/>
          <w:szCs w:val="20"/>
        </w:rPr>
        <w:t>analisa</w:t>
      </w:r>
      <w:r w:rsidR="00CB6252" w:rsidRPr="000A7B28">
        <w:rPr>
          <w:rFonts w:ascii="Times New Roman" w:hAnsi="Times New Roman" w:cs="Times New Roman"/>
          <w:sz w:val="20"/>
          <w:szCs w:val="20"/>
          <w:lang w:val="id-ID"/>
        </w:rPr>
        <w:t xml:space="preserve"> proksimat</w:t>
      </w:r>
      <w:r w:rsidR="00CB6252" w:rsidRPr="000A7B28">
        <w:rPr>
          <w:rFonts w:ascii="Times New Roman" w:hAnsi="Times New Roman" w:cs="Times New Roman"/>
          <w:sz w:val="20"/>
          <w:szCs w:val="20"/>
        </w:rPr>
        <w:t xml:space="preserve">,analisa </w:t>
      </w:r>
      <w:r w:rsidR="00CB6252" w:rsidRPr="000A7B28">
        <w:rPr>
          <w:rFonts w:ascii="Times New Roman" w:hAnsi="Times New Roman" w:cs="Times New Roman"/>
          <w:sz w:val="20"/>
          <w:szCs w:val="20"/>
          <w:lang w:val="id-ID"/>
        </w:rPr>
        <w:t xml:space="preserve">ultimat serta melakukan analisa </w:t>
      </w:r>
      <w:r w:rsidR="00CB6252" w:rsidRPr="000A7B28">
        <w:rPr>
          <w:rFonts w:ascii="Times New Roman" w:hAnsi="Times New Roman" w:cs="Times New Roman"/>
          <w:sz w:val="20"/>
          <w:szCs w:val="20"/>
        </w:rPr>
        <w:t>emisi gas buang</w:t>
      </w:r>
      <w:r w:rsidR="00CB6252" w:rsidRPr="000A7B28">
        <w:rPr>
          <w:rFonts w:ascii="Times New Roman" w:hAnsi="Times New Roman" w:cs="Times New Roman"/>
          <w:sz w:val="20"/>
          <w:szCs w:val="20"/>
          <w:lang w:val="id-ID"/>
        </w:rPr>
        <w:t xml:space="preserve">. Dari hasil </w:t>
      </w:r>
      <w:r w:rsidR="00CB6252" w:rsidRPr="000A7B28">
        <w:rPr>
          <w:rFonts w:ascii="Times New Roman" w:hAnsi="Times New Roman" w:cs="Times New Roman"/>
          <w:sz w:val="20"/>
          <w:szCs w:val="20"/>
        </w:rPr>
        <w:t>analisa</w:t>
      </w:r>
      <w:r w:rsidR="00CB6252" w:rsidRPr="000A7B28">
        <w:rPr>
          <w:rFonts w:ascii="Times New Roman" w:hAnsi="Times New Roman" w:cs="Times New Roman"/>
          <w:sz w:val="20"/>
          <w:szCs w:val="20"/>
          <w:lang w:val="id-ID"/>
        </w:rPr>
        <w:t xml:space="preserve"> akan didapat data mengenai </w:t>
      </w:r>
      <w:r w:rsidR="00CB6252" w:rsidRPr="000A7B28">
        <w:rPr>
          <w:rFonts w:ascii="Times New Roman" w:hAnsi="Times New Roman" w:cs="Times New Roman"/>
          <w:sz w:val="20"/>
          <w:szCs w:val="20"/>
        </w:rPr>
        <w:t xml:space="preserve">perbandingan antara material biomassa yaitu serbuk kayu </w:t>
      </w:r>
      <w:r w:rsidR="00CB6252" w:rsidRPr="000A7B28">
        <w:rPr>
          <w:rFonts w:ascii="Times New Roman" w:hAnsi="Times New Roman" w:cs="Times New Roman"/>
          <w:sz w:val="20"/>
          <w:szCs w:val="20"/>
          <w:lang w:val="sv-SE"/>
        </w:rPr>
        <w:t>Akasia, Gelam, Jati, Karet, Meranti dan Pelawan</w:t>
      </w:r>
      <w:r w:rsidR="00CB6252" w:rsidRPr="000A7B28">
        <w:rPr>
          <w:rFonts w:ascii="Times New Roman" w:hAnsi="Times New Roman" w:cs="Times New Roman"/>
          <w:sz w:val="20"/>
          <w:szCs w:val="20"/>
          <w:lang w:val="id-ID"/>
        </w:rPr>
        <w:t xml:space="preserve">terhadap </w:t>
      </w:r>
      <w:r w:rsidR="00CB6252" w:rsidRPr="000A7B28">
        <w:rPr>
          <w:rFonts w:ascii="Times New Roman" w:hAnsi="Times New Roman" w:cs="Times New Roman"/>
          <w:sz w:val="20"/>
          <w:szCs w:val="20"/>
        </w:rPr>
        <w:t xml:space="preserve">emisi </w:t>
      </w:r>
      <w:r w:rsidR="00CB6252" w:rsidRPr="000A7B28">
        <w:rPr>
          <w:rFonts w:ascii="Times New Roman" w:hAnsi="Times New Roman" w:cs="Times New Roman"/>
          <w:sz w:val="20"/>
          <w:szCs w:val="20"/>
          <w:lang w:val="id-ID"/>
        </w:rPr>
        <w:t>gas buang setelah data didapat kita dapat menarik kes</w:t>
      </w:r>
      <w:r w:rsidR="006A0BC4" w:rsidRPr="000A7B28">
        <w:rPr>
          <w:rFonts w:ascii="Times New Roman" w:hAnsi="Times New Roman" w:cs="Times New Roman"/>
          <w:sz w:val="20"/>
          <w:szCs w:val="20"/>
          <w:lang w:val="id-ID"/>
        </w:rPr>
        <w:t>impulan mengenai percobaan yang</w:t>
      </w:r>
      <w:r w:rsidR="000A7B28">
        <w:rPr>
          <w:rFonts w:ascii="Times New Roman" w:hAnsi="Times New Roman" w:cs="Times New Roman"/>
          <w:sz w:val="20"/>
          <w:szCs w:val="20"/>
          <w:lang w:val="id-ID"/>
        </w:rPr>
        <w:t xml:space="preserve"> </w:t>
      </w:r>
      <w:r w:rsidR="00CB6252" w:rsidRPr="000A7B28">
        <w:rPr>
          <w:rFonts w:ascii="Times New Roman" w:hAnsi="Times New Roman" w:cs="Times New Roman"/>
          <w:sz w:val="20"/>
          <w:szCs w:val="20"/>
          <w:lang w:val="id-ID"/>
        </w:rPr>
        <w:t>telah dilakukan.</w:t>
      </w:r>
    </w:p>
    <w:p w:rsidR="00DE67DA" w:rsidRPr="00CB6252" w:rsidRDefault="00DE67DA" w:rsidP="002A0CE3">
      <w:pPr>
        <w:spacing w:after="120" w:line="240" w:lineRule="auto"/>
        <w:ind w:left="0" w:right="-1" w:firstLine="0"/>
        <w:rPr>
          <w:rFonts w:ascii="Arial Narrow" w:hAnsi="Arial Narrow"/>
          <w:b/>
          <w:sz w:val="24"/>
          <w:szCs w:val="24"/>
        </w:rPr>
        <w:sectPr w:rsidR="00DE67DA" w:rsidRPr="00CB6252" w:rsidSect="002A0CE3">
          <w:type w:val="continuous"/>
          <w:pgSz w:w="11907" w:h="16839" w:code="9"/>
          <w:pgMar w:top="1134" w:right="1275" w:bottom="1418" w:left="1701" w:header="709" w:footer="709" w:gutter="0"/>
          <w:cols w:space="284"/>
          <w:docGrid w:linePitch="360"/>
        </w:sectPr>
      </w:pPr>
    </w:p>
    <w:p w:rsidR="006A0BC4" w:rsidRDefault="006A0BC4" w:rsidP="002A0CE3">
      <w:pPr>
        <w:tabs>
          <w:tab w:val="left" w:pos="1440"/>
        </w:tabs>
        <w:spacing w:after="120" w:line="240" w:lineRule="auto"/>
        <w:ind w:left="0" w:right="-1" w:firstLine="0"/>
        <w:jc w:val="center"/>
        <w:rPr>
          <w:rFonts w:ascii="Arial Narrow" w:hAnsi="Arial Narrow"/>
          <w:noProof/>
          <w:sz w:val="24"/>
          <w:szCs w:val="24"/>
        </w:rPr>
      </w:pPr>
    </w:p>
    <w:p w:rsidR="00875DF8" w:rsidRDefault="00B25C1E" w:rsidP="002A0CE3">
      <w:pPr>
        <w:tabs>
          <w:tab w:val="left" w:pos="1440"/>
        </w:tabs>
        <w:spacing w:after="120" w:line="240" w:lineRule="auto"/>
        <w:ind w:left="0" w:right="-1" w:firstLine="0"/>
        <w:jc w:val="center"/>
        <w:rPr>
          <w:rFonts w:ascii="Arial Narrow" w:hAnsi="Arial Narrow"/>
          <w:sz w:val="24"/>
          <w:szCs w:val="24"/>
        </w:rPr>
      </w:pPr>
      <w:r w:rsidRPr="00A86329">
        <w:rPr>
          <w:rFonts w:ascii="Arial Narrow" w:hAnsi="Arial Narrow"/>
          <w:noProof/>
          <w:sz w:val="24"/>
          <w:szCs w:val="24"/>
          <w:lang w:val="id-ID" w:eastAsia="id-ID"/>
        </w:rPr>
        <w:drawing>
          <wp:inline distT="0" distB="0" distL="0" distR="0">
            <wp:extent cx="2662298" cy="2962275"/>
            <wp:effectExtent l="19050" t="0" r="470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665022" cy="2965306"/>
                    </a:xfrm>
                    <a:prstGeom prst="rect">
                      <a:avLst/>
                    </a:prstGeom>
                    <a:noFill/>
                    <a:ln w="9525">
                      <a:noFill/>
                      <a:miter lim="800000"/>
                      <a:headEnd/>
                      <a:tailEnd/>
                    </a:ln>
                  </pic:spPr>
                </pic:pic>
              </a:graphicData>
            </a:graphic>
          </wp:inline>
        </w:drawing>
      </w:r>
    </w:p>
    <w:p w:rsidR="00C46B46" w:rsidRPr="00EB73A8" w:rsidRDefault="00C46B46" w:rsidP="002A0CE3">
      <w:pPr>
        <w:tabs>
          <w:tab w:val="left" w:pos="574"/>
        </w:tabs>
        <w:spacing w:after="120" w:line="240" w:lineRule="auto"/>
        <w:ind w:left="0" w:right="-1" w:firstLine="0"/>
        <w:rPr>
          <w:rFonts w:ascii="Times New Roman" w:hAnsi="Times New Roman" w:cs="Times New Roman"/>
          <w:b/>
          <w:i/>
          <w:sz w:val="20"/>
          <w:szCs w:val="20"/>
          <w:lang w:val="id-ID"/>
        </w:rPr>
      </w:pPr>
    </w:p>
    <w:p w:rsidR="005B6FE8" w:rsidRPr="001B4784" w:rsidRDefault="0084755E" w:rsidP="002A0CE3">
      <w:pPr>
        <w:tabs>
          <w:tab w:val="left" w:pos="574"/>
        </w:tabs>
        <w:spacing w:after="120" w:line="240" w:lineRule="auto"/>
        <w:ind w:left="0" w:right="-1" w:firstLine="0"/>
        <w:jc w:val="center"/>
        <w:rPr>
          <w:rFonts w:ascii="Times New Roman" w:hAnsi="Times New Roman" w:cs="Times New Roman"/>
          <w:b/>
          <w:sz w:val="20"/>
          <w:szCs w:val="20"/>
        </w:rPr>
      </w:pPr>
      <w:r w:rsidRPr="001B4784">
        <w:rPr>
          <w:rFonts w:ascii="Times New Roman" w:hAnsi="Times New Roman" w:cs="Times New Roman"/>
          <w:b/>
          <w:sz w:val="20"/>
          <w:szCs w:val="20"/>
        </w:rPr>
        <w:t>2. METODOLOGI PENELITIAN</w:t>
      </w:r>
    </w:p>
    <w:p w:rsidR="005B6FE8" w:rsidRPr="001B4784" w:rsidRDefault="005B6FE8" w:rsidP="002A0CE3">
      <w:pPr>
        <w:pStyle w:val="ListParagraph"/>
        <w:numPr>
          <w:ilvl w:val="0"/>
          <w:numId w:val="16"/>
        </w:numPr>
        <w:tabs>
          <w:tab w:val="left" w:pos="426"/>
        </w:tabs>
        <w:spacing w:after="120" w:line="240" w:lineRule="auto"/>
        <w:ind w:left="0" w:right="-1" w:firstLine="0"/>
        <w:jc w:val="lowKashida"/>
        <w:rPr>
          <w:rFonts w:ascii="Times New Roman" w:hAnsi="Times New Roman" w:cs="Times New Roman"/>
          <w:b/>
          <w:sz w:val="20"/>
          <w:szCs w:val="20"/>
        </w:rPr>
      </w:pPr>
      <w:r w:rsidRPr="001B4784">
        <w:rPr>
          <w:rFonts w:ascii="Times New Roman" w:hAnsi="Times New Roman" w:cs="Times New Roman"/>
          <w:b/>
          <w:sz w:val="20"/>
          <w:szCs w:val="20"/>
        </w:rPr>
        <w:t>Alat dan Bahan</w:t>
      </w:r>
    </w:p>
    <w:p w:rsidR="005B6FE8" w:rsidRPr="001B4784" w:rsidRDefault="00365EE1" w:rsidP="002A0CE3">
      <w:pPr>
        <w:tabs>
          <w:tab w:val="left" w:pos="709"/>
        </w:tabs>
        <w:spacing w:after="120" w:line="240" w:lineRule="auto"/>
        <w:ind w:left="0" w:right="-1" w:firstLine="0"/>
        <w:jc w:val="lowKashida"/>
        <w:rPr>
          <w:rFonts w:ascii="Times New Roman" w:hAnsi="Times New Roman" w:cs="Times New Roman"/>
          <w:sz w:val="20"/>
          <w:szCs w:val="20"/>
        </w:rPr>
      </w:pPr>
      <w:r>
        <w:rPr>
          <w:rFonts w:ascii="Times New Roman" w:hAnsi="Times New Roman" w:cs="Times New Roman"/>
          <w:sz w:val="20"/>
          <w:szCs w:val="20"/>
        </w:rPr>
        <w:tab/>
      </w:r>
      <w:r w:rsidR="005B6FE8" w:rsidRPr="001B4784">
        <w:rPr>
          <w:rFonts w:ascii="Times New Roman" w:hAnsi="Times New Roman" w:cs="Times New Roman"/>
          <w:sz w:val="20"/>
          <w:szCs w:val="20"/>
        </w:rPr>
        <w:t xml:space="preserve">Alat yang digunakan dalam pengujian emisi gas buang ini adalah : Fluidizing Air, Air Distributor, Bed, Pipa Combustor, Plat penutup bagian atas, Screw Feeder, Secondary Air, Pipa Penghubung, Cyclone, Tabung </w:t>
      </w:r>
      <w:r w:rsidR="005B6FE8" w:rsidRPr="001B4784">
        <w:rPr>
          <w:rFonts w:ascii="Times New Roman" w:hAnsi="Times New Roman" w:cs="Times New Roman"/>
          <w:sz w:val="20"/>
          <w:szCs w:val="20"/>
        </w:rPr>
        <w:lastRenderedPageBreak/>
        <w:t>Oksigen dan Regulator, Kompresor, Kaca mata, Masker dan sarung Tangan, Penyangga pipa Combustor, Selang Oksigen, selang Kompresor, Gergaji, Mortal, Ayakan, Gas Emission Analizer, Termokopel dan Stopwatch.</w:t>
      </w:r>
    </w:p>
    <w:p w:rsidR="00C73105" w:rsidRPr="001B4784" w:rsidRDefault="00B84B5F" w:rsidP="002A0CE3">
      <w:pPr>
        <w:spacing w:after="120" w:line="240" w:lineRule="auto"/>
        <w:ind w:left="0" w:right="-1" w:firstLine="0"/>
        <w:jc w:val="lowKashida"/>
        <w:rPr>
          <w:rFonts w:ascii="Times New Roman" w:hAnsi="Times New Roman" w:cs="Times New Roman"/>
          <w:sz w:val="20"/>
          <w:szCs w:val="20"/>
        </w:rPr>
      </w:pPr>
      <w:r w:rsidRPr="001B4784">
        <w:rPr>
          <w:rFonts w:ascii="Times New Roman" w:hAnsi="Times New Roman" w:cs="Times New Roman"/>
          <w:sz w:val="20"/>
          <w:szCs w:val="20"/>
        </w:rPr>
        <w:t xml:space="preserve">Bahan </w:t>
      </w:r>
      <w:r w:rsidR="005B6FE8" w:rsidRPr="001B4784">
        <w:rPr>
          <w:rFonts w:ascii="Times New Roman" w:hAnsi="Times New Roman" w:cs="Times New Roman"/>
          <w:sz w:val="20"/>
          <w:szCs w:val="20"/>
        </w:rPr>
        <w:t>yang digunakan dalam pengujian emisi gas buang adalah :</w:t>
      </w:r>
      <w:r w:rsidR="005B6FE8" w:rsidRPr="001B4784">
        <w:rPr>
          <w:rFonts w:ascii="Times New Roman" w:hAnsi="Times New Roman" w:cs="Times New Roman"/>
          <w:sz w:val="20"/>
          <w:szCs w:val="20"/>
          <w:lang w:val="sv-SE"/>
        </w:rPr>
        <w:t xml:space="preserve">serbuk kayu Akasia, Gelam, Jati, Karet, Meranti dan Pelawan, dengan ukuran </w:t>
      </w:r>
      <w:r w:rsidR="005B6FE8" w:rsidRPr="001B4784">
        <w:rPr>
          <w:rFonts w:ascii="Times New Roman" w:hAnsi="Times New Roman" w:cs="Times New Roman"/>
          <w:sz w:val="20"/>
          <w:szCs w:val="20"/>
        </w:rPr>
        <w:t>≤ 60 mesh.</w:t>
      </w:r>
    </w:p>
    <w:p w:rsidR="0000587E" w:rsidRDefault="0000587E" w:rsidP="002A0CE3">
      <w:pPr>
        <w:spacing w:after="120" w:line="240" w:lineRule="auto"/>
        <w:ind w:left="0" w:right="-1" w:firstLine="0"/>
        <w:rPr>
          <w:rFonts w:ascii="Arial Narrow" w:hAnsi="Arial Narrow"/>
          <w:b/>
          <w:sz w:val="24"/>
          <w:szCs w:val="24"/>
        </w:rPr>
        <w:sectPr w:rsidR="0000587E" w:rsidSect="002A0CE3">
          <w:type w:val="continuous"/>
          <w:pgSz w:w="11907" w:h="16839" w:code="9"/>
          <w:pgMar w:top="1134" w:right="1134" w:bottom="1418" w:left="1701" w:header="709" w:footer="709" w:gutter="0"/>
          <w:cols w:space="284"/>
          <w:docGrid w:linePitch="360"/>
        </w:sectPr>
      </w:pPr>
    </w:p>
    <w:p w:rsidR="00EB73A8" w:rsidRDefault="00EB73A8" w:rsidP="002A0CE3">
      <w:pPr>
        <w:tabs>
          <w:tab w:val="left" w:pos="574"/>
        </w:tabs>
        <w:spacing w:after="120" w:line="240" w:lineRule="auto"/>
        <w:ind w:left="0" w:right="-1" w:firstLine="0"/>
        <w:rPr>
          <w:rFonts w:ascii="Times New Roman" w:hAnsi="Times New Roman" w:cs="Times New Roman"/>
          <w:b/>
          <w:i/>
          <w:sz w:val="20"/>
          <w:szCs w:val="20"/>
        </w:rPr>
      </w:pPr>
      <w:r w:rsidRPr="00D964EA">
        <w:rPr>
          <w:rFonts w:ascii="Times New Roman" w:hAnsi="Times New Roman" w:cs="Times New Roman"/>
          <w:b/>
          <w:i/>
          <w:sz w:val="20"/>
          <w:szCs w:val="20"/>
        </w:rPr>
        <w:lastRenderedPageBreak/>
        <w:t>Gambar 1.1 Pressurized Fluidized Bed Combustion</w:t>
      </w:r>
    </w:p>
    <w:p w:rsidR="008A199D" w:rsidRDefault="008A199D" w:rsidP="002A0CE3">
      <w:pPr>
        <w:pStyle w:val="ListParagraph"/>
        <w:spacing w:after="120" w:line="240" w:lineRule="auto"/>
        <w:ind w:left="0" w:right="-1" w:firstLine="0"/>
        <w:rPr>
          <w:rFonts w:ascii="Times New Roman" w:hAnsi="Times New Roman" w:cs="Times New Roman"/>
          <w:b/>
          <w:sz w:val="20"/>
          <w:szCs w:val="20"/>
          <w:lang w:val="id-ID"/>
        </w:rPr>
      </w:pPr>
    </w:p>
    <w:p w:rsidR="00EB73A8" w:rsidRDefault="00EB73A8" w:rsidP="002A0CE3">
      <w:pPr>
        <w:pStyle w:val="ListParagraph"/>
        <w:spacing w:after="120" w:line="240" w:lineRule="auto"/>
        <w:ind w:left="0" w:right="-1" w:firstLine="0"/>
        <w:rPr>
          <w:rFonts w:ascii="Times New Roman" w:hAnsi="Times New Roman" w:cs="Times New Roman"/>
          <w:b/>
          <w:sz w:val="20"/>
          <w:szCs w:val="20"/>
          <w:lang w:val="id-ID"/>
        </w:rPr>
      </w:pPr>
    </w:p>
    <w:p w:rsidR="008A199D" w:rsidRPr="008A199D" w:rsidRDefault="008A199D" w:rsidP="002A0CE3">
      <w:pPr>
        <w:pStyle w:val="ListParagraph"/>
        <w:spacing w:after="120" w:line="240" w:lineRule="auto"/>
        <w:ind w:left="0" w:right="-1" w:firstLine="0"/>
        <w:rPr>
          <w:rFonts w:ascii="Times New Roman" w:hAnsi="Times New Roman" w:cs="Times New Roman"/>
          <w:b/>
          <w:sz w:val="20"/>
          <w:szCs w:val="20"/>
          <w:lang w:val="id-ID"/>
        </w:rPr>
      </w:pPr>
    </w:p>
    <w:p w:rsidR="000517E7" w:rsidRPr="00252070" w:rsidRDefault="00C51C87" w:rsidP="002A0CE3">
      <w:pPr>
        <w:pStyle w:val="ListParagraph"/>
        <w:numPr>
          <w:ilvl w:val="0"/>
          <w:numId w:val="16"/>
        </w:numPr>
        <w:spacing w:after="120" w:line="240" w:lineRule="auto"/>
        <w:ind w:left="0" w:right="-1" w:firstLine="0"/>
        <w:rPr>
          <w:rFonts w:ascii="Times New Roman" w:hAnsi="Times New Roman" w:cs="Times New Roman"/>
          <w:b/>
          <w:sz w:val="20"/>
          <w:szCs w:val="20"/>
        </w:rPr>
      </w:pPr>
      <w:r>
        <w:rPr>
          <w:rFonts w:ascii="Times New Roman" w:hAnsi="Times New Roman" w:cs="Times New Roman"/>
          <w:b/>
          <w:sz w:val="20"/>
          <w:szCs w:val="20"/>
        </w:rPr>
        <w:t>Diagram alir</w:t>
      </w:r>
      <w:r w:rsidR="00667E88">
        <w:rPr>
          <w:rFonts w:ascii="Times New Roman" w:hAnsi="Times New Roman" w:cs="Times New Roman"/>
          <w:b/>
          <w:sz w:val="20"/>
          <w:szCs w:val="20"/>
        </w:rPr>
        <w:t xml:space="preserve"> Metodelogi Eksperimental</w:t>
      </w:r>
    </w:p>
    <w:p w:rsidR="00490E49" w:rsidRPr="00DF4B49" w:rsidRDefault="00E57279" w:rsidP="002A0CE3">
      <w:pPr>
        <w:pStyle w:val="ListParagraph"/>
        <w:spacing w:after="120" w:line="240" w:lineRule="auto"/>
        <w:ind w:left="0" w:right="-1" w:firstLine="0"/>
        <w:rPr>
          <w:rFonts w:ascii="Arial Narrow" w:hAnsi="Arial Narrow"/>
          <w:b/>
        </w:rPr>
        <w:sectPr w:rsidR="00490E49" w:rsidRPr="00DF4B49" w:rsidSect="002A0CE3">
          <w:type w:val="continuous"/>
          <w:pgSz w:w="11907" w:h="16839" w:code="9"/>
          <w:pgMar w:top="1134" w:right="1134" w:bottom="1418" w:left="1701" w:header="709" w:footer="709" w:gutter="0"/>
          <w:cols w:space="708"/>
          <w:docGrid w:linePitch="360"/>
        </w:sectPr>
      </w:pPr>
      <w:r w:rsidRPr="00E57279">
        <w:rPr>
          <w:rFonts w:ascii="Arial Narrow" w:hAnsi="Arial Narrow"/>
          <w:b/>
          <w:noProof/>
        </w:rPr>
      </w:r>
      <w:r>
        <w:rPr>
          <w:rFonts w:ascii="Arial Narrow" w:hAnsi="Arial Narrow"/>
          <w:b/>
          <w:noProof/>
        </w:rPr>
        <w:pict>
          <v:group id="Canvas 23" o:spid="_x0000_s1026" editas="canvas" style="width:354.55pt;height:381pt;mso-position-horizontal-relative:char;mso-position-vertical-relative:line" coordsize="45027,48387">
            <v:shape id="_x0000_s1027" type="#_x0000_t75" style="position:absolute;width:45027;height:48387;visibility:visible">
              <v:fill o:detectmouseclick="t"/>
              <v:path o:connecttype="none"/>
            </v:shape>
            <v:roundrect id="AutoShape 2" o:spid="_x0000_s1028" style="position:absolute;left:17348;top:635;width:8883;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c3MQA&#10;AADaAAAADwAAAGRycy9kb3ducmV2LnhtbESPQWvCQBSE74X+h+UVeim6MQcJaVYpBUE8xbTi9TX7&#10;TKLZtzG7TaK/vlso9DjMzDdMtp5MKwbqXWNZwWIegSAurW64UvD5sZklIJxH1thaJgU3crBePT5k&#10;mGo78p6GwlciQNilqKD2vkuldGVNBt3cdsTBO9neoA+yr6TucQxw08o4ipbSYMNhocaO3msqL8W3&#10;UXD62hzz/M6JOV/d7pC82PicWKWen6a3VxCeJv8f/mtvtYIY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nNzEAAAA2gAAAA8AAAAAAAAAAAAAAAAAmAIAAGRycy9k&#10;b3ducmV2LnhtbFBLBQYAAAAABAAEAPUAAACJAwAAAAA=&#10;" strokeweight="3pt">
              <v:stroke linestyle="thinThin"/>
              <v:textbox>
                <w:txbxContent>
                  <w:p w:rsidR="00A33C91" w:rsidRPr="00E83FB3" w:rsidRDefault="00A33C91" w:rsidP="00EB73A8">
                    <w:pPr>
                      <w:shd w:val="clear" w:color="auto" w:fill="FFFF00"/>
                      <w:ind w:left="-142" w:right="69" w:firstLine="0"/>
                      <w:jc w:val="center"/>
                      <w:rPr>
                        <w:rFonts w:ascii="Bodoni MT" w:hAnsi="Bodoni MT"/>
                        <w:b/>
                      </w:rPr>
                    </w:pPr>
                    <w:r w:rsidRPr="00E83FB3">
                      <w:rPr>
                        <w:rFonts w:ascii="Bodoni MT" w:hAnsi="Bodoni MT"/>
                        <w:b/>
                      </w:rPr>
                      <w:t>Mulai</w:t>
                    </w:r>
                  </w:p>
                </w:txbxContent>
              </v:textbox>
            </v:roundrect>
            <v:roundrect id="AutoShape 16" o:spid="_x0000_s1029" style="position:absolute;left:14789;top:7143;width:14497;height:34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18MA&#10;AADaAAAADwAAAGRycy9kb3ducmV2LnhtbESPQWsCMRSE74X+h/CEXkSzrVBkaxRbURdvrlJ6fGxe&#10;N6ublyWJuv33TUHocZiZb5jZoretuJIPjWMFz+MMBHHldMO1guNhPZqCCBFZY+uYFPxQgMX88WGG&#10;uXY33tO1jLVIEA45KjAxdrmUoTJkMYxdR5y8b+ctxiR9LbXHW4LbVr5k2au02HBaMNjRh6HqXF6s&#10;glVdvG998Vl2xmE23KHb7E5fSj0N+uUbiEh9/A/f24VWMIG/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K18MAAADaAAAADwAAAAAAAAAAAAAAAACYAgAAZHJzL2Rv&#10;d25yZXYueG1sUEsFBgAAAAAEAAQA9QAAAIgDAAAAAA==&#10;" strokeweight="3pt">
              <v:textbox>
                <w:txbxContent>
                  <w:p w:rsidR="00A33C91" w:rsidRPr="00E83FB3" w:rsidRDefault="00A33C91" w:rsidP="004B13AD">
                    <w:pPr>
                      <w:shd w:val="clear" w:color="auto" w:fill="D99594" w:themeFill="accent2" w:themeFillTint="99"/>
                      <w:ind w:left="0" w:firstLine="0"/>
                      <w:jc w:val="center"/>
                      <w:rPr>
                        <w:rFonts w:ascii="Bodoni MT" w:hAnsi="Bodoni MT"/>
                      </w:rPr>
                    </w:pPr>
                    <w:r w:rsidRPr="00E83FB3">
                      <w:rPr>
                        <w:rFonts w:ascii="Bodoni MT" w:hAnsi="Bodoni MT"/>
                      </w:rPr>
                      <w:t>Preparasi Bahan</w:t>
                    </w:r>
                  </w:p>
                </w:txbxContent>
              </v:textbox>
            </v:roundrect>
            <v:rect id="Rectangle 3" o:spid="_x0000_s1030" style="position:absolute;left:16389;top:14357;width:11049;height:3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xxsQA&#10;AADaAAAADwAAAGRycy9kb3ducmV2LnhtbESPQWvCQBSE7wX/w/IEb7qxiNTUVWxLUSmCtUWvj+wz&#10;SZN9G3bXGP99tyD0OMzMN8x82ZlatOR8aVnBeJSAIM6sLjlX8P31PnwC4QOyxtoyKbiRh+Wi9zDH&#10;VNsrf1J7CLmIEPYpKihCaFIpfVaQQT+yDXH0ztYZDFG6XGqH1wg3tXxMkqk0WHJcKLCh14Ky6nAx&#10;Cn62U3Nsq9PpwhWGlw83e1vvd0oN+t3qGUSgLvyH7+2NVjCBv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ccbEAAAA2gAAAA8AAAAAAAAAAAAAAAAAmAIAAGRycy9k&#10;b3ducmV2LnhtbFBLBQYAAAAABAAEAPUAAACJAwAAAAA=&#10;" strokeweight="3pt">
              <v:textbox>
                <w:txbxContent>
                  <w:p w:rsidR="00A33C91" w:rsidRPr="005B1A57" w:rsidRDefault="00A33C91" w:rsidP="005B1A57">
                    <w:pPr>
                      <w:shd w:val="clear" w:color="auto" w:fill="92D050"/>
                      <w:ind w:left="0" w:firstLine="0"/>
                      <w:jc w:val="center"/>
                      <w:rPr>
                        <w:rFonts w:ascii="Bodoni MT" w:hAnsi="Bodoni MT"/>
                        <w:b/>
                      </w:rPr>
                    </w:pPr>
                    <w:r w:rsidRPr="005B1A57">
                      <w:rPr>
                        <w:rFonts w:ascii="Bodoni MT" w:hAnsi="Bodoni MT"/>
                        <w:b/>
                      </w:rPr>
                      <w:t>BIOMASSA</w:t>
                    </w:r>
                  </w:p>
                  <w:p w:rsidR="00A33C91" w:rsidRPr="00663A33" w:rsidRDefault="00A33C91" w:rsidP="004B13AD">
                    <w:pPr>
                      <w:shd w:val="clear" w:color="auto" w:fill="92D050"/>
                      <w:jc w:val="center"/>
                      <w:rPr>
                        <w:b/>
                      </w:rPr>
                    </w:pPr>
                    <w:r w:rsidRPr="00663A33">
                      <w:rPr>
                        <w:b/>
                      </w:rPr>
                      <w:t>Serbuk kayu</w:t>
                    </w:r>
                  </w:p>
                  <w:p w:rsidR="00A33C91" w:rsidRPr="00A259D8" w:rsidRDefault="00A33C91" w:rsidP="004B13AD">
                    <w:pPr>
                      <w:shd w:val="clear" w:color="auto" w:fill="92D050"/>
                      <w:jc w:val="center"/>
                    </w:pPr>
                  </w:p>
                </w:txbxContent>
              </v:textbox>
            </v:rect>
            <v:roundrect id="AutoShape 4" o:spid="_x0000_s1031" style="position:absolute;left:29286;top:21539;width:14884;height:34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ZpcIA&#10;AADaAAAADwAAAGRycy9kb3ducmV2LnhtbESP3WoCMRSE7wXfIRyhd5pVtJXVKFIQi1dV+wDHzdkf&#10;3Zxsk7hu+/SNUPBymJlvmOW6M7VoyfnKsoLxKAFBnFldcaHg67QdzkH4gKyxtkwKfsjDetXvLTHV&#10;9s4Hao+hEBHCPkUFZQhNKqXPSjLoR7Yhjl5uncEQpSukdniPcFPLSZK8SoMVx4USG3ovKbseb0ZB&#10;cZnh/JxPncy/P/W+3Z3e9pNfpV4G3WYBIlAXnuH/9odWMIPHlX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VmlwgAAANoAAAAPAAAAAAAAAAAAAAAAAJgCAABkcnMvZG93&#10;bnJldi54bWxQSwUGAAAAAAQABAD1AAAAhwMAAAAA&#10;" strokeweight="2.25pt">
              <v:textbox>
                <w:txbxContent>
                  <w:p w:rsidR="00A33C91" w:rsidRPr="00EE5680" w:rsidRDefault="00A33C91" w:rsidP="00EE5680">
                    <w:pPr>
                      <w:shd w:val="clear" w:color="auto" w:fill="DBE5F1" w:themeFill="accent1" w:themeFillTint="33"/>
                      <w:ind w:left="0" w:firstLine="0"/>
                      <w:jc w:val="center"/>
                      <w:rPr>
                        <w:rFonts w:ascii="Bodoni MT" w:hAnsi="Bodoni MT"/>
                      </w:rPr>
                    </w:pPr>
                    <w:r w:rsidRPr="00EE5680">
                      <w:rPr>
                        <w:rFonts w:ascii="Bodoni MT" w:hAnsi="Bodoni MT"/>
                      </w:rPr>
                      <w:t>Uji Emisi Gas Buang</w:t>
                    </w:r>
                  </w:p>
                </w:txbxContent>
              </v:textbox>
            </v:roundrect>
            <v:roundrect id="AutoShape 5" o:spid="_x0000_s1032" style="position:absolute;left:615;top:21539;width:14174;height:34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0sIA&#10;AADaAAAADwAAAGRycy9kb3ducmV2LnhtbESP3WoCMRSE7wu+QzhC72pWsVZWo4ggFq+q9gGOm7M/&#10;ujlZk7hu+/RNQfBymJlvmPmyM7VoyfnKsoLhIAFBnFldcaHg+7h5m4LwAVljbZkU/JCH5aL3MsdU&#10;2zvvqT2EQkQI+xQVlCE0qZQ+K8mgH9iGOHq5dQZDlK6Q2uE9wk0tR0kykQYrjgslNrQuKbscbkZB&#10;cX7H6SkfO5lfv/Su3R4/dqNfpV773WoGIlAXnuFH+1MrmMD/lX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8fSwgAAANoAAAAPAAAAAAAAAAAAAAAAAJgCAABkcnMvZG93&#10;bnJldi54bWxQSwUGAAAAAAQABAD1AAAAhwMAAAAA&#10;" strokeweight="2.25pt">
              <v:textbox>
                <w:txbxContent>
                  <w:p w:rsidR="00A33C91" w:rsidRPr="00EE5680" w:rsidRDefault="00A33C91" w:rsidP="00283B4F">
                    <w:pPr>
                      <w:shd w:val="clear" w:color="auto" w:fill="A6A6A6" w:themeFill="background1" w:themeFillShade="A6"/>
                      <w:ind w:left="0" w:firstLine="0"/>
                      <w:jc w:val="center"/>
                      <w:rPr>
                        <w:rFonts w:ascii="Bodoni MT" w:hAnsi="Bodoni MT"/>
                      </w:rPr>
                    </w:pPr>
                    <w:r w:rsidRPr="00EE5680">
                      <w:rPr>
                        <w:rFonts w:ascii="Bodoni MT" w:hAnsi="Bodoni MT"/>
                      </w:rPr>
                      <w:t>Analisa Proksimat</w:t>
                    </w:r>
                  </w:p>
                </w:txbxContent>
              </v:textbox>
            </v:roundrect>
            <v:roundrect id="AutoShape 6" o:spid="_x0000_s1033" style="position:absolute;left:16389;top:21526;width:11830;height:34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iScIA&#10;AADaAAAADwAAAGRycy9kb3ducmV2LnhtbESP3WoCMRSE7wXfIRyhd5pVbJXVKCKIxatW+wDHzdkf&#10;3ZysSVy3ffqmIPRymJlvmOW6M7VoyfnKsoLxKAFBnFldcaHg67QbzkH4gKyxtkwKvsnDetXvLTHV&#10;9sGf1B5DISKEfYoKyhCaVEqflWTQj2xDHL3cOoMhSldI7fAR4aaWkyR5kwYrjgslNrQtKbse70ZB&#10;cXnF+TmfOpnfPvSh3Z9mh8mPUi+DbrMAEagL/+Fn+10rmMHflX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2JJwgAAANoAAAAPAAAAAAAAAAAAAAAAAJgCAABkcnMvZG93&#10;bnJldi54bWxQSwUGAAAAAAQABAD1AAAAhwMAAAAA&#10;" strokeweight="2.25pt">
              <v:textbox>
                <w:txbxContent>
                  <w:p w:rsidR="00A33C91" w:rsidRPr="00EE5680" w:rsidRDefault="00A33C91" w:rsidP="004B13AD">
                    <w:pPr>
                      <w:shd w:val="clear" w:color="auto" w:fill="00B0F0"/>
                      <w:ind w:left="0" w:firstLine="0"/>
                      <w:jc w:val="center"/>
                      <w:rPr>
                        <w:rFonts w:ascii="Bodoni MT" w:hAnsi="Bodoni MT"/>
                      </w:rPr>
                    </w:pPr>
                    <w:r w:rsidRPr="00EE5680">
                      <w:rPr>
                        <w:rFonts w:ascii="Bodoni MT" w:hAnsi="Bodoni MT"/>
                      </w:rPr>
                      <w:t>Analisa Ultimat</w:t>
                    </w:r>
                  </w:p>
                </w:txbxContent>
              </v:textbox>
            </v:roundrect>
            <v:oval id="Oval 7" o:spid="_x0000_s1034" style="position:absolute;left:13576;top:42265;width:17094;height:5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j74A&#10;AADaAAAADwAAAGRycy9kb3ducmV2LnhtbERPy4rCMBTdD/gP4QruxlQXKtUoIg4M7nwsXF6a26ba&#10;3NQm2vj3k8WAy8N5rzbRNuJFna8dK5iMMxDEhdM1Vwou55/vBQgfkDU2jknBmzxs1oOvFeba9Xyk&#10;1ylUIoWwz1GBCaHNpfSFIYt+7FrixJWusxgS7CqpO+xTuG3kNMtm0mLNqcFgSztDxf30tAqet/tj&#10;3m/35/o6pUPWx2MZS6PUaBi3SxCBYviI/92/WkHamq6kGy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Do++AAAA2gAAAA8AAAAAAAAAAAAAAAAAmAIAAGRycy9kb3ducmV2&#10;LnhtbFBLBQYAAAAABAAEAPUAAACDAwAAAAA=&#10;" strokeweight="3pt">
              <v:stroke linestyle="thinThin"/>
              <v:textbox>
                <w:txbxContent>
                  <w:p w:rsidR="00A33C91" w:rsidRPr="00DF4B49" w:rsidRDefault="00A33C91" w:rsidP="00DF4B49">
                    <w:pPr>
                      <w:shd w:val="clear" w:color="auto" w:fill="548DD4" w:themeFill="text2" w:themeFillTint="99"/>
                      <w:ind w:left="0" w:firstLine="0"/>
                      <w:jc w:val="center"/>
                      <w:rPr>
                        <w:rFonts w:ascii="Bodoni MT" w:hAnsi="Bodoni MT"/>
                        <w:b/>
                      </w:rPr>
                    </w:pPr>
                    <w:r w:rsidRPr="00DF4B49">
                      <w:rPr>
                        <w:rFonts w:ascii="Bodoni MT" w:hAnsi="Bodoni MT"/>
                        <w:b/>
                      </w:rPr>
                      <w:t>KESIMPULAN</w:t>
                    </w:r>
                  </w:p>
                </w:txbxContent>
              </v:textbox>
            </v:oval>
            <v:roundrect id="AutoShape 17" o:spid="_x0000_s1035" style="position:absolute;left:14541;top:28771;width:14745;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9PcMA&#10;AADaAAAADwAAAGRycy9kb3ducmV2LnhtbESPQWsCMRSE74X+h/CEXkSz7UHq1ii2oi7eXKX0+Ni8&#10;blY3L0sSdfvvm4LQ4zAz3zCzRW9bcSUfGscKnscZCOLK6YZrBcfDevQKIkRkja1jUvBDARbzx4cZ&#10;5trdeE/XMtYiQTjkqMDE2OVShsqQxTB2HXHyvp23GJP0tdQebwluW/mSZRNpseG0YLCjD0PVubxY&#10;Bau6eN/64rPsjMNsuEO32Z2+lHoa9Ms3EJH6+B++twutYAp/V9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d9PcMAAADaAAAADwAAAAAAAAAAAAAAAACYAgAAZHJzL2Rv&#10;d25yZXYueG1sUEsFBgAAAAAEAAQA9QAAAIgDAAAAAA==&#10;" strokeweight="3pt">
              <v:textbox>
                <w:txbxContent>
                  <w:p w:rsidR="00A33C91" w:rsidRPr="00EE5680" w:rsidRDefault="00A33C91" w:rsidP="004B13AD">
                    <w:pPr>
                      <w:shd w:val="clear" w:color="auto" w:fill="FFC000"/>
                      <w:ind w:left="0" w:firstLine="0"/>
                      <w:jc w:val="center"/>
                      <w:rPr>
                        <w:rFonts w:ascii="Bodoni MT" w:hAnsi="Bodoni MT"/>
                      </w:rPr>
                    </w:pPr>
                    <w:r w:rsidRPr="00EE5680">
                      <w:rPr>
                        <w:rFonts w:ascii="Bodoni MT" w:hAnsi="Bodoni MT"/>
                      </w:rPr>
                      <w:t>Data Eksperimental</w:t>
                    </w:r>
                  </w:p>
                </w:txbxContent>
              </v:textbox>
            </v:roundrect>
            <v:roundrect id="AutoShape 18" o:spid="_x0000_s1036" style="position:absolute;left:15773;top:35623;width:12446;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RJsQA&#10;AADbAAAADwAAAGRycy9kb3ducmV2LnhtbESPQU/DMAyF70j7D5EncUFbCgeEumXT2ARUu9EhtKPV&#10;eE1H41RJ2Mq/xwckbrbe83ufl+vR9+pCMXWBDdzPC1DETbAdtwY+Di+zJ1ApI1vsA5OBH0qwXk1u&#10;lljacOV3utS5VRLCqUQDLueh1Do1jjymeRiIRTuF6DHLGlttI14l3Pf6oSgetceOpcHhQFtHzVf9&#10;7Q3s2ur5LVaf9eACFnd7DK/789GY2+m4WYDKNOZ/8991Z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t0SbEAAAA2wAAAA8AAAAAAAAAAAAAAAAAmAIAAGRycy9k&#10;b3ducmV2LnhtbFBLBQYAAAAABAAEAPUAAACJAwAAAAA=&#10;" strokeweight="3pt">
              <v:textbox>
                <w:txbxContent>
                  <w:p w:rsidR="00A33C91" w:rsidRPr="00EE5680" w:rsidRDefault="00A33C91" w:rsidP="004B13AD">
                    <w:pPr>
                      <w:shd w:val="clear" w:color="auto" w:fill="CCC0D9" w:themeFill="accent4" w:themeFillTint="66"/>
                      <w:ind w:left="0" w:firstLine="0"/>
                      <w:jc w:val="center"/>
                      <w:rPr>
                        <w:rFonts w:ascii="Bodoni MT" w:hAnsi="Bodoni MT"/>
                      </w:rPr>
                    </w:pPr>
                    <w:r w:rsidRPr="00EE5680">
                      <w:rPr>
                        <w:rFonts w:ascii="Bodoni MT" w:hAnsi="Bodoni MT"/>
                      </w:rPr>
                      <w:t>Pembahasan</w:t>
                    </w:r>
                  </w:p>
                </w:txbxContent>
              </v:textbox>
            </v:roundrect>
            <v:line id="Line 8" o:spid="_x0000_s1037" style="position:absolute;visibility:visible" from="22047,4064" to="22053,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8" style="position:absolute;visibility:visible" from="22040,17526" to="22047,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Freeform 9" o:spid="_x0000_s1039" style="position:absolute;left:7569;top:19050;width:28860;height:2476;visibility:visible;mso-wrap-style:square;v-text-anchor:top" coordsize="52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0ocEA&#10;AADbAAAADwAAAGRycy9kb3ducmV2LnhtbERPS2sCMRC+F/wPYQRvNevaqqxGkRZLTxUfB4/DZtws&#10;biZLEtftv28Khd7m43vOatPbRnTkQ+1YwWScgSAuna65UnA+7Z4XIEJE1tg4JgXfFGCzHjytsNDu&#10;wQfqjrESKYRDgQpMjG0hZSgNWQxj1xIn7uq8xZigr6T2+EjhtpF5ls2kxZpTg8GW3gyVt+PdKvjw&#10;r9l7Pm+u+PVidnl9388u2Ck1GvbbJYhIffwX/7k/dZo/hd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wNKHBAAAA2wAAAA8AAAAAAAAAAAAAAAAAmAIAAGRycy9kb3du&#10;cmV2LnhtbFBLBQYAAAAABAAEAPUAAACGAwAAAAA=&#10;" path="m,180l,,5220,r,180e" filled="f">
              <v:stroke startarrow="block" endarrow="block"/>
              <v:path arrowok="t" o:connecttype="custom" o:connectlocs="0,247650;0,0;2886075,0;2886075,247650" o:connectangles="0,0,0,0"/>
            </v:shape>
            <v:line id="Line 15" o:spid="_x0000_s1040" style="position:absolute;visibility:visible" from="22047,10579" to="22053,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0" o:spid="_x0000_s1041" style="position:absolute;flip:x;visibility:visible" from="22047,24961" to="22053,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Freeform 13" o:spid="_x0000_s1042" style="position:absolute;left:29286;top:24961;width:7143;height:5614;visibility:visible;mso-wrap-style:square;v-text-anchor:top" coordsize="16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bJsAA&#10;AADbAAAADwAAAGRycy9kb3ducmV2LnhtbERPzYrCMBC+C75DGMGbpspalm5TcYWFRfCg9QGGZmyL&#10;zaTbZLX26Y0geJuP73fSdW8acaXO1ZYVLOYRCOLC6ppLBaf8Z/YJwnlkjY1lUnAnB+tsPEox0fbG&#10;B7oefSlCCLsEFVTet4mUrqjIoJvbljhwZ9sZ9AF2pdQd3kK4aeQyimJpsObQUGFL24qKy/HfKBjO&#10;39HH8Be71SCLnZWboeZ9rtR00m++QHjq/Vv8cv/qMD+G5y/hA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dbJsAAAADbAAAADwAAAAAAAAAAAAAAAACYAgAAZHJzL2Rvd25y&#10;ZXYueG1sUEsFBgAAAAAEAAQA9QAAAIUDAAAAAA==&#10;" path="m1620,r,720l,720e" filled="f">
              <v:stroke endarrow="block"/>
              <v:path arrowok="t" o:connecttype="custom" o:connectlocs="714375,0;714375,561340;0,561340" o:connectangles="0,0,0"/>
            </v:shape>
            <v:shape id="Freeform 12" o:spid="_x0000_s1043" style="position:absolute;left:7569;top:24961;width:6972;height:5614;visibility:visible;mso-wrap-style:square;v-text-anchor:top" coordsize="16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vcIA&#10;AADbAAAADwAAAGRycy9kb3ducmV2LnhtbERPzWqDQBC+F/IOywRya9aU1AaTVUwgUAo91PQBBnei&#10;EnfWuFu1Pn23UOhtPr7fOWSTacVAvWssK9isIxDEpdUNVwo+L+fHHQjnkTW2lknBNznI0sXDARNt&#10;R/6gofCVCCHsElRQe98lUrqyJoNubTviwF1tb9AH2FdS9ziGcNPKpyiKpcGGQ0ONHZ1qKm/Fl1Ew&#10;X4/Rdr7H7nmW5ZuV+dzw+0Wp1XLK9yA8Tf5f/Od+1WH+C/z+Eg6Q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69wgAAANsAAAAPAAAAAAAAAAAAAAAAAJgCAABkcnMvZG93&#10;bnJldi54bWxQSwUGAAAAAAQABAD1AAAAhwMAAAAA&#10;" path="m,l,720r1620,e" filled="f">
              <v:stroke endarrow="block"/>
              <v:path arrowok="t" o:connecttype="custom" o:connectlocs="0,0;0,561340;697230,561340" o:connectangles="0,0,0"/>
            </v:shape>
            <v:line id="Line 19" o:spid="_x0000_s1044" style="position:absolute;visibility:visible" from="22059,39052" to="22066,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1" o:spid="_x0000_s1045" style="position:absolute;visibility:visible" from="22040,32200" to="22047,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none"/>
            <w10:anchorlock/>
          </v:group>
        </w:pict>
      </w:r>
    </w:p>
    <w:p w:rsidR="00490E49" w:rsidRDefault="00490E49" w:rsidP="002A0CE3">
      <w:pPr>
        <w:spacing w:after="120" w:line="240" w:lineRule="auto"/>
        <w:ind w:left="0" w:right="-1" w:firstLine="0"/>
        <w:rPr>
          <w:rFonts w:ascii="Arial Narrow" w:hAnsi="Arial Narrow"/>
          <w:b/>
          <w:sz w:val="24"/>
          <w:szCs w:val="24"/>
        </w:rPr>
        <w:sectPr w:rsidR="00490E49" w:rsidSect="002A0CE3">
          <w:type w:val="continuous"/>
          <w:pgSz w:w="11907" w:h="16839" w:code="9"/>
          <w:pgMar w:top="1134" w:right="1134" w:bottom="1418" w:left="1701" w:header="709" w:footer="709" w:gutter="0"/>
          <w:cols w:space="284"/>
          <w:docGrid w:linePitch="360"/>
        </w:sectPr>
      </w:pPr>
    </w:p>
    <w:p w:rsidR="00533662" w:rsidRDefault="00533662" w:rsidP="002A0CE3">
      <w:pPr>
        <w:spacing w:after="120" w:line="240" w:lineRule="auto"/>
        <w:ind w:left="0" w:right="-1" w:firstLine="0"/>
        <w:rPr>
          <w:rFonts w:ascii="Arial Narrow" w:hAnsi="Arial Narrow"/>
          <w:b/>
        </w:rPr>
      </w:pPr>
    </w:p>
    <w:p w:rsidR="00EA5026" w:rsidRDefault="00EA5026" w:rsidP="002A0CE3">
      <w:pPr>
        <w:spacing w:after="120" w:line="240" w:lineRule="auto"/>
        <w:ind w:left="0" w:right="-1" w:firstLine="0"/>
        <w:rPr>
          <w:rFonts w:ascii="Times New Roman" w:hAnsi="Times New Roman" w:cs="Times New Roman"/>
          <w:b/>
          <w:sz w:val="20"/>
          <w:szCs w:val="20"/>
        </w:rPr>
        <w:sectPr w:rsidR="00EA5026" w:rsidSect="002A0CE3">
          <w:type w:val="continuous"/>
          <w:pgSz w:w="11907" w:h="16839" w:code="9"/>
          <w:pgMar w:top="1134" w:right="1134" w:bottom="1418" w:left="1701" w:header="709" w:footer="709" w:gutter="0"/>
          <w:cols w:space="284"/>
          <w:docGrid w:linePitch="360"/>
        </w:sectPr>
      </w:pPr>
    </w:p>
    <w:p w:rsidR="00EA5026" w:rsidRPr="00C51C87" w:rsidRDefault="00EA5026" w:rsidP="002A0CE3">
      <w:pPr>
        <w:pStyle w:val="ListParagraph"/>
        <w:numPr>
          <w:ilvl w:val="0"/>
          <w:numId w:val="16"/>
        </w:numPr>
        <w:spacing w:after="120" w:line="240" w:lineRule="auto"/>
        <w:ind w:left="0" w:right="-1" w:firstLine="0"/>
        <w:rPr>
          <w:rFonts w:ascii="Times New Roman" w:hAnsi="Times New Roman" w:cs="Times New Roman"/>
          <w:b/>
          <w:sz w:val="20"/>
          <w:szCs w:val="20"/>
        </w:rPr>
      </w:pPr>
      <w:r w:rsidRPr="00C51C87">
        <w:rPr>
          <w:rFonts w:ascii="Times New Roman" w:hAnsi="Times New Roman" w:cs="Times New Roman"/>
          <w:b/>
          <w:sz w:val="20"/>
          <w:szCs w:val="20"/>
        </w:rPr>
        <w:lastRenderedPageBreak/>
        <w:t>Prosedur Percobaan</w:t>
      </w:r>
    </w:p>
    <w:p w:rsidR="00EA5026" w:rsidRPr="00EA5026" w:rsidRDefault="00EA5026" w:rsidP="002A0CE3">
      <w:pPr>
        <w:tabs>
          <w:tab w:val="left" w:pos="57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tab/>
        <w:t xml:space="preserve">Berikut ini merupakan prosedur percobaan dari pengujian emisi gas buang menggunakan </w:t>
      </w:r>
      <w:r w:rsidRPr="00EA5026">
        <w:rPr>
          <w:rFonts w:ascii="Times New Roman" w:hAnsi="Times New Roman" w:cs="Times New Roman"/>
          <w:i/>
          <w:sz w:val="20"/>
          <w:szCs w:val="20"/>
        </w:rPr>
        <w:t>Gas Emission Analizer</w:t>
      </w:r>
      <w:r w:rsidRPr="00EA5026">
        <w:rPr>
          <w:rFonts w:ascii="Times New Roman" w:hAnsi="Times New Roman" w:cs="Times New Roman"/>
          <w:sz w:val="20"/>
          <w:szCs w:val="20"/>
        </w:rPr>
        <w:t>:</w:t>
      </w:r>
    </w:p>
    <w:p w:rsidR="00EA5026" w:rsidRPr="00EA5026" w:rsidRDefault="00EA5026" w:rsidP="002A0CE3">
      <w:pPr>
        <w:pStyle w:val="ListParagraph"/>
        <w:numPr>
          <w:ilvl w:val="0"/>
          <w:numId w:val="6"/>
        </w:numPr>
        <w:tabs>
          <w:tab w:val="left" w:pos="28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t>Siapkan Alat dan Bahan</w:t>
      </w:r>
    </w:p>
    <w:p w:rsidR="00EA5026" w:rsidRPr="00EA5026" w:rsidRDefault="00EA5026" w:rsidP="002A0CE3">
      <w:pPr>
        <w:pStyle w:val="ListParagraph"/>
        <w:numPr>
          <w:ilvl w:val="0"/>
          <w:numId w:val="6"/>
        </w:numPr>
        <w:tabs>
          <w:tab w:val="left" w:pos="28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t xml:space="preserve">Susun atau rakit alat sesuai yang dibutuhkan (lihat lampiran, </w:t>
      </w:r>
      <w:r w:rsidRPr="00EA5026">
        <w:rPr>
          <w:rFonts w:ascii="Times New Roman" w:hAnsi="Times New Roman" w:cs="Times New Roman"/>
          <w:i/>
          <w:sz w:val="20"/>
          <w:szCs w:val="20"/>
        </w:rPr>
        <w:t>Pressurized Fluidized Bed Combution</w:t>
      </w:r>
      <w:r w:rsidRPr="00EA5026">
        <w:rPr>
          <w:rFonts w:ascii="Times New Roman" w:hAnsi="Times New Roman" w:cs="Times New Roman"/>
          <w:sz w:val="20"/>
          <w:szCs w:val="20"/>
        </w:rPr>
        <w:t>).</w:t>
      </w:r>
    </w:p>
    <w:p w:rsidR="00EA5026" w:rsidRPr="00EA5026" w:rsidRDefault="00EA5026" w:rsidP="002A0CE3">
      <w:pPr>
        <w:pStyle w:val="ListParagraph"/>
        <w:numPr>
          <w:ilvl w:val="0"/>
          <w:numId w:val="6"/>
        </w:numPr>
        <w:tabs>
          <w:tab w:val="left" w:pos="28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t xml:space="preserve">Masukkan kayu tipis berbentuk lidi yang telah terbakar ke dalam lubang pengukur temperatur  pada pipa </w:t>
      </w:r>
      <w:r w:rsidRPr="00EA5026">
        <w:rPr>
          <w:rFonts w:ascii="Times New Roman" w:hAnsi="Times New Roman" w:cs="Times New Roman"/>
          <w:i/>
          <w:sz w:val="20"/>
          <w:szCs w:val="20"/>
        </w:rPr>
        <w:t xml:space="preserve">combustion </w:t>
      </w:r>
      <w:r w:rsidRPr="00EA5026">
        <w:rPr>
          <w:rFonts w:ascii="Times New Roman" w:hAnsi="Times New Roman" w:cs="Times New Roman"/>
          <w:sz w:val="20"/>
          <w:szCs w:val="20"/>
        </w:rPr>
        <w:t>yang bertujuan sebagai pemicu pada pembakaran biomassa didalam tabung.</w:t>
      </w:r>
    </w:p>
    <w:p w:rsidR="00EA5026" w:rsidRPr="00EA5026" w:rsidRDefault="00EA5026" w:rsidP="002A0CE3">
      <w:pPr>
        <w:pStyle w:val="ListParagraph"/>
        <w:numPr>
          <w:ilvl w:val="0"/>
          <w:numId w:val="6"/>
        </w:numPr>
        <w:tabs>
          <w:tab w:val="left" w:pos="28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t xml:space="preserve">Masukan sampel serbuk kayu kedalam pipa </w:t>
      </w:r>
      <w:r w:rsidRPr="00EA5026">
        <w:rPr>
          <w:rFonts w:ascii="Times New Roman" w:hAnsi="Times New Roman" w:cs="Times New Roman"/>
          <w:i/>
          <w:sz w:val="20"/>
          <w:szCs w:val="20"/>
        </w:rPr>
        <w:t>combustor</w:t>
      </w:r>
      <w:r w:rsidRPr="00EA5026">
        <w:rPr>
          <w:rFonts w:ascii="Times New Roman" w:hAnsi="Times New Roman" w:cs="Times New Roman"/>
          <w:sz w:val="20"/>
          <w:szCs w:val="20"/>
        </w:rPr>
        <w:t xml:space="preserve"> sedikit demi sedikit melalui </w:t>
      </w:r>
      <w:r w:rsidRPr="00EA5026">
        <w:rPr>
          <w:rFonts w:ascii="Times New Roman" w:hAnsi="Times New Roman" w:cs="Times New Roman"/>
          <w:i/>
          <w:sz w:val="20"/>
          <w:szCs w:val="20"/>
        </w:rPr>
        <w:t xml:space="preserve">Screw feeder </w:t>
      </w:r>
      <w:r w:rsidRPr="00EA5026">
        <w:rPr>
          <w:rFonts w:ascii="Times New Roman" w:hAnsi="Times New Roman" w:cs="Times New Roman"/>
          <w:sz w:val="20"/>
          <w:szCs w:val="20"/>
        </w:rPr>
        <w:t xml:space="preserve">, sambil dialirkan oksigen murni melalui </w:t>
      </w:r>
      <w:r w:rsidRPr="00EA5026">
        <w:rPr>
          <w:rFonts w:ascii="Times New Roman" w:hAnsi="Times New Roman" w:cs="Times New Roman"/>
          <w:i/>
          <w:sz w:val="20"/>
          <w:szCs w:val="20"/>
        </w:rPr>
        <w:t>secondary air</w:t>
      </w:r>
      <w:r w:rsidRPr="00EA5026">
        <w:rPr>
          <w:rFonts w:ascii="Times New Roman" w:hAnsi="Times New Roman" w:cs="Times New Roman"/>
          <w:sz w:val="20"/>
          <w:szCs w:val="20"/>
        </w:rPr>
        <w:t xml:space="preserve"> yang bertujuan untuk membantu terjadinya pembakaran diruang bakar.</w:t>
      </w:r>
    </w:p>
    <w:p w:rsidR="00EA5026" w:rsidRPr="00EA5026" w:rsidRDefault="00EA5026" w:rsidP="002A0CE3">
      <w:pPr>
        <w:pStyle w:val="ListParagraph"/>
        <w:numPr>
          <w:ilvl w:val="0"/>
          <w:numId w:val="6"/>
        </w:numPr>
        <w:tabs>
          <w:tab w:val="left" w:pos="28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t xml:space="preserve">Dari bagian bawah ruang pembakaran dialirkan udara yang berasal dari </w:t>
      </w:r>
      <w:r w:rsidRPr="00EA5026">
        <w:rPr>
          <w:rFonts w:ascii="Times New Roman" w:hAnsi="Times New Roman" w:cs="Times New Roman"/>
          <w:i/>
          <w:sz w:val="20"/>
          <w:szCs w:val="20"/>
        </w:rPr>
        <w:t>kompresor</w:t>
      </w:r>
      <w:r w:rsidRPr="00EA5026">
        <w:rPr>
          <w:rFonts w:ascii="Times New Roman" w:hAnsi="Times New Roman" w:cs="Times New Roman"/>
          <w:sz w:val="20"/>
          <w:szCs w:val="20"/>
        </w:rPr>
        <w:t xml:space="preserve"> yang melalui </w:t>
      </w:r>
      <w:r w:rsidRPr="00EA5026">
        <w:rPr>
          <w:rFonts w:ascii="Times New Roman" w:hAnsi="Times New Roman" w:cs="Times New Roman"/>
          <w:i/>
          <w:sz w:val="20"/>
          <w:szCs w:val="20"/>
        </w:rPr>
        <w:t>primary air</w:t>
      </w:r>
      <w:r w:rsidRPr="00EA5026">
        <w:rPr>
          <w:rFonts w:ascii="Times New Roman" w:hAnsi="Times New Roman" w:cs="Times New Roman"/>
          <w:sz w:val="20"/>
          <w:szCs w:val="20"/>
        </w:rPr>
        <w:t xml:space="preserve">, </w:t>
      </w:r>
      <w:r w:rsidRPr="00EA5026">
        <w:rPr>
          <w:rFonts w:ascii="Times New Roman" w:hAnsi="Times New Roman" w:cs="Times New Roman"/>
          <w:i/>
          <w:sz w:val="20"/>
          <w:szCs w:val="20"/>
        </w:rPr>
        <w:t>airdistributor</w:t>
      </w:r>
      <w:r w:rsidRPr="00EA5026">
        <w:rPr>
          <w:rFonts w:ascii="Times New Roman" w:hAnsi="Times New Roman" w:cs="Times New Roman"/>
          <w:sz w:val="20"/>
          <w:szCs w:val="20"/>
        </w:rPr>
        <w:t xml:space="preserve"> dan kemudian melalui </w:t>
      </w:r>
      <w:r w:rsidRPr="00EA5026">
        <w:rPr>
          <w:rFonts w:ascii="Times New Roman" w:hAnsi="Times New Roman" w:cs="Times New Roman"/>
          <w:i/>
          <w:sz w:val="20"/>
          <w:szCs w:val="20"/>
        </w:rPr>
        <w:t>bed</w:t>
      </w:r>
      <w:r w:rsidRPr="00EA5026">
        <w:rPr>
          <w:rFonts w:ascii="Times New Roman" w:hAnsi="Times New Roman" w:cs="Times New Roman"/>
          <w:sz w:val="20"/>
          <w:szCs w:val="20"/>
        </w:rPr>
        <w:t xml:space="preserve">. didalam ruang bakar akan terjadi pengadukan atau akan terjadinya pergerakan partikel yang turbulen. </w:t>
      </w:r>
    </w:p>
    <w:p w:rsidR="00EA5026" w:rsidRPr="00EA5026" w:rsidRDefault="00EA5026" w:rsidP="002A0CE3">
      <w:pPr>
        <w:pStyle w:val="ListParagraph"/>
        <w:numPr>
          <w:ilvl w:val="0"/>
          <w:numId w:val="6"/>
        </w:numPr>
        <w:tabs>
          <w:tab w:val="left" w:pos="28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lastRenderedPageBreak/>
        <w:t>Biarkan pembakaran didalam ruang bakar selama ± 15 menit, diikuti dengan penambahan serbuk kayu sedikit demi sedikit. Agar pembakaran didalam ruang bakar tetap terjaga.</w:t>
      </w:r>
    </w:p>
    <w:p w:rsidR="00EA5026" w:rsidRPr="00EA5026" w:rsidRDefault="00EA5026" w:rsidP="002A0CE3">
      <w:pPr>
        <w:pStyle w:val="ListParagraph"/>
        <w:numPr>
          <w:ilvl w:val="0"/>
          <w:numId w:val="6"/>
        </w:numPr>
        <w:tabs>
          <w:tab w:val="left" w:pos="28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t xml:space="preserve">Hitung Temperatur yang terjadi pada saat pembakarn terjadi dengan menggunakan </w:t>
      </w:r>
      <w:r w:rsidRPr="00EA5026">
        <w:rPr>
          <w:rFonts w:ascii="Times New Roman" w:hAnsi="Times New Roman" w:cs="Times New Roman"/>
          <w:i/>
          <w:sz w:val="20"/>
          <w:szCs w:val="20"/>
        </w:rPr>
        <w:t>Termokopel</w:t>
      </w:r>
      <w:r w:rsidRPr="00EA5026">
        <w:rPr>
          <w:rFonts w:ascii="Times New Roman" w:hAnsi="Times New Roman" w:cs="Times New Roman"/>
          <w:sz w:val="20"/>
          <w:szCs w:val="20"/>
        </w:rPr>
        <w:t>.</w:t>
      </w:r>
    </w:p>
    <w:p w:rsidR="00EA5026" w:rsidRPr="00EA5026" w:rsidRDefault="00EA5026" w:rsidP="002A0CE3">
      <w:pPr>
        <w:pStyle w:val="ListParagraph"/>
        <w:numPr>
          <w:ilvl w:val="0"/>
          <w:numId w:val="6"/>
        </w:numPr>
        <w:tabs>
          <w:tab w:val="left" w:pos="28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t>Gas buang (</w:t>
      </w:r>
      <w:r w:rsidRPr="00EA5026">
        <w:rPr>
          <w:rFonts w:ascii="Times New Roman" w:hAnsi="Times New Roman" w:cs="Times New Roman"/>
          <w:i/>
          <w:sz w:val="20"/>
          <w:szCs w:val="20"/>
        </w:rPr>
        <w:t>flue gas</w:t>
      </w:r>
      <w:r w:rsidRPr="00EA5026">
        <w:rPr>
          <w:rFonts w:ascii="Times New Roman" w:hAnsi="Times New Roman" w:cs="Times New Roman"/>
          <w:sz w:val="20"/>
          <w:szCs w:val="20"/>
        </w:rPr>
        <w:t xml:space="preserve">) yang keluar dari </w:t>
      </w:r>
      <w:r w:rsidRPr="00EA5026">
        <w:rPr>
          <w:rFonts w:ascii="Times New Roman" w:hAnsi="Times New Roman" w:cs="Times New Roman"/>
          <w:i/>
          <w:sz w:val="20"/>
          <w:szCs w:val="20"/>
        </w:rPr>
        <w:t>cyclone</w:t>
      </w:r>
      <w:r w:rsidRPr="00EA5026">
        <w:rPr>
          <w:rFonts w:ascii="Times New Roman" w:hAnsi="Times New Roman" w:cs="Times New Roman"/>
          <w:sz w:val="20"/>
          <w:szCs w:val="20"/>
        </w:rPr>
        <w:t xml:space="preserve"> diukur dengan menggunakan </w:t>
      </w:r>
      <w:r w:rsidRPr="00EA5026">
        <w:rPr>
          <w:rFonts w:ascii="Times New Roman" w:hAnsi="Times New Roman" w:cs="Times New Roman"/>
          <w:i/>
          <w:sz w:val="20"/>
          <w:szCs w:val="20"/>
        </w:rPr>
        <w:t>Gas Emission Analizer.</w:t>
      </w:r>
    </w:p>
    <w:p w:rsidR="00EA5026" w:rsidRPr="00EA5026" w:rsidRDefault="00EA5026" w:rsidP="002A0CE3">
      <w:pPr>
        <w:pStyle w:val="ListParagraph"/>
        <w:numPr>
          <w:ilvl w:val="0"/>
          <w:numId w:val="6"/>
        </w:numPr>
        <w:tabs>
          <w:tab w:val="left" w:pos="284"/>
        </w:tabs>
        <w:spacing w:after="120" w:line="240" w:lineRule="auto"/>
        <w:ind w:left="0" w:right="-1" w:firstLine="0"/>
        <w:jc w:val="lowKashida"/>
        <w:rPr>
          <w:rFonts w:ascii="Times New Roman" w:hAnsi="Times New Roman" w:cs="Times New Roman"/>
          <w:sz w:val="20"/>
          <w:szCs w:val="20"/>
        </w:rPr>
      </w:pPr>
      <w:r w:rsidRPr="00EA5026">
        <w:rPr>
          <w:rFonts w:ascii="Times New Roman" w:hAnsi="Times New Roman" w:cs="Times New Roman"/>
          <w:sz w:val="20"/>
          <w:szCs w:val="20"/>
        </w:rPr>
        <w:t xml:space="preserve">Masukkan selang dari alat ukur </w:t>
      </w:r>
      <w:r w:rsidRPr="00EA5026">
        <w:rPr>
          <w:rFonts w:ascii="Times New Roman" w:hAnsi="Times New Roman" w:cs="Times New Roman"/>
          <w:i/>
          <w:sz w:val="20"/>
          <w:szCs w:val="20"/>
        </w:rPr>
        <w:t>Gas Emission Analizer</w:t>
      </w:r>
      <w:r w:rsidRPr="00EA5026">
        <w:rPr>
          <w:rFonts w:ascii="Times New Roman" w:hAnsi="Times New Roman" w:cs="Times New Roman"/>
          <w:sz w:val="20"/>
          <w:szCs w:val="20"/>
        </w:rPr>
        <w:t xml:space="preserve"> kedalam pipa </w:t>
      </w:r>
      <w:r w:rsidRPr="00EA5026">
        <w:rPr>
          <w:rFonts w:ascii="Times New Roman" w:hAnsi="Times New Roman" w:cs="Times New Roman"/>
          <w:i/>
          <w:sz w:val="20"/>
          <w:szCs w:val="20"/>
        </w:rPr>
        <w:t>flue gas</w:t>
      </w:r>
      <w:r w:rsidRPr="00EA5026">
        <w:rPr>
          <w:rFonts w:ascii="Times New Roman" w:hAnsi="Times New Roman" w:cs="Times New Roman"/>
          <w:sz w:val="20"/>
          <w:szCs w:val="20"/>
        </w:rPr>
        <w:t xml:space="preserve"> pada </w:t>
      </w:r>
      <w:r w:rsidRPr="00EA5026">
        <w:rPr>
          <w:rFonts w:ascii="Times New Roman" w:hAnsi="Times New Roman" w:cs="Times New Roman"/>
          <w:i/>
          <w:sz w:val="20"/>
          <w:szCs w:val="20"/>
        </w:rPr>
        <w:t>cyclone</w:t>
      </w:r>
      <w:r w:rsidRPr="00EA5026">
        <w:rPr>
          <w:rFonts w:ascii="Times New Roman" w:hAnsi="Times New Roman" w:cs="Times New Roman"/>
          <w:sz w:val="20"/>
          <w:szCs w:val="20"/>
        </w:rPr>
        <w:t xml:space="preserve">, lalu lihat, catat, dan print data yang terbaca pada alat </w:t>
      </w:r>
      <w:r w:rsidRPr="00EA5026">
        <w:rPr>
          <w:rFonts w:ascii="Times New Roman" w:hAnsi="Times New Roman" w:cs="Times New Roman"/>
          <w:i/>
          <w:sz w:val="20"/>
          <w:szCs w:val="20"/>
        </w:rPr>
        <w:t>Gas Emission Analizer</w:t>
      </w:r>
      <w:r w:rsidRPr="00EA5026">
        <w:rPr>
          <w:rFonts w:ascii="Times New Roman" w:hAnsi="Times New Roman" w:cs="Times New Roman"/>
          <w:sz w:val="20"/>
          <w:szCs w:val="20"/>
        </w:rPr>
        <w:t xml:space="preserve"> tersebut.</w:t>
      </w:r>
    </w:p>
    <w:p w:rsidR="00EA5026" w:rsidRDefault="00EA5026" w:rsidP="002A0CE3">
      <w:pPr>
        <w:tabs>
          <w:tab w:val="left" w:pos="284"/>
        </w:tabs>
        <w:spacing w:after="120" w:line="240" w:lineRule="auto"/>
        <w:ind w:left="0" w:right="-1" w:firstLine="0"/>
        <w:rPr>
          <w:rFonts w:ascii="Arial Narrow" w:hAnsi="Arial Narrow"/>
          <w:b/>
        </w:rPr>
        <w:sectPr w:rsidR="00EA5026" w:rsidSect="002A0CE3">
          <w:type w:val="continuous"/>
          <w:pgSz w:w="11907" w:h="16839" w:code="9"/>
          <w:pgMar w:top="1134" w:right="1134" w:bottom="1418" w:left="1701" w:header="709" w:footer="709" w:gutter="0"/>
          <w:cols w:space="282"/>
          <w:docGrid w:linePitch="360"/>
        </w:sectPr>
      </w:pPr>
    </w:p>
    <w:tbl>
      <w:tblPr>
        <w:tblpPr w:leftFromText="180" w:rightFromText="180" w:vertAnchor="text" w:horzAnchor="margin" w:tblpXSpec="center" w:tblpY="1061"/>
        <w:tblW w:w="7633" w:type="dxa"/>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63"/>
        <w:gridCol w:w="1134"/>
        <w:gridCol w:w="1134"/>
        <w:gridCol w:w="1134"/>
        <w:gridCol w:w="1134"/>
        <w:gridCol w:w="1134"/>
      </w:tblGrid>
      <w:tr w:rsidR="00D413DA" w:rsidRPr="008F6A5C" w:rsidTr="00CF6891">
        <w:trPr>
          <w:trHeight w:val="335"/>
          <w:tblCellSpacing w:w="20" w:type="dxa"/>
        </w:trPr>
        <w:tc>
          <w:tcPr>
            <w:tcW w:w="1903" w:type="dxa"/>
            <w:vMerge w:val="restart"/>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Serbuk Biomassa</w:t>
            </w:r>
          </w:p>
        </w:tc>
        <w:tc>
          <w:tcPr>
            <w:tcW w:w="5610" w:type="dxa"/>
            <w:gridSpan w:val="5"/>
            <w:shd w:val="clear" w:color="auto" w:fill="auto"/>
            <w:vAlign w:val="center"/>
          </w:tcPr>
          <w:p w:rsidR="00D413DA" w:rsidRPr="00307F10" w:rsidRDefault="00D413DA" w:rsidP="002A0CE3">
            <w:pPr>
              <w:tabs>
                <w:tab w:val="left" w:pos="-82"/>
              </w:tabs>
              <w:spacing w:after="120" w:line="240" w:lineRule="auto"/>
              <w:ind w:left="0" w:right="-1" w:firstLine="0"/>
              <w:jc w:val="center"/>
              <w:rPr>
                <w:rFonts w:ascii="Arial Narrow" w:hAnsi="Arial Narrow"/>
                <w:b/>
              </w:rPr>
            </w:pPr>
            <w:r w:rsidRPr="00307F10">
              <w:rPr>
                <w:rFonts w:ascii="Arial Narrow" w:eastAsia="Calibri" w:hAnsi="Arial Narrow" w:cs="Times New Roman"/>
                <w:b/>
              </w:rPr>
              <w:t>Analisa Ultimat</w:t>
            </w:r>
          </w:p>
        </w:tc>
      </w:tr>
      <w:tr w:rsidR="00D413DA" w:rsidRPr="008F6A5C" w:rsidTr="00CF6891">
        <w:trPr>
          <w:trHeight w:val="335"/>
          <w:tblCellSpacing w:w="20" w:type="dxa"/>
        </w:trPr>
        <w:tc>
          <w:tcPr>
            <w:tcW w:w="1903" w:type="dxa"/>
            <w:vMerge/>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rPr>
            </w:pPr>
          </w:p>
        </w:tc>
        <w:tc>
          <w:tcPr>
            <w:tcW w:w="1094" w:type="dxa"/>
            <w:shd w:val="clear" w:color="auto" w:fill="auto"/>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Karbon (C)%</w:t>
            </w:r>
          </w:p>
        </w:tc>
        <w:tc>
          <w:tcPr>
            <w:tcW w:w="1094" w:type="dxa"/>
            <w:shd w:val="clear" w:color="auto" w:fill="auto"/>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Hidrogen (H)%</w:t>
            </w:r>
          </w:p>
        </w:tc>
        <w:tc>
          <w:tcPr>
            <w:tcW w:w="1094" w:type="dxa"/>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Nitrogen (N)%</w:t>
            </w:r>
          </w:p>
        </w:tc>
        <w:tc>
          <w:tcPr>
            <w:tcW w:w="1094" w:type="dxa"/>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Sulfur (S)%</w:t>
            </w:r>
          </w:p>
        </w:tc>
        <w:tc>
          <w:tcPr>
            <w:tcW w:w="1074" w:type="dxa"/>
          </w:tcPr>
          <w:p w:rsidR="00D413DA" w:rsidRPr="00307F10" w:rsidRDefault="00D413DA" w:rsidP="002A0CE3">
            <w:pPr>
              <w:tabs>
                <w:tab w:val="left" w:pos="360"/>
              </w:tabs>
              <w:spacing w:after="120" w:line="240" w:lineRule="auto"/>
              <w:ind w:left="0" w:right="-1" w:firstLine="0"/>
              <w:jc w:val="center"/>
              <w:rPr>
                <w:rFonts w:ascii="Arial Narrow" w:hAnsi="Arial Narrow"/>
                <w:b/>
              </w:rPr>
            </w:pPr>
            <w:r w:rsidRPr="00307F10">
              <w:rPr>
                <w:rFonts w:ascii="Arial Narrow" w:hAnsi="Arial Narrow"/>
                <w:b/>
              </w:rPr>
              <w:t>Oksigen (O</w:t>
            </w:r>
            <w:r w:rsidRPr="00307F10">
              <w:rPr>
                <w:rFonts w:ascii="Arial Narrow" w:hAnsi="Arial Narrow"/>
                <w:b/>
                <w:vertAlign w:val="subscript"/>
              </w:rPr>
              <w:t>2</w:t>
            </w:r>
            <w:r w:rsidRPr="00307F10">
              <w:rPr>
                <w:rFonts w:ascii="Arial Narrow" w:hAnsi="Arial Narrow"/>
                <w:b/>
              </w:rPr>
              <w:t>) %</w:t>
            </w:r>
          </w:p>
        </w:tc>
      </w:tr>
      <w:tr w:rsidR="00D413DA" w:rsidRPr="008F6A5C" w:rsidTr="00CF6891">
        <w:trPr>
          <w:trHeight w:val="295"/>
          <w:tblCellSpacing w:w="20" w:type="dxa"/>
        </w:trPr>
        <w:tc>
          <w:tcPr>
            <w:tcW w:w="1903" w:type="dxa"/>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bCs/>
              </w:rPr>
            </w:pPr>
            <w:r w:rsidRPr="00307F10">
              <w:rPr>
                <w:rFonts w:ascii="Arial Narrow" w:eastAsia="Calibri" w:hAnsi="Arial Narrow" w:cs="Times New Roman"/>
                <w:b/>
                <w:bCs/>
              </w:rPr>
              <w:t>kayu Jati</w:t>
            </w:r>
          </w:p>
        </w:tc>
        <w:tc>
          <w:tcPr>
            <w:tcW w:w="1094" w:type="dxa"/>
            <w:shd w:val="clear" w:color="auto" w:fill="auto"/>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bCs/>
              </w:rPr>
            </w:pPr>
            <w:r w:rsidRPr="00307F10">
              <w:rPr>
                <w:rFonts w:ascii="Arial Narrow" w:eastAsia="Calibri" w:hAnsi="Arial Narrow" w:cs="Times New Roman"/>
                <w:b/>
                <w:bCs/>
              </w:rPr>
              <w:t>43,68</w:t>
            </w:r>
          </w:p>
        </w:tc>
        <w:tc>
          <w:tcPr>
            <w:tcW w:w="1094" w:type="dxa"/>
            <w:shd w:val="clear" w:color="auto" w:fill="auto"/>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6,00</w:t>
            </w:r>
          </w:p>
        </w:tc>
        <w:tc>
          <w:tcPr>
            <w:tcW w:w="109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0,33</w:t>
            </w:r>
          </w:p>
        </w:tc>
        <w:tc>
          <w:tcPr>
            <w:tcW w:w="109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0,13</w:t>
            </w:r>
          </w:p>
        </w:tc>
        <w:tc>
          <w:tcPr>
            <w:tcW w:w="107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48,69</w:t>
            </w:r>
          </w:p>
        </w:tc>
      </w:tr>
      <w:tr w:rsidR="00D413DA" w:rsidRPr="008F6A5C" w:rsidTr="00CF6891">
        <w:trPr>
          <w:trHeight w:val="311"/>
          <w:tblCellSpacing w:w="20" w:type="dxa"/>
        </w:trPr>
        <w:tc>
          <w:tcPr>
            <w:tcW w:w="1903" w:type="dxa"/>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bCs/>
              </w:rPr>
            </w:pPr>
            <w:r w:rsidRPr="00307F10">
              <w:rPr>
                <w:rFonts w:ascii="Arial Narrow" w:eastAsia="Calibri" w:hAnsi="Arial Narrow" w:cs="Times New Roman"/>
                <w:b/>
                <w:bCs/>
              </w:rPr>
              <w:t>kayu Karet</w:t>
            </w:r>
          </w:p>
        </w:tc>
        <w:tc>
          <w:tcPr>
            <w:tcW w:w="1094" w:type="dxa"/>
            <w:shd w:val="clear" w:color="auto" w:fill="auto"/>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bCs/>
              </w:rPr>
            </w:pPr>
            <w:r w:rsidRPr="00307F10">
              <w:rPr>
                <w:rFonts w:ascii="Arial Narrow" w:eastAsia="Calibri" w:hAnsi="Arial Narrow" w:cs="Times New Roman"/>
                <w:b/>
                <w:bCs/>
              </w:rPr>
              <w:t>42,32</w:t>
            </w:r>
          </w:p>
        </w:tc>
        <w:tc>
          <w:tcPr>
            <w:tcW w:w="1094" w:type="dxa"/>
            <w:shd w:val="clear" w:color="auto" w:fill="auto"/>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6,12</w:t>
            </w:r>
          </w:p>
        </w:tc>
        <w:tc>
          <w:tcPr>
            <w:tcW w:w="109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0,38</w:t>
            </w:r>
          </w:p>
        </w:tc>
        <w:tc>
          <w:tcPr>
            <w:tcW w:w="109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0,17</w:t>
            </w:r>
          </w:p>
        </w:tc>
        <w:tc>
          <w:tcPr>
            <w:tcW w:w="107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50,05</w:t>
            </w:r>
          </w:p>
        </w:tc>
      </w:tr>
      <w:tr w:rsidR="00D413DA" w:rsidRPr="008F6A5C" w:rsidTr="00CF6891">
        <w:trPr>
          <w:trHeight w:val="263"/>
          <w:tblCellSpacing w:w="20" w:type="dxa"/>
        </w:trPr>
        <w:tc>
          <w:tcPr>
            <w:tcW w:w="1903" w:type="dxa"/>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bCs/>
              </w:rPr>
            </w:pPr>
            <w:r w:rsidRPr="00307F10">
              <w:rPr>
                <w:rFonts w:ascii="Arial Narrow" w:eastAsia="Calibri" w:hAnsi="Arial Narrow" w:cs="Times New Roman"/>
                <w:b/>
                <w:bCs/>
              </w:rPr>
              <w:t>kayu Meranti</w:t>
            </w:r>
          </w:p>
        </w:tc>
        <w:tc>
          <w:tcPr>
            <w:tcW w:w="1094" w:type="dxa"/>
            <w:shd w:val="clear" w:color="auto" w:fill="auto"/>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bCs/>
              </w:rPr>
            </w:pPr>
            <w:r w:rsidRPr="00307F10">
              <w:rPr>
                <w:rFonts w:ascii="Arial Narrow" w:eastAsia="Calibri" w:hAnsi="Arial Narrow" w:cs="Times New Roman"/>
                <w:b/>
                <w:bCs/>
              </w:rPr>
              <w:t>44,87</w:t>
            </w:r>
          </w:p>
        </w:tc>
        <w:tc>
          <w:tcPr>
            <w:tcW w:w="1094" w:type="dxa"/>
            <w:shd w:val="clear" w:color="auto" w:fill="auto"/>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6,46</w:t>
            </w:r>
          </w:p>
        </w:tc>
        <w:tc>
          <w:tcPr>
            <w:tcW w:w="109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0,25</w:t>
            </w:r>
          </w:p>
        </w:tc>
        <w:tc>
          <w:tcPr>
            <w:tcW w:w="109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0,11</w:t>
            </w:r>
          </w:p>
        </w:tc>
        <w:tc>
          <w:tcPr>
            <w:tcW w:w="107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47,98</w:t>
            </w:r>
          </w:p>
        </w:tc>
      </w:tr>
      <w:tr w:rsidR="00D413DA" w:rsidRPr="008F6A5C" w:rsidTr="00CF6891">
        <w:trPr>
          <w:trHeight w:val="257"/>
          <w:tblCellSpacing w:w="20" w:type="dxa"/>
        </w:trPr>
        <w:tc>
          <w:tcPr>
            <w:tcW w:w="1903" w:type="dxa"/>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bCs/>
              </w:rPr>
            </w:pPr>
            <w:r w:rsidRPr="00307F10">
              <w:rPr>
                <w:rFonts w:ascii="Arial Narrow" w:eastAsia="Calibri" w:hAnsi="Arial Narrow" w:cs="Times New Roman"/>
                <w:b/>
                <w:bCs/>
              </w:rPr>
              <w:t>kayu Pelawan</w:t>
            </w:r>
          </w:p>
        </w:tc>
        <w:tc>
          <w:tcPr>
            <w:tcW w:w="1094" w:type="dxa"/>
            <w:shd w:val="clear" w:color="auto" w:fill="auto"/>
            <w:vAlign w:val="center"/>
          </w:tcPr>
          <w:p w:rsidR="00D413DA" w:rsidRPr="00307F10" w:rsidRDefault="00D413DA" w:rsidP="002A0CE3">
            <w:pPr>
              <w:tabs>
                <w:tab w:val="left" w:pos="360"/>
              </w:tabs>
              <w:spacing w:after="120" w:line="240" w:lineRule="auto"/>
              <w:ind w:left="0" w:right="-1" w:firstLine="0"/>
              <w:jc w:val="center"/>
              <w:rPr>
                <w:rFonts w:ascii="Arial Narrow" w:eastAsia="Calibri" w:hAnsi="Arial Narrow" w:cs="Times New Roman"/>
                <w:b/>
                <w:bCs/>
              </w:rPr>
            </w:pPr>
            <w:r w:rsidRPr="00307F10">
              <w:rPr>
                <w:rFonts w:ascii="Arial Narrow" w:eastAsia="Calibri" w:hAnsi="Arial Narrow" w:cs="Times New Roman"/>
                <w:b/>
                <w:bCs/>
              </w:rPr>
              <w:t>44,90</w:t>
            </w:r>
          </w:p>
        </w:tc>
        <w:tc>
          <w:tcPr>
            <w:tcW w:w="1094" w:type="dxa"/>
            <w:shd w:val="clear" w:color="auto" w:fill="auto"/>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5,87</w:t>
            </w:r>
          </w:p>
        </w:tc>
        <w:tc>
          <w:tcPr>
            <w:tcW w:w="109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0,20</w:t>
            </w:r>
          </w:p>
        </w:tc>
        <w:tc>
          <w:tcPr>
            <w:tcW w:w="109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0,13</w:t>
            </w:r>
          </w:p>
        </w:tc>
        <w:tc>
          <w:tcPr>
            <w:tcW w:w="1074" w:type="dxa"/>
            <w:vAlign w:val="center"/>
          </w:tcPr>
          <w:p w:rsidR="00D413DA" w:rsidRPr="00307F10" w:rsidRDefault="00D413DA" w:rsidP="002A0CE3">
            <w:pPr>
              <w:spacing w:after="120" w:line="240" w:lineRule="auto"/>
              <w:ind w:left="0" w:right="-1" w:firstLine="0"/>
              <w:jc w:val="center"/>
              <w:rPr>
                <w:rFonts w:ascii="Arial Narrow" w:eastAsia="Calibri" w:hAnsi="Arial Narrow" w:cs="Times New Roman"/>
                <w:b/>
              </w:rPr>
            </w:pPr>
            <w:r w:rsidRPr="00307F10">
              <w:rPr>
                <w:rFonts w:ascii="Arial Narrow" w:eastAsia="Calibri" w:hAnsi="Arial Narrow" w:cs="Times New Roman"/>
                <w:b/>
              </w:rPr>
              <w:t>48,13</w:t>
            </w:r>
          </w:p>
        </w:tc>
      </w:tr>
    </w:tbl>
    <w:p w:rsidR="00533662" w:rsidRDefault="00533662" w:rsidP="002A0CE3">
      <w:pPr>
        <w:spacing w:after="120" w:line="240" w:lineRule="auto"/>
        <w:ind w:left="0" w:right="-1" w:firstLine="0"/>
        <w:rPr>
          <w:rFonts w:ascii="Arial Narrow" w:hAnsi="Arial Narrow"/>
          <w:b/>
          <w:lang w:val="id-ID"/>
        </w:rPr>
      </w:pPr>
    </w:p>
    <w:p w:rsidR="000A7B28" w:rsidRDefault="000A7B28" w:rsidP="002A0CE3">
      <w:pPr>
        <w:spacing w:after="120" w:line="240" w:lineRule="auto"/>
        <w:ind w:left="0" w:right="-1" w:firstLine="0"/>
        <w:jc w:val="center"/>
        <w:rPr>
          <w:rFonts w:ascii="Arial Narrow" w:hAnsi="Arial Narrow"/>
          <w:b/>
          <w:lang w:val="id-ID"/>
        </w:rPr>
      </w:pPr>
    </w:p>
    <w:p w:rsidR="000A7B28" w:rsidRDefault="000A7B28" w:rsidP="002A0CE3">
      <w:pPr>
        <w:spacing w:after="120" w:line="240" w:lineRule="auto"/>
        <w:ind w:left="0" w:right="-1" w:firstLine="0"/>
        <w:jc w:val="center"/>
        <w:rPr>
          <w:rFonts w:ascii="Arial Narrow" w:hAnsi="Arial Narrow"/>
          <w:b/>
          <w:lang w:val="id-ID"/>
        </w:rPr>
      </w:pPr>
    </w:p>
    <w:p w:rsidR="000A7B28" w:rsidRDefault="000A7B28" w:rsidP="002A0CE3">
      <w:pPr>
        <w:spacing w:after="120" w:line="240" w:lineRule="auto"/>
        <w:ind w:left="0" w:right="-1" w:firstLine="0"/>
        <w:jc w:val="center"/>
        <w:rPr>
          <w:rFonts w:ascii="Arial Narrow" w:hAnsi="Arial Narrow"/>
          <w:b/>
          <w:lang w:val="id-ID"/>
        </w:rPr>
      </w:pPr>
    </w:p>
    <w:p w:rsidR="000A7B28" w:rsidRDefault="000A7B28" w:rsidP="002A0CE3">
      <w:pPr>
        <w:spacing w:after="120" w:line="240" w:lineRule="auto"/>
        <w:ind w:left="0" w:right="-1" w:firstLine="0"/>
        <w:jc w:val="center"/>
        <w:rPr>
          <w:rFonts w:ascii="Arial Narrow" w:hAnsi="Arial Narrow"/>
          <w:b/>
          <w:lang w:val="id-ID"/>
        </w:rPr>
      </w:pPr>
    </w:p>
    <w:p w:rsidR="000A7B28" w:rsidRDefault="000A7B28" w:rsidP="002A0CE3">
      <w:pPr>
        <w:spacing w:after="120" w:line="240" w:lineRule="auto"/>
        <w:ind w:left="0" w:right="-1" w:firstLine="0"/>
        <w:jc w:val="center"/>
        <w:rPr>
          <w:rFonts w:ascii="Arial Narrow" w:hAnsi="Arial Narrow"/>
          <w:b/>
          <w:lang w:val="id-ID"/>
        </w:rPr>
      </w:pPr>
    </w:p>
    <w:p w:rsidR="000A7B28" w:rsidRDefault="000A7B28" w:rsidP="002A0CE3">
      <w:pPr>
        <w:spacing w:after="120" w:line="240" w:lineRule="auto"/>
        <w:ind w:left="0" w:right="-1" w:firstLine="0"/>
        <w:jc w:val="center"/>
        <w:rPr>
          <w:rFonts w:ascii="Arial Narrow" w:hAnsi="Arial Narrow"/>
          <w:b/>
          <w:lang w:val="id-ID"/>
        </w:rPr>
      </w:pPr>
    </w:p>
    <w:p w:rsidR="000A7B28" w:rsidRDefault="000A7B28" w:rsidP="002A0CE3">
      <w:pPr>
        <w:spacing w:after="120" w:line="240" w:lineRule="auto"/>
        <w:ind w:left="0" w:right="-1" w:firstLine="0"/>
        <w:jc w:val="center"/>
        <w:rPr>
          <w:rFonts w:ascii="Arial Narrow" w:hAnsi="Arial Narrow"/>
          <w:b/>
          <w:lang w:val="id-ID"/>
        </w:rPr>
      </w:pPr>
    </w:p>
    <w:p w:rsidR="00405CDB" w:rsidRDefault="0084755E" w:rsidP="002A0CE3">
      <w:pPr>
        <w:spacing w:after="120" w:line="240" w:lineRule="auto"/>
        <w:ind w:left="0" w:right="-1" w:firstLine="0"/>
        <w:jc w:val="center"/>
        <w:rPr>
          <w:rFonts w:ascii="Times New Roman" w:hAnsi="Times New Roman" w:cs="Times New Roman"/>
          <w:b/>
          <w:lang w:val="id-ID"/>
        </w:rPr>
      </w:pPr>
      <w:r w:rsidRPr="001B4784">
        <w:rPr>
          <w:rFonts w:ascii="Arial Narrow" w:hAnsi="Arial Narrow"/>
          <w:b/>
        </w:rPr>
        <w:t>3</w:t>
      </w:r>
      <w:r w:rsidRPr="00B21DED">
        <w:rPr>
          <w:rFonts w:ascii="Times New Roman" w:hAnsi="Times New Roman" w:cs="Times New Roman"/>
          <w:b/>
        </w:rPr>
        <w:t>. HASIL DAN PEMBAHASAN</w:t>
      </w:r>
    </w:p>
    <w:p w:rsidR="00EB73A8" w:rsidRDefault="00EB73A8" w:rsidP="002A0CE3">
      <w:pPr>
        <w:spacing w:after="120" w:line="240" w:lineRule="auto"/>
        <w:ind w:left="0" w:right="-1" w:firstLine="0"/>
        <w:jc w:val="center"/>
        <w:rPr>
          <w:rFonts w:ascii="Times New Roman" w:hAnsi="Times New Roman" w:cs="Times New Roman"/>
          <w:b/>
          <w:lang w:val="id-ID"/>
        </w:rPr>
      </w:pPr>
    </w:p>
    <w:p w:rsidR="00EB73A8" w:rsidRPr="00EB73A8" w:rsidRDefault="00EB73A8" w:rsidP="002A0CE3">
      <w:pPr>
        <w:spacing w:after="120" w:line="240" w:lineRule="auto"/>
        <w:ind w:left="0" w:right="-1" w:firstLine="0"/>
        <w:jc w:val="center"/>
        <w:rPr>
          <w:rFonts w:ascii="Times New Roman" w:hAnsi="Times New Roman" w:cs="Times New Roman"/>
          <w:b/>
          <w:lang w:val="id-ID"/>
        </w:rPr>
      </w:pPr>
    </w:p>
    <w:p w:rsidR="0006413F" w:rsidRPr="00B21DED" w:rsidRDefault="0006413F" w:rsidP="002A0CE3">
      <w:pPr>
        <w:pStyle w:val="ListParagraph"/>
        <w:numPr>
          <w:ilvl w:val="0"/>
          <w:numId w:val="13"/>
        </w:numPr>
        <w:spacing w:after="120" w:line="240" w:lineRule="auto"/>
        <w:ind w:left="0" w:right="-1" w:firstLine="0"/>
        <w:rPr>
          <w:rFonts w:ascii="Times New Roman" w:hAnsi="Times New Roman" w:cs="Times New Roman"/>
          <w:b/>
        </w:rPr>
      </w:pPr>
      <w:r w:rsidRPr="00B21DED">
        <w:rPr>
          <w:rFonts w:ascii="Times New Roman" w:hAnsi="Times New Roman" w:cs="Times New Roman"/>
          <w:b/>
        </w:rPr>
        <w:t>Tabel Data Hasil Analisa Ultimat</w:t>
      </w:r>
    </w:p>
    <w:p w:rsidR="00307F10" w:rsidRDefault="00307F10" w:rsidP="002A0CE3">
      <w:pPr>
        <w:spacing w:after="120" w:line="240" w:lineRule="auto"/>
        <w:ind w:left="0" w:right="-1" w:firstLine="0"/>
        <w:rPr>
          <w:rFonts w:ascii="Arial Narrow" w:hAnsi="Arial Narrow"/>
          <w:b/>
          <w:sz w:val="24"/>
          <w:szCs w:val="24"/>
          <w:lang w:val="id-ID"/>
        </w:rPr>
      </w:pPr>
    </w:p>
    <w:p w:rsidR="00CF6891" w:rsidRDefault="00CF6891" w:rsidP="002A0CE3">
      <w:pPr>
        <w:tabs>
          <w:tab w:val="left" w:pos="709"/>
        </w:tabs>
        <w:spacing w:after="120" w:line="240" w:lineRule="auto"/>
        <w:ind w:left="0" w:right="-1" w:firstLine="0"/>
        <w:rPr>
          <w:rFonts w:ascii="Arial Narrow" w:hAnsi="Arial Narrow"/>
          <w:sz w:val="24"/>
          <w:szCs w:val="24"/>
        </w:rPr>
        <w:sectPr w:rsidR="00CF6891" w:rsidSect="002A0CE3">
          <w:type w:val="continuous"/>
          <w:pgSz w:w="11907" w:h="16839" w:code="9"/>
          <w:pgMar w:top="1134" w:right="1134" w:bottom="1418" w:left="1701" w:header="709" w:footer="709" w:gutter="0"/>
          <w:cols w:space="284"/>
          <w:docGrid w:linePitch="360"/>
        </w:sectPr>
      </w:pPr>
    </w:p>
    <w:p w:rsidR="00C10DB4" w:rsidRPr="001B4784" w:rsidRDefault="00CF6891" w:rsidP="002A0CE3">
      <w:pPr>
        <w:tabs>
          <w:tab w:val="left" w:pos="709"/>
        </w:tabs>
        <w:spacing w:after="120" w:line="240" w:lineRule="auto"/>
        <w:ind w:left="0" w:right="-1" w:firstLine="0"/>
        <w:rPr>
          <w:rFonts w:ascii="Times New Roman" w:hAnsi="Times New Roman" w:cs="Times New Roman"/>
          <w:sz w:val="20"/>
          <w:szCs w:val="20"/>
        </w:rPr>
      </w:pPr>
      <w:r>
        <w:rPr>
          <w:rFonts w:ascii="Times New Roman" w:hAnsi="Times New Roman" w:cs="Times New Roman"/>
          <w:sz w:val="20"/>
          <w:szCs w:val="20"/>
        </w:rPr>
        <w:lastRenderedPageBreak/>
        <w:tab/>
      </w:r>
      <w:r w:rsidR="00C10DB4" w:rsidRPr="001B4784">
        <w:rPr>
          <w:rFonts w:ascii="Times New Roman" w:hAnsi="Times New Roman" w:cs="Times New Roman"/>
          <w:sz w:val="20"/>
          <w:szCs w:val="20"/>
        </w:rPr>
        <w:t>Dari tabel data hasil diatas menunjukkan pengujian analisa Ultimat,</w:t>
      </w:r>
      <w:r w:rsidR="00FA23B3" w:rsidRPr="001B4784">
        <w:rPr>
          <w:rFonts w:ascii="Times New Roman" w:hAnsi="Times New Roman" w:cs="Times New Roman"/>
          <w:sz w:val="20"/>
          <w:szCs w:val="20"/>
        </w:rPr>
        <w:t xml:space="preserve"> berupa kadar karbon</w:t>
      </w:r>
      <w:r w:rsidR="00C10DB4" w:rsidRPr="001B4784">
        <w:rPr>
          <w:rFonts w:ascii="Times New Roman" w:hAnsi="Times New Roman" w:cs="Times New Roman"/>
          <w:sz w:val="20"/>
          <w:szCs w:val="20"/>
        </w:rPr>
        <w:t xml:space="preserve"> yang terkandung pada setiap sampel serbuk biomassa yaitu sebagai berikut serbuk kayu Pelawan (</w:t>
      </w:r>
      <w:r w:rsidR="00544E3B">
        <w:rPr>
          <w:rFonts w:ascii="Times New Roman" w:hAnsi="Times New Roman" w:cs="Times New Roman"/>
          <w:i/>
          <w:iCs/>
          <w:sz w:val="20"/>
          <w:szCs w:val="20"/>
        </w:rPr>
        <w:t>Tristania</w:t>
      </w:r>
      <w:r w:rsidR="00C10DB4" w:rsidRPr="001B4784">
        <w:rPr>
          <w:rFonts w:ascii="Times New Roman" w:hAnsi="Times New Roman" w:cs="Times New Roman"/>
          <w:iCs/>
          <w:sz w:val="20"/>
          <w:szCs w:val="20"/>
        </w:rPr>
        <w:t>sp.</w:t>
      </w:r>
      <w:r w:rsidR="00C10DB4" w:rsidRPr="001B4784">
        <w:rPr>
          <w:rFonts w:ascii="Times New Roman" w:hAnsi="Times New Roman" w:cs="Times New Roman"/>
          <w:i/>
          <w:iCs/>
          <w:sz w:val="20"/>
          <w:szCs w:val="20"/>
        </w:rPr>
        <w:t>)</w:t>
      </w:r>
      <w:r w:rsidR="00E81C90">
        <w:rPr>
          <w:rFonts w:ascii="Times New Roman" w:hAnsi="Times New Roman" w:cs="Times New Roman"/>
          <w:sz w:val="20"/>
          <w:szCs w:val="20"/>
        </w:rPr>
        <w:t xml:space="preserve"> 44,90</w:t>
      </w:r>
      <w:r w:rsidR="00C10DB4" w:rsidRPr="001B4784">
        <w:rPr>
          <w:rFonts w:ascii="Times New Roman" w:hAnsi="Times New Roman" w:cs="Times New Roman"/>
          <w:sz w:val="20"/>
          <w:szCs w:val="20"/>
        </w:rPr>
        <w:t>% ; serbuk kayu Meranti (</w:t>
      </w:r>
      <w:r w:rsidR="00C10DB4" w:rsidRPr="001B4784">
        <w:rPr>
          <w:rFonts w:ascii="Times New Roman" w:hAnsi="Times New Roman" w:cs="Times New Roman"/>
          <w:i/>
          <w:sz w:val="20"/>
          <w:szCs w:val="20"/>
        </w:rPr>
        <w:t xml:space="preserve">Shorea </w:t>
      </w:r>
      <w:r w:rsidR="00E81C90">
        <w:rPr>
          <w:rFonts w:ascii="Times New Roman" w:hAnsi="Times New Roman" w:cs="Times New Roman"/>
          <w:sz w:val="20"/>
          <w:szCs w:val="20"/>
        </w:rPr>
        <w:t>sp.)  44,87</w:t>
      </w:r>
      <w:r w:rsidR="00C10DB4" w:rsidRPr="001B4784">
        <w:rPr>
          <w:rFonts w:ascii="Times New Roman" w:hAnsi="Times New Roman" w:cs="Times New Roman"/>
          <w:sz w:val="20"/>
          <w:szCs w:val="20"/>
        </w:rPr>
        <w:t>% ; serbuk kayu Jati (</w:t>
      </w:r>
      <w:r w:rsidR="00C10DB4" w:rsidRPr="001B4784">
        <w:rPr>
          <w:rFonts w:ascii="Times New Roman" w:hAnsi="Times New Roman" w:cs="Times New Roman"/>
          <w:i/>
          <w:sz w:val="20"/>
          <w:szCs w:val="20"/>
        </w:rPr>
        <w:t>Tectona grandis</w:t>
      </w:r>
      <w:r w:rsidR="00E81C90">
        <w:rPr>
          <w:rFonts w:ascii="Times New Roman" w:hAnsi="Times New Roman" w:cs="Times New Roman"/>
          <w:sz w:val="20"/>
          <w:szCs w:val="20"/>
        </w:rPr>
        <w:t>) 43,68</w:t>
      </w:r>
      <w:r w:rsidR="00C10DB4" w:rsidRPr="001B4784">
        <w:rPr>
          <w:rFonts w:ascii="Times New Roman" w:hAnsi="Times New Roman" w:cs="Times New Roman"/>
          <w:sz w:val="20"/>
          <w:szCs w:val="20"/>
        </w:rPr>
        <w:t>%; dan serbuk kayu Karet (</w:t>
      </w:r>
      <w:r w:rsidR="00C10DB4" w:rsidRPr="001B4784">
        <w:rPr>
          <w:rFonts w:ascii="Times New Roman" w:hAnsi="Times New Roman" w:cs="Times New Roman"/>
          <w:i/>
          <w:sz w:val="20"/>
          <w:szCs w:val="20"/>
        </w:rPr>
        <w:t>Hevear</w:t>
      </w:r>
      <w:r w:rsidR="00C10DB4" w:rsidRPr="001B4784">
        <w:rPr>
          <w:rFonts w:ascii="Times New Roman" w:hAnsi="Times New Roman" w:cs="Times New Roman"/>
          <w:bCs/>
          <w:i/>
          <w:iCs/>
          <w:sz w:val="20"/>
          <w:szCs w:val="20"/>
        </w:rPr>
        <w:t>aziliensis)</w:t>
      </w:r>
      <w:r w:rsidR="00E81C90">
        <w:rPr>
          <w:rFonts w:ascii="Times New Roman" w:hAnsi="Times New Roman" w:cs="Times New Roman"/>
          <w:sz w:val="20"/>
          <w:szCs w:val="20"/>
        </w:rPr>
        <w:t xml:space="preserve"> 42,32</w:t>
      </w:r>
      <w:r w:rsidR="00C10DB4" w:rsidRPr="001B4784">
        <w:rPr>
          <w:rFonts w:ascii="Times New Roman" w:hAnsi="Times New Roman" w:cs="Times New Roman"/>
          <w:sz w:val="20"/>
          <w:szCs w:val="20"/>
        </w:rPr>
        <w:t>%.</w:t>
      </w:r>
    </w:p>
    <w:p w:rsidR="00011C85" w:rsidRPr="001B4784" w:rsidRDefault="00365EE1" w:rsidP="002A0CE3">
      <w:pPr>
        <w:tabs>
          <w:tab w:val="left" w:pos="709"/>
        </w:tabs>
        <w:spacing w:after="120" w:line="240" w:lineRule="auto"/>
        <w:ind w:left="0" w:right="-1" w:firstLine="0"/>
        <w:rPr>
          <w:rFonts w:ascii="Times New Roman" w:hAnsi="Times New Roman" w:cs="Times New Roman"/>
          <w:sz w:val="20"/>
          <w:szCs w:val="20"/>
        </w:rPr>
      </w:pPr>
      <w:r>
        <w:rPr>
          <w:rFonts w:ascii="Times New Roman" w:hAnsi="Times New Roman" w:cs="Times New Roman"/>
          <w:sz w:val="20"/>
          <w:szCs w:val="20"/>
        </w:rPr>
        <w:tab/>
      </w:r>
      <w:r w:rsidR="00011C85" w:rsidRPr="001B4784">
        <w:rPr>
          <w:rFonts w:ascii="Times New Roman" w:hAnsi="Times New Roman" w:cs="Times New Roman"/>
          <w:sz w:val="20"/>
          <w:szCs w:val="20"/>
        </w:rPr>
        <w:t>Untuk kadar Hidrogen yang terkandung pada setiap sampel serbuk biomassa dapat diurutkan sebagai berikut serbuk kayu Meranti (</w:t>
      </w:r>
      <w:r w:rsidR="00011C85" w:rsidRPr="001B4784">
        <w:rPr>
          <w:rFonts w:ascii="Times New Roman" w:hAnsi="Times New Roman" w:cs="Times New Roman"/>
          <w:i/>
          <w:sz w:val="20"/>
          <w:szCs w:val="20"/>
        </w:rPr>
        <w:t xml:space="preserve">Shorea </w:t>
      </w:r>
      <w:r w:rsidR="00544E3B">
        <w:rPr>
          <w:rFonts w:ascii="Times New Roman" w:hAnsi="Times New Roman" w:cs="Times New Roman"/>
          <w:sz w:val="20"/>
          <w:szCs w:val="20"/>
        </w:rPr>
        <w:t>sp.)  6,46</w:t>
      </w:r>
      <w:r w:rsidR="00011C85" w:rsidRPr="001B4784">
        <w:rPr>
          <w:rFonts w:ascii="Times New Roman" w:hAnsi="Times New Roman" w:cs="Times New Roman"/>
          <w:sz w:val="20"/>
          <w:szCs w:val="20"/>
        </w:rPr>
        <w:t>% ; serbuk kayu Karet (</w:t>
      </w:r>
      <w:r w:rsidR="00011C85" w:rsidRPr="001B4784">
        <w:rPr>
          <w:rFonts w:ascii="Times New Roman" w:hAnsi="Times New Roman" w:cs="Times New Roman"/>
          <w:i/>
          <w:sz w:val="20"/>
          <w:szCs w:val="20"/>
        </w:rPr>
        <w:t>Hevear</w:t>
      </w:r>
      <w:r w:rsidR="00011C85" w:rsidRPr="001B4784">
        <w:rPr>
          <w:rFonts w:ascii="Times New Roman" w:hAnsi="Times New Roman" w:cs="Times New Roman"/>
          <w:bCs/>
          <w:i/>
          <w:iCs/>
          <w:sz w:val="20"/>
          <w:szCs w:val="20"/>
        </w:rPr>
        <w:t>aziliensis)</w:t>
      </w:r>
      <w:r w:rsidR="00544E3B">
        <w:rPr>
          <w:rFonts w:ascii="Times New Roman" w:hAnsi="Times New Roman" w:cs="Times New Roman"/>
          <w:sz w:val="20"/>
          <w:szCs w:val="20"/>
        </w:rPr>
        <w:t xml:space="preserve"> 6,12</w:t>
      </w:r>
      <w:r w:rsidR="00011C85" w:rsidRPr="001B4784">
        <w:rPr>
          <w:rFonts w:ascii="Times New Roman" w:hAnsi="Times New Roman" w:cs="Times New Roman"/>
          <w:sz w:val="20"/>
          <w:szCs w:val="20"/>
        </w:rPr>
        <w:t>% ; serbuk kayu Jati (</w:t>
      </w:r>
      <w:r w:rsidR="00011C85" w:rsidRPr="001B4784">
        <w:rPr>
          <w:rFonts w:ascii="Times New Roman" w:hAnsi="Times New Roman" w:cs="Times New Roman"/>
          <w:i/>
          <w:sz w:val="20"/>
          <w:szCs w:val="20"/>
        </w:rPr>
        <w:t>Tectona grandis</w:t>
      </w:r>
      <w:r w:rsidR="00544E3B">
        <w:rPr>
          <w:rFonts w:ascii="Times New Roman" w:hAnsi="Times New Roman" w:cs="Times New Roman"/>
          <w:sz w:val="20"/>
          <w:szCs w:val="20"/>
        </w:rPr>
        <w:t>) 6,00</w:t>
      </w:r>
      <w:r w:rsidR="00011C85" w:rsidRPr="001B4784">
        <w:rPr>
          <w:rFonts w:ascii="Times New Roman" w:hAnsi="Times New Roman" w:cs="Times New Roman"/>
          <w:sz w:val="20"/>
          <w:szCs w:val="20"/>
        </w:rPr>
        <w:t>%; serbuk kayu Pelawan (</w:t>
      </w:r>
      <w:r w:rsidR="00544E3B">
        <w:rPr>
          <w:rFonts w:ascii="Times New Roman" w:hAnsi="Times New Roman" w:cs="Times New Roman"/>
          <w:i/>
          <w:iCs/>
          <w:sz w:val="20"/>
          <w:szCs w:val="20"/>
        </w:rPr>
        <w:t>Tristania</w:t>
      </w:r>
      <w:r w:rsidR="00011C85" w:rsidRPr="001B4784">
        <w:rPr>
          <w:rFonts w:ascii="Times New Roman" w:hAnsi="Times New Roman" w:cs="Times New Roman"/>
          <w:iCs/>
          <w:sz w:val="20"/>
          <w:szCs w:val="20"/>
        </w:rPr>
        <w:t>sp.</w:t>
      </w:r>
      <w:r w:rsidR="00011C85" w:rsidRPr="001B4784">
        <w:rPr>
          <w:rFonts w:ascii="Times New Roman" w:hAnsi="Times New Roman" w:cs="Times New Roman"/>
          <w:i/>
          <w:iCs/>
          <w:sz w:val="20"/>
          <w:szCs w:val="20"/>
        </w:rPr>
        <w:t>)</w:t>
      </w:r>
      <w:r w:rsidR="00544E3B">
        <w:rPr>
          <w:rFonts w:ascii="Times New Roman" w:hAnsi="Times New Roman" w:cs="Times New Roman"/>
          <w:sz w:val="20"/>
          <w:szCs w:val="20"/>
        </w:rPr>
        <w:t xml:space="preserve"> 5,87</w:t>
      </w:r>
      <w:r w:rsidR="00011C85" w:rsidRPr="001B4784">
        <w:rPr>
          <w:rFonts w:ascii="Times New Roman" w:hAnsi="Times New Roman" w:cs="Times New Roman"/>
          <w:sz w:val="20"/>
          <w:szCs w:val="20"/>
        </w:rPr>
        <w:t>%.</w:t>
      </w:r>
    </w:p>
    <w:p w:rsidR="00C10DB4" w:rsidRPr="001B4784" w:rsidRDefault="00C10DB4" w:rsidP="002A0CE3">
      <w:pPr>
        <w:spacing w:after="120" w:line="240" w:lineRule="auto"/>
        <w:ind w:left="0" w:right="-1" w:firstLine="0"/>
        <w:jc w:val="lowKashida"/>
        <w:rPr>
          <w:rFonts w:ascii="Times New Roman" w:hAnsi="Times New Roman" w:cs="Times New Roman"/>
          <w:sz w:val="20"/>
          <w:szCs w:val="20"/>
        </w:rPr>
      </w:pPr>
      <w:r w:rsidRPr="001B4784">
        <w:rPr>
          <w:rFonts w:ascii="Times New Roman" w:hAnsi="Times New Roman" w:cs="Times New Roman"/>
          <w:sz w:val="20"/>
          <w:szCs w:val="20"/>
        </w:rPr>
        <w:t>Kadar Nitrogen yang terkandung pada setiap sampel serbuk biomassa dapat diurutkan sebagai berikut serbuk kayu Karet (</w:t>
      </w:r>
      <w:r w:rsidRPr="001B4784">
        <w:rPr>
          <w:rFonts w:ascii="Times New Roman" w:hAnsi="Times New Roman" w:cs="Times New Roman"/>
          <w:i/>
          <w:sz w:val="20"/>
          <w:szCs w:val="20"/>
        </w:rPr>
        <w:t>Hevear</w:t>
      </w:r>
      <w:r w:rsidRPr="001B4784">
        <w:rPr>
          <w:rFonts w:ascii="Times New Roman" w:hAnsi="Times New Roman" w:cs="Times New Roman"/>
          <w:bCs/>
          <w:i/>
          <w:iCs/>
          <w:sz w:val="20"/>
          <w:szCs w:val="20"/>
        </w:rPr>
        <w:t>aziliensis)</w:t>
      </w:r>
      <w:r w:rsidR="00544E3B">
        <w:rPr>
          <w:rFonts w:ascii="Times New Roman" w:hAnsi="Times New Roman" w:cs="Times New Roman"/>
          <w:sz w:val="20"/>
          <w:szCs w:val="20"/>
        </w:rPr>
        <w:t xml:space="preserve"> 0,38</w:t>
      </w:r>
      <w:r w:rsidRPr="001B4784">
        <w:rPr>
          <w:rFonts w:ascii="Times New Roman" w:hAnsi="Times New Roman" w:cs="Times New Roman"/>
          <w:sz w:val="20"/>
          <w:szCs w:val="20"/>
        </w:rPr>
        <w:t>%; serbuk kayu Jati (</w:t>
      </w:r>
      <w:r w:rsidRPr="001B4784">
        <w:rPr>
          <w:rFonts w:ascii="Times New Roman" w:hAnsi="Times New Roman" w:cs="Times New Roman"/>
          <w:i/>
          <w:sz w:val="20"/>
          <w:szCs w:val="20"/>
        </w:rPr>
        <w:t>Tectona grandis</w:t>
      </w:r>
      <w:r w:rsidR="00544E3B">
        <w:rPr>
          <w:rFonts w:ascii="Times New Roman" w:hAnsi="Times New Roman" w:cs="Times New Roman"/>
          <w:sz w:val="20"/>
          <w:szCs w:val="20"/>
        </w:rPr>
        <w:t>) 0,33</w:t>
      </w:r>
      <w:r w:rsidRPr="001B4784">
        <w:rPr>
          <w:rFonts w:ascii="Times New Roman" w:hAnsi="Times New Roman" w:cs="Times New Roman"/>
          <w:sz w:val="20"/>
          <w:szCs w:val="20"/>
        </w:rPr>
        <w:t>% ; serbuk kayu Meranti (</w:t>
      </w:r>
      <w:r w:rsidRPr="001B4784">
        <w:rPr>
          <w:rFonts w:ascii="Times New Roman" w:hAnsi="Times New Roman" w:cs="Times New Roman"/>
          <w:i/>
          <w:sz w:val="20"/>
          <w:szCs w:val="20"/>
        </w:rPr>
        <w:t xml:space="preserve">Shorea </w:t>
      </w:r>
      <w:r w:rsidR="00544E3B">
        <w:rPr>
          <w:rFonts w:ascii="Times New Roman" w:hAnsi="Times New Roman" w:cs="Times New Roman"/>
          <w:sz w:val="20"/>
          <w:szCs w:val="20"/>
        </w:rPr>
        <w:t>sp.)  0,25</w:t>
      </w:r>
      <w:r w:rsidRPr="001B4784">
        <w:rPr>
          <w:rFonts w:ascii="Times New Roman" w:hAnsi="Times New Roman" w:cs="Times New Roman"/>
          <w:sz w:val="20"/>
          <w:szCs w:val="20"/>
        </w:rPr>
        <w:t>% ; serbuk kayu Pelawan (</w:t>
      </w:r>
      <w:r w:rsidRPr="001B4784">
        <w:rPr>
          <w:rFonts w:ascii="Times New Roman" w:hAnsi="Times New Roman" w:cs="Times New Roman"/>
          <w:i/>
          <w:iCs/>
          <w:sz w:val="20"/>
          <w:szCs w:val="20"/>
        </w:rPr>
        <w:t xml:space="preserve">Tristanium </w:t>
      </w:r>
      <w:r w:rsidRPr="001B4784">
        <w:rPr>
          <w:rFonts w:ascii="Times New Roman" w:hAnsi="Times New Roman" w:cs="Times New Roman"/>
          <w:iCs/>
          <w:sz w:val="20"/>
          <w:szCs w:val="20"/>
        </w:rPr>
        <w:t>sp.</w:t>
      </w:r>
      <w:r w:rsidRPr="001B4784">
        <w:rPr>
          <w:rFonts w:ascii="Times New Roman" w:hAnsi="Times New Roman" w:cs="Times New Roman"/>
          <w:i/>
          <w:iCs/>
          <w:sz w:val="20"/>
          <w:szCs w:val="20"/>
        </w:rPr>
        <w:t>)</w:t>
      </w:r>
      <w:r w:rsidR="00077A3E">
        <w:rPr>
          <w:rFonts w:ascii="Times New Roman" w:hAnsi="Times New Roman" w:cs="Times New Roman"/>
          <w:sz w:val="20"/>
          <w:szCs w:val="20"/>
        </w:rPr>
        <w:t xml:space="preserve"> 0,20</w:t>
      </w:r>
      <w:r w:rsidRPr="001B4784">
        <w:rPr>
          <w:rFonts w:ascii="Times New Roman" w:hAnsi="Times New Roman" w:cs="Times New Roman"/>
          <w:sz w:val="20"/>
          <w:szCs w:val="20"/>
        </w:rPr>
        <w:t>%.</w:t>
      </w:r>
    </w:p>
    <w:p w:rsidR="00C10DB4" w:rsidRPr="001B4784" w:rsidRDefault="00365EE1" w:rsidP="002A0CE3">
      <w:pPr>
        <w:tabs>
          <w:tab w:val="left" w:pos="142"/>
        </w:tabs>
        <w:spacing w:after="120" w:line="240" w:lineRule="auto"/>
        <w:ind w:left="0" w:right="-1" w:firstLine="0"/>
        <w:jc w:val="lowKashida"/>
        <w:rPr>
          <w:rFonts w:ascii="Times New Roman" w:hAnsi="Times New Roman" w:cs="Times New Roman"/>
          <w:sz w:val="20"/>
          <w:szCs w:val="20"/>
        </w:rPr>
      </w:pPr>
      <w:r>
        <w:rPr>
          <w:rFonts w:ascii="Times New Roman" w:hAnsi="Times New Roman" w:cs="Times New Roman"/>
          <w:sz w:val="20"/>
          <w:szCs w:val="20"/>
        </w:rPr>
        <w:tab/>
      </w:r>
      <w:r w:rsidR="00C10DB4" w:rsidRPr="001B4784">
        <w:rPr>
          <w:rFonts w:ascii="Times New Roman" w:hAnsi="Times New Roman" w:cs="Times New Roman"/>
          <w:sz w:val="20"/>
          <w:szCs w:val="20"/>
        </w:rPr>
        <w:t>Untuk kadar Sulfur yang terkandung pada setiap sampel serbuk biomassa dapat diurutkan sebagai berikut serbuk kayu Karet (</w:t>
      </w:r>
      <w:r w:rsidR="00C10DB4" w:rsidRPr="001B4784">
        <w:rPr>
          <w:rFonts w:ascii="Times New Roman" w:hAnsi="Times New Roman" w:cs="Times New Roman"/>
          <w:i/>
          <w:sz w:val="20"/>
          <w:szCs w:val="20"/>
        </w:rPr>
        <w:t>Hevear</w:t>
      </w:r>
      <w:r w:rsidR="00C10DB4" w:rsidRPr="001B4784">
        <w:rPr>
          <w:rFonts w:ascii="Times New Roman" w:hAnsi="Times New Roman" w:cs="Times New Roman"/>
          <w:bCs/>
          <w:i/>
          <w:iCs/>
          <w:sz w:val="20"/>
          <w:szCs w:val="20"/>
        </w:rPr>
        <w:t>aziliensis)</w:t>
      </w:r>
      <w:r w:rsidR="00077A3E">
        <w:rPr>
          <w:rFonts w:ascii="Times New Roman" w:hAnsi="Times New Roman" w:cs="Times New Roman"/>
          <w:sz w:val="20"/>
          <w:szCs w:val="20"/>
        </w:rPr>
        <w:t xml:space="preserve"> 0,17</w:t>
      </w:r>
      <w:r w:rsidR="00C10DB4" w:rsidRPr="001B4784">
        <w:rPr>
          <w:rFonts w:ascii="Times New Roman" w:hAnsi="Times New Roman" w:cs="Times New Roman"/>
          <w:sz w:val="20"/>
          <w:szCs w:val="20"/>
        </w:rPr>
        <w:t>% ; serbuk kayu Jati (</w:t>
      </w:r>
      <w:r w:rsidR="00C10DB4" w:rsidRPr="001B4784">
        <w:rPr>
          <w:rFonts w:ascii="Times New Roman" w:hAnsi="Times New Roman" w:cs="Times New Roman"/>
          <w:i/>
          <w:sz w:val="20"/>
          <w:szCs w:val="20"/>
        </w:rPr>
        <w:t>Tectona grandis</w:t>
      </w:r>
      <w:r w:rsidR="00077A3E">
        <w:rPr>
          <w:rFonts w:ascii="Times New Roman" w:hAnsi="Times New Roman" w:cs="Times New Roman"/>
          <w:sz w:val="20"/>
          <w:szCs w:val="20"/>
        </w:rPr>
        <w:t>) 0,13</w:t>
      </w:r>
      <w:r w:rsidR="00C10DB4" w:rsidRPr="001B4784">
        <w:rPr>
          <w:rFonts w:ascii="Times New Roman" w:hAnsi="Times New Roman" w:cs="Times New Roman"/>
          <w:sz w:val="20"/>
          <w:szCs w:val="20"/>
        </w:rPr>
        <w:t>% ; serbuk kayu Pelawan (</w:t>
      </w:r>
      <w:r w:rsidR="00C10DB4" w:rsidRPr="001B4784">
        <w:rPr>
          <w:rFonts w:ascii="Times New Roman" w:hAnsi="Times New Roman" w:cs="Times New Roman"/>
          <w:i/>
          <w:iCs/>
          <w:sz w:val="20"/>
          <w:szCs w:val="20"/>
        </w:rPr>
        <w:t xml:space="preserve">Tristanium </w:t>
      </w:r>
      <w:r w:rsidR="00C10DB4" w:rsidRPr="001B4784">
        <w:rPr>
          <w:rFonts w:ascii="Times New Roman" w:hAnsi="Times New Roman" w:cs="Times New Roman"/>
          <w:iCs/>
          <w:sz w:val="20"/>
          <w:szCs w:val="20"/>
        </w:rPr>
        <w:t>sp.</w:t>
      </w:r>
      <w:r w:rsidR="00C10DB4" w:rsidRPr="001B4784">
        <w:rPr>
          <w:rFonts w:ascii="Times New Roman" w:hAnsi="Times New Roman" w:cs="Times New Roman"/>
          <w:i/>
          <w:iCs/>
          <w:sz w:val="20"/>
          <w:szCs w:val="20"/>
        </w:rPr>
        <w:t>)</w:t>
      </w:r>
      <w:r w:rsidR="00077A3E">
        <w:rPr>
          <w:rFonts w:ascii="Times New Roman" w:hAnsi="Times New Roman" w:cs="Times New Roman"/>
          <w:sz w:val="20"/>
          <w:szCs w:val="20"/>
        </w:rPr>
        <w:t xml:space="preserve"> 0,13</w:t>
      </w:r>
      <w:r w:rsidR="00C10DB4" w:rsidRPr="001B4784">
        <w:rPr>
          <w:rFonts w:ascii="Times New Roman" w:hAnsi="Times New Roman" w:cs="Times New Roman"/>
          <w:sz w:val="20"/>
          <w:szCs w:val="20"/>
        </w:rPr>
        <w:t>% ; serbuk kayu Meranti (</w:t>
      </w:r>
      <w:r w:rsidR="00C10DB4" w:rsidRPr="001B4784">
        <w:rPr>
          <w:rFonts w:ascii="Times New Roman" w:hAnsi="Times New Roman" w:cs="Times New Roman"/>
          <w:i/>
          <w:sz w:val="20"/>
          <w:szCs w:val="20"/>
        </w:rPr>
        <w:t xml:space="preserve">Shorea </w:t>
      </w:r>
      <w:r w:rsidR="00077A3E">
        <w:rPr>
          <w:rFonts w:ascii="Times New Roman" w:hAnsi="Times New Roman" w:cs="Times New Roman"/>
          <w:sz w:val="20"/>
          <w:szCs w:val="20"/>
        </w:rPr>
        <w:t>sp.)  0,11</w:t>
      </w:r>
      <w:r w:rsidR="00C10DB4" w:rsidRPr="001B4784">
        <w:rPr>
          <w:rFonts w:ascii="Times New Roman" w:hAnsi="Times New Roman" w:cs="Times New Roman"/>
          <w:sz w:val="20"/>
          <w:szCs w:val="20"/>
        </w:rPr>
        <w:t>%.</w:t>
      </w:r>
    </w:p>
    <w:p w:rsidR="00ED482B" w:rsidRDefault="00365EE1" w:rsidP="002A0CE3">
      <w:pPr>
        <w:tabs>
          <w:tab w:val="left" w:pos="142"/>
        </w:tabs>
        <w:spacing w:after="120" w:line="240" w:lineRule="auto"/>
        <w:ind w:left="0" w:right="-1" w:firstLine="0"/>
        <w:jc w:val="lowKashida"/>
        <w:rPr>
          <w:rFonts w:ascii="Arial Narrow" w:hAnsi="Arial Narrow"/>
          <w:b/>
          <w:sz w:val="24"/>
          <w:szCs w:val="24"/>
        </w:rPr>
      </w:pPr>
      <w:r>
        <w:rPr>
          <w:rFonts w:ascii="Times New Roman" w:hAnsi="Times New Roman" w:cs="Times New Roman"/>
          <w:sz w:val="20"/>
          <w:szCs w:val="20"/>
        </w:rPr>
        <w:tab/>
      </w:r>
      <w:r w:rsidR="00C10DB4" w:rsidRPr="001B4784">
        <w:rPr>
          <w:rFonts w:ascii="Times New Roman" w:hAnsi="Times New Roman" w:cs="Times New Roman"/>
          <w:sz w:val="20"/>
          <w:szCs w:val="20"/>
        </w:rPr>
        <w:t>Sedangkan untuk Oksigen yang terkandung pada setiap sampel serbuk biomassa dapat diurutkan sebagai berikut serbuk kayu Karet (</w:t>
      </w:r>
      <w:r w:rsidR="00C10DB4" w:rsidRPr="001B4784">
        <w:rPr>
          <w:rFonts w:ascii="Times New Roman" w:hAnsi="Times New Roman" w:cs="Times New Roman"/>
          <w:i/>
          <w:sz w:val="20"/>
          <w:szCs w:val="20"/>
        </w:rPr>
        <w:t>Hevear</w:t>
      </w:r>
      <w:r w:rsidR="00C10DB4" w:rsidRPr="001B4784">
        <w:rPr>
          <w:rFonts w:ascii="Times New Roman" w:hAnsi="Times New Roman" w:cs="Times New Roman"/>
          <w:bCs/>
          <w:i/>
          <w:iCs/>
          <w:sz w:val="20"/>
          <w:szCs w:val="20"/>
        </w:rPr>
        <w:t>aziliensis)</w:t>
      </w:r>
      <w:r w:rsidR="00077A3E">
        <w:rPr>
          <w:rFonts w:ascii="Times New Roman" w:hAnsi="Times New Roman" w:cs="Times New Roman"/>
          <w:sz w:val="20"/>
          <w:szCs w:val="20"/>
        </w:rPr>
        <w:t xml:space="preserve"> 50,05</w:t>
      </w:r>
      <w:r w:rsidR="00C10DB4" w:rsidRPr="001B4784">
        <w:rPr>
          <w:rFonts w:ascii="Times New Roman" w:hAnsi="Times New Roman" w:cs="Times New Roman"/>
          <w:sz w:val="20"/>
          <w:szCs w:val="20"/>
        </w:rPr>
        <w:t>%;  serbuk kayu Jati (</w:t>
      </w:r>
      <w:r w:rsidR="00C10DB4" w:rsidRPr="001B4784">
        <w:rPr>
          <w:rFonts w:ascii="Times New Roman" w:hAnsi="Times New Roman" w:cs="Times New Roman"/>
          <w:i/>
          <w:sz w:val="20"/>
          <w:szCs w:val="20"/>
        </w:rPr>
        <w:t>Tectona grandis</w:t>
      </w:r>
      <w:r w:rsidR="00077A3E">
        <w:rPr>
          <w:rFonts w:ascii="Times New Roman" w:hAnsi="Times New Roman" w:cs="Times New Roman"/>
          <w:sz w:val="20"/>
          <w:szCs w:val="20"/>
        </w:rPr>
        <w:t>) 48,69</w:t>
      </w:r>
      <w:r w:rsidR="00C10DB4" w:rsidRPr="001B4784">
        <w:rPr>
          <w:rFonts w:ascii="Times New Roman" w:hAnsi="Times New Roman" w:cs="Times New Roman"/>
          <w:sz w:val="20"/>
          <w:szCs w:val="20"/>
        </w:rPr>
        <w:t>% ; serbuk kayu Pelawan (</w:t>
      </w:r>
      <w:r w:rsidR="001E28F1">
        <w:rPr>
          <w:rFonts w:ascii="Times New Roman" w:hAnsi="Times New Roman" w:cs="Times New Roman"/>
          <w:i/>
          <w:iCs/>
          <w:sz w:val="20"/>
          <w:szCs w:val="20"/>
        </w:rPr>
        <w:t>Tristania</w:t>
      </w:r>
      <w:r w:rsidR="00C10DB4" w:rsidRPr="001B4784">
        <w:rPr>
          <w:rFonts w:ascii="Times New Roman" w:hAnsi="Times New Roman" w:cs="Times New Roman"/>
          <w:iCs/>
          <w:sz w:val="20"/>
          <w:szCs w:val="20"/>
        </w:rPr>
        <w:t>sp.</w:t>
      </w:r>
      <w:r w:rsidR="00C10DB4" w:rsidRPr="001B4784">
        <w:rPr>
          <w:rFonts w:ascii="Times New Roman" w:hAnsi="Times New Roman" w:cs="Times New Roman"/>
          <w:i/>
          <w:iCs/>
          <w:sz w:val="20"/>
          <w:szCs w:val="20"/>
        </w:rPr>
        <w:t>)</w:t>
      </w:r>
      <w:r w:rsidR="00077A3E">
        <w:rPr>
          <w:rFonts w:ascii="Times New Roman" w:hAnsi="Times New Roman" w:cs="Times New Roman"/>
          <w:sz w:val="20"/>
          <w:szCs w:val="20"/>
        </w:rPr>
        <w:t xml:space="preserve"> 48,13</w:t>
      </w:r>
      <w:r w:rsidR="00C10DB4" w:rsidRPr="001B4784">
        <w:rPr>
          <w:rFonts w:ascii="Times New Roman" w:hAnsi="Times New Roman" w:cs="Times New Roman"/>
          <w:sz w:val="20"/>
          <w:szCs w:val="20"/>
        </w:rPr>
        <w:t>%; serbuk kayu Meranti (</w:t>
      </w:r>
      <w:r w:rsidR="00C10DB4" w:rsidRPr="001B4784">
        <w:rPr>
          <w:rFonts w:ascii="Times New Roman" w:hAnsi="Times New Roman" w:cs="Times New Roman"/>
          <w:i/>
          <w:sz w:val="20"/>
          <w:szCs w:val="20"/>
        </w:rPr>
        <w:t xml:space="preserve">Shorea </w:t>
      </w:r>
      <w:r w:rsidR="00077A3E">
        <w:rPr>
          <w:rFonts w:ascii="Times New Roman" w:hAnsi="Times New Roman" w:cs="Times New Roman"/>
          <w:sz w:val="20"/>
          <w:szCs w:val="20"/>
        </w:rPr>
        <w:t>sp.)  47,98</w:t>
      </w:r>
      <w:r w:rsidR="00C10DB4" w:rsidRPr="001B4784">
        <w:rPr>
          <w:rFonts w:ascii="Times New Roman" w:hAnsi="Times New Roman" w:cs="Times New Roman"/>
          <w:sz w:val="20"/>
          <w:szCs w:val="20"/>
        </w:rPr>
        <w:t>%.</w:t>
      </w:r>
    </w:p>
    <w:p w:rsidR="00EE40BD" w:rsidRPr="001B4784" w:rsidRDefault="00EE40BD" w:rsidP="002A0CE3">
      <w:pPr>
        <w:tabs>
          <w:tab w:val="left" w:pos="142"/>
        </w:tabs>
        <w:spacing w:after="120" w:line="240" w:lineRule="auto"/>
        <w:ind w:left="0" w:right="-1" w:firstLine="0"/>
        <w:jc w:val="lowKashida"/>
        <w:rPr>
          <w:rFonts w:ascii="Arial Narrow" w:hAnsi="Arial Narrow"/>
          <w:b/>
          <w:sz w:val="24"/>
          <w:szCs w:val="24"/>
        </w:rPr>
        <w:sectPr w:rsidR="00EE40BD" w:rsidRPr="001B4784" w:rsidSect="002A0CE3">
          <w:type w:val="continuous"/>
          <w:pgSz w:w="11907" w:h="16839" w:code="9"/>
          <w:pgMar w:top="1134" w:right="1134" w:bottom="1418" w:left="1701" w:header="709" w:footer="709" w:gutter="0"/>
          <w:cols w:space="284"/>
          <w:docGrid w:linePitch="360"/>
        </w:sectPr>
      </w:pPr>
    </w:p>
    <w:p w:rsidR="00EE40BD" w:rsidRDefault="00EE40BD" w:rsidP="002A0CE3">
      <w:pPr>
        <w:spacing w:after="120" w:line="240" w:lineRule="auto"/>
        <w:ind w:left="0" w:right="-1" w:firstLine="0"/>
        <w:rPr>
          <w:rFonts w:ascii="Times New Roman" w:hAnsi="Times New Roman" w:cs="Times New Roman"/>
          <w:b/>
          <w:lang w:val="id-ID"/>
        </w:rPr>
      </w:pPr>
    </w:p>
    <w:p w:rsidR="001E28F1" w:rsidRDefault="001E28F1" w:rsidP="002A0CE3">
      <w:pPr>
        <w:spacing w:after="120" w:line="240" w:lineRule="auto"/>
        <w:ind w:left="0" w:right="-1" w:firstLine="0"/>
        <w:rPr>
          <w:rFonts w:ascii="Times New Roman" w:hAnsi="Times New Roman" w:cs="Times New Roman"/>
          <w:b/>
          <w:lang w:val="id-ID"/>
        </w:rPr>
      </w:pPr>
    </w:p>
    <w:p w:rsidR="00EB73A8" w:rsidRPr="00EB73A8" w:rsidRDefault="00EB73A8" w:rsidP="002A0CE3">
      <w:pPr>
        <w:spacing w:after="120" w:line="240" w:lineRule="auto"/>
        <w:ind w:left="0" w:right="-1" w:firstLine="0"/>
        <w:rPr>
          <w:rFonts w:ascii="Times New Roman" w:hAnsi="Times New Roman" w:cs="Times New Roman"/>
          <w:b/>
          <w:lang w:val="id-ID"/>
        </w:rPr>
      </w:pPr>
    </w:p>
    <w:p w:rsidR="0006413F" w:rsidRPr="00B21DED" w:rsidRDefault="00ED12E7" w:rsidP="002A0CE3">
      <w:pPr>
        <w:pStyle w:val="ListParagraph"/>
        <w:numPr>
          <w:ilvl w:val="0"/>
          <w:numId w:val="13"/>
        </w:numPr>
        <w:spacing w:after="120" w:line="240" w:lineRule="auto"/>
        <w:ind w:left="0" w:right="-1" w:firstLine="0"/>
        <w:rPr>
          <w:rFonts w:ascii="Times New Roman" w:hAnsi="Times New Roman" w:cs="Times New Roman"/>
          <w:b/>
        </w:rPr>
      </w:pPr>
      <w:r w:rsidRPr="00B21DED">
        <w:rPr>
          <w:rFonts w:ascii="Times New Roman" w:hAnsi="Times New Roman" w:cs="Times New Roman"/>
          <w:b/>
        </w:rPr>
        <w:t xml:space="preserve">Tabel </w:t>
      </w:r>
      <w:r w:rsidR="0006413F" w:rsidRPr="00B21DED">
        <w:rPr>
          <w:rFonts w:ascii="Times New Roman" w:hAnsi="Times New Roman" w:cs="Times New Roman"/>
          <w:b/>
        </w:rPr>
        <w:t>Data Hasil Analisa Proksimat</w:t>
      </w:r>
    </w:p>
    <w:p w:rsidR="001B4784" w:rsidRPr="001B4784" w:rsidRDefault="001B4784" w:rsidP="002A0CE3">
      <w:pPr>
        <w:pStyle w:val="ListParagraph"/>
        <w:spacing w:after="120" w:line="240" w:lineRule="auto"/>
        <w:ind w:left="0" w:right="-1" w:firstLine="0"/>
        <w:rPr>
          <w:rFonts w:ascii="Arial Narrow" w:hAnsi="Arial Narrow"/>
          <w:b/>
        </w:rPr>
      </w:pPr>
    </w:p>
    <w:tbl>
      <w:tblPr>
        <w:tblW w:w="7204" w:type="dxa"/>
        <w:jc w:val="center"/>
        <w:tblCellSpacing w:w="20"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678"/>
        <w:gridCol w:w="1276"/>
        <w:gridCol w:w="1417"/>
        <w:gridCol w:w="1418"/>
        <w:gridCol w:w="1415"/>
      </w:tblGrid>
      <w:tr w:rsidR="000A6D60" w:rsidRPr="00ED2221" w:rsidTr="00974E4C">
        <w:trPr>
          <w:trHeight w:val="424"/>
          <w:tblCellSpacing w:w="20" w:type="dxa"/>
          <w:jc w:val="center"/>
        </w:trPr>
        <w:tc>
          <w:tcPr>
            <w:tcW w:w="1618" w:type="dxa"/>
            <w:vMerge w:val="restart"/>
            <w:shd w:val="clear" w:color="auto" w:fill="FFFFFF"/>
            <w:vAlign w:val="center"/>
          </w:tcPr>
          <w:p w:rsidR="00A814F1" w:rsidRPr="00ED2221" w:rsidRDefault="00A814F1" w:rsidP="002A0CE3">
            <w:pPr>
              <w:tabs>
                <w:tab w:val="left" w:pos="360"/>
              </w:tabs>
              <w:spacing w:after="120" w:line="240" w:lineRule="auto"/>
              <w:ind w:left="0" w:right="-1" w:firstLine="0"/>
              <w:jc w:val="center"/>
              <w:rPr>
                <w:rFonts w:ascii="Arial Narrow" w:eastAsia="Calibri" w:hAnsi="Arial Narrow" w:cs="Times New Roman"/>
                <w:b/>
              </w:rPr>
            </w:pPr>
            <w:r w:rsidRPr="00ED2221">
              <w:rPr>
                <w:rFonts w:ascii="Arial Narrow" w:eastAsia="Calibri" w:hAnsi="Arial Narrow" w:cs="Times New Roman"/>
                <w:b/>
              </w:rPr>
              <w:t xml:space="preserve">Serbuk </w:t>
            </w:r>
            <w:r w:rsidRPr="00ED2221">
              <w:rPr>
                <w:rFonts w:ascii="Arial Narrow" w:eastAsia="Calibri" w:hAnsi="Arial Narrow" w:cs="Times New Roman"/>
                <w:b/>
              </w:rPr>
              <w:lastRenderedPageBreak/>
              <w:t>Biomassa</w:t>
            </w:r>
          </w:p>
        </w:tc>
        <w:tc>
          <w:tcPr>
            <w:tcW w:w="5466" w:type="dxa"/>
            <w:gridSpan w:val="4"/>
            <w:shd w:val="clear" w:color="auto" w:fill="FFFFFF"/>
            <w:vAlign w:val="center"/>
          </w:tcPr>
          <w:p w:rsidR="00A814F1" w:rsidRPr="00ED2221" w:rsidRDefault="00A814F1" w:rsidP="002A0CE3">
            <w:pPr>
              <w:spacing w:after="120" w:line="240" w:lineRule="auto"/>
              <w:ind w:left="0" w:right="-1" w:firstLine="0"/>
              <w:jc w:val="center"/>
              <w:rPr>
                <w:rFonts w:ascii="Arial Narrow" w:hAnsi="Arial Narrow"/>
                <w:b/>
              </w:rPr>
            </w:pPr>
            <w:r w:rsidRPr="00ED2221">
              <w:rPr>
                <w:rFonts w:ascii="Arial Narrow" w:eastAsia="Calibri" w:hAnsi="Arial Narrow" w:cs="Times New Roman"/>
                <w:b/>
              </w:rPr>
              <w:lastRenderedPageBreak/>
              <w:t>Analisa Proksimat</w:t>
            </w:r>
          </w:p>
        </w:tc>
      </w:tr>
      <w:tr w:rsidR="00974E4C" w:rsidRPr="00ED2221" w:rsidTr="00974E4C">
        <w:trPr>
          <w:trHeight w:val="636"/>
          <w:tblCellSpacing w:w="20" w:type="dxa"/>
          <w:jc w:val="center"/>
        </w:trPr>
        <w:tc>
          <w:tcPr>
            <w:tcW w:w="1618" w:type="dxa"/>
            <w:vMerge/>
            <w:shd w:val="clear" w:color="auto" w:fill="FFFFFF"/>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rPr>
            </w:pPr>
          </w:p>
        </w:tc>
        <w:tc>
          <w:tcPr>
            <w:tcW w:w="1236" w:type="dxa"/>
            <w:shd w:val="clear" w:color="auto" w:fill="FFFFFF"/>
            <w:vAlign w:val="center"/>
          </w:tcPr>
          <w:p w:rsidR="005136C3" w:rsidRDefault="005136C3" w:rsidP="002A0CE3">
            <w:pPr>
              <w:tabs>
                <w:tab w:val="left" w:pos="360"/>
              </w:tabs>
              <w:spacing w:after="120" w:line="240" w:lineRule="auto"/>
              <w:ind w:left="0" w:right="-1" w:firstLine="0"/>
              <w:jc w:val="center"/>
              <w:rPr>
                <w:rFonts w:ascii="Arial Narrow" w:eastAsia="Calibri" w:hAnsi="Arial Narrow" w:cs="Times New Roman"/>
                <w:b/>
              </w:rPr>
            </w:pPr>
            <w:r w:rsidRPr="00ED2221">
              <w:rPr>
                <w:rFonts w:ascii="Arial Narrow" w:eastAsia="Calibri" w:hAnsi="Arial Narrow" w:cs="Times New Roman"/>
                <w:b/>
              </w:rPr>
              <w:t>Kadar Abu</w:t>
            </w:r>
          </w:p>
          <w:p w:rsidR="001508C9" w:rsidRDefault="001508C9" w:rsidP="002A0CE3">
            <w:pPr>
              <w:tabs>
                <w:tab w:val="left" w:pos="360"/>
              </w:tabs>
              <w:spacing w:after="120" w:line="240" w:lineRule="auto"/>
              <w:ind w:left="0" w:right="-1" w:firstLine="0"/>
              <w:jc w:val="center"/>
              <w:rPr>
                <w:rFonts w:ascii="Arial Narrow" w:hAnsi="Arial Narrow"/>
                <w:b/>
              </w:rPr>
            </w:pPr>
          </w:p>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rPr>
            </w:pPr>
            <w:r w:rsidRPr="00ED2221">
              <w:rPr>
                <w:rFonts w:ascii="Arial Narrow" w:eastAsia="Calibri" w:hAnsi="Arial Narrow" w:cs="Times New Roman"/>
                <w:b/>
              </w:rPr>
              <w:t>%</w:t>
            </w:r>
          </w:p>
        </w:tc>
        <w:tc>
          <w:tcPr>
            <w:tcW w:w="1377" w:type="dxa"/>
            <w:shd w:val="clear" w:color="auto" w:fill="FFFFFF"/>
            <w:vAlign w:val="center"/>
          </w:tcPr>
          <w:p w:rsidR="005136C3" w:rsidRDefault="005136C3" w:rsidP="002A0CE3">
            <w:pPr>
              <w:tabs>
                <w:tab w:val="left" w:pos="360"/>
              </w:tabs>
              <w:spacing w:after="120" w:line="240" w:lineRule="auto"/>
              <w:ind w:left="0" w:right="-1" w:firstLine="0"/>
              <w:jc w:val="center"/>
              <w:rPr>
                <w:rFonts w:ascii="Arial Narrow" w:hAnsi="Arial Narrow"/>
                <w:b/>
              </w:rPr>
            </w:pPr>
            <w:r w:rsidRPr="00ED2221">
              <w:rPr>
                <w:rFonts w:ascii="Arial Narrow" w:eastAsia="Calibri" w:hAnsi="Arial Narrow" w:cs="Times New Roman"/>
                <w:b/>
              </w:rPr>
              <w:t>Kadar Air Lembab</w:t>
            </w:r>
          </w:p>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rPr>
            </w:pPr>
            <w:r w:rsidRPr="00ED2221">
              <w:rPr>
                <w:rFonts w:ascii="Arial Narrow" w:eastAsia="Calibri" w:hAnsi="Arial Narrow" w:cs="Times New Roman"/>
                <w:b/>
              </w:rPr>
              <w:t>%</w:t>
            </w:r>
          </w:p>
        </w:tc>
        <w:tc>
          <w:tcPr>
            <w:tcW w:w="1378" w:type="dxa"/>
            <w:vAlign w:val="center"/>
          </w:tcPr>
          <w:p w:rsidR="005136C3" w:rsidRDefault="005136C3" w:rsidP="002A0CE3">
            <w:pPr>
              <w:tabs>
                <w:tab w:val="left" w:pos="360"/>
              </w:tabs>
              <w:spacing w:after="120" w:line="240" w:lineRule="auto"/>
              <w:ind w:left="0" w:right="-1" w:firstLine="0"/>
              <w:jc w:val="center"/>
              <w:rPr>
                <w:rFonts w:ascii="Arial Narrow" w:eastAsia="Calibri" w:hAnsi="Arial Narrow" w:cs="Times New Roman"/>
                <w:b/>
              </w:rPr>
            </w:pPr>
            <w:r>
              <w:rPr>
                <w:rFonts w:ascii="Arial Narrow" w:eastAsia="Calibri" w:hAnsi="Arial Narrow" w:cs="Times New Roman"/>
                <w:b/>
              </w:rPr>
              <w:t>Kadar Zat Terbang</w:t>
            </w:r>
          </w:p>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rPr>
            </w:pPr>
            <w:r>
              <w:rPr>
                <w:rFonts w:ascii="Arial Narrow" w:eastAsia="Calibri" w:hAnsi="Arial Narrow" w:cs="Times New Roman"/>
                <w:b/>
              </w:rPr>
              <w:t>%</w:t>
            </w:r>
          </w:p>
        </w:tc>
        <w:tc>
          <w:tcPr>
            <w:tcW w:w="1355" w:type="dxa"/>
            <w:vAlign w:val="center"/>
          </w:tcPr>
          <w:p w:rsidR="005136C3" w:rsidRDefault="005136C3" w:rsidP="002A0CE3">
            <w:pPr>
              <w:tabs>
                <w:tab w:val="left" w:pos="360"/>
              </w:tabs>
              <w:spacing w:after="120" w:line="240" w:lineRule="auto"/>
              <w:ind w:left="0" w:right="-1" w:firstLine="0"/>
              <w:jc w:val="center"/>
              <w:rPr>
                <w:rFonts w:ascii="Arial Narrow" w:eastAsia="Calibri" w:hAnsi="Arial Narrow" w:cs="Times New Roman"/>
                <w:b/>
              </w:rPr>
            </w:pPr>
            <w:r>
              <w:rPr>
                <w:rFonts w:ascii="Arial Narrow" w:eastAsia="Calibri" w:hAnsi="Arial Narrow" w:cs="Times New Roman"/>
                <w:b/>
              </w:rPr>
              <w:t>Kadar karbon tetap</w:t>
            </w:r>
          </w:p>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rPr>
            </w:pPr>
            <w:r>
              <w:rPr>
                <w:rFonts w:ascii="Arial Narrow" w:eastAsia="Calibri" w:hAnsi="Arial Narrow" w:cs="Times New Roman"/>
                <w:b/>
              </w:rPr>
              <w:t>%</w:t>
            </w:r>
          </w:p>
        </w:tc>
      </w:tr>
      <w:tr w:rsidR="00974E4C" w:rsidRPr="00ED2221" w:rsidTr="00974E4C">
        <w:trPr>
          <w:trHeight w:val="275"/>
          <w:tblCellSpacing w:w="20" w:type="dxa"/>
          <w:jc w:val="center"/>
        </w:trPr>
        <w:tc>
          <w:tcPr>
            <w:tcW w:w="1618" w:type="dxa"/>
            <w:shd w:val="clear" w:color="auto" w:fill="FFFFFF"/>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lastRenderedPageBreak/>
              <w:t>kayu Jati</w:t>
            </w:r>
          </w:p>
        </w:tc>
        <w:tc>
          <w:tcPr>
            <w:tcW w:w="1236" w:type="dxa"/>
            <w:shd w:val="clear" w:color="auto" w:fill="FFFFFF"/>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hAnsi="Arial Narrow"/>
                <w:b/>
                <w:bCs/>
              </w:rPr>
              <w:t>1</w:t>
            </w:r>
            <w:r w:rsidRPr="00ED2221">
              <w:rPr>
                <w:rFonts w:ascii="Arial Narrow" w:eastAsia="Calibri" w:hAnsi="Arial Narrow" w:cs="Times New Roman"/>
                <w:b/>
                <w:bCs/>
              </w:rPr>
              <w:t>,57</w:t>
            </w:r>
          </w:p>
        </w:tc>
        <w:tc>
          <w:tcPr>
            <w:tcW w:w="1377" w:type="dxa"/>
            <w:shd w:val="clear" w:color="auto" w:fill="FFFFFF"/>
            <w:vAlign w:val="center"/>
          </w:tcPr>
          <w:p w:rsidR="005136C3" w:rsidRPr="00ED2221" w:rsidRDefault="005136C3" w:rsidP="002A0CE3">
            <w:pPr>
              <w:spacing w:after="120" w:line="240" w:lineRule="auto"/>
              <w:ind w:left="0" w:right="-1" w:firstLine="0"/>
              <w:jc w:val="center"/>
              <w:rPr>
                <w:rFonts w:ascii="Arial Narrow" w:eastAsia="Calibri" w:hAnsi="Arial Narrow" w:cs="Times New Roman"/>
                <w:b/>
              </w:rPr>
            </w:pPr>
            <w:r w:rsidRPr="00ED2221">
              <w:rPr>
                <w:rFonts w:ascii="Arial Narrow" w:eastAsia="Calibri" w:hAnsi="Arial Narrow" w:cs="Times New Roman"/>
                <w:b/>
              </w:rPr>
              <w:t>12,72</w:t>
            </w:r>
          </w:p>
        </w:tc>
        <w:tc>
          <w:tcPr>
            <w:tcW w:w="1378" w:type="dxa"/>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70,56</w:t>
            </w:r>
          </w:p>
        </w:tc>
        <w:tc>
          <w:tcPr>
            <w:tcW w:w="1355" w:type="dxa"/>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15,15</w:t>
            </w:r>
          </w:p>
        </w:tc>
      </w:tr>
      <w:tr w:rsidR="00974E4C" w:rsidRPr="00ED2221" w:rsidTr="00974E4C">
        <w:trPr>
          <w:trHeight w:val="209"/>
          <w:tblCellSpacing w:w="20" w:type="dxa"/>
          <w:jc w:val="center"/>
        </w:trPr>
        <w:tc>
          <w:tcPr>
            <w:tcW w:w="1618" w:type="dxa"/>
            <w:shd w:val="clear" w:color="auto" w:fill="FFFFFF"/>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kayu Karet</w:t>
            </w:r>
          </w:p>
        </w:tc>
        <w:tc>
          <w:tcPr>
            <w:tcW w:w="1236" w:type="dxa"/>
            <w:shd w:val="clear" w:color="auto" w:fill="FFFFFF"/>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0,82</w:t>
            </w:r>
          </w:p>
        </w:tc>
        <w:tc>
          <w:tcPr>
            <w:tcW w:w="1377" w:type="dxa"/>
            <w:shd w:val="clear" w:color="auto" w:fill="FFFFFF"/>
            <w:vAlign w:val="center"/>
          </w:tcPr>
          <w:p w:rsidR="005136C3" w:rsidRPr="00ED2221" w:rsidRDefault="005136C3" w:rsidP="002A0CE3">
            <w:pPr>
              <w:spacing w:after="120" w:line="240" w:lineRule="auto"/>
              <w:ind w:left="0" w:right="-1" w:firstLine="0"/>
              <w:jc w:val="center"/>
              <w:rPr>
                <w:rFonts w:ascii="Arial Narrow" w:eastAsia="Calibri" w:hAnsi="Arial Narrow" w:cs="Times New Roman"/>
                <w:b/>
              </w:rPr>
            </w:pPr>
            <w:r w:rsidRPr="00ED2221">
              <w:rPr>
                <w:rFonts w:ascii="Arial Narrow" w:hAnsi="Arial Narrow"/>
                <w:b/>
              </w:rPr>
              <w:t>13</w:t>
            </w:r>
            <w:r w:rsidRPr="00ED2221">
              <w:rPr>
                <w:rFonts w:ascii="Arial Narrow" w:eastAsia="Calibri" w:hAnsi="Arial Narrow" w:cs="Times New Roman"/>
                <w:b/>
              </w:rPr>
              <w:t>,24</w:t>
            </w:r>
          </w:p>
        </w:tc>
        <w:tc>
          <w:tcPr>
            <w:tcW w:w="1378" w:type="dxa"/>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70,76</w:t>
            </w:r>
          </w:p>
        </w:tc>
        <w:tc>
          <w:tcPr>
            <w:tcW w:w="1355" w:type="dxa"/>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Pr>
                <w:rFonts w:ascii="Arial Narrow" w:hAnsi="Arial Narrow"/>
                <w:b/>
                <w:bCs/>
              </w:rPr>
              <w:t>15</w:t>
            </w:r>
            <w:r w:rsidRPr="00ED2221">
              <w:rPr>
                <w:rFonts w:ascii="Arial Narrow" w:eastAsia="Calibri" w:hAnsi="Arial Narrow" w:cs="Times New Roman"/>
                <w:b/>
                <w:bCs/>
              </w:rPr>
              <w:t>,18</w:t>
            </w:r>
          </w:p>
        </w:tc>
      </w:tr>
      <w:tr w:rsidR="00974E4C" w:rsidRPr="00ED2221" w:rsidTr="00974E4C">
        <w:trPr>
          <w:trHeight w:val="184"/>
          <w:tblCellSpacing w:w="20" w:type="dxa"/>
          <w:jc w:val="center"/>
        </w:trPr>
        <w:tc>
          <w:tcPr>
            <w:tcW w:w="1618" w:type="dxa"/>
            <w:shd w:val="clear" w:color="auto" w:fill="FFFFFF"/>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kayu Meranti</w:t>
            </w:r>
          </w:p>
        </w:tc>
        <w:tc>
          <w:tcPr>
            <w:tcW w:w="1236" w:type="dxa"/>
            <w:shd w:val="clear" w:color="auto" w:fill="FFFFFF"/>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0,35</w:t>
            </w:r>
          </w:p>
        </w:tc>
        <w:tc>
          <w:tcPr>
            <w:tcW w:w="1377" w:type="dxa"/>
            <w:shd w:val="clear" w:color="auto" w:fill="FFFFFF"/>
            <w:vAlign w:val="center"/>
          </w:tcPr>
          <w:p w:rsidR="005136C3" w:rsidRPr="00ED2221" w:rsidRDefault="005136C3" w:rsidP="002A0CE3">
            <w:pPr>
              <w:spacing w:after="120" w:line="240" w:lineRule="auto"/>
              <w:ind w:left="0" w:right="-1" w:firstLine="0"/>
              <w:jc w:val="center"/>
              <w:rPr>
                <w:rFonts w:ascii="Arial Narrow" w:eastAsia="Calibri" w:hAnsi="Arial Narrow" w:cs="Times New Roman"/>
                <w:b/>
              </w:rPr>
            </w:pPr>
            <w:r w:rsidRPr="00ED2221">
              <w:rPr>
                <w:rFonts w:ascii="Arial Narrow" w:hAnsi="Arial Narrow"/>
                <w:b/>
              </w:rPr>
              <w:t>12</w:t>
            </w:r>
            <w:r w:rsidRPr="00ED2221">
              <w:rPr>
                <w:rFonts w:ascii="Arial Narrow" w:eastAsia="Calibri" w:hAnsi="Arial Narrow" w:cs="Times New Roman"/>
                <w:b/>
              </w:rPr>
              <w:t>,92</w:t>
            </w:r>
          </w:p>
        </w:tc>
        <w:tc>
          <w:tcPr>
            <w:tcW w:w="1378" w:type="dxa"/>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69,87</w:t>
            </w:r>
          </w:p>
        </w:tc>
        <w:tc>
          <w:tcPr>
            <w:tcW w:w="1355" w:type="dxa"/>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Pr>
                <w:rFonts w:ascii="Arial Narrow" w:hAnsi="Arial Narrow"/>
                <w:b/>
                <w:bCs/>
              </w:rPr>
              <w:t>16</w:t>
            </w:r>
            <w:r w:rsidRPr="00ED2221">
              <w:rPr>
                <w:rFonts w:ascii="Arial Narrow" w:eastAsia="Calibri" w:hAnsi="Arial Narrow" w:cs="Times New Roman"/>
                <w:b/>
                <w:bCs/>
              </w:rPr>
              <w:t>,86</w:t>
            </w:r>
          </w:p>
        </w:tc>
      </w:tr>
      <w:tr w:rsidR="00974E4C" w:rsidRPr="00ED2221" w:rsidTr="00974E4C">
        <w:trPr>
          <w:trHeight w:val="275"/>
          <w:tblCellSpacing w:w="20" w:type="dxa"/>
          <w:jc w:val="center"/>
        </w:trPr>
        <w:tc>
          <w:tcPr>
            <w:tcW w:w="1618" w:type="dxa"/>
            <w:shd w:val="clear" w:color="auto" w:fill="FFFFFF"/>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kayu Pelawan</w:t>
            </w:r>
          </w:p>
        </w:tc>
        <w:tc>
          <w:tcPr>
            <w:tcW w:w="1236" w:type="dxa"/>
            <w:shd w:val="clear" w:color="auto" w:fill="FFFFFF"/>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eastAsia="Calibri" w:hAnsi="Arial Narrow" w:cs="Times New Roman"/>
                <w:b/>
                <w:bCs/>
              </w:rPr>
              <w:t>0,36</w:t>
            </w:r>
          </w:p>
        </w:tc>
        <w:tc>
          <w:tcPr>
            <w:tcW w:w="1377" w:type="dxa"/>
            <w:shd w:val="clear" w:color="auto" w:fill="FFFFFF"/>
            <w:vAlign w:val="center"/>
          </w:tcPr>
          <w:p w:rsidR="005136C3" w:rsidRPr="00ED2221" w:rsidRDefault="005136C3" w:rsidP="002A0CE3">
            <w:pPr>
              <w:spacing w:after="120" w:line="240" w:lineRule="auto"/>
              <w:ind w:left="0" w:right="-1" w:firstLine="0"/>
              <w:jc w:val="center"/>
              <w:rPr>
                <w:rFonts w:ascii="Arial Narrow" w:eastAsia="Calibri" w:hAnsi="Arial Narrow" w:cs="Times New Roman"/>
                <w:b/>
              </w:rPr>
            </w:pPr>
            <w:r w:rsidRPr="00ED2221">
              <w:rPr>
                <w:rFonts w:ascii="Arial Narrow" w:hAnsi="Arial Narrow"/>
                <w:b/>
              </w:rPr>
              <w:t>12</w:t>
            </w:r>
            <w:r w:rsidRPr="00ED2221">
              <w:rPr>
                <w:rFonts w:ascii="Arial Narrow" w:eastAsia="Calibri" w:hAnsi="Arial Narrow" w:cs="Times New Roman"/>
                <w:b/>
              </w:rPr>
              <w:t>,36</w:t>
            </w:r>
          </w:p>
        </w:tc>
        <w:tc>
          <w:tcPr>
            <w:tcW w:w="1378" w:type="dxa"/>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sidRPr="00ED2221">
              <w:rPr>
                <w:rFonts w:ascii="Arial Narrow" w:hAnsi="Arial Narrow"/>
                <w:b/>
                <w:bCs/>
              </w:rPr>
              <w:t>71</w:t>
            </w:r>
            <w:r w:rsidRPr="00ED2221">
              <w:rPr>
                <w:rFonts w:ascii="Arial Narrow" w:eastAsia="Calibri" w:hAnsi="Arial Narrow" w:cs="Times New Roman"/>
                <w:b/>
                <w:bCs/>
              </w:rPr>
              <w:t>,52</w:t>
            </w:r>
          </w:p>
        </w:tc>
        <w:tc>
          <w:tcPr>
            <w:tcW w:w="1355" w:type="dxa"/>
            <w:vAlign w:val="center"/>
          </w:tcPr>
          <w:p w:rsidR="005136C3" w:rsidRPr="00ED2221" w:rsidRDefault="005136C3" w:rsidP="002A0CE3">
            <w:pPr>
              <w:tabs>
                <w:tab w:val="left" w:pos="360"/>
              </w:tabs>
              <w:spacing w:after="120" w:line="240" w:lineRule="auto"/>
              <w:ind w:left="0" w:right="-1" w:firstLine="0"/>
              <w:jc w:val="center"/>
              <w:rPr>
                <w:rFonts w:ascii="Arial Narrow" w:eastAsia="Calibri" w:hAnsi="Arial Narrow" w:cs="Times New Roman"/>
                <w:b/>
                <w:bCs/>
              </w:rPr>
            </w:pPr>
            <w:r>
              <w:rPr>
                <w:rFonts w:ascii="Arial Narrow" w:hAnsi="Arial Narrow"/>
                <w:b/>
                <w:bCs/>
              </w:rPr>
              <w:t>15</w:t>
            </w:r>
            <w:r w:rsidRPr="00ED2221">
              <w:rPr>
                <w:rFonts w:ascii="Arial Narrow" w:eastAsia="Calibri" w:hAnsi="Arial Narrow" w:cs="Times New Roman"/>
                <w:b/>
                <w:bCs/>
              </w:rPr>
              <w:t>,76</w:t>
            </w:r>
          </w:p>
        </w:tc>
      </w:tr>
    </w:tbl>
    <w:p w:rsidR="0006413F" w:rsidRDefault="0006413F" w:rsidP="002A0CE3">
      <w:pPr>
        <w:spacing w:after="120" w:line="240" w:lineRule="auto"/>
        <w:ind w:left="0" w:right="-1" w:firstLine="0"/>
        <w:rPr>
          <w:rFonts w:ascii="Arial Narrow" w:hAnsi="Arial Narrow"/>
          <w:b/>
          <w:sz w:val="24"/>
          <w:szCs w:val="24"/>
        </w:rPr>
      </w:pPr>
    </w:p>
    <w:p w:rsidR="00ED12E7" w:rsidRDefault="00ED12E7" w:rsidP="002A0CE3">
      <w:pPr>
        <w:tabs>
          <w:tab w:val="left" w:pos="360"/>
        </w:tabs>
        <w:spacing w:after="120" w:line="240" w:lineRule="auto"/>
        <w:ind w:left="0" w:right="-1" w:firstLine="0"/>
        <w:jc w:val="lowKashida"/>
        <w:rPr>
          <w:rFonts w:ascii="Arial Narrow" w:hAnsi="Arial Narrow"/>
          <w:sz w:val="24"/>
          <w:szCs w:val="24"/>
        </w:rPr>
        <w:sectPr w:rsidR="00ED12E7" w:rsidSect="002A0CE3">
          <w:type w:val="continuous"/>
          <w:pgSz w:w="11907" w:h="16839" w:code="9"/>
          <w:pgMar w:top="1134" w:right="1134" w:bottom="1418" w:left="1701" w:header="709" w:footer="709" w:gutter="0"/>
          <w:cols w:space="284"/>
          <w:docGrid w:linePitch="360"/>
        </w:sectPr>
      </w:pPr>
    </w:p>
    <w:p w:rsidR="00E16110" w:rsidRPr="001B4784" w:rsidRDefault="00C10DB4" w:rsidP="002A0CE3">
      <w:pPr>
        <w:spacing w:after="120" w:line="240" w:lineRule="auto"/>
        <w:ind w:left="0" w:right="-1" w:firstLine="0"/>
        <w:jc w:val="lowKashida"/>
        <w:rPr>
          <w:rFonts w:ascii="Times New Roman" w:hAnsi="Times New Roman" w:cs="Times New Roman"/>
          <w:sz w:val="20"/>
          <w:szCs w:val="20"/>
        </w:rPr>
      </w:pPr>
      <w:r w:rsidRPr="001B4784">
        <w:rPr>
          <w:rFonts w:ascii="Times New Roman" w:hAnsi="Times New Roman" w:cs="Times New Roman"/>
          <w:sz w:val="20"/>
          <w:szCs w:val="20"/>
        </w:rPr>
        <w:t>Dari tabel uji proksimat di atas dapat dilihat kadar Air lembab (</w:t>
      </w:r>
      <w:r w:rsidRPr="001B4784">
        <w:rPr>
          <w:rFonts w:ascii="Times New Roman" w:hAnsi="Times New Roman" w:cs="Times New Roman"/>
          <w:i/>
          <w:sz w:val="20"/>
          <w:szCs w:val="20"/>
        </w:rPr>
        <w:t>Moisture in air died</w:t>
      </w:r>
      <w:r w:rsidRPr="001B4784">
        <w:rPr>
          <w:rFonts w:ascii="Times New Roman" w:hAnsi="Times New Roman" w:cs="Times New Roman"/>
          <w:sz w:val="20"/>
          <w:szCs w:val="20"/>
        </w:rPr>
        <w:t>), dengan metode ASTM : D 3173-03(06) yang terkandung pada setiap sampel serbuk biomassa dapat diurutkan sebagai berikut serbuk kayu Karet (</w:t>
      </w:r>
      <w:r w:rsidRPr="001B4784">
        <w:rPr>
          <w:rFonts w:ascii="Times New Roman" w:hAnsi="Times New Roman" w:cs="Times New Roman"/>
          <w:i/>
          <w:sz w:val="20"/>
          <w:szCs w:val="20"/>
        </w:rPr>
        <w:t>Hevear</w:t>
      </w:r>
      <w:r w:rsidRPr="001B4784">
        <w:rPr>
          <w:rFonts w:ascii="Times New Roman" w:hAnsi="Times New Roman" w:cs="Times New Roman"/>
          <w:bCs/>
          <w:i/>
          <w:iCs/>
          <w:sz w:val="20"/>
          <w:szCs w:val="20"/>
        </w:rPr>
        <w:t>aziliensis)</w:t>
      </w:r>
      <w:r w:rsidR="001E28F1">
        <w:rPr>
          <w:rFonts w:ascii="Times New Roman" w:hAnsi="Times New Roman" w:cs="Times New Roman"/>
          <w:sz w:val="20"/>
          <w:szCs w:val="20"/>
        </w:rPr>
        <w:t xml:space="preserve"> 13,24</w:t>
      </w:r>
      <w:r w:rsidRPr="001B4784">
        <w:rPr>
          <w:rFonts w:ascii="Times New Roman" w:hAnsi="Times New Roman" w:cs="Times New Roman"/>
          <w:sz w:val="20"/>
          <w:szCs w:val="20"/>
        </w:rPr>
        <w:t>% ; serbuk kayu Meranti (</w:t>
      </w:r>
      <w:r w:rsidRPr="001B4784">
        <w:rPr>
          <w:rFonts w:ascii="Times New Roman" w:hAnsi="Times New Roman" w:cs="Times New Roman"/>
          <w:i/>
          <w:sz w:val="20"/>
          <w:szCs w:val="20"/>
        </w:rPr>
        <w:t xml:space="preserve">Shorea </w:t>
      </w:r>
      <w:r w:rsidR="00261716">
        <w:rPr>
          <w:rFonts w:ascii="Times New Roman" w:hAnsi="Times New Roman" w:cs="Times New Roman"/>
          <w:sz w:val="20"/>
          <w:szCs w:val="20"/>
        </w:rPr>
        <w:t xml:space="preserve">sp.) </w:t>
      </w:r>
      <w:r w:rsidR="001E28F1">
        <w:rPr>
          <w:rFonts w:ascii="Times New Roman" w:hAnsi="Times New Roman" w:cs="Times New Roman"/>
          <w:sz w:val="20"/>
          <w:szCs w:val="20"/>
        </w:rPr>
        <w:t>12,92</w:t>
      </w:r>
      <w:r w:rsidRPr="001B4784">
        <w:rPr>
          <w:rFonts w:ascii="Times New Roman" w:hAnsi="Times New Roman" w:cs="Times New Roman"/>
          <w:sz w:val="20"/>
          <w:szCs w:val="20"/>
        </w:rPr>
        <w:t>%; serbuk kayu Jati (</w:t>
      </w:r>
      <w:r w:rsidRPr="001B4784">
        <w:rPr>
          <w:rFonts w:ascii="Times New Roman" w:hAnsi="Times New Roman" w:cs="Times New Roman"/>
          <w:i/>
          <w:sz w:val="20"/>
          <w:szCs w:val="20"/>
        </w:rPr>
        <w:t>Tectona grandis</w:t>
      </w:r>
      <w:r w:rsidR="001E28F1">
        <w:rPr>
          <w:rFonts w:ascii="Times New Roman" w:hAnsi="Times New Roman" w:cs="Times New Roman"/>
          <w:sz w:val="20"/>
          <w:szCs w:val="20"/>
        </w:rPr>
        <w:t>) 12,72</w:t>
      </w:r>
      <w:r w:rsidRPr="001B4784">
        <w:rPr>
          <w:rFonts w:ascii="Times New Roman" w:hAnsi="Times New Roman" w:cs="Times New Roman"/>
          <w:sz w:val="20"/>
          <w:szCs w:val="20"/>
        </w:rPr>
        <w:t>% ; serbuk kayu Pelawan (</w:t>
      </w:r>
      <w:r w:rsidR="00261716">
        <w:rPr>
          <w:rFonts w:ascii="Times New Roman" w:hAnsi="Times New Roman" w:cs="Times New Roman"/>
          <w:i/>
          <w:iCs/>
          <w:sz w:val="20"/>
          <w:szCs w:val="20"/>
        </w:rPr>
        <w:t>Tristania</w:t>
      </w:r>
      <w:r w:rsidRPr="001B4784">
        <w:rPr>
          <w:rFonts w:ascii="Times New Roman" w:hAnsi="Times New Roman" w:cs="Times New Roman"/>
          <w:iCs/>
          <w:sz w:val="20"/>
          <w:szCs w:val="20"/>
        </w:rPr>
        <w:t>sp.</w:t>
      </w:r>
      <w:r w:rsidRPr="001B4784">
        <w:rPr>
          <w:rFonts w:ascii="Times New Roman" w:hAnsi="Times New Roman" w:cs="Times New Roman"/>
          <w:i/>
          <w:iCs/>
          <w:sz w:val="20"/>
          <w:szCs w:val="20"/>
        </w:rPr>
        <w:t>)</w:t>
      </w:r>
      <w:r w:rsidR="001E28F1">
        <w:rPr>
          <w:rFonts w:ascii="Times New Roman" w:hAnsi="Times New Roman" w:cs="Times New Roman"/>
          <w:sz w:val="20"/>
          <w:szCs w:val="20"/>
        </w:rPr>
        <w:t xml:space="preserve"> 12,36</w:t>
      </w:r>
      <w:r w:rsidRPr="001B4784">
        <w:rPr>
          <w:rFonts w:ascii="Times New Roman" w:hAnsi="Times New Roman" w:cs="Times New Roman"/>
          <w:sz w:val="20"/>
          <w:szCs w:val="20"/>
        </w:rPr>
        <w:t xml:space="preserve">%. </w:t>
      </w:r>
    </w:p>
    <w:p w:rsidR="00C10DB4" w:rsidRPr="001B4784" w:rsidRDefault="00365EE1" w:rsidP="002A0CE3">
      <w:pPr>
        <w:tabs>
          <w:tab w:val="left" w:pos="142"/>
        </w:tabs>
        <w:spacing w:after="120" w:line="240" w:lineRule="auto"/>
        <w:ind w:left="0" w:right="-1" w:firstLine="0"/>
        <w:jc w:val="lowKashida"/>
        <w:rPr>
          <w:rFonts w:ascii="Times New Roman" w:hAnsi="Times New Roman" w:cs="Times New Roman"/>
          <w:sz w:val="20"/>
          <w:szCs w:val="20"/>
        </w:rPr>
      </w:pPr>
      <w:r>
        <w:rPr>
          <w:rFonts w:ascii="Times New Roman" w:hAnsi="Times New Roman" w:cs="Times New Roman"/>
          <w:sz w:val="20"/>
          <w:szCs w:val="20"/>
        </w:rPr>
        <w:tab/>
      </w:r>
      <w:r w:rsidR="00C10DB4" w:rsidRPr="001B4784">
        <w:rPr>
          <w:rFonts w:ascii="Times New Roman" w:hAnsi="Times New Roman" w:cs="Times New Roman"/>
          <w:sz w:val="20"/>
          <w:szCs w:val="20"/>
        </w:rPr>
        <w:t>Untuk kadar Air abu (</w:t>
      </w:r>
      <w:r w:rsidR="00C10DB4" w:rsidRPr="001B4784">
        <w:rPr>
          <w:rFonts w:ascii="Times New Roman" w:hAnsi="Times New Roman" w:cs="Times New Roman"/>
          <w:i/>
          <w:sz w:val="20"/>
          <w:szCs w:val="20"/>
        </w:rPr>
        <w:t>Ash Content</w:t>
      </w:r>
      <w:r w:rsidR="00C10DB4" w:rsidRPr="001B4784">
        <w:rPr>
          <w:rFonts w:ascii="Times New Roman" w:hAnsi="Times New Roman" w:cs="Times New Roman"/>
          <w:sz w:val="20"/>
          <w:szCs w:val="20"/>
        </w:rPr>
        <w:t>), dengan metode ASTM : D 3174-04(06) yang terkandung pada setiap sampel serbuk biomassa dapat diurutkan sebagai berikut  serbuk kayu Jati (</w:t>
      </w:r>
      <w:r w:rsidR="00C10DB4" w:rsidRPr="001B4784">
        <w:rPr>
          <w:rFonts w:ascii="Times New Roman" w:hAnsi="Times New Roman" w:cs="Times New Roman"/>
          <w:i/>
          <w:sz w:val="20"/>
          <w:szCs w:val="20"/>
        </w:rPr>
        <w:t>Tectona grandis</w:t>
      </w:r>
      <w:r w:rsidR="00A33C91">
        <w:rPr>
          <w:rFonts w:ascii="Times New Roman" w:hAnsi="Times New Roman" w:cs="Times New Roman"/>
          <w:sz w:val="20"/>
          <w:szCs w:val="20"/>
        </w:rPr>
        <w:t>) 1,57</w:t>
      </w:r>
      <w:r w:rsidR="00C10DB4" w:rsidRPr="001B4784">
        <w:rPr>
          <w:rFonts w:ascii="Times New Roman" w:hAnsi="Times New Roman" w:cs="Times New Roman"/>
          <w:sz w:val="20"/>
          <w:szCs w:val="20"/>
        </w:rPr>
        <w:t>% ;  serbuk kayu Karet (</w:t>
      </w:r>
      <w:r w:rsidR="00C10DB4" w:rsidRPr="001B4784">
        <w:rPr>
          <w:rFonts w:ascii="Times New Roman" w:hAnsi="Times New Roman" w:cs="Times New Roman"/>
          <w:i/>
          <w:sz w:val="20"/>
          <w:szCs w:val="20"/>
        </w:rPr>
        <w:t>Hevear</w:t>
      </w:r>
      <w:r w:rsidR="00C10DB4" w:rsidRPr="001B4784">
        <w:rPr>
          <w:rFonts w:ascii="Times New Roman" w:hAnsi="Times New Roman" w:cs="Times New Roman"/>
          <w:bCs/>
          <w:i/>
          <w:iCs/>
          <w:sz w:val="20"/>
          <w:szCs w:val="20"/>
        </w:rPr>
        <w:t>aziliensis)</w:t>
      </w:r>
      <w:r w:rsidR="00A33C91">
        <w:rPr>
          <w:rFonts w:ascii="Times New Roman" w:hAnsi="Times New Roman" w:cs="Times New Roman"/>
          <w:sz w:val="20"/>
          <w:szCs w:val="20"/>
        </w:rPr>
        <w:t xml:space="preserve"> 0,82</w:t>
      </w:r>
      <w:r w:rsidR="00C10DB4" w:rsidRPr="001B4784">
        <w:rPr>
          <w:rFonts w:ascii="Times New Roman" w:hAnsi="Times New Roman" w:cs="Times New Roman"/>
          <w:sz w:val="20"/>
          <w:szCs w:val="20"/>
        </w:rPr>
        <w:t>%; serbuk kayu Pelawan (</w:t>
      </w:r>
      <w:r w:rsidR="00A33C91">
        <w:rPr>
          <w:rFonts w:ascii="Times New Roman" w:hAnsi="Times New Roman" w:cs="Times New Roman"/>
          <w:i/>
          <w:iCs/>
          <w:sz w:val="20"/>
          <w:szCs w:val="20"/>
        </w:rPr>
        <w:t>Tristania</w:t>
      </w:r>
      <w:r w:rsidR="00C10DB4" w:rsidRPr="001B4784">
        <w:rPr>
          <w:rFonts w:ascii="Times New Roman" w:hAnsi="Times New Roman" w:cs="Times New Roman"/>
          <w:iCs/>
          <w:sz w:val="20"/>
          <w:szCs w:val="20"/>
        </w:rPr>
        <w:t>sp.</w:t>
      </w:r>
      <w:r w:rsidR="00C10DB4" w:rsidRPr="001B4784">
        <w:rPr>
          <w:rFonts w:ascii="Times New Roman" w:hAnsi="Times New Roman" w:cs="Times New Roman"/>
          <w:i/>
          <w:iCs/>
          <w:sz w:val="20"/>
          <w:szCs w:val="20"/>
        </w:rPr>
        <w:t>)</w:t>
      </w:r>
      <w:r w:rsidR="00A33C91">
        <w:rPr>
          <w:rFonts w:ascii="Times New Roman" w:hAnsi="Times New Roman" w:cs="Times New Roman"/>
          <w:sz w:val="20"/>
          <w:szCs w:val="20"/>
        </w:rPr>
        <w:t xml:space="preserve"> 0,36</w:t>
      </w:r>
      <w:r w:rsidR="00C10DB4" w:rsidRPr="001B4784">
        <w:rPr>
          <w:rFonts w:ascii="Times New Roman" w:hAnsi="Times New Roman" w:cs="Times New Roman"/>
          <w:sz w:val="20"/>
          <w:szCs w:val="20"/>
        </w:rPr>
        <w:t>% ; serbuk kayu Meranti (</w:t>
      </w:r>
      <w:r w:rsidR="00C10DB4" w:rsidRPr="001B4784">
        <w:rPr>
          <w:rFonts w:ascii="Times New Roman" w:hAnsi="Times New Roman" w:cs="Times New Roman"/>
          <w:i/>
          <w:sz w:val="20"/>
          <w:szCs w:val="20"/>
        </w:rPr>
        <w:t xml:space="preserve">Shorea </w:t>
      </w:r>
      <w:r w:rsidR="00C10DB4" w:rsidRPr="001B4784">
        <w:rPr>
          <w:rFonts w:ascii="Times New Roman" w:hAnsi="Times New Roman" w:cs="Times New Roman"/>
          <w:sz w:val="20"/>
          <w:szCs w:val="20"/>
        </w:rPr>
        <w:t xml:space="preserve">sp.) </w:t>
      </w:r>
      <w:r w:rsidR="00A33C91">
        <w:rPr>
          <w:rFonts w:ascii="Times New Roman" w:hAnsi="Times New Roman" w:cs="Times New Roman"/>
          <w:sz w:val="20"/>
          <w:szCs w:val="20"/>
        </w:rPr>
        <w:t xml:space="preserve"> 0,3</w:t>
      </w:r>
      <w:r w:rsidR="00C10DB4" w:rsidRPr="001B4784">
        <w:rPr>
          <w:rFonts w:ascii="Times New Roman" w:hAnsi="Times New Roman" w:cs="Times New Roman"/>
          <w:sz w:val="20"/>
          <w:szCs w:val="20"/>
        </w:rPr>
        <w:t xml:space="preserve"> % .</w:t>
      </w:r>
    </w:p>
    <w:p w:rsidR="00BE647A" w:rsidRPr="00ED482B" w:rsidRDefault="00365EE1" w:rsidP="002A0CE3">
      <w:pPr>
        <w:tabs>
          <w:tab w:val="left" w:pos="284"/>
        </w:tabs>
        <w:spacing w:after="120" w:line="240" w:lineRule="auto"/>
        <w:ind w:left="0" w:right="-1" w:firstLine="0"/>
        <w:jc w:val="lowKashida"/>
        <w:rPr>
          <w:rFonts w:ascii="Times New Roman" w:hAnsi="Times New Roman" w:cs="Times New Roman"/>
          <w:sz w:val="20"/>
          <w:szCs w:val="20"/>
        </w:rPr>
      </w:pPr>
      <w:r>
        <w:rPr>
          <w:rFonts w:ascii="Times New Roman" w:hAnsi="Times New Roman" w:cs="Times New Roman"/>
          <w:sz w:val="20"/>
          <w:szCs w:val="20"/>
        </w:rPr>
        <w:tab/>
      </w:r>
      <w:r w:rsidR="00DD6537" w:rsidRPr="001B4784">
        <w:rPr>
          <w:rFonts w:ascii="Times New Roman" w:hAnsi="Times New Roman" w:cs="Times New Roman"/>
          <w:sz w:val="20"/>
          <w:szCs w:val="20"/>
        </w:rPr>
        <w:t>K</w:t>
      </w:r>
      <w:r w:rsidR="00C10DB4" w:rsidRPr="001B4784">
        <w:rPr>
          <w:rFonts w:ascii="Times New Roman" w:hAnsi="Times New Roman" w:cs="Times New Roman"/>
          <w:sz w:val="20"/>
          <w:szCs w:val="20"/>
        </w:rPr>
        <w:t>adar Zat terbang (</w:t>
      </w:r>
      <w:r w:rsidR="00C10DB4" w:rsidRPr="001B4784">
        <w:rPr>
          <w:rFonts w:ascii="Times New Roman" w:hAnsi="Times New Roman" w:cs="Times New Roman"/>
          <w:i/>
          <w:sz w:val="20"/>
          <w:szCs w:val="20"/>
        </w:rPr>
        <w:t>Volatile Matter</w:t>
      </w:r>
      <w:r w:rsidR="00C10DB4" w:rsidRPr="001B4784">
        <w:rPr>
          <w:rFonts w:ascii="Times New Roman" w:hAnsi="Times New Roman" w:cs="Times New Roman"/>
          <w:sz w:val="20"/>
          <w:szCs w:val="20"/>
        </w:rPr>
        <w:t>), dengan metode ASTM : D.3175-02(05) yang terkandung pada setiap sampel serbuk biomassa dapat diurutkan sebagai berikut serbuk kayu Pelawan (</w:t>
      </w:r>
      <w:r w:rsidR="00C10DB4" w:rsidRPr="001B4784">
        <w:rPr>
          <w:rFonts w:ascii="Times New Roman" w:hAnsi="Times New Roman" w:cs="Times New Roman"/>
          <w:i/>
          <w:iCs/>
          <w:sz w:val="20"/>
          <w:szCs w:val="20"/>
        </w:rPr>
        <w:t xml:space="preserve">Tristanium </w:t>
      </w:r>
      <w:r w:rsidR="00C10DB4" w:rsidRPr="001B4784">
        <w:rPr>
          <w:rFonts w:ascii="Times New Roman" w:hAnsi="Times New Roman" w:cs="Times New Roman"/>
          <w:iCs/>
          <w:sz w:val="20"/>
          <w:szCs w:val="20"/>
        </w:rPr>
        <w:t>sp.</w:t>
      </w:r>
      <w:r w:rsidR="00C10DB4" w:rsidRPr="001B4784">
        <w:rPr>
          <w:rFonts w:ascii="Times New Roman" w:hAnsi="Times New Roman" w:cs="Times New Roman"/>
          <w:i/>
          <w:iCs/>
          <w:sz w:val="20"/>
          <w:szCs w:val="20"/>
        </w:rPr>
        <w:t>)</w:t>
      </w:r>
      <w:r w:rsidR="00A33C91">
        <w:rPr>
          <w:rFonts w:ascii="Times New Roman" w:hAnsi="Times New Roman" w:cs="Times New Roman"/>
          <w:sz w:val="20"/>
          <w:szCs w:val="20"/>
        </w:rPr>
        <w:t xml:space="preserve"> 71,52</w:t>
      </w:r>
      <w:r w:rsidR="00C10DB4" w:rsidRPr="001B4784">
        <w:rPr>
          <w:rFonts w:ascii="Times New Roman" w:hAnsi="Times New Roman" w:cs="Times New Roman"/>
          <w:sz w:val="20"/>
          <w:szCs w:val="20"/>
        </w:rPr>
        <w:t>%; serbuk kayu Karet (</w:t>
      </w:r>
      <w:r w:rsidR="00C10DB4" w:rsidRPr="001B4784">
        <w:rPr>
          <w:rFonts w:ascii="Times New Roman" w:hAnsi="Times New Roman" w:cs="Times New Roman"/>
          <w:i/>
          <w:sz w:val="20"/>
          <w:szCs w:val="20"/>
        </w:rPr>
        <w:t>Hevear</w:t>
      </w:r>
      <w:r w:rsidR="00C10DB4" w:rsidRPr="001B4784">
        <w:rPr>
          <w:rFonts w:ascii="Times New Roman" w:hAnsi="Times New Roman" w:cs="Times New Roman"/>
          <w:bCs/>
          <w:i/>
          <w:iCs/>
          <w:sz w:val="20"/>
          <w:szCs w:val="20"/>
        </w:rPr>
        <w:t>aziliensis)</w:t>
      </w:r>
      <w:r w:rsidR="00A33C91">
        <w:rPr>
          <w:rFonts w:ascii="Times New Roman" w:hAnsi="Times New Roman" w:cs="Times New Roman"/>
          <w:sz w:val="20"/>
          <w:szCs w:val="20"/>
        </w:rPr>
        <w:t xml:space="preserve"> 70,76</w:t>
      </w:r>
      <w:r w:rsidR="00C10DB4" w:rsidRPr="001B4784">
        <w:rPr>
          <w:rFonts w:ascii="Times New Roman" w:hAnsi="Times New Roman" w:cs="Times New Roman"/>
          <w:sz w:val="20"/>
          <w:szCs w:val="20"/>
        </w:rPr>
        <w:t>% ; serbuk kayu Jati (</w:t>
      </w:r>
      <w:r w:rsidR="00C10DB4" w:rsidRPr="001B4784">
        <w:rPr>
          <w:rFonts w:ascii="Times New Roman" w:hAnsi="Times New Roman" w:cs="Times New Roman"/>
          <w:i/>
          <w:sz w:val="20"/>
          <w:szCs w:val="20"/>
        </w:rPr>
        <w:t>Tectona grandis</w:t>
      </w:r>
      <w:r w:rsidR="00A33C91">
        <w:rPr>
          <w:rFonts w:ascii="Times New Roman" w:hAnsi="Times New Roman" w:cs="Times New Roman"/>
          <w:sz w:val="20"/>
          <w:szCs w:val="20"/>
        </w:rPr>
        <w:t>) 70,56</w:t>
      </w:r>
      <w:r w:rsidR="00C10DB4" w:rsidRPr="001B4784">
        <w:rPr>
          <w:rFonts w:ascii="Times New Roman" w:hAnsi="Times New Roman" w:cs="Times New Roman"/>
          <w:sz w:val="20"/>
          <w:szCs w:val="20"/>
        </w:rPr>
        <w:t>% ; serbuk kayu Meranti (</w:t>
      </w:r>
      <w:r w:rsidR="00C10DB4" w:rsidRPr="001B4784">
        <w:rPr>
          <w:rFonts w:ascii="Times New Roman" w:hAnsi="Times New Roman" w:cs="Times New Roman"/>
          <w:i/>
          <w:sz w:val="20"/>
          <w:szCs w:val="20"/>
        </w:rPr>
        <w:t xml:space="preserve">Shorea </w:t>
      </w:r>
      <w:r w:rsidR="00A33C91">
        <w:rPr>
          <w:rFonts w:ascii="Times New Roman" w:hAnsi="Times New Roman" w:cs="Times New Roman"/>
          <w:sz w:val="20"/>
          <w:szCs w:val="20"/>
        </w:rPr>
        <w:t>sp.)  69,87</w:t>
      </w:r>
      <w:r w:rsidR="00E16110" w:rsidRPr="001B4784">
        <w:rPr>
          <w:rFonts w:ascii="Times New Roman" w:hAnsi="Times New Roman" w:cs="Times New Roman"/>
          <w:sz w:val="20"/>
          <w:szCs w:val="20"/>
        </w:rPr>
        <w:t xml:space="preserve">% </w:t>
      </w:r>
      <w:r w:rsidR="00AA5026" w:rsidRPr="001B4784">
        <w:rPr>
          <w:rFonts w:ascii="Times New Roman" w:hAnsi="Times New Roman" w:cs="Times New Roman"/>
          <w:sz w:val="20"/>
          <w:szCs w:val="20"/>
        </w:rPr>
        <w:t>Dan untuk</w:t>
      </w:r>
      <w:r w:rsidR="00C10DB4" w:rsidRPr="001B4784">
        <w:rPr>
          <w:rFonts w:ascii="Times New Roman" w:hAnsi="Times New Roman" w:cs="Times New Roman"/>
          <w:sz w:val="20"/>
          <w:szCs w:val="20"/>
        </w:rPr>
        <w:t xml:space="preserve"> kadar Karbon tetap (</w:t>
      </w:r>
      <w:r w:rsidR="00C10DB4" w:rsidRPr="001B4784">
        <w:rPr>
          <w:rFonts w:ascii="Times New Roman" w:hAnsi="Times New Roman" w:cs="Times New Roman"/>
          <w:i/>
          <w:sz w:val="20"/>
          <w:szCs w:val="20"/>
        </w:rPr>
        <w:t>Fixed Carbon</w:t>
      </w:r>
      <w:r w:rsidR="00C10DB4" w:rsidRPr="001B4784">
        <w:rPr>
          <w:rFonts w:ascii="Times New Roman" w:hAnsi="Times New Roman" w:cs="Times New Roman"/>
          <w:sz w:val="20"/>
          <w:szCs w:val="20"/>
        </w:rPr>
        <w:t>), yang terkandung pada setiap sampel serbuk biomassa dapat diurutkan sebagai berikut serbuk kayu Meranti (</w:t>
      </w:r>
      <w:r w:rsidR="00C10DB4" w:rsidRPr="001B4784">
        <w:rPr>
          <w:rFonts w:ascii="Times New Roman" w:hAnsi="Times New Roman" w:cs="Times New Roman"/>
          <w:i/>
          <w:sz w:val="20"/>
          <w:szCs w:val="20"/>
        </w:rPr>
        <w:t xml:space="preserve">Shorea </w:t>
      </w:r>
      <w:r w:rsidR="00C10DB4" w:rsidRPr="001B4784">
        <w:rPr>
          <w:rFonts w:ascii="Times New Roman" w:hAnsi="Times New Roman" w:cs="Times New Roman"/>
          <w:sz w:val="20"/>
          <w:szCs w:val="20"/>
        </w:rPr>
        <w:t>sp.)  16,86%; serbuk kayu Pelawan (</w:t>
      </w:r>
      <w:r w:rsidR="00C10DB4" w:rsidRPr="001B4784">
        <w:rPr>
          <w:rFonts w:ascii="Times New Roman" w:hAnsi="Times New Roman" w:cs="Times New Roman"/>
          <w:i/>
          <w:iCs/>
          <w:sz w:val="20"/>
          <w:szCs w:val="20"/>
        </w:rPr>
        <w:t xml:space="preserve">Tristanium </w:t>
      </w:r>
      <w:r w:rsidR="00C10DB4" w:rsidRPr="001B4784">
        <w:rPr>
          <w:rFonts w:ascii="Times New Roman" w:hAnsi="Times New Roman" w:cs="Times New Roman"/>
          <w:iCs/>
          <w:sz w:val="20"/>
          <w:szCs w:val="20"/>
        </w:rPr>
        <w:t>sp.</w:t>
      </w:r>
      <w:r w:rsidR="00C10DB4" w:rsidRPr="001B4784">
        <w:rPr>
          <w:rFonts w:ascii="Times New Roman" w:hAnsi="Times New Roman" w:cs="Times New Roman"/>
          <w:i/>
          <w:iCs/>
          <w:sz w:val="20"/>
          <w:szCs w:val="20"/>
        </w:rPr>
        <w:t>)</w:t>
      </w:r>
      <w:r w:rsidR="000D5D08">
        <w:rPr>
          <w:rFonts w:ascii="Times New Roman" w:hAnsi="Times New Roman" w:cs="Times New Roman"/>
          <w:sz w:val="20"/>
          <w:szCs w:val="20"/>
        </w:rPr>
        <w:t xml:space="preserve"> 15,76</w:t>
      </w:r>
      <w:r w:rsidR="00C10DB4" w:rsidRPr="001B4784">
        <w:rPr>
          <w:rFonts w:ascii="Times New Roman" w:hAnsi="Times New Roman" w:cs="Times New Roman"/>
          <w:sz w:val="20"/>
          <w:szCs w:val="20"/>
        </w:rPr>
        <w:t>% ; serbuk kayu Karet (</w:t>
      </w:r>
      <w:r w:rsidR="00C10DB4" w:rsidRPr="001B4784">
        <w:rPr>
          <w:rFonts w:ascii="Times New Roman" w:hAnsi="Times New Roman" w:cs="Times New Roman"/>
          <w:i/>
          <w:sz w:val="20"/>
          <w:szCs w:val="20"/>
        </w:rPr>
        <w:t>Hevear</w:t>
      </w:r>
      <w:r w:rsidR="00C10DB4" w:rsidRPr="001B4784">
        <w:rPr>
          <w:rFonts w:ascii="Times New Roman" w:hAnsi="Times New Roman" w:cs="Times New Roman"/>
          <w:bCs/>
          <w:i/>
          <w:iCs/>
          <w:sz w:val="20"/>
          <w:szCs w:val="20"/>
        </w:rPr>
        <w:t>aziliensis)</w:t>
      </w:r>
      <w:r w:rsidR="000D5D08">
        <w:rPr>
          <w:rFonts w:ascii="Times New Roman" w:hAnsi="Times New Roman" w:cs="Times New Roman"/>
          <w:sz w:val="20"/>
          <w:szCs w:val="20"/>
        </w:rPr>
        <w:t xml:space="preserve"> 15,18</w:t>
      </w:r>
      <w:r w:rsidR="00C10DB4" w:rsidRPr="001B4784">
        <w:rPr>
          <w:rFonts w:ascii="Times New Roman" w:hAnsi="Times New Roman" w:cs="Times New Roman"/>
          <w:sz w:val="20"/>
          <w:szCs w:val="20"/>
        </w:rPr>
        <w:t>% ; serbuk kayu Jati (</w:t>
      </w:r>
      <w:r w:rsidR="00C10DB4" w:rsidRPr="001B4784">
        <w:rPr>
          <w:rFonts w:ascii="Times New Roman" w:hAnsi="Times New Roman" w:cs="Times New Roman"/>
          <w:i/>
          <w:sz w:val="20"/>
          <w:szCs w:val="20"/>
        </w:rPr>
        <w:t>Tectona grandis</w:t>
      </w:r>
      <w:r w:rsidR="000D5D08">
        <w:rPr>
          <w:rFonts w:ascii="Times New Roman" w:hAnsi="Times New Roman" w:cs="Times New Roman"/>
          <w:sz w:val="20"/>
          <w:szCs w:val="20"/>
        </w:rPr>
        <w:t>) 15,15</w:t>
      </w:r>
      <w:r w:rsidR="00C10DB4" w:rsidRPr="001B4784">
        <w:rPr>
          <w:rFonts w:ascii="Times New Roman" w:hAnsi="Times New Roman" w:cs="Times New Roman"/>
          <w:sz w:val="20"/>
          <w:szCs w:val="20"/>
        </w:rPr>
        <w:t>%.</w:t>
      </w:r>
    </w:p>
    <w:p w:rsidR="00FA23B3" w:rsidRDefault="00FA23B3" w:rsidP="002A0CE3">
      <w:pPr>
        <w:pStyle w:val="ListParagraph"/>
        <w:numPr>
          <w:ilvl w:val="0"/>
          <w:numId w:val="13"/>
        </w:numPr>
        <w:tabs>
          <w:tab w:val="left" w:pos="0"/>
          <w:tab w:val="left" w:pos="284"/>
        </w:tabs>
        <w:spacing w:after="120" w:line="240" w:lineRule="auto"/>
        <w:ind w:left="0" w:right="-1" w:firstLine="0"/>
        <w:jc w:val="lowKashida"/>
        <w:rPr>
          <w:rFonts w:ascii="Times New Roman" w:hAnsi="Times New Roman" w:cs="Times New Roman"/>
          <w:b/>
        </w:rPr>
      </w:pPr>
      <w:r w:rsidRPr="00B21DED">
        <w:rPr>
          <w:rFonts w:ascii="Times New Roman" w:hAnsi="Times New Roman" w:cs="Times New Roman"/>
          <w:b/>
        </w:rPr>
        <w:t>Data Hasil Nilai Kalor</w:t>
      </w:r>
    </w:p>
    <w:p w:rsidR="00952365" w:rsidRPr="00B21DED" w:rsidRDefault="00952365" w:rsidP="002A0CE3">
      <w:pPr>
        <w:pStyle w:val="ListParagraph"/>
        <w:tabs>
          <w:tab w:val="left" w:pos="0"/>
          <w:tab w:val="left" w:pos="284"/>
        </w:tabs>
        <w:spacing w:after="120" w:line="240" w:lineRule="auto"/>
        <w:ind w:left="0" w:right="-1" w:firstLine="0"/>
        <w:jc w:val="lowKashida"/>
        <w:rPr>
          <w:rFonts w:ascii="Times New Roman" w:hAnsi="Times New Roman" w:cs="Times New Roman"/>
          <w:b/>
        </w:rPr>
      </w:pPr>
    </w:p>
    <w:tbl>
      <w:tblPr>
        <w:tblStyle w:val="TableGrid"/>
        <w:tblW w:w="3506" w:type="dxa"/>
        <w:jc w:val="center"/>
        <w:tblInd w:w="247" w:type="dxa"/>
        <w:shd w:val="clear" w:color="auto" w:fill="FFFFFF" w:themeFill="background1"/>
        <w:tblLook w:val="01E0"/>
      </w:tblPr>
      <w:tblGrid>
        <w:gridCol w:w="1984"/>
        <w:gridCol w:w="1522"/>
      </w:tblGrid>
      <w:tr w:rsidR="00FA23B3" w:rsidRPr="00FA23B3" w:rsidTr="001554ED">
        <w:trPr>
          <w:trHeight w:val="556"/>
          <w:jc w:val="center"/>
        </w:trPr>
        <w:tc>
          <w:tcPr>
            <w:tcW w:w="1984"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tabs>
                <w:tab w:val="left" w:pos="360"/>
              </w:tabs>
              <w:spacing w:after="120"/>
              <w:ind w:right="-1"/>
              <w:rPr>
                <w:rFonts w:ascii="Arial Narrow" w:hAnsi="Arial Narrow"/>
                <w:b/>
                <w:sz w:val="22"/>
                <w:szCs w:val="22"/>
              </w:rPr>
            </w:pPr>
            <w:r w:rsidRPr="00FA23B3">
              <w:rPr>
                <w:rFonts w:ascii="Arial Narrow" w:hAnsi="Arial Narrow"/>
                <w:b/>
                <w:sz w:val="22"/>
                <w:szCs w:val="22"/>
              </w:rPr>
              <w:t>Serbuk Biomassa</w:t>
            </w:r>
          </w:p>
        </w:tc>
        <w:tc>
          <w:tcPr>
            <w:tcW w:w="1522"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tabs>
                <w:tab w:val="left" w:pos="360"/>
              </w:tabs>
              <w:spacing w:after="120"/>
              <w:ind w:right="-1"/>
              <w:rPr>
                <w:rFonts w:ascii="Arial Narrow" w:hAnsi="Arial Narrow"/>
                <w:b/>
                <w:sz w:val="22"/>
                <w:szCs w:val="22"/>
              </w:rPr>
            </w:pPr>
            <w:r w:rsidRPr="00FA23B3">
              <w:rPr>
                <w:rFonts w:ascii="Arial Narrow" w:hAnsi="Arial Narrow"/>
                <w:b/>
                <w:sz w:val="22"/>
                <w:szCs w:val="22"/>
              </w:rPr>
              <w:t>Nilai kalor</w:t>
            </w:r>
          </w:p>
          <w:p w:rsidR="00FA23B3" w:rsidRPr="00FA23B3" w:rsidRDefault="00FA23B3" w:rsidP="002A0CE3">
            <w:pPr>
              <w:tabs>
                <w:tab w:val="left" w:pos="360"/>
              </w:tabs>
              <w:spacing w:after="120"/>
              <w:ind w:right="-1"/>
              <w:rPr>
                <w:rFonts w:ascii="Arial Narrow" w:hAnsi="Arial Narrow"/>
                <w:b/>
                <w:sz w:val="22"/>
                <w:szCs w:val="22"/>
              </w:rPr>
            </w:pPr>
            <w:r w:rsidRPr="00FA23B3">
              <w:rPr>
                <w:rFonts w:ascii="Arial Narrow" w:hAnsi="Arial Narrow"/>
                <w:b/>
                <w:sz w:val="22"/>
                <w:szCs w:val="22"/>
              </w:rPr>
              <w:t>(kal/gr)</w:t>
            </w:r>
          </w:p>
        </w:tc>
      </w:tr>
      <w:tr w:rsidR="00FA23B3" w:rsidRPr="00FA23B3" w:rsidTr="001554ED">
        <w:trPr>
          <w:trHeight w:val="448"/>
          <w:jc w:val="center"/>
        </w:trPr>
        <w:tc>
          <w:tcPr>
            <w:tcW w:w="1984"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tabs>
                <w:tab w:val="left" w:pos="360"/>
              </w:tabs>
              <w:spacing w:after="120"/>
              <w:ind w:right="-1"/>
              <w:rPr>
                <w:rFonts w:ascii="Arial Narrow" w:hAnsi="Arial Narrow"/>
                <w:b/>
                <w:bCs/>
                <w:sz w:val="22"/>
                <w:szCs w:val="22"/>
              </w:rPr>
            </w:pPr>
            <w:r w:rsidRPr="00FA23B3">
              <w:rPr>
                <w:rFonts w:ascii="Arial Narrow" w:hAnsi="Arial Narrow"/>
                <w:b/>
                <w:bCs/>
                <w:sz w:val="22"/>
                <w:szCs w:val="22"/>
              </w:rPr>
              <w:t>kayu Jati</w:t>
            </w:r>
          </w:p>
        </w:tc>
        <w:tc>
          <w:tcPr>
            <w:tcW w:w="1522"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spacing w:after="120"/>
              <w:ind w:right="-1"/>
              <w:rPr>
                <w:rFonts w:ascii="Arial Narrow" w:hAnsi="Arial Narrow"/>
                <w:b/>
                <w:sz w:val="22"/>
                <w:szCs w:val="22"/>
              </w:rPr>
            </w:pPr>
            <w:r w:rsidRPr="00FA23B3">
              <w:rPr>
                <w:rFonts w:ascii="Arial Narrow" w:hAnsi="Arial Narrow"/>
                <w:b/>
                <w:sz w:val="22"/>
                <w:szCs w:val="22"/>
              </w:rPr>
              <w:t>4067,60</w:t>
            </w:r>
          </w:p>
        </w:tc>
      </w:tr>
      <w:tr w:rsidR="00FA23B3" w:rsidRPr="00FA23B3" w:rsidTr="001554ED">
        <w:trPr>
          <w:trHeight w:val="412"/>
          <w:jc w:val="center"/>
        </w:trPr>
        <w:tc>
          <w:tcPr>
            <w:tcW w:w="1984"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tabs>
                <w:tab w:val="left" w:pos="360"/>
              </w:tabs>
              <w:spacing w:after="120"/>
              <w:ind w:right="-1"/>
              <w:rPr>
                <w:rFonts w:ascii="Arial Narrow" w:hAnsi="Arial Narrow"/>
                <w:b/>
                <w:bCs/>
                <w:sz w:val="22"/>
                <w:szCs w:val="22"/>
              </w:rPr>
            </w:pPr>
            <w:r w:rsidRPr="00FA23B3">
              <w:rPr>
                <w:rFonts w:ascii="Arial Narrow" w:hAnsi="Arial Narrow"/>
                <w:b/>
                <w:bCs/>
                <w:sz w:val="22"/>
                <w:szCs w:val="22"/>
              </w:rPr>
              <w:t>kayu Karet</w:t>
            </w:r>
          </w:p>
        </w:tc>
        <w:tc>
          <w:tcPr>
            <w:tcW w:w="1522"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spacing w:after="120"/>
              <w:ind w:right="-1"/>
              <w:rPr>
                <w:rFonts w:ascii="Arial Narrow" w:hAnsi="Arial Narrow"/>
                <w:b/>
                <w:sz w:val="22"/>
                <w:szCs w:val="22"/>
              </w:rPr>
            </w:pPr>
            <w:r w:rsidRPr="00FA23B3">
              <w:rPr>
                <w:rFonts w:ascii="Arial Narrow" w:hAnsi="Arial Narrow"/>
                <w:b/>
                <w:sz w:val="22"/>
                <w:szCs w:val="22"/>
              </w:rPr>
              <w:t>3933,51</w:t>
            </w:r>
          </w:p>
        </w:tc>
      </w:tr>
      <w:tr w:rsidR="00FA23B3" w:rsidRPr="00FA23B3" w:rsidTr="001554ED">
        <w:trPr>
          <w:trHeight w:val="418"/>
          <w:jc w:val="center"/>
        </w:trPr>
        <w:tc>
          <w:tcPr>
            <w:tcW w:w="1984"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tabs>
                <w:tab w:val="left" w:pos="360"/>
              </w:tabs>
              <w:spacing w:after="120"/>
              <w:ind w:right="-1"/>
              <w:rPr>
                <w:rFonts w:ascii="Arial Narrow" w:hAnsi="Arial Narrow"/>
                <w:b/>
                <w:bCs/>
                <w:sz w:val="22"/>
                <w:szCs w:val="22"/>
              </w:rPr>
            </w:pPr>
            <w:r w:rsidRPr="00FA23B3">
              <w:rPr>
                <w:rFonts w:ascii="Arial Narrow" w:hAnsi="Arial Narrow"/>
                <w:b/>
                <w:bCs/>
                <w:sz w:val="22"/>
                <w:szCs w:val="22"/>
              </w:rPr>
              <w:t>kayu Meranti</w:t>
            </w:r>
          </w:p>
        </w:tc>
        <w:tc>
          <w:tcPr>
            <w:tcW w:w="1522"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spacing w:after="120"/>
              <w:ind w:right="-1"/>
              <w:rPr>
                <w:rFonts w:ascii="Arial Narrow" w:hAnsi="Arial Narrow"/>
                <w:b/>
                <w:sz w:val="22"/>
                <w:szCs w:val="22"/>
              </w:rPr>
            </w:pPr>
            <w:r w:rsidRPr="00FA23B3">
              <w:rPr>
                <w:rFonts w:ascii="Arial Narrow" w:hAnsi="Arial Narrow"/>
                <w:b/>
                <w:sz w:val="22"/>
                <w:szCs w:val="22"/>
              </w:rPr>
              <w:t>4173,10</w:t>
            </w:r>
          </w:p>
        </w:tc>
      </w:tr>
      <w:tr w:rsidR="00FA23B3" w:rsidRPr="00FA23B3" w:rsidTr="001554ED">
        <w:trPr>
          <w:trHeight w:val="490"/>
          <w:jc w:val="center"/>
        </w:trPr>
        <w:tc>
          <w:tcPr>
            <w:tcW w:w="1984"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tabs>
                <w:tab w:val="left" w:pos="360"/>
              </w:tabs>
              <w:spacing w:after="120"/>
              <w:ind w:right="-1"/>
              <w:rPr>
                <w:rFonts w:ascii="Arial Narrow" w:hAnsi="Arial Narrow"/>
                <w:b/>
                <w:bCs/>
                <w:sz w:val="22"/>
                <w:szCs w:val="22"/>
              </w:rPr>
            </w:pPr>
            <w:r w:rsidRPr="00FA23B3">
              <w:rPr>
                <w:rFonts w:ascii="Arial Narrow" w:hAnsi="Arial Narrow"/>
                <w:b/>
                <w:bCs/>
                <w:sz w:val="22"/>
                <w:szCs w:val="22"/>
              </w:rPr>
              <w:t>kayu Pelawan</w:t>
            </w:r>
          </w:p>
        </w:tc>
        <w:tc>
          <w:tcPr>
            <w:tcW w:w="1522" w:type="dxa"/>
            <w:tcBorders>
              <w:top w:val="double" w:sz="2" w:space="0" w:color="auto"/>
              <w:left w:val="double" w:sz="2" w:space="0" w:color="auto"/>
              <w:bottom w:val="double" w:sz="2" w:space="0" w:color="auto"/>
              <w:right w:val="double" w:sz="2" w:space="0" w:color="auto"/>
            </w:tcBorders>
            <w:shd w:val="clear" w:color="auto" w:fill="FFFFFF" w:themeFill="background1"/>
          </w:tcPr>
          <w:p w:rsidR="00FA23B3" w:rsidRPr="00FA23B3" w:rsidRDefault="00FA23B3" w:rsidP="002A0CE3">
            <w:pPr>
              <w:spacing w:after="120"/>
              <w:ind w:right="-1"/>
              <w:rPr>
                <w:rFonts w:ascii="Arial Narrow" w:hAnsi="Arial Narrow"/>
                <w:b/>
                <w:sz w:val="22"/>
                <w:szCs w:val="22"/>
              </w:rPr>
            </w:pPr>
            <w:r w:rsidRPr="00FA23B3">
              <w:rPr>
                <w:rFonts w:ascii="Arial Narrow" w:hAnsi="Arial Narrow"/>
                <w:b/>
                <w:sz w:val="22"/>
                <w:szCs w:val="22"/>
              </w:rPr>
              <w:t>3956,70</w:t>
            </w:r>
          </w:p>
        </w:tc>
      </w:tr>
    </w:tbl>
    <w:p w:rsidR="00FA23B3" w:rsidRDefault="00FA23B3" w:rsidP="002A0CE3">
      <w:pPr>
        <w:tabs>
          <w:tab w:val="left" w:pos="360"/>
        </w:tabs>
        <w:spacing w:after="120" w:line="240" w:lineRule="auto"/>
        <w:ind w:left="0" w:right="-1" w:firstLine="0"/>
        <w:jc w:val="lowKashida"/>
        <w:rPr>
          <w:rFonts w:ascii="Arial Narrow" w:hAnsi="Arial Narrow"/>
          <w:sz w:val="24"/>
          <w:szCs w:val="24"/>
        </w:rPr>
      </w:pPr>
    </w:p>
    <w:p w:rsidR="00854155" w:rsidRPr="00D75D90" w:rsidRDefault="00365EE1" w:rsidP="002A0CE3">
      <w:pPr>
        <w:tabs>
          <w:tab w:val="left" w:pos="284"/>
        </w:tabs>
        <w:spacing w:after="120" w:line="240" w:lineRule="auto"/>
        <w:ind w:left="0" w:right="-1" w:firstLine="0"/>
        <w:jc w:val="lowKashida"/>
        <w:rPr>
          <w:rFonts w:ascii="Times New Roman" w:hAnsi="Times New Roman" w:cs="Times New Roman"/>
          <w:sz w:val="20"/>
          <w:szCs w:val="20"/>
        </w:rPr>
      </w:pPr>
      <w:r>
        <w:rPr>
          <w:rFonts w:ascii="Times New Roman" w:hAnsi="Times New Roman" w:cs="Times New Roman"/>
          <w:sz w:val="20"/>
          <w:szCs w:val="20"/>
        </w:rPr>
        <w:tab/>
      </w:r>
      <w:r w:rsidR="00854155" w:rsidRPr="00D75D90">
        <w:rPr>
          <w:rFonts w:ascii="Times New Roman" w:hAnsi="Times New Roman" w:cs="Times New Roman"/>
          <w:sz w:val="20"/>
          <w:szCs w:val="20"/>
        </w:rPr>
        <w:t>Data hasil nilai kalor yang terkandung pada setiap sampel serbuk biomassa dapat diurutkan sebagai berikut serbuk serbuk kayu Meranti (</w:t>
      </w:r>
      <w:r w:rsidR="00854155" w:rsidRPr="00D75D90">
        <w:rPr>
          <w:rFonts w:ascii="Times New Roman" w:hAnsi="Times New Roman" w:cs="Times New Roman"/>
          <w:i/>
          <w:sz w:val="20"/>
          <w:szCs w:val="20"/>
        </w:rPr>
        <w:t xml:space="preserve">Shorea </w:t>
      </w:r>
      <w:r w:rsidR="00854155" w:rsidRPr="00D75D90">
        <w:rPr>
          <w:rFonts w:ascii="Times New Roman" w:hAnsi="Times New Roman" w:cs="Times New Roman"/>
          <w:sz w:val="20"/>
          <w:szCs w:val="20"/>
        </w:rPr>
        <w:t>sp.)  4173,10 kal/gr ; serbuk kayu Jati (</w:t>
      </w:r>
      <w:r w:rsidR="00854155" w:rsidRPr="00D75D90">
        <w:rPr>
          <w:rFonts w:ascii="Times New Roman" w:hAnsi="Times New Roman" w:cs="Times New Roman"/>
          <w:i/>
          <w:sz w:val="20"/>
          <w:szCs w:val="20"/>
        </w:rPr>
        <w:t>Tectona grandis</w:t>
      </w:r>
      <w:r w:rsidR="00854155" w:rsidRPr="00D75D90">
        <w:rPr>
          <w:rFonts w:ascii="Times New Roman" w:hAnsi="Times New Roman" w:cs="Times New Roman"/>
          <w:sz w:val="20"/>
          <w:szCs w:val="20"/>
        </w:rPr>
        <w:t>) 4067,60 kal/gr; serbuk kayu Pelawan (</w:t>
      </w:r>
      <w:r w:rsidR="00854155" w:rsidRPr="00D75D90">
        <w:rPr>
          <w:rFonts w:ascii="Times New Roman" w:hAnsi="Times New Roman" w:cs="Times New Roman"/>
          <w:i/>
          <w:iCs/>
          <w:sz w:val="20"/>
          <w:szCs w:val="20"/>
        </w:rPr>
        <w:t xml:space="preserve">Tristanium </w:t>
      </w:r>
      <w:r w:rsidR="00854155" w:rsidRPr="00D75D90">
        <w:rPr>
          <w:rFonts w:ascii="Times New Roman" w:hAnsi="Times New Roman" w:cs="Times New Roman"/>
          <w:iCs/>
          <w:sz w:val="20"/>
          <w:szCs w:val="20"/>
        </w:rPr>
        <w:t>sp.</w:t>
      </w:r>
      <w:r w:rsidR="00854155" w:rsidRPr="00D75D90">
        <w:rPr>
          <w:rFonts w:ascii="Times New Roman" w:hAnsi="Times New Roman" w:cs="Times New Roman"/>
          <w:i/>
          <w:iCs/>
          <w:sz w:val="20"/>
          <w:szCs w:val="20"/>
        </w:rPr>
        <w:t>)</w:t>
      </w:r>
      <w:r w:rsidR="00854155" w:rsidRPr="00D75D90">
        <w:rPr>
          <w:rFonts w:ascii="Times New Roman" w:hAnsi="Times New Roman" w:cs="Times New Roman"/>
          <w:sz w:val="20"/>
          <w:szCs w:val="20"/>
        </w:rPr>
        <w:t xml:space="preserve"> 3956,70 kal/gr ; kayu Karet (</w:t>
      </w:r>
      <w:r w:rsidR="00854155" w:rsidRPr="00D75D90">
        <w:rPr>
          <w:rFonts w:ascii="Times New Roman" w:hAnsi="Times New Roman" w:cs="Times New Roman"/>
          <w:i/>
          <w:sz w:val="20"/>
          <w:szCs w:val="20"/>
        </w:rPr>
        <w:t>Hevear</w:t>
      </w:r>
      <w:r w:rsidR="00854155" w:rsidRPr="00D75D90">
        <w:rPr>
          <w:rFonts w:ascii="Times New Roman" w:hAnsi="Times New Roman" w:cs="Times New Roman"/>
          <w:bCs/>
          <w:i/>
          <w:iCs/>
          <w:sz w:val="20"/>
          <w:szCs w:val="20"/>
        </w:rPr>
        <w:t>aziliensis)</w:t>
      </w:r>
      <w:r w:rsidR="00854155" w:rsidRPr="00D75D90">
        <w:rPr>
          <w:rFonts w:ascii="Times New Roman" w:hAnsi="Times New Roman" w:cs="Times New Roman"/>
          <w:sz w:val="20"/>
          <w:szCs w:val="20"/>
        </w:rPr>
        <w:t xml:space="preserve"> 3933,51 kal/gr.</w:t>
      </w:r>
    </w:p>
    <w:p w:rsidR="003C5F11" w:rsidRPr="00D75D90" w:rsidRDefault="003C5F11" w:rsidP="002A0CE3">
      <w:pPr>
        <w:tabs>
          <w:tab w:val="left" w:pos="360"/>
        </w:tabs>
        <w:spacing w:after="120" w:line="240" w:lineRule="auto"/>
        <w:ind w:left="0" w:right="-1" w:firstLine="0"/>
        <w:jc w:val="lowKashida"/>
        <w:rPr>
          <w:rFonts w:ascii="Arial Narrow" w:hAnsi="Arial Narrow"/>
          <w:b/>
          <w:sz w:val="24"/>
          <w:szCs w:val="24"/>
        </w:rPr>
        <w:sectPr w:rsidR="003C5F11" w:rsidRPr="00D75D90" w:rsidSect="002A0CE3">
          <w:type w:val="continuous"/>
          <w:pgSz w:w="11907" w:h="16839" w:code="9"/>
          <w:pgMar w:top="1134" w:right="1134" w:bottom="1418" w:left="1701" w:header="709" w:footer="709" w:gutter="0"/>
          <w:cols w:space="284"/>
          <w:docGrid w:linePitch="360"/>
        </w:sectPr>
      </w:pPr>
    </w:p>
    <w:p w:rsidR="00DD6537" w:rsidRPr="00B21DED" w:rsidRDefault="00DD6537" w:rsidP="002A0CE3">
      <w:pPr>
        <w:pStyle w:val="ListParagraph"/>
        <w:numPr>
          <w:ilvl w:val="0"/>
          <w:numId w:val="14"/>
        </w:numPr>
        <w:tabs>
          <w:tab w:val="left" w:pos="360"/>
        </w:tabs>
        <w:spacing w:after="120" w:line="240" w:lineRule="auto"/>
        <w:ind w:left="0" w:right="-1" w:firstLine="0"/>
        <w:jc w:val="lowKashida"/>
        <w:rPr>
          <w:rFonts w:ascii="Times New Roman" w:hAnsi="Times New Roman" w:cs="Times New Roman"/>
          <w:b/>
          <w:sz w:val="24"/>
          <w:szCs w:val="24"/>
        </w:rPr>
      </w:pPr>
      <w:r w:rsidRPr="00B21DED">
        <w:rPr>
          <w:rFonts w:ascii="Times New Roman" w:hAnsi="Times New Roman" w:cs="Times New Roman"/>
          <w:b/>
          <w:sz w:val="24"/>
          <w:szCs w:val="24"/>
        </w:rPr>
        <w:t>Data Hasil Analisa Emisi Gas Buang</w:t>
      </w:r>
    </w:p>
    <w:p w:rsidR="009B23CC" w:rsidRPr="00DD6537" w:rsidRDefault="009B23CC" w:rsidP="002A0CE3">
      <w:pPr>
        <w:pStyle w:val="ListParagraph"/>
        <w:tabs>
          <w:tab w:val="left" w:pos="360"/>
        </w:tabs>
        <w:spacing w:after="120" w:line="240" w:lineRule="auto"/>
        <w:ind w:left="0" w:right="-1" w:firstLine="0"/>
        <w:jc w:val="lowKashida"/>
        <w:rPr>
          <w:rFonts w:ascii="Arial Narrow" w:hAnsi="Arial Narrow"/>
          <w:b/>
          <w:sz w:val="24"/>
          <w:szCs w:val="24"/>
        </w:rPr>
      </w:pPr>
    </w:p>
    <w:tbl>
      <w:tblPr>
        <w:tblW w:w="6073" w:type="dxa"/>
        <w:jc w:val="center"/>
        <w:tblCellSpacing w:w="20" w:type="dxa"/>
        <w:tblInd w:w="-10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310"/>
        <w:gridCol w:w="954"/>
        <w:gridCol w:w="954"/>
        <w:gridCol w:w="901"/>
        <w:gridCol w:w="954"/>
      </w:tblGrid>
      <w:tr w:rsidR="00DD6537" w:rsidRPr="008F6A5C" w:rsidTr="00061560">
        <w:trPr>
          <w:trHeight w:val="334"/>
          <w:tblCellSpacing w:w="20" w:type="dxa"/>
          <w:jc w:val="center"/>
        </w:trPr>
        <w:tc>
          <w:tcPr>
            <w:tcW w:w="2250" w:type="dxa"/>
            <w:vMerge w:val="restart"/>
            <w:vAlign w:val="center"/>
          </w:tcPr>
          <w:p w:rsidR="00DD6537" w:rsidRPr="00DD6537" w:rsidRDefault="00DD6537"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Serbuk Biomassa</w:t>
            </w:r>
          </w:p>
        </w:tc>
        <w:tc>
          <w:tcPr>
            <w:tcW w:w="3703" w:type="dxa"/>
            <w:gridSpan w:val="4"/>
            <w:shd w:val="clear" w:color="auto" w:fill="auto"/>
            <w:vAlign w:val="center"/>
          </w:tcPr>
          <w:p w:rsidR="00DD6537" w:rsidRPr="00DD6537" w:rsidRDefault="00DD6537"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Emisi Gas Buang</w:t>
            </w:r>
          </w:p>
        </w:tc>
      </w:tr>
      <w:tr w:rsidR="005500C4" w:rsidRPr="008F6A5C" w:rsidTr="00061560">
        <w:trPr>
          <w:trHeight w:val="157"/>
          <w:tblCellSpacing w:w="20" w:type="dxa"/>
          <w:jc w:val="center"/>
        </w:trPr>
        <w:tc>
          <w:tcPr>
            <w:tcW w:w="2250" w:type="dxa"/>
            <w:vMerge/>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rPr>
            </w:pPr>
          </w:p>
        </w:tc>
        <w:tc>
          <w:tcPr>
            <w:tcW w:w="914" w:type="dxa"/>
            <w:shd w:val="clear" w:color="auto" w:fill="auto"/>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CO</w:t>
            </w:r>
            <w:r w:rsidRPr="006A19A5">
              <w:rPr>
                <w:rFonts w:ascii="Arial Narrow" w:hAnsi="Arial Narrow"/>
                <w:b/>
                <w:vertAlign w:val="subscript"/>
              </w:rPr>
              <w:t>2</w:t>
            </w:r>
          </w:p>
          <w:p w:rsidR="005500C4" w:rsidRPr="00DD6537" w:rsidRDefault="005500C4"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w:t>
            </w:r>
          </w:p>
        </w:tc>
        <w:tc>
          <w:tcPr>
            <w:tcW w:w="914" w:type="dxa"/>
            <w:shd w:val="clear" w:color="auto" w:fill="auto"/>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CO</w:t>
            </w:r>
          </w:p>
          <w:p w:rsidR="005500C4" w:rsidRPr="00DD6537" w:rsidRDefault="005500C4"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w:t>
            </w:r>
          </w:p>
        </w:tc>
        <w:tc>
          <w:tcPr>
            <w:tcW w:w="861" w:type="dxa"/>
          </w:tcPr>
          <w:p w:rsidR="005500C4" w:rsidRPr="00DD6537" w:rsidRDefault="005500C4"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HC</w:t>
            </w:r>
          </w:p>
          <w:p w:rsidR="005500C4" w:rsidRPr="00DD6537" w:rsidRDefault="005500C4"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ppm</w:t>
            </w:r>
          </w:p>
        </w:tc>
        <w:tc>
          <w:tcPr>
            <w:tcW w:w="894" w:type="dxa"/>
          </w:tcPr>
          <w:p w:rsidR="005500C4" w:rsidRPr="00DD6537" w:rsidRDefault="005500C4"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NO</w:t>
            </w:r>
            <w:r w:rsidRPr="006A19A5">
              <w:rPr>
                <w:rFonts w:ascii="Arial Narrow" w:hAnsi="Arial Narrow"/>
                <w:b/>
                <w:vertAlign w:val="subscript"/>
              </w:rPr>
              <w:t>x</w:t>
            </w:r>
          </w:p>
          <w:p w:rsidR="005500C4" w:rsidRPr="00DD6537" w:rsidRDefault="005500C4" w:rsidP="002A0CE3">
            <w:pPr>
              <w:tabs>
                <w:tab w:val="left" w:pos="360"/>
              </w:tabs>
              <w:spacing w:after="120" w:line="240" w:lineRule="auto"/>
              <w:ind w:left="0" w:right="-1" w:firstLine="0"/>
              <w:jc w:val="center"/>
              <w:rPr>
                <w:rFonts w:ascii="Arial Narrow" w:hAnsi="Arial Narrow"/>
                <w:b/>
              </w:rPr>
            </w:pPr>
            <w:r w:rsidRPr="00DD6537">
              <w:rPr>
                <w:rFonts w:ascii="Arial Narrow" w:hAnsi="Arial Narrow"/>
                <w:b/>
              </w:rPr>
              <w:t>ppm</w:t>
            </w:r>
          </w:p>
        </w:tc>
      </w:tr>
      <w:tr w:rsidR="005500C4" w:rsidRPr="008F6A5C" w:rsidTr="00061560">
        <w:trPr>
          <w:trHeight w:val="204"/>
          <w:tblCellSpacing w:w="20" w:type="dxa"/>
          <w:jc w:val="center"/>
        </w:trPr>
        <w:tc>
          <w:tcPr>
            <w:tcW w:w="2250" w:type="dxa"/>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bCs/>
              </w:rPr>
            </w:pPr>
            <w:r w:rsidRPr="00DD6537">
              <w:rPr>
                <w:rFonts w:ascii="Arial Narrow" w:hAnsi="Arial Narrow"/>
                <w:b/>
                <w:bCs/>
              </w:rPr>
              <w:t>kayu Jati</w:t>
            </w:r>
          </w:p>
        </w:tc>
        <w:tc>
          <w:tcPr>
            <w:tcW w:w="914" w:type="dxa"/>
            <w:shd w:val="clear" w:color="auto" w:fill="auto"/>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bCs/>
              </w:rPr>
            </w:pPr>
            <w:r w:rsidRPr="00DD6537">
              <w:rPr>
                <w:rFonts w:ascii="Arial Narrow" w:hAnsi="Arial Narrow"/>
                <w:b/>
                <w:bCs/>
              </w:rPr>
              <w:t>8,29</w:t>
            </w:r>
          </w:p>
        </w:tc>
        <w:tc>
          <w:tcPr>
            <w:tcW w:w="914" w:type="dxa"/>
            <w:shd w:val="clear" w:color="auto" w:fill="auto"/>
            <w:vAlign w:val="center"/>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0,53</w:t>
            </w:r>
          </w:p>
        </w:tc>
        <w:tc>
          <w:tcPr>
            <w:tcW w:w="861" w:type="dxa"/>
            <w:vAlign w:val="center"/>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45</w:t>
            </w:r>
          </w:p>
        </w:tc>
        <w:tc>
          <w:tcPr>
            <w:tcW w:w="894" w:type="dxa"/>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60</w:t>
            </w:r>
          </w:p>
        </w:tc>
      </w:tr>
      <w:tr w:rsidR="005500C4" w:rsidRPr="008F6A5C" w:rsidTr="00061560">
        <w:trPr>
          <w:trHeight w:val="201"/>
          <w:tblCellSpacing w:w="20" w:type="dxa"/>
          <w:jc w:val="center"/>
        </w:trPr>
        <w:tc>
          <w:tcPr>
            <w:tcW w:w="2250" w:type="dxa"/>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bCs/>
              </w:rPr>
            </w:pPr>
            <w:r w:rsidRPr="00DD6537">
              <w:rPr>
                <w:rFonts w:ascii="Arial Narrow" w:hAnsi="Arial Narrow"/>
                <w:b/>
                <w:bCs/>
              </w:rPr>
              <w:t>kayu Karet</w:t>
            </w:r>
          </w:p>
        </w:tc>
        <w:tc>
          <w:tcPr>
            <w:tcW w:w="914" w:type="dxa"/>
            <w:shd w:val="clear" w:color="auto" w:fill="auto"/>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bCs/>
              </w:rPr>
            </w:pPr>
            <w:r w:rsidRPr="00DD6537">
              <w:rPr>
                <w:rFonts w:ascii="Arial Narrow" w:hAnsi="Arial Narrow"/>
                <w:b/>
                <w:bCs/>
              </w:rPr>
              <w:t>7,56</w:t>
            </w:r>
          </w:p>
        </w:tc>
        <w:tc>
          <w:tcPr>
            <w:tcW w:w="914" w:type="dxa"/>
            <w:shd w:val="clear" w:color="auto" w:fill="auto"/>
            <w:vAlign w:val="center"/>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0,18</w:t>
            </w:r>
          </w:p>
        </w:tc>
        <w:tc>
          <w:tcPr>
            <w:tcW w:w="861" w:type="dxa"/>
            <w:vAlign w:val="center"/>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29</w:t>
            </w:r>
          </w:p>
        </w:tc>
        <w:tc>
          <w:tcPr>
            <w:tcW w:w="894" w:type="dxa"/>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52</w:t>
            </w:r>
          </w:p>
        </w:tc>
      </w:tr>
      <w:tr w:rsidR="005500C4" w:rsidRPr="008F6A5C" w:rsidTr="00061560">
        <w:trPr>
          <w:trHeight w:val="206"/>
          <w:tblCellSpacing w:w="20" w:type="dxa"/>
          <w:jc w:val="center"/>
        </w:trPr>
        <w:tc>
          <w:tcPr>
            <w:tcW w:w="2250" w:type="dxa"/>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bCs/>
              </w:rPr>
            </w:pPr>
            <w:r w:rsidRPr="00DD6537">
              <w:rPr>
                <w:rFonts w:ascii="Arial Narrow" w:hAnsi="Arial Narrow"/>
                <w:b/>
                <w:bCs/>
              </w:rPr>
              <w:t>kayu Meranti</w:t>
            </w:r>
          </w:p>
        </w:tc>
        <w:tc>
          <w:tcPr>
            <w:tcW w:w="914" w:type="dxa"/>
            <w:shd w:val="clear" w:color="auto" w:fill="auto"/>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bCs/>
              </w:rPr>
            </w:pPr>
            <w:r w:rsidRPr="00DD6537">
              <w:rPr>
                <w:rFonts w:ascii="Arial Narrow" w:hAnsi="Arial Narrow"/>
                <w:b/>
                <w:bCs/>
              </w:rPr>
              <w:t>9,01</w:t>
            </w:r>
          </w:p>
        </w:tc>
        <w:tc>
          <w:tcPr>
            <w:tcW w:w="914" w:type="dxa"/>
            <w:shd w:val="clear" w:color="auto" w:fill="auto"/>
            <w:vAlign w:val="center"/>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0,24</w:t>
            </w:r>
          </w:p>
        </w:tc>
        <w:tc>
          <w:tcPr>
            <w:tcW w:w="861" w:type="dxa"/>
            <w:vAlign w:val="center"/>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28</w:t>
            </w:r>
          </w:p>
        </w:tc>
        <w:tc>
          <w:tcPr>
            <w:tcW w:w="894" w:type="dxa"/>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42</w:t>
            </w:r>
          </w:p>
        </w:tc>
      </w:tr>
      <w:tr w:rsidR="005500C4" w:rsidRPr="008F6A5C" w:rsidTr="00061560">
        <w:trPr>
          <w:trHeight w:val="198"/>
          <w:tblCellSpacing w:w="20" w:type="dxa"/>
          <w:jc w:val="center"/>
        </w:trPr>
        <w:tc>
          <w:tcPr>
            <w:tcW w:w="2250" w:type="dxa"/>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bCs/>
              </w:rPr>
            </w:pPr>
            <w:r w:rsidRPr="00DD6537">
              <w:rPr>
                <w:rFonts w:ascii="Arial Narrow" w:hAnsi="Arial Narrow"/>
                <w:b/>
                <w:bCs/>
              </w:rPr>
              <w:t>kayu Pelawan</w:t>
            </w:r>
          </w:p>
        </w:tc>
        <w:tc>
          <w:tcPr>
            <w:tcW w:w="914" w:type="dxa"/>
            <w:shd w:val="clear" w:color="auto" w:fill="auto"/>
            <w:vAlign w:val="center"/>
          </w:tcPr>
          <w:p w:rsidR="005500C4" w:rsidRPr="00DD6537" w:rsidRDefault="005500C4" w:rsidP="002A0CE3">
            <w:pPr>
              <w:tabs>
                <w:tab w:val="left" w:pos="360"/>
              </w:tabs>
              <w:spacing w:after="120" w:line="240" w:lineRule="auto"/>
              <w:ind w:left="0" w:right="-1" w:firstLine="0"/>
              <w:jc w:val="center"/>
              <w:rPr>
                <w:rFonts w:ascii="Arial Narrow" w:hAnsi="Arial Narrow"/>
                <w:b/>
                <w:bCs/>
              </w:rPr>
            </w:pPr>
            <w:r w:rsidRPr="00DD6537">
              <w:rPr>
                <w:rFonts w:ascii="Arial Narrow" w:hAnsi="Arial Narrow"/>
                <w:b/>
                <w:bCs/>
              </w:rPr>
              <w:t>8,11</w:t>
            </w:r>
          </w:p>
        </w:tc>
        <w:tc>
          <w:tcPr>
            <w:tcW w:w="914" w:type="dxa"/>
            <w:shd w:val="clear" w:color="auto" w:fill="auto"/>
            <w:vAlign w:val="center"/>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0,23</w:t>
            </w:r>
          </w:p>
        </w:tc>
        <w:tc>
          <w:tcPr>
            <w:tcW w:w="861" w:type="dxa"/>
            <w:vAlign w:val="center"/>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30</w:t>
            </w:r>
          </w:p>
        </w:tc>
        <w:tc>
          <w:tcPr>
            <w:tcW w:w="894" w:type="dxa"/>
          </w:tcPr>
          <w:p w:rsidR="005500C4" w:rsidRPr="00DD6537" w:rsidRDefault="005500C4" w:rsidP="002A0CE3">
            <w:pPr>
              <w:spacing w:after="120" w:line="240" w:lineRule="auto"/>
              <w:ind w:left="0" w:right="-1" w:firstLine="0"/>
              <w:jc w:val="center"/>
              <w:rPr>
                <w:rFonts w:ascii="Arial Narrow" w:hAnsi="Arial Narrow"/>
                <w:b/>
              </w:rPr>
            </w:pPr>
            <w:r w:rsidRPr="00DD6537">
              <w:rPr>
                <w:rFonts w:ascii="Arial Narrow" w:hAnsi="Arial Narrow"/>
                <w:b/>
              </w:rPr>
              <w:t>36</w:t>
            </w:r>
          </w:p>
        </w:tc>
      </w:tr>
    </w:tbl>
    <w:p w:rsidR="00401D44" w:rsidRDefault="00401D44" w:rsidP="002A0CE3">
      <w:pPr>
        <w:spacing w:after="120" w:line="240" w:lineRule="auto"/>
        <w:ind w:left="0" w:right="-1" w:firstLine="0"/>
        <w:rPr>
          <w:rFonts w:ascii="Arial Narrow" w:hAnsi="Arial Narrow"/>
          <w:b/>
          <w:sz w:val="24"/>
          <w:szCs w:val="24"/>
        </w:rPr>
      </w:pPr>
    </w:p>
    <w:p w:rsidR="009B23CC" w:rsidRDefault="009B23CC" w:rsidP="002A0CE3">
      <w:pPr>
        <w:tabs>
          <w:tab w:val="left" w:pos="720"/>
        </w:tabs>
        <w:spacing w:after="120" w:line="240" w:lineRule="auto"/>
        <w:ind w:left="0" w:right="-1" w:firstLine="0"/>
        <w:rPr>
          <w:rFonts w:ascii="Arial Narrow" w:hAnsi="Arial Narrow"/>
          <w:bCs/>
          <w:color w:val="000000"/>
          <w:sz w:val="24"/>
          <w:szCs w:val="24"/>
        </w:rPr>
        <w:sectPr w:rsidR="009B23CC" w:rsidSect="002A0CE3">
          <w:type w:val="continuous"/>
          <w:pgSz w:w="11907" w:h="16839" w:code="9"/>
          <w:pgMar w:top="1134" w:right="1134" w:bottom="1418" w:left="1701" w:header="709" w:footer="709" w:gutter="0"/>
          <w:cols w:space="284"/>
          <w:docGrid w:linePitch="360"/>
        </w:sectPr>
      </w:pPr>
    </w:p>
    <w:p w:rsidR="00B34F81" w:rsidRDefault="00365EE1" w:rsidP="002A0CE3">
      <w:pPr>
        <w:tabs>
          <w:tab w:val="left" w:pos="567"/>
        </w:tabs>
        <w:spacing w:after="120" w:line="240" w:lineRule="auto"/>
        <w:ind w:left="0" w:right="-1" w:firstLine="0"/>
        <w:rPr>
          <w:rFonts w:ascii="Times New Roman" w:hAnsi="Times New Roman" w:cs="Times New Roman"/>
          <w:bCs/>
          <w:color w:val="000000"/>
          <w:sz w:val="20"/>
          <w:szCs w:val="20"/>
        </w:rPr>
      </w:pPr>
      <w:r>
        <w:rPr>
          <w:rFonts w:ascii="Times New Roman" w:hAnsi="Times New Roman" w:cs="Times New Roman"/>
          <w:bCs/>
          <w:color w:val="000000"/>
          <w:sz w:val="20"/>
          <w:szCs w:val="20"/>
        </w:rPr>
        <w:tab/>
      </w:r>
      <w:r w:rsidR="00401D44" w:rsidRPr="00D75D90">
        <w:rPr>
          <w:rFonts w:ascii="Times New Roman" w:hAnsi="Times New Roman" w:cs="Times New Roman"/>
          <w:bCs/>
          <w:color w:val="000000"/>
          <w:sz w:val="20"/>
          <w:szCs w:val="20"/>
        </w:rPr>
        <w:t>Pada pengujian emisi gas buang ini bahan bakar biomassa dipakai sebanyak 500 gram, supply oksigen murni 5 s.d. 10 kg/cm</w:t>
      </w:r>
      <w:r w:rsidR="00401D44" w:rsidRPr="00D75D90">
        <w:rPr>
          <w:rFonts w:ascii="Times New Roman" w:hAnsi="Times New Roman" w:cs="Times New Roman"/>
          <w:bCs/>
          <w:color w:val="000000"/>
          <w:sz w:val="20"/>
          <w:szCs w:val="20"/>
          <w:vertAlign w:val="superscript"/>
        </w:rPr>
        <w:t>2</w:t>
      </w:r>
      <w:r w:rsidR="00401D44" w:rsidRPr="00D75D90">
        <w:rPr>
          <w:rFonts w:ascii="Times New Roman" w:hAnsi="Times New Roman" w:cs="Times New Roman"/>
          <w:bCs/>
          <w:color w:val="000000"/>
          <w:sz w:val="20"/>
          <w:szCs w:val="20"/>
        </w:rPr>
        <w:t>, supply oksigen dari kompresor sebesar ½ (setengah) bukaan katup, dan pada pengujian emisi gas buang dilakukan juga perhitungkan nilai dari temperatur pembakaran.</w:t>
      </w:r>
    </w:p>
    <w:p w:rsidR="00A67510" w:rsidRPr="00D75D90" w:rsidRDefault="00A67510" w:rsidP="002A0CE3">
      <w:pPr>
        <w:tabs>
          <w:tab w:val="left" w:pos="720"/>
        </w:tabs>
        <w:spacing w:after="120" w:line="240" w:lineRule="auto"/>
        <w:ind w:left="0" w:right="-1" w:firstLine="0"/>
        <w:rPr>
          <w:rFonts w:ascii="Times New Roman" w:hAnsi="Times New Roman" w:cs="Times New Roman"/>
          <w:bCs/>
          <w:color w:val="000000"/>
          <w:sz w:val="20"/>
          <w:szCs w:val="20"/>
        </w:rPr>
      </w:pPr>
    </w:p>
    <w:p w:rsidR="00650C1D" w:rsidRPr="00D75D90" w:rsidRDefault="00650C1D" w:rsidP="002A0CE3">
      <w:pPr>
        <w:pStyle w:val="ListParagraph"/>
        <w:numPr>
          <w:ilvl w:val="0"/>
          <w:numId w:val="16"/>
        </w:numPr>
        <w:spacing w:after="120" w:line="240" w:lineRule="auto"/>
        <w:ind w:left="0" w:right="-1" w:firstLine="0"/>
        <w:rPr>
          <w:rFonts w:ascii="Times New Roman" w:hAnsi="Times New Roman" w:cs="Times New Roman"/>
          <w:b/>
          <w:bCs/>
          <w:color w:val="000000"/>
          <w:sz w:val="20"/>
          <w:szCs w:val="20"/>
        </w:rPr>
      </w:pPr>
      <w:r w:rsidRPr="00D75D90">
        <w:rPr>
          <w:rFonts w:ascii="Times New Roman" w:hAnsi="Times New Roman" w:cs="Times New Roman"/>
          <w:b/>
          <w:bCs/>
          <w:color w:val="000000"/>
          <w:sz w:val="20"/>
          <w:szCs w:val="20"/>
        </w:rPr>
        <w:t>Emisi CO</w:t>
      </w:r>
      <w:r w:rsidRPr="00D75D90">
        <w:rPr>
          <w:rFonts w:ascii="Times New Roman" w:hAnsi="Times New Roman" w:cs="Times New Roman"/>
          <w:b/>
          <w:bCs/>
          <w:color w:val="000000"/>
          <w:sz w:val="20"/>
          <w:szCs w:val="20"/>
          <w:vertAlign w:val="subscript"/>
        </w:rPr>
        <w:t>2</w:t>
      </w:r>
    </w:p>
    <w:p w:rsidR="00650C1D" w:rsidRPr="00D75D90" w:rsidRDefault="00365EE1" w:rsidP="002A0CE3">
      <w:pPr>
        <w:tabs>
          <w:tab w:val="left" w:pos="567"/>
          <w:tab w:val="left" w:pos="1134"/>
        </w:tabs>
        <w:spacing w:after="120" w:line="240" w:lineRule="auto"/>
        <w:ind w:left="0" w:right="-1" w:firstLine="0"/>
        <w:rPr>
          <w:rFonts w:ascii="Times New Roman" w:hAnsi="Times New Roman" w:cs="Times New Roman"/>
          <w:bCs/>
          <w:color w:val="000000"/>
          <w:sz w:val="20"/>
          <w:szCs w:val="20"/>
        </w:rPr>
      </w:pPr>
      <w:r>
        <w:rPr>
          <w:rFonts w:ascii="Times New Roman" w:hAnsi="Times New Roman" w:cs="Times New Roman"/>
          <w:bCs/>
          <w:color w:val="000000"/>
          <w:sz w:val="20"/>
          <w:szCs w:val="20"/>
        </w:rPr>
        <w:tab/>
      </w:r>
      <w:r w:rsidR="00650C1D" w:rsidRPr="00D75D90">
        <w:rPr>
          <w:rFonts w:ascii="Times New Roman" w:hAnsi="Times New Roman" w:cs="Times New Roman"/>
          <w:bCs/>
          <w:color w:val="000000"/>
          <w:sz w:val="20"/>
          <w:szCs w:val="20"/>
        </w:rPr>
        <w:t>Tingkat CO</w:t>
      </w:r>
      <w:r w:rsidR="00650C1D" w:rsidRPr="00D75D90">
        <w:rPr>
          <w:rFonts w:ascii="Times New Roman" w:hAnsi="Times New Roman" w:cs="Times New Roman"/>
          <w:bCs/>
          <w:color w:val="000000"/>
          <w:sz w:val="20"/>
          <w:szCs w:val="20"/>
          <w:vertAlign w:val="subscript"/>
        </w:rPr>
        <w:t>2</w:t>
      </w:r>
      <w:r w:rsidR="00650C1D" w:rsidRPr="00D75D90">
        <w:rPr>
          <w:rFonts w:ascii="Times New Roman" w:hAnsi="Times New Roman" w:cs="Times New Roman"/>
          <w:bCs/>
          <w:color w:val="000000"/>
          <w:sz w:val="20"/>
          <w:szCs w:val="20"/>
        </w:rPr>
        <w:t xml:space="preserve"> yang tinggi mengindikasikan suatu proses pembakaran yang efisien dan tingkat CO</w:t>
      </w:r>
      <w:r w:rsidR="00650C1D" w:rsidRPr="00D75D90">
        <w:rPr>
          <w:rFonts w:ascii="Times New Roman" w:hAnsi="Times New Roman" w:cs="Times New Roman"/>
          <w:bCs/>
          <w:color w:val="000000"/>
          <w:sz w:val="20"/>
          <w:szCs w:val="20"/>
          <w:vertAlign w:val="subscript"/>
        </w:rPr>
        <w:t xml:space="preserve">2 </w:t>
      </w:r>
      <w:r w:rsidR="00650C1D" w:rsidRPr="00D75D90">
        <w:rPr>
          <w:rFonts w:ascii="Times New Roman" w:hAnsi="Times New Roman" w:cs="Times New Roman"/>
          <w:bCs/>
          <w:color w:val="000000"/>
          <w:sz w:val="20"/>
          <w:szCs w:val="20"/>
        </w:rPr>
        <w:t xml:space="preserve">yang rendah mengindikasikan proses pembakaran yang tidak sempurna atau tidak efisien. </w:t>
      </w:r>
    </w:p>
    <w:p w:rsidR="00690ECF" w:rsidRPr="00D75D90" w:rsidRDefault="00690ECF" w:rsidP="002A0CE3">
      <w:pPr>
        <w:spacing w:after="120" w:line="240" w:lineRule="auto"/>
        <w:ind w:left="0" w:right="-1" w:firstLine="0"/>
        <w:rPr>
          <w:rFonts w:ascii="Times New Roman" w:hAnsi="Times New Roman" w:cs="Times New Roman"/>
          <w:sz w:val="20"/>
          <w:szCs w:val="20"/>
          <w:lang w:val="sv-SE"/>
        </w:rPr>
      </w:pPr>
      <w:r w:rsidRPr="00D75D90">
        <w:rPr>
          <w:rFonts w:ascii="Times New Roman" w:hAnsi="Times New Roman" w:cs="Times New Roman"/>
          <w:sz w:val="20"/>
          <w:szCs w:val="20"/>
          <w:lang w:val="sv-SE"/>
        </w:rPr>
        <w:t>Kadar emisi karbon dioksida (CO</w:t>
      </w:r>
      <w:r w:rsidRPr="00D75D90">
        <w:rPr>
          <w:rFonts w:ascii="Times New Roman" w:hAnsi="Times New Roman" w:cs="Times New Roman"/>
          <w:sz w:val="20"/>
          <w:szCs w:val="20"/>
          <w:vertAlign w:val="subscript"/>
          <w:lang w:val="sv-SE"/>
        </w:rPr>
        <w:t>2</w:t>
      </w:r>
      <w:r w:rsidRPr="00D75D90">
        <w:rPr>
          <w:rFonts w:ascii="Times New Roman" w:hAnsi="Times New Roman" w:cs="Times New Roman"/>
          <w:sz w:val="20"/>
          <w:szCs w:val="20"/>
          <w:lang w:val="sv-SE"/>
        </w:rPr>
        <w:t xml:space="preserve">) pada serbuk kayu </w:t>
      </w:r>
      <w:r w:rsidR="00CB157E">
        <w:rPr>
          <w:rFonts w:ascii="Times New Roman" w:hAnsi="Times New Roman" w:cs="Times New Roman"/>
          <w:sz w:val="20"/>
          <w:szCs w:val="20"/>
          <w:lang w:val="sv-SE"/>
        </w:rPr>
        <w:t xml:space="preserve">meranti </w:t>
      </w:r>
      <w:r w:rsidRPr="00D75D90">
        <w:rPr>
          <w:rFonts w:ascii="Times New Roman" w:hAnsi="Times New Roman" w:cs="Times New Roman"/>
          <w:sz w:val="20"/>
          <w:szCs w:val="20"/>
          <w:lang w:val="sv-SE"/>
        </w:rPr>
        <w:t>mencapai nil</w:t>
      </w:r>
      <w:r w:rsidR="00CB157E">
        <w:rPr>
          <w:rFonts w:ascii="Times New Roman" w:hAnsi="Times New Roman" w:cs="Times New Roman"/>
          <w:sz w:val="20"/>
          <w:szCs w:val="20"/>
          <w:lang w:val="sv-SE"/>
        </w:rPr>
        <w:t>ai tertinggi yaitu sebesar 9,01</w:t>
      </w:r>
      <w:r w:rsidRPr="00D75D90">
        <w:rPr>
          <w:rFonts w:ascii="Times New Roman" w:hAnsi="Times New Roman" w:cs="Times New Roman"/>
          <w:sz w:val="20"/>
          <w:szCs w:val="20"/>
          <w:lang w:val="sv-SE"/>
        </w:rPr>
        <w:t xml:space="preserve">%. Hal ini disebabkan karena serbuk kayu </w:t>
      </w:r>
      <w:r w:rsidR="00CB157E">
        <w:rPr>
          <w:rFonts w:ascii="Times New Roman" w:hAnsi="Times New Roman" w:cs="Times New Roman"/>
          <w:sz w:val="20"/>
          <w:szCs w:val="20"/>
          <w:lang w:val="sv-SE"/>
        </w:rPr>
        <w:t>meranti</w:t>
      </w:r>
      <w:r w:rsidRPr="00D75D90">
        <w:rPr>
          <w:rFonts w:ascii="Times New Roman" w:hAnsi="Times New Roman" w:cs="Times New Roman"/>
          <w:sz w:val="20"/>
          <w:szCs w:val="20"/>
          <w:lang w:val="sv-SE"/>
        </w:rPr>
        <w:t xml:space="preserve"> memiliki kadar air yang sedikit yaitu 12,</w:t>
      </w:r>
      <w:r w:rsidR="003F585B">
        <w:rPr>
          <w:rFonts w:ascii="Times New Roman" w:hAnsi="Times New Roman" w:cs="Times New Roman"/>
          <w:sz w:val="20"/>
          <w:szCs w:val="20"/>
          <w:lang w:val="sv-SE"/>
        </w:rPr>
        <w:t>92</w:t>
      </w:r>
      <w:r w:rsidRPr="00D75D90">
        <w:rPr>
          <w:rFonts w:ascii="Times New Roman" w:hAnsi="Times New Roman" w:cs="Times New Roman"/>
          <w:sz w:val="20"/>
          <w:szCs w:val="20"/>
          <w:lang w:val="sv-SE"/>
        </w:rPr>
        <w:t xml:space="preserve"> % dan </w:t>
      </w:r>
      <w:r w:rsidRPr="00D75D90">
        <w:rPr>
          <w:rFonts w:ascii="Times New Roman" w:hAnsi="Times New Roman" w:cs="Times New Roman"/>
          <w:i/>
          <w:sz w:val="20"/>
          <w:szCs w:val="20"/>
          <w:lang w:val="sv-SE"/>
        </w:rPr>
        <w:t>fixed Carbon</w:t>
      </w:r>
      <w:r w:rsidRPr="00D75D90">
        <w:rPr>
          <w:rFonts w:ascii="Times New Roman" w:hAnsi="Times New Roman" w:cs="Times New Roman"/>
          <w:sz w:val="20"/>
          <w:szCs w:val="20"/>
          <w:lang w:val="sv-SE"/>
        </w:rPr>
        <w:t xml:space="preserve"> yang cukup tinggi sebesar 16,</w:t>
      </w:r>
      <w:r w:rsidR="00B467F5">
        <w:rPr>
          <w:rFonts w:ascii="Times New Roman" w:hAnsi="Times New Roman" w:cs="Times New Roman"/>
          <w:sz w:val="20"/>
          <w:szCs w:val="20"/>
          <w:lang w:val="sv-SE"/>
        </w:rPr>
        <w:t>86</w:t>
      </w:r>
      <w:r w:rsidRPr="00D75D90">
        <w:rPr>
          <w:rFonts w:ascii="Times New Roman" w:hAnsi="Times New Roman" w:cs="Times New Roman"/>
          <w:sz w:val="20"/>
          <w:szCs w:val="20"/>
          <w:lang w:val="sv-SE"/>
        </w:rPr>
        <w:t xml:space="preserve"> % serta kadar oksigen yang rendah. Dengan semakin banyaknya unsur C (</w:t>
      </w:r>
      <w:r w:rsidRPr="00D75D90">
        <w:rPr>
          <w:rFonts w:ascii="Times New Roman" w:hAnsi="Times New Roman" w:cs="Times New Roman"/>
          <w:i/>
          <w:sz w:val="20"/>
          <w:szCs w:val="20"/>
          <w:lang w:val="sv-SE"/>
        </w:rPr>
        <w:t>karbon</w:t>
      </w:r>
      <w:r w:rsidRPr="00D75D90">
        <w:rPr>
          <w:rFonts w:ascii="Times New Roman" w:hAnsi="Times New Roman" w:cs="Times New Roman"/>
          <w:sz w:val="20"/>
          <w:szCs w:val="20"/>
          <w:lang w:val="sv-SE"/>
        </w:rPr>
        <w:t>) yang diubah menjadi CO</w:t>
      </w:r>
      <w:r w:rsidRPr="00D75D90">
        <w:rPr>
          <w:rFonts w:ascii="Times New Roman" w:hAnsi="Times New Roman" w:cs="Times New Roman"/>
          <w:sz w:val="20"/>
          <w:szCs w:val="20"/>
          <w:vertAlign w:val="subscript"/>
          <w:lang w:val="sv-SE"/>
        </w:rPr>
        <w:t>2</w:t>
      </w:r>
      <w:r w:rsidRPr="00D75D90">
        <w:rPr>
          <w:rFonts w:ascii="Times New Roman" w:hAnsi="Times New Roman" w:cs="Times New Roman"/>
          <w:sz w:val="20"/>
          <w:szCs w:val="20"/>
          <w:lang w:val="sv-SE"/>
        </w:rPr>
        <w:t xml:space="preserve"> maka energi yang dihasilkan akan semakin tinggi.</w:t>
      </w:r>
    </w:p>
    <w:p w:rsidR="008F672F" w:rsidRDefault="009B23CC" w:rsidP="002A0CE3">
      <w:pPr>
        <w:tabs>
          <w:tab w:val="left" w:pos="567"/>
          <w:tab w:val="left" w:pos="1134"/>
        </w:tabs>
        <w:spacing w:after="120" w:line="240" w:lineRule="auto"/>
        <w:ind w:left="0" w:right="-1" w:firstLine="0"/>
        <w:rPr>
          <w:rFonts w:ascii="Times New Roman" w:hAnsi="Times New Roman" w:cs="Times New Roman"/>
          <w:bCs/>
          <w:color w:val="000000"/>
          <w:sz w:val="20"/>
          <w:szCs w:val="20"/>
          <w:lang w:val="id-ID"/>
        </w:rPr>
      </w:pPr>
      <w:r w:rsidRPr="00D75D90">
        <w:rPr>
          <w:rFonts w:ascii="Times New Roman" w:hAnsi="Times New Roman" w:cs="Times New Roman"/>
          <w:bCs/>
          <w:color w:val="000000"/>
          <w:sz w:val="20"/>
          <w:szCs w:val="20"/>
        </w:rPr>
        <w:tab/>
      </w:r>
      <w:r w:rsidR="008F672F" w:rsidRPr="00D75D90">
        <w:rPr>
          <w:rFonts w:ascii="Times New Roman" w:hAnsi="Times New Roman" w:cs="Times New Roman"/>
          <w:bCs/>
          <w:color w:val="000000"/>
          <w:sz w:val="20"/>
          <w:szCs w:val="20"/>
        </w:rPr>
        <w:t>Kandungan CO</w:t>
      </w:r>
      <w:r w:rsidR="008F672F" w:rsidRPr="00D75D90">
        <w:rPr>
          <w:rFonts w:ascii="Times New Roman" w:hAnsi="Times New Roman" w:cs="Times New Roman"/>
          <w:bCs/>
          <w:color w:val="000000"/>
          <w:sz w:val="20"/>
          <w:szCs w:val="20"/>
          <w:vertAlign w:val="subscript"/>
        </w:rPr>
        <w:t>2</w:t>
      </w:r>
      <w:r w:rsidR="008F672F" w:rsidRPr="00D75D90">
        <w:rPr>
          <w:rFonts w:ascii="Times New Roman" w:hAnsi="Times New Roman" w:cs="Times New Roman"/>
          <w:bCs/>
          <w:color w:val="000000"/>
          <w:sz w:val="20"/>
          <w:szCs w:val="20"/>
        </w:rPr>
        <w:t xml:space="preserve"> dibawah 5% pada manusia tidak berakibat apa-apa, tetapi apabila lebih dari 5% dapat menyesakkan pernapasan.Gas ini juga dapat menyebabkan kenaikan temperatur bumi, mencairkan es di kutub dan menaikkan permukaan air laut.</w:t>
      </w:r>
    </w:p>
    <w:p w:rsidR="009E670C" w:rsidRPr="00D75D90" w:rsidRDefault="009E670C" w:rsidP="002A0CE3">
      <w:pPr>
        <w:tabs>
          <w:tab w:val="left" w:pos="567"/>
          <w:tab w:val="left" w:pos="1134"/>
        </w:tabs>
        <w:spacing w:after="120" w:line="240" w:lineRule="auto"/>
        <w:ind w:left="0" w:right="-1" w:firstLine="0"/>
        <w:rPr>
          <w:rFonts w:ascii="Times New Roman" w:hAnsi="Times New Roman" w:cs="Times New Roman"/>
          <w:bCs/>
          <w:color w:val="000000"/>
          <w:sz w:val="20"/>
          <w:szCs w:val="20"/>
        </w:rPr>
      </w:pPr>
    </w:p>
    <w:p w:rsidR="00883CD4" w:rsidRPr="00D75D90" w:rsidRDefault="00883CD4" w:rsidP="002A0CE3">
      <w:pPr>
        <w:pStyle w:val="ListParagraph"/>
        <w:numPr>
          <w:ilvl w:val="0"/>
          <w:numId w:val="16"/>
        </w:numPr>
        <w:spacing w:after="120" w:line="240" w:lineRule="auto"/>
        <w:ind w:left="0" w:right="-1" w:firstLine="0"/>
        <w:rPr>
          <w:rFonts w:ascii="Times New Roman" w:hAnsi="Times New Roman" w:cs="Times New Roman"/>
          <w:b/>
          <w:bCs/>
          <w:color w:val="000000"/>
          <w:sz w:val="20"/>
          <w:szCs w:val="20"/>
        </w:rPr>
      </w:pPr>
      <w:r w:rsidRPr="00D75D90">
        <w:rPr>
          <w:rFonts w:ascii="Times New Roman" w:hAnsi="Times New Roman" w:cs="Times New Roman"/>
          <w:b/>
          <w:bCs/>
          <w:color w:val="000000"/>
          <w:sz w:val="20"/>
          <w:szCs w:val="20"/>
        </w:rPr>
        <w:t>Emisi CO</w:t>
      </w:r>
    </w:p>
    <w:p w:rsidR="00883CD4" w:rsidRPr="00D75D90" w:rsidRDefault="00883CD4" w:rsidP="002A0CE3">
      <w:pPr>
        <w:pStyle w:val="ListParagraph"/>
        <w:spacing w:after="120" w:line="240" w:lineRule="auto"/>
        <w:ind w:left="0" w:right="-1" w:firstLine="0"/>
        <w:rPr>
          <w:rFonts w:ascii="Times New Roman" w:hAnsi="Times New Roman" w:cs="Times New Roman"/>
          <w:sz w:val="20"/>
          <w:szCs w:val="20"/>
          <w:lang w:val="sv-SE"/>
        </w:rPr>
      </w:pPr>
      <w:r w:rsidRPr="00D75D90">
        <w:rPr>
          <w:rFonts w:ascii="Times New Roman" w:hAnsi="Times New Roman" w:cs="Times New Roman"/>
          <w:sz w:val="20"/>
          <w:szCs w:val="20"/>
        </w:rPr>
        <w:t xml:space="preserve">Gas karbon monoksida (CO) terbentuk pada pembakaran tidak sempurna. Gas ini dihasilkan dari proses oksidasi bahan bakar yang tidak sempurna. </w:t>
      </w:r>
    </w:p>
    <w:p w:rsidR="00883CD4" w:rsidRPr="00D75D90" w:rsidRDefault="00883CD4" w:rsidP="002A0CE3">
      <w:pPr>
        <w:pStyle w:val="ListParagraph"/>
        <w:spacing w:after="120" w:line="240" w:lineRule="auto"/>
        <w:ind w:left="0" w:right="-1" w:firstLine="0"/>
        <w:rPr>
          <w:rFonts w:ascii="Times New Roman" w:hAnsi="Times New Roman" w:cs="Times New Roman"/>
          <w:sz w:val="20"/>
          <w:szCs w:val="20"/>
        </w:rPr>
      </w:pPr>
      <w:r w:rsidRPr="00D75D90">
        <w:rPr>
          <w:rFonts w:ascii="Times New Roman" w:hAnsi="Times New Roman" w:cs="Times New Roman"/>
          <w:sz w:val="20"/>
          <w:szCs w:val="20"/>
        </w:rPr>
        <w:t>Pada pembakaran biomassa serbuk kayu, kadar CO tertinggi terdapat pad</w:t>
      </w:r>
      <w:r w:rsidR="00314F4E">
        <w:rPr>
          <w:rFonts w:ascii="Times New Roman" w:hAnsi="Times New Roman" w:cs="Times New Roman"/>
          <w:sz w:val="20"/>
          <w:szCs w:val="20"/>
        </w:rPr>
        <w:t>a serbuk kayu jati sebesar 0,53</w:t>
      </w:r>
      <w:r w:rsidRPr="00D75D90">
        <w:rPr>
          <w:rFonts w:ascii="Times New Roman" w:hAnsi="Times New Roman" w:cs="Times New Roman"/>
          <w:sz w:val="20"/>
          <w:szCs w:val="20"/>
        </w:rPr>
        <w:t>%, ini disebabkan pada serbuk kayu tersebut memiliki kadar karbon tetap (</w:t>
      </w:r>
      <w:r w:rsidRPr="00D75D90">
        <w:rPr>
          <w:rFonts w:ascii="Times New Roman" w:hAnsi="Times New Roman" w:cs="Times New Roman"/>
          <w:i/>
          <w:sz w:val="20"/>
          <w:szCs w:val="20"/>
        </w:rPr>
        <w:t xml:space="preserve">fixed Carbon) </w:t>
      </w:r>
      <w:r w:rsidR="00314F4E">
        <w:rPr>
          <w:rFonts w:ascii="Times New Roman" w:hAnsi="Times New Roman" w:cs="Times New Roman"/>
          <w:sz w:val="20"/>
          <w:szCs w:val="20"/>
        </w:rPr>
        <w:t>sangat rendah yaitu 15,15</w:t>
      </w:r>
      <w:r w:rsidRPr="00D75D90">
        <w:rPr>
          <w:rFonts w:ascii="Times New Roman" w:hAnsi="Times New Roman" w:cs="Times New Roman"/>
          <w:sz w:val="20"/>
          <w:szCs w:val="20"/>
        </w:rPr>
        <w:t>%</w:t>
      </w:r>
      <w:r w:rsidRPr="00D75D90">
        <w:rPr>
          <w:rFonts w:ascii="Times New Roman" w:hAnsi="Times New Roman" w:cs="Times New Roman"/>
          <w:i/>
          <w:sz w:val="20"/>
          <w:szCs w:val="20"/>
        </w:rPr>
        <w:t xml:space="preserve">, </w:t>
      </w:r>
      <w:r w:rsidR="00314F4E">
        <w:rPr>
          <w:rFonts w:ascii="Times New Roman" w:hAnsi="Times New Roman" w:cs="Times New Roman"/>
          <w:sz w:val="20"/>
          <w:szCs w:val="20"/>
        </w:rPr>
        <w:t>kadar air cukup tinggi 12,72</w:t>
      </w:r>
      <w:r w:rsidRPr="00D75D90">
        <w:rPr>
          <w:rFonts w:ascii="Times New Roman" w:hAnsi="Times New Roman" w:cs="Times New Roman"/>
          <w:sz w:val="20"/>
          <w:szCs w:val="20"/>
        </w:rPr>
        <w:t xml:space="preserve">% dan kandungan abu yang sangat tinggi sebesar 1,57% hal ini dapat menghambat terjadinya pembakaran sempurna dan menghasilkan gas CO, serta zat terbang yang cukup rendah, dimana zat terbang tersebut sangat membantu dalam proses penyalaan serbuk kayu. </w:t>
      </w:r>
    </w:p>
    <w:p w:rsidR="00A24A62" w:rsidRPr="00D75D90" w:rsidRDefault="00A24A62" w:rsidP="002A0CE3">
      <w:pPr>
        <w:spacing w:after="120" w:line="240" w:lineRule="auto"/>
        <w:ind w:left="0" w:right="-1" w:firstLine="0"/>
        <w:rPr>
          <w:rFonts w:ascii="Times New Roman" w:hAnsi="Times New Roman" w:cs="Times New Roman"/>
          <w:sz w:val="20"/>
          <w:szCs w:val="20"/>
        </w:rPr>
      </w:pPr>
      <w:r w:rsidRPr="00D75D90">
        <w:rPr>
          <w:rFonts w:ascii="Times New Roman" w:hAnsi="Times New Roman" w:cs="Times New Roman"/>
          <w:sz w:val="20"/>
          <w:szCs w:val="20"/>
        </w:rPr>
        <w:t xml:space="preserve">Pengaruh gas buang karbon monoksida (CO) adalah tidak berbau, tetapi beracun akibat pembakaran bahan bakar yang tidak sempurna.Gas CO dapat bereaksi dengan </w:t>
      </w:r>
      <w:r w:rsidRPr="00D75D90">
        <w:rPr>
          <w:rFonts w:ascii="Times New Roman" w:hAnsi="Times New Roman" w:cs="Times New Roman"/>
          <w:i/>
          <w:sz w:val="20"/>
          <w:szCs w:val="20"/>
        </w:rPr>
        <w:t>haemoglobin</w:t>
      </w:r>
      <w:r w:rsidRPr="00D75D90">
        <w:rPr>
          <w:rFonts w:ascii="Times New Roman" w:hAnsi="Times New Roman" w:cs="Times New Roman"/>
          <w:sz w:val="20"/>
          <w:szCs w:val="20"/>
        </w:rPr>
        <w:t xml:space="preserve"> membentuk </w:t>
      </w:r>
      <w:r w:rsidRPr="00D75D90">
        <w:rPr>
          <w:rFonts w:ascii="Times New Roman" w:hAnsi="Times New Roman" w:cs="Times New Roman"/>
          <w:i/>
          <w:sz w:val="20"/>
          <w:szCs w:val="20"/>
        </w:rPr>
        <w:t>karbonhaemoglobin</w:t>
      </w:r>
      <w:r w:rsidRPr="00D75D90">
        <w:rPr>
          <w:rFonts w:ascii="Times New Roman" w:hAnsi="Times New Roman" w:cs="Times New Roman"/>
          <w:sz w:val="20"/>
          <w:szCs w:val="20"/>
        </w:rPr>
        <w:t xml:space="preserve"> (CO-Hb) yang selanjutnya menurunkan kemampuan darah dalam membawa oksigen. Seperseribu bagian CO dalam darah akan menyebabkan 50% haemoglobin dalam darah terikat CO </w:t>
      </w:r>
      <w:r w:rsidR="00557FF0" w:rsidRPr="00D75D90">
        <w:rPr>
          <w:rFonts w:ascii="Times New Roman" w:hAnsi="Times New Roman" w:cs="Times New Roman"/>
          <w:sz w:val="20"/>
          <w:szCs w:val="20"/>
        </w:rPr>
        <w:t xml:space="preserve">(Suganal, 2000 dalam </w:t>
      </w:r>
      <w:r w:rsidRPr="00D75D90">
        <w:rPr>
          <w:rFonts w:ascii="Times New Roman" w:hAnsi="Times New Roman" w:cs="Times New Roman"/>
          <w:sz w:val="20"/>
          <w:szCs w:val="20"/>
        </w:rPr>
        <w:t>Nukman dan Hasan Basri, 2007).</w:t>
      </w:r>
    </w:p>
    <w:p w:rsidR="00844880" w:rsidRDefault="00844880" w:rsidP="002A0CE3">
      <w:pPr>
        <w:spacing w:after="120" w:line="240" w:lineRule="auto"/>
        <w:ind w:left="0" w:right="-1" w:firstLine="0"/>
        <w:rPr>
          <w:rFonts w:ascii="Times New Roman" w:hAnsi="Times New Roman" w:cs="Times New Roman"/>
          <w:sz w:val="20"/>
          <w:szCs w:val="20"/>
          <w:lang w:val="id-ID"/>
        </w:rPr>
      </w:pPr>
    </w:p>
    <w:p w:rsidR="00F93497" w:rsidRPr="00D75D90" w:rsidRDefault="00C620BA" w:rsidP="002A0CE3">
      <w:pPr>
        <w:pStyle w:val="ListParagraph"/>
        <w:numPr>
          <w:ilvl w:val="0"/>
          <w:numId w:val="16"/>
        </w:numPr>
        <w:spacing w:after="120" w:line="240" w:lineRule="auto"/>
        <w:ind w:left="0" w:right="-1" w:firstLine="0"/>
        <w:rPr>
          <w:rFonts w:ascii="Times New Roman" w:hAnsi="Times New Roman" w:cs="Times New Roman"/>
          <w:b/>
          <w:sz w:val="20"/>
          <w:szCs w:val="20"/>
        </w:rPr>
      </w:pPr>
      <w:r w:rsidRPr="00D75D90">
        <w:rPr>
          <w:rFonts w:ascii="Times New Roman" w:hAnsi="Times New Roman" w:cs="Times New Roman"/>
          <w:b/>
          <w:sz w:val="20"/>
          <w:szCs w:val="20"/>
        </w:rPr>
        <w:t>Emisi HC</w:t>
      </w:r>
    </w:p>
    <w:p w:rsidR="00F93497" w:rsidRPr="00D75D90" w:rsidRDefault="00F93497" w:rsidP="002A0CE3">
      <w:pPr>
        <w:spacing w:after="120" w:line="240" w:lineRule="auto"/>
        <w:ind w:left="0" w:right="-1" w:firstLine="0"/>
        <w:rPr>
          <w:rFonts w:ascii="Times New Roman" w:hAnsi="Times New Roman" w:cs="Times New Roman"/>
          <w:sz w:val="20"/>
          <w:szCs w:val="20"/>
          <w:lang w:val="sv-SE"/>
        </w:rPr>
      </w:pPr>
      <w:r w:rsidRPr="00D75D90">
        <w:rPr>
          <w:rFonts w:ascii="Times New Roman" w:hAnsi="Times New Roman" w:cs="Times New Roman"/>
          <w:sz w:val="20"/>
          <w:szCs w:val="20"/>
          <w:lang w:val="sv-SE"/>
        </w:rPr>
        <w:t>Sama halnya dengan gas karbon monoksida, gas hidrokarbon terbentuk pada pembakaran yang sangat tidak sempurna. Asap terutama terdiri dari partikel-partikel karbon yang tidak terbakar. Sedangkan gas-gas hidrokarbon adalah senyawa-senyawa karbon dan hidrogen hasil pemecahan bahan organik batubara yang belum mengalami oksida oksigen lebih lanjut. Seperti karbon monoksida, pembentukan asap dan gas-gas hidrokarbon menyebabkan rendahnya efisiensi pembakaran bahkan jauh lebih rendah dari yang diakibatkan oleh pembentukan karbon monoksida.</w:t>
      </w:r>
    </w:p>
    <w:p w:rsidR="00B1717B" w:rsidRDefault="00F93497" w:rsidP="002A0CE3">
      <w:pPr>
        <w:spacing w:after="120" w:line="240" w:lineRule="auto"/>
        <w:ind w:left="0" w:right="-1" w:firstLine="0"/>
        <w:rPr>
          <w:rFonts w:ascii="Times New Roman" w:hAnsi="Times New Roman" w:cs="Times New Roman"/>
          <w:sz w:val="20"/>
          <w:szCs w:val="20"/>
          <w:lang w:val="sv-SE"/>
        </w:rPr>
      </w:pPr>
      <w:r w:rsidRPr="00D75D90">
        <w:rPr>
          <w:rFonts w:ascii="Times New Roman" w:hAnsi="Times New Roman" w:cs="Times New Roman"/>
          <w:sz w:val="20"/>
          <w:szCs w:val="20"/>
          <w:lang w:val="sv-SE"/>
        </w:rPr>
        <w:t>Pada penelitian ini serbuk kayu akasia memiliki nilai hidrokarbon yang paling kecil, yaitu mencapai 2</w:t>
      </w:r>
      <w:r w:rsidR="004B69BC">
        <w:rPr>
          <w:rFonts w:ascii="Times New Roman" w:hAnsi="Times New Roman" w:cs="Times New Roman"/>
          <w:sz w:val="20"/>
          <w:szCs w:val="20"/>
          <w:lang w:val="sv-SE"/>
        </w:rPr>
        <w:t>8</w:t>
      </w:r>
      <w:r w:rsidRPr="00D75D90">
        <w:rPr>
          <w:rFonts w:ascii="Times New Roman" w:hAnsi="Times New Roman" w:cs="Times New Roman"/>
          <w:sz w:val="20"/>
          <w:szCs w:val="20"/>
          <w:lang w:val="sv-SE"/>
        </w:rPr>
        <w:t xml:space="preserve"> ppm. Ini disebabkan karena serbuk kayu </w:t>
      </w:r>
      <w:r w:rsidR="004B69BC">
        <w:rPr>
          <w:rFonts w:ascii="Times New Roman" w:hAnsi="Times New Roman" w:cs="Times New Roman"/>
          <w:sz w:val="20"/>
          <w:szCs w:val="20"/>
          <w:lang w:val="sv-SE"/>
        </w:rPr>
        <w:t>meranti</w:t>
      </w:r>
      <w:r w:rsidRPr="00D75D90">
        <w:rPr>
          <w:rFonts w:ascii="Times New Roman" w:hAnsi="Times New Roman" w:cs="Times New Roman"/>
          <w:sz w:val="20"/>
          <w:szCs w:val="20"/>
          <w:lang w:val="sv-SE"/>
        </w:rPr>
        <w:t xml:space="preserve"> mengandung kadar abu kecil yaitu 0,</w:t>
      </w:r>
      <w:r w:rsidR="004B69BC">
        <w:rPr>
          <w:rFonts w:ascii="Times New Roman" w:hAnsi="Times New Roman" w:cs="Times New Roman"/>
          <w:sz w:val="20"/>
          <w:szCs w:val="20"/>
          <w:lang w:val="sv-SE"/>
        </w:rPr>
        <w:t>35</w:t>
      </w:r>
      <w:r w:rsidRPr="00D75D90">
        <w:rPr>
          <w:rFonts w:ascii="Times New Roman" w:hAnsi="Times New Roman" w:cs="Times New Roman"/>
          <w:sz w:val="20"/>
          <w:szCs w:val="20"/>
          <w:lang w:val="sv-SE"/>
        </w:rPr>
        <w:t xml:space="preserve">%, kadar air yang tinggi </w:t>
      </w:r>
      <w:r w:rsidR="00B50013">
        <w:rPr>
          <w:rFonts w:ascii="Times New Roman" w:hAnsi="Times New Roman" w:cs="Times New Roman"/>
          <w:sz w:val="20"/>
          <w:szCs w:val="20"/>
          <w:lang w:val="sv-SE"/>
        </w:rPr>
        <w:t>yaitu sebesar 12,92</w:t>
      </w:r>
      <w:r w:rsidRPr="00D75D90">
        <w:rPr>
          <w:rFonts w:ascii="Times New Roman" w:hAnsi="Times New Roman" w:cs="Times New Roman"/>
          <w:sz w:val="20"/>
          <w:szCs w:val="20"/>
          <w:lang w:val="sv-SE"/>
        </w:rPr>
        <w:t xml:space="preserve">% dan zat terbang </w:t>
      </w:r>
      <w:r w:rsidR="00B50013">
        <w:rPr>
          <w:rFonts w:ascii="Times New Roman" w:hAnsi="Times New Roman" w:cs="Times New Roman"/>
          <w:sz w:val="20"/>
          <w:szCs w:val="20"/>
          <w:lang w:val="sv-SE"/>
        </w:rPr>
        <w:t>69,87</w:t>
      </w:r>
      <w:r w:rsidRPr="00D75D90">
        <w:rPr>
          <w:rFonts w:ascii="Times New Roman" w:hAnsi="Times New Roman" w:cs="Times New Roman"/>
          <w:sz w:val="20"/>
          <w:szCs w:val="20"/>
          <w:lang w:val="sv-SE"/>
        </w:rPr>
        <w:t>%. Dengan kadar air yang rendah dan zat terbang yang tinggi dapat menyebabkan serbuk kayu ini lebih mudah terbakar sehingga dapat mengurangi emisi HC</w:t>
      </w:r>
    </w:p>
    <w:p w:rsidR="00E83FB3" w:rsidRDefault="00E83FB3" w:rsidP="002A0CE3">
      <w:pPr>
        <w:spacing w:after="120" w:line="240" w:lineRule="auto"/>
        <w:ind w:left="0" w:right="-1" w:firstLine="0"/>
        <w:rPr>
          <w:rFonts w:ascii="Times New Roman" w:hAnsi="Times New Roman" w:cs="Times New Roman"/>
          <w:sz w:val="20"/>
          <w:szCs w:val="20"/>
          <w:lang w:val="id-ID"/>
        </w:rPr>
      </w:pPr>
    </w:p>
    <w:p w:rsidR="00D462C6" w:rsidRPr="00D462C6" w:rsidRDefault="00D462C6" w:rsidP="002A0CE3">
      <w:pPr>
        <w:spacing w:after="120" w:line="240" w:lineRule="auto"/>
        <w:ind w:left="0" w:right="-1" w:firstLine="0"/>
        <w:rPr>
          <w:rFonts w:ascii="Times New Roman" w:hAnsi="Times New Roman" w:cs="Times New Roman"/>
          <w:sz w:val="20"/>
          <w:szCs w:val="20"/>
          <w:lang w:val="id-ID"/>
        </w:rPr>
      </w:pPr>
    </w:p>
    <w:p w:rsidR="00F93497" w:rsidRPr="00D75D90" w:rsidRDefault="00B1717B" w:rsidP="002A0CE3">
      <w:pPr>
        <w:pStyle w:val="ListParagraph"/>
        <w:numPr>
          <w:ilvl w:val="0"/>
          <w:numId w:val="16"/>
        </w:numPr>
        <w:spacing w:after="120" w:line="240" w:lineRule="auto"/>
        <w:ind w:left="0" w:right="-1" w:firstLine="0"/>
        <w:rPr>
          <w:rFonts w:ascii="Times New Roman" w:hAnsi="Times New Roman" w:cs="Times New Roman"/>
          <w:sz w:val="20"/>
          <w:szCs w:val="20"/>
          <w:lang w:val="sv-SE"/>
        </w:rPr>
      </w:pPr>
      <w:r w:rsidRPr="00D75D90">
        <w:rPr>
          <w:rFonts w:ascii="Times New Roman" w:hAnsi="Times New Roman" w:cs="Times New Roman"/>
          <w:b/>
          <w:sz w:val="20"/>
          <w:szCs w:val="20"/>
          <w:lang w:val="sv-SE"/>
        </w:rPr>
        <w:t>Emisi NO</w:t>
      </w:r>
      <w:r w:rsidRPr="00D75D90">
        <w:rPr>
          <w:rFonts w:ascii="Times New Roman" w:hAnsi="Times New Roman" w:cs="Times New Roman"/>
          <w:b/>
          <w:sz w:val="20"/>
          <w:szCs w:val="20"/>
          <w:vertAlign w:val="subscript"/>
          <w:lang w:val="sv-SE"/>
        </w:rPr>
        <w:t>x</w:t>
      </w:r>
      <w:r w:rsidR="00F93497" w:rsidRPr="00D75D90">
        <w:rPr>
          <w:rFonts w:ascii="Times New Roman" w:hAnsi="Times New Roman" w:cs="Times New Roman"/>
          <w:sz w:val="20"/>
          <w:szCs w:val="20"/>
          <w:lang w:val="sv-SE"/>
        </w:rPr>
        <w:t>.</w:t>
      </w:r>
    </w:p>
    <w:p w:rsidR="00E83FB3" w:rsidRPr="00D75D90" w:rsidRDefault="00A67510" w:rsidP="002A0CE3">
      <w:pPr>
        <w:tabs>
          <w:tab w:val="left" w:pos="284"/>
          <w:tab w:val="left" w:pos="709"/>
          <w:tab w:val="left" w:pos="1276"/>
        </w:tabs>
        <w:spacing w:after="120" w:line="240" w:lineRule="auto"/>
        <w:ind w:left="0" w:right="-1" w:firstLine="0"/>
        <w:rPr>
          <w:rFonts w:ascii="Times New Roman" w:hAnsi="Times New Roman" w:cs="Times New Roman"/>
          <w:sz w:val="20"/>
          <w:szCs w:val="20"/>
          <w:lang w:val="sv-SE"/>
        </w:rPr>
      </w:pPr>
      <w:r>
        <w:rPr>
          <w:rFonts w:ascii="Times New Roman" w:hAnsi="Times New Roman" w:cs="Times New Roman"/>
          <w:sz w:val="20"/>
          <w:szCs w:val="20"/>
          <w:lang w:val="sv-SE"/>
        </w:rPr>
        <w:tab/>
      </w:r>
      <w:r w:rsidR="00B1717B" w:rsidRPr="00D75D90">
        <w:rPr>
          <w:rFonts w:ascii="Times New Roman" w:hAnsi="Times New Roman" w:cs="Times New Roman"/>
          <w:sz w:val="20"/>
          <w:szCs w:val="20"/>
          <w:lang w:val="sv-SE"/>
        </w:rPr>
        <w:t>Emisi NO</w:t>
      </w:r>
      <w:r w:rsidR="00B1717B" w:rsidRPr="00D75D90">
        <w:rPr>
          <w:rFonts w:ascii="Times New Roman" w:hAnsi="Times New Roman" w:cs="Times New Roman"/>
          <w:sz w:val="20"/>
          <w:szCs w:val="20"/>
          <w:vertAlign w:val="subscript"/>
          <w:lang w:val="sv-SE"/>
        </w:rPr>
        <w:t xml:space="preserve">x </w:t>
      </w:r>
      <w:r w:rsidR="00B1717B" w:rsidRPr="00D75D90">
        <w:rPr>
          <w:rFonts w:ascii="Times New Roman" w:hAnsi="Times New Roman" w:cs="Times New Roman"/>
          <w:sz w:val="20"/>
          <w:szCs w:val="20"/>
          <w:lang w:val="sv-SE"/>
        </w:rPr>
        <w:t>yang pada umumnya dikenal dengan Nitrogen Oksida (NO) dan Nitrogen Dioksida (NO</w:t>
      </w:r>
      <w:r w:rsidR="00B1717B" w:rsidRPr="00D75D90">
        <w:rPr>
          <w:rFonts w:ascii="Times New Roman" w:hAnsi="Times New Roman" w:cs="Times New Roman"/>
          <w:sz w:val="20"/>
          <w:szCs w:val="20"/>
          <w:vertAlign w:val="subscript"/>
          <w:lang w:val="sv-SE"/>
        </w:rPr>
        <w:t>2</w:t>
      </w:r>
      <w:r w:rsidR="00B1717B" w:rsidRPr="00D75D90">
        <w:rPr>
          <w:rFonts w:ascii="Times New Roman" w:hAnsi="Times New Roman" w:cs="Times New Roman"/>
          <w:sz w:val="20"/>
          <w:szCs w:val="20"/>
          <w:lang w:val="sv-SE"/>
        </w:rPr>
        <w:t xml:space="preserve">), merupakan emisi yang mempunyai peran penting dalam reaksi atmosfer yang dapat membentuk partikel-partikel yang berbahaya dan berpengaruh pada lapisan </w:t>
      </w:r>
      <w:r w:rsidR="00B1717B" w:rsidRPr="00D75D90">
        <w:rPr>
          <w:rFonts w:ascii="Times New Roman" w:hAnsi="Times New Roman" w:cs="Times New Roman"/>
          <w:i/>
          <w:sz w:val="20"/>
          <w:szCs w:val="20"/>
          <w:lang w:val="sv-SE"/>
        </w:rPr>
        <w:t xml:space="preserve">ozon </w:t>
      </w:r>
      <w:r w:rsidR="00B1717B" w:rsidRPr="00D75D90">
        <w:rPr>
          <w:rFonts w:ascii="Times New Roman" w:hAnsi="Times New Roman" w:cs="Times New Roman"/>
          <w:sz w:val="20"/>
          <w:szCs w:val="20"/>
          <w:lang w:val="sv-SE"/>
        </w:rPr>
        <w:t>dan hujan asam (</w:t>
      </w:r>
      <w:r w:rsidR="00B1717B" w:rsidRPr="00D75D90">
        <w:rPr>
          <w:rFonts w:ascii="Times New Roman" w:hAnsi="Times New Roman" w:cs="Times New Roman"/>
          <w:i/>
          <w:sz w:val="20"/>
          <w:szCs w:val="20"/>
          <w:lang w:val="sv-SE"/>
        </w:rPr>
        <w:t>acid rain</w:t>
      </w:r>
      <w:r w:rsidR="00B1717B" w:rsidRPr="00D75D90">
        <w:rPr>
          <w:rFonts w:ascii="Times New Roman" w:hAnsi="Times New Roman" w:cs="Times New Roman"/>
          <w:sz w:val="20"/>
          <w:szCs w:val="20"/>
          <w:lang w:val="sv-SE"/>
        </w:rPr>
        <w:t>).</w:t>
      </w:r>
    </w:p>
    <w:p w:rsidR="00B1717B" w:rsidRPr="00D75D90" w:rsidRDefault="00A67510" w:rsidP="002A0CE3">
      <w:pPr>
        <w:tabs>
          <w:tab w:val="left" w:pos="142"/>
          <w:tab w:val="left" w:pos="284"/>
        </w:tabs>
        <w:spacing w:after="120" w:line="240" w:lineRule="auto"/>
        <w:ind w:left="0" w:firstLine="0"/>
        <w:rPr>
          <w:rFonts w:ascii="Times New Roman" w:hAnsi="Times New Roman" w:cs="Times New Roman"/>
          <w:sz w:val="20"/>
          <w:szCs w:val="20"/>
          <w:lang w:val="sv-SE"/>
        </w:rPr>
      </w:pPr>
      <w:r>
        <w:rPr>
          <w:rFonts w:ascii="Times New Roman" w:hAnsi="Times New Roman" w:cs="Times New Roman"/>
          <w:sz w:val="20"/>
          <w:szCs w:val="20"/>
          <w:lang w:val="sv-SE"/>
        </w:rPr>
        <w:tab/>
      </w:r>
      <w:r w:rsidR="00B1717B" w:rsidRPr="00D75D90">
        <w:rPr>
          <w:rFonts w:ascii="Times New Roman" w:hAnsi="Times New Roman" w:cs="Times New Roman"/>
          <w:sz w:val="20"/>
          <w:szCs w:val="20"/>
          <w:lang w:val="sv-SE"/>
        </w:rPr>
        <w:t>Pada penelitian yang dilakukan emisi NO</w:t>
      </w:r>
      <w:r w:rsidR="00B1717B" w:rsidRPr="00D75D90">
        <w:rPr>
          <w:rFonts w:ascii="Times New Roman" w:hAnsi="Times New Roman" w:cs="Times New Roman"/>
          <w:sz w:val="20"/>
          <w:szCs w:val="20"/>
          <w:vertAlign w:val="subscript"/>
          <w:lang w:val="sv-SE"/>
        </w:rPr>
        <w:t>x</w:t>
      </w:r>
      <w:r w:rsidR="00B1717B" w:rsidRPr="00D75D90">
        <w:rPr>
          <w:rFonts w:ascii="Times New Roman" w:hAnsi="Times New Roman" w:cs="Times New Roman"/>
          <w:sz w:val="20"/>
          <w:szCs w:val="20"/>
          <w:lang w:val="sv-SE"/>
        </w:rPr>
        <w:t xml:space="preserve"> pada serbuk kayu </w:t>
      </w:r>
      <w:r w:rsidR="00EF6D0C">
        <w:rPr>
          <w:rFonts w:ascii="Times New Roman" w:hAnsi="Times New Roman" w:cs="Times New Roman"/>
          <w:sz w:val="20"/>
          <w:szCs w:val="20"/>
          <w:lang w:val="sv-SE"/>
        </w:rPr>
        <w:t>jati sangat tinggi yaitu sebesar 60</w:t>
      </w:r>
      <w:r w:rsidR="00B1717B" w:rsidRPr="00D75D90">
        <w:rPr>
          <w:rFonts w:ascii="Times New Roman" w:hAnsi="Times New Roman" w:cs="Times New Roman"/>
          <w:sz w:val="20"/>
          <w:szCs w:val="20"/>
          <w:lang w:val="sv-SE"/>
        </w:rPr>
        <w:t xml:space="preserve"> ppm, hal ini disebabkan supply oksigen yang sedikit. </w:t>
      </w:r>
    </w:p>
    <w:p w:rsidR="00D462C6" w:rsidRDefault="00A67510" w:rsidP="00D462C6">
      <w:pPr>
        <w:tabs>
          <w:tab w:val="left" w:pos="284"/>
          <w:tab w:val="left" w:pos="709"/>
          <w:tab w:val="left" w:pos="1276"/>
        </w:tabs>
        <w:spacing w:after="120" w:line="240" w:lineRule="auto"/>
        <w:ind w:left="0" w:firstLine="0"/>
        <w:rPr>
          <w:rFonts w:ascii="Times New Roman" w:hAnsi="Times New Roman" w:cs="Times New Roman"/>
          <w:sz w:val="20"/>
          <w:szCs w:val="20"/>
          <w:lang w:val="id-ID"/>
        </w:rPr>
      </w:pPr>
      <w:r>
        <w:rPr>
          <w:rFonts w:ascii="Times New Roman" w:hAnsi="Times New Roman" w:cs="Times New Roman"/>
          <w:sz w:val="20"/>
          <w:szCs w:val="20"/>
        </w:rPr>
        <w:tab/>
      </w:r>
      <w:r w:rsidR="00B1717B" w:rsidRPr="00D75D90">
        <w:rPr>
          <w:rFonts w:ascii="Times New Roman" w:hAnsi="Times New Roman" w:cs="Times New Roman"/>
          <w:sz w:val="20"/>
          <w:szCs w:val="20"/>
        </w:rPr>
        <w:t xml:space="preserve">Pengaruh gas buang </w:t>
      </w:r>
      <w:r w:rsidR="00B1717B" w:rsidRPr="00D75D90">
        <w:rPr>
          <w:rFonts w:ascii="Times New Roman" w:hAnsi="Times New Roman" w:cs="Times New Roman"/>
          <w:i/>
          <w:sz w:val="20"/>
          <w:szCs w:val="20"/>
        </w:rPr>
        <w:t>Nitrogen oksida</w:t>
      </w:r>
      <w:r w:rsidR="00B1717B" w:rsidRPr="00D75D90">
        <w:rPr>
          <w:rFonts w:ascii="Times New Roman" w:hAnsi="Times New Roman" w:cs="Times New Roman"/>
          <w:sz w:val="20"/>
          <w:szCs w:val="20"/>
        </w:rPr>
        <w:t xml:space="preserve"> (NO</w:t>
      </w:r>
      <w:r w:rsidR="00B1717B" w:rsidRPr="00D75D90">
        <w:rPr>
          <w:rFonts w:ascii="Times New Roman" w:hAnsi="Times New Roman" w:cs="Times New Roman"/>
          <w:sz w:val="20"/>
          <w:szCs w:val="20"/>
          <w:vertAlign w:val="subscript"/>
        </w:rPr>
        <w:t>x</w:t>
      </w:r>
      <w:r w:rsidR="00B1717B" w:rsidRPr="00D75D90">
        <w:rPr>
          <w:rFonts w:ascii="Times New Roman" w:hAnsi="Times New Roman" w:cs="Times New Roman"/>
          <w:sz w:val="20"/>
          <w:szCs w:val="20"/>
        </w:rPr>
        <w:t>) terhadap lingkungan adalah gas yang tidak berbau, tidak berwarna, tetapi beracun yang dihasilkan dari proses pembakaran. Gas NO</w:t>
      </w:r>
      <w:r w:rsidR="00B1717B" w:rsidRPr="00D75D90">
        <w:rPr>
          <w:rFonts w:ascii="Times New Roman" w:hAnsi="Times New Roman" w:cs="Times New Roman"/>
          <w:sz w:val="20"/>
          <w:szCs w:val="20"/>
          <w:vertAlign w:val="subscript"/>
        </w:rPr>
        <w:t>x</w:t>
      </w:r>
      <w:r w:rsidR="00B1717B" w:rsidRPr="00D75D90">
        <w:rPr>
          <w:rFonts w:ascii="Times New Roman" w:hAnsi="Times New Roman" w:cs="Times New Roman"/>
          <w:sz w:val="20"/>
          <w:szCs w:val="20"/>
        </w:rPr>
        <w:t xml:space="preserve"> dapat bergabung dengan </w:t>
      </w:r>
      <w:r w:rsidR="00B1717B" w:rsidRPr="00D75D90">
        <w:rPr>
          <w:rFonts w:ascii="Times New Roman" w:hAnsi="Times New Roman" w:cs="Times New Roman"/>
          <w:i/>
          <w:sz w:val="20"/>
          <w:szCs w:val="20"/>
        </w:rPr>
        <w:t xml:space="preserve">haemoglobin </w:t>
      </w:r>
      <w:r w:rsidR="00B1717B" w:rsidRPr="00D75D90">
        <w:rPr>
          <w:rFonts w:ascii="Times New Roman" w:hAnsi="Times New Roman" w:cs="Times New Roman"/>
          <w:sz w:val="20"/>
          <w:szCs w:val="20"/>
        </w:rPr>
        <w:t xml:space="preserve"> dan mengganggu penyerapan oksigen dalam darah. NO</w:t>
      </w:r>
      <w:r w:rsidR="00B1717B" w:rsidRPr="00D75D90">
        <w:rPr>
          <w:rFonts w:ascii="Times New Roman" w:hAnsi="Times New Roman" w:cs="Times New Roman"/>
          <w:sz w:val="20"/>
          <w:szCs w:val="20"/>
          <w:vertAlign w:val="subscript"/>
        </w:rPr>
        <w:t>2</w:t>
      </w:r>
      <w:r w:rsidR="00B1717B" w:rsidRPr="00D75D90">
        <w:rPr>
          <w:rFonts w:ascii="Times New Roman" w:hAnsi="Times New Roman" w:cs="Times New Roman"/>
          <w:sz w:val="20"/>
          <w:szCs w:val="20"/>
        </w:rPr>
        <w:t xml:space="preserve"> dapat menyebabkan iritasi di bagian tertentu paru-paru.</w:t>
      </w:r>
    </w:p>
    <w:p w:rsidR="00D462C6" w:rsidRDefault="00D462C6" w:rsidP="00D462C6">
      <w:pPr>
        <w:tabs>
          <w:tab w:val="left" w:pos="284"/>
          <w:tab w:val="left" w:pos="709"/>
          <w:tab w:val="left" w:pos="1276"/>
        </w:tabs>
        <w:spacing w:after="120" w:line="240" w:lineRule="auto"/>
        <w:ind w:left="0" w:firstLine="0"/>
        <w:rPr>
          <w:rFonts w:ascii="Times New Roman" w:hAnsi="Times New Roman" w:cs="Times New Roman"/>
          <w:sz w:val="20"/>
          <w:szCs w:val="20"/>
          <w:lang w:val="id-ID"/>
        </w:rPr>
      </w:pPr>
    </w:p>
    <w:p w:rsidR="00B1717B" w:rsidRPr="00D462C6" w:rsidRDefault="0084755E" w:rsidP="00D462C6">
      <w:pPr>
        <w:tabs>
          <w:tab w:val="left" w:pos="284"/>
          <w:tab w:val="left" w:pos="709"/>
          <w:tab w:val="left" w:pos="1276"/>
        </w:tabs>
        <w:spacing w:after="120" w:line="240" w:lineRule="auto"/>
        <w:ind w:left="0" w:firstLine="0"/>
        <w:rPr>
          <w:rFonts w:ascii="Times New Roman" w:hAnsi="Times New Roman" w:cs="Times New Roman"/>
          <w:sz w:val="20"/>
          <w:szCs w:val="20"/>
        </w:rPr>
      </w:pPr>
      <w:r w:rsidRPr="00D75D90">
        <w:rPr>
          <w:rFonts w:ascii="Times New Roman" w:hAnsi="Times New Roman" w:cs="Times New Roman"/>
          <w:b/>
          <w:sz w:val="20"/>
          <w:szCs w:val="20"/>
          <w:lang w:val="sv-SE"/>
        </w:rPr>
        <w:t>4. KESIMPULAN</w:t>
      </w:r>
    </w:p>
    <w:p w:rsidR="00B52046" w:rsidRPr="00D75D90" w:rsidRDefault="00621EBD" w:rsidP="002A0CE3">
      <w:pPr>
        <w:spacing w:after="120" w:line="240" w:lineRule="auto"/>
        <w:ind w:left="0" w:firstLine="0"/>
        <w:rPr>
          <w:rFonts w:ascii="Times New Roman" w:hAnsi="Times New Roman" w:cs="Times New Roman"/>
          <w:sz w:val="20"/>
          <w:szCs w:val="20"/>
          <w:lang w:val="sv-SE"/>
        </w:rPr>
      </w:pPr>
      <w:r w:rsidRPr="00D75D90">
        <w:rPr>
          <w:rFonts w:ascii="Times New Roman" w:hAnsi="Times New Roman" w:cs="Times New Roman"/>
          <w:sz w:val="20"/>
          <w:szCs w:val="20"/>
          <w:lang w:val="sv-SE"/>
        </w:rPr>
        <w:t xml:space="preserve">Dari enam jenis serbuk Biomassa yang dipakai sebagai sampel, </w:t>
      </w:r>
      <w:r w:rsidR="00B52046" w:rsidRPr="00D75D90">
        <w:rPr>
          <w:rFonts w:ascii="Times New Roman" w:hAnsi="Times New Roman" w:cs="Times New Roman"/>
          <w:sz w:val="20"/>
          <w:szCs w:val="20"/>
          <w:lang w:val="sv-SE"/>
        </w:rPr>
        <w:t>serbuk kayu Meranti (</w:t>
      </w:r>
      <w:r w:rsidR="00B52046" w:rsidRPr="00D75D90">
        <w:rPr>
          <w:rFonts w:ascii="Times New Roman" w:hAnsi="Times New Roman" w:cs="Times New Roman"/>
          <w:i/>
          <w:sz w:val="20"/>
          <w:szCs w:val="20"/>
          <w:lang w:val="sv-SE"/>
        </w:rPr>
        <w:t xml:space="preserve">Shorea </w:t>
      </w:r>
      <w:r w:rsidR="00B52046" w:rsidRPr="00D75D90">
        <w:rPr>
          <w:rFonts w:ascii="Times New Roman" w:hAnsi="Times New Roman" w:cs="Times New Roman"/>
          <w:sz w:val="20"/>
          <w:szCs w:val="20"/>
          <w:lang w:val="sv-SE"/>
        </w:rPr>
        <w:t>sp.) merupakan jenis kayu yang mempunyai komposisi kadar emisi gas buang terendah yaitu CO</w:t>
      </w:r>
      <w:r w:rsidR="00B52046" w:rsidRPr="00D75D90">
        <w:rPr>
          <w:rFonts w:ascii="Times New Roman" w:hAnsi="Times New Roman" w:cs="Times New Roman"/>
          <w:sz w:val="20"/>
          <w:szCs w:val="20"/>
          <w:vertAlign w:val="subscript"/>
          <w:lang w:val="sv-SE"/>
        </w:rPr>
        <w:t>2</w:t>
      </w:r>
      <w:r w:rsidR="00B52046" w:rsidRPr="00D75D90">
        <w:rPr>
          <w:rFonts w:ascii="Times New Roman" w:hAnsi="Times New Roman" w:cs="Times New Roman"/>
          <w:sz w:val="20"/>
          <w:szCs w:val="20"/>
          <w:lang w:val="sv-SE"/>
        </w:rPr>
        <w:t xml:space="preserve"> sebesar 9,01% ; CO sebesar 0,24% ; HC sebesar 28 ppm ; O</w:t>
      </w:r>
      <w:r w:rsidR="00B52046" w:rsidRPr="00D75D90">
        <w:rPr>
          <w:rFonts w:ascii="Times New Roman" w:hAnsi="Times New Roman" w:cs="Times New Roman"/>
          <w:sz w:val="20"/>
          <w:szCs w:val="20"/>
          <w:vertAlign w:val="subscript"/>
          <w:lang w:val="sv-SE"/>
        </w:rPr>
        <w:t xml:space="preserve">2 </w:t>
      </w:r>
      <w:r w:rsidR="00B52046" w:rsidRPr="00D75D90">
        <w:rPr>
          <w:rFonts w:ascii="Times New Roman" w:hAnsi="Times New Roman" w:cs="Times New Roman"/>
          <w:sz w:val="20"/>
          <w:szCs w:val="20"/>
          <w:lang w:val="sv-SE"/>
        </w:rPr>
        <w:t xml:space="preserve">sebesar 9,33% dan </w:t>
      </w:r>
      <w:r w:rsidR="00004DFE" w:rsidRPr="00D75D90">
        <w:rPr>
          <w:rFonts w:ascii="Times New Roman" w:hAnsi="Times New Roman" w:cs="Times New Roman"/>
          <w:sz w:val="20"/>
          <w:szCs w:val="20"/>
          <w:lang w:val="sv-SE"/>
        </w:rPr>
        <w:t>NO</w:t>
      </w:r>
      <w:r w:rsidR="00004DFE" w:rsidRPr="00D75D90">
        <w:rPr>
          <w:rFonts w:ascii="Times New Roman" w:hAnsi="Times New Roman" w:cs="Times New Roman"/>
          <w:sz w:val="20"/>
          <w:szCs w:val="20"/>
          <w:vertAlign w:val="subscript"/>
          <w:lang w:val="sv-SE"/>
        </w:rPr>
        <w:t>x</w:t>
      </w:r>
      <w:r w:rsidR="00B52046" w:rsidRPr="00D75D90">
        <w:rPr>
          <w:rFonts w:ascii="Times New Roman" w:hAnsi="Times New Roman" w:cs="Times New Roman"/>
          <w:sz w:val="20"/>
          <w:szCs w:val="20"/>
          <w:lang w:val="sv-SE"/>
        </w:rPr>
        <w:t xml:space="preserve"> sebesar 42 ppm.</w:t>
      </w:r>
    </w:p>
    <w:p w:rsidR="00326E08" w:rsidRDefault="00B52046" w:rsidP="002A0CE3">
      <w:pPr>
        <w:spacing w:after="120" w:line="240" w:lineRule="auto"/>
        <w:ind w:left="0" w:firstLine="0"/>
        <w:rPr>
          <w:rFonts w:ascii="Times New Roman" w:hAnsi="Times New Roman" w:cs="Times New Roman"/>
          <w:sz w:val="20"/>
          <w:szCs w:val="20"/>
          <w:lang w:val="sv-SE"/>
        </w:rPr>
      </w:pPr>
      <w:r w:rsidRPr="00D75D90">
        <w:rPr>
          <w:rFonts w:ascii="Times New Roman" w:hAnsi="Times New Roman" w:cs="Times New Roman"/>
          <w:sz w:val="20"/>
          <w:szCs w:val="20"/>
          <w:lang w:val="sv-SE"/>
        </w:rPr>
        <w:t>Kayu Meranti (</w:t>
      </w:r>
      <w:r w:rsidRPr="00D75D90">
        <w:rPr>
          <w:rFonts w:ascii="Times New Roman" w:hAnsi="Times New Roman" w:cs="Times New Roman"/>
          <w:i/>
          <w:sz w:val="20"/>
          <w:szCs w:val="20"/>
          <w:lang w:val="sv-SE"/>
        </w:rPr>
        <w:t>Shorea</w:t>
      </w:r>
      <w:r w:rsidRPr="00D75D90">
        <w:rPr>
          <w:rFonts w:ascii="Times New Roman" w:hAnsi="Times New Roman" w:cs="Times New Roman"/>
          <w:sz w:val="20"/>
          <w:szCs w:val="20"/>
          <w:lang w:val="sv-SE"/>
        </w:rPr>
        <w:t xml:space="preserve"> sp.) juga memiliki nilai kalori yang tinggi dibandingkan serbuk biomassa lainnya</w:t>
      </w:r>
      <w:r w:rsidR="00BB25EA" w:rsidRPr="00D75D90">
        <w:rPr>
          <w:rFonts w:ascii="Times New Roman" w:hAnsi="Times New Roman" w:cs="Times New Roman"/>
          <w:sz w:val="20"/>
          <w:szCs w:val="20"/>
          <w:lang w:val="sv-SE"/>
        </w:rPr>
        <w:t xml:space="preserve"> (serbuk kayu Akasia, Gelam, Jati, Karet dan Pelawan)</w:t>
      </w:r>
      <w:r w:rsidRPr="00D75D90">
        <w:rPr>
          <w:rFonts w:ascii="Times New Roman" w:hAnsi="Times New Roman" w:cs="Times New Roman"/>
          <w:sz w:val="20"/>
          <w:szCs w:val="20"/>
          <w:lang w:val="sv-SE"/>
        </w:rPr>
        <w:t xml:space="preserve">, yaitu sebesar 4173,10 kal/gr. </w:t>
      </w:r>
    </w:p>
    <w:p w:rsidR="00EB73A8" w:rsidRPr="00EB73A8" w:rsidRDefault="00EB73A8" w:rsidP="002A0CE3">
      <w:pPr>
        <w:spacing w:after="120" w:line="240" w:lineRule="auto"/>
        <w:ind w:left="0" w:right="567" w:firstLine="0"/>
        <w:rPr>
          <w:rFonts w:ascii="Times New Roman" w:hAnsi="Times New Roman" w:cs="Times New Roman"/>
          <w:sz w:val="20"/>
          <w:szCs w:val="20"/>
          <w:lang w:val="id-ID"/>
        </w:rPr>
      </w:pPr>
    </w:p>
    <w:p w:rsidR="007E3B9B" w:rsidRDefault="007E3B9B" w:rsidP="00D462C6">
      <w:pPr>
        <w:spacing w:after="120" w:line="240" w:lineRule="auto"/>
        <w:ind w:left="0" w:hanging="426"/>
        <w:rPr>
          <w:rFonts w:ascii="Times New Roman" w:hAnsi="Times New Roman" w:cs="Times New Roman"/>
          <w:b/>
        </w:rPr>
      </w:pPr>
      <w:r w:rsidRPr="00B21DED">
        <w:rPr>
          <w:rFonts w:ascii="Times New Roman" w:hAnsi="Times New Roman" w:cs="Times New Roman"/>
          <w:b/>
        </w:rPr>
        <w:t>DAFTAR PUSTAKA</w:t>
      </w:r>
    </w:p>
    <w:p w:rsidR="007E3B9B" w:rsidRPr="000A7B28" w:rsidRDefault="007E3B9B"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 xml:space="preserve">Agung, Pambudi. </w:t>
      </w:r>
      <w:r w:rsidRPr="000A7B28">
        <w:rPr>
          <w:rFonts w:ascii="Times New Roman" w:hAnsi="Times New Roman" w:cs="Times New Roman"/>
          <w:i/>
          <w:sz w:val="20"/>
          <w:szCs w:val="20"/>
        </w:rPr>
        <w:t xml:space="preserve">Pemanfaatan Biogas Sebagai Energi Alternatif. </w:t>
      </w:r>
      <w:hyperlink r:id="rId20" w:history="1">
        <w:r w:rsidRPr="000A7B28">
          <w:rPr>
            <w:rStyle w:val="Hyperlink"/>
            <w:rFonts w:ascii="Times New Roman" w:hAnsi="Times New Roman"/>
            <w:color w:val="auto"/>
            <w:sz w:val="20"/>
            <w:szCs w:val="20"/>
            <w:u w:val="none"/>
          </w:rPr>
          <w:t>http://www.dikti.org/?q=node/99. 2009</w:t>
        </w:r>
      </w:hyperlink>
      <w:r w:rsidRPr="000A7B28">
        <w:rPr>
          <w:rFonts w:ascii="Times New Roman" w:hAnsi="Times New Roman" w:cs="Times New Roman"/>
          <w:sz w:val="20"/>
          <w:szCs w:val="20"/>
        </w:rPr>
        <w:t>., (diunduh 25/02/2009).</w:t>
      </w:r>
    </w:p>
    <w:p w:rsidR="007E3B9B" w:rsidRPr="000A7B28" w:rsidRDefault="007E3B9B"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Annonimous.”</w:t>
      </w:r>
      <w:r w:rsidR="00C247F7" w:rsidRPr="000A7B28">
        <w:rPr>
          <w:rFonts w:ascii="Times New Roman" w:hAnsi="Times New Roman" w:cs="Times New Roman"/>
          <w:i/>
          <w:sz w:val="20"/>
          <w:szCs w:val="20"/>
        </w:rPr>
        <w:t>Bahan</w:t>
      </w:r>
      <w:r w:rsidRPr="000A7B28">
        <w:rPr>
          <w:rFonts w:ascii="Times New Roman" w:hAnsi="Times New Roman" w:cs="Times New Roman"/>
          <w:i/>
          <w:sz w:val="20"/>
          <w:szCs w:val="20"/>
        </w:rPr>
        <w:t>Bakar”</w:t>
      </w:r>
      <w:r w:rsidRPr="000A7B28">
        <w:rPr>
          <w:rFonts w:ascii="Times New Roman" w:hAnsi="Times New Roman" w:cs="Times New Roman"/>
          <w:sz w:val="20"/>
          <w:szCs w:val="20"/>
        </w:rPr>
        <w:t>.</w:t>
      </w:r>
      <w:hyperlink r:id="rId21" w:history="1">
        <w:r w:rsidRPr="000A7B28">
          <w:rPr>
            <w:rStyle w:val="Hyperlink"/>
            <w:rFonts w:ascii="Times New Roman" w:hAnsi="Times New Roman"/>
            <w:color w:val="auto"/>
            <w:sz w:val="20"/>
            <w:szCs w:val="20"/>
            <w:u w:val="none"/>
          </w:rPr>
          <w:t>http://id.wikipedia.org/wiki/Bahan_bakar</w:t>
        </w:r>
      </w:hyperlink>
      <w:hyperlink r:id="rId22" w:history="1">
        <w:r w:rsidRPr="000A7B28">
          <w:rPr>
            <w:rStyle w:val="Hyperlink"/>
            <w:rFonts w:ascii="Times New Roman" w:hAnsi="Times New Roman"/>
            <w:color w:val="auto"/>
            <w:sz w:val="20"/>
            <w:szCs w:val="20"/>
            <w:u w:val="none"/>
          </w:rPr>
          <w:t>http://id.wikipedia.org/wiki/Bahan_bakar_fosil. 2009</w:t>
        </w:r>
      </w:hyperlink>
      <w:r w:rsidRPr="000A7B28">
        <w:rPr>
          <w:rFonts w:ascii="Times New Roman" w:hAnsi="Times New Roman" w:cs="Times New Roman"/>
          <w:sz w:val="20"/>
          <w:szCs w:val="20"/>
        </w:rPr>
        <w:t>.</w:t>
      </w:r>
    </w:p>
    <w:p w:rsidR="007E3B9B" w:rsidRPr="000A7B28" w:rsidRDefault="007E3B9B"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Annonimous.”</w:t>
      </w:r>
      <w:r w:rsidRPr="000A7B28">
        <w:rPr>
          <w:rFonts w:ascii="Times New Roman" w:hAnsi="Times New Roman" w:cs="Times New Roman"/>
          <w:i/>
          <w:sz w:val="20"/>
          <w:szCs w:val="20"/>
        </w:rPr>
        <w:t>Emisi Gas Buang”</w:t>
      </w:r>
      <w:r w:rsidRPr="000A7B28">
        <w:rPr>
          <w:rFonts w:ascii="Times New Roman" w:hAnsi="Times New Roman" w:cs="Times New Roman"/>
          <w:sz w:val="20"/>
          <w:szCs w:val="20"/>
        </w:rPr>
        <w:t xml:space="preserve">. Wikipedia Bahasa Indonesia. </w:t>
      </w:r>
      <w:hyperlink r:id="rId23" w:history="1">
        <w:r w:rsidRPr="000A7B28">
          <w:rPr>
            <w:rStyle w:val="Hyperlink"/>
            <w:rFonts w:ascii="Times New Roman" w:hAnsi="Times New Roman"/>
            <w:color w:val="auto"/>
            <w:sz w:val="20"/>
            <w:szCs w:val="20"/>
            <w:u w:val="none"/>
          </w:rPr>
          <w:t>http://cepot.wordpress.com/2006/11/04/analisa-emisi-gas-buang/</w:t>
        </w:r>
      </w:hyperlink>
      <w:r w:rsidRPr="000A7B28">
        <w:rPr>
          <w:rFonts w:ascii="Times New Roman" w:hAnsi="Times New Roman" w:cs="Times New Roman"/>
          <w:sz w:val="20"/>
          <w:szCs w:val="20"/>
        </w:rPr>
        <w:t>. 2008.</w:t>
      </w:r>
    </w:p>
    <w:p w:rsidR="007E3B9B" w:rsidRPr="000A7B28" w:rsidRDefault="007E3B9B"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 xml:space="preserve">Asep, Suntana. </w:t>
      </w:r>
      <w:r w:rsidRPr="000A7B28">
        <w:rPr>
          <w:rFonts w:ascii="Times New Roman" w:hAnsi="Times New Roman" w:cs="Times New Roman"/>
          <w:i/>
          <w:sz w:val="20"/>
          <w:szCs w:val="20"/>
        </w:rPr>
        <w:t>Biofuel, Begitu Burukkah?.</w:t>
      </w:r>
      <w:hyperlink r:id="rId24" w:history="1">
        <w:r w:rsidRPr="000A7B28">
          <w:rPr>
            <w:rStyle w:val="Hyperlink"/>
            <w:rFonts w:ascii="Times New Roman" w:hAnsi="Times New Roman"/>
            <w:color w:val="auto"/>
            <w:sz w:val="20"/>
            <w:szCs w:val="20"/>
            <w:u w:val="none"/>
          </w:rPr>
          <w:t>http://kpshk.org/index.php?option=com_content&amp;task=view&amp;id=109&amp;Itemid=59</w:t>
        </w:r>
      </w:hyperlink>
      <w:r w:rsidRPr="000A7B28">
        <w:rPr>
          <w:rFonts w:ascii="Times New Roman" w:hAnsi="Times New Roman" w:cs="Times New Roman"/>
          <w:sz w:val="20"/>
          <w:szCs w:val="20"/>
        </w:rPr>
        <w:t>. 2005., (diunduh 25/02/2009).</w:t>
      </w:r>
    </w:p>
    <w:p w:rsidR="007E3B9B" w:rsidRPr="000A7B28" w:rsidRDefault="007E3B9B" w:rsidP="002A0CE3">
      <w:pPr>
        <w:pStyle w:val="ListParagraph"/>
        <w:numPr>
          <w:ilvl w:val="0"/>
          <w:numId w:val="23"/>
        </w:numPr>
        <w:spacing w:after="120" w:line="240" w:lineRule="auto"/>
        <w:ind w:left="0" w:hanging="426"/>
        <w:rPr>
          <w:rFonts w:ascii="Times New Roman" w:hAnsi="Times New Roman" w:cs="Times New Roman"/>
          <w:i/>
          <w:sz w:val="20"/>
          <w:szCs w:val="20"/>
        </w:rPr>
      </w:pPr>
      <w:r w:rsidRPr="000A7B28">
        <w:rPr>
          <w:rFonts w:ascii="Times New Roman" w:hAnsi="Times New Roman" w:cs="Times New Roman"/>
          <w:sz w:val="20"/>
          <w:szCs w:val="20"/>
        </w:rPr>
        <w:t>Badan Kehutanan Propinsi Sumatera Selatan. “</w:t>
      </w:r>
      <w:r w:rsidRPr="000A7B28">
        <w:rPr>
          <w:rFonts w:ascii="Times New Roman" w:hAnsi="Times New Roman" w:cs="Times New Roman"/>
          <w:i/>
          <w:sz w:val="20"/>
          <w:szCs w:val="20"/>
        </w:rPr>
        <w:t>Sifat dan kegunaan 120 jenis kayu perdagangan Indonesia</w:t>
      </w:r>
      <w:r w:rsidRPr="000A7B28">
        <w:rPr>
          <w:rFonts w:ascii="Times New Roman" w:hAnsi="Times New Roman" w:cs="Times New Roman"/>
          <w:sz w:val="20"/>
          <w:szCs w:val="20"/>
        </w:rPr>
        <w:t xml:space="preserve">. </w:t>
      </w:r>
      <w:hyperlink r:id="rId25" w:history="1">
        <w:r w:rsidR="009C04E3" w:rsidRPr="000A7B28">
          <w:rPr>
            <w:rStyle w:val="Hyperlink"/>
            <w:rFonts w:ascii="Times New Roman" w:hAnsi="Times New Roman"/>
            <w:color w:val="auto"/>
            <w:sz w:val="20"/>
            <w:szCs w:val="20"/>
          </w:rPr>
          <w:t>http://www.dephut.go.id/INFORMASI/PROPINSI/SUMSEL/SUMSEL.HTM</w:t>
        </w:r>
      </w:hyperlink>
      <w:r w:rsidRPr="000A7B28">
        <w:rPr>
          <w:rFonts w:ascii="Times New Roman" w:hAnsi="Times New Roman" w:cs="Times New Roman"/>
        </w:rPr>
        <w:t>.,</w:t>
      </w:r>
      <w:r w:rsidRPr="000A7B28">
        <w:rPr>
          <w:rFonts w:ascii="Times New Roman" w:hAnsi="Times New Roman" w:cs="Times New Roman"/>
          <w:sz w:val="20"/>
          <w:szCs w:val="20"/>
        </w:rPr>
        <w:t xml:space="preserve"> (diunduh 22/02/2009).</w:t>
      </w:r>
    </w:p>
    <w:p w:rsidR="007E3B9B" w:rsidRPr="000A7B28" w:rsidRDefault="007E3B9B"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Badan LITBANG Departemen Kehutanan. “</w:t>
      </w:r>
      <w:r w:rsidRPr="000A7B28">
        <w:rPr>
          <w:rFonts w:ascii="Times New Roman" w:hAnsi="Times New Roman" w:cs="Times New Roman"/>
          <w:i/>
          <w:sz w:val="20"/>
          <w:szCs w:val="20"/>
        </w:rPr>
        <w:t>Pedoman teknis penanaman jenis-jenis kayu komersil”.</w:t>
      </w:r>
      <w:hyperlink r:id="rId26" w:history="1">
        <w:r w:rsidRPr="000A7B28">
          <w:rPr>
            <w:rStyle w:val="Hyperlink"/>
            <w:rFonts w:ascii="Times New Roman" w:hAnsi="Times New Roman"/>
            <w:color w:val="auto"/>
            <w:sz w:val="20"/>
            <w:szCs w:val="20"/>
            <w:u w:val="none"/>
          </w:rPr>
          <w:t>http://www.bpthsulawesi.net/index.php?option=com_content&amp;task=view&amp;id=40&amp;Itemid=57</w:t>
        </w:r>
      </w:hyperlink>
      <w:r w:rsidRPr="000A7B28">
        <w:rPr>
          <w:rFonts w:ascii="Times New Roman" w:hAnsi="Times New Roman" w:cs="Times New Roman"/>
          <w:sz w:val="20"/>
          <w:szCs w:val="20"/>
        </w:rPr>
        <w:t>. 1994.</w:t>
      </w:r>
    </w:p>
    <w:p w:rsidR="007E3B9B" w:rsidRPr="000A7B28" w:rsidRDefault="007E3B9B"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 xml:space="preserve">Badan Revitalisasi Industri Kehutanan menurut </w:t>
      </w:r>
      <w:hyperlink r:id="rId27" w:tgtFrame="_blank" w:history="1">
        <w:r w:rsidRPr="000A7B28">
          <w:rPr>
            <w:rStyle w:val="Hyperlink"/>
            <w:rFonts w:ascii="Times New Roman" w:hAnsi="Times New Roman"/>
            <w:color w:val="auto"/>
            <w:sz w:val="20"/>
            <w:szCs w:val="20"/>
            <w:u w:val="none"/>
          </w:rPr>
          <w:t>SK Nomor 163/Kpts-II/2003</w:t>
        </w:r>
      </w:hyperlink>
      <w:r w:rsidRPr="000A7B28">
        <w:rPr>
          <w:rFonts w:ascii="Times New Roman" w:hAnsi="Times New Roman" w:cs="Times New Roman"/>
          <w:sz w:val="20"/>
          <w:szCs w:val="20"/>
        </w:rPr>
        <w:t>, “</w:t>
      </w:r>
      <w:r w:rsidRPr="000A7B28">
        <w:rPr>
          <w:rFonts w:ascii="Times New Roman" w:hAnsi="Times New Roman" w:cs="Times New Roman"/>
          <w:i/>
          <w:sz w:val="20"/>
          <w:szCs w:val="20"/>
        </w:rPr>
        <w:t>Kelompok Rimba Campuran”</w:t>
      </w:r>
      <w:r w:rsidRPr="000A7B28">
        <w:rPr>
          <w:rFonts w:ascii="Times New Roman" w:hAnsi="Times New Roman" w:cs="Times New Roman"/>
          <w:sz w:val="20"/>
          <w:szCs w:val="20"/>
        </w:rPr>
        <w:t xml:space="preserve">, </w:t>
      </w:r>
      <w:hyperlink r:id="rId28" w:history="1">
        <w:r w:rsidR="0093370E" w:rsidRPr="000A7B28">
          <w:rPr>
            <w:rStyle w:val="Hyperlink"/>
            <w:rFonts w:ascii="Times New Roman" w:hAnsi="Times New Roman"/>
            <w:color w:val="auto"/>
            <w:sz w:val="20"/>
            <w:szCs w:val="20"/>
          </w:rPr>
          <w:t>http://www.brikonline.com/images/stories/brik/per2003/menhut_no_163_2003_psdh.pdf. 2003</w:t>
        </w:r>
      </w:hyperlink>
      <w:r w:rsidRPr="000A7B28">
        <w:rPr>
          <w:rFonts w:ascii="Times New Roman" w:hAnsi="Times New Roman" w:cs="Times New Roman"/>
          <w:sz w:val="20"/>
          <w:szCs w:val="20"/>
        </w:rPr>
        <w:t>. (diunduh 14/03/2009).</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Cahyono, E. D.  “</w:t>
      </w:r>
      <w:r w:rsidRPr="000A7B28">
        <w:rPr>
          <w:rFonts w:ascii="Times New Roman" w:hAnsi="Times New Roman" w:cs="Times New Roman"/>
          <w:i/>
          <w:sz w:val="20"/>
          <w:szCs w:val="20"/>
        </w:rPr>
        <w:t>Pemanfaatan Limba Gergaji kayu untuk Pot Organik Sebagai Pengganti Polibag”</w:t>
      </w:r>
      <w:r w:rsidRPr="000A7B28">
        <w:rPr>
          <w:rFonts w:ascii="Times New Roman" w:hAnsi="Times New Roman" w:cs="Times New Roman"/>
          <w:sz w:val="20"/>
          <w:szCs w:val="20"/>
        </w:rPr>
        <w:t>.</w:t>
      </w:r>
      <w:hyperlink r:id="rId29" w:history="1">
        <w:r w:rsidRPr="000A7B28">
          <w:rPr>
            <w:rStyle w:val="Hyperlink"/>
            <w:rFonts w:ascii="Times New Roman" w:hAnsi="Times New Roman"/>
            <w:color w:val="auto"/>
            <w:sz w:val="20"/>
            <w:szCs w:val="20"/>
          </w:rPr>
          <w:t>http://www.digilib.brawijaya.ac.id/oai. 2000</w:t>
        </w:r>
      </w:hyperlink>
      <w:r w:rsidRPr="000A7B28">
        <w:rPr>
          <w:rFonts w:ascii="Times New Roman" w:hAnsi="Times New Roman" w:cs="Times New Roman"/>
          <w:sz w:val="20"/>
          <w:szCs w:val="20"/>
        </w:rPr>
        <w:t>.</w:t>
      </w:r>
    </w:p>
    <w:p w:rsidR="008A199D" w:rsidRPr="000A7B28" w:rsidRDefault="002F4403" w:rsidP="002A0CE3">
      <w:pPr>
        <w:pStyle w:val="NormalWeb"/>
        <w:numPr>
          <w:ilvl w:val="0"/>
          <w:numId w:val="23"/>
        </w:numPr>
        <w:spacing w:before="0" w:beforeAutospacing="0" w:after="120" w:afterAutospacing="0"/>
        <w:ind w:left="0" w:hanging="426"/>
        <w:jc w:val="both"/>
        <w:rPr>
          <w:sz w:val="20"/>
          <w:szCs w:val="20"/>
        </w:rPr>
      </w:pPr>
      <w:r w:rsidRPr="000A7B28">
        <w:rPr>
          <w:sz w:val="20"/>
          <w:szCs w:val="20"/>
        </w:rPr>
        <w:t xml:space="preserve">Chandra Robyal. </w:t>
      </w:r>
      <w:r w:rsidRPr="000A7B28">
        <w:rPr>
          <w:i/>
          <w:sz w:val="20"/>
          <w:szCs w:val="20"/>
        </w:rPr>
        <w:t xml:space="preserve">“Pengaruh Pencampuran Batubara Antrasit dan sub Bituminus terhadap emisi CO, HC dan CO2 dengan menggunakan system Pressurized Fluidized Bed Combustion”. </w:t>
      </w:r>
      <w:r w:rsidRPr="000A7B28">
        <w:rPr>
          <w:sz w:val="20"/>
          <w:szCs w:val="20"/>
        </w:rPr>
        <w:t>Universitas Sriwijaya, Palembang. 2008.</w:t>
      </w:r>
    </w:p>
    <w:p w:rsidR="008A199D" w:rsidRPr="000A7B28" w:rsidRDefault="002F4403" w:rsidP="002A0CE3">
      <w:pPr>
        <w:pStyle w:val="NormalWeb"/>
        <w:numPr>
          <w:ilvl w:val="0"/>
          <w:numId w:val="23"/>
        </w:numPr>
        <w:spacing w:before="0" w:beforeAutospacing="0" w:after="120" w:afterAutospacing="0"/>
        <w:ind w:left="0" w:hanging="426"/>
        <w:jc w:val="both"/>
        <w:rPr>
          <w:sz w:val="20"/>
          <w:szCs w:val="20"/>
        </w:rPr>
      </w:pPr>
      <w:r w:rsidRPr="000A7B28">
        <w:rPr>
          <w:sz w:val="20"/>
          <w:szCs w:val="20"/>
        </w:rPr>
        <w:t>Departemen Kehutanan R.I. “</w:t>
      </w:r>
      <w:r w:rsidRPr="000A7B28">
        <w:rPr>
          <w:i/>
          <w:sz w:val="20"/>
          <w:szCs w:val="20"/>
        </w:rPr>
        <w:t>Sifat-sifat Kayu dan Penggunannya”.</w:t>
      </w:r>
      <w:hyperlink r:id="rId30" w:history="1">
        <w:r w:rsidRPr="000A7B28">
          <w:rPr>
            <w:rStyle w:val="Hyperlink"/>
            <w:color w:val="auto"/>
            <w:sz w:val="20"/>
            <w:szCs w:val="20"/>
            <w:u w:val="none"/>
          </w:rPr>
          <w:t>http://materialsupply.wordpress.com/2007/08/13/sifat-sifat-kayu-dan-penggunaannya/</w:t>
        </w:r>
      </w:hyperlink>
      <w:r w:rsidRPr="000A7B28">
        <w:rPr>
          <w:sz w:val="20"/>
          <w:szCs w:val="20"/>
        </w:rPr>
        <w:t>. 2007.,(diunduh 14/03/2009).</w:t>
      </w:r>
    </w:p>
    <w:p w:rsidR="002F4403" w:rsidRPr="000A7B28" w:rsidRDefault="002F4403" w:rsidP="002A0CE3">
      <w:pPr>
        <w:pStyle w:val="NormalWeb"/>
        <w:numPr>
          <w:ilvl w:val="0"/>
          <w:numId w:val="23"/>
        </w:numPr>
        <w:spacing w:before="0" w:beforeAutospacing="0" w:after="120" w:afterAutospacing="0"/>
        <w:ind w:left="0" w:hanging="426"/>
        <w:jc w:val="both"/>
        <w:rPr>
          <w:sz w:val="20"/>
          <w:szCs w:val="20"/>
        </w:rPr>
      </w:pPr>
      <w:r w:rsidRPr="000A7B28">
        <w:rPr>
          <w:sz w:val="20"/>
          <w:szCs w:val="20"/>
        </w:rPr>
        <w:t>Hariyanto. “</w:t>
      </w:r>
      <w:r w:rsidRPr="000A7B28">
        <w:rPr>
          <w:i/>
          <w:sz w:val="20"/>
          <w:szCs w:val="20"/>
        </w:rPr>
        <w:t>Kayu Bakar, Bio-fuel, dan Kelestarian Hutan”</w:t>
      </w:r>
      <w:r w:rsidRPr="000A7B28">
        <w:rPr>
          <w:sz w:val="20"/>
          <w:szCs w:val="20"/>
        </w:rPr>
        <w:t>.</w:t>
      </w:r>
      <w:hyperlink r:id="rId31" w:history="1">
        <w:r w:rsidRPr="000A7B28">
          <w:rPr>
            <w:rStyle w:val="Hyperlink"/>
            <w:color w:val="auto"/>
            <w:sz w:val="20"/>
            <w:szCs w:val="20"/>
            <w:u w:val="none"/>
          </w:rPr>
          <w:t>http://www.pewarta-kabarindonesia.blogspot.com/</w:t>
        </w:r>
      </w:hyperlink>
      <w:r w:rsidRPr="000A7B28">
        <w:rPr>
          <w:sz w:val="20"/>
          <w:szCs w:val="20"/>
        </w:rPr>
        <w:t>. 2008., (diunduh 22/03/2009).</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bCs/>
          <w:sz w:val="20"/>
          <w:szCs w:val="20"/>
        </w:rPr>
        <w:t>Island Boerhendhy dan Dwi Shinta Agustina.“</w:t>
      </w:r>
      <w:r w:rsidRPr="000A7B28">
        <w:rPr>
          <w:rFonts w:ascii="Times New Roman" w:hAnsi="Times New Roman" w:cs="Times New Roman"/>
          <w:bCs/>
          <w:i/>
          <w:sz w:val="20"/>
          <w:szCs w:val="20"/>
        </w:rPr>
        <w:t xml:space="preserve">Potensi Pemanfaatan Kayu Karet Untuk Mendukung Peremajaan Perkebunan Karet Rakyat”. </w:t>
      </w:r>
      <w:r w:rsidRPr="000A7B28">
        <w:rPr>
          <w:rFonts w:ascii="Times New Roman" w:hAnsi="Times New Roman" w:cs="Times New Roman"/>
          <w:iCs/>
          <w:sz w:val="20"/>
          <w:szCs w:val="20"/>
        </w:rPr>
        <w:t>Jurnal Litbang Pertanian,Balai Penelitian Sembawa, Pusat Penelitian Karet. Palembang - Sumatera Selatan. 2006.,</w:t>
      </w:r>
      <w:r w:rsidRPr="000A7B28">
        <w:rPr>
          <w:rFonts w:ascii="Times New Roman" w:hAnsi="Times New Roman" w:cs="Times New Roman"/>
          <w:sz w:val="20"/>
          <w:szCs w:val="20"/>
        </w:rPr>
        <w:t xml:space="preserve"> (diunduh 22/03/2009).</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Khan, A.A; De Jong, W; Jansens, P.J; Spliethoff, H., ”</w:t>
      </w:r>
      <w:r w:rsidRPr="000A7B28">
        <w:rPr>
          <w:rFonts w:ascii="Times New Roman" w:hAnsi="Times New Roman" w:cs="Times New Roman"/>
          <w:i/>
          <w:sz w:val="20"/>
          <w:szCs w:val="20"/>
        </w:rPr>
        <w:t>Biomass Combustion in Fluidized Bed Boilers: Potential Problems and Remedies”</w:t>
      </w:r>
      <w:r w:rsidRPr="000A7B28">
        <w:rPr>
          <w:rFonts w:ascii="Times New Roman" w:hAnsi="Times New Roman" w:cs="Times New Roman"/>
          <w:sz w:val="20"/>
          <w:szCs w:val="20"/>
        </w:rPr>
        <w:t xml:space="preserve">, </w:t>
      </w:r>
      <w:hyperlink r:id="rId32" w:history="1">
        <w:r w:rsidRPr="000A7B28">
          <w:rPr>
            <w:rStyle w:val="Hyperlink"/>
            <w:rFonts w:ascii="Times New Roman" w:hAnsi="Times New Roman"/>
            <w:color w:val="auto"/>
            <w:sz w:val="20"/>
            <w:szCs w:val="20"/>
            <w:u w:val="none"/>
          </w:rPr>
          <w:t>www.scienedirect.com</w:t>
        </w:r>
      </w:hyperlink>
      <w:r w:rsidRPr="000A7B28">
        <w:rPr>
          <w:rFonts w:ascii="Times New Roman" w:hAnsi="Times New Roman" w:cs="Times New Roman"/>
          <w:sz w:val="20"/>
          <w:szCs w:val="20"/>
        </w:rPr>
        <w:t>. 2008., p. 21-50.</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Koestoer, R. A, Yulianto SN, Iwan Masri, Martino RS dan Nandy S, “</w:t>
      </w:r>
      <w:r w:rsidRPr="000A7B28">
        <w:rPr>
          <w:rFonts w:ascii="Times New Roman" w:hAnsi="Times New Roman" w:cs="Times New Roman"/>
          <w:i/>
          <w:sz w:val="20"/>
          <w:szCs w:val="20"/>
        </w:rPr>
        <w:t>Studi Tentang Batubara; Potensi, Teknologi dan Prosfek Pemanfaatannya”,</w:t>
      </w:r>
      <w:r w:rsidRPr="000A7B28">
        <w:rPr>
          <w:rFonts w:ascii="Times New Roman" w:hAnsi="Times New Roman" w:cs="Times New Roman"/>
          <w:sz w:val="20"/>
          <w:szCs w:val="20"/>
        </w:rPr>
        <w:t xml:space="preserve"> Depok, 1997.</w:t>
      </w:r>
    </w:p>
    <w:p w:rsidR="002F4403" w:rsidRPr="000A7B28" w:rsidRDefault="002F4403" w:rsidP="002A0CE3">
      <w:pPr>
        <w:pStyle w:val="ListParagraph"/>
        <w:numPr>
          <w:ilvl w:val="0"/>
          <w:numId w:val="23"/>
        </w:numPr>
        <w:autoSpaceDE w:val="0"/>
        <w:autoSpaceDN w:val="0"/>
        <w:adjustRightInd w:val="0"/>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 xml:space="preserve">Muslich dan Sumarni. </w:t>
      </w:r>
      <w:r w:rsidRPr="000A7B28">
        <w:rPr>
          <w:rFonts w:ascii="Times New Roman" w:hAnsi="Times New Roman" w:cs="Times New Roman"/>
          <w:bCs/>
          <w:sz w:val="20"/>
          <w:szCs w:val="20"/>
        </w:rPr>
        <w:t>“</w:t>
      </w:r>
      <w:r w:rsidRPr="000A7B28">
        <w:rPr>
          <w:rFonts w:ascii="Times New Roman" w:hAnsi="Times New Roman" w:cs="Times New Roman"/>
          <w:bCs/>
          <w:i/>
          <w:sz w:val="20"/>
          <w:szCs w:val="20"/>
        </w:rPr>
        <w:t>Standarisasi Mutu Kayu Berdasarkan Ketahanannya Terhadap Penggerek di Laut”</w:t>
      </w:r>
      <w:r w:rsidRPr="000A7B28">
        <w:rPr>
          <w:rFonts w:ascii="Times New Roman" w:hAnsi="Times New Roman" w:cs="Times New Roman"/>
          <w:bCs/>
          <w:sz w:val="20"/>
          <w:szCs w:val="20"/>
        </w:rPr>
        <w:t>. Puslitbang BSN (</w:t>
      </w:r>
      <w:r w:rsidRPr="000A7B28">
        <w:rPr>
          <w:rFonts w:ascii="Times New Roman" w:hAnsi="Times New Roman" w:cs="Times New Roman"/>
          <w:sz w:val="20"/>
          <w:szCs w:val="20"/>
        </w:rPr>
        <w:t>Badan Standardisasi Nasional). Jakarta. 2008.</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Nukman dan Hasan Basri. “</w:t>
      </w:r>
      <w:r w:rsidRPr="000A7B28">
        <w:rPr>
          <w:rFonts w:ascii="Times New Roman" w:hAnsi="Times New Roman" w:cs="Times New Roman"/>
          <w:i/>
          <w:sz w:val="20"/>
          <w:szCs w:val="20"/>
        </w:rPr>
        <w:t>Clean Coal Technology : Pengurangan Kadar Abu dan Sulfur dari Batubara dengan Metode Aglomerasi Air – Minyak Sawit”</w:t>
      </w:r>
      <w:r w:rsidRPr="000A7B28">
        <w:rPr>
          <w:rFonts w:ascii="Times New Roman" w:hAnsi="Times New Roman" w:cs="Times New Roman"/>
          <w:sz w:val="20"/>
          <w:szCs w:val="20"/>
        </w:rPr>
        <w:t>. Internasional Seminar On Green Technology and Engineering. Malahayati University. 2007.</w:t>
      </w:r>
    </w:p>
    <w:p w:rsidR="002F4403" w:rsidRPr="000A7B28" w:rsidRDefault="002F4403" w:rsidP="002A0CE3">
      <w:pPr>
        <w:pStyle w:val="NormalWeb"/>
        <w:numPr>
          <w:ilvl w:val="0"/>
          <w:numId w:val="23"/>
        </w:numPr>
        <w:spacing w:before="0" w:beforeAutospacing="0" w:after="120" w:afterAutospacing="0"/>
        <w:ind w:left="0" w:hanging="426"/>
        <w:jc w:val="both"/>
        <w:rPr>
          <w:sz w:val="20"/>
          <w:szCs w:val="20"/>
        </w:rPr>
      </w:pPr>
      <w:r w:rsidRPr="000A7B28">
        <w:rPr>
          <w:sz w:val="20"/>
          <w:szCs w:val="20"/>
        </w:rPr>
        <w:t>Pari, G. “</w:t>
      </w:r>
      <w:r w:rsidRPr="000A7B28">
        <w:rPr>
          <w:i/>
          <w:sz w:val="20"/>
          <w:szCs w:val="20"/>
        </w:rPr>
        <w:t>Teknologi Alternatif Pemanfaatan Limbah Industri Pengolahan kayu”</w:t>
      </w:r>
      <w:r w:rsidRPr="000A7B28">
        <w:rPr>
          <w:sz w:val="20"/>
          <w:szCs w:val="20"/>
        </w:rPr>
        <w:t xml:space="preserve">. </w:t>
      </w:r>
      <w:hyperlink r:id="rId33" w:history="1">
        <w:r w:rsidRPr="000A7B28">
          <w:rPr>
            <w:rStyle w:val="Hyperlink"/>
            <w:color w:val="auto"/>
            <w:sz w:val="20"/>
            <w:szCs w:val="20"/>
            <w:u w:val="none"/>
          </w:rPr>
          <w:t>http://tumoutou.net/</w:t>
        </w:r>
      </w:hyperlink>
      <w:r w:rsidRPr="000A7B28">
        <w:rPr>
          <w:sz w:val="20"/>
          <w:szCs w:val="20"/>
        </w:rPr>
        <w:t xml:space="preserve"> 702_04212/gustan_pari.htm. 2002., (diunduh 22/03/2009).</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Pisupati, Sarma V, Bruce G Miller dan Alan W Scaroni. “</w:t>
      </w:r>
      <w:r w:rsidRPr="000A7B28">
        <w:rPr>
          <w:rFonts w:ascii="Times New Roman" w:hAnsi="Times New Roman" w:cs="Times New Roman"/>
          <w:i/>
          <w:sz w:val="20"/>
          <w:szCs w:val="20"/>
        </w:rPr>
        <w:t xml:space="preserve">Effect of Blending Low grade Anthracite with Bituminus Coal and Combustion Characteristics in a Bench Scale Simulator”. </w:t>
      </w:r>
      <w:r w:rsidRPr="000A7B28">
        <w:rPr>
          <w:rFonts w:ascii="Times New Roman" w:hAnsi="Times New Roman" w:cs="Times New Roman"/>
          <w:sz w:val="20"/>
          <w:szCs w:val="20"/>
        </w:rPr>
        <w:t>Journal of Fuel Processing Technology</w:t>
      </w:r>
      <w:r w:rsidRPr="000A7B28">
        <w:rPr>
          <w:rFonts w:ascii="Times New Roman" w:hAnsi="Times New Roman" w:cs="Times New Roman"/>
          <w:i/>
          <w:sz w:val="20"/>
          <w:szCs w:val="20"/>
        </w:rPr>
        <w:t xml:space="preserve">, </w:t>
      </w:r>
      <w:r w:rsidRPr="000A7B28">
        <w:rPr>
          <w:rFonts w:ascii="Times New Roman" w:hAnsi="Times New Roman" w:cs="Times New Roman"/>
          <w:sz w:val="20"/>
          <w:szCs w:val="20"/>
        </w:rPr>
        <w:t>1991.</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Saepul Rohman. “</w:t>
      </w:r>
      <w:r w:rsidRPr="000A7B28">
        <w:rPr>
          <w:rFonts w:ascii="Times New Roman" w:hAnsi="Times New Roman" w:cs="Times New Roman"/>
          <w:i/>
          <w:sz w:val="20"/>
          <w:szCs w:val="20"/>
        </w:rPr>
        <w:t>Biomass To Liquid (Kayu dan Rerumputan)”.</w:t>
      </w:r>
      <w:hyperlink r:id="rId34" w:history="1">
        <w:r w:rsidRPr="000A7B28">
          <w:rPr>
            <w:rStyle w:val="Hyperlink"/>
            <w:rFonts w:ascii="Times New Roman" w:hAnsi="Times New Roman"/>
            <w:color w:val="auto"/>
            <w:sz w:val="20"/>
            <w:szCs w:val="20"/>
            <w:u w:val="none"/>
          </w:rPr>
          <w:t>http://majarimagazine.com/2009/02/biomass-to-liquid-kayu-dan-rerumputan/</w:t>
        </w:r>
      </w:hyperlink>
      <w:r w:rsidRPr="000A7B28">
        <w:rPr>
          <w:rFonts w:ascii="Times New Roman" w:hAnsi="Times New Roman" w:cs="Times New Roman"/>
          <w:sz w:val="20"/>
          <w:szCs w:val="20"/>
        </w:rPr>
        <w:t>.2009., (diunduh 25/02/2009).</w:t>
      </w:r>
    </w:p>
    <w:p w:rsidR="002F4403" w:rsidRPr="000A7B28" w:rsidRDefault="002F4403" w:rsidP="002A0CE3">
      <w:pPr>
        <w:pStyle w:val="NormalWeb"/>
        <w:numPr>
          <w:ilvl w:val="0"/>
          <w:numId w:val="23"/>
        </w:numPr>
        <w:spacing w:before="0" w:beforeAutospacing="0" w:after="120" w:afterAutospacing="0"/>
        <w:ind w:left="0" w:hanging="426"/>
        <w:jc w:val="both"/>
        <w:rPr>
          <w:sz w:val="20"/>
          <w:szCs w:val="20"/>
        </w:rPr>
      </w:pPr>
      <w:r w:rsidRPr="000A7B28">
        <w:rPr>
          <w:sz w:val="20"/>
          <w:szCs w:val="20"/>
        </w:rPr>
        <w:t>Sastrapradja. “</w:t>
      </w:r>
      <w:r w:rsidRPr="000A7B28">
        <w:rPr>
          <w:i/>
          <w:sz w:val="20"/>
          <w:szCs w:val="20"/>
        </w:rPr>
        <w:t>Kayu Indonesia”</w:t>
      </w:r>
      <w:r w:rsidRPr="000A7B28">
        <w:rPr>
          <w:sz w:val="20"/>
          <w:szCs w:val="20"/>
        </w:rPr>
        <w:t>. Proyek Sumber Daya Ekonomi Lembaga Biologi Nasional - LIPI Bogor. 1979.</w:t>
      </w:r>
    </w:p>
    <w:p w:rsidR="002F4403" w:rsidRPr="000A7B28" w:rsidRDefault="002F4403" w:rsidP="002A0CE3">
      <w:pPr>
        <w:pStyle w:val="NormalWeb"/>
        <w:numPr>
          <w:ilvl w:val="0"/>
          <w:numId w:val="23"/>
        </w:numPr>
        <w:spacing w:before="0" w:beforeAutospacing="0" w:after="120" w:afterAutospacing="0"/>
        <w:ind w:left="0" w:hanging="426"/>
        <w:jc w:val="both"/>
        <w:rPr>
          <w:sz w:val="20"/>
          <w:szCs w:val="20"/>
        </w:rPr>
      </w:pPr>
      <w:r w:rsidRPr="000A7B28">
        <w:rPr>
          <w:sz w:val="20"/>
          <w:szCs w:val="20"/>
        </w:rPr>
        <w:t>Sariyono.  “</w:t>
      </w:r>
      <w:r w:rsidRPr="000A7B28">
        <w:rPr>
          <w:i/>
          <w:sz w:val="20"/>
          <w:szCs w:val="20"/>
        </w:rPr>
        <w:t>Manfaat Serbuk Kayu”</w:t>
      </w:r>
      <w:r w:rsidRPr="000A7B28">
        <w:rPr>
          <w:sz w:val="20"/>
          <w:szCs w:val="20"/>
        </w:rPr>
        <w:t xml:space="preserve">. </w:t>
      </w:r>
      <w:hyperlink r:id="rId35" w:history="1">
        <w:r w:rsidRPr="000A7B28">
          <w:rPr>
            <w:rStyle w:val="Hyperlink"/>
            <w:color w:val="auto"/>
            <w:sz w:val="20"/>
            <w:szCs w:val="20"/>
            <w:u w:val="none"/>
          </w:rPr>
          <w:t>http://www.indomedia.com/Intisari/2000/april/gergaji.htm</w:t>
        </w:r>
      </w:hyperlink>
      <w:r w:rsidRPr="000A7B28">
        <w:rPr>
          <w:sz w:val="20"/>
          <w:szCs w:val="20"/>
        </w:rPr>
        <w:t>. 2000.</w:t>
      </w:r>
    </w:p>
    <w:p w:rsidR="002F4403" w:rsidRPr="000A7B28" w:rsidRDefault="002F4403" w:rsidP="002A0CE3">
      <w:pPr>
        <w:pStyle w:val="NormalWeb"/>
        <w:numPr>
          <w:ilvl w:val="0"/>
          <w:numId w:val="23"/>
        </w:numPr>
        <w:spacing w:before="0" w:beforeAutospacing="0" w:after="120" w:afterAutospacing="0"/>
        <w:ind w:left="0" w:hanging="426"/>
        <w:jc w:val="both"/>
        <w:rPr>
          <w:sz w:val="20"/>
          <w:szCs w:val="20"/>
        </w:rPr>
      </w:pPr>
      <w:r w:rsidRPr="000A7B28">
        <w:rPr>
          <w:sz w:val="20"/>
          <w:szCs w:val="20"/>
        </w:rPr>
        <w:t>Setyawati.  “</w:t>
      </w:r>
      <w:r w:rsidRPr="000A7B28">
        <w:rPr>
          <w:i/>
          <w:sz w:val="20"/>
          <w:szCs w:val="20"/>
        </w:rPr>
        <w:t>Komposit serbuk kayu Plastik Daur ulang: Teknologi Alternatif Pemanfaatan Limbah kayudan Plastik”</w:t>
      </w:r>
      <w:r w:rsidRPr="000A7B28">
        <w:rPr>
          <w:sz w:val="20"/>
          <w:szCs w:val="20"/>
        </w:rPr>
        <w:t>. http://tumoutou.net/702_07134/ dina_setyawati.htm. 2003.</w:t>
      </w:r>
    </w:p>
    <w:p w:rsidR="002F4403" w:rsidRPr="000A7B28" w:rsidRDefault="002F4403" w:rsidP="002A0CE3">
      <w:pPr>
        <w:pStyle w:val="NormalWeb"/>
        <w:numPr>
          <w:ilvl w:val="0"/>
          <w:numId w:val="23"/>
        </w:numPr>
        <w:spacing w:before="0" w:beforeAutospacing="0" w:after="120" w:afterAutospacing="0"/>
        <w:ind w:left="0" w:hanging="426"/>
        <w:jc w:val="both"/>
        <w:rPr>
          <w:sz w:val="20"/>
          <w:szCs w:val="20"/>
        </w:rPr>
      </w:pPr>
      <w:r w:rsidRPr="000A7B28">
        <w:rPr>
          <w:sz w:val="20"/>
          <w:szCs w:val="20"/>
        </w:rPr>
        <w:t>Siregar Edi Batara. “</w:t>
      </w:r>
      <w:r w:rsidRPr="000A7B28">
        <w:rPr>
          <w:i/>
          <w:sz w:val="20"/>
          <w:szCs w:val="20"/>
        </w:rPr>
        <w:t>Potensi Budidaya Jati”</w:t>
      </w:r>
      <w:r w:rsidRPr="000A7B28">
        <w:rPr>
          <w:sz w:val="20"/>
          <w:szCs w:val="20"/>
        </w:rPr>
        <w:t>, Fakultas Pertanian Program Studi Kehutanan Universitas Sumatera Utara. Medan. 2005.</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Sipahutar Riman. “</w:t>
      </w:r>
      <w:r w:rsidRPr="000A7B28">
        <w:rPr>
          <w:rFonts w:ascii="Times New Roman" w:hAnsi="Times New Roman" w:cs="Times New Roman"/>
          <w:i/>
          <w:sz w:val="20"/>
          <w:szCs w:val="20"/>
        </w:rPr>
        <w:t>Sistem Pembangkit Turbin Uap</w:t>
      </w:r>
      <w:r w:rsidRPr="000A7B28">
        <w:rPr>
          <w:rFonts w:ascii="Times New Roman" w:hAnsi="Times New Roman" w:cs="Times New Roman"/>
          <w:sz w:val="20"/>
          <w:szCs w:val="20"/>
        </w:rPr>
        <w:t>”. Fakultas Teknik Jurusan Teknik Mesin Universitas Sriwijaya. Palembang. 2006.</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Sonia, Helle, Alfredo Gordon, Guillemo Alfaro, Ximeno Garcia, Cladia Ulloa. “</w:t>
      </w:r>
      <w:r w:rsidRPr="000A7B28">
        <w:rPr>
          <w:rFonts w:ascii="Times New Roman" w:hAnsi="Times New Roman" w:cs="Times New Roman"/>
          <w:i/>
          <w:sz w:val="20"/>
          <w:szCs w:val="20"/>
        </w:rPr>
        <w:t xml:space="preserve">Coal Blend Combustion : Link Between Unburnt Carbon in Fly Ash and Maceral Composition”. </w:t>
      </w:r>
      <w:r w:rsidRPr="000A7B28">
        <w:rPr>
          <w:rFonts w:ascii="Times New Roman" w:hAnsi="Times New Roman" w:cs="Times New Roman"/>
          <w:sz w:val="20"/>
          <w:szCs w:val="20"/>
        </w:rPr>
        <w:t>Journal of Fuel Technology, 2003.</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Sukandarrumidi, “</w:t>
      </w:r>
      <w:r w:rsidRPr="000A7B28">
        <w:rPr>
          <w:rFonts w:ascii="Times New Roman" w:hAnsi="Times New Roman" w:cs="Times New Roman"/>
          <w:i/>
          <w:sz w:val="20"/>
          <w:szCs w:val="20"/>
        </w:rPr>
        <w:t>Batubara dan Pemanfaatannya; Pengantar Teknologi Batubara Menuju Lingkungan Bersih”,</w:t>
      </w:r>
      <w:r w:rsidRPr="000A7B28">
        <w:rPr>
          <w:rFonts w:ascii="Times New Roman" w:hAnsi="Times New Roman" w:cs="Times New Roman"/>
          <w:sz w:val="20"/>
          <w:szCs w:val="20"/>
        </w:rPr>
        <w:t xml:space="preserve"> Gadjah Mada University Press, Yogyakarta, 2006.</w:t>
      </w:r>
    </w:p>
    <w:p w:rsidR="002F4403" w:rsidRPr="000A7B28" w:rsidRDefault="002F4403" w:rsidP="002A0CE3">
      <w:pPr>
        <w:pStyle w:val="ListParagraph"/>
        <w:numPr>
          <w:ilvl w:val="0"/>
          <w:numId w:val="23"/>
        </w:numPr>
        <w:tabs>
          <w:tab w:val="left" w:pos="360"/>
        </w:tabs>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Sumardjani &amp; Waluyo. “</w:t>
      </w:r>
      <w:r w:rsidRPr="000A7B28">
        <w:rPr>
          <w:rFonts w:ascii="Times New Roman" w:hAnsi="Times New Roman" w:cs="Times New Roman"/>
          <w:i/>
          <w:sz w:val="20"/>
          <w:szCs w:val="20"/>
        </w:rPr>
        <w:t>Analisa Konsumsi Kayu nasional”</w:t>
      </w:r>
      <w:hyperlink r:id="rId36" w:history="1">
        <w:r w:rsidRPr="000A7B28">
          <w:rPr>
            <w:rStyle w:val="Hyperlink"/>
            <w:rFonts w:ascii="Times New Roman" w:hAnsi="Times New Roman"/>
            <w:color w:val="auto"/>
            <w:sz w:val="20"/>
            <w:szCs w:val="20"/>
            <w:u w:val="none"/>
          </w:rPr>
          <w:t>www.rimbawan.com/APHI0611/KUMPULAN_TULISAN/2007/agustus_2007/KKN_02mei07_a.pdf</w:t>
        </w:r>
      </w:hyperlink>
      <w:r w:rsidRPr="000A7B28">
        <w:rPr>
          <w:rStyle w:val="HTMLCite"/>
          <w:rFonts w:ascii="Times New Roman" w:hAnsi="Times New Roman" w:cs="Times New Roman"/>
          <w:sz w:val="20"/>
          <w:szCs w:val="20"/>
        </w:rPr>
        <w:t>,</w:t>
      </w:r>
      <w:r w:rsidRPr="000A7B28">
        <w:rPr>
          <w:rStyle w:val="HTMLCite"/>
          <w:rFonts w:ascii="Times New Roman" w:hAnsi="Times New Roman" w:cs="Times New Roman"/>
          <w:i w:val="0"/>
          <w:sz w:val="20"/>
          <w:szCs w:val="20"/>
        </w:rPr>
        <w:t>.2007.,</w:t>
      </w:r>
      <w:r w:rsidRPr="000A7B28">
        <w:rPr>
          <w:rFonts w:ascii="Times New Roman" w:hAnsi="Times New Roman" w:cs="Times New Roman"/>
          <w:sz w:val="20"/>
          <w:szCs w:val="20"/>
        </w:rPr>
        <w:t xml:space="preserve"> (diunduh 25/02/2009).</w:t>
      </w:r>
    </w:p>
    <w:p w:rsidR="002F4403" w:rsidRPr="000A7B28" w:rsidRDefault="002F4403" w:rsidP="002A0CE3">
      <w:pPr>
        <w:pStyle w:val="ListParagraph"/>
        <w:numPr>
          <w:ilvl w:val="0"/>
          <w:numId w:val="23"/>
        </w:numPr>
        <w:tabs>
          <w:tab w:val="left" w:pos="1701"/>
        </w:tabs>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Suyitno dan Istanto. “</w:t>
      </w:r>
      <w:r w:rsidRPr="000A7B28">
        <w:rPr>
          <w:rFonts w:ascii="Times New Roman" w:hAnsi="Times New Roman" w:cs="Times New Roman"/>
          <w:i/>
          <w:sz w:val="20"/>
          <w:szCs w:val="20"/>
        </w:rPr>
        <w:t>Pengolahan Biomassa”</w:t>
      </w:r>
      <w:r w:rsidRPr="000A7B28">
        <w:rPr>
          <w:rFonts w:ascii="Times New Roman" w:hAnsi="Times New Roman" w:cs="Times New Roman"/>
          <w:sz w:val="20"/>
          <w:szCs w:val="20"/>
        </w:rPr>
        <w:t xml:space="preserve">. </w:t>
      </w:r>
      <w:hyperlink r:id="rId37" w:history="1">
        <w:r w:rsidR="00645B3F" w:rsidRPr="000A7B28">
          <w:rPr>
            <w:rStyle w:val="Hyperlink"/>
            <w:rFonts w:ascii="Times New Roman" w:hAnsi="Times New Roman"/>
            <w:color w:val="auto"/>
            <w:sz w:val="20"/>
            <w:szCs w:val="20"/>
          </w:rPr>
          <w:t>http://kajian-energi.blogspot.com/2008/06/pengolahan-biomass.html. 2008</w:t>
        </w:r>
      </w:hyperlink>
      <w:r w:rsidRPr="000A7B28">
        <w:rPr>
          <w:rFonts w:ascii="Times New Roman" w:hAnsi="Times New Roman" w:cs="Times New Roman"/>
          <w:sz w:val="20"/>
          <w:szCs w:val="20"/>
        </w:rPr>
        <w:t>., (diunduh 17/05/2009).</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Suyitno dan Istanto. “</w:t>
      </w:r>
      <w:r w:rsidRPr="000A7B28">
        <w:rPr>
          <w:rFonts w:ascii="Times New Roman" w:hAnsi="Times New Roman" w:cs="Times New Roman"/>
          <w:i/>
          <w:sz w:val="20"/>
          <w:szCs w:val="20"/>
        </w:rPr>
        <w:t>Simulasi CFD Pembakaran non-Premixed Serbuk Biomassa Kayu Jati”</w:t>
      </w:r>
      <w:r w:rsidRPr="000A7B28">
        <w:rPr>
          <w:rFonts w:ascii="Times New Roman" w:hAnsi="Times New Roman" w:cs="Times New Roman"/>
          <w:sz w:val="20"/>
          <w:szCs w:val="20"/>
        </w:rPr>
        <w:t>.</w:t>
      </w:r>
      <w:hyperlink r:id="rId38" w:history="1">
        <w:r w:rsidRPr="000A7B28">
          <w:rPr>
            <w:rStyle w:val="Hyperlink"/>
            <w:rFonts w:ascii="Times New Roman" w:hAnsi="Times New Roman"/>
            <w:color w:val="auto"/>
            <w:sz w:val="20"/>
            <w:szCs w:val="20"/>
            <w:u w:val="none"/>
          </w:rPr>
          <w:t>http://72.14.235.132/search?q=cache:xU81A6uDhmgJ:www.petra.ac.id/~puslit/journals/pdf.php%3FPublishedID%3DMES05070206+kayu+jati+sebagai+energi+alternatif&amp;hl=id&amp;ct=clnk&amp;cd=3&amp;gl=id</w:t>
        </w:r>
      </w:hyperlink>
      <w:r w:rsidRPr="000A7B28">
        <w:rPr>
          <w:rFonts w:ascii="Times New Roman" w:hAnsi="Times New Roman" w:cs="Times New Roman"/>
          <w:sz w:val="20"/>
          <w:szCs w:val="20"/>
        </w:rPr>
        <w:t>. 2005., (diunduh 25/02/2009).</w:t>
      </w:r>
    </w:p>
    <w:p w:rsidR="002F4403" w:rsidRPr="000A7B28" w:rsidRDefault="002F4403" w:rsidP="002A0CE3">
      <w:pPr>
        <w:pStyle w:val="ListParagraph"/>
        <w:numPr>
          <w:ilvl w:val="0"/>
          <w:numId w:val="23"/>
        </w:numPr>
        <w:spacing w:after="120" w:line="240" w:lineRule="auto"/>
        <w:ind w:left="0" w:hanging="426"/>
        <w:rPr>
          <w:rFonts w:ascii="Times New Roman" w:hAnsi="Times New Roman" w:cs="Times New Roman"/>
          <w:sz w:val="20"/>
          <w:szCs w:val="20"/>
        </w:rPr>
      </w:pPr>
      <w:r w:rsidRPr="000A7B28">
        <w:rPr>
          <w:rFonts w:ascii="Times New Roman" w:hAnsi="Times New Roman" w:cs="Times New Roman"/>
          <w:sz w:val="20"/>
          <w:szCs w:val="20"/>
        </w:rPr>
        <w:t>Syarifuddin, Ismail. “</w:t>
      </w:r>
      <w:r w:rsidRPr="000A7B28">
        <w:rPr>
          <w:rFonts w:ascii="Times New Roman" w:hAnsi="Times New Roman" w:cs="Times New Roman"/>
          <w:i/>
          <w:sz w:val="20"/>
          <w:szCs w:val="20"/>
        </w:rPr>
        <w:t>Pengantar Perbatubaraan Jurusan Teknik Kimia Fakulatas Teknik Universitas Sriwijaya”.</w:t>
      </w:r>
      <w:r w:rsidRPr="000A7B28">
        <w:rPr>
          <w:rFonts w:ascii="Times New Roman" w:hAnsi="Times New Roman" w:cs="Times New Roman"/>
          <w:sz w:val="20"/>
          <w:szCs w:val="20"/>
        </w:rPr>
        <w:t xml:space="preserve"> Palembang. 2003.</w:t>
      </w:r>
    </w:p>
    <w:p w:rsidR="002A0CE3" w:rsidRDefault="002A0CE3" w:rsidP="002A0CE3">
      <w:pPr>
        <w:pStyle w:val="ListParagraph"/>
        <w:numPr>
          <w:ilvl w:val="0"/>
          <w:numId w:val="23"/>
        </w:numPr>
        <w:spacing w:after="120" w:line="240" w:lineRule="auto"/>
        <w:ind w:left="0" w:hanging="426"/>
        <w:rPr>
          <w:rFonts w:ascii="Times New Roman" w:hAnsi="Times New Roman" w:cs="Times New Roman"/>
          <w:sz w:val="20"/>
          <w:szCs w:val="20"/>
        </w:rPr>
        <w:sectPr w:rsidR="002A0CE3" w:rsidSect="002A0CE3">
          <w:type w:val="continuous"/>
          <w:pgSz w:w="11907" w:h="16839" w:code="9"/>
          <w:pgMar w:top="1701" w:right="1701" w:bottom="1701" w:left="2268" w:header="709" w:footer="709" w:gutter="0"/>
          <w:cols w:space="720"/>
          <w:docGrid w:linePitch="360"/>
        </w:sectPr>
      </w:pPr>
    </w:p>
    <w:p w:rsidR="002A0CE3" w:rsidRDefault="002F4403" w:rsidP="002A0CE3">
      <w:pPr>
        <w:pStyle w:val="ListParagraph"/>
        <w:numPr>
          <w:ilvl w:val="0"/>
          <w:numId w:val="23"/>
        </w:numPr>
        <w:spacing w:after="120" w:line="240" w:lineRule="auto"/>
        <w:ind w:left="-426" w:firstLine="0"/>
        <w:rPr>
          <w:rFonts w:ascii="Times New Roman" w:hAnsi="Times New Roman" w:cs="Times New Roman"/>
          <w:sz w:val="20"/>
          <w:szCs w:val="20"/>
        </w:rPr>
        <w:sectPr w:rsidR="002A0CE3" w:rsidSect="002A0CE3">
          <w:type w:val="continuous"/>
          <w:pgSz w:w="11907" w:h="16839" w:code="9"/>
          <w:pgMar w:top="1701" w:right="1701" w:bottom="1701" w:left="2268" w:header="709" w:footer="709" w:gutter="0"/>
          <w:cols w:space="720"/>
          <w:docGrid w:linePitch="360"/>
        </w:sectPr>
      </w:pPr>
      <w:r w:rsidRPr="000A7B28">
        <w:rPr>
          <w:rFonts w:ascii="Times New Roman" w:hAnsi="Times New Roman" w:cs="Times New Roman"/>
          <w:sz w:val="20"/>
          <w:szCs w:val="20"/>
        </w:rPr>
        <w:t>Tjitra Ardi. “</w:t>
      </w:r>
      <w:r w:rsidRPr="000A7B28">
        <w:rPr>
          <w:rFonts w:ascii="Times New Roman" w:hAnsi="Times New Roman" w:cs="Times New Roman"/>
          <w:i/>
          <w:sz w:val="20"/>
          <w:szCs w:val="20"/>
        </w:rPr>
        <w:t>Menganalisa Sendiri hasil Tes Emisi Gas Buang</w:t>
      </w:r>
      <w:r w:rsidRPr="000A7B28">
        <w:rPr>
          <w:rFonts w:ascii="Times New Roman" w:hAnsi="Times New Roman" w:cs="Times New Roman"/>
          <w:sz w:val="20"/>
          <w:szCs w:val="20"/>
        </w:rPr>
        <w:t xml:space="preserve">”. </w:t>
      </w:r>
    </w:p>
    <w:p w:rsidR="00300BD1" w:rsidRPr="000A7B28" w:rsidRDefault="00E57279" w:rsidP="002A0CE3">
      <w:pPr>
        <w:pStyle w:val="ListParagraph"/>
        <w:numPr>
          <w:ilvl w:val="0"/>
          <w:numId w:val="23"/>
        </w:numPr>
        <w:spacing w:after="120" w:line="240" w:lineRule="auto"/>
        <w:ind w:left="-426" w:firstLine="0"/>
        <w:rPr>
          <w:rFonts w:ascii="Times New Roman" w:hAnsi="Times New Roman" w:cs="Times New Roman"/>
          <w:sz w:val="20"/>
          <w:szCs w:val="20"/>
        </w:rPr>
      </w:pPr>
      <w:hyperlink r:id="rId39" w:history="1">
        <w:r w:rsidR="002F4403" w:rsidRPr="000A7B28">
          <w:rPr>
            <w:rStyle w:val="Hyperlink"/>
            <w:rFonts w:ascii="Times New Roman" w:hAnsi="Times New Roman"/>
            <w:color w:val="auto"/>
            <w:sz w:val="20"/>
            <w:szCs w:val="20"/>
            <w:u w:val="none"/>
          </w:rPr>
          <w:t>http://saft7.com/?p=102</w:t>
        </w:r>
      </w:hyperlink>
      <w:r w:rsidR="002F4403" w:rsidRPr="000A7B28">
        <w:rPr>
          <w:rFonts w:ascii="Times New Roman" w:hAnsi="Times New Roman" w:cs="Times New Roman"/>
          <w:sz w:val="20"/>
          <w:szCs w:val="20"/>
        </w:rPr>
        <w:t>.  2005., (diunduh 26/02/2008).</w:t>
      </w:r>
    </w:p>
    <w:p w:rsidR="00D462C6" w:rsidRDefault="002F4403" w:rsidP="00D462C6">
      <w:pPr>
        <w:pStyle w:val="NormalWeb"/>
        <w:numPr>
          <w:ilvl w:val="0"/>
          <w:numId w:val="23"/>
        </w:numPr>
        <w:ind w:left="0" w:hanging="426"/>
        <w:jc w:val="both"/>
        <w:sectPr w:rsidR="00D462C6" w:rsidSect="002A0CE3">
          <w:type w:val="continuous"/>
          <w:pgSz w:w="11907" w:h="16839" w:code="9"/>
          <w:pgMar w:top="1701" w:right="1701" w:bottom="1701" w:left="2268" w:header="709" w:footer="709" w:gutter="0"/>
          <w:cols w:space="720"/>
          <w:docGrid w:linePitch="360"/>
        </w:sectPr>
      </w:pPr>
      <w:r w:rsidRPr="00D462C6">
        <w:rPr>
          <w:bCs/>
          <w:iCs/>
          <w:sz w:val="20"/>
          <w:szCs w:val="20"/>
        </w:rPr>
        <w:t>Ulyatu Fitrotin, Arif Surahman, dan Sri Hastuti.</w:t>
      </w:r>
      <w:r w:rsidRPr="00D462C6">
        <w:rPr>
          <w:bCs/>
          <w:i/>
          <w:iCs/>
          <w:sz w:val="20"/>
          <w:szCs w:val="20"/>
        </w:rPr>
        <w:t>“</w:t>
      </w:r>
      <w:r w:rsidRPr="00D462C6">
        <w:rPr>
          <w:bCs/>
          <w:i/>
          <w:sz w:val="20"/>
          <w:szCs w:val="20"/>
        </w:rPr>
        <w:t>Pemanfaatan Limbah Gergaji Kayu Sebagai Pendukung Bahan Bakar Industri Keripik Singkong Skala Rumah Tangga”.</w:t>
      </w:r>
      <w:hyperlink r:id="rId40" w:history="1">
        <w:r w:rsidRPr="00D462C6">
          <w:rPr>
            <w:rStyle w:val="Hyperlink"/>
            <w:color w:val="auto"/>
            <w:sz w:val="20"/>
            <w:szCs w:val="20"/>
            <w:u w:val="none"/>
          </w:rPr>
          <w:t>http://ntb.litbang.deptan.go.id/2007/SP/pemanfaatanlimbah.doc</w:t>
        </w:r>
      </w:hyperlink>
      <w:r w:rsidR="00D462C6" w:rsidRPr="00D462C6">
        <w:rPr>
          <w:lang w:val="id-ID"/>
        </w:rPr>
        <w:t>.</w:t>
      </w: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Default="0084755E" w:rsidP="00300BD1">
      <w:pPr>
        <w:spacing w:line="240" w:lineRule="auto"/>
        <w:ind w:left="0" w:firstLine="0"/>
        <w:rPr>
          <w:rFonts w:ascii="Arial Narrow" w:hAnsi="Arial Narrow"/>
          <w:sz w:val="20"/>
          <w:szCs w:val="20"/>
          <w:lang w:val="id-ID"/>
        </w:rPr>
      </w:pPr>
    </w:p>
    <w:p w:rsidR="0084755E" w:rsidRPr="0084755E" w:rsidRDefault="0084755E" w:rsidP="00300BD1">
      <w:pPr>
        <w:spacing w:line="240" w:lineRule="auto"/>
        <w:ind w:left="0" w:firstLine="0"/>
        <w:rPr>
          <w:rFonts w:ascii="Arial Narrow" w:hAnsi="Arial Narrow"/>
          <w:sz w:val="20"/>
          <w:szCs w:val="20"/>
          <w:lang w:val="id-ID"/>
        </w:rPr>
      </w:pPr>
    </w:p>
    <w:sectPr w:rsidR="0084755E" w:rsidRPr="0084755E" w:rsidSect="00844880">
      <w:type w:val="continuous"/>
      <w:pgSz w:w="11907" w:h="16839" w:code="9"/>
      <w:pgMar w:top="1701" w:right="1701" w:bottom="1701" w:left="2268"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DB" w:rsidRDefault="00976DDB" w:rsidP="00A731EE">
      <w:pPr>
        <w:spacing w:line="240" w:lineRule="auto"/>
      </w:pPr>
      <w:r>
        <w:separator/>
      </w:r>
    </w:p>
  </w:endnote>
  <w:endnote w:type="continuationSeparator" w:id="0">
    <w:p w:rsidR="00976DDB" w:rsidRDefault="00976DDB" w:rsidP="00A731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91" w:rsidRPr="00BC7281" w:rsidRDefault="00A33C91" w:rsidP="00997F9F">
    <w:pPr>
      <w:pStyle w:val="Footer"/>
      <w:tabs>
        <w:tab w:val="clear" w:pos="4680"/>
        <w:tab w:val="center" w:pos="6804"/>
      </w:tabs>
      <w:ind w:left="0" w:firstLine="0"/>
      <w:rPr>
        <w:rFonts w:ascii="Vivaldi" w:hAnsi="Vivaldi"/>
        <w:b/>
        <w:sz w:val="24"/>
        <w:szCs w:val="24"/>
      </w:rPr>
    </w:pPr>
    <w:r>
      <w:rPr>
        <w:rFonts w:ascii="Vivaldi" w:hAnsi="Vivaldi"/>
        <w:b/>
        <w:sz w:val="24"/>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91" w:rsidRPr="00C66845" w:rsidRDefault="00A33C91" w:rsidP="00C66845">
    <w:pPr>
      <w:pStyle w:val="Footer"/>
      <w:ind w:left="0" w:firstLine="1"/>
      <w:jc w:val="center"/>
      <w:rPr>
        <w:rFonts w:ascii="Times New Roman" w:hAnsi="Times New Roman" w:cs="Times New Roman"/>
      </w:rPr>
    </w:pPr>
    <w:r w:rsidRPr="00C66845">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DB" w:rsidRDefault="00976DDB" w:rsidP="00A731EE">
      <w:pPr>
        <w:spacing w:line="240" w:lineRule="auto"/>
      </w:pPr>
      <w:r>
        <w:separator/>
      </w:r>
    </w:p>
  </w:footnote>
  <w:footnote w:type="continuationSeparator" w:id="0">
    <w:p w:rsidR="00976DDB" w:rsidRDefault="00976DDB" w:rsidP="00A731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641"/>
      <w:docPartObj>
        <w:docPartGallery w:val="Page Numbers (Top of Page)"/>
        <w:docPartUnique/>
      </w:docPartObj>
    </w:sdtPr>
    <w:sdtEndPr>
      <w:rPr>
        <w:rFonts w:ascii="Times New Roman" w:hAnsi="Times New Roman" w:cs="Times New Roman"/>
      </w:rPr>
    </w:sdtEndPr>
    <w:sdtContent>
      <w:p w:rsidR="00A33C91" w:rsidRDefault="00E57279">
        <w:pPr>
          <w:pStyle w:val="Header"/>
          <w:jc w:val="right"/>
        </w:pPr>
        <w:r w:rsidRPr="0093656D">
          <w:rPr>
            <w:rFonts w:ascii="Times New Roman" w:hAnsi="Times New Roman" w:cs="Times New Roman"/>
          </w:rPr>
          <w:fldChar w:fldCharType="begin"/>
        </w:r>
        <w:r w:rsidR="00A33C91" w:rsidRPr="0093656D">
          <w:rPr>
            <w:rFonts w:ascii="Times New Roman" w:hAnsi="Times New Roman" w:cs="Times New Roman"/>
          </w:rPr>
          <w:instrText xml:space="preserve"> PAGE   \* MERGEFORMAT </w:instrText>
        </w:r>
        <w:r w:rsidRPr="0093656D">
          <w:rPr>
            <w:rFonts w:ascii="Times New Roman" w:hAnsi="Times New Roman" w:cs="Times New Roman"/>
          </w:rPr>
          <w:fldChar w:fldCharType="separate"/>
        </w:r>
        <w:r w:rsidR="005B283F">
          <w:rPr>
            <w:rFonts w:ascii="Times New Roman" w:hAnsi="Times New Roman" w:cs="Times New Roman"/>
            <w:noProof/>
          </w:rPr>
          <w:t>7</w:t>
        </w:r>
        <w:r w:rsidRPr="0093656D">
          <w:rPr>
            <w:rFonts w:ascii="Times New Roman" w:hAnsi="Times New Roman" w:cs="Times New Roman"/>
          </w:rPr>
          <w:fldChar w:fldCharType="end"/>
        </w:r>
      </w:p>
    </w:sdtContent>
  </w:sdt>
  <w:p w:rsidR="00A33C91" w:rsidRDefault="00A33C91" w:rsidP="006117DB">
    <w:pPr>
      <w:pStyle w:val="Header"/>
      <w:ind w:left="0" w:firstLine="1"/>
      <w:rPr>
        <w:rFonts w:ascii="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6E"/>
      </v:shape>
    </w:pict>
  </w:numPicBullet>
  <w:abstractNum w:abstractNumId="0">
    <w:nsid w:val="068B25E3"/>
    <w:multiLevelType w:val="hybridMultilevel"/>
    <w:tmpl w:val="49C8F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1463"/>
    <w:multiLevelType w:val="hybridMultilevel"/>
    <w:tmpl w:val="B7C2FD5E"/>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1019545B"/>
    <w:multiLevelType w:val="hybridMultilevel"/>
    <w:tmpl w:val="BB542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85226"/>
    <w:multiLevelType w:val="hybridMultilevel"/>
    <w:tmpl w:val="811EC1D4"/>
    <w:lvl w:ilvl="0" w:tplc="04090005">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4">
    <w:nsid w:val="165F7B9D"/>
    <w:multiLevelType w:val="hybridMultilevel"/>
    <w:tmpl w:val="2ACAE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4368B"/>
    <w:multiLevelType w:val="hybridMultilevel"/>
    <w:tmpl w:val="5A8AD6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20615"/>
    <w:multiLevelType w:val="hybridMultilevel"/>
    <w:tmpl w:val="B4C0D8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2DDB711B"/>
    <w:multiLevelType w:val="hybridMultilevel"/>
    <w:tmpl w:val="55F4D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47DF5"/>
    <w:multiLevelType w:val="hybridMultilevel"/>
    <w:tmpl w:val="D9705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C7244"/>
    <w:multiLevelType w:val="hybridMultilevel"/>
    <w:tmpl w:val="EEA6EFEE"/>
    <w:lvl w:ilvl="0" w:tplc="627A39F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F45A28"/>
    <w:multiLevelType w:val="hybridMultilevel"/>
    <w:tmpl w:val="2F4E2DF4"/>
    <w:lvl w:ilvl="0" w:tplc="2CB8DAC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98961E6"/>
    <w:multiLevelType w:val="hybridMultilevel"/>
    <w:tmpl w:val="22C2C51A"/>
    <w:lvl w:ilvl="0" w:tplc="244A6E5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36F0F09"/>
    <w:multiLevelType w:val="hybridMultilevel"/>
    <w:tmpl w:val="EC80AE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84207"/>
    <w:multiLevelType w:val="hybridMultilevel"/>
    <w:tmpl w:val="7C4A901A"/>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5BC2651C"/>
    <w:multiLevelType w:val="hybridMultilevel"/>
    <w:tmpl w:val="BDAA93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07AFA"/>
    <w:multiLevelType w:val="hybridMultilevel"/>
    <w:tmpl w:val="8D86E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90895"/>
    <w:multiLevelType w:val="hybridMultilevel"/>
    <w:tmpl w:val="22CC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23689"/>
    <w:multiLevelType w:val="hybridMultilevel"/>
    <w:tmpl w:val="F46EAF34"/>
    <w:lvl w:ilvl="0" w:tplc="0DE0C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375F5D"/>
    <w:multiLevelType w:val="hybridMultilevel"/>
    <w:tmpl w:val="8EF4A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642F5A"/>
    <w:multiLevelType w:val="hybridMultilevel"/>
    <w:tmpl w:val="1B422D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B3F94"/>
    <w:multiLevelType w:val="hybridMultilevel"/>
    <w:tmpl w:val="B034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269A8"/>
    <w:multiLevelType w:val="hybridMultilevel"/>
    <w:tmpl w:val="32809DD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74B229A6"/>
    <w:multiLevelType w:val="hybridMultilevel"/>
    <w:tmpl w:val="1B20DE0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76F15698"/>
    <w:multiLevelType w:val="hybridMultilevel"/>
    <w:tmpl w:val="DEE82D4A"/>
    <w:lvl w:ilvl="0" w:tplc="878A5B32">
      <w:start w:val="1"/>
      <w:numFmt w:val="upp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16"/>
  </w:num>
  <w:num w:numId="2">
    <w:abstractNumId w:val="11"/>
  </w:num>
  <w:num w:numId="3">
    <w:abstractNumId w:val="10"/>
  </w:num>
  <w:num w:numId="4">
    <w:abstractNumId w:val="15"/>
  </w:num>
  <w:num w:numId="5">
    <w:abstractNumId w:val="23"/>
  </w:num>
  <w:num w:numId="6">
    <w:abstractNumId w:val="17"/>
  </w:num>
  <w:num w:numId="7">
    <w:abstractNumId w:val="20"/>
  </w:num>
  <w:num w:numId="8">
    <w:abstractNumId w:val="4"/>
  </w:num>
  <w:num w:numId="9">
    <w:abstractNumId w:val="2"/>
  </w:num>
  <w:num w:numId="10">
    <w:abstractNumId w:val="0"/>
  </w:num>
  <w:num w:numId="11">
    <w:abstractNumId w:val="14"/>
  </w:num>
  <w:num w:numId="12">
    <w:abstractNumId w:val="1"/>
  </w:num>
  <w:num w:numId="13">
    <w:abstractNumId w:val="19"/>
  </w:num>
  <w:num w:numId="14">
    <w:abstractNumId w:val="12"/>
  </w:num>
  <w:num w:numId="15">
    <w:abstractNumId w:val="5"/>
  </w:num>
  <w:num w:numId="16">
    <w:abstractNumId w:val="6"/>
  </w:num>
  <w:num w:numId="17">
    <w:abstractNumId w:val="13"/>
  </w:num>
  <w:num w:numId="18">
    <w:abstractNumId w:val="21"/>
  </w:num>
  <w:num w:numId="19">
    <w:abstractNumId w:val="22"/>
  </w:num>
  <w:num w:numId="20">
    <w:abstractNumId w:val="3"/>
  </w:num>
  <w:num w:numId="21">
    <w:abstractNumId w:val="8"/>
  </w:num>
  <w:num w:numId="22">
    <w:abstractNumId w:val="7"/>
  </w:num>
  <w:num w:numId="23">
    <w:abstractNumId w:val="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B23103"/>
    <w:rsid w:val="00004DFE"/>
    <w:rsid w:val="0000587E"/>
    <w:rsid w:val="000107E6"/>
    <w:rsid w:val="00011C85"/>
    <w:rsid w:val="00012791"/>
    <w:rsid w:val="00015779"/>
    <w:rsid w:val="00017779"/>
    <w:rsid w:val="00026254"/>
    <w:rsid w:val="000340A4"/>
    <w:rsid w:val="00036892"/>
    <w:rsid w:val="00037745"/>
    <w:rsid w:val="00041F58"/>
    <w:rsid w:val="000430DB"/>
    <w:rsid w:val="000517E7"/>
    <w:rsid w:val="000612D9"/>
    <w:rsid w:val="00061560"/>
    <w:rsid w:val="0006413F"/>
    <w:rsid w:val="00064F03"/>
    <w:rsid w:val="000665F3"/>
    <w:rsid w:val="000667A5"/>
    <w:rsid w:val="000716C4"/>
    <w:rsid w:val="0007342C"/>
    <w:rsid w:val="00077A3E"/>
    <w:rsid w:val="00085823"/>
    <w:rsid w:val="00086A9A"/>
    <w:rsid w:val="00091C52"/>
    <w:rsid w:val="000A5FDC"/>
    <w:rsid w:val="000A6D60"/>
    <w:rsid w:val="000A759D"/>
    <w:rsid w:val="000A7A0B"/>
    <w:rsid w:val="000A7B28"/>
    <w:rsid w:val="000B232F"/>
    <w:rsid w:val="000B6062"/>
    <w:rsid w:val="000C387B"/>
    <w:rsid w:val="000C3FFC"/>
    <w:rsid w:val="000D1F59"/>
    <w:rsid w:val="000D3CB9"/>
    <w:rsid w:val="000D5044"/>
    <w:rsid w:val="000D5D08"/>
    <w:rsid w:val="000E2156"/>
    <w:rsid w:val="000E5EF4"/>
    <w:rsid w:val="000E701D"/>
    <w:rsid w:val="000F664C"/>
    <w:rsid w:val="00105CAF"/>
    <w:rsid w:val="00107740"/>
    <w:rsid w:val="00111CE8"/>
    <w:rsid w:val="00115C11"/>
    <w:rsid w:val="001213D2"/>
    <w:rsid w:val="00135EE8"/>
    <w:rsid w:val="0013769B"/>
    <w:rsid w:val="001410AD"/>
    <w:rsid w:val="0014316D"/>
    <w:rsid w:val="00144BE7"/>
    <w:rsid w:val="00147B5A"/>
    <w:rsid w:val="001508C9"/>
    <w:rsid w:val="001532AF"/>
    <w:rsid w:val="001554ED"/>
    <w:rsid w:val="00165036"/>
    <w:rsid w:val="00166009"/>
    <w:rsid w:val="0018265E"/>
    <w:rsid w:val="00186D39"/>
    <w:rsid w:val="0019337D"/>
    <w:rsid w:val="00196B25"/>
    <w:rsid w:val="001A5E39"/>
    <w:rsid w:val="001A768C"/>
    <w:rsid w:val="001B053B"/>
    <w:rsid w:val="001B4232"/>
    <w:rsid w:val="001B4784"/>
    <w:rsid w:val="001B5477"/>
    <w:rsid w:val="001C22F3"/>
    <w:rsid w:val="001C33F6"/>
    <w:rsid w:val="001E0CD5"/>
    <w:rsid w:val="001E1A5F"/>
    <w:rsid w:val="001E28F1"/>
    <w:rsid w:val="001E3657"/>
    <w:rsid w:val="001E53F8"/>
    <w:rsid w:val="001F343A"/>
    <w:rsid w:val="001F4575"/>
    <w:rsid w:val="001F73AE"/>
    <w:rsid w:val="0020015D"/>
    <w:rsid w:val="0020086B"/>
    <w:rsid w:val="0020213B"/>
    <w:rsid w:val="00204E44"/>
    <w:rsid w:val="002205DD"/>
    <w:rsid w:val="002222F3"/>
    <w:rsid w:val="0022249E"/>
    <w:rsid w:val="00227CFD"/>
    <w:rsid w:val="002316CC"/>
    <w:rsid w:val="00231A94"/>
    <w:rsid w:val="00243F6C"/>
    <w:rsid w:val="002503F8"/>
    <w:rsid w:val="00252070"/>
    <w:rsid w:val="0025360D"/>
    <w:rsid w:val="00261716"/>
    <w:rsid w:val="00261898"/>
    <w:rsid w:val="00261B8C"/>
    <w:rsid w:val="00262BA7"/>
    <w:rsid w:val="00274012"/>
    <w:rsid w:val="00275255"/>
    <w:rsid w:val="00283B4F"/>
    <w:rsid w:val="0028401A"/>
    <w:rsid w:val="00285793"/>
    <w:rsid w:val="00290748"/>
    <w:rsid w:val="0029339E"/>
    <w:rsid w:val="00293725"/>
    <w:rsid w:val="002938E5"/>
    <w:rsid w:val="002961E4"/>
    <w:rsid w:val="0029689D"/>
    <w:rsid w:val="002A034C"/>
    <w:rsid w:val="002A0CE3"/>
    <w:rsid w:val="002A1527"/>
    <w:rsid w:val="002A268B"/>
    <w:rsid w:val="002B15E9"/>
    <w:rsid w:val="002B39D7"/>
    <w:rsid w:val="002B759E"/>
    <w:rsid w:val="002C256E"/>
    <w:rsid w:val="002C4158"/>
    <w:rsid w:val="002C4E09"/>
    <w:rsid w:val="002C5BEB"/>
    <w:rsid w:val="002D0748"/>
    <w:rsid w:val="002D779A"/>
    <w:rsid w:val="002E1672"/>
    <w:rsid w:val="002E5A95"/>
    <w:rsid w:val="002E6F8B"/>
    <w:rsid w:val="002F00A8"/>
    <w:rsid w:val="002F4403"/>
    <w:rsid w:val="00300BD1"/>
    <w:rsid w:val="00302E25"/>
    <w:rsid w:val="00305846"/>
    <w:rsid w:val="00307F10"/>
    <w:rsid w:val="00312162"/>
    <w:rsid w:val="00312549"/>
    <w:rsid w:val="00314F4E"/>
    <w:rsid w:val="00321541"/>
    <w:rsid w:val="00324AD9"/>
    <w:rsid w:val="00326E08"/>
    <w:rsid w:val="0032760A"/>
    <w:rsid w:val="00333A0A"/>
    <w:rsid w:val="00342B8B"/>
    <w:rsid w:val="0034370C"/>
    <w:rsid w:val="00344350"/>
    <w:rsid w:val="00345518"/>
    <w:rsid w:val="003465A5"/>
    <w:rsid w:val="00347272"/>
    <w:rsid w:val="0034798D"/>
    <w:rsid w:val="00350457"/>
    <w:rsid w:val="00352D45"/>
    <w:rsid w:val="003566AF"/>
    <w:rsid w:val="0036163D"/>
    <w:rsid w:val="003625A3"/>
    <w:rsid w:val="003654C0"/>
    <w:rsid w:val="00365EE1"/>
    <w:rsid w:val="00367729"/>
    <w:rsid w:val="00374466"/>
    <w:rsid w:val="00384832"/>
    <w:rsid w:val="00384A5C"/>
    <w:rsid w:val="00390FCF"/>
    <w:rsid w:val="003A01A1"/>
    <w:rsid w:val="003B0266"/>
    <w:rsid w:val="003B2633"/>
    <w:rsid w:val="003C2F2F"/>
    <w:rsid w:val="003C357A"/>
    <w:rsid w:val="003C35E5"/>
    <w:rsid w:val="003C5F11"/>
    <w:rsid w:val="003C642D"/>
    <w:rsid w:val="003D1239"/>
    <w:rsid w:val="003E4054"/>
    <w:rsid w:val="003E5A32"/>
    <w:rsid w:val="003F1525"/>
    <w:rsid w:val="003F1D34"/>
    <w:rsid w:val="003F298C"/>
    <w:rsid w:val="003F4D9B"/>
    <w:rsid w:val="003F585B"/>
    <w:rsid w:val="00401D44"/>
    <w:rsid w:val="00405CDB"/>
    <w:rsid w:val="004078C7"/>
    <w:rsid w:val="0041069F"/>
    <w:rsid w:val="00413C57"/>
    <w:rsid w:val="00415D23"/>
    <w:rsid w:val="00421242"/>
    <w:rsid w:val="00422937"/>
    <w:rsid w:val="004240BB"/>
    <w:rsid w:val="00430F1F"/>
    <w:rsid w:val="00437BB3"/>
    <w:rsid w:val="004501B4"/>
    <w:rsid w:val="00451CE4"/>
    <w:rsid w:val="00456B12"/>
    <w:rsid w:val="00460766"/>
    <w:rsid w:val="00460D96"/>
    <w:rsid w:val="00467288"/>
    <w:rsid w:val="004706C9"/>
    <w:rsid w:val="004815D1"/>
    <w:rsid w:val="00486E3B"/>
    <w:rsid w:val="004874C9"/>
    <w:rsid w:val="00490E49"/>
    <w:rsid w:val="004925AB"/>
    <w:rsid w:val="00492C00"/>
    <w:rsid w:val="004A4DAB"/>
    <w:rsid w:val="004B13AD"/>
    <w:rsid w:val="004B25C2"/>
    <w:rsid w:val="004B69BC"/>
    <w:rsid w:val="004C399A"/>
    <w:rsid w:val="004C7900"/>
    <w:rsid w:val="004D22F1"/>
    <w:rsid w:val="004D6356"/>
    <w:rsid w:val="004D793E"/>
    <w:rsid w:val="004F1A15"/>
    <w:rsid w:val="004F41C7"/>
    <w:rsid w:val="0050554D"/>
    <w:rsid w:val="00506656"/>
    <w:rsid w:val="005136C3"/>
    <w:rsid w:val="005138A7"/>
    <w:rsid w:val="00514E16"/>
    <w:rsid w:val="00516FD2"/>
    <w:rsid w:val="005237D1"/>
    <w:rsid w:val="00526E5D"/>
    <w:rsid w:val="00531E2B"/>
    <w:rsid w:val="00533662"/>
    <w:rsid w:val="005354C5"/>
    <w:rsid w:val="005416AA"/>
    <w:rsid w:val="00544E3B"/>
    <w:rsid w:val="005478C0"/>
    <w:rsid w:val="005500C4"/>
    <w:rsid w:val="005512F4"/>
    <w:rsid w:val="00552644"/>
    <w:rsid w:val="00557270"/>
    <w:rsid w:val="00557FF0"/>
    <w:rsid w:val="00562FB8"/>
    <w:rsid w:val="00571254"/>
    <w:rsid w:val="00571753"/>
    <w:rsid w:val="00592401"/>
    <w:rsid w:val="005A0BFC"/>
    <w:rsid w:val="005A4EBE"/>
    <w:rsid w:val="005B1A57"/>
    <w:rsid w:val="005B283F"/>
    <w:rsid w:val="005B2C32"/>
    <w:rsid w:val="005B36EC"/>
    <w:rsid w:val="005B6FE8"/>
    <w:rsid w:val="005C4350"/>
    <w:rsid w:val="005C6B4C"/>
    <w:rsid w:val="005D56EF"/>
    <w:rsid w:val="005D5732"/>
    <w:rsid w:val="005D5B7C"/>
    <w:rsid w:val="005D5BB7"/>
    <w:rsid w:val="005D733E"/>
    <w:rsid w:val="005E0166"/>
    <w:rsid w:val="005E2158"/>
    <w:rsid w:val="005E4A46"/>
    <w:rsid w:val="005E73AC"/>
    <w:rsid w:val="005E7964"/>
    <w:rsid w:val="00600728"/>
    <w:rsid w:val="006019D5"/>
    <w:rsid w:val="0060517A"/>
    <w:rsid w:val="00607596"/>
    <w:rsid w:val="006117DB"/>
    <w:rsid w:val="00621EBD"/>
    <w:rsid w:val="006325E9"/>
    <w:rsid w:val="00640219"/>
    <w:rsid w:val="006407D9"/>
    <w:rsid w:val="0064564F"/>
    <w:rsid w:val="00645B3F"/>
    <w:rsid w:val="00646227"/>
    <w:rsid w:val="00650C1D"/>
    <w:rsid w:val="00650D68"/>
    <w:rsid w:val="00652EE8"/>
    <w:rsid w:val="00660CC3"/>
    <w:rsid w:val="006615FF"/>
    <w:rsid w:val="00667E88"/>
    <w:rsid w:val="00670E94"/>
    <w:rsid w:val="00680356"/>
    <w:rsid w:val="00690ECF"/>
    <w:rsid w:val="0069222D"/>
    <w:rsid w:val="006A0BC4"/>
    <w:rsid w:val="006A19A5"/>
    <w:rsid w:val="006A653B"/>
    <w:rsid w:val="006B42C1"/>
    <w:rsid w:val="006C06ED"/>
    <w:rsid w:val="006C70EF"/>
    <w:rsid w:val="006D0ED5"/>
    <w:rsid w:val="006F674B"/>
    <w:rsid w:val="007009BA"/>
    <w:rsid w:val="007013E1"/>
    <w:rsid w:val="00703AC2"/>
    <w:rsid w:val="00704A3D"/>
    <w:rsid w:val="00707DBF"/>
    <w:rsid w:val="007127F0"/>
    <w:rsid w:val="00720043"/>
    <w:rsid w:val="007227D8"/>
    <w:rsid w:val="00723DBB"/>
    <w:rsid w:val="00724778"/>
    <w:rsid w:val="00726BAB"/>
    <w:rsid w:val="00727DB0"/>
    <w:rsid w:val="00731511"/>
    <w:rsid w:val="00731D29"/>
    <w:rsid w:val="00734F6F"/>
    <w:rsid w:val="0073670A"/>
    <w:rsid w:val="00743664"/>
    <w:rsid w:val="0074443A"/>
    <w:rsid w:val="00752247"/>
    <w:rsid w:val="007656C1"/>
    <w:rsid w:val="00773999"/>
    <w:rsid w:val="00775CA3"/>
    <w:rsid w:val="007825D7"/>
    <w:rsid w:val="00782DF6"/>
    <w:rsid w:val="00787D11"/>
    <w:rsid w:val="00797D12"/>
    <w:rsid w:val="007B6E08"/>
    <w:rsid w:val="007C3773"/>
    <w:rsid w:val="007C7339"/>
    <w:rsid w:val="007D2A3C"/>
    <w:rsid w:val="007E3B9B"/>
    <w:rsid w:val="007F1637"/>
    <w:rsid w:val="007F65F3"/>
    <w:rsid w:val="007F6D6D"/>
    <w:rsid w:val="008001A1"/>
    <w:rsid w:val="00801440"/>
    <w:rsid w:val="00806E9D"/>
    <w:rsid w:val="008313D4"/>
    <w:rsid w:val="00840B0A"/>
    <w:rsid w:val="00841CFD"/>
    <w:rsid w:val="00844880"/>
    <w:rsid w:val="00845B27"/>
    <w:rsid w:val="0084755E"/>
    <w:rsid w:val="00854155"/>
    <w:rsid w:val="008567DB"/>
    <w:rsid w:val="00857CA6"/>
    <w:rsid w:val="00863A8C"/>
    <w:rsid w:val="00864806"/>
    <w:rsid w:val="00875DF8"/>
    <w:rsid w:val="00883CD4"/>
    <w:rsid w:val="00886643"/>
    <w:rsid w:val="00886B2E"/>
    <w:rsid w:val="0089059A"/>
    <w:rsid w:val="00895573"/>
    <w:rsid w:val="008A199D"/>
    <w:rsid w:val="008A3F4C"/>
    <w:rsid w:val="008A7774"/>
    <w:rsid w:val="008B21AB"/>
    <w:rsid w:val="008C3211"/>
    <w:rsid w:val="008C4844"/>
    <w:rsid w:val="008D0CB2"/>
    <w:rsid w:val="008D2A93"/>
    <w:rsid w:val="008D36FB"/>
    <w:rsid w:val="008F0BA5"/>
    <w:rsid w:val="008F24D7"/>
    <w:rsid w:val="008F5ACD"/>
    <w:rsid w:val="008F672F"/>
    <w:rsid w:val="00900C78"/>
    <w:rsid w:val="009102E1"/>
    <w:rsid w:val="00910666"/>
    <w:rsid w:val="00916EBA"/>
    <w:rsid w:val="009308A4"/>
    <w:rsid w:val="0093370E"/>
    <w:rsid w:val="0093656D"/>
    <w:rsid w:val="00942DDA"/>
    <w:rsid w:val="0094796A"/>
    <w:rsid w:val="00951E26"/>
    <w:rsid w:val="00952365"/>
    <w:rsid w:val="00955272"/>
    <w:rsid w:val="00974E4C"/>
    <w:rsid w:val="00976DDB"/>
    <w:rsid w:val="0099199E"/>
    <w:rsid w:val="00994AD6"/>
    <w:rsid w:val="00997852"/>
    <w:rsid w:val="00997F9F"/>
    <w:rsid w:val="009A730B"/>
    <w:rsid w:val="009A78F0"/>
    <w:rsid w:val="009A7E6E"/>
    <w:rsid w:val="009B23CC"/>
    <w:rsid w:val="009B33B7"/>
    <w:rsid w:val="009B6ABB"/>
    <w:rsid w:val="009C04E3"/>
    <w:rsid w:val="009C04FD"/>
    <w:rsid w:val="009D112E"/>
    <w:rsid w:val="009D1B7F"/>
    <w:rsid w:val="009D2521"/>
    <w:rsid w:val="009D3CB4"/>
    <w:rsid w:val="009D3FA9"/>
    <w:rsid w:val="009D775E"/>
    <w:rsid w:val="009E106C"/>
    <w:rsid w:val="009E4CB8"/>
    <w:rsid w:val="009E670C"/>
    <w:rsid w:val="009E7367"/>
    <w:rsid w:val="00A02C12"/>
    <w:rsid w:val="00A075BD"/>
    <w:rsid w:val="00A123E1"/>
    <w:rsid w:val="00A219B6"/>
    <w:rsid w:val="00A24A62"/>
    <w:rsid w:val="00A250B0"/>
    <w:rsid w:val="00A30E6C"/>
    <w:rsid w:val="00A33C91"/>
    <w:rsid w:val="00A36F06"/>
    <w:rsid w:val="00A50536"/>
    <w:rsid w:val="00A51EC0"/>
    <w:rsid w:val="00A54C3C"/>
    <w:rsid w:val="00A67510"/>
    <w:rsid w:val="00A731EE"/>
    <w:rsid w:val="00A73E9A"/>
    <w:rsid w:val="00A814F1"/>
    <w:rsid w:val="00A82788"/>
    <w:rsid w:val="00A86329"/>
    <w:rsid w:val="00A87D56"/>
    <w:rsid w:val="00AA5026"/>
    <w:rsid w:val="00AB037A"/>
    <w:rsid w:val="00AB122E"/>
    <w:rsid w:val="00AB2A3D"/>
    <w:rsid w:val="00AB3D24"/>
    <w:rsid w:val="00AC22A9"/>
    <w:rsid w:val="00AC67E6"/>
    <w:rsid w:val="00AD3B43"/>
    <w:rsid w:val="00AF3494"/>
    <w:rsid w:val="00B038F5"/>
    <w:rsid w:val="00B046F6"/>
    <w:rsid w:val="00B06128"/>
    <w:rsid w:val="00B1191F"/>
    <w:rsid w:val="00B164FA"/>
    <w:rsid w:val="00B1717B"/>
    <w:rsid w:val="00B21DED"/>
    <w:rsid w:val="00B23103"/>
    <w:rsid w:val="00B2447E"/>
    <w:rsid w:val="00B255D0"/>
    <w:rsid w:val="00B25BF5"/>
    <w:rsid w:val="00B25C1E"/>
    <w:rsid w:val="00B305AC"/>
    <w:rsid w:val="00B34F81"/>
    <w:rsid w:val="00B35FB1"/>
    <w:rsid w:val="00B365DF"/>
    <w:rsid w:val="00B467F5"/>
    <w:rsid w:val="00B50013"/>
    <w:rsid w:val="00B52046"/>
    <w:rsid w:val="00B61339"/>
    <w:rsid w:val="00B644A2"/>
    <w:rsid w:val="00B662E7"/>
    <w:rsid w:val="00B702C8"/>
    <w:rsid w:val="00B70F48"/>
    <w:rsid w:val="00B76683"/>
    <w:rsid w:val="00B80258"/>
    <w:rsid w:val="00B84B5F"/>
    <w:rsid w:val="00B86BA6"/>
    <w:rsid w:val="00B93787"/>
    <w:rsid w:val="00BA7754"/>
    <w:rsid w:val="00BA77C3"/>
    <w:rsid w:val="00BB2058"/>
    <w:rsid w:val="00BB25EA"/>
    <w:rsid w:val="00BB4DE3"/>
    <w:rsid w:val="00BC20F7"/>
    <w:rsid w:val="00BC4A9A"/>
    <w:rsid w:val="00BC7281"/>
    <w:rsid w:val="00BD1D91"/>
    <w:rsid w:val="00BE08AB"/>
    <w:rsid w:val="00BE2A5B"/>
    <w:rsid w:val="00BE3BA3"/>
    <w:rsid w:val="00BE647A"/>
    <w:rsid w:val="00BF34BD"/>
    <w:rsid w:val="00BF35EC"/>
    <w:rsid w:val="00BF438E"/>
    <w:rsid w:val="00C03D88"/>
    <w:rsid w:val="00C04DD7"/>
    <w:rsid w:val="00C10DB4"/>
    <w:rsid w:val="00C113A9"/>
    <w:rsid w:val="00C13152"/>
    <w:rsid w:val="00C136B4"/>
    <w:rsid w:val="00C20468"/>
    <w:rsid w:val="00C2098D"/>
    <w:rsid w:val="00C21251"/>
    <w:rsid w:val="00C247F7"/>
    <w:rsid w:val="00C25D0F"/>
    <w:rsid w:val="00C325C8"/>
    <w:rsid w:val="00C33736"/>
    <w:rsid w:val="00C40245"/>
    <w:rsid w:val="00C45B0E"/>
    <w:rsid w:val="00C46B46"/>
    <w:rsid w:val="00C51C87"/>
    <w:rsid w:val="00C51EEE"/>
    <w:rsid w:val="00C55F85"/>
    <w:rsid w:val="00C56219"/>
    <w:rsid w:val="00C602B9"/>
    <w:rsid w:val="00C620BA"/>
    <w:rsid w:val="00C634B9"/>
    <w:rsid w:val="00C634E1"/>
    <w:rsid w:val="00C66845"/>
    <w:rsid w:val="00C73105"/>
    <w:rsid w:val="00C74B6B"/>
    <w:rsid w:val="00C772A5"/>
    <w:rsid w:val="00C87D9A"/>
    <w:rsid w:val="00C900AD"/>
    <w:rsid w:val="00C9523D"/>
    <w:rsid w:val="00C953E7"/>
    <w:rsid w:val="00CA5200"/>
    <w:rsid w:val="00CB0B01"/>
    <w:rsid w:val="00CB157E"/>
    <w:rsid w:val="00CB24B6"/>
    <w:rsid w:val="00CB6252"/>
    <w:rsid w:val="00CC0282"/>
    <w:rsid w:val="00CC14A5"/>
    <w:rsid w:val="00CC2D7D"/>
    <w:rsid w:val="00CC466B"/>
    <w:rsid w:val="00CC4EEE"/>
    <w:rsid w:val="00CC663D"/>
    <w:rsid w:val="00CD4980"/>
    <w:rsid w:val="00CD626C"/>
    <w:rsid w:val="00CE159D"/>
    <w:rsid w:val="00CE6156"/>
    <w:rsid w:val="00CF0390"/>
    <w:rsid w:val="00CF6891"/>
    <w:rsid w:val="00D13C7F"/>
    <w:rsid w:val="00D14D8D"/>
    <w:rsid w:val="00D15A39"/>
    <w:rsid w:val="00D27044"/>
    <w:rsid w:val="00D33497"/>
    <w:rsid w:val="00D35E17"/>
    <w:rsid w:val="00D413DA"/>
    <w:rsid w:val="00D41749"/>
    <w:rsid w:val="00D42DA8"/>
    <w:rsid w:val="00D43B6E"/>
    <w:rsid w:val="00D462C6"/>
    <w:rsid w:val="00D46EF3"/>
    <w:rsid w:val="00D5211D"/>
    <w:rsid w:val="00D52685"/>
    <w:rsid w:val="00D54B98"/>
    <w:rsid w:val="00D55DCC"/>
    <w:rsid w:val="00D65ECE"/>
    <w:rsid w:val="00D7415B"/>
    <w:rsid w:val="00D75D90"/>
    <w:rsid w:val="00D90D23"/>
    <w:rsid w:val="00D93613"/>
    <w:rsid w:val="00D964EA"/>
    <w:rsid w:val="00D97E12"/>
    <w:rsid w:val="00DC099C"/>
    <w:rsid w:val="00DC4CE9"/>
    <w:rsid w:val="00DD0887"/>
    <w:rsid w:val="00DD1153"/>
    <w:rsid w:val="00DD135F"/>
    <w:rsid w:val="00DD1EE6"/>
    <w:rsid w:val="00DD3EC9"/>
    <w:rsid w:val="00DD4564"/>
    <w:rsid w:val="00DD6537"/>
    <w:rsid w:val="00DE02E4"/>
    <w:rsid w:val="00DE67DA"/>
    <w:rsid w:val="00DF0285"/>
    <w:rsid w:val="00DF4A37"/>
    <w:rsid w:val="00DF4B49"/>
    <w:rsid w:val="00DF61EE"/>
    <w:rsid w:val="00E149E6"/>
    <w:rsid w:val="00E16110"/>
    <w:rsid w:val="00E17D6B"/>
    <w:rsid w:val="00E20FB7"/>
    <w:rsid w:val="00E32974"/>
    <w:rsid w:val="00E36572"/>
    <w:rsid w:val="00E448A3"/>
    <w:rsid w:val="00E47BEC"/>
    <w:rsid w:val="00E57279"/>
    <w:rsid w:val="00E57A26"/>
    <w:rsid w:val="00E611DA"/>
    <w:rsid w:val="00E639B0"/>
    <w:rsid w:val="00E7539D"/>
    <w:rsid w:val="00E769DF"/>
    <w:rsid w:val="00E81C82"/>
    <w:rsid w:val="00E81C90"/>
    <w:rsid w:val="00E83FB3"/>
    <w:rsid w:val="00E94F95"/>
    <w:rsid w:val="00E97AD0"/>
    <w:rsid w:val="00EA0159"/>
    <w:rsid w:val="00EA0323"/>
    <w:rsid w:val="00EA5026"/>
    <w:rsid w:val="00EA787C"/>
    <w:rsid w:val="00EB167C"/>
    <w:rsid w:val="00EB2FE9"/>
    <w:rsid w:val="00EB39BD"/>
    <w:rsid w:val="00EB73A8"/>
    <w:rsid w:val="00EC07A4"/>
    <w:rsid w:val="00ED12E7"/>
    <w:rsid w:val="00ED2221"/>
    <w:rsid w:val="00ED482B"/>
    <w:rsid w:val="00EE237D"/>
    <w:rsid w:val="00EE40BD"/>
    <w:rsid w:val="00EE5680"/>
    <w:rsid w:val="00EE75C3"/>
    <w:rsid w:val="00EF4664"/>
    <w:rsid w:val="00EF6D0C"/>
    <w:rsid w:val="00F02924"/>
    <w:rsid w:val="00F10BF9"/>
    <w:rsid w:val="00F14A88"/>
    <w:rsid w:val="00F16C3C"/>
    <w:rsid w:val="00F35675"/>
    <w:rsid w:val="00F36FB6"/>
    <w:rsid w:val="00F46A47"/>
    <w:rsid w:val="00F52272"/>
    <w:rsid w:val="00F539D7"/>
    <w:rsid w:val="00F61F37"/>
    <w:rsid w:val="00F63FFC"/>
    <w:rsid w:val="00F6458B"/>
    <w:rsid w:val="00F72430"/>
    <w:rsid w:val="00F7547E"/>
    <w:rsid w:val="00F776A7"/>
    <w:rsid w:val="00F84BC2"/>
    <w:rsid w:val="00F86D56"/>
    <w:rsid w:val="00F90400"/>
    <w:rsid w:val="00F93497"/>
    <w:rsid w:val="00F96616"/>
    <w:rsid w:val="00FA23B3"/>
    <w:rsid w:val="00FA4223"/>
    <w:rsid w:val="00FB102E"/>
    <w:rsid w:val="00FB2FB1"/>
    <w:rsid w:val="00FB5A28"/>
    <w:rsid w:val="00FC0FF4"/>
    <w:rsid w:val="00FC3B48"/>
    <w:rsid w:val="00FC756B"/>
    <w:rsid w:val="00FD27B4"/>
    <w:rsid w:val="00FD3950"/>
    <w:rsid w:val="00FD6AB0"/>
    <w:rsid w:val="00FF579C"/>
    <w:rsid w:val="00FF57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425"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59"/>
    <w:pPr>
      <w:ind w:left="720"/>
      <w:contextualSpacing/>
    </w:pPr>
  </w:style>
  <w:style w:type="character" w:styleId="Hyperlink">
    <w:name w:val="Hyperlink"/>
    <w:basedOn w:val="DefaultParagraphFont"/>
    <w:uiPriority w:val="99"/>
    <w:unhideWhenUsed/>
    <w:rsid w:val="00B2447E"/>
    <w:rPr>
      <w:rFonts w:cs="Times New Roman"/>
      <w:color w:val="0000FF"/>
      <w:u w:val="single"/>
    </w:rPr>
  </w:style>
  <w:style w:type="paragraph" w:styleId="NormalWeb">
    <w:name w:val="Normal (Web)"/>
    <w:basedOn w:val="Normal"/>
    <w:uiPriority w:val="99"/>
    <w:unhideWhenUsed/>
    <w:rsid w:val="005D5BB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0340A4"/>
    <w:pPr>
      <w:spacing w:line="240" w:lineRule="auto"/>
    </w:pPr>
  </w:style>
  <w:style w:type="paragraph" w:styleId="BalloonText">
    <w:name w:val="Balloon Text"/>
    <w:basedOn w:val="Normal"/>
    <w:link w:val="BalloonTextChar"/>
    <w:uiPriority w:val="99"/>
    <w:semiHidden/>
    <w:unhideWhenUsed/>
    <w:rsid w:val="00A863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29"/>
    <w:rPr>
      <w:rFonts w:ascii="Tahoma" w:hAnsi="Tahoma" w:cs="Tahoma"/>
      <w:sz w:val="16"/>
      <w:szCs w:val="16"/>
    </w:rPr>
  </w:style>
  <w:style w:type="table" w:styleId="TableGrid">
    <w:name w:val="Table Grid"/>
    <w:basedOn w:val="TableNormal"/>
    <w:rsid w:val="00FA23B3"/>
    <w:pPr>
      <w:spacing w:line="240" w:lineRule="auto"/>
      <w:ind w:left="0" w:firstLine="0"/>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CCFFFF"/>
      <w:vAlign w:val="center"/>
    </w:tcPr>
  </w:style>
  <w:style w:type="character" w:styleId="Emphasis">
    <w:name w:val="Emphasis"/>
    <w:basedOn w:val="DefaultParagraphFont"/>
    <w:uiPriority w:val="20"/>
    <w:qFormat/>
    <w:rsid w:val="00BF35EC"/>
    <w:rPr>
      <w:i/>
      <w:iCs/>
    </w:rPr>
  </w:style>
  <w:style w:type="character" w:styleId="HTMLCite">
    <w:name w:val="HTML Cite"/>
    <w:basedOn w:val="DefaultParagraphFont"/>
    <w:rsid w:val="00BF35EC"/>
    <w:rPr>
      <w:i/>
      <w:iCs/>
    </w:rPr>
  </w:style>
  <w:style w:type="paragraph" w:styleId="Header">
    <w:name w:val="header"/>
    <w:basedOn w:val="Normal"/>
    <w:link w:val="HeaderChar"/>
    <w:uiPriority w:val="99"/>
    <w:unhideWhenUsed/>
    <w:rsid w:val="00A731EE"/>
    <w:pPr>
      <w:tabs>
        <w:tab w:val="center" w:pos="4680"/>
        <w:tab w:val="right" w:pos="9360"/>
      </w:tabs>
      <w:spacing w:line="240" w:lineRule="auto"/>
    </w:pPr>
  </w:style>
  <w:style w:type="character" w:customStyle="1" w:styleId="HeaderChar">
    <w:name w:val="Header Char"/>
    <w:basedOn w:val="DefaultParagraphFont"/>
    <w:link w:val="Header"/>
    <w:uiPriority w:val="99"/>
    <w:rsid w:val="00A731EE"/>
  </w:style>
  <w:style w:type="paragraph" w:styleId="Footer">
    <w:name w:val="footer"/>
    <w:basedOn w:val="Normal"/>
    <w:link w:val="FooterChar"/>
    <w:uiPriority w:val="99"/>
    <w:unhideWhenUsed/>
    <w:rsid w:val="00A731EE"/>
    <w:pPr>
      <w:tabs>
        <w:tab w:val="center" w:pos="4680"/>
        <w:tab w:val="right" w:pos="9360"/>
      </w:tabs>
      <w:spacing w:line="240" w:lineRule="auto"/>
    </w:pPr>
  </w:style>
  <w:style w:type="character" w:customStyle="1" w:styleId="FooterChar">
    <w:name w:val="Footer Char"/>
    <w:basedOn w:val="DefaultParagraphFont"/>
    <w:link w:val="Footer"/>
    <w:uiPriority w:val="99"/>
    <w:rsid w:val="00A731EE"/>
  </w:style>
  <w:style w:type="character" w:styleId="PlaceholderText">
    <w:name w:val="Placeholder Text"/>
    <w:basedOn w:val="DefaultParagraphFont"/>
    <w:uiPriority w:val="99"/>
    <w:semiHidden/>
    <w:rsid w:val="00C87D9A"/>
    <w:rPr>
      <w:color w:val="808080"/>
    </w:rPr>
  </w:style>
  <w:style w:type="character" w:styleId="CommentReference">
    <w:name w:val="annotation reference"/>
    <w:basedOn w:val="DefaultParagraphFont"/>
    <w:uiPriority w:val="99"/>
    <w:semiHidden/>
    <w:unhideWhenUsed/>
    <w:rsid w:val="00607596"/>
    <w:rPr>
      <w:sz w:val="16"/>
      <w:szCs w:val="16"/>
    </w:rPr>
  </w:style>
  <w:style w:type="paragraph" w:styleId="CommentText">
    <w:name w:val="annotation text"/>
    <w:basedOn w:val="Normal"/>
    <w:link w:val="CommentTextChar"/>
    <w:uiPriority w:val="99"/>
    <w:semiHidden/>
    <w:unhideWhenUsed/>
    <w:rsid w:val="00607596"/>
    <w:pPr>
      <w:spacing w:line="240" w:lineRule="auto"/>
    </w:pPr>
    <w:rPr>
      <w:sz w:val="20"/>
      <w:szCs w:val="20"/>
    </w:rPr>
  </w:style>
  <w:style w:type="character" w:customStyle="1" w:styleId="CommentTextChar">
    <w:name w:val="Comment Text Char"/>
    <w:basedOn w:val="DefaultParagraphFont"/>
    <w:link w:val="CommentText"/>
    <w:uiPriority w:val="99"/>
    <w:semiHidden/>
    <w:rsid w:val="00607596"/>
    <w:rPr>
      <w:sz w:val="20"/>
      <w:szCs w:val="20"/>
    </w:rPr>
  </w:style>
  <w:style w:type="paragraph" w:styleId="CommentSubject">
    <w:name w:val="annotation subject"/>
    <w:basedOn w:val="CommentText"/>
    <w:next w:val="CommentText"/>
    <w:link w:val="CommentSubjectChar"/>
    <w:uiPriority w:val="99"/>
    <w:semiHidden/>
    <w:unhideWhenUsed/>
    <w:rsid w:val="00607596"/>
    <w:rPr>
      <w:b/>
      <w:bCs/>
    </w:rPr>
  </w:style>
  <w:style w:type="character" w:customStyle="1" w:styleId="CommentSubjectChar">
    <w:name w:val="Comment Subject Char"/>
    <w:basedOn w:val="CommentTextChar"/>
    <w:link w:val="CommentSubject"/>
    <w:uiPriority w:val="99"/>
    <w:semiHidden/>
    <w:rsid w:val="006075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425"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59"/>
    <w:pPr>
      <w:ind w:left="720"/>
      <w:contextualSpacing/>
    </w:pPr>
  </w:style>
  <w:style w:type="character" w:styleId="Hyperlink">
    <w:name w:val="Hyperlink"/>
    <w:basedOn w:val="DefaultParagraphFont"/>
    <w:uiPriority w:val="99"/>
    <w:unhideWhenUsed/>
    <w:rsid w:val="00B2447E"/>
    <w:rPr>
      <w:rFonts w:cs="Times New Roman"/>
      <w:color w:val="0000FF"/>
      <w:u w:val="single"/>
    </w:rPr>
  </w:style>
  <w:style w:type="paragraph" w:styleId="NormalWeb">
    <w:name w:val="Normal (Web)"/>
    <w:basedOn w:val="Normal"/>
    <w:uiPriority w:val="99"/>
    <w:unhideWhenUsed/>
    <w:rsid w:val="005D5BB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0340A4"/>
    <w:pPr>
      <w:spacing w:line="240" w:lineRule="auto"/>
    </w:pPr>
  </w:style>
  <w:style w:type="paragraph" w:styleId="BalloonText">
    <w:name w:val="Balloon Text"/>
    <w:basedOn w:val="Normal"/>
    <w:link w:val="BalloonTextChar"/>
    <w:uiPriority w:val="99"/>
    <w:semiHidden/>
    <w:unhideWhenUsed/>
    <w:rsid w:val="00A863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29"/>
    <w:rPr>
      <w:rFonts w:ascii="Tahoma" w:hAnsi="Tahoma" w:cs="Tahoma"/>
      <w:sz w:val="16"/>
      <w:szCs w:val="16"/>
    </w:rPr>
  </w:style>
  <w:style w:type="table" w:styleId="TableGrid">
    <w:name w:val="Table Grid"/>
    <w:basedOn w:val="TableNormal"/>
    <w:rsid w:val="00FA23B3"/>
    <w:pPr>
      <w:spacing w:line="240" w:lineRule="auto"/>
      <w:ind w:left="0" w:firstLine="0"/>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CCFFFF"/>
      <w:vAlign w:val="center"/>
    </w:tcPr>
  </w:style>
  <w:style w:type="character" w:styleId="Emphasis">
    <w:name w:val="Emphasis"/>
    <w:basedOn w:val="DefaultParagraphFont"/>
    <w:uiPriority w:val="20"/>
    <w:qFormat/>
    <w:rsid w:val="00BF35EC"/>
    <w:rPr>
      <w:i/>
      <w:iCs/>
    </w:rPr>
  </w:style>
  <w:style w:type="character" w:styleId="HTMLCite">
    <w:name w:val="HTML Cite"/>
    <w:basedOn w:val="DefaultParagraphFont"/>
    <w:rsid w:val="00BF35EC"/>
    <w:rPr>
      <w:i/>
      <w:iCs/>
    </w:rPr>
  </w:style>
  <w:style w:type="paragraph" w:styleId="Header">
    <w:name w:val="header"/>
    <w:basedOn w:val="Normal"/>
    <w:link w:val="HeaderChar"/>
    <w:uiPriority w:val="99"/>
    <w:unhideWhenUsed/>
    <w:rsid w:val="00A731EE"/>
    <w:pPr>
      <w:tabs>
        <w:tab w:val="center" w:pos="4680"/>
        <w:tab w:val="right" w:pos="9360"/>
      </w:tabs>
      <w:spacing w:line="240" w:lineRule="auto"/>
    </w:pPr>
  </w:style>
  <w:style w:type="character" w:customStyle="1" w:styleId="HeaderChar">
    <w:name w:val="Header Char"/>
    <w:basedOn w:val="DefaultParagraphFont"/>
    <w:link w:val="Header"/>
    <w:uiPriority w:val="99"/>
    <w:rsid w:val="00A731EE"/>
  </w:style>
  <w:style w:type="paragraph" w:styleId="Footer">
    <w:name w:val="footer"/>
    <w:basedOn w:val="Normal"/>
    <w:link w:val="FooterChar"/>
    <w:uiPriority w:val="99"/>
    <w:unhideWhenUsed/>
    <w:rsid w:val="00A731EE"/>
    <w:pPr>
      <w:tabs>
        <w:tab w:val="center" w:pos="4680"/>
        <w:tab w:val="right" w:pos="9360"/>
      </w:tabs>
      <w:spacing w:line="240" w:lineRule="auto"/>
    </w:pPr>
  </w:style>
  <w:style w:type="character" w:customStyle="1" w:styleId="FooterChar">
    <w:name w:val="Footer Char"/>
    <w:basedOn w:val="DefaultParagraphFont"/>
    <w:link w:val="Footer"/>
    <w:uiPriority w:val="99"/>
    <w:rsid w:val="00A731EE"/>
  </w:style>
  <w:style w:type="character" w:styleId="PlaceholderText">
    <w:name w:val="Placeholder Text"/>
    <w:basedOn w:val="DefaultParagraphFont"/>
    <w:uiPriority w:val="99"/>
    <w:semiHidden/>
    <w:rsid w:val="00C87D9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Mesin" TargetMode="External"/><Relationship Id="rId18" Type="http://schemas.openxmlformats.org/officeDocument/2006/relationships/hyperlink" Target="http://id.wikipedia.org/wiki/Nitrogen" TargetMode="External"/><Relationship Id="rId26" Type="http://schemas.openxmlformats.org/officeDocument/2006/relationships/hyperlink" Target="http://www.bpth-sulawesi.net/index.php?option=com_content&amp;task=view&amp;id=40&amp;Itemid=57" TargetMode="External"/><Relationship Id="rId39" Type="http://schemas.openxmlformats.org/officeDocument/2006/relationships/hyperlink" Target="http://saft7.com/?p=102" TargetMode="External"/><Relationship Id="rId3" Type="http://schemas.openxmlformats.org/officeDocument/2006/relationships/styles" Target="styles.xml"/><Relationship Id="rId21" Type="http://schemas.openxmlformats.org/officeDocument/2006/relationships/hyperlink" Target="http://id.wikipedia.org/wiki/Bahan_bakar" TargetMode="External"/><Relationship Id="rId34" Type="http://schemas.openxmlformats.org/officeDocument/2006/relationships/hyperlink" Target="http://majarimagazine.com/2009/02/biomass-to-liquid-kayu-dan-rerumputa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Sistem_pembuangan" TargetMode="External"/><Relationship Id="rId17" Type="http://schemas.openxmlformats.org/officeDocument/2006/relationships/hyperlink" Target="http://id.wikipedia.org/wiki/Gas_rumah_kaca" TargetMode="External"/><Relationship Id="rId25" Type="http://schemas.openxmlformats.org/officeDocument/2006/relationships/hyperlink" Target="http://www.dephut.go.id/INFORMASI/PROPINSI/SUMSEL/SUMSEL.HTM" TargetMode="External"/><Relationship Id="rId33" Type="http://schemas.openxmlformats.org/officeDocument/2006/relationships/hyperlink" Target="http://tumoutou.net/" TargetMode="External"/><Relationship Id="rId38" Type="http://schemas.openxmlformats.org/officeDocument/2006/relationships/hyperlink" Target="http://72.14.235.132/search?q=cache:xU81A6uDhmgJ:www.petra.ac.id/~puslit/journals/pdf.php%3FPublishedID%3DMES05070206+kayu+jati+sebagai+energi+alternatif&amp;hl=id&amp;ct=clnk&amp;cd=3&amp;gl=id" TargetMode="External"/><Relationship Id="rId2" Type="http://schemas.openxmlformats.org/officeDocument/2006/relationships/numbering" Target="numbering.xml"/><Relationship Id="rId16" Type="http://schemas.openxmlformats.org/officeDocument/2006/relationships/hyperlink" Target="http://id.wikipedia.org/wiki/Karbon_dioksida" TargetMode="External"/><Relationship Id="rId20" Type="http://schemas.openxmlformats.org/officeDocument/2006/relationships/hyperlink" Target="http://www.dikti.org/?q=node/99.%202009" TargetMode="External"/><Relationship Id="rId29" Type="http://schemas.openxmlformats.org/officeDocument/2006/relationships/hyperlink" Target="http://www.digilib.brawijaya.ac.id/oai.%202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esin_pembakaran_dalam" TargetMode="External"/><Relationship Id="rId24" Type="http://schemas.openxmlformats.org/officeDocument/2006/relationships/hyperlink" Target="http://kpshk.org/index.php?option=com_content&amp;task=view&amp;id=109&amp;Itemid=59" TargetMode="External"/><Relationship Id="rId32" Type="http://schemas.openxmlformats.org/officeDocument/2006/relationships/hyperlink" Target="http://www.scienedirect.com" TargetMode="External"/><Relationship Id="rId37" Type="http://schemas.openxmlformats.org/officeDocument/2006/relationships/hyperlink" Target="http://kajian-energi.blogspot.com/2008/06/pengolahan-biomass.html.%202008" TargetMode="External"/><Relationship Id="rId40" Type="http://schemas.openxmlformats.org/officeDocument/2006/relationships/hyperlink" Target="http://ntb.litbang.deptan.go.id/2007/SP/pemanfaatanlimbah.doc"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d.wikipedia.org/wiki/Karbon_monooksida" TargetMode="External"/><Relationship Id="rId23" Type="http://schemas.openxmlformats.org/officeDocument/2006/relationships/hyperlink" Target="http://cepot.wordpress.com/2006/11/04/analisa-emisi-gas-buang/" TargetMode="External"/><Relationship Id="rId28" Type="http://schemas.openxmlformats.org/officeDocument/2006/relationships/hyperlink" Target="http://www.brikonline.com/images/stories/brik/per2003/menhut_no_163_2003_psdh.pdf.%202003" TargetMode="External"/><Relationship Id="rId36" Type="http://schemas.openxmlformats.org/officeDocument/2006/relationships/hyperlink" Target="http://www.rimbawan.com/APHI0611/KUMPULAN_TULISAN/2007/agustus_2007/KKN_02mei07_a.pdf"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yperlink" Target="http://www.pewarta-kabarindonesia.blogspo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d.wikipedia.org/wiki/Air" TargetMode="External"/><Relationship Id="rId22" Type="http://schemas.openxmlformats.org/officeDocument/2006/relationships/hyperlink" Target="http://id.wikipedia.org/wiki/Bahan_bakar_fosil.%202009" TargetMode="External"/><Relationship Id="rId27" Type="http://schemas.openxmlformats.org/officeDocument/2006/relationships/hyperlink" Target="http://www.brikonline.com/images/stories/brik/per2003/menhut_no_163_2003_psdh.pdf" TargetMode="External"/><Relationship Id="rId30" Type="http://schemas.openxmlformats.org/officeDocument/2006/relationships/hyperlink" Target="http://materialsupply.wordpress.com/2007/08/13/sifat-sifat-kayu-dan-penggunaannya/" TargetMode="External"/><Relationship Id="rId35" Type="http://schemas.openxmlformats.org/officeDocument/2006/relationships/hyperlink" Target="http://www.indomedia.com/Intisari/2000/april/gergaji.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4748-4037-4747-AF76-6A9D205E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Galingging</Company>
  <LinksUpToDate>false</LinksUpToDate>
  <CharactersWithSpaces>36279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Jefry</dc:creator>
  <cp:lastModifiedBy>asus</cp:lastModifiedBy>
  <cp:revision>2</cp:revision>
  <cp:lastPrinted>2009-07-02T17:47:00Z</cp:lastPrinted>
  <dcterms:created xsi:type="dcterms:W3CDTF">2016-01-30T02:52:00Z</dcterms:created>
  <dcterms:modified xsi:type="dcterms:W3CDTF">2016-01-30T02:52:00Z</dcterms:modified>
</cp:coreProperties>
</file>