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E8" w:rsidRPr="004337FA" w:rsidRDefault="007F70E8" w:rsidP="007F70E8">
      <w:pPr>
        <w:tabs>
          <w:tab w:val="left" w:pos="1701"/>
        </w:tabs>
        <w:spacing w:before="100" w:beforeAutospacing="1" w:after="184" w:line="276" w:lineRule="atLeast"/>
        <w:ind w:left="284" w:hanging="284"/>
        <w:jc w:val="center"/>
        <w:rPr>
          <w:rFonts w:ascii="DINpro-Light" w:eastAsia="Times New Roman" w:hAnsi="DINpro-Light"/>
          <w:b/>
          <w:color w:val="444444"/>
          <w:sz w:val="28"/>
          <w:szCs w:val="28"/>
          <w:lang w:eastAsia="id-ID"/>
        </w:rPr>
      </w:pPr>
      <w:r w:rsidRPr="004337FA">
        <w:rPr>
          <w:rFonts w:ascii="DINpro-Light" w:eastAsia="Times New Roman" w:hAnsi="DINpro-Light"/>
          <w:b/>
          <w:color w:val="444444"/>
          <w:sz w:val="28"/>
          <w:szCs w:val="28"/>
          <w:lang w:eastAsia="id-ID"/>
        </w:rPr>
        <w:t>PEMBERDAYAAN PEREMPUAN MISKIN MELALUI PENGEMBANGAN KEWIRAUSAHAAN PADA INDUSTRI RUMAHAN PEMBUATAN IKAN SALAI DI KOTA PALEMBANG</w:t>
      </w:r>
    </w:p>
    <w:p w:rsidR="00C83400" w:rsidRDefault="00C83400" w:rsidP="00685F80">
      <w:pPr>
        <w:shd w:val="solid" w:color="FFFFFF" w:fill="FFFFFF"/>
        <w:rPr>
          <w:b/>
          <w:color w:val="000000" w:themeColor="text1"/>
          <w:szCs w:val="24"/>
          <w:lang w:val="sv-SE"/>
        </w:rPr>
      </w:pPr>
    </w:p>
    <w:p w:rsidR="00685F80" w:rsidRPr="0057546B" w:rsidRDefault="00B879BC" w:rsidP="00685F80">
      <w:pPr>
        <w:shd w:val="solid" w:color="FFFFFF" w:fill="FFFFFF"/>
        <w:rPr>
          <w:b/>
          <w:color w:val="000000" w:themeColor="text1"/>
          <w:szCs w:val="24"/>
        </w:rPr>
      </w:pPr>
      <w:r w:rsidRPr="0057546B">
        <w:rPr>
          <w:b/>
          <w:color w:val="000000" w:themeColor="text1"/>
          <w:szCs w:val="24"/>
          <w:lang w:val="sv-SE"/>
        </w:rPr>
        <w:fldChar w:fldCharType="begin"/>
      </w:r>
      <w:r w:rsidR="00685F80" w:rsidRPr="0057546B">
        <w:rPr>
          <w:b/>
          <w:color w:val="000000" w:themeColor="text1"/>
          <w:szCs w:val="24"/>
        </w:rPr>
        <w:instrText>tc "Title – Authors" \f s  \l 02</w:instrText>
      </w:r>
      <w:r w:rsidRPr="0057546B">
        <w:rPr>
          <w:b/>
          <w:color w:val="000000" w:themeColor="text1"/>
          <w:szCs w:val="24"/>
          <w:lang w:val="sv-SE"/>
        </w:rPr>
        <w:fldChar w:fldCharType="end"/>
      </w:r>
    </w:p>
    <w:p w:rsidR="00C83400" w:rsidRPr="00C640C4" w:rsidRDefault="007F70E8" w:rsidP="00C83400">
      <w:pPr>
        <w:jc w:val="center"/>
        <w:rPr>
          <w:b/>
          <w:szCs w:val="24"/>
        </w:rPr>
      </w:pPr>
      <w:r>
        <w:rPr>
          <w:b/>
          <w:szCs w:val="24"/>
          <w:lang w:val="id-ID"/>
        </w:rPr>
        <w:t>Gagan Ganjar Resmi</w:t>
      </w:r>
    </w:p>
    <w:p w:rsidR="00C83400" w:rsidRPr="007F70E8" w:rsidRDefault="007F70E8" w:rsidP="00C83400">
      <w:pPr>
        <w:jc w:val="center"/>
        <w:rPr>
          <w:b/>
          <w:szCs w:val="24"/>
          <w:lang w:val="id-ID"/>
        </w:rPr>
      </w:pPr>
      <w:r>
        <w:rPr>
          <w:b/>
          <w:szCs w:val="24"/>
          <w:lang w:val="id-ID"/>
        </w:rPr>
        <w:t xml:space="preserve">Prodi Manajemen </w:t>
      </w:r>
      <w:r w:rsidR="005131FA" w:rsidRPr="00C640C4">
        <w:rPr>
          <w:b/>
          <w:szCs w:val="24"/>
        </w:rPr>
        <w:t xml:space="preserve"> </w:t>
      </w:r>
      <w:r w:rsidR="00C83400" w:rsidRPr="00C640C4">
        <w:rPr>
          <w:b/>
          <w:szCs w:val="24"/>
        </w:rPr>
        <w:t>Fakultas</w:t>
      </w:r>
      <w:r>
        <w:rPr>
          <w:b/>
          <w:szCs w:val="24"/>
          <w:lang w:val="id-ID"/>
        </w:rPr>
        <w:t xml:space="preserve"> Ekonomi </w:t>
      </w:r>
      <w:r w:rsidR="00C83400" w:rsidRPr="00C640C4">
        <w:rPr>
          <w:b/>
          <w:szCs w:val="24"/>
        </w:rPr>
        <w:t xml:space="preserve"> Universitas </w:t>
      </w:r>
      <w:r>
        <w:rPr>
          <w:b/>
          <w:szCs w:val="24"/>
          <w:lang w:val="id-ID"/>
        </w:rPr>
        <w:t>Bina Darma</w:t>
      </w:r>
    </w:p>
    <w:p w:rsidR="00C83400" w:rsidRPr="00C640C4" w:rsidRDefault="007F70E8" w:rsidP="00C83400">
      <w:pPr>
        <w:jc w:val="center"/>
        <w:rPr>
          <w:b/>
          <w:szCs w:val="24"/>
        </w:rPr>
      </w:pPr>
      <w:hyperlink r:id="rId7" w:history="1">
        <w:r w:rsidRPr="00F320DD">
          <w:rPr>
            <w:rStyle w:val="Hyperlink"/>
            <w:b/>
            <w:szCs w:val="24"/>
            <w:lang w:val="id-ID"/>
          </w:rPr>
          <w:t>ganjarresmi</w:t>
        </w:r>
        <w:r w:rsidRPr="00F320DD">
          <w:rPr>
            <w:rStyle w:val="Hyperlink"/>
            <w:b/>
            <w:szCs w:val="24"/>
          </w:rPr>
          <w:t>@yahoo.com</w:t>
        </w:r>
      </w:hyperlink>
      <w:r w:rsidR="005131FA" w:rsidRPr="00C640C4">
        <w:rPr>
          <w:b/>
          <w:szCs w:val="24"/>
        </w:rPr>
        <w:t xml:space="preserve"> </w:t>
      </w:r>
    </w:p>
    <w:p w:rsidR="00C83400" w:rsidRPr="007F70E8" w:rsidRDefault="00C83400" w:rsidP="00C83400">
      <w:pPr>
        <w:rPr>
          <w:lang w:val="id-ID"/>
        </w:rPr>
      </w:pPr>
    </w:p>
    <w:p w:rsidR="007F70E8" w:rsidRDefault="00685F80" w:rsidP="00685F80">
      <w:pPr>
        <w:jc w:val="center"/>
        <w:rPr>
          <w:b/>
          <w:noProof w:val="0"/>
          <w:color w:val="000000" w:themeColor="text1"/>
          <w:szCs w:val="24"/>
          <w:lang w:val="id-ID"/>
        </w:rPr>
      </w:pPr>
      <w:r w:rsidRPr="0057546B">
        <w:rPr>
          <w:b/>
          <w:noProof w:val="0"/>
          <w:color w:val="000000" w:themeColor="text1"/>
          <w:szCs w:val="24"/>
        </w:rPr>
        <w:t xml:space="preserve">ABSTRAK </w:t>
      </w:r>
    </w:p>
    <w:p w:rsidR="007F70E8" w:rsidRPr="007F70E8" w:rsidRDefault="007F70E8" w:rsidP="00685F80">
      <w:pPr>
        <w:jc w:val="center"/>
        <w:rPr>
          <w:b/>
          <w:noProof w:val="0"/>
          <w:color w:val="000000" w:themeColor="text1"/>
          <w:szCs w:val="24"/>
          <w:lang w:val="id-ID"/>
        </w:rPr>
      </w:pPr>
    </w:p>
    <w:p w:rsidR="007F70E8" w:rsidRDefault="007F70E8" w:rsidP="007F70E8">
      <w:pPr>
        <w:pStyle w:val="ListParagraph"/>
        <w:ind w:left="0"/>
        <w:jc w:val="both"/>
        <w:rPr>
          <w:rFonts w:ascii="Times New Roman" w:hAnsi="Times New Roman"/>
          <w:sz w:val="24"/>
          <w:szCs w:val="24"/>
        </w:rPr>
      </w:pPr>
      <w:r w:rsidRPr="004337FA">
        <w:rPr>
          <w:rFonts w:ascii="Times New Roman" w:hAnsi="Times New Roman"/>
          <w:sz w:val="24"/>
          <w:szCs w:val="24"/>
        </w:rPr>
        <w:t>Penelitian ini dilatarbelakangi oleh keprihatinan melihat kondisi perempuan kita, khususnya para pelaku usaha pembuatan ikan salai yang tingkat kesejahteraannya belum membaik, meskipun usaha mereka turun temurun tetapi belum menunjukkan perubahan pendapatan yang semakin meningkat. Di era globalisasi ini, para perempuan miskin pelaku usaha harus dilibatkan melalui pengembangan kewirausahaan, karena mereka telah memberikan kontribusinya bagi penciptaan lapangan kerja dan mengurangi dampak kemiskinan yang seharusnya juga menjadi tanggung jawab pemerintah. Oleh karena itu, dalam memberdayakan kaum perempuan pelaku usaha adalah dengan memberikan akses seluas-luasnya untuk ikut serta berkompertisi dengan wirausaha lainnya yang didominasi kaum laki-laki. Partisipasi kaum perempuan pelaku usaha sangat diharapkan di tengah-tengah langkanya lapangan pekerjaan. Tujuan penelitian ini adalah untuk menggambarkan dan menguraikan kondisi perempuan pelaku usaha dalam meningkatkan kesejahteraan melalui pengembangan kewirausahaan. Manfaat penelitian ini adalah untuk mengangkat derajat perempuan sebagai pelaku usaha agar tingkat kesejahteraan mereka semakin membaik. Metode penelitian dilakukan dengan metode wawancara, diskusi kelompok, dan studi kepustakaan. Hasil yang diharapkan dari penelitian ini untuk mengurangi jumlah keluarga miskin, dan meningkatnya</w:t>
      </w:r>
      <w:r>
        <w:rPr>
          <w:rFonts w:ascii="Times New Roman" w:hAnsi="Times New Roman"/>
          <w:sz w:val="24"/>
          <w:szCs w:val="24"/>
        </w:rPr>
        <w:t xml:space="preserve"> jumlah pelaku usaha ikan salai</w:t>
      </w:r>
      <w:r w:rsidRPr="004337FA">
        <w:rPr>
          <w:rFonts w:ascii="Times New Roman" w:hAnsi="Times New Roman"/>
          <w:sz w:val="24"/>
          <w:szCs w:val="24"/>
        </w:rPr>
        <w:t xml:space="preserve">, dan kaum perempuan pelaku usaha semakin tahu akan hak dan kewajibannya sebagai perempuan yang memiliki akses yang sama dalam berwirausaha yang sebagian besar didominasi kaum laki-laki. Pengembangan kewirausahaan yang diberikan akan diawali dengan mengetahui masalah dan potensi yang dimiliki mereka, selanjutnya akan diberikan pendampingan berupa pelatihan tentang kewirausahaan, tentang pembuatan rencana bisnis, aspek permodalan, aspek pemasaran, dan aspek manajerial. Sehingga diharapkan nantinya akan lahir kaum perempuan pelaku usaha yang memiliki kepercayaan dalam mengakses informasi, dan bentuk-bentuk partisipasi perempuan lainnya. </w:t>
      </w:r>
    </w:p>
    <w:p w:rsidR="007F70E8" w:rsidRPr="004337FA" w:rsidRDefault="007F70E8" w:rsidP="007F70E8">
      <w:pPr>
        <w:pStyle w:val="ListParagraph"/>
        <w:ind w:left="0"/>
        <w:jc w:val="both"/>
        <w:rPr>
          <w:rFonts w:ascii="Times New Roman" w:hAnsi="Times New Roman"/>
          <w:sz w:val="24"/>
          <w:szCs w:val="24"/>
        </w:rPr>
      </w:pPr>
    </w:p>
    <w:p w:rsidR="00685F80" w:rsidRPr="007F70E8" w:rsidRDefault="007F70E8" w:rsidP="007F70E8">
      <w:pPr>
        <w:pStyle w:val="ListParagraph"/>
        <w:ind w:left="0"/>
        <w:jc w:val="both"/>
        <w:rPr>
          <w:rFonts w:ascii="Times New Roman" w:hAnsi="Times New Roman"/>
          <w:sz w:val="24"/>
          <w:szCs w:val="24"/>
          <w:lang w:val="id-ID"/>
        </w:rPr>
      </w:pPr>
      <w:r w:rsidRPr="004337FA">
        <w:rPr>
          <w:rFonts w:ascii="Times New Roman" w:hAnsi="Times New Roman"/>
          <w:sz w:val="24"/>
          <w:szCs w:val="24"/>
        </w:rPr>
        <w:t>Kata Kunci : Pemberdayaan Perempuan Miskin,  pengembangan kewirausahaan</w:t>
      </w:r>
      <w:bookmarkStart w:id="0" w:name="_GoBack"/>
      <w:bookmarkEnd w:id="0"/>
    </w:p>
    <w:p w:rsidR="00EF2FAF" w:rsidRDefault="00EF2FAF" w:rsidP="006B1A1A">
      <w:pPr>
        <w:pStyle w:val="Heading3"/>
        <w:keepLines w:val="0"/>
        <w:spacing w:before="240" w:after="120"/>
        <w:rPr>
          <w:rFonts w:ascii="Times New Roman" w:hAnsi="Times New Roman" w:cs="Times New Roman"/>
          <w:color w:val="000000" w:themeColor="text1"/>
          <w:szCs w:val="24"/>
        </w:rPr>
      </w:pPr>
    </w:p>
    <w:p w:rsidR="00685F80" w:rsidRPr="0057546B" w:rsidRDefault="00685F80" w:rsidP="006B1A1A">
      <w:pPr>
        <w:pStyle w:val="Heading3"/>
        <w:keepLines w:val="0"/>
        <w:spacing w:before="240" w:after="120"/>
        <w:rPr>
          <w:rFonts w:ascii="Times New Roman" w:hAnsi="Times New Roman" w:cs="Times New Roman"/>
          <w:color w:val="000000" w:themeColor="text1"/>
          <w:szCs w:val="24"/>
        </w:rPr>
      </w:pPr>
      <w:r w:rsidRPr="0057546B">
        <w:rPr>
          <w:rFonts w:ascii="Times New Roman" w:hAnsi="Times New Roman" w:cs="Times New Roman"/>
          <w:color w:val="000000" w:themeColor="text1"/>
          <w:szCs w:val="24"/>
        </w:rPr>
        <w:t>PENDAHULUAN</w:t>
      </w:r>
    </w:p>
    <w:p w:rsidR="007F70E8" w:rsidRPr="00A719CA" w:rsidRDefault="007F70E8" w:rsidP="007F70E8">
      <w:pPr>
        <w:tabs>
          <w:tab w:val="left" w:pos="851"/>
        </w:tabs>
        <w:spacing w:line="360" w:lineRule="auto"/>
        <w:rPr>
          <w:color w:val="000000" w:themeColor="text1"/>
        </w:rPr>
      </w:pPr>
      <w:r w:rsidRPr="00A719CA">
        <w:rPr>
          <w:color w:val="000000" w:themeColor="text1"/>
        </w:rPr>
        <w:t xml:space="preserve">Perempuan Indonesia telah memberi kontribusi signifikan terhadap peningkatan daya saing sektor usaha kecil menengah (UKM). Bahkan, lebih dari 60% pelaku UKM di Indonesia merupakan kaum hawa.( </w:t>
      </w:r>
      <w:hyperlink r:id="rId8" w:history="1">
        <w:r w:rsidRPr="00A719CA">
          <w:rPr>
            <w:rStyle w:val="Hyperlink"/>
            <w:color w:val="000000" w:themeColor="text1"/>
          </w:rPr>
          <w:t>http://www.koran-sindo.com</w:t>
        </w:r>
      </w:hyperlink>
      <w:r w:rsidRPr="00A719CA">
        <w:rPr>
          <w:color w:val="000000" w:themeColor="text1"/>
        </w:rPr>
        <w:t xml:space="preserve"> ).Kondisi itu menunjukkan perempuan Indonesia sangat potensial dari sisi ekonomi, tetapi masih memiliki akses yang minim terhadap permodalan.</w:t>
      </w:r>
      <w:r w:rsidRPr="00A719CA">
        <w:rPr>
          <w:rFonts w:ascii="Helvetica" w:hAnsi="Helvetica"/>
          <w:color w:val="000000" w:themeColor="text1"/>
          <w:sz w:val="18"/>
          <w:szCs w:val="18"/>
        </w:rPr>
        <w:t xml:space="preserve"> </w:t>
      </w:r>
      <w:r w:rsidRPr="00A719CA">
        <w:rPr>
          <w:color w:val="000000" w:themeColor="text1"/>
        </w:rPr>
        <w:t>Karena itu, perbankan Indonesia perlu melihat kondisi tersebut sebagai sebuah potensi. Perbankan nasional perlu memahami bahwa peran perempuan dalam mendorong aktivitas perekonomian di lingkungannya sangat substansial karena perempuan secara alamiah jauh lebih konservatif dan berhati-hati dalam mengelola dana.</w:t>
      </w:r>
    </w:p>
    <w:p w:rsidR="007F70E8" w:rsidRPr="00A719CA" w:rsidRDefault="007F70E8" w:rsidP="007F70E8">
      <w:pPr>
        <w:spacing w:line="360" w:lineRule="auto"/>
        <w:rPr>
          <w:color w:val="000000" w:themeColor="text1"/>
        </w:rPr>
      </w:pPr>
      <w:r w:rsidRPr="00A719CA">
        <w:rPr>
          <w:color w:val="000000" w:themeColor="text1"/>
        </w:rPr>
        <w:t xml:space="preserve">Perempuan pelaku usaha di Industri Rumahan Pembuatan ikan salai sebagian besar berangkat dari kondisi kemiskinan di lingkungannya, karena lokasinya sangat berdekatan dengan Sungai Musi, mereka banyak memanfaatkan peluang tersebut dengan membuat ikan salai, yang dijual sepanjang jalan raya menuju luar kota Palembang. Sebagian besar pelaku usaha ini dilakukan oleh ibu-ibu mulai dari proses membersihkan </w:t>
      </w:r>
      <w:r>
        <w:rPr>
          <w:color w:val="000000" w:themeColor="text1"/>
        </w:rPr>
        <w:t xml:space="preserve">ikan segar </w:t>
      </w:r>
      <w:r w:rsidRPr="00A719CA">
        <w:rPr>
          <w:color w:val="000000" w:themeColor="text1"/>
        </w:rPr>
        <w:t xml:space="preserve">sampai ikan tersebut diasap dengan cara yang masih tradisional, yaitu dengan menggunakan batok kelapa sebagai bahan bakar pengasapannya. Ikan-ikan yang didapat berasal dari hasil tangkapan Sungai Musi, bahkan dari luar kota Palembang sendiri. Jeni-jenis ikan yang dijual adalah ikan patin, ikan gabus, ikan baung, dan ikan lainnya yang banyak tumbuh dan berkembang di sepanjang Sungai Musi. </w:t>
      </w:r>
    </w:p>
    <w:p w:rsidR="007F70E8" w:rsidRPr="00A719CA" w:rsidRDefault="007F70E8" w:rsidP="007F70E8">
      <w:pPr>
        <w:tabs>
          <w:tab w:val="left" w:pos="709"/>
        </w:tabs>
        <w:spacing w:line="360" w:lineRule="auto"/>
        <w:rPr>
          <w:color w:val="000000" w:themeColor="text1"/>
        </w:rPr>
      </w:pPr>
      <w:r>
        <w:rPr>
          <w:color w:val="000000" w:themeColor="text1"/>
        </w:rPr>
        <w:t>Sebagian besar pembel</w:t>
      </w:r>
      <w:r w:rsidRPr="00A719CA">
        <w:rPr>
          <w:color w:val="000000" w:themeColor="text1"/>
        </w:rPr>
        <w:t xml:space="preserve">i ikan salai adalah mereka yang memang menggemari ikan asap untuk konsusmsi sehari-hari seperti untuk konsumsi rumah tangga, untuk konsumsi restoran, sebagai buah tangan keluarga, bahkan banyak permintaan dari luar kota Palembang seperti dari Bengkulu, Jambi, Medan, </w:t>
      </w:r>
      <w:r>
        <w:rPr>
          <w:color w:val="000000" w:themeColor="text1"/>
        </w:rPr>
        <w:t>hingg</w:t>
      </w:r>
      <w:r w:rsidRPr="00A719CA">
        <w:rPr>
          <w:color w:val="000000" w:themeColor="text1"/>
        </w:rPr>
        <w:t xml:space="preserve"> negar</w:t>
      </w:r>
      <w:r>
        <w:rPr>
          <w:color w:val="000000" w:themeColor="text1"/>
        </w:rPr>
        <w:t>a ke</w:t>
      </w:r>
      <w:r w:rsidRPr="00A719CA">
        <w:rPr>
          <w:color w:val="000000" w:themeColor="text1"/>
        </w:rPr>
        <w:t xml:space="preserve"> tetangga Malaysia dan Singapura. Peluang ini belum banyak dimanfaatkan oleh para pelaku usaha, karena terbatasnya modal, sehingga hanya sebagian kecil saja yang sanggup mereka penuhi. Kendala-kendala usaha di sektor ini, antara lain masih lemahnya akses informasi tentang permodalan, aspek pemasaran, aspek manajerial, dan aspek </w:t>
      </w:r>
      <w:r w:rsidRPr="00A719CA">
        <w:rPr>
          <w:color w:val="000000" w:themeColor="text1"/>
        </w:rPr>
        <w:lastRenderedPageBreak/>
        <w:t xml:space="preserve">teknologi informasi. Kondisi ini jelas akan menjadi kendala mereka dalam mengembangkan usaha ikan salai di masa mendatang. </w:t>
      </w:r>
    </w:p>
    <w:p w:rsidR="007F70E8" w:rsidRPr="009E2B8C" w:rsidRDefault="007F70E8" w:rsidP="00767A88">
      <w:pPr>
        <w:spacing w:line="360" w:lineRule="auto"/>
        <w:rPr>
          <w:color w:val="000000" w:themeColor="text1"/>
        </w:rPr>
      </w:pPr>
      <w:r w:rsidRPr="00A719CA">
        <w:rPr>
          <w:color w:val="000000" w:themeColor="text1"/>
        </w:rPr>
        <w:t>Indonesia merupakan negara yang sedang berkembang sangat membutuhkan pelaku-pelaku usaha yang memiliki kompetensi di berbagai bidang, kewirausahaan merupakan bidang yang menjadi solusi di tengah-tengah langkanya lapangan kerja baru. Melalui pengembangan kewirausahaan ini diharapkan semakin meningkatnya kesadaran kaum perempuan untuk berpartisipasi dalam me</w:t>
      </w:r>
      <w:r>
        <w:rPr>
          <w:color w:val="000000" w:themeColor="text1"/>
        </w:rPr>
        <w:t>n</w:t>
      </w:r>
      <w:r w:rsidRPr="00A719CA">
        <w:rPr>
          <w:color w:val="000000" w:themeColor="text1"/>
        </w:rPr>
        <w:t xml:space="preserve">ingkatkan kesejahteraan kaluarga. Pengelolaan ikan salai yang dilakukan ibu-ibu sebenarnya sudah menjadi bukti bahwa kaum perempuan telah menggunakan seluruh kemampuan dan keterampilan mereka dalam mengelola industri rumahan pembuatan ikan salai. Meskipun hasilnya belum memuaskan karena hanya separuh saja permintaan ikan salai yang mampu mereka penuhi. Dengan demikian, kaum perempuan pelaku usaha ikan salai telah memberikan kontribusi bagi peningkatan kesejahteraan keluarga. Berdasarkan </w:t>
      </w:r>
      <w:r>
        <w:rPr>
          <w:color w:val="000000" w:themeColor="text1"/>
        </w:rPr>
        <w:t xml:space="preserve">data </w:t>
      </w:r>
      <w:r w:rsidRPr="00F57D42">
        <w:rPr>
          <w:color w:val="333333"/>
        </w:rPr>
        <w:t>Bagian Bina Usaha Dinas Kelautan dan Perikanan Provinsi Sumse</w:t>
      </w:r>
      <w:r>
        <w:rPr>
          <w:rFonts w:ascii="Verdana" w:hAnsi="Verdana"/>
          <w:color w:val="333333"/>
        </w:rPr>
        <w:t xml:space="preserve">l </w:t>
      </w:r>
      <w:r w:rsidRPr="00F57D42">
        <w:rPr>
          <w:color w:val="000000" w:themeColor="text1"/>
        </w:rPr>
        <w:t>produksi</w:t>
      </w:r>
      <w:r>
        <w:rPr>
          <w:color w:val="000000" w:themeColor="text1"/>
        </w:rPr>
        <w:t xml:space="preserve"> ikan salai mengalami peningkatan dari tahun 2009 sampai dengan tahun 2010 dari </w:t>
      </w:r>
      <w:r w:rsidRPr="00F57D42">
        <w:rPr>
          <w:color w:val="333333"/>
        </w:rPr>
        <w:t xml:space="preserve">1,375.50 </w:t>
      </w:r>
      <w:r>
        <w:rPr>
          <w:color w:val="333333"/>
        </w:rPr>
        <w:t xml:space="preserve">ton </w:t>
      </w:r>
      <w:r w:rsidRPr="00F57D42">
        <w:rPr>
          <w:color w:val="333333"/>
        </w:rPr>
        <w:t>menjadi 1,924.23</w:t>
      </w:r>
      <w:r>
        <w:rPr>
          <w:color w:val="333333"/>
        </w:rPr>
        <w:t xml:space="preserve"> ton. </w:t>
      </w:r>
      <w:r w:rsidRPr="009E2B8C">
        <w:rPr>
          <w:color w:val="000000" w:themeColor="text1"/>
        </w:rPr>
        <w:t xml:space="preserve">Dengan demikian, konsumsi ikan salai tidak kalah besarnya dengan konsumsi ikan segar lainnya. Karena budaya masyarakat Sumatera Selatan mengkonsumsi ikan merupakan sebuah kebiasaan yang sering dilakukan oleh setiap rumah tangga. </w:t>
      </w:r>
    </w:p>
    <w:p w:rsidR="007F70E8" w:rsidRDefault="007F70E8" w:rsidP="00767A88">
      <w:pPr>
        <w:pStyle w:val="NoSpacing"/>
        <w:spacing w:line="360" w:lineRule="auto"/>
        <w:jc w:val="both"/>
        <w:rPr>
          <w:rFonts w:ascii="Times New Roman" w:hAnsi="Times New Roman" w:cs="Times New Roman"/>
          <w:color w:val="222222"/>
        </w:rPr>
      </w:pPr>
      <w:r w:rsidRPr="00A1653E">
        <w:rPr>
          <w:rFonts w:ascii="Times New Roman" w:hAnsi="Times New Roman" w:cs="Times New Roman"/>
          <w:color w:val="000000" w:themeColor="text1"/>
        </w:rPr>
        <w:t xml:space="preserve">Pemberdayaan perempuan merupakan isu sentral yang selalu berkembang, karena banyaknya permasalahan yang dihadapi para pelaku usaha yang sebagian besar dilakukan oleh kaum perempuan. Berdasarkan data Kemenetrian Negara Pemberdayaan Perempuan dan Perlindungan Anak terdapat 4 masalah gemder, antara lain : akses, partisipasi, kontrol, dan manfaat. Dari keempat isu tersebut secara keseluruhan merupakan masalah yang dialami oleh para pelaku usaha ikan salai, seperti keterbatasan akses informasi tentang permodalan karena sebagian besar dari mereka masih memanfaatkan rentenir sebagai akses yang diterima selama ini. Hal ini disebabkan karena mereka tidak memiliki pengetahuan tentang prosedur pinjaman ke lembaga keuangan atau perbankan. Menurut penelitian </w:t>
      </w:r>
      <w:bookmarkStart w:id="1" w:name="Top"/>
      <w:bookmarkEnd w:id="1"/>
      <w:r w:rsidRPr="002A04BA">
        <w:rPr>
          <w:rFonts w:ascii="Times New Roman" w:hAnsi="Times New Roman" w:cs="Times New Roman"/>
          <w:i/>
          <w:color w:val="000000" w:themeColor="text1"/>
        </w:rPr>
        <w:t>Women and Equity Capital : An Exploration of Factors Affecting Capital Access</w:t>
      </w:r>
      <w:r>
        <w:rPr>
          <w:rFonts w:ascii="Times New Roman" w:hAnsi="Times New Roman" w:cs="Times New Roman"/>
          <w:color w:val="000000" w:themeColor="text1"/>
        </w:rPr>
        <w:t>.</w:t>
      </w:r>
      <w:r w:rsidRPr="00A1653E">
        <w:rPr>
          <w:rFonts w:ascii="Times New Roman" w:hAnsi="Times New Roman" w:cs="Times New Roman"/>
        </w:rPr>
        <w:t xml:space="preserve"> </w:t>
      </w:r>
      <w:r w:rsidRPr="00A1653E">
        <w:rPr>
          <w:rFonts w:ascii="Times New Roman" w:hAnsi="Times New Roman" w:cs="Times New Roman"/>
          <w:color w:val="000000" w:themeColor="text1"/>
        </w:rPr>
        <w:t xml:space="preserve">  </w:t>
      </w:r>
      <w:r w:rsidRPr="00A1653E">
        <w:rPr>
          <w:rStyle w:val="hps"/>
          <w:rFonts w:ascii="Times New Roman" w:hAnsi="Times New Roman" w:cs="Times New Roman"/>
          <w:color w:val="222222"/>
        </w:rPr>
        <w:t>Para wanita</w:t>
      </w:r>
      <w:r w:rsidRPr="00A1653E">
        <w:rPr>
          <w:rFonts w:ascii="Times New Roman" w:hAnsi="Times New Roman" w:cs="Times New Roman"/>
          <w:color w:val="222222"/>
        </w:rPr>
        <w:t xml:space="preserve"> </w:t>
      </w:r>
      <w:r w:rsidRPr="00A1653E">
        <w:rPr>
          <w:rStyle w:val="hps"/>
          <w:rFonts w:ascii="Times New Roman" w:hAnsi="Times New Roman" w:cs="Times New Roman"/>
          <w:color w:val="222222"/>
        </w:rPr>
        <w:t>yang menerima</w:t>
      </w:r>
      <w:r w:rsidRPr="00A1653E">
        <w:rPr>
          <w:rFonts w:ascii="Times New Roman" w:hAnsi="Times New Roman" w:cs="Times New Roman"/>
          <w:color w:val="222222"/>
        </w:rPr>
        <w:t xml:space="preserve"> </w:t>
      </w:r>
      <w:r w:rsidRPr="00A1653E">
        <w:rPr>
          <w:rStyle w:val="hps"/>
          <w:rFonts w:ascii="Times New Roman" w:hAnsi="Times New Roman" w:cs="Times New Roman"/>
          <w:color w:val="222222"/>
        </w:rPr>
        <w:t>ekuitas</w:t>
      </w:r>
      <w:r w:rsidRPr="00A1653E">
        <w:rPr>
          <w:rFonts w:ascii="Times New Roman" w:hAnsi="Times New Roman" w:cs="Times New Roman"/>
          <w:color w:val="222222"/>
        </w:rPr>
        <w:t xml:space="preserve"> </w:t>
      </w:r>
      <w:r w:rsidRPr="00A1653E">
        <w:rPr>
          <w:rStyle w:val="hps"/>
          <w:rFonts w:ascii="Times New Roman" w:hAnsi="Times New Roman" w:cs="Times New Roman"/>
          <w:color w:val="222222"/>
        </w:rPr>
        <w:t>cenderung lebih muda</w:t>
      </w:r>
      <w:r>
        <w:rPr>
          <w:rStyle w:val="hps"/>
          <w:rFonts w:ascii="Times New Roman" w:hAnsi="Times New Roman" w:cs="Times New Roman"/>
          <w:color w:val="222222"/>
        </w:rPr>
        <w:t>h</w:t>
      </w:r>
      <w:r w:rsidRPr="00A1653E">
        <w:rPr>
          <w:rFonts w:ascii="Times New Roman" w:hAnsi="Times New Roman" w:cs="Times New Roman"/>
          <w:color w:val="222222"/>
        </w:rPr>
        <w:t xml:space="preserve"> </w:t>
      </w:r>
      <w:r w:rsidRPr="00A1653E">
        <w:rPr>
          <w:rStyle w:val="hps"/>
          <w:rFonts w:ascii="Times New Roman" w:hAnsi="Times New Roman" w:cs="Times New Roman"/>
          <w:color w:val="222222"/>
        </w:rPr>
        <w:t>dan</w:t>
      </w:r>
      <w:r w:rsidRPr="00A1653E">
        <w:rPr>
          <w:rFonts w:ascii="Times New Roman" w:hAnsi="Times New Roman" w:cs="Times New Roman"/>
          <w:color w:val="222222"/>
        </w:rPr>
        <w:t xml:space="preserve"> </w:t>
      </w:r>
      <w:r w:rsidRPr="00A1653E">
        <w:rPr>
          <w:rStyle w:val="hps"/>
          <w:rFonts w:ascii="Times New Roman" w:hAnsi="Times New Roman" w:cs="Times New Roman"/>
          <w:color w:val="222222"/>
        </w:rPr>
        <w:t>memiliki</w:t>
      </w:r>
      <w:r w:rsidRPr="00A1653E">
        <w:rPr>
          <w:rFonts w:ascii="Times New Roman" w:hAnsi="Times New Roman" w:cs="Times New Roman"/>
          <w:color w:val="222222"/>
        </w:rPr>
        <w:t xml:space="preserve"> </w:t>
      </w:r>
      <w:r w:rsidRPr="00A1653E">
        <w:rPr>
          <w:rStyle w:val="hps"/>
          <w:rFonts w:ascii="Times New Roman" w:hAnsi="Times New Roman" w:cs="Times New Roman"/>
          <w:color w:val="222222"/>
        </w:rPr>
        <w:t>perusahaan-perusahaan</w:t>
      </w:r>
      <w:r w:rsidRPr="00A1653E">
        <w:rPr>
          <w:rFonts w:ascii="Times New Roman" w:hAnsi="Times New Roman" w:cs="Times New Roman"/>
          <w:color w:val="222222"/>
        </w:rPr>
        <w:t xml:space="preserve"> </w:t>
      </w:r>
      <w:r w:rsidRPr="00A1653E">
        <w:rPr>
          <w:rStyle w:val="hps"/>
          <w:rFonts w:ascii="Times New Roman" w:hAnsi="Times New Roman" w:cs="Times New Roman"/>
          <w:color w:val="222222"/>
        </w:rPr>
        <w:t>yang lebih besar</w:t>
      </w:r>
      <w:r w:rsidRPr="00A1653E">
        <w:rPr>
          <w:rFonts w:ascii="Times New Roman" w:hAnsi="Times New Roman" w:cs="Times New Roman"/>
          <w:color w:val="222222"/>
        </w:rPr>
        <w:t xml:space="preserve"> </w:t>
      </w:r>
      <w:r w:rsidRPr="00A1653E">
        <w:rPr>
          <w:rStyle w:val="hps"/>
          <w:rFonts w:ascii="Times New Roman" w:hAnsi="Times New Roman" w:cs="Times New Roman"/>
          <w:color w:val="222222"/>
        </w:rPr>
        <w:t>dalam penjualan</w:t>
      </w:r>
      <w:r w:rsidRPr="00A1653E">
        <w:rPr>
          <w:rFonts w:ascii="Times New Roman" w:hAnsi="Times New Roman" w:cs="Times New Roman"/>
          <w:color w:val="222222"/>
        </w:rPr>
        <w:t>.</w:t>
      </w:r>
    </w:p>
    <w:p w:rsidR="007F70E8" w:rsidRDefault="007F70E8" w:rsidP="007F70E8">
      <w:pPr>
        <w:pStyle w:val="NoSpacing"/>
        <w:spacing w:line="360" w:lineRule="auto"/>
        <w:ind w:firstLine="720"/>
        <w:jc w:val="both"/>
        <w:rPr>
          <w:rFonts w:ascii="Times New Roman" w:hAnsi="Times New Roman" w:cs="Times New Roman"/>
          <w:color w:val="222222"/>
        </w:rPr>
      </w:pPr>
      <w:r>
        <w:rPr>
          <w:rFonts w:ascii="Times New Roman" w:hAnsi="Times New Roman" w:cs="Times New Roman"/>
          <w:color w:val="000000" w:themeColor="text1"/>
        </w:rPr>
        <w:t xml:space="preserve">Peran perempuan dalam bidang kewirausahaan peningkatannya berjalan dengan pesat, karena di era keterbukaan ini kesempatan dan peluang bagi kaum perempuan sangat </w:t>
      </w:r>
      <w:r>
        <w:rPr>
          <w:rFonts w:ascii="Times New Roman" w:hAnsi="Times New Roman" w:cs="Times New Roman"/>
          <w:color w:val="000000" w:themeColor="text1"/>
        </w:rPr>
        <w:lastRenderedPageBreak/>
        <w:t>terbuka lebar.</w:t>
      </w:r>
      <w:r>
        <w:rPr>
          <w:rFonts w:ascii="Times New Roman" w:hAnsi="Times New Roman" w:cs="Times New Roman"/>
          <w:color w:val="222222"/>
        </w:rPr>
        <w:t xml:space="preserve"> Karenanya, banyak kaum perempuan di sektor pembuatan ikan salai ikut berwirausaha untuk meningkatkan pendapatan keluarga. Konsumsi ikan salai di Sumatera Selatan khususnya kota Palembang sangat tinggi, kandungan protein dan mineral yang ada didalamnya membuat ikan salai ini menjadi makanan utama sebagai lauk pauk bagi masyarakat kota Palembang. Permintaan ikan salai tidak hanya dari wilayah palembang saja, melainkan dari luar kota Palembang juga banyak yang memesannya. Persoalannya, produk ikan salai kemasannya masih sangat sederhana, sehingga tidak tahan lebih dari  4 hari, sehingga jika ada permintaan banyak terutama pada saat hari lebaran dan hari libur nasional tidak dapat dipenuhi. Sehingga, menurut penulis perlu ada pelatihan tentang pemasaran, aspek manajerial, aspek pasar, akses modal dan sebagainya. Kendala-kendala ini agak sulit dipecahkan karena keterbatasan SDM, sarana pendukung, motivasi yang rendah, minimnya informasi tentang kebersihan dan kesehatan pengelolaan ikan salai. </w:t>
      </w:r>
    </w:p>
    <w:p w:rsidR="007F70E8" w:rsidRDefault="007F70E8" w:rsidP="00767A88">
      <w:pPr>
        <w:pStyle w:val="NoSpacing"/>
        <w:spacing w:line="360" w:lineRule="auto"/>
        <w:jc w:val="both"/>
        <w:rPr>
          <w:rFonts w:ascii="Times New Roman" w:hAnsi="Times New Roman" w:cs="Times New Roman"/>
          <w:color w:val="222222"/>
        </w:rPr>
      </w:pPr>
      <w:r>
        <w:rPr>
          <w:rFonts w:ascii="Times New Roman" w:hAnsi="Times New Roman" w:cs="Times New Roman"/>
          <w:color w:val="222222"/>
        </w:rPr>
        <w:t>Tujuan penelitian ini adalah (1). untuk mengidentifikasi potensi dan peluang yang dimiliki kaum perempuan pelaku usaha ikan salai, (2). Untuk menjelaskan hambatan-hambatan apa saja yang sering dijumpai para pelaku usaha ikan salai ini dalam mengembangkan usahanya, (3). Solusi apa yang akan ditawarkan dalam menyelesaikan hambatan-hambatan tersebut. Manfaat dari penelitian ini antara lain : (1). Agar para perempuan pelaku usaha ikan salai ini untuk termotivasi dan bersemangat dalam menjalankan usahanya sehingga pendapatan keluarga semakin meningkat, (2). Agar para perempuan pelaku usaha tidak patah semangat dalam berwirausaha, karena usaha ini sangat potensial dan menjanjikan bagi kehidupan di masa mendatang, (3). Agar partisipasi kaum perempuan pelaku usaha ikan salai ini semakin meningkat jumlahnya, karena usaha ini mampu menciptakan lapangan kerja baru.</w:t>
      </w:r>
    </w:p>
    <w:p w:rsidR="007F70E8" w:rsidRPr="00A1653E" w:rsidRDefault="007F70E8" w:rsidP="007F70E8">
      <w:pPr>
        <w:pStyle w:val="NoSpacing"/>
        <w:spacing w:line="360" w:lineRule="auto"/>
        <w:jc w:val="both"/>
        <w:rPr>
          <w:rFonts w:ascii="Times New Roman" w:hAnsi="Times New Roman" w:cs="Times New Roman"/>
        </w:rPr>
      </w:pPr>
    </w:p>
    <w:p w:rsidR="006B1A1A" w:rsidRPr="006B1A1A" w:rsidRDefault="006B1A1A" w:rsidP="006B1A1A">
      <w:pPr>
        <w:pStyle w:val="Heading3"/>
        <w:keepLines w:val="0"/>
        <w:spacing w:before="240" w:after="120"/>
        <w:rPr>
          <w:rFonts w:ascii="Times New Roman" w:hAnsi="Times New Roman" w:cs="Times New Roman"/>
          <w:color w:val="000000" w:themeColor="text1"/>
          <w:szCs w:val="24"/>
        </w:rPr>
      </w:pPr>
      <w:r>
        <w:rPr>
          <w:rFonts w:ascii="Times New Roman" w:hAnsi="Times New Roman" w:cs="Times New Roman"/>
          <w:color w:val="000000" w:themeColor="text1"/>
          <w:szCs w:val="24"/>
        </w:rPr>
        <w:t>LANDASAN TEORI</w:t>
      </w:r>
      <w:r w:rsidRPr="006B1A1A">
        <w:rPr>
          <w:color w:val="auto"/>
          <w:lang w:val="fi-FI"/>
        </w:rPr>
        <w:t xml:space="preserve"> </w:t>
      </w:r>
    </w:p>
    <w:p w:rsidR="007F70E8" w:rsidRPr="00F54A9D" w:rsidRDefault="007F70E8" w:rsidP="007F70E8">
      <w:pPr>
        <w:pStyle w:val="ListParagraph"/>
        <w:numPr>
          <w:ilvl w:val="1"/>
          <w:numId w:val="6"/>
        </w:numPr>
        <w:tabs>
          <w:tab w:val="left" w:pos="1701"/>
          <w:tab w:val="left" w:pos="2835"/>
        </w:tabs>
        <w:spacing w:after="0" w:line="360" w:lineRule="auto"/>
        <w:rPr>
          <w:rFonts w:ascii="Times New Roman" w:eastAsia="Times New Roman" w:hAnsi="Times New Roman"/>
          <w:b/>
          <w:color w:val="000000" w:themeColor="text1"/>
          <w:sz w:val="24"/>
          <w:szCs w:val="24"/>
          <w:lang w:eastAsia="id-ID"/>
        </w:rPr>
      </w:pPr>
      <w:r w:rsidRPr="00F54A9D">
        <w:rPr>
          <w:rFonts w:ascii="Times New Roman" w:eastAsia="Times New Roman" w:hAnsi="Times New Roman"/>
          <w:b/>
          <w:color w:val="000000" w:themeColor="text1"/>
          <w:sz w:val="24"/>
          <w:szCs w:val="24"/>
          <w:lang w:eastAsia="id-ID"/>
        </w:rPr>
        <w:t>Teori Pemberdayaan Perempuan</w:t>
      </w:r>
    </w:p>
    <w:p w:rsidR="007F70E8" w:rsidRPr="00542380" w:rsidRDefault="007F70E8" w:rsidP="007F70E8">
      <w:pPr>
        <w:tabs>
          <w:tab w:val="left" w:pos="0"/>
        </w:tabs>
        <w:spacing w:line="360" w:lineRule="auto"/>
        <w:ind w:hanging="720"/>
        <w:rPr>
          <w:rFonts w:eastAsia="Times New Roman"/>
          <w:color w:val="000000" w:themeColor="text1"/>
          <w:szCs w:val="24"/>
          <w:lang w:eastAsia="id-ID"/>
        </w:rPr>
      </w:pPr>
      <w:r w:rsidRPr="00542380">
        <w:rPr>
          <w:rFonts w:eastAsia="Times New Roman"/>
          <w:color w:val="000000" w:themeColor="text1"/>
          <w:szCs w:val="24"/>
          <w:lang w:eastAsia="id-ID"/>
        </w:rPr>
        <w:tab/>
        <w:t>Penelitian ini akan mengkaji tentang pemberdayaan perempuan, dan teori pemberdayaan akan dijelaskan seperti di bawah ini,</w:t>
      </w:r>
    </w:p>
    <w:p w:rsidR="007F70E8" w:rsidRDefault="007F70E8" w:rsidP="007F70E8">
      <w:pPr>
        <w:pStyle w:val="Default"/>
        <w:spacing w:line="360" w:lineRule="auto"/>
        <w:jc w:val="both"/>
        <w:rPr>
          <w:rFonts w:ascii="Times New Roman" w:hAnsi="Times New Roman" w:cs="Times New Roman"/>
        </w:rPr>
      </w:pPr>
      <w:r w:rsidRPr="00542380">
        <w:rPr>
          <w:rFonts w:ascii="Times New Roman" w:eastAsia="Times New Roman" w:hAnsi="Times New Roman" w:cs="Times New Roman"/>
          <w:color w:val="000000" w:themeColor="text1"/>
          <w:lang w:eastAsia="id-ID"/>
        </w:rPr>
        <w:t xml:space="preserve">Pengertian pemberdayaan perempuan </w:t>
      </w:r>
      <w:r w:rsidRPr="00BB4C28">
        <w:rPr>
          <w:rFonts w:ascii="Times New Roman" w:hAnsi="Times New Roman" w:cs="Times New Roman"/>
          <w:color w:val="000000" w:themeColor="text1"/>
        </w:rPr>
        <w:t xml:space="preserve"> menurut Prijono, S. Onny dan Pranarka, A.M.W (1996:55), </w:t>
      </w:r>
      <w:r w:rsidRPr="00542380">
        <w:rPr>
          <w:rFonts w:ascii="Times New Roman" w:hAnsi="Times New Roman" w:cs="Times New Roman"/>
        </w:rPr>
        <w:t>pemberdayaan adalah proses kepada masyarakat agar menjadi berdaya, mendorong atau memotivasi individu agar mempunyai kemampuan atau keberdayaan untuk menentukan pilihan hidupnya dan pemberdayaan harus ditujukan pada kelompok atau lapisan masyarakat yang tertinggal</w:t>
      </w:r>
      <w:r>
        <w:rPr>
          <w:rFonts w:ascii="Times New Roman" w:hAnsi="Times New Roman" w:cs="Times New Roman"/>
        </w:rPr>
        <w:t>.</w:t>
      </w:r>
    </w:p>
    <w:p w:rsidR="007F70E8" w:rsidRPr="00BB4C28" w:rsidRDefault="007F70E8" w:rsidP="00F07AB9">
      <w:pPr>
        <w:pStyle w:val="Default"/>
        <w:spacing w:line="360" w:lineRule="auto"/>
        <w:jc w:val="both"/>
        <w:rPr>
          <w:rFonts w:ascii="Times New Roman" w:hAnsi="Times New Roman" w:cs="Times New Roman"/>
          <w:color w:val="000000" w:themeColor="text1"/>
        </w:rPr>
      </w:pPr>
      <w:r w:rsidRPr="00BB4C28">
        <w:rPr>
          <w:rFonts w:ascii="Times New Roman" w:hAnsi="Times New Roman" w:cs="Times New Roman"/>
        </w:rPr>
        <w:lastRenderedPageBreak/>
        <w:t xml:space="preserve">Dalam konteks pemberdayaan bagi perempuan, menurut Nursahbani Katjasungkana dalam diskusi Tim Perumus Strategi Pembangunan Nasional (Riant Nugroho, 2008) mengemukakan, ada empat indikator pemberdayaan. </w:t>
      </w:r>
    </w:p>
    <w:p w:rsidR="007F70E8" w:rsidRPr="00BB4C28" w:rsidRDefault="007F70E8" w:rsidP="007F70E8">
      <w:pPr>
        <w:autoSpaceDE w:val="0"/>
        <w:autoSpaceDN w:val="0"/>
        <w:adjustRightInd w:val="0"/>
        <w:spacing w:line="360" w:lineRule="auto"/>
        <w:ind w:left="284" w:hanging="284"/>
        <w:rPr>
          <w:color w:val="000000"/>
          <w:szCs w:val="24"/>
        </w:rPr>
      </w:pPr>
      <w:r w:rsidRPr="00BB4C28">
        <w:rPr>
          <w:color w:val="000000"/>
          <w:szCs w:val="24"/>
        </w:rPr>
        <w:t>1)</w:t>
      </w:r>
      <w:r>
        <w:rPr>
          <w:color w:val="000000"/>
          <w:szCs w:val="24"/>
        </w:rPr>
        <w:t>.</w:t>
      </w:r>
      <w:r w:rsidRPr="00BB4C28">
        <w:rPr>
          <w:color w:val="000000"/>
          <w:szCs w:val="24"/>
        </w:rPr>
        <w:t xml:space="preserve"> </w:t>
      </w:r>
      <w:r w:rsidRPr="00CE63C4">
        <w:rPr>
          <w:i/>
          <w:color w:val="000000"/>
          <w:szCs w:val="24"/>
        </w:rPr>
        <w:t>Akses</w:t>
      </w:r>
      <w:r w:rsidRPr="00BB4C28">
        <w:rPr>
          <w:color w:val="000000"/>
          <w:szCs w:val="24"/>
        </w:rPr>
        <w:t xml:space="preserve">, dalam arti kesamaan hak dalam mengakses sumber daya-sumber daya produktif di dalam lingkungan. </w:t>
      </w:r>
    </w:p>
    <w:p w:rsidR="007F70E8" w:rsidRPr="00BB4C28" w:rsidRDefault="007F70E8" w:rsidP="007F70E8">
      <w:pPr>
        <w:autoSpaceDE w:val="0"/>
        <w:autoSpaceDN w:val="0"/>
        <w:adjustRightInd w:val="0"/>
        <w:spacing w:line="360" w:lineRule="auto"/>
        <w:ind w:left="284" w:hanging="284"/>
        <w:rPr>
          <w:szCs w:val="24"/>
        </w:rPr>
      </w:pPr>
      <w:r w:rsidRPr="00BB4C28">
        <w:rPr>
          <w:szCs w:val="24"/>
        </w:rPr>
        <w:t>2)</w:t>
      </w:r>
      <w:r>
        <w:rPr>
          <w:szCs w:val="24"/>
        </w:rPr>
        <w:t>.</w:t>
      </w:r>
      <w:r w:rsidRPr="00CE63C4">
        <w:rPr>
          <w:i/>
          <w:szCs w:val="24"/>
        </w:rPr>
        <w:t>Partisipasi</w:t>
      </w:r>
      <w:r w:rsidRPr="00BB4C28">
        <w:rPr>
          <w:szCs w:val="24"/>
        </w:rPr>
        <w:t xml:space="preserve">, yaitu keikutsertaan dalam mendayagunakan asset atau sumber daya yang terbatas tersebut. </w:t>
      </w:r>
    </w:p>
    <w:p w:rsidR="007F70E8" w:rsidRPr="00BB4C28" w:rsidRDefault="007F70E8" w:rsidP="007F70E8">
      <w:pPr>
        <w:autoSpaceDE w:val="0"/>
        <w:autoSpaceDN w:val="0"/>
        <w:adjustRightInd w:val="0"/>
        <w:spacing w:line="360" w:lineRule="auto"/>
        <w:ind w:left="284" w:hanging="284"/>
        <w:rPr>
          <w:szCs w:val="24"/>
        </w:rPr>
      </w:pPr>
      <w:r w:rsidRPr="00BB4C28">
        <w:rPr>
          <w:szCs w:val="24"/>
        </w:rPr>
        <w:t>3)</w:t>
      </w:r>
      <w:r>
        <w:rPr>
          <w:szCs w:val="24"/>
        </w:rPr>
        <w:t xml:space="preserve">. </w:t>
      </w:r>
      <w:r w:rsidRPr="00CE63C4">
        <w:rPr>
          <w:i/>
          <w:szCs w:val="24"/>
        </w:rPr>
        <w:t>Kontrol,</w:t>
      </w:r>
      <w:r w:rsidRPr="00BB4C28">
        <w:rPr>
          <w:szCs w:val="24"/>
        </w:rPr>
        <w:t xml:space="preserve"> yaitu bahwa lelaki dan perempuan mempunyai kesempatan yang sama untuk melakukan kontrol atas pemanfaatan sumber daya-sumber daya tersebut. </w:t>
      </w:r>
    </w:p>
    <w:p w:rsidR="007F70E8" w:rsidRDefault="007F70E8" w:rsidP="007F70E8">
      <w:pPr>
        <w:autoSpaceDE w:val="0"/>
        <w:autoSpaceDN w:val="0"/>
        <w:adjustRightInd w:val="0"/>
        <w:spacing w:line="360" w:lineRule="auto"/>
        <w:ind w:left="284" w:hanging="284"/>
        <w:rPr>
          <w:szCs w:val="24"/>
        </w:rPr>
      </w:pPr>
      <w:r w:rsidRPr="00BB4C28">
        <w:rPr>
          <w:szCs w:val="24"/>
        </w:rPr>
        <w:t>4)</w:t>
      </w:r>
      <w:r>
        <w:rPr>
          <w:szCs w:val="24"/>
        </w:rPr>
        <w:t>.</w:t>
      </w:r>
      <w:r w:rsidRPr="00CE63C4">
        <w:rPr>
          <w:i/>
          <w:szCs w:val="24"/>
        </w:rPr>
        <w:t>Manfaat,</w:t>
      </w:r>
      <w:r w:rsidRPr="00BB4C28">
        <w:rPr>
          <w:szCs w:val="24"/>
        </w:rPr>
        <w:t xml:space="preserve"> yaitu bahwa lelaki dan perempuan harus sama-sama menikmati hasil-hasil pemanfaatan sumber daya atau pembangunan secara bersama dan setara.</w:t>
      </w:r>
    </w:p>
    <w:p w:rsidR="007F70E8" w:rsidRDefault="007F70E8" w:rsidP="007F70E8">
      <w:pPr>
        <w:autoSpaceDE w:val="0"/>
        <w:autoSpaceDN w:val="0"/>
        <w:adjustRightInd w:val="0"/>
        <w:spacing w:line="360" w:lineRule="auto"/>
        <w:ind w:left="284" w:hanging="284"/>
        <w:rPr>
          <w:szCs w:val="24"/>
        </w:rPr>
      </w:pPr>
    </w:p>
    <w:p w:rsidR="007F70E8" w:rsidRPr="00C54BBC" w:rsidRDefault="007F70E8" w:rsidP="007F70E8">
      <w:pPr>
        <w:autoSpaceDE w:val="0"/>
        <w:autoSpaceDN w:val="0"/>
        <w:adjustRightInd w:val="0"/>
        <w:spacing w:line="360" w:lineRule="auto"/>
        <w:ind w:left="284" w:hanging="284"/>
        <w:rPr>
          <w:b/>
          <w:szCs w:val="24"/>
        </w:rPr>
      </w:pPr>
      <w:r>
        <w:rPr>
          <w:b/>
          <w:szCs w:val="24"/>
        </w:rPr>
        <w:t>2.2.</w:t>
      </w:r>
      <w:r w:rsidRPr="00C54BBC">
        <w:rPr>
          <w:b/>
          <w:szCs w:val="24"/>
        </w:rPr>
        <w:t>Konsep Kemiskinan</w:t>
      </w:r>
      <w:r w:rsidRPr="00BB4C28">
        <w:rPr>
          <w:b/>
          <w:szCs w:val="24"/>
        </w:rPr>
        <w:t xml:space="preserve"> </w:t>
      </w:r>
    </w:p>
    <w:p w:rsidR="007F70E8" w:rsidRDefault="007F70E8" w:rsidP="00F07AB9">
      <w:pPr>
        <w:autoSpaceDE w:val="0"/>
        <w:autoSpaceDN w:val="0"/>
        <w:adjustRightInd w:val="0"/>
        <w:spacing w:line="360" w:lineRule="auto"/>
        <w:rPr>
          <w:szCs w:val="24"/>
        </w:rPr>
      </w:pPr>
      <w:r w:rsidRPr="00C54BBC">
        <w:rPr>
          <w:szCs w:val="24"/>
        </w:rPr>
        <w:t>Kemiskinan adalah kondisi sosial ekonomi seseorang atau sekelompok orang yang</w:t>
      </w:r>
      <w:r>
        <w:rPr>
          <w:szCs w:val="24"/>
        </w:rPr>
        <w:t xml:space="preserve"> </w:t>
      </w:r>
      <w:r w:rsidRPr="00C54BBC">
        <w:rPr>
          <w:szCs w:val="24"/>
        </w:rPr>
        <w:t>tidak terpenuhi hak-hak dasarnya untuk mempertahankan dan mengembangkan kehidupan</w:t>
      </w:r>
      <w:r>
        <w:rPr>
          <w:szCs w:val="24"/>
        </w:rPr>
        <w:t xml:space="preserve"> </w:t>
      </w:r>
      <w:r w:rsidRPr="00C54BBC">
        <w:rPr>
          <w:szCs w:val="24"/>
        </w:rPr>
        <w:t xml:space="preserve">yang bermartabat. </w:t>
      </w:r>
    </w:p>
    <w:p w:rsidR="007F70E8" w:rsidRDefault="007F70E8" w:rsidP="00F07AB9">
      <w:pPr>
        <w:autoSpaceDE w:val="0"/>
        <w:autoSpaceDN w:val="0"/>
        <w:adjustRightInd w:val="0"/>
        <w:spacing w:line="360" w:lineRule="auto"/>
        <w:rPr>
          <w:szCs w:val="24"/>
        </w:rPr>
      </w:pPr>
      <w:r w:rsidRPr="00C54BBC">
        <w:rPr>
          <w:szCs w:val="24"/>
        </w:rPr>
        <w:t>Menurut Andist (2008) kemiskinan dapat dibedakan menjadi tiga</w:t>
      </w:r>
      <w:r>
        <w:rPr>
          <w:szCs w:val="24"/>
        </w:rPr>
        <w:t xml:space="preserve"> </w:t>
      </w:r>
      <w:r w:rsidRPr="00C54BBC">
        <w:rPr>
          <w:szCs w:val="24"/>
        </w:rPr>
        <w:t xml:space="preserve">pengertian: kemiskinan absolut, kemiskinan relatif, dan kemiskinan cultural. </w:t>
      </w:r>
      <w:r>
        <w:rPr>
          <w:szCs w:val="24"/>
        </w:rPr>
        <w:t xml:space="preserve"> </w:t>
      </w:r>
      <w:r w:rsidRPr="00C54BBC">
        <w:rPr>
          <w:szCs w:val="24"/>
        </w:rPr>
        <w:t>Seseorang</w:t>
      </w:r>
      <w:r>
        <w:rPr>
          <w:szCs w:val="24"/>
        </w:rPr>
        <w:t xml:space="preserve"> </w:t>
      </w:r>
      <w:r w:rsidRPr="00C54BBC">
        <w:rPr>
          <w:szCs w:val="24"/>
        </w:rPr>
        <w:t>termasuk golongan kemiskinan absolute apabila hasil pendapatannya berada di bawah garis</w:t>
      </w:r>
      <w:r>
        <w:rPr>
          <w:szCs w:val="24"/>
        </w:rPr>
        <w:t xml:space="preserve"> </w:t>
      </w:r>
      <w:r w:rsidRPr="00C54BBC">
        <w:rPr>
          <w:szCs w:val="24"/>
        </w:rPr>
        <w:t>kemiskinan, tidak cukup untuk memenuhi kebutuhan hidup minimum: pangan, sandang,</w:t>
      </w:r>
      <w:r>
        <w:rPr>
          <w:szCs w:val="24"/>
        </w:rPr>
        <w:t xml:space="preserve"> </w:t>
      </w:r>
      <w:r w:rsidRPr="00C54BBC">
        <w:rPr>
          <w:szCs w:val="24"/>
        </w:rPr>
        <w:t>kesehatan, papan, pendidikan.</w:t>
      </w:r>
      <w:r w:rsidRPr="00C54BBC">
        <w:t xml:space="preserve"> </w:t>
      </w:r>
      <w:hyperlink r:id="rId9" w:history="1">
        <w:r w:rsidRPr="004A2ED6">
          <w:rPr>
            <w:rStyle w:val="Hyperlink"/>
            <w:szCs w:val="24"/>
          </w:rPr>
          <w:t>http://riset.umrah.ac.id/diakses tanggal 11 April 2014</w:t>
        </w:r>
      </w:hyperlink>
      <w:r>
        <w:rPr>
          <w:szCs w:val="24"/>
        </w:rPr>
        <w:t>.</w:t>
      </w:r>
    </w:p>
    <w:p w:rsidR="007F70E8" w:rsidRDefault="007F70E8" w:rsidP="007F70E8">
      <w:pPr>
        <w:autoSpaceDE w:val="0"/>
        <w:autoSpaceDN w:val="0"/>
        <w:adjustRightInd w:val="0"/>
        <w:spacing w:line="360" w:lineRule="auto"/>
        <w:ind w:firstLine="720"/>
        <w:rPr>
          <w:szCs w:val="24"/>
        </w:rPr>
      </w:pPr>
    </w:p>
    <w:p w:rsidR="007F70E8" w:rsidRPr="0083429A" w:rsidRDefault="007F70E8" w:rsidP="007F70E8">
      <w:pPr>
        <w:autoSpaceDE w:val="0"/>
        <w:autoSpaceDN w:val="0"/>
        <w:adjustRightInd w:val="0"/>
        <w:spacing w:line="360" w:lineRule="auto"/>
        <w:rPr>
          <w:b/>
          <w:szCs w:val="24"/>
        </w:rPr>
      </w:pPr>
      <w:r>
        <w:rPr>
          <w:b/>
          <w:szCs w:val="24"/>
        </w:rPr>
        <w:t>2.3.</w:t>
      </w:r>
      <w:r w:rsidRPr="0083429A">
        <w:rPr>
          <w:b/>
          <w:szCs w:val="24"/>
        </w:rPr>
        <w:t>Teori Kewirausahaan</w:t>
      </w:r>
    </w:p>
    <w:p w:rsidR="007F70E8" w:rsidRPr="00C53100" w:rsidRDefault="007F70E8" w:rsidP="007F70E8">
      <w:pPr>
        <w:shd w:val="clear" w:color="auto" w:fill="FFFFFF"/>
        <w:spacing w:line="360" w:lineRule="auto"/>
        <w:ind w:left="284" w:hanging="284"/>
        <w:rPr>
          <w:color w:val="000000"/>
          <w:szCs w:val="24"/>
        </w:rPr>
      </w:pPr>
      <w:r w:rsidRPr="00C53100">
        <w:rPr>
          <w:color w:val="000000"/>
          <w:szCs w:val="24"/>
        </w:rPr>
        <w:t xml:space="preserve"> </w:t>
      </w:r>
      <w:r w:rsidRPr="00C53100">
        <w:rPr>
          <w:rStyle w:val="Strong"/>
          <w:color w:val="000000"/>
          <w:szCs w:val="24"/>
        </w:rPr>
        <w:t>Kewirausahaan</w:t>
      </w:r>
      <w:r w:rsidRPr="00C53100">
        <w:rPr>
          <w:color w:val="000000"/>
          <w:szCs w:val="24"/>
        </w:rPr>
        <w:t xml:space="preserve"> adalah suatu nilai yang diwujudkan dalam perilaku yang dijadikan dasar sumber daya, tenaga penggerak, tujuan, siasat, kiat, proses dan hasil bisnis (Achmad Sanusi, 1994). </w:t>
      </w:r>
    </w:p>
    <w:p w:rsidR="007F70E8" w:rsidRPr="00C53100" w:rsidRDefault="007F70E8" w:rsidP="007F70E8">
      <w:pPr>
        <w:shd w:val="clear" w:color="auto" w:fill="FFFFFF"/>
        <w:spacing w:line="360" w:lineRule="auto"/>
        <w:ind w:left="284" w:hanging="284"/>
        <w:rPr>
          <w:color w:val="000000"/>
          <w:szCs w:val="24"/>
        </w:rPr>
      </w:pPr>
      <w:r w:rsidRPr="00C53100">
        <w:rPr>
          <w:color w:val="000000"/>
          <w:szCs w:val="24"/>
        </w:rPr>
        <w:t xml:space="preserve">  </w:t>
      </w:r>
      <w:r w:rsidRPr="00C53100">
        <w:rPr>
          <w:rStyle w:val="Strong"/>
          <w:color w:val="000000"/>
          <w:szCs w:val="24"/>
        </w:rPr>
        <w:t>Kewirausahaan</w:t>
      </w:r>
      <w:r w:rsidRPr="00C53100">
        <w:rPr>
          <w:color w:val="000000"/>
          <w:szCs w:val="24"/>
        </w:rPr>
        <w:t xml:space="preserve"> adalah suatu kemampuan untuk menciptakan sesuatu yang baru dan berbeda (ability to create the new and different). (Drucker, 1959). </w:t>
      </w:r>
    </w:p>
    <w:p w:rsidR="007F70E8" w:rsidRPr="00C53100" w:rsidRDefault="007F70E8" w:rsidP="007F70E8">
      <w:pPr>
        <w:shd w:val="clear" w:color="auto" w:fill="FFFFFF"/>
        <w:spacing w:line="360" w:lineRule="auto"/>
        <w:ind w:left="284" w:hanging="284"/>
        <w:rPr>
          <w:color w:val="000000"/>
          <w:szCs w:val="24"/>
        </w:rPr>
      </w:pPr>
      <w:r w:rsidRPr="00C53100">
        <w:rPr>
          <w:color w:val="000000"/>
          <w:szCs w:val="24"/>
        </w:rPr>
        <w:t xml:space="preserve">  </w:t>
      </w:r>
      <w:r w:rsidRPr="00C53100">
        <w:rPr>
          <w:rStyle w:val="Strong"/>
          <w:color w:val="000000"/>
          <w:szCs w:val="24"/>
        </w:rPr>
        <w:t>Kewirausahaan</w:t>
      </w:r>
      <w:r w:rsidRPr="00C53100">
        <w:rPr>
          <w:color w:val="000000"/>
          <w:szCs w:val="24"/>
        </w:rPr>
        <w:t xml:space="preserve"> adalah suatu proses penerapan kreativitas dan inovasi dalam memecahkan persoalan dan menemukan peluang untuk memperbaiki kehidupan. (Zimmerer, 1996). </w:t>
      </w:r>
    </w:p>
    <w:p w:rsidR="007F70E8" w:rsidRDefault="007F70E8" w:rsidP="00DD6C72">
      <w:pPr>
        <w:shd w:val="clear" w:color="auto" w:fill="FFFFFF"/>
        <w:spacing w:line="360" w:lineRule="auto"/>
        <w:ind w:left="284" w:hanging="284"/>
        <w:rPr>
          <w:color w:val="000000"/>
          <w:szCs w:val="24"/>
        </w:rPr>
      </w:pPr>
      <w:r w:rsidRPr="00C53100">
        <w:rPr>
          <w:color w:val="000000"/>
          <w:szCs w:val="24"/>
        </w:rPr>
        <w:lastRenderedPageBreak/>
        <w:t xml:space="preserve">  </w:t>
      </w:r>
      <w:r w:rsidRPr="00C53100">
        <w:rPr>
          <w:rStyle w:val="Strong"/>
          <w:color w:val="000000"/>
          <w:szCs w:val="24"/>
        </w:rPr>
        <w:t>Kewirausahaan</w:t>
      </w:r>
      <w:r w:rsidRPr="00C53100">
        <w:rPr>
          <w:color w:val="000000"/>
          <w:szCs w:val="24"/>
        </w:rPr>
        <w:t xml:space="preserve"> adalah suatu nilai yang diperlukan untuk memulai suatu usaha (star-up phase) dan perkembangan usaha (venture growth). (Soeharto Prawiro, 1997).</w:t>
      </w:r>
    </w:p>
    <w:p w:rsidR="007F70E8" w:rsidRPr="008A654A" w:rsidRDefault="007F70E8" w:rsidP="00F07AB9">
      <w:pPr>
        <w:shd w:val="clear" w:color="auto" w:fill="FFFFFF"/>
        <w:spacing w:line="360" w:lineRule="auto"/>
        <w:rPr>
          <w:color w:val="000000" w:themeColor="text1"/>
          <w:szCs w:val="24"/>
        </w:rPr>
      </w:pPr>
      <w:r w:rsidRPr="00C53100">
        <w:rPr>
          <w:color w:val="000000"/>
          <w:szCs w:val="24"/>
        </w:rPr>
        <w:t>Jadi</w:t>
      </w:r>
      <w:r>
        <w:rPr>
          <w:color w:val="000000"/>
          <w:szCs w:val="24"/>
        </w:rPr>
        <w:t>,</w:t>
      </w:r>
      <w:r w:rsidRPr="00C53100">
        <w:rPr>
          <w:color w:val="000000"/>
          <w:szCs w:val="24"/>
        </w:rPr>
        <w:t xml:space="preserve"> </w:t>
      </w:r>
      <w:r w:rsidRPr="00C53100">
        <w:rPr>
          <w:i/>
          <w:color w:val="000000"/>
          <w:szCs w:val="24"/>
        </w:rPr>
        <w:t>entrepreneur</w:t>
      </w:r>
      <w:r w:rsidRPr="00C53100">
        <w:rPr>
          <w:color w:val="000000"/>
          <w:szCs w:val="24"/>
        </w:rPr>
        <w:t xml:space="preserve"> atau kewirausahaan adalah merupakan proses menciptakan sesuatu yang berbeda dengan mengabdikan seluruh waktu dan tenaganya disertai dengan menanggung resiko keuangan, kejiwaan, sosial, dan menerima balas jasa dalam bentuk uang dan kepuasan pribadinya</w:t>
      </w:r>
      <w:r w:rsidRPr="008A654A">
        <w:rPr>
          <w:color w:val="000000" w:themeColor="text1"/>
          <w:szCs w:val="24"/>
        </w:rPr>
        <w:t>.</w:t>
      </w:r>
      <w:r w:rsidRPr="008A654A">
        <w:rPr>
          <w:color w:val="000000" w:themeColor="text1"/>
        </w:rPr>
        <w:t>(</w:t>
      </w:r>
      <w:hyperlink r:id="rId10" w:history="1">
        <w:r w:rsidRPr="00E31821">
          <w:rPr>
            <w:rStyle w:val="Hyperlink"/>
            <w:szCs w:val="24"/>
          </w:rPr>
          <w:t>http://ilmuakuntansi.web.id/pengertian-kewirausahaan menurut-ahli/diakses 15 April 2014</w:t>
        </w:r>
      </w:hyperlink>
      <w:r w:rsidRPr="008A654A">
        <w:rPr>
          <w:color w:val="000000" w:themeColor="text1"/>
          <w:szCs w:val="24"/>
        </w:rPr>
        <w:t>).</w:t>
      </w:r>
    </w:p>
    <w:p w:rsidR="007F70E8" w:rsidRDefault="007F70E8" w:rsidP="007F70E8">
      <w:pPr>
        <w:shd w:val="clear" w:color="auto" w:fill="FFFFFF"/>
        <w:spacing w:line="360" w:lineRule="auto"/>
        <w:ind w:firstLine="284"/>
        <w:rPr>
          <w:color w:val="000000"/>
          <w:szCs w:val="24"/>
        </w:rPr>
      </w:pPr>
    </w:p>
    <w:p w:rsidR="007F70E8" w:rsidRDefault="007F70E8" w:rsidP="007F70E8">
      <w:pPr>
        <w:shd w:val="clear" w:color="auto" w:fill="FFFFFF"/>
        <w:spacing w:line="360" w:lineRule="auto"/>
        <w:ind w:right="-2"/>
        <w:rPr>
          <w:b/>
          <w:color w:val="000000"/>
          <w:szCs w:val="24"/>
        </w:rPr>
      </w:pPr>
      <w:r>
        <w:rPr>
          <w:b/>
          <w:color w:val="000000"/>
          <w:szCs w:val="24"/>
        </w:rPr>
        <w:t>2.4.</w:t>
      </w:r>
      <w:r w:rsidRPr="0083429A">
        <w:rPr>
          <w:b/>
          <w:color w:val="000000"/>
          <w:szCs w:val="24"/>
        </w:rPr>
        <w:t>Pengembangan Kewirausahaan</w:t>
      </w:r>
    </w:p>
    <w:p w:rsidR="007F70E8" w:rsidRPr="00364578" w:rsidRDefault="007F70E8" w:rsidP="007F70E8">
      <w:pPr>
        <w:pStyle w:val="Default"/>
        <w:spacing w:line="360" w:lineRule="auto"/>
        <w:jc w:val="both"/>
        <w:rPr>
          <w:rFonts w:ascii="Times New Roman" w:hAnsi="Times New Roman" w:cs="Times New Roman"/>
        </w:rPr>
      </w:pPr>
      <w:r>
        <w:rPr>
          <w:rFonts w:ascii="Times New Roman" w:hAnsi="Times New Roman" w:cs="Times New Roman"/>
        </w:rPr>
        <w:t xml:space="preserve">Pada tahun 2013 jumlah penduduk miskin absolut tercatat 36,1 juta dari total penduduk secara keseluruhan. Dari jumlah tersebut ternyata lebih banyak penduduk perempuaan miskin dibandingkan laki-laki (Ratnawati :2011) </w:t>
      </w:r>
      <w:r w:rsidRPr="0083429A">
        <w:rPr>
          <w:rFonts w:ascii="Times New Roman" w:hAnsi="Times New Roman" w:cs="Times New Roman"/>
          <w:bCs/>
          <w:iCs/>
        </w:rPr>
        <w:t>dan jumlahnya meningkat dari tahun ke tahun. Dengan demikian, data tersebut menyatakan bahwa kemiskinan sangat dekat dengan kaum perempuan.</w:t>
      </w:r>
    </w:p>
    <w:p w:rsidR="007F70E8" w:rsidRDefault="007F70E8" w:rsidP="007F70E8">
      <w:pPr>
        <w:shd w:val="clear" w:color="auto" w:fill="FFFFFF"/>
        <w:spacing w:line="360" w:lineRule="auto"/>
        <w:ind w:right="-2"/>
        <w:rPr>
          <w:i/>
          <w:iCs/>
          <w:szCs w:val="24"/>
        </w:rPr>
      </w:pPr>
      <w:r>
        <w:rPr>
          <w:bCs/>
          <w:iCs/>
          <w:szCs w:val="24"/>
        </w:rPr>
        <w:t xml:space="preserve">Ada lima faktor yang saling berhubungan yang berpengaruh dengan pemberdayaan perempuan, antara lain </w:t>
      </w:r>
      <w:r w:rsidRPr="00D06E7C">
        <w:rPr>
          <w:bCs/>
          <w:iCs/>
          <w:szCs w:val="24"/>
        </w:rPr>
        <w:t>:</w:t>
      </w:r>
      <w:r w:rsidRPr="00D06E7C">
        <w:rPr>
          <w:i/>
          <w:iCs/>
          <w:szCs w:val="24"/>
        </w:rPr>
        <w:t xml:space="preserve"> kesejahteraan, akses sumberdaya, partisipasi, kesadaran kritis dan kontrol.</w:t>
      </w:r>
    </w:p>
    <w:p w:rsidR="007F70E8" w:rsidRPr="00D06E7C" w:rsidRDefault="007F70E8" w:rsidP="00F07AB9">
      <w:pPr>
        <w:autoSpaceDE w:val="0"/>
        <w:autoSpaceDN w:val="0"/>
        <w:adjustRightInd w:val="0"/>
        <w:spacing w:line="360" w:lineRule="auto"/>
        <w:rPr>
          <w:color w:val="000000"/>
          <w:szCs w:val="24"/>
        </w:rPr>
      </w:pPr>
      <w:r w:rsidRPr="00D06E7C">
        <w:rPr>
          <w:color w:val="000000"/>
          <w:szCs w:val="24"/>
        </w:rPr>
        <w:t>Pemberdayaan bukan hanya meliputi penguatan individu anggota masyarakat, tetapi juga pranata-pranatanya. Menanamkan nilai-nilai budaya modern, seperti kerja keras (</w:t>
      </w:r>
      <w:r w:rsidRPr="00D06E7C">
        <w:rPr>
          <w:i/>
          <w:iCs/>
          <w:color w:val="000000"/>
          <w:szCs w:val="24"/>
        </w:rPr>
        <w:t>hard working</w:t>
      </w:r>
      <w:r w:rsidRPr="00D06E7C">
        <w:rPr>
          <w:color w:val="000000"/>
          <w:szCs w:val="24"/>
        </w:rPr>
        <w:t xml:space="preserve">), kemandirian </w:t>
      </w:r>
      <w:r w:rsidRPr="00D06E7C">
        <w:rPr>
          <w:i/>
          <w:iCs/>
          <w:color w:val="000000"/>
          <w:szCs w:val="24"/>
        </w:rPr>
        <w:t>(self reliance</w:t>
      </w:r>
      <w:r w:rsidRPr="00D06E7C">
        <w:rPr>
          <w:color w:val="000000"/>
          <w:szCs w:val="24"/>
        </w:rPr>
        <w:t>), hemat (</w:t>
      </w:r>
      <w:r w:rsidRPr="00D06E7C">
        <w:rPr>
          <w:i/>
          <w:iCs/>
          <w:color w:val="000000"/>
          <w:szCs w:val="24"/>
        </w:rPr>
        <w:t>efficiency</w:t>
      </w:r>
      <w:r w:rsidRPr="00D06E7C">
        <w:rPr>
          <w:color w:val="000000"/>
          <w:szCs w:val="24"/>
        </w:rPr>
        <w:t xml:space="preserve">), keterbukaan </w:t>
      </w:r>
      <w:r w:rsidRPr="00D06E7C">
        <w:rPr>
          <w:i/>
          <w:iCs/>
          <w:color w:val="000000"/>
          <w:szCs w:val="24"/>
        </w:rPr>
        <w:t>(open mind</w:t>
      </w:r>
      <w:r w:rsidRPr="00D06E7C">
        <w:rPr>
          <w:color w:val="000000"/>
          <w:szCs w:val="24"/>
        </w:rPr>
        <w:t>), sikap tanggung jawab (</w:t>
      </w:r>
      <w:r w:rsidRPr="00D06E7C">
        <w:rPr>
          <w:i/>
          <w:iCs/>
          <w:color w:val="000000"/>
          <w:szCs w:val="24"/>
        </w:rPr>
        <w:t>responsible</w:t>
      </w:r>
      <w:r w:rsidRPr="00D06E7C">
        <w:rPr>
          <w:color w:val="000000"/>
          <w:szCs w:val="24"/>
        </w:rPr>
        <w:t xml:space="preserve">), adalah merupakan bagian pokok dari upaya pemberdayaan ini. </w:t>
      </w:r>
    </w:p>
    <w:p w:rsidR="007F70E8" w:rsidRPr="00D06E7C" w:rsidRDefault="007F70E8" w:rsidP="007F70E8">
      <w:pPr>
        <w:autoSpaceDE w:val="0"/>
        <w:autoSpaceDN w:val="0"/>
        <w:adjustRightInd w:val="0"/>
        <w:spacing w:line="360" w:lineRule="auto"/>
        <w:rPr>
          <w:color w:val="000000"/>
          <w:szCs w:val="24"/>
        </w:rPr>
      </w:pPr>
      <w:r w:rsidRPr="00D06E7C">
        <w:rPr>
          <w:color w:val="000000"/>
          <w:szCs w:val="24"/>
        </w:rPr>
        <w:t xml:space="preserve">Mengapa perempuan wajib diberdayakan ? </w:t>
      </w:r>
    </w:p>
    <w:p w:rsidR="007F70E8" w:rsidRPr="00D06E7C" w:rsidRDefault="007F70E8" w:rsidP="007F70E8">
      <w:pPr>
        <w:autoSpaceDE w:val="0"/>
        <w:autoSpaceDN w:val="0"/>
        <w:adjustRightInd w:val="0"/>
        <w:spacing w:line="360" w:lineRule="auto"/>
        <w:ind w:left="426" w:hanging="426"/>
        <w:rPr>
          <w:color w:val="000000"/>
          <w:szCs w:val="24"/>
        </w:rPr>
      </w:pPr>
      <w:r w:rsidRPr="00D06E7C">
        <w:rPr>
          <w:color w:val="000000"/>
          <w:szCs w:val="24"/>
        </w:rPr>
        <w:t xml:space="preserve">1).  </w:t>
      </w:r>
      <w:r>
        <w:rPr>
          <w:color w:val="000000"/>
          <w:szCs w:val="24"/>
        </w:rPr>
        <w:t>P</w:t>
      </w:r>
      <w:r w:rsidRPr="00D06E7C">
        <w:rPr>
          <w:color w:val="000000"/>
          <w:szCs w:val="24"/>
        </w:rPr>
        <w:t xml:space="preserve">erempuan mempunyai kepentingan yang sama dalam pembangunan, dan juga merupakan pengguna hasil pembangunan, yang mempunyai hak sama dengn laki-laki. </w:t>
      </w:r>
    </w:p>
    <w:p w:rsidR="007F70E8" w:rsidRPr="00D06E7C" w:rsidRDefault="007F70E8" w:rsidP="007F70E8">
      <w:pPr>
        <w:autoSpaceDE w:val="0"/>
        <w:autoSpaceDN w:val="0"/>
        <w:adjustRightInd w:val="0"/>
        <w:spacing w:line="360" w:lineRule="auto"/>
        <w:ind w:left="426" w:hanging="426"/>
        <w:rPr>
          <w:color w:val="000000"/>
          <w:szCs w:val="24"/>
        </w:rPr>
      </w:pPr>
      <w:r w:rsidRPr="00D06E7C">
        <w:rPr>
          <w:color w:val="000000"/>
          <w:szCs w:val="24"/>
        </w:rPr>
        <w:t xml:space="preserve">2). Perempuan juga memiliki kepentingan yang khusus sifatnya bagi perempuan itu sendiri dan anak-anak. Yang kurang optimal jika digagas oleh laki-laki karena membutuhkan kepekaan yang sifatnya khusus, terkait dengan keseharian, sosio kultural yang ada. </w:t>
      </w:r>
    </w:p>
    <w:p w:rsidR="007F70E8" w:rsidRDefault="007F70E8" w:rsidP="007F70E8">
      <w:pPr>
        <w:autoSpaceDE w:val="0"/>
        <w:autoSpaceDN w:val="0"/>
        <w:adjustRightInd w:val="0"/>
        <w:spacing w:line="360" w:lineRule="auto"/>
        <w:ind w:left="426" w:hanging="426"/>
        <w:rPr>
          <w:iCs/>
          <w:color w:val="000000"/>
          <w:szCs w:val="24"/>
        </w:rPr>
      </w:pPr>
      <w:r w:rsidRPr="00D06E7C">
        <w:rPr>
          <w:color w:val="000000"/>
          <w:szCs w:val="24"/>
        </w:rPr>
        <w:lastRenderedPageBreak/>
        <w:t>3). Memberdayakan dan melibatkan perempuan dalam pembangunan, secara tidak langsung akan juga memberdayakan dan menularkan semangat yang positif kepada generasi penerus, yang pada umumnya dalam keseharian sangat lekat dengan sosok ibu. (</w:t>
      </w:r>
      <w:r w:rsidRPr="00D06E7C">
        <w:rPr>
          <w:iCs/>
          <w:color w:val="000000"/>
          <w:szCs w:val="24"/>
        </w:rPr>
        <w:t>www.pnpmmandiri.com-pemberdayaan perempuan)</w:t>
      </w:r>
    </w:p>
    <w:p w:rsidR="007F70E8" w:rsidRPr="00D06E7C" w:rsidRDefault="007F70E8" w:rsidP="007F70E8">
      <w:pPr>
        <w:autoSpaceDE w:val="0"/>
        <w:autoSpaceDN w:val="0"/>
        <w:adjustRightInd w:val="0"/>
        <w:spacing w:line="360" w:lineRule="auto"/>
        <w:ind w:left="426" w:hanging="426"/>
        <w:rPr>
          <w:color w:val="000000"/>
          <w:szCs w:val="24"/>
        </w:rPr>
      </w:pPr>
      <w:r w:rsidRPr="00D06E7C">
        <w:rPr>
          <w:iCs/>
          <w:color w:val="000000"/>
          <w:szCs w:val="24"/>
        </w:rPr>
        <w:t xml:space="preserve"> </w:t>
      </w:r>
    </w:p>
    <w:p w:rsidR="007F70E8" w:rsidRDefault="007F70E8" w:rsidP="00F07AB9">
      <w:pPr>
        <w:shd w:val="clear" w:color="auto" w:fill="FFFFFF"/>
        <w:spacing w:line="360" w:lineRule="auto"/>
        <w:ind w:right="-2"/>
        <w:rPr>
          <w:iCs/>
          <w:color w:val="000000"/>
          <w:sz w:val="23"/>
          <w:szCs w:val="23"/>
        </w:rPr>
      </w:pPr>
      <w:r w:rsidRPr="00D06E7C">
        <w:rPr>
          <w:color w:val="000000"/>
          <w:sz w:val="23"/>
          <w:szCs w:val="23"/>
        </w:rPr>
        <w:t>Secara sederhana arti wirausahawan (</w:t>
      </w:r>
      <w:r w:rsidRPr="00D06E7C">
        <w:rPr>
          <w:i/>
          <w:iCs/>
          <w:color w:val="000000"/>
          <w:sz w:val="23"/>
          <w:szCs w:val="23"/>
        </w:rPr>
        <w:t xml:space="preserve">entrepreneur) </w:t>
      </w:r>
      <w:r w:rsidRPr="00D06E7C">
        <w:rPr>
          <w:color w:val="000000"/>
          <w:sz w:val="23"/>
          <w:szCs w:val="23"/>
        </w:rPr>
        <w:t>adalah orang yang berjiwa berani mengambil resiko untuk membuka usaha dalam berbagai kesempatan. Berjiwa berani mengambil resiko artinya bermental mandiri dan berani memulai usaha, tanpa diliputi rasa takut atau cemas sekalipun</w:t>
      </w:r>
      <w:r>
        <w:rPr>
          <w:color w:val="000000"/>
          <w:sz w:val="23"/>
          <w:szCs w:val="23"/>
        </w:rPr>
        <w:t xml:space="preserve"> dalam kondisi yang tidak pasti</w:t>
      </w:r>
      <w:r w:rsidRPr="00D06E7C">
        <w:rPr>
          <w:color w:val="000000"/>
          <w:sz w:val="23"/>
          <w:szCs w:val="23"/>
        </w:rPr>
        <w:t xml:space="preserve"> </w:t>
      </w:r>
      <w:r w:rsidRPr="00D06E7C">
        <w:rPr>
          <w:iCs/>
          <w:color w:val="000000"/>
          <w:sz w:val="23"/>
          <w:szCs w:val="23"/>
        </w:rPr>
        <w:t>(Kasmir, 2007 : 18)</w:t>
      </w:r>
      <w:r>
        <w:rPr>
          <w:iCs/>
          <w:color w:val="000000"/>
          <w:sz w:val="23"/>
          <w:szCs w:val="23"/>
        </w:rPr>
        <w:t>.</w:t>
      </w:r>
    </w:p>
    <w:p w:rsidR="007F70E8" w:rsidRPr="00DD6C72" w:rsidRDefault="007F70E8" w:rsidP="00F07AB9">
      <w:pPr>
        <w:shd w:val="clear" w:color="auto" w:fill="FFFFFF"/>
        <w:spacing w:line="360" w:lineRule="auto"/>
        <w:ind w:right="-2"/>
        <w:rPr>
          <w:color w:val="000000"/>
          <w:szCs w:val="24"/>
          <w:lang w:val="id-ID"/>
        </w:rPr>
      </w:pPr>
      <w:r>
        <w:rPr>
          <w:iCs/>
          <w:color w:val="000000"/>
          <w:sz w:val="23"/>
          <w:szCs w:val="23"/>
        </w:rPr>
        <w:t>Di bawah ini dalam gambar 2.2.1. model pengembangan kewirausahaan bagi perempuan pelaku usaha di UMKM.</w:t>
      </w:r>
    </w:p>
    <w:p w:rsidR="007F70E8" w:rsidRPr="00D44DE8" w:rsidRDefault="007F70E8" w:rsidP="007F70E8">
      <w:pPr>
        <w:tabs>
          <w:tab w:val="left" w:pos="1134"/>
        </w:tabs>
        <w:spacing w:before="100" w:beforeAutospacing="1" w:after="184" w:line="276" w:lineRule="atLeast"/>
        <w:ind w:left="284"/>
        <w:jc w:val="center"/>
        <w:rPr>
          <w:rFonts w:eastAsia="Times New Roman"/>
          <w:b/>
          <w:color w:val="000000" w:themeColor="text1"/>
          <w:szCs w:val="24"/>
          <w:lang w:eastAsia="id-ID"/>
        </w:rPr>
      </w:pPr>
      <w:r>
        <w:rPr>
          <w:rFonts w:eastAsia="Times New Roman"/>
          <w:b/>
          <w:color w:val="000000" w:themeColor="text1"/>
          <w:szCs w:val="24"/>
          <w:lang w:eastAsia="id-ID"/>
        </w:rPr>
        <w:t>Gambar 2.2.1.</w:t>
      </w:r>
      <w:r w:rsidRPr="00D44DE8">
        <w:rPr>
          <w:rFonts w:eastAsia="Times New Roman"/>
          <w:b/>
          <w:color w:val="000000" w:themeColor="text1"/>
          <w:szCs w:val="24"/>
          <w:lang w:eastAsia="id-ID"/>
        </w:rPr>
        <w:t>Model Pengembangan Kewirausahaan bagi Perempuan Pelaku Usaha</w:t>
      </w:r>
    </w:p>
    <w:p w:rsidR="007F70E8" w:rsidRPr="002719B1" w:rsidRDefault="007F70E8" w:rsidP="007F70E8">
      <w:pPr>
        <w:tabs>
          <w:tab w:val="left" w:pos="709"/>
        </w:tabs>
        <w:spacing w:before="100" w:beforeAutospacing="1" w:after="184" w:line="276" w:lineRule="atLeast"/>
        <w:rPr>
          <w:rFonts w:eastAsia="Times New Roman"/>
          <w:color w:val="000000" w:themeColor="text1"/>
          <w:szCs w:val="24"/>
          <w:lang w:eastAsia="id-ID"/>
        </w:rPr>
      </w:pPr>
      <w:r>
        <w:rPr>
          <w:rFonts w:eastAsia="Times New Roman"/>
          <w:color w:val="000000" w:themeColor="text1"/>
          <w:szCs w:val="24"/>
          <w:lang w:eastAsia="id-ID"/>
        </w:rPr>
        <w:pict>
          <v:shapetype id="_x0000_t202" coordsize="21600,21600" o:spt="202" path="m,l,21600r21600,l21600,xe">
            <v:stroke joinstyle="miter"/>
            <v:path gradientshapeok="t" o:connecttype="rect"/>
          </v:shapetype>
          <v:shape id="_x0000_s1028" type="#_x0000_t202" style="position:absolute;left:0;text-align:left;margin-left:268.6pt;margin-top:6.95pt;width:102.65pt;height:28.35pt;z-index:251662336">
            <v:textbox>
              <w:txbxContent>
                <w:p w:rsidR="007F70E8" w:rsidRPr="002719B1" w:rsidRDefault="007F70E8" w:rsidP="007F70E8">
                  <w:pPr>
                    <w:jc w:val="center"/>
                    <w:rPr>
                      <w:sz w:val="28"/>
                      <w:szCs w:val="28"/>
                    </w:rPr>
                  </w:pPr>
                  <w:r w:rsidRPr="002719B1">
                    <w:rPr>
                      <w:sz w:val="28"/>
                      <w:szCs w:val="28"/>
                    </w:rPr>
                    <w:t>Output</w:t>
                  </w:r>
                </w:p>
              </w:txbxContent>
            </v:textbox>
          </v:shape>
        </w:pict>
      </w:r>
      <w:r>
        <w:rPr>
          <w:rFonts w:eastAsia="Times New Roman"/>
          <w:color w:val="000000" w:themeColor="text1"/>
          <w:szCs w:val="24"/>
          <w:lang w:eastAsia="id-ID"/>
        </w:rPr>
        <w:pict>
          <v:shape id="_x0000_s1027" type="#_x0000_t202" style="position:absolute;left:0;text-align:left;margin-left:139.15pt;margin-top:6.95pt;width:101.85pt;height:28.35pt;z-index:251661312">
            <v:textbox>
              <w:txbxContent>
                <w:p w:rsidR="007F70E8" w:rsidRPr="002719B1" w:rsidRDefault="007F70E8" w:rsidP="007F70E8">
                  <w:pPr>
                    <w:jc w:val="center"/>
                    <w:rPr>
                      <w:sz w:val="28"/>
                      <w:szCs w:val="28"/>
                    </w:rPr>
                  </w:pPr>
                  <w:r w:rsidRPr="002719B1">
                    <w:rPr>
                      <w:sz w:val="28"/>
                      <w:szCs w:val="28"/>
                    </w:rPr>
                    <w:t>Proses</w:t>
                  </w:r>
                </w:p>
              </w:txbxContent>
            </v:textbox>
          </v:shape>
        </w:pict>
      </w:r>
      <w:r>
        <w:rPr>
          <w:rFonts w:eastAsia="Times New Roman"/>
          <w:color w:val="000000" w:themeColor="text1"/>
          <w:szCs w:val="24"/>
          <w:lang w:eastAsia="id-ID"/>
        </w:rPr>
        <w:pict>
          <v:shape id="_x0000_s1026" type="#_x0000_t202" style="position:absolute;left:0;text-align:left;margin-left:-1.75pt;margin-top:6.95pt;width:115.6pt;height:28.35pt;z-index:251660288">
            <v:textbox>
              <w:txbxContent>
                <w:p w:rsidR="007F70E8" w:rsidRPr="002719B1" w:rsidRDefault="007F70E8" w:rsidP="007F70E8">
                  <w:pPr>
                    <w:jc w:val="center"/>
                    <w:rPr>
                      <w:sz w:val="28"/>
                      <w:szCs w:val="28"/>
                    </w:rPr>
                  </w:pPr>
                  <w:r w:rsidRPr="002719B1">
                    <w:rPr>
                      <w:sz w:val="28"/>
                      <w:szCs w:val="28"/>
                    </w:rPr>
                    <w:t>Input</w:t>
                  </w:r>
                </w:p>
              </w:txbxContent>
            </v:textbox>
          </v:shape>
        </w:pict>
      </w:r>
    </w:p>
    <w:p w:rsidR="007F70E8" w:rsidRDefault="007F70E8" w:rsidP="007F70E8">
      <w:pPr>
        <w:tabs>
          <w:tab w:val="left" w:pos="709"/>
        </w:tabs>
        <w:spacing w:before="100" w:beforeAutospacing="1" w:after="184" w:line="276" w:lineRule="atLeast"/>
        <w:rPr>
          <w:rFonts w:ascii="DINpro-Light" w:eastAsia="Times New Roman" w:hAnsi="DINpro-Light"/>
          <w:color w:val="444444"/>
          <w:sz w:val="20"/>
          <w:lang w:eastAsia="id-ID"/>
        </w:rPr>
      </w:pPr>
      <w:r>
        <w:rPr>
          <w:rFonts w:ascii="DINpro-Light" w:eastAsia="Times New Roman" w:hAnsi="DINpro-Light"/>
          <w:color w:val="444444"/>
          <w:sz w:val="20"/>
          <w:lang w:eastAsia="id-ID"/>
        </w:rPr>
        <w:pict>
          <v:shapetype id="_x0000_t32" coordsize="21600,21600" o:spt="32" o:oned="t" path="m,l21600,21600e" filled="f">
            <v:path arrowok="t" fillok="f" o:connecttype="none"/>
            <o:lock v:ext="edit" shapetype="t"/>
          </v:shapetype>
          <v:shape id="_x0000_s1036" type="#_x0000_t32" style="position:absolute;left:0;text-align:left;margin-left:319.15pt;margin-top:7.5pt;width:0;height:25.3pt;z-index:251670528" o:connectortype="straight">
            <v:stroke endarrow="block"/>
          </v:shape>
        </w:pict>
      </w:r>
      <w:r>
        <w:rPr>
          <w:rFonts w:ascii="DINpro-Light" w:eastAsia="Times New Roman" w:hAnsi="DINpro-Light"/>
          <w:color w:val="444444"/>
          <w:sz w:val="20"/>
          <w:lang w:eastAsia="id-ID"/>
        </w:rPr>
        <w:pict>
          <v:shape id="_x0000_s1035" type="#_x0000_t32" style="position:absolute;left:0;text-align:left;margin-left:189.7pt;margin-top:7.5pt;width:0;height:25.3pt;z-index:251669504" o:connectortype="straight">
            <v:stroke endarrow="block"/>
          </v:shape>
        </w:pict>
      </w:r>
      <w:r>
        <w:rPr>
          <w:rFonts w:ascii="DINpro-Light" w:eastAsia="Times New Roman" w:hAnsi="DINpro-Light"/>
          <w:color w:val="444444"/>
          <w:sz w:val="20"/>
          <w:lang w:eastAsia="id-ID"/>
        </w:rPr>
        <w:pict>
          <v:shape id="_x0000_s1034" type="#_x0000_t32" style="position:absolute;left:0;text-align:left;margin-left:54.9pt;margin-top:7.5pt;width:.75pt;height:25.3pt;z-index:251668480" o:connectortype="straight">
            <v:stroke endarrow="block"/>
          </v:shape>
        </w:pict>
      </w:r>
    </w:p>
    <w:p w:rsidR="007F70E8" w:rsidRDefault="007F70E8" w:rsidP="007F70E8">
      <w:pPr>
        <w:tabs>
          <w:tab w:val="left" w:pos="709"/>
        </w:tabs>
        <w:spacing w:before="100" w:beforeAutospacing="1" w:after="184" w:line="276" w:lineRule="atLeast"/>
        <w:rPr>
          <w:rFonts w:ascii="DINpro-Light" w:eastAsia="Times New Roman" w:hAnsi="DINpro-Light"/>
          <w:color w:val="444444"/>
          <w:sz w:val="20"/>
          <w:lang w:eastAsia="id-ID"/>
        </w:rPr>
      </w:pPr>
      <w:r>
        <w:rPr>
          <w:rFonts w:ascii="DINpro-Light" w:eastAsia="Times New Roman" w:hAnsi="DINpro-Light"/>
          <w:color w:val="444444"/>
          <w:sz w:val="20"/>
          <w:lang w:eastAsia="id-ID"/>
        </w:rPr>
        <w:pict>
          <v:shape id="_x0000_s1031" type="#_x0000_t202" style="position:absolute;left:0;text-align:left;margin-left:268.6pt;margin-top:5pt;width:115.65pt;height:168.05pt;z-index:251665408">
            <v:textbox>
              <w:txbxContent>
                <w:p w:rsidR="007F70E8" w:rsidRPr="00952EE0" w:rsidRDefault="007F70E8" w:rsidP="007F70E8">
                  <w:pPr>
                    <w:jc w:val="center"/>
                    <w:rPr>
                      <w:b/>
                    </w:rPr>
                  </w:pPr>
                  <w:r w:rsidRPr="00952EE0">
                    <w:rPr>
                      <w:b/>
                    </w:rPr>
                    <w:t>Luaran yang diharapkan</w:t>
                  </w:r>
                </w:p>
                <w:p w:rsidR="007F70E8" w:rsidRDefault="007F70E8" w:rsidP="007F70E8">
                  <w:pPr>
                    <w:ind w:left="142" w:hanging="142"/>
                  </w:pPr>
                  <w:r>
                    <w:t xml:space="preserve">- </w:t>
                  </w:r>
                  <w:r>
                    <w:tab/>
                    <w:t>Meningkatnya partisipasi kaum perempuan dalam membuka usaha ikan salai</w:t>
                  </w:r>
                </w:p>
                <w:p w:rsidR="007F70E8" w:rsidRDefault="007F70E8" w:rsidP="007F70E8">
                  <w:pPr>
                    <w:ind w:left="142" w:hanging="142"/>
                  </w:pPr>
                  <w:r>
                    <w:t>-</w:t>
                  </w:r>
                  <w:r>
                    <w:tab/>
                    <w:t>Meningkatnya pendapatan usaha</w:t>
                  </w:r>
                </w:p>
                <w:p w:rsidR="007F70E8" w:rsidRDefault="007F70E8" w:rsidP="007F70E8">
                  <w:pPr>
                    <w:ind w:left="142" w:hanging="142"/>
                  </w:pPr>
                  <w:r>
                    <w:t>-</w:t>
                  </w:r>
                  <w:r>
                    <w:tab/>
                    <w:t>Meningkatnya kelompok-kelompok usaha</w:t>
                  </w:r>
                </w:p>
                <w:p w:rsidR="007F70E8" w:rsidRDefault="007F70E8" w:rsidP="007F70E8">
                  <w:pPr>
                    <w:ind w:left="142" w:hanging="142"/>
                  </w:pPr>
                </w:p>
                <w:p w:rsidR="007F70E8" w:rsidRDefault="007F70E8" w:rsidP="007F70E8"/>
              </w:txbxContent>
            </v:textbox>
          </v:shape>
        </w:pict>
      </w:r>
      <w:r>
        <w:rPr>
          <w:rFonts w:ascii="DINpro-Light" w:eastAsia="Times New Roman" w:hAnsi="DINpro-Light"/>
          <w:color w:val="444444"/>
          <w:sz w:val="20"/>
          <w:lang w:eastAsia="id-ID"/>
        </w:rPr>
        <w:pict>
          <v:shape id="_x0000_s1030" type="#_x0000_t202" style="position:absolute;left:0;text-align:left;margin-left:139.15pt;margin-top:5pt;width:101.85pt;height:125.6pt;z-index:251664384">
            <v:textbox>
              <w:txbxContent>
                <w:p w:rsidR="007F70E8" w:rsidRPr="00952EE0" w:rsidRDefault="007F70E8" w:rsidP="007F70E8">
                  <w:pPr>
                    <w:jc w:val="center"/>
                    <w:rPr>
                      <w:b/>
                    </w:rPr>
                  </w:pPr>
                  <w:r w:rsidRPr="00952EE0">
                    <w:rPr>
                      <w:b/>
                    </w:rPr>
                    <w:t>PELATIHAN</w:t>
                  </w:r>
                  <w:r>
                    <w:rPr>
                      <w:b/>
                    </w:rPr>
                    <w:t xml:space="preserve"> II</w:t>
                  </w:r>
                </w:p>
                <w:p w:rsidR="007F70E8" w:rsidRDefault="007F70E8" w:rsidP="007F70E8">
                  <w:pPr>
                    <w:ind w:left="142" w:hanging="142"/>
                  </w:pPr>
                  <w:r>
                    <w:t>-</w:t>
                  </w:r>
                  <w:r>
                    <w:tab/>
                    <w:t>Pembuatan rencana bisnis</w:t>
                  </w:r>
                </w:p>
                <w:p w:rsidR="007F70E8" w:rsidRDefault="007F70E8" w:rsidP="007F70E8">
                  <w:pPr>
                    <w:ind w:left="142" w:hanging="142"/>
                  </w:pPr>
                  <w:r>
                    <w:t>-</w:t>
                  </w:r>
                  <w:r>
                    <w:tab/>
                    <w:t>Membuka usaha dengan paradigma baru</w:t>
                  </w:r>
                </w:p>
                <w:p w:rsidR="007F70E8" w:rsidRDefault="007F70E8" w:rsidP="007F70E8">
                  <w:pPr>
                    <w:ind w:left="142" w:hanging="142"/>
                  </w:pPr>
                  <w:r>
                    <w:t>-</w:t>
                  </w:r>
                  <w:r>
                    <w:tab/>
                    <w:t>Pendampingan dan pembinaan</w:t>
                  </w:r>
                </w:p>
              </w:txbxContent>
            </v:textbox>
          </v:shape>
        </w:pict>
      </w:r>
      <w:r>
        <w:rPr>
          <w:rFonts w:ascii="DINpro-Light" w:eastAsia="Times New Roman" w:hAnsi="DINpro-Light"/>
          <w:color w:val="444444"/>
          <w:sz w:val="20"/>
          <w:lang w:eastAsia="id-ID"/>
        </w:rPr>
        <w:pict>
          <v:shape id="_x0000_s1029" type="#_x0000_t202" style="position:absolute;left:0;text-align:left;margin-left:-1.75pt;margin-top:5pt;width:115.6pt;height:125.6pt;z-index:251663360">
            <v:textbox>
              <w:txbxContent>
                <w:p w:rsidR="007F70E8" w:rsidRPr="00952EE0" w:rsidRDefault="007F70E8" w:rsidP="007F70E8">
                  <w:pPr>
                    <w:jc w:val="center"/>
                    <w:rPr>
                      <w:b/>
                    </w:rPr>
                  </w:pPr>
                  <w:r w:rsidRPr="00952EE0">
                    <w:rPr>
                      <w:b/>
                    </w:rPr>
                    <w:t>PELATIHAN</w:t>
                  </w:r>
                  <w:r>
                    <w:rPr>
                      <w:b/>
                    </w:rPr>
                    <w:t xml:space="preserve"> I</w:t>
                  </w:r>
                </w:p>
                <w:p w:rsidR="007F70E8" w:rsidRDefault="007F70E8" w:rsidP="007F70E8">
                  <w:pPr>
                    <w:ind w:left="142" w:hanging="142"/>
                  </w:pPr>
                  <w:r>
                    <w:t>-</w:t>
                  </w:r>
                  <w:r>
                    <w:tab/>
                    <w:t>Keterampilan manajerial</w:t>
                  </w:r>
                </w:p>
                <w:p w:rsidR="007F70E8" w:rsidRDefault="007F70E8" w:rsidP="007F70E8">
                  <w:r>
                    <w:t>- Informasi pasar</w:t>
                  </w:r>
                </w:p>
                <w:p w:rsidR="007F70E8" w:rsidRDefault="007F70E8" w:rsidP="007F70E8">
                  <w:r>
                    <w:t>- Modal usaha</w:t>
                  </w:r>
                </w:p>
                <w:p w:rsidR="007F70E8" w:rsidRDefault="007F70E8" w:rsidP="007F70E8">
                  <w:r>
                    <w:t>- Pemasaran</w:t>
                  </w:r>
                </w:p>
                <w:p w:rsidR="007F70E8" w:rsidRDefault="007F70E8" w:rsidP="007F70E8">
                  <w:pPr>
                    <w:rPr>
                      <w:i/>
                    </w:rPr>
                  </w:pPr>
                  <w:r>
                    <w:t xml:space="preserve">- </w:t>
                  </w:r>
                  <w:r w:rsidRPr="00952EE0">
                    <w:rPr>
                      <w:i/>
                    </w:rPr>
                    <w:t>e-commerce</w:t>
                  </w:r>
                </w:p>
                <w:p w:rsidR="007F70E8" w:rsidRPr="00952EE0" w:rsidRDefault="007F70E8" w:rsidP="007F70E8">
                  <w:pPr>
                    <w:ind w:left="142" w:hanging="142"/>
                  </w:pPr>
                  <w:r>
                    <w:t>-</w:t>
                  </w:r>
                  <w:r>
                    <w:tab/>
                    <w:t>Organisasi  usaha</w:t>
                  </w:r>
                </w:p>
                <w:p w:rsidR="007F70E8" w:rsidRDefault="007F70E8" w:rsidP="007F70E8"/>
              </w:txbxContent>
            </v:textbox>
          </v:shape>
        </w:pict>
      </w:r>
    </w:p>
    <w:p w:rsidR="007F70E8" w:rsidRDefault="007F70E8" w:rsidP="007F70E8">
      <w:pPr>
        <w:tabs>
          <w:tab w:val="left" w:pos="709"/>
        </w:tabs>
        <w:spacing w:before="100" w:beforeAutospacing="1" w:after="184" w:line="276" w:lineRule="atLeast"/>
        <w:rPr>
          <w:rFonts w:ascii="DINpro-Light" w:eastAsia="Times New Roman" w:hAnsi="DINpro-Light"/>
          <w:color w:val="444444"/>
          <w:sz w:val="20"/>
          <w:lang w:eastAsia="id-ID"/>
        </w:rPr>
      </w:pPr>
    </w:p>
    <w:p w:rsidR="007F70E8" w:rsidRDefault="007F70E8" w:rsidP="007F70E8">
      <w:pPr>
        <w:tabs>
          <w:tab w:val="left" w:pos="709"/>
        </w:tabs>
        <w:spacing w:before="100" w:beforeAutospacing="1" w:after="184" w:line="276" w:lineRule="atLeast"/>
        <w:rPr>
          <w:rFonts w:ascii="DINpro-Light" w:eastAsia="Times New Roman" w:hAnsi="DINpro-Light"/>
          <w:color w:val="444444"/>
          <w:sz w:val="20"/>
          <w:lang w:eastAsia="id-ID"/>
        </w:rPr>
      </w:pPr>
      <w:r>
        <w:rPr>
          <w:rFonts w:ascii="DINpro-Light" w:eastAsia="Times New Roman" w:hAnsi="DINpro-Light"/>
          <w:color w:val="444444"/>
          <w:sz w:val="20"/>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241pt;margin-top:-.05pt;width:27.6pt;height:27.55pt;z-index:251667456"/>
        </w:pict>
      </w:r>
      <w:r>
        <w:rPr>
          <w:rFonts w:ascii="DINpro-Light" w:eastAsia="Times New Roman" w:hAnsi="DINpro-Light"/>
          <w:color w:val="444444"/>
          <w:sz w:val="20"/>
          <w:lang w:eastAsia="id-ID"/>
        </w:rPr>
        <w:pict>
          <v:shape id="_x0000_s1032" type="#_x0000_t13" style="position:absolute;left:0;text-align:left;margin-left:113.85pt;margin-top:-.05pt;width:25.3pt;height:27.55pt;z-index:251666432"/>
        </w:pict>
      </w:r>
    </w:p>
    <w:p w:rsidR="007F70E8" w:rsidRDefault="007F70E8" w:rsidP="007F70E8">
      <w:pPr>
        <w:tabs>
          <w:tab w:val="left" w:pos="709"/>
        </w:tabs>
        <w:spacing w:before="100" w:beforeAutospacing="1" w:after="184" w:line="276" w:lineRule="atLeast"/>
        <w:rPr>
          <w:rFonts w:ascii="DINpro-Light" w:eastAsia="Times New Roman" w:hAnsi="DINpro-Light"/>
          <w:color w:val="444444"/>
          <w:sz w:val="20"/>
          <w:lang w:eastAsia="id-ID"/>
        </w:rPr>
      </w:pPr>
    </w:p>
    <w:p w:rsidR="007F70E8" w:rsidRDefault="007F70E8" w:rsidP="007F70E8">
      <w:pPr>
        <w:tabs>
          <w:tab w:val="left" w:pos="709"/>
        </w:tabs>
        <w:spacing w:before="100" w:beforeAutospacing="1" w:after="184" w:line="276" w:lineRule="atLeast"/>
        <w:rPr>
          <w:rFonts w:ascii="DINpro-Light" w:eastAsia="Times New Roman" w:hAnsi="DINpro-Light"/>
          <w:color w:val="444444"/>
          <w:sz w:val="20"/>
          <w:lang w:eastAsia="id-ID"/>
        </w:rPr>
      </w:pPr>
    </w:p>
    <w:p w:rsidR="007F70E8" w:rsidRPr="00787AE6" w:rsidRDefault="007F70E8" w:rsidP="007F70E8">
      <w:pPr>
        <w:tabs>
          <w:tab w:val="left" w:pos="709"/>
        </w:tabs>
        <w:spacing w:before="100" w:beforeAutospacing="1" w:after="184" w:line="276" w:lineRule="atLeast"/>
        <w:rPr>
          <w:rFonts w:ascii="DINpro-Light" w:eastAsia="Times New Roman" w:hAnsi="DINpro-Light"/>
          <w:color w:val="444444"/>
          <w:sz w:val="20"/>
          <w:lang w:eastAsia="id-ID"/>
        </w:rPr>
      </w:pPr>
    </w:p>
    <w:p w:rsidR="007F70E8" w:rsidRDefault="007F70E8" w:rsidP="007F70E8">
      <w:pPr>
        <w:tabs>
          <w:tab w:val="left" w:pos="709"/>
        </w:tabs>
        <w:spacing w:line="360" w:lineRule="auto"/>
        <w:rPr>
          <w:rFonts w:eastAsia="Times New Roman"/>
          <w:color w:val="000000" w:themeColor="text1"/>
          <w:szCs w:val="24"/>
          <w:lang w:eastAsia="id-ID"/>
        </w:rPr>
      </w:pPr>
    </w:p>
    <w:p w:rsidR="007F70E8" w:rsidRDefault="007F70E8" w:rsidP="007F70E8">
      <w:pPr>
        <w:tabs>
          <w:tab w:val="left" w:pos="709"/>
        </w:tabs>
        <w:spacing w:line="360" w:lineRule="auto"/>
        <w:rPr>
          <w:rFonts w:eastAsia="Times New Roman"/>
          <w:b/>
          <w:color w:val="000000" w:themeColor="text1"/>
          <w:szCs w:val="24"/>
          <w:lang w:val="id-ID" w:eastAsia="id-ID"/>
        </w:rPr>
      </w:pPr>
    </w:p>
    <w:p w:rsidR="007F70E8" w:rsidRPr="00202FF4" w:rsidRDefault="007F70E8" w:rsidP="007F70E8">
      <w:pPr>
        <w:tabs>
          <w:tab w:val="left" w:pos="709"/>
        </w:tabs>
        <w:spacing w:line="360" w:lineRule="auto"/>
        <w:rPr>
          <w:rFonts w:eastAsia="Times New Roman"/>
          <w:b/>
          <w:color w:val="000000" w:themeColor="text1"/>
          <w:szCs w:val="24"/>
          <w:lang w:eastAsia="id-ID"/>
        </w:rPr>
      </w:pPr>
      <w:r w:rsidRPr="00202FF4">
        <w:rPr>
          <w:rFonts w:eastAsia="Times New Roman"/>
          <w:b/>
          <w:color w:val="000000" w:themeColor="text1"/>
          <w:szCs w:val="24"/>
          <w:lang w:eastAsia="id-ID"/>
        </w:rPr>
        <w:t>Keterangan :</w:t>
      </w:r>
    </w:p>
    <w:p w:rsidR="007F70E8" w:rsidRDefault="007F70E8" w:rsidP="007F70E8">
      <w:pPr>
        <w:tabs>
          <w:tab w:val="left" w:pos="709"/>
        </w:tabs>
        <w:spacing w:line="360" w:lineRule="auto"/>
        <w:rPr>
          <w:rFonts w:eastAsia="Times New Roman"/>
          <w:color w:val="000000" w:themeColor="text1"/>
          <w:szCs w:val="24"/>
          <w:lang w:eastAsia="id-ID"/>
        </w:rPr>
      </w:pPr>
      <w:r w:rsidRPr="00140419">
        <w:rPr>
          <w:rFonts w:eastAsia="Times New Roman"/>
          <w:color w:val="000000" w:themeColor="text1"/>
          <w:szCs w:val="24"/>
          <w:lang w:eastAsia="id-ID"/>
        </w:rPr>
        <w:t>Model dalam gambar 2.2.1. menggambarkan sebuah model pengembangan kewirausahaan</w:t>
      </w:r>
      <w:r>
        <w:rPr>
          <w:rFonts w:eastAsia="Times New Roman"/>
          <w:color w:val="000000" w:themeColor="text1"/>
          <w:szCs w:val="24"/>
          <w:lang w:eastAsia="id-ID"/>
        </w:rPr>
        <w:t xml:space="preserve"> bagi kaum perempuan pelaku usaha. Pada kegiatan ini akan dibagi menjadi 3 tahapan kegiatan, yaitu tahap input berupa pelatihan atau pembekalan dalam bentuk keterampilan manajerial, informasi pasar, modal usaha, pemasaran, e-commerce, dan organisasi usaha. Selanjutnya tahap kedua, masih diberikan pelatihan </w:t>
      </w:r>
      <w:r>
        <w:rPr>
          <w:rFonts w:eastAsia="Times New Roman"/>
          <w:color w:val="000000" w:themeColor="text1"/>
          <w:szCs w:val="24"/>
          <w:lang w:eastAsia="id-ID"/>
        </w:rPr>
        <w:lastRenderedPageBreak/>
        <w:t>berupa pembuatan rencana bisnis, kelompok usaha diajak membuka usaha dengan paradigma baru, serta diberikan program pemdampingan/pembinaan. Tahap ketiga adalah semakin meningkatnya partisipasi kaum perempuan dalam membuka usaha ikan salai, tumbuhnya kelmpok-kelompok usaha, dan meningkatnya pendapatan mereka.</w:t>
      </w:r>
    </w:p>
    <w:p w:rsidR="007F70E8" w:rsidRPr="00140419" w:rsidRDefault="007F70E8" w:rsidP="007F70E8">
      <w:pPr>
        <w:tabs>
          <w:tab w:val="left" w:pos="709"/>
        </w:tabs>
        <w:spacing w:line="360" w:lineRule="auto"/>
        <w:rPr>
          <w:rFonts w:eastAsia="Times New Roman"/>
          <w:color w:val="000000" w:themeColor="text1"/>
          <w:szCs w:val="24"/>
          <w:lang w:eastAsia="id-ID"/>
        </w:rPr>
      </w:pPr>
    </w:p>
    <w:p w:rsidR="00685F80" w:rsidRPr="00EA153D" w:rsidRDefault="006B1A1A" w:rsidP="00EA153D">
      <w:pPr>
        <w:spacing w:line="360" w:lineRule="auto"/>
        <w:rPr>
          <w:b/>
        </w:rPr>
      </w:pPr>
      <w:r w:rsidRPr="00EA153D">
        <w:rPr>
          <w:b/>
          <w:lang w:eastAsia="ja-JP"/>
        </w:rPr>
        <w:t>METODE</w:t>
      </w:r>
    </w:p>
    <w:p w:rsidR="007F70E8" w:rsidRPr="00D451DE" w:rsidRDefault="007F70E8" w:rsidP="007F70E8">
      <w:pPr>
        <w:tabs>
          <w:tab w:val="num" w:pos="0"/>
          <w:tab w:val="left" w:pos="851"/>
          <w:tab w:val="left" w:pos="2410"/>
          <w:tab w:val="left" w:pos="7088"/>
        </w:tabs>
        <w:spacing w:line="360" w:lineRule="auto"/>
        <w:rPr>
          <w:rFonts w:ascii="DINpro-Light" w:eastAsia="Times New Roman" w:hAnsi="DINpro-Light"/>
          <w:color w:val="444444"/>
          <w:sz w:val="20"/>
          <w:lang w:eastAsia="id-ID"/>
        </w:rPr>
      </w:pPr>
      <w:r w:rsidRPr="00B52E88">
        <w:rPr>
          <w:rFonts w:eastAsia="Times New Roman"/>
          <w:color w:val="000000" w:themeColor="text1"/>
          <w:szCs w:val="24"/>
          <w:lang w:eastAsia="id-ID"/>
        </w:rPr>
        <w:t xml:space="preserve">Penelitian ini bersifat kajian secara teoritis, dimana untuk menjawab pertranyaan yang ada di dalam rumusan masalah didasarkan pada hasil wawancara, dan diskusi dengan informan dalam hal ini para perempuan pelaku usaha. Hal pertama yang akan dilakukan dengan  </w:t>
      </w:r>
      <w:r>
        <w:rPr>
          <w:rFonts w:eastAsia="Times New Roman"/>
          <w:color w:val="000000" w:themeColor="text1"/>
          <w:szCs w:val="24"/>
          <w:lang w:eastAsia="id-ID"/>
        </w:rPr>
        <w:t xml:space="preserve">mencari </w:t>
      </w:r>
      <w:r w:rsidRPr="00B52E88">
        <w:rPr>
          <w:rFonts w:eastAsia="Times New Roman"/>
          <w:color w:val="000000" w:themeColor="text1"/>
          <w:szCs w:val="24"/>
          <w:lang w:eastAsia="id-ID"/>
        </w:rPr>
        <w:t xml:space="preserve">profil para perempuan pelaku usaha ikan salai, </w:t>
      </w:r>
      <w:r>
        <w:rPr>
          <w:rFonts w:eastAsia="Times New Roman"/>
          <w:color w:val="000000" w:themeColor="text1"/>
          <w:szCs w:val="24"/>
          <w:lang w:eastAsia="id-ID"/>
        </w:rPr>
        <w:t>potensi yang dimiliki serta peluang usaha yang sudah dimanfaatkan. Karena penelitian ini menggunakan model pengembangan kewirausahaan, para pelaku usaha akan diberikan pelatihan untuk mengenal dan menambah pengetahuan tentang konsep manajerial, informasi pasar, akses modal usaha, pemasaran, e-commerce, dan pengorganisasian kelompok usaha. Selanjutnya setelah tahap pertama diberikan pelatihan, tahap kedua adalah dengan diberikan pelatihan berupa cara pembuatan rencana bisnis, diajak untuk membuka usaha dengan paradigma baru, program pendampingan akan diberikan jika usaha sudah berjalan. Sedangkan output yang diharapkan dari kegiatan ini antara lain ; semakin meningkatnya partisipasi perempuan pelaku usaha ikan salai, meningkatnya dan munculnya kelompok-kelompok usaha ikan salai, serta semakin meningkatnya pendapatan usaha mereka.</w:t>
      </w:r>
    </w:p>
    <w:p w:rsidR="00685F80" w:rsidRDefault="00685F80" w:rsidP="00685F80">
      <w:pPr>
        <w:rPr>
          <w:rFonts w:eastAsia="MS Mincho"/>
          <w:color w:val="000000" w:themeColor="text1"/>
          <w:szCs w:val="24"/>
          <w:lang w:val="id-ID" w:eastAsia="ja-JP"/>
        </w:rPr>
      </w:pPr>
    </w:p>
    <w:p w:rsidR="007F70E8" w:rsidRDefault="007F70E8" w:rsidP="00685F80">
      <w:pPr>
        <w:rPr>
          <w:rFonts w:eastAsia="MS Mincho"/>
          <w:color w:val="000000" w:themeColor="text1"/>
          <w:szCs w:val="24"/>
          <w:lang w:val="id-ID" w:eastAsia="ja-JP"/>
        </w:rPr>
      </w:pPr>
    </w:p>
    <w:p w:rsidR="00685F80" w:rsidRPr="00EA153D" w:rsidRDefault="00685F80" w:rsidP="00EA153D">
      <w:pPr>
        <w:spacing w:line="360" w:lineRule="auto"/>
        <w:rPr>
          <w:b/>
        </w:rPr>
      </w:pPr>
      <w:r w:rsidRPr="00EA153D">
        <w:rPr>
          <w:b/>
        </w:rPr>
        <w:t>HASIL DAN P</w:t>
      </w:r>
      <w:r w:rsidR="00EA153D" w:rsidRPr="00EA153D">
        <w:rPr>
          <w:b/>
        </w:rPr>
        <w:t>EMBAHASAN</w:t>
      </w:r>
    </w:p>
    <w:p w:rsidR="00DD6C72" w:rsidRDefault="00DD6C72" w:rsidP="00DD6C72">
      <w:pPr>
        <w:tabs>
          <w:tab w:val="left" w:pos="1701"/>
        </w:tabs>
        <w:spacing w:line="360" w:lineRule="auto"/>
        <w:ind w:left="567" w:hanging="567"/>
        <w:rPr>
          <w:color w:val="222222"/>
          <w:szCs w:val="24"/>
        </w:rPr>
      </w:pPr>
      <w:r w:rsidRPr="006D3451">
        <w:rPr>
          <w:rFonts w:eastAsia="Times New Roman"/>
          <w:b/>
          <w:color w:val="444444"/>
          <w:szCs w:val="24"/>
          <w:lang w:eastAsia="id-ID"/>
        </w:rPr>
        <w:t xml:space="preserve">4.1. </w:t>
      </w:r>
      <w:r>
        <w:rPr>
          <w:rFonts w:eastAsia="Times New Roman"/>
          <w:b/>
          <w:color w:val="444444"/>
          <w:szCs w:val="24"/>
          <w:lang w:eastAsia="id-ID"/>
        </w:rPr>
        <w:t>I</w:t>
      </w:r>
      <w:r w:rsidRPr="006D3451">
        <w:rPr>
          <w:color w:val="222222"/>
          <w:szCs w:val="24"/>
        </w:rPr>
        <w:t>dentifikasi potensi dan peluang yang dimiliki kaum perempuan pelaku usaha ikan</w:t>
      </w:r>
      <w:r>
        <w:rPr>
          <w:color w:val="222222"/>
          <w:szCs w:val="24"/>
        </w:rPr>
        <w:t xml:space="preserve"> salai.</w:t>
      </w:r>
    </w:p>
    <w:p w:rsidR="00DD6C72" w:rsidRDefault="00DD6C72" w:rsidP="00DD6C72">
      <w:pPr>
        <w:tabs>
          <w:tab w:val="left" w:pos="1701"/>
        </w:tabs>
        <w:spacing w:line="360" w:lineRule="auto"/>
        <w:ind w:left="567" w:hanging="567"/>
        <w:rPr>
          <w:rFonts w:eastAsia="Times New Roman"/>
          <w:b/>
          <w:color w:val="444444"/>
          <w:szCs w:val="24"/>
          <w:lang w:eastAsia="id-ID"/>
        </w:rPr>
      </w:pPr>
      <w:r>
        <w:rPr>
          <w:rFonts w:eastAsia="Times New Roman"/>
          <w:b/>
          <w:color w:val="444444"/>
          <w:szCs w:val="24"/>
          <w:lang w:eastAsia="id-ID"/>
        </w:rPr>
        <w:t>4.2.1. Potensi kaum perempuan pelaku usaha ikan salai</w:t>
      </w:r>
    </w:p>
    <w:p w:rsidR="00DD6C72" w:rsidRPr="008124B1" w:rsidRDefault="00DD6C72" w:rsidP="00DD6C72">
      <w:pPr>
        <w:spacing w:line="360" w:lineRule="auto"/>
        <w:rPr>
          <w:szCs w:val="24"/>
        </w:rPr>
      </w:pPr>
      <w:r>
        <w:tab/>
      </w:r>
      <w:r w:rsidRPr="008124B1">
        <w:rPr>
          <w:szCs w:val="24"/>
        </w:rPr>
        <w:t>Di Indonesia</w:t>
      </w:r>
      <w:r>
        <w:t>, p</w:t>
      </w:r>
      <w:r w:rsidRPr="008124B1">
        <w:rPr>
          <w:szCs w:val="24"/>
        </w:rPr>
        <w:t xml:space="preserve">elaku usaha atau yang bergerak sebagai </w:t>
      </w:r>
      <w:r w:rsidRPr="008124B1">
        <w:rPr>
          <w:i/>
          <w:szCs w:val="24"/>
        </w:rPr>
        <w:t xml:space="preserve">entrepreneur </w:t>
      </w:r>
      <w:r>
        <w:rPr>
          <w:szCs w:val="24"/>
        </w:rPr>
        <w:t>masih</w:t>
      </w:r>
      <w:r w:rsidRPr="008124B1">
        <w:rPr>
          <w:szCs w:val="24"/>
        </w:rPr>
        <w:t xml:space="preserve"> di bawah dua persen dari total penduduk, sedangkan pelaku usaha wanita masih di bawah 0,1 persen</w:t>
      </w:r>
      <w:r>
        <w:rPr>
          <w:szCs w:val="24"/>
        </w:rPr>
        <w:t>. P</w:t>
      </w:r>
      <w:r w:rsidRPr="008124B1">
        <w:rPr>
          <w:szCs w:val="24"/>
        </w:rPr>
        <w:t xml:space="preserve">otensi </w:t>
      </w:r>
      <w:r>
        <w:rPr>
          <w:szCs w:val="24"/>
        </w:rPr>
        <w:t>perempuan</w:t>
      </w:r>
      <w:r w:rsidRPr="008124B1">
        <w:rPr>
          <w:szCs w:val="24"/>
        </w:rPr>
        <w:t xml:space="preserve"> Indonesia untuk berkiprah di sektor usaha atau </w:t>
      </w:r>
      <w:r w:rsidRPr="008124B1">
        <w:rPr>
          <w:szCs w:val="24"/>
        </w:rPr>
        <w:lastRenderedPageBreak/>
        <w:t>sebagai pembisnis cukup besar. Populasi wanita yang mencapai 49 persen dari total penduduk Indonesia merupakan po</w:t>
      </w:r>
      <w:r>
        <w:rPr>
          <w:szCs w:val="24"/>
        </w:rPr>
        <w:t>tensi besar bagi kaum perempuan (BPS; 2013).</w:t>
      </w:r>
    </w:p>
    <w:p w:rsidR="00DD6C72" w:rsidRPr="008124B1" w:rsidRDefault="00DD6C72" w:rsidP="00DD6C72">
      <w:pPr>
        <w:tabs>
          <w:tab w:val="left" w:pos="709"/>
        </w:tabs>
        <w:spacing w:line="360" w:lineRule="auto"/>
        <w:rPr>
          <w:szCs w:val="24"/>
        </w:rPr>
      </w:pPr>
      <w:r w:rsidRPr="008124B1">
        <w:rPr>
          <w:szCs w:val="24"/>
        </w:rPr>
        <w:t>Sebagian besar pelaku usaha wanita Indonesia bergerak di tingkatan usaha mikro, kecil, menengah (UMKM), sebagian kecil berge</w:t>
      </w:r>
      <w:r>
        <w:rPr>
          <w:szCs w:val="24"/>
        </w:rPr>
        <w:t xml:space="preserve">rak di level menengah ke atas. </w:t>
      </w:r>
      <w:r w:rsidRPr="008124B1">
        <w:rPr>
          <w:szCs w:val="24"/>
        </w:rPr>
        <w:t xml:space="preserve">Meski jumlahnya masih kecil, </w:t>
      </w:r>
      <w:r>
        <w:rPr>
          <w:szCs w:val="24"/>
        </w:rPr>
        <w:t>para pelaku usaha ini dinilai lebih ulet dan tangguh dalam mengatasi resiko bisnis, bahkan mereka</w:t>
      </w:r>
      <w:r w:rsidRPr="008124B1">
        <w:rPr>
          <w:szCs w:val="24"/>
        </w:rPr>
        <w:t xml:space="preserve"> bertahan saat dihantam badai krisis 1998 ma</w:t>
      </w:r>
      <w:r>
        <w:rPr>
          <w:szCs w:val="24"/>
        </w:rPr>
        <w:t>upun 2009 lalu. H</w:t>
      </w:r>
      <w:r w:rsidRPr="008124B1">
        <w:rPr>
          <w:szCs w:val="24"/>
        </w:rPr>
        <w:t xml:space="preserve">ampir sebagian besar </w:t>
      </w:r>
      <w:r>
        <w:rPr>
          <w:szCs w:val="24"/>
        </w:rPr>
        <w:t>usaha mereka bergerak</w:t>
      </w:r>
      <w:r w:rsidRPr="008124B1">
        <w:rPr>
          <w:szCs w:val="24"/>
        </w:rPr>
        <w:t xml:space="preserve"> dalam kategori industri rumahan, kelompok usaha, maupun usaha kecil </w:t>
      </w:r>
      <w:r>
        <w:rPr>
          <w:szCs w:val="24"/>
        </w:rPr>
        <w:t xml:space="preserve">yang </w:t>
      </w:r>
      <w:r w:rsidRPr="008124B1">
        <w:rPr>
          <w:szCs w:val="24"/>
        </w:rPr>
        <w:t xml:space="preserve">memanfaatkan kemampuan diri seperti menjahit, membuat kue, kerajinan, </w:t>
      </w:r>
      <w:r>
        <w:rPr>
          <w:szCs w:val="24"/>
        </w:rPr>
        <w:t>termasuk pembuatan ikan salai yang sebagian besar dilakukan oleh kaum perempuan, mulai dari pembersihan ikan, pengolahan dan pengasapan sampai dengan penjualan langsung kepada konsumennya.</w:t>
      </w:r>
    </w:p>
    <w:p w:rsidR="00DD6C72" w:rsidRPr="008124B1" w:rsidRDefault="00DD6C72" w:rsidP="00DD6C72">
      <w:pPr>
        <w:tabs>
          <w:tab w:val="left" w:pos="709"/>
        </w:tabs>
        <w:spacing w:line="360" w:lineRule="auto"/>
        <w:rPr>
          <w:szCs w:val="24"/>
        </w:rPr>
      </w:pPr>
      <w:r w:rsidRPr="008124B1">
        <w:rPr>
          <w:szCs w:val="24"/>
        </w:rPr>
        <w:t xml:space="preserve">Kesetaraan jender telah membuka kesempatan untuk kemajuan usahawan perempuan. Jumlah </w:t>
      </w:r>
      <w:r>
        <w:rPr>
          <w:szCs w:val="24"/>
        </w:rPr>
        <w:t>perempuan</w:t>
      </w:r>
      <w:r w:rsidRPr="008124B1">
        <w:rPr>
          <w:szCs w:val="24"/>
        </w:rPr>
        <w:t xml:space="preserve"> pelaku bisnis</w:t>
      </w:r>
      <w:r>
        <w:rPr>
          <w:szCs w:val="24"/>
        </w:rPr>
        <w:t xml:space="preserve"> ikan salai </w:t>
      </w:r>
      <w:r w:rsidRPr="008124B1">
        <w:rPr>
          <w:szCs w:val="24"/>
        </w:rPr>
        <w:t xml:space="preserve"> terus meningkat setiap tahun dan itu potensi besar</w:t>
      </w:r>
      <w:r>
        <w:rPr>
          <w:szCs w:val="24"/>
        </w:rPr>
        <w:t xml:space="preserve"> bagi pemerintah daerah. Karena usaha ini telah mampu menciptakan lapangan kerja dan menyerap tenaga kerja. Pekerjaan ini meski kontribusinya belum optimal tetapi potensi ke depan sangat menjanjikan, karena konsumsi ikan di Sumatera Selatan masih cukup tinggi, sehingga peluang usaha ikan salai masih tinggi. </w:t>
      </w:r>
    </w:p>
    <w:p w:rsidR="00DD6C72" w:rsidRDefault="00DD6C72" w:rsidP="00DD6C72">
      <w:pPr>
        <w:tabs>
          <w:tab w:val="left" w:pos="851"/>
        </w:tabs>
        <w:spacing w:line="360" w:lineRule="auto"/>
        <w:rPr>
          <w:color w:val="000000" w:themeColor="text1"/>
          <w:szCs w:val="24"/>
        </w:rPr>
      </w:pPr>
      <w:r>
        <w:rPr>
          <w:szCs w:val="24"/>
        </w:rPr>
        <w:t>Kelompok usaha ini belum terorganisasi dengan baik, kondisi inilah yang menjadi hambatan dalam pengembagangan usahanya, seperti mereka sulit untuk mengakses ke lembaga keuangan, oleh sebab itu pemerintah berharap para pelaku usaha ini memiliki</w:t>
      </w:r>
      <w:r w:rsidRPr="008124B1">
        <w:rPr>
          <w:szCs w:val="24"/>
        </w:rPr>
        <w:t xml:space="preserve"> jaringan bisnis di kalangan usahawan perempuan baik di dalam negeri maupun di luar negeri.</w:t>
      </w:r>
      <w:r>
        <w:rPr>
          <w:szCs w:val="24"/>
        </w:rPr>
        <w:t xml:space="preserve"> Karena, jika mereka memiliki kelompok usaha yang jelas dan solid akan memudahkan mereka dalam mengembangkan usaha ke depan. (</w:t>
      </w:r>
      <w:hyperlink r:id="rId11" w:history="1">
        <w:r w:rsidRPr="00685F8C">
          <w:rPr>
            <w:rStyle w:val="Hyperlink"/>
            <w:bCs/>
            <w:color w:val="000000" w:themeColor="text1"/>
            <w:szCs w:val="24"/>
          </w:rPr>
          <w:t>MELIRIK POTENSI PEREMPUAN PENGUSAHA</w:t>
        </w:r>
      </w:hyperlink>
      <w:r w:rsidRPr="00685F8C">
        <w:rPr>
          <w:color w:val="000000" w:themeColor="text1"/>
          <w:szCs w:val="24"/>
        </w:rPr>
        <w:t>http://www.depko</w:t>
      </w:r>
      <w:r>
        <w:rPr>
          <w:color w:val="000000" w:themeColor="text1"/>
          <w:szCs w:val="24"/>
        </w:rPr>
        <w:t>p.go.id/Kementerian Koperasi dan Usaha Kecil dan Menengah Republik Indonesia).</w:t>
      </w:r>
    </w:p>
    <w:p w:rsidR="00DD6C72" w:rsidRDefault="00DD6C72" w:rsidP="00DD6C72">
      <w:pPr>
        <w:tabs>
          <w:tab w:val="left" w:pos="851"/>
        </w:tabs>
        <w:spacing w:line="360" w:lineRule="auto"/>
        <w:rPr>
          <w:color w:val="000000" w:themeColor="text1"/>
          <w:szCs w:val="24"/>
        </w:rPr>
      </w:pPr>
    </w:p>
    <w:p w:rsidR="00DD6C72" w:rsidRPr="00355792" w:rsidRDefault="00DD6C72" w:rsidP="00DD6C72">
      <w:pPr>
        <w:tabs>
          <w:tab w:val="left" w:pos="851"/>
        </w:tabs>
        <w:spacing w:line="360" w:lineRule="auto"/>
        <w:rPr>
          <w:b/>
          <w:szCs w:val="24"/>
        </w:rPr>
      </w:pPr>
      <w:r w:rsidRPr="00355792">
        <w:rPr>
          <w:b/>
          <w:color w:val="000000" w:themeColor="text1"/>
          <w:szCs w:val="24"/>
        </w:rPr>
        <w:t>4.2.2.</w:t>
      </w:r>
      <w:r>
        <w:rPr>
          <w:color w:val="000000" w:themeColor="text1"/>
          <w:szCs w:val="24"/>
        </w:rPr>
        <w:t xml:space="preserve"> </w:t>
      </w:r>
      <w:r w:rsidRPr="00355792">
        <w:rPr>
          <w:b/>
          <w:color w:val="000000" w:themeColor="text1"/>
          <w:szCs w:val="24"/>
        </w:rPr>
        <w:t>Hambatan-hambatan  yang sering dijumpai para pelaku usaha ikan salai ini dalam mengembangkan usahanya</w:t>
      </w:r>
      <w:r w:rsidRPr="00355792">
        <w:rPr>
          <w:b/>
          <w:color w:val="222222"/>
          <w:szCs w:val="24"/>
        </w:rPr>
        <w:t>.</w:t>
      </w:r>
    </w:p>
    <w:p w:rsidR="00DD6C72" w:rsidRPr="0011690A" w:rsidRDefault="00DD6C72" w:rsidP="00DD6C72">
      <w:pPr>
        <w:tabs>
          <w:tab w:val="left" w:pos="709"/>
        </w:tabs>
        <w:spacing w:line="360" w:lineRule="auto"/>
        <w:ind w:firstLine="709"/>
        <w:rPr>
          <w:rFonts w:eastAsia="Times New Roman"/>
          <w:b/>
          <w:color w:val="000000" w:themeColor="text1"/>
          <w:szCs w:val="24"/>
          <w:lang w:eastAsia="id-ID"/>
        </w:rPr>
      </w:pPr>
      <w:r w:rsidRPr="008124B1">
        <w:rPr>
          <w:color w:val="000000" w:themeColor="text1"/>
          <w:szCs w:val="24"/>
        </w:rPr>
        <w:t xml:space="preserve">Kemampuan wirausaha perempuan yang tak kalah </w:t>
      </w:r>
      <w:r>
        <w:rPr>
          <w:color w:val="000000" w:themeColor="text1"/>
          <w:szCs w:val="24"/>
        </w:rPr>
        <w:t>g</w:t>
      </w:r>
      <w:r w:rsidRPr="008124B1">
        <w:rPr>
          <w:color w:val="000000" w:themeColor="text1"/>
          <w:szCs w:val="24"/>
        </w:rPr>
        <w:t>iat dari laki-laki</w:t>
      </w:r>
      <w:r>
        <w:rPr>
          <w:color w:val="000000" w:themeColor="text1"/>
          <w:szCs w:val="24"/>
        </w:rPr>
        <w:t>.</w:t>
      </w:r>
      <w:r w:rsidRPr="008124B1">
        <w:rPr>
          <w:color w:val="000000" w:themeColor="text1"/>
          <w:szCs w:val="24"/>
        </w:rPr>
        <w:t xml:space="preserve"> </w:t>
      </w:r>
      <w:r>
        <w:rPr>
          <w:color w:val="000000" w:themeColor="text1"/>
          <w:szCs w:val="24"/>
        </w:rPr>
        <w:t>Perempuan</w:t>
      </w:r>
      <w:r w:rsidRPr="008124B1">
        <w:rPr>
          <w:color w:val="000000" w:themeColor="text1"/>
          <w:szCs w:val="24"/>
        </w:rPr>
        <w:t xml:space="preserve"> memiliki potensi untuk menghasilkan hubungan perbankan yang </w:t>
      </w:r>
      <w:r w:rsidRPr="008124B1">
        <w:rPr>
          <w:color w:val="000000" w:themeColor="text1"/>
          <w:szCs w:val="24"/>
        </w:rPr>
        <w:lastRenderedPageBreak/>
        <w:t>berkelanjutan dan</w:t>
      </w:r>
      <w:r>
        <w:rPr>
          <w:color w:val="000000" w:themeColor="text1"/>
          <w:szCs w:val="24"/>
        </w:rPr>
        <w:t xml:space="preserve"> </w:t>
      </w:r>
      <w:r w:rsidRPr="008124B1">
        <w:rPr>
          <w:color w:val="000000" w:themeColor="text1"/>
          <w:szCs w:val="24"/>
        </w:rPr>
        <w:t xml:space="preserve">menguntungkan hampir 90 persen pengusaha UKM perempuan, modal usahanya berasal dari </w:t>
      </w:r>
      <w:r w:rsidRPr="00CE63C4">
        <w:rPr>
          <w:i/>
          <w:color w:val="000000" w:themeColor="text1"/>
          <w:szCs w:val="24"/>
        </w:rPr>
        <w:t>kocek</w:t>
      </w:r>
      <w:r w:rsidRPr="008124B1">
        <w:rPr>
          <w:color w:val="000000" w:themeColor="text1"/>
          <w:szCs w:val="24"/>
        </w:rPr>
        <w:t xml:space="preserve"> mereka sendiri</w:t>
      </w:r>
      <w:r>
        <w:rPr>
          <w:color w:val="000000" w:themeColor="text1"/>
          <w:szCs w:val="24"/>
        </w:rPr>
        <w:t xml:space="preserve">. </w:t>
      </w:r>
      <w:r w:rsidRPr="0011690A">
        <w:rPr>
          <w:color w:val="000000" w:themeColor="text1"/>
          <w:szCs w:val="24"/>
        </w:rPr>
        <w:t xml:space="preserve">Sebagai pelaku  usaha mikro dan kecil, kaum perempuan menghadapi persoalan yang bisa digolongkan dalam </w:t>
      </w:r>
      <w:r>
        <w:rPr>
          <w:color w:val="000000" w:themeColor="text1"/>
          <w:szCs w:val="24"/>
        </w:rPr>
        <w:t>tigi</w:t>
      </w:r>
      <w:r w:rsidRPr="0011690A">
        <w:rPr>
          <w:color w:val="000000" w:themeColor="text1"/>
          <w:szCs w:val="24"/>
        </w:rPr>
        <w:t xml:space="preserve"> (</w:t>
      </w:r>
      <w:r>
        <w:rPr>
          <w:color w:val="000000" w:themeColor="text1"/>
          <w:szCs w:val="24"/>
        </w:rPr>
        <w:t>3</w:t>
      </w:r>
      <w:r w:rsidRPr="0011690A">
        <w:rPr>
          <w:color w:val="000000" w:themeColor="text1"/>
          <w:szCs w:val="24"/>
        </w:rPr>
        <w:t xml:space="preserve">) hal, yaitu terkait dengan teknis usaha – aspek ekonomi- dan struktural –aspek politik-. Dalam persoalan tehnis usaha perempuan menghadapi hambatan yang sama dengan pelaku usaha mikro pada umumnya. Kekurangan modal, terbatasnya jaringan pasar, keterbatasan penguasaan tehnologi yang tepat guna, serta terbatasnya penguasaan keterampilan manajemen dan penguasaan tehnis produksi adalah contoh problem terkait dengan tehnis usaha. </w:t>
      </w:r>
      <w:r>
        <w:rPr>
          <w:color w:val="000000" w:themeColor="text1"/>
          <w:szCs w:val="24"/>
        </w:rPr>
        <w:t>Kondisi ini terus berlangsung selama bertahun-tahun tanpa ada solusi yang jelas baik dari Pemerintah maupun dari instansi lainnya. Kalaupun ada baru sebatas penyelesaian yang sifatnya sementara tanpa berjangka panjang, sehingga setelah program pendampingan berlangsung mereka akan kembali ke kondisi awal. Karenanya, perlu ada kebijakan dan strategi pengembangan kewirausahaan dari semua pihak, baik dari instansi terkait maupun dari lembaga-lembaga swadaya masyarakat, sehingga hasilnya akan tampil nyata dan berkesinambungan.</w:t>
      </w:r>
    </w:p>
    <w:p w:rsidR="00DD6C72" w:rsidRPr="00F07AB9" w:rsidRDefault="00DD6C72" w:rsidP="00F07AB9">
      <w:pPr>
        <w:pStyle w:val="NormalWeb"/>
        <w:spacing w:before="0" w:beforeAutospacing="0" w:after="0" w:afterAutospacing="0" w:line="360" w:lineRule="auto"/>
        <w:ind w:left="0" w:right="301"/>
        <w:jc w:val="both"/>
        <w:rPr>
          <w:rFonts w:ascii="Times New Roman" w:cs="Times New Roman"/>
          <w:color w:val="000000" w:themeColor="text1"/>
        </w:rPr>
      </w:pPr>
      <w:r w:rsidRPr="00F07AB9">
        <w:rPr>
          <w:rFonts w:ascii="Times New Roman" w:cs="Times New Roman"/>
          <w:color w:val="000000" w:themeColor="text1"/>
        </w:rPr>
        <w:t xml:space="preserve">Sementara persolan struktural yang bersifat politis dihadapi perempuan dari dua sisi yang sama beratnya, (1). adanya beragam peraturan yang  tidak kondusif bagi perempuan untuk pengembangan usaha karena kurang sensitif gender, seperti perbankan dan institusi lain dalam memberikan layanan kredit dan program yang menekankan pada kepala keluarga sebagai penerima manfaat. (2). terkait dengan  ketimpangan relasi antara perempuan dengan suami dan keluarga. Perempuan sebagai pelaku usaha tetap dihadapkan pada peran dan tanggung jawab utamanya di ranah domestik, padahal pengembangan usaha mau tidak mau berurusan dengan ranah publik.  </w:t>
      </w:r>
    </w:p>
    <w:p w:rsidR="00DD6C72" w:rsidRPr="009B6058" w:rsidRDefault="00DD6C72" w:rsidP="00F07AB9">
      <w:pPr>
        <w:autoSpaceDE w:val="0"/>
        <w:autoSpaceDN w:val="0"/>
        <w:adjustRightInd w:val="0"/>
        <w:spacing w:line="360" w:lineRule="auto"/>
        <w:rPr>
          <w:bCs/>
          <w:szCs w:val="24"/>
        </w:rPr>
      </w:pPr>
      <w:r w:rsidRPr="0011690A">
        <w:rPr>
          <w:rFonts w:eastAsia="Times New Roman"/>
          <w:color w:val="000000" w:themeColor="text1"/>
          <w:szCs w:val="24"/>
          <w:lang w:eastAsia="id-ID"/>
        </w:rPr>
        <w:t xml:space="preserve">Banyak </w:t>
      </w:r>
      <w:r>
        <w:rPr>
          <w:rFonts w:eastAsia="Times New Roman"/>
          <w:color w:val="000000" w:themeColor="text1"/>
          <w:szCs w:val="24"/>
          <w:lang w:eastAsia="id-ID"/>
        </w:rPr>
        <w:t>penelitian yang dilakukan seperti</w:t>
      </w:r>
      <w:r w:rsidRPr="009B6058">
        <w:rPr>
          <w:rFonts w:ascii="Verdana" w:hAnsi="Verdana" w:cs="Verdana"/>
          <w:b/>
          <w:bCs/>
          <w:sz w:val="36"/>
          <w:szCs w:val="36"/>
        </w:rPr>
        <w:t xml:space="preserve"> </w:t>
      </w:r>
      <w:r w:rsidRPr="009B6058">
        <w:rPr>
          <w:bCs/>
          <w:szCs w:val="24"/>
        </w:rPr>
        <w:t>S. Garikipati</w:t>
      </w:r>
      <w:r w:rsidRPr="0011690A">
        <w:rPr>
          <w:rFonts w:eastAsia="Times New Roman"/>
          <w:color w:val="000000" w:themeColor="text1"/>
          <w:szCs w:val="24"/>
          <w:lang w:eastAsia="id-ID"/>
        </w:rPr>
        <w:t xml:space="preserve"> </w:t>
      </w:r>
      <w:r>
        <w:rPr>
          <w:rFonts w:eastAsia="Times New Roman"/>
          <w:color w:val="000000" w:themeColor="text1"/>
          <w:szCs w:val="24"/>
          <w:lang w:eastAsia="id-ID"/>
        </w:rPr>
        <w:t xml:space="preserve">yang berjudul </w:t>
      </w:r>
      <w:r w:rsidRPr="008F73A8">
        <w:rPr>
          <w:bCs/>
          <w:i/>
          <w:szCs w:val="24"/>
        </w:rPr>
        <w:t>Microcredit and Women’s Empowerment: Have We Been Looking at the Wrong Indicators?</w:t>
      </w:r>
      <w:r w:rsidRPr="009B6058">
        <w:t xml:space="preserve"> </w:t>
      </w:r>
      <w:hyperlink r:id="rId12" w:history="1">
        <w:r w:rsidRPr="008F73A8">
          <w:rPr>
            <w:rStyle w:val="Hyperlink"/>
            <w:bCs/>
            <w:color w:val="000000" w:themeColor="text1"/>
            <w:szCs w:val="24"/>
          </w:rPr>
          <w:t>https://dipot.ulb.ac.be/dspace/bitstream/diakses 16 April 2014</w:t>
        </w:r>
      </w:hyperlink>
      <w:r>
        <w:rPr>
          <w:bCs/>
          <w:szCs w:val="24"/>
        </w:rPr>
        <w:t>),</w:t>
      </w:r>
      <w:r>
        <w:rPr>
          <w:rFonts w:eastAsia="Times New Roman"/>
          <w:color w:val="000000" w:themeColor="text1"/>
          <w:szCs w:val="24"/>
          <w:lang w:eastAsia="id-ID"/>
        </w:rPr>
        <w:t xml:space="preserve"> </w:t>
      </w:r>
      <w:r w:rsidRPr="0011690A">
        <w:rPr>
          <w:rFonts w:eastAsia="Times New Roman"/>
          <w:color w:val="000000" w:themeColor="text1"/>
          <w:szCs w:val="24"/>
          <w:lang w:eastAsia="id-ID"/>
        </w:rPr>
        <w:t xml:space="preserve">menunjukkan output usaha mikro –terutama yang dilakukan perempuan- tidak memberikan hasil dalam bentuk pemupukan modal. Keuntungan usaha habis untuk kebutuhan konsumsi keluarga, biaya kesehatan dan pendidikan anak. Bagian terbesar –bahkan seluruhnya- hasil usaha habis untuk </w:t>
      </w:r>
      <w:r>
        <w:rPr>
          <w:rFonts w:eastAsia="Times New Roman"/>
          <w:color w:val="000000" w:themeColor="text1"/>
          <w:szCs w:val="24"/>
          <w:lang w:eastAsia="id-ID"/>
        </w:rPr>
        <w:t>kebutuhan rumah tangga sehari-hari</w:t>
      </w:r>
      <w:r w:rsidRPr="0011690A">
        <w:rPr>
          <w:rFonts w:eastAsia="Times New Roman"/>
          <w:color w:val="000000" w:themeColor="text1"/>
          <w:szCs w:val="24"/>
          <w:lang w:eastAsia="id-ID"/>
        </w:rPr>
        <w:t xml:space="preserve">. Meski </w:t>
      </w:r>
      <w:r w:rsidRPr="0011690A">
        <w:rPr>
          <w:rFonts w:eastAsia="Times New Roman"/>
          <w:color w:val="000000" w:themeColor="text1"/>
          <w:szCs w:val="24"/>
          <w:lang w:eastAsia="id-ID"/>
        </w:rPr>
        <w:lastRenderedPageBreak/>
        <w:t>sebagian pelaku usaha sudah mengikuti berbagai program peningkatan pendapatan dan pengembangan usaha kecil yang difasilitasi pemerintah dan LSM, namun banyak usaha mikro yang dijalankan tidak mengalami perubahan karena mereka mengakses dana program untuk kebutuhan konsumsi keluarga, bukan untuk pengembangan usaha.</w:t>
      </w:r>
    </w:p>
    <w:p w:rsidR="00DD6C72" w:rsidRPr="0011690A" w:rsidRDefault="00DD6C72" w:rsidP="00F07AB9">
      <w:pPr>
        <w:spacing w:line="360" w:lineRule="auto"/>
        <w:rPr>
          <w:rFonts w:eastAsia="Times New Roman"/>
          <w:color w:val="000000" w:themeColor="text1"/>
          <w:szCs w:val="24"/>
          <w:lang w:eastAsia="id-ID"/>
        </w:rPr>
      </w:pPr>
      <w:r w:rsidRPr="0011690A">
        <w:rPr>
          <w:rFonts w:eastAsia="Times New Roman"/>
          <w:color w:val="000000" w:themeColor="text1"/>
          <w:szCs w:val="24"/>
          <w:lang w:eastAsia="id-ID"/>
        </w:rPr>
        <w:t>Di sisi lain, tidak masuknya perempuan ke dalam angka statistik juga berakibat pada tidak tampaknya potensi perempuan dalam bidang ekonomi. Hal ini sebetulnya telah diungkapkan oleh hasil penelitian  Ester Boserup tahun 1970-an. Definisi tentang kerja yang bias jender, menjadi penyebab potensi perempuan dalam perekenomian tidak terlihat dalam data statistik. Implikasi yang lebih jauh, pemahaman tentang hambatan yang menghadang perempuan, kelebihan dan kelemahannya tidak dipahami, dan menyebabkan perempuan pengusaha menjadi sumber daya yang tidak tampak, tidak disadari, dan tidak dimanfaatkan.</w:t>
      </w:r>
    </w:p>
    <w:p w:rsidR="00DD6C72" w:rsidRPr="0011690A" w:rsidRDefault="00DD6C72" w:rsidP="00F07AB9">
      <w:pPr>
        <w:spacing w:line="360" w:lineRule="auto"/>
        <w:rPr>
          <w:rFonts w:eastAsia="Times New Roman"/>
          <w:color w:val="000000" w:themeColor="text1"/>
          <w:szCs w:val="24"/>
          <w:lang w:eastAsia="id-ID"/>
        </w:rPr>
      </w:pPr>
      <w:r w:rsidRPr="0011690A">
        <w:rPr>
          <w:rFonts w:eastAsia="Times New Roman"/>
          <w:color w:val="000000" w:themeColor="text1"/>
          <w:szCs w:val="24"/>
          <w:lang w:eastAsia="id-ID"/>
        </w:rPr>
        <w:t>Sementara dalam realitasnya dilihat dari hasil survei ADB dan Kantor Menneg Koperasi dan UKM juga menunjukkan, perempuan pengusaha memiliki kekuatan dan potensi yang spesifik, yaitu nyata-nyata lebih berhati-hati dan realistis dibandingkan dengan mitra laki-lakinya. Perempuan sangat mumpuni dalam administrasi dan keuangan, dapat diandalkan dalam pertanggungjawaban pinjaman ke bank, tidak begitu mengalami masalah dalam menghadapi perizinan usaha dan petugas pajak, mudah beradaptasi, dan mampu berkomunikasi dengan baik.</w:t>
      </w:r>
    </w:p>
    <w:p w:rsidR="00DD6C72" w:rsidRPr="0011690A" w:rsidRDefault="00DD6C72" w:rsidP="00F07AB9">
      <w:pPr>
        <w:spacing w:line="360" w:lineRule="auto"/>
        <w:rPr>
          <w:bCs/>
          <w:color w:val="000000" w:themeColor="text1"/>
          <w:szCs w:val="24"/>
        </w:rPr>
      </w:pPr>
      <w:r w:rsidRPr="0011690A">
        <w:rPr>
          <w:rFonts w:eastAsia="Times New Roman"/>
          <w:color w:val="000000" w:themeColor="text1"/>
          <w:szCs w:val="24"/>
          <w:lang w:eastAsia="id-ID"/>
        </w:rPr>
        <w:t>Kenyataan bias jender yang terjadi pada perempuan tersebut justru sebenarnya diperkuat pula oleh negara melalui peraturan perundangan seperti Undang-Undang Nomor 1 Tahun 1974 tentang Perkawinan yang menetapkan bahwa laki- laki adalah kepala keluarga dan perempuan sebagai ibu rumah tangga. Dibolehkannya digunakan hukum adat dalam pembagian hak waris seperti diatur dalam undang-undang yang sama sering merugikan perempuan, antara lain perempuan tidak memiliki kolateral ketika mencari pinjaman</w:t>
      </w:r>
      <w:r w:rsidRPr="0011690A">
        <w:rPr>
          <w:rFonts w:ascii="Arial" w:eastAsia="Times New Roman" w:hAnsi="Arial" w:cs="Arial"/>
          <w:color w:val="000000" w:themeColor="text1"/>
          <w:sz w:val="20"/>
          <w:lang w:eastAsia="id-ID"/>
        </w:rPr>
        <w:t>.</w:t>
      </w:r>
      <w:r w:rsidRPr="0011690A">
        <w:rPr>
          <w:b/>
          <w:bCs/>
          <w:color w:val="000000" w:themeColor="text1"/>
          <w:sz w:val="40"/>
          <w:szCs w:val="40"/>
        </w:rPr>
        <w:t xml:space="preserve"> </w:t>
      </w:r>
      <w:r w:rsidRPr="0011690A">
        <w:rPr>
          <w:bCs/>
          <w:color w:val="000000" w:themeColor="text1"/>
          <w:szCs w:val="24"/>
        </w:rPr>
        <w:t>(Yayasan Mitra Mandiri .2014</w:t>
      </w:r>
      <w:r w:rsidRPr="0011690A">
        <w:rPr>
          <w:b/>
          <w:bCs/>
          <w:color w:val="000000" w:themeColor="text1"/>
          <w:szCs w:val="24"/>
        </w:rPr>
        <w:t>.</w:t>
      </w:r>
      <w:r w:rsidRPr="0011690A">
        <w:rPr>
          <w:bCs/>
          <w:i/>
          <w:color w:val="000000" w:themeColor="text1"/>
          <w:szCs w:val="24"/>
        </w:rPr>
        <w:t>Penguatan Ekonomi dan Masalah Perempuan Pelaku Usaha Mikro</w:t>
      </w:r>
      <w:r w:rsidRPr="0011690A">
        <w:rPr>
          <w:bCs/>
          <w:color w:val="000000" w:themeColor="text1"/>
          <w:szCs w:val="24"/>
        </w:rPr>
        <w:t>).</w:t>
      </w:r>
      <w:r w:rsidRPr="0011690A">
        <w:rPr>
          <w:color w:val="000000" w:themeColor="text1"/>
        </w:rPr>
        <w:t xml:space="preserve"> </w:t>
      </w:r>
      <w:hyperlink r:id="rId13" w:history="1">
        <w:r w:rsidRPr="0011690A">
          <w:rPr>
            <w:rStyle w:val="Hyperlink"/>
            <w:bCs/>
            <w:color w:val="000000" w:themeColor="text1"/>
            <w:szCs w:val="24"/>
          </w:rPr>
          <w:t>https://www.google.co.id/diakses 15 April 2014</w:t>
        </w:r>
      </w:hyperlink>
      <w:r w:rsidRPr="0011690A">
        <w:rPr>
          <w:bCs/>
          <w:color w:val="000000" w:themeColor="text1"/>
          <w:szCs w:val="24"/>
        </w:rPr>
        <w:t>.</w:t>
      </w:r>
    </w:p>
    <w:p w:rsidR="00DD6C72" w:rsidRPr="0011690A" w:rsidRDefault="00DD6C72" w:rsidP="00F07AB9">
      <w:pPr>
        <w:spacing w:line="360" w:lineRule="auto"/>
        <w:rPr>
          <w:rFonts w:eastAsia="Times New Roman"/>
          <w:color w:val="000000" w:themeColor="text1"/>
          <w:szCs w:val="24"/>
          <w:lang w:eastAsia="id-ID"/>
        </w:rPr>
      </w:pPr>
      <w:r w:rsidRPr="0011690A">
        <w:rPr>
          <w:bCs/>
          <w:color w:val="000000" w:themeColor="text1"/>
          <w:szCs w:val="24"/>
        </w:rPr>
        <w:t xml:space="preserve">Berdasarkan uraian di atas para perempuan pelaku usaha ikan salai kondisinya nyaris hampir sama dengan kondisi perempuan pelaku usaha UMKM pada umumnya belum mampu meningkatkan kesejahteraan keluarga yang bersifat jangka panjang, </w:t>
      </w:r>
      <w:r w:rsidRPr="0011690A">
        <w:rPr>
          <w:bCs/>
          <w:color w:val="000000" w:themeColor="text1"/>
          <w:szCs w:val="24"/>
        </w:rPr>
        <w:lastRenderedPageBreak/>
        <w:t xml:space="preserve">karena usaha di sektor ini sangat tergantung faktor cuaca dan musim. Ketika musin lebaran dan hari-hari besar lainnya permintaan ikan salai sangat besar, tetapi pada musim kemarau pasokan ikan menjadi berkurang berakibat pada jumlah ikan salai berkurang pula. Tentu kondisi ini akan mengurangi jumlah pendapatan mereka, mengingat hampir sebagian besar profesi ini menjadi tulang punggung keluarga. Pendapatan mereka habis untuk biaya kebutuhan sehari-hari, kesehatan dan biaya pendidikan anak, tetapi tidak untuk masa depannya. </w:t>
      </w:r>
    </w:p>
    <w:p w:rsidR="00F07AB9" w:rsidRDefault="00DD6C72" w:rsidP="00F07AB9">
      <w:pPr>
        <w:spacing w:before="240" w:after="240" w:line="360" w:lineRule="auto"/>
        <w:rPr>
          <w:rFonts w:ascii="Arial" w:eastAsia="Times New Roman" w:hAnsi="Arial" w:cs="Arial"/>
          <w:color w:val="333333"/>
          <w:sz w:val="20"/>
          <w:lang w:val="id-ID" w:eastAsia="id-ID"/>
        </w:rPr>
      </w:pPr>
      <w:r w:rsidRPr="005770A3">
        <w:rPr>
          <w:rFonts w:ascii="Arial" w:eastAsia="Times New Roman" w:hAnsi="Arial" w:cs="Arial"/>
          <w:color w:val="333333"/>
          <w:sz w:val="20"/>
          <w:lang w:eastAsia="id-ID"/>
        </w:rPr>
        <w:t> </w:t>
      </w:r>
      <w:r w:rsidRPr="00592C65">
        <w:rPr>
          <w:b/>
          <w:color w:val="222222"/>
          <w:szCs w:val="24"/>
        </w:rPr>
        <w:t>4.3.</w:t>
      </w:r>
      <w:r w:rsidRPr="006D3451">
        <w:rPr>
          <w:color w:val="222222"/>
          <w:szCs w:val="24"/>
        </w:rPr>
        <w:t xml:space="preserve"> </w:t>
      </w:r>
      <w:r>
        <w:rPr>
          <w:color w:val="222222"/>
          <w:szCs w:val="24"/>
        </w:rPr>
        <w:tab/>
      </w:r>
      <w:r w:rsidRPr="00592C65">
        <w:rPr>
          <w:b/>
          <w:color w:val="222222"/>
          <w:szCs w:val="24"/>
        </w:rPr>
        <w:t>Solusi apa yang akan ditawarkan dalam menyelesaikan hambatan-hambatan tersebut.</w:t>
      </w:r>
    </w:p>
    <w:p w:rsidR="00DD6C72" w:rsidRPr="00F07AB9" w:rsidRDefault="00DD6C72" w:rsidP="00F07AB9">
      <w:pPr>
        <w:spacing w:line="360" w:lineRule="auto"/>
        <w:rPr>
          <w:rFonts w:ascii="Arial" w:eastAsia="Times New Roman" w:hAnsi="Arial" w:cs="Arial"/>
          <w:color w:val="333333"/>
          <w:sz w:val="20"/>
          <w:lang w:eastAsia="id-ID"/>
        </w:rPr>
      </w:pPr>
      <w:r w:rsidRPr="00C11F1E">
        <w:rPr>
          <w:color w:val="222222"/>
          <w:szCs w:val="24"/>
        </w:rPr>
        <w:t xml:space="preserve">Tulisan ini mencoba menawarkan berbagai solusi nyata dalam mengatasi hambatan-hambatan seperti uraian di atas, yaitu dengan mencoba mengimplemtasikan model pengembangan kewirausahaan bagi kaum perempuan pelaku usaha dengan mengembangkan model ini menjadi 3 tahapan kegiatan diamana pada tahap (1). Pelaku usaha akan diberi pembekalan berupa pelatihan tentang </w:t>
      </w:r>
      <w:r w:rsidRPr="00C11F1E">
        <w:rPr>
          <w:szCs w:val="24"/>
        </w:rPr>
        <w:t xml:space="preserve">keterampilan manajerial, informasi pasar, modal usaha, pemasaran, </w:t>
      </w:r>
      <w:r w:rsidRPr="00C11F1E">
        <w:rPr>
          <w:i/>
          <w:szCs w:val="24"/>
        </w:rPr>
        <w:t>e-commerce</w:t>
      </w:r>
      <w:r w:rsidRPr="00C11F1E">
        <w:rPr>
          <w:szCs w:val="24"/>
        </w:rPr>
        <w:t xml:space="preserve">, dan pengorganisasian. Tujuan pembekalan ini adalah untuk meningkatkan wawasan dan pengetahuan kelompok usaha dalam berwirausaha, terutama pengenalan dunia usaha secara komprehensif. Karena sebagian besar kegiatan berwirausaha lebih banyak berhubungan dengan dunia luar maka kemahiran dalam berkomunikasi menjadi bagian penting. </w:t>
      </w:r>
    </w:p>
    <w:p w:rsidR="00DD6C72" w:rsidRDefault="00DD6C72" w:rsidP="00F07AB9">
      <w:pPr>
        <w:spacing w:line="360" w:lineRule="auto"/>
        <w:rPr>
          <w:szCs w:val="24"/>
        </w:rPr>
      </w:pPr>
      <w:r w:rsidRPr="00C11F1E">
        <w:rPr>
          <w:szCs w:val="24"/>
        </w:rPr>
        <w:t>Selanjutnya tahap kedua</w:t>
      </w:r>
      <w:r>
        <w:rPr>
          <w:szCs w:val="24"/>
        </w:rPr>
        <w:t xml:space="preserve"> (2)</w:t>
      </w:r>
      <w:r w:rsidRPr="00C11F1E">
        <w:rPr>
          <w:szCs w:val="24"/>
        </w:rPr>
        <w:t>, dengan memberikan pelatihan pembuatan rencana bisnis, berani membuka usaha dengan paradigma baru, dan pendampingan serta pembinaan.</w:t>
      </w:r>
      <w:r>
        <w:rPr>
          <w:szCs w:val="24"/>
        </w:rPr>
        <w:t xml:space="preserve"> Pada tahap ini, para kelompok usaha diajak untuk membuat rencana binis dengan harapan mereka dibiasakan untuk membuat rencana bisnis, sedangkan selama ini mereka beusaha hanya berdasarkan pengalaman saja bukan direncanakan, sehingga ketika akan mengakses modal usaha ke bank mereka kesulitan untuk memenuhi persyaratan  tersebut, karena tidak pernah dicatat, diadministrasikan dan tidak pernah menggunakan pembukuan secara teratur. Bahkan untuk pembuatan proposal pengajuan kredit pinjaman agak kesulitan, sehingga upaya pengembangan usaha menjadi terkendala. </w:t>
      </w:r>
    </w:p>
    <w:p w:rsidR="00DD6C72" w:rsidRDefault="00DD6C72" w:rsidP="00F07AB9">
      <w:pPr>
        <w:spacing w:line="360" w:lineRule="auto"/>
        <w:rPr>
          <w:szCs w:val="24"/>
          <w:lang w:val="id-ID"/>
        </w:rPr>
      </w:pPr>
      <w:r>
        <w:rPr>
          <w:szCs w:val="24"/>
        </w:rPr>
        <w:lastRenderedPageBreak/>
        <w:t>Dan tahap terakhir (3) dari kegiatan yang pernah dilakukan sebelumnya diharapkan hasilnya berupa</w:t>
      </w:r>
      <w:r w:rsidRPr="00592C65">
        <w:t xml:space="preserve"> </w:t>
      </w:r>
      <w:r w:rsidRPr="00592C65">
        <w:rPr>
          <w:szCs w:val="24"/>
        </w:rPr>
        <w:t>,meningkatnya partisipasi kaum perempuan dalam membuka usaha ikan salai, meningkatnya pendapatan usaha, dan meningkatnya kelompok-kelompok usaha</w:t>
      </w:r>
      <w:r>
        <w:rPr>
          <w:szCs w:val="24"/>
        </w:rPr>
        <w:t xml:space="preserve"> baru. Dengan demikian, model ini diharapkan akan semakin meningkatnya partisipasi kaum perempuan yang ingin mengembangkan usahanya.</w:t>
      </w:r>
    </w:p>
    <w:p w:rsidR="00DD6C72" w:rsidRPr="00DD6C72" w:rsidRDefault="00DD6C72" w:rsidP="00DD6C72">
      <w:pPr>
        <w:spacing w:line="360" w:lineRule="auto"/>
        <w:ind w:firstLine="720"/>
        <w:rPr>
          <w:szCs w:val="24"/>
          <w:lang w:val="id-ID"/>
        </w:rPr>
      </w:pPr>
    </w:p>
    <w:p w:rsidR="00685F80" w:rsidRPr="00B878C1" w:rsidRDefault="00685F80" w:rsidP="00B878C1">
      <w:pPr>
        <w:spacing w:line="360" w:lineRule="auto"/>
        <w:rPr>
          <w:rFonts w:eastAsia="MS Mincho"/>
          <w:b/>
          <w:lang w:eastAsia="ja-JP"/>
        </w:rPr>
      </w:pPr>
      <w:r w:rsidRPr="00B878C1">
        <w:rPr>
          <w:b/>
        </w:rPr>
        <w:t xml:space="preserve">KESIMPULAN </w:t>
      </w:r>
      <w:r w:rsidR="005E3D8A" w:rsidRPr="00B878C1">
        <w:rPr>
          <w:b/>
        </w:rPr>
        <w:t>DAN SARAN</w:t>
      </w:r>
    </w:p>
    <w:p w:rsidR="00DD6C72" w:rsidRPr="00FF3FBF" w:rsidRDefault="00DD6C72" w:rsidP="00DD6C72">
      <w:pPr>
        <w:pStyle w:val="ListParagraph"/>
        <w:numPr>
          <w:ilvl w:val="0"/>
          <w:numId w:val="7"/>
        </w:numPr>
        <w:tabs>
          <w:tab w:val="clear" w:pos="720"/>
          <w:tab w:val="left" w:pos="284"/>
          <w:tab w:val="left" w:pos="1701"/>
        </w:tabs>
        <w:spacing w:after="0" w:line="360" w:lineRule="auto"/>
        <w:ind w:left="284" w:hanging="284"/>
        <w:jc w:val="both"/>
        <w:rPr>
          <w:rFonts w:ascii="Times New Roman" w:eastAsia="Times New Roman" w:hAnsi="Times New Roman"/>
          <w:color w:val="000000" w:themeColor="text1"/>
          <w:sz w:val="24"/>
          <w:szCs w:val="24"/>
          <w:lang w:eastAsia="id-ID"/>
        </w:rPr>
      </w:pPr>
      <w:r w:rsidRPr="00FF3FBF">
        <w:rPr>
          <w:rFonts w:ascii="Times New Roman" w:hAnsi="Times New Roman"/>
          <w:sz w:val="24"/>
          <w:szCs w:val="24"/>
        </w:rPr>
        <w:t>Sebagian besar pelaku usaha wanita Indonesia bergerak di tingkatan usaha mikro, kecil, menengah (UMKM), sebagian kecil bergerak di level menengah ke atas. Meski jumlahnya masih kecil, para pelaku usaha ini dinilai lebih ulet dan tangguh dalam mengatasi resiko bisnis, bahkan mereka bertahan saat dihantam badai krisis 1998 maupun 2009 lalu. Hampir sebagian besar usaha mereka bergerak dalam kategori industri rumahan, kelompok usaha, maupun usaha kecil yang memanfaatkan kemampuan diri seperti industri pembua</w:t>
      </w:r>
      <w:r>
        <w:rPr>
          <w:rFonts w:ascii="Times New Roman" w:hAnsi="Times New Roman"/>
          <w:sz w:val="24"/>
          <w:szCs w:val="24"/>
        </w:rPr>
        <w:t>tan ikan salai, yang merupakan usaha turun temurun, dan mampu bertahan sampai saat ini merskipun hasil keuntungan yang mereka dapatkan baru sebatas pemenuhan kebutuhan hidup sehari-hari, biaya sekolah, dan biaya kesehatan.</w:t>
      </w:r>
    </w:p>
    <w:p w:rsidR="00DD6C72" w:rsidRPr="00D70162" w:rsidRDefault="00DD6C72" w:rsidP="00DD6C72">
      <w:pPr>
        <w:pStyle w:val="ListParagraph"/>
        <w:numPr>
          <w:ilvl w:val="0"/>
          <w:numId w:val="7"/>
        </w:numPr>
        <w:tabs>
          <w:tab w:val="left" w:pos="1701"/>
        </w:tabs>
        <w:spacing w:after="0" w:line="360" w:lineRule="auto"/>
        <w:ind w:left="284" w:hanging="284"/>
        <w:jc w:val="both"/>
        <w:rPr>
          <w:rFonts w:ascii="Times New Roman" w:eastAsia="Times New Roman" w:hAnsi="Times New Roman"/>
          <w:color w:val="000000" w:themeColor="text1"/>
          <w:sz w:val="24"/>
          <w:szCs w:val="24"/>
          <w:lang w:eastAsia="id-ID"/>
        </w:rPr>
      </w:pPr>
      <w:r w:rsidRPr="00D70162">
        <w:rPr>
          <w:rFonts w:ascii="Times New Roman" w:hAnsi="Times New Roman"/>
          <w:color w:val="000000" w:themeColor="text1"/>
          <w:sz w:val="24"/>
          <w:szCs w:val="24"/>
        </w:rPr>
        <w:t>Sebagai pelaku  usaha mikro dan kecil, kaum perempuan menghadapi persoalan yang bisa digolongkan dalam tigi (3) hal, yaitu terkait dengan teknis usaha – aspek ekonomi- dan struktural –aspek politik-. Dalam persoalan tehnis usaha perempuan menghadapi hambatan yang sama dengan pelaku usaha mikro pada umumnya. Kekurangan modal, terbatasnya jaringan pasar, keterbatasan penguasaan tehnologi yang tepat guna, serta terbatasnya penguasaan keterampilan manajemen dan penguasaan tehnis produksi adalah contoh problem terkait dengan tehnis usaha. Kondisi ini terus berlangsung selama bertahun-tahun tanpa ada solusi yang jelas baik dari Pemerintah maupun dari instansi lainnya.</w:t>
      </w:r>
    </w:p>
    <w:p w:rsidR="00DD6C72" w:rsidRPr="00D70162" w:rsidRDefault="00DD6C72" w:rsidP="00DD6C72">
      <w:pPr>
        <w:pStyle w:val="ListParagraph"/>
        <w:numPr>
          <w:ilvl w:val="0"/>
          <w:numId w:val="7"/>
        </w:numPr>
        <w:tabs>
          <w:tab w:val="left" w:pos="1701"/>
        </w:tabs>
        <w:spacing w:after="0" w:line="360" w:lineRule="auto"/>
        <w:ind w:left="284" w:hanging="284"/>
        <w:jc w:val="both"/>
        <w:rPr>
          <w:rFonts w:ascii="Times New Roman" w:eastAsia="Times New Roman" w:hAnsi="Times New Roman"/>
          <w:color w:val="000000" w:themeColor="text1"/>
          <w:sz w:val="24"/>
          <w:szCs w:val="24"/>
          <w:lang w:eastAsia="id-ID"/>
        </w:rPr>
      </w:pPr>
      <w:r>
        <w:rPr>
          <w:rFonts w:ascii="Times New Roman" w:hAnsi="Times New Roman"/>
          <w:color w:val="222222"/>
          <w:sz w:val="24"/>
          <w:szCs w:val="24"/>
        </w:rPr>
        <w:t xml:space="preserve">Solusi yang ditawarkan adalah </w:t>
      </w:r>
      <w:r w:rsidRPr="00C11F1E">
        <w:rPr>
          <w:rFonts w:ascii="Times New Roman" w:hAnsi="Times New Roman"/>
          <w:color w:val="222222"/>
          <w:sz w:val="24"/>
          <w:szCs w:val="24"/>
        </w:rPr>
        <w:t xml:space="preserve"> dengan mencoba mengimplemtasikan model pengembangan kewirausahaan bagi kaum perempuan pelaku usaha dengan mengembangkan model ini menjadi 3 tahapa</w:t>
      </w:r>
      <w:r>
        <w:rPr>
          <w:rFonts w:ascii="Times New Roman" w:hAnsi="Times New Roman"/>
          <w:color w:val="222222"/>
          <w:sz w:val="24"/>
          <w:szCs w:val="24"/>
        </w:rPr>
        <w:t>n, mulai dari input berupa kelompok-kelompok usaha yang akan diberikan berbagai pembekalan berupa pelatihan manajerial, pemasaran, informasi pasar,</w:t>
      </w:r>
      <w:r w:rsidRPr="00C11F1E">
        <w:rPr>
          <w:rFonts w:ascii="Times New Roman" w:hAnsi="Times New Roman"/>
          <w:color w:val="222222"/>
          <w:sz w:val="24"/>
          <w:szCs w:val="24"/>
        </w:rPr>
        <w:t xml:space="preserve"> </w:t>
      </w:r>
      <w:r>
        <w:rPr>
          <w:rFonts w:ascii="Times New Roman" w:hAnsi="Times New Roman"/>
          <w:color w:val="222222"/>
          <w:sz w:val="24"/>
          <w:szCs w:val="24"/>
        </w:rPr>
        <w:t xml:space="preserve">modal usaha, dan organisasi usaha. Tahap kedua diberikan pelatihan dalam membuat rencana bisnis, membuka usaha </w:t>
      </w:r>
      <w:r>
        <w:rPr>
          <w:rFonts w:ascii="Times New Roman" w:hAnsi="Times New Roman"/>
          <w:color w:val="222222"/>
          <w:sz w:val="24"/>
          <w:szCs w:val="24"/>
        </w:rPr>
        <w:lastRenderedPageBreak/>
        <w:t>dengan paradigma baru, dan melakukan porgram pendampingan, dan tahap ketiga diharapkan akan semakin tumbuhnya jumlah partisipasi perempuan dalan berusaha ikan salai, dan pendapatan meningkat pula.</w:t>
      </w:r>
    </w:p>
    <w:p w:rsidR="00DD6C72" w:rsidRPr="00D70162" w:rsidRDefault="00DD6C72" w:rsidP="00DD6C72">
      <w:pPr>
        <w:pStyle w:val="ListParagraph"/>
        <w:numPr>
          <w:ilvl w:val="0"/>
          <w:numId w:val="7"/>
        </w:numPr>
        <w:tabs>
          <w:tab w:val="left" w:pos="1701"/>
        </w:tabs>
        <w:spacing w:after="0" w:line="360" w:lineRule="auto"/>
        <w:ind w:left="284" w:hanging="284"/>
        <w:jc w:val="both"/>
        <w:rPr>
          <w:rFonts w:ascii="Times New Roman" w:eastAsia="Times New Roman" w:hAnsi="Times New Roman"/>
          <w:color w:val="000000" w:themeColor="text1"/>
          <w:sz w:val="24"/>
          <w:szCs w:val="24"/>
          <w:lang w:eastAsia="id-ID"/>
        </w:rPr>
      </w:pPr>
      <w:r>
        <w:rPr>
          <w:rFonts w:ascii="Times New Roman" w:hAnsi="Times New Roman"/>
          <w:color w:val="222222"/>
          <w:sz w:val="24"/>
          <w:szCs w:val="24"/>
        </w:rPr>
        <w:t>Perlu diberikan dorongan dan motivasi berwirausaha ikan salai, sehingga semakin meminimalisir jumlah pengangguran dan jumlah keluarga miskin.</w:t>
      </w:r>
    </w:p>
    <w:p w:rsidR="00685F80" w:rsidRDefault="00685F80" w:rsidP="00685F80">
      <w:pPr>
        <w:pStyle w:val="Heading2"/>
        <w:rPr>
          <w:color w:val="000000" w:themeColor="text1"/>
          <w:szCs w:val="24"/>
          <w:lang w:val="id-ID"/>
        </w:rPr>
      </w:pPr>
    </w:p>
    <w:p w:rsidR="00DD6C72" w:rsidRDefault="00DD6C72" w:rsidP="00685F80">
      <w:pPr>
        <w:pStyle w:val="Heading2"/>
        <w:rPr>
          <w:color w:val="000000" w:themeColor="text1"/>
          <w:szCs w:val="24"/>
          <w:lang w:val="id-ID"/>
        </w:rPr>
      </w:pPr>
    </w:p>
    <w:p w:rsidR="00685F80" w:rsidRPr="0057546B" w:rsidRDefault="00685F80" w:rsidP="00685F80">
      <w:pPr>
        <w:pStyle w:val="Heading2"/>
        <w:rPr>
          <w:color w:val="000000" w:themeColor="text1"/>
          <w:szCs w:val="24"/>
        </w:rPr>
      </w:pPr>
      <w:r w:rsidRPr="0057546B">
        <w:rPr>
          <w:color w:val="000000" w:themeColor="text1"/>
          <w:szCs w:val="24"/>
        </w:rPr>
        <w:t>DAFTA</w:t>
      </w:r>
      <w:r w:rsidR="00B878C1">
        <w:rPr>
          <w:color w:val="000000" w:themeColor="text1"/>
          <w:szCs w:val="24"/>
        </w:rPr>
        <w:t>R PUSTAKA</w:t>
      </w:r>
    </w:p>
    <w:p w:rsidR="00685F80" w:rsidRPr="0057546B" w:rsidRDefault="00685F80" w:rsidP="00685F80">
      <w:pPr>
        <w:rPr>
          <w:color w:val="000000" w:themeColor="text1"/>
        </w:rPr>
      </w:pPr>
    </w:p>
    <w:p w:rsidR="00DD6C72" w:rsidRDefault="00DD6C72" w:rsidP="00DD6C72">
      <w:pPr>
        <w:tabs>
          <w:tab w:val="left" w:pos="709"/>
        </w:tabs>
        <w:spacing w:before="100" w:beforeAutospacing="1" w:line="276" w:lineRule="atLeast"/>
        <w:ind w:left="709" w:hanging="709"/>
        <w:rPr>
          <w:color w:val="333333"/>
          <w:szCs w:val="24"/>
          <w:lang w:val="id-ID"/>
        </w:rPr>
      </w:pPr>
      <w:r w:rsidRPr="003D5FA1">
        <w:rPr>
          <w:color w:val="000000" w:themeColor="text1"/>
          <w:szCs w:val="24"/>
        </w:rPr>
        <w:t xml:space="preserve">Miftachul Chusna. 2012.  </w:t>
      </w:r>
      <w:r w:rsidRPr="003D5FA1">
        <w:rPr>
          <w:i/>
          <w:color w:val="000000" w:themeColor="text1"/>
          <w:szCs w:val="24"/>
        </w:rPr>
        <w:t xml:space="preserve">60% Pelaku UKM di Indonesia Wanita </w:t>
      </w:r>
      <w:hyperlink r:id="rId14" w:history="1">
        <w:r w:rsidRPr="00914A0C">
          <w:rPr>
            <w:rStyle w:val="Hyperlink"/>
            <w:rFonts w:eastAsia="Times New Roman"/>
            <w:color w:val="000000" w:themeColor="text1"/>
            <w:szCs w:val="24"/>
            <w:lang w:eastAsia="id-ID"/>
          </w:rPr>
          <w:t>http://www.koran-sindo.com/diakses</w:t>
        </w:r>
      </w:hyperlink>
      <w:r w:rsidRPr="00914A0C">
        <w:rPr>
          <w:rFonts w:eastAsia="Times New Roman"/>
          <w:color w:val="444444"/>
          <w:szCs w:val="24"/>
          <w:lang w:eastAsia="id-ID"/>
        </w:rPr>
        <w:t xml:space="preserve"> 6 Maret 2014 </w:t>
      </w:r>
      <w:r w:rsidRPr="00914A0C">
        <w:rPr>
          <w:color w:val="333333"/>
          <w:szCs w:val="24"/>
        </w:rPr>
        <w:t>Bagian Bina Usaha Dinas Kelautan dan Perikanan Provinsi Sumsel</w:t>
      </w:r>
    </w:p>
    <w:p w:rsidR="00DD6C72" w:rsidRPr="00DD6C72" w:rsidRDefault="00DD6C72" w:rsidP="00DD6C72">
      <w:pPr>
        <w:tabs>
          <w:tab w:val="left" w:pos="709"/>
        </w:tabs>
        <w:spacing w:before="100" w:beforeAutospacing="1" w:line="276" w:lineRule="atLeast"/>
        <w:ind w:left="709" w:hanging="709"/>
        <w:rPr>
          <w:rFonts w:eastAsia="Times New Roman"/>
          <w:color w:val="444444"/>
          <w:szCs w:val="24"/>
          <w:lang w:val="id-ID" w:eastAsia="id-ID"/>
        </w:rPr>
      </w:pPr>
    </w:p>
    <w:p w:rsidR="00DD6C72" w:rsidRDefault="00DD6C72" w:rsidP="00DD6C72">
      <w:pPr>
        <w:autoSpaceDE w:val="0"/>
        <w:autoSpaceDN w:val="0"/>
        <w:adjustRightInd w:val="0"/>
        <w:ind w:left="709" w:hanging="709"/>
        <w:rPr>
          <w:szCs w:val="24"/>
        </w:rPr>
      </w:pPr>
      <w:r w:rsidRPr="00285735">
        <w:rPr>
          <w:rFonts w:ascii="TimesNewRomanPSMT" w:hAnsi="TimesNewRomanPSMT" w:cs="TimesNewRomanPSMT"/>
          <w:szCs w:val="24"/>
        </w:rPr>
        <w:t>Lovely Parvin, M. And Wakilur Rahman 2012</w:t>
      </w:r>
      <w:r>
        <w:rPr>
          <w:rFonts w:ascii="TimesNewRomanPSMT" w:hAnsi="TimesNewRomanPSMT" w:cs="TimesNewRomanPSMT"/>
          <w:sz w:val="20"/>
        </w:rPr>
        <w:t xml:space="preserve">. </w:t>
      </w:r>
      <w:r w:rsidRPr="00285735">
        <w:rPr>
          <w:rFonts w:ascii="TimesNewRomanPSMT" w:hAnsi="TimesNewRomanPSMT" w:cs="TimesNewRomanPSMT"/>
          <w:i/>
          <w:szCs w:val="24"/>
        </w:rPr>
        <w:t>Determinates of Women Micro-entrepreneurship Development: An Empirical Investigation in Rural Bangladesh</w:t>
      </w:r>
      <w:r>
        <w:rPr>
          <w:rFonts w:ascii="TimesNewRomanPSMT" w:hAnsi="TimesNewRomanPSMT" w:cs="TimesNewRomanPSMT"/>
          <w:szCs w:val="24"/>
        </w:rPr>
        <w:t xml:space="preserve">. </w:t>
      </w:r>
      <w:r w:rsidRPr="00285735">
        <w:rPr>
          <w:szCs w:val="24"/>
        </w:rPr>
        <w:t xml:space="preserve">International Journal of Economics and Finance Vol. 4, No. 5; May 2012 </w:t>
      </w:r>
      <w:hyperlink r:id="rId15" w:history="1">
        <w:r w:rsidRPr="00902224">
          <w:rPr>
            <w:rStyle w:val="Hyperlink"/>
            <w:szCs w:val="24"/>
          </w:rPr>
          <w:t>www.ccsenet.org/ijef diakses 11 maret 2014</w:t>
        </w:r>
      </w:hyperlink>
    </w:p>
    <w:p w:rsidR="00DD6C72" w:rsidRDefault="00DD6C72" w:rsidP="00DD6C72">
      <w:pPr>
        <w:autoSpaceDE w:val="0"/>
        <w:autoSpaceDN w:val="0"/>
        <w:adjustRightInd w:val="0"/>
        <w:ind w:left="1843" w:hanging="567"/>
        <w:rPr>
          <w:rFonts w:ascii="TimesNewRomanPSMT" w:hAnsi="TimesNewRomanPSMT" w:cs="TimesNewRomanPSMT"/>
          <w:szCs w:val="24"/>
        </w:rPr>
      </w:pPr>
    </w:p>
    <w:p w:rsidR="00DD6C72" w:rsidRPr="00914A0C" w:rsidRDefault="00DD6C72" w:rsidP="00DD6C72">
      <w:pPr>
        <w:autoSpaceDE w:val="0"/>
        <w:autoSpaceDN w:val="0"/>
        <w:adjustRightInd w:val="0"/>
        <w:ind w:left="709" w:hanging="709"/>
        <w:rPr>
          <w:i/>
          <w:iCs/>
          <w:color w:val="1F1A17"/>
          <w:szCs w:val="24"/>
        </w:rPr>
      </w:pPr>
      <w:r w:rsidRPr="00EB1722">
        <w:rPr>
          <w:iCs/>
          <w:color w:val="1F1A17"/>
          <w:szCs w:val="24"/>
        </w:rPr>
        <w:t>Candida G. Brush, Nancy M. Carter</w:t>
      </w:r>
      <w:r w:rsidRPr="00EB1722">
        <w:rPr>
          <w:i/>
          <w:iCs/>
          <w:color w:val="1F1A17"/>
          <w:szCs w:val="24"/>
        </w:rPr>
        <w:t xml:space="preserve">. </w:t>
      </w:r>
      <w:r w:rsidRPr="00914A0C">
        <w:rPr>
          <w:i/>
          <w:iCs/>
          <w:color w:val="1F1A17"/>
          <w:szCs w:val="24"/>
        </w:rPr>
        <w:t xml:space="preserve">Women and Equity Capital : An Exploration Of Factors </w:t>
      </w:r>
    </w:p>
    <w:p w:rsidR="00DD6C72" w:rsidRDefault="00DD6C72" w:rsidP="00DD6C72">
      <w:pPr>
        <w:autoSpaceDE w:val="0"/>
        <w:autoSpaceDN w:val="0"/>
        <w:adjustRightInd w:val="0"/>
        <w:ind w:left="709" w:hanging="709"/>
        <w:rPr>
          <w:bCs/>
          <w:szCs w:val="24"/>
        </w:rPr>
      </w:pPr>
    </w:p>
    <w:p w:rsidR="00DD6C72" w:rsidRDefault="00DD6C72" w:rsidP="00DD6C72">
      <w:pPr>
        <w:autoSpaceDE w:val="0"/>
        <w:autoSpaceDN w:val="0"/>
        <w:adjustRightInd w:val="0"/>
        <w:ind w:left="709" w:hanging="709"/>
        <w:rPr>
          <w:i/>
          <w:color w:val="000000" w:themeColor="text1"/>
          <w:szCs w:val="24"/>
        </w:rPr>
      </w:pPr>
      <w:r w:rsidRPr="008A654A">
        <w:rPr>
          <w:color w:val="000000" w:themeColor="text1"/>
          <w:szCs w:val="24"/>
        </w:rPr>
        <w:t xml:space="preserve">Prijono, S. Onny dan Pranarka, A.M.W .1996. </w:t>
      </w:r>
      <w:r w:rsidRPr="008A654A">
        <w:rPr>
          <w:i/>
          <w:color w:val="000000" w:themeColor="text1"/>
          <w:szCs w:val="24"/>
        </w:rPr>
        <w:t>Pemberdayaan Perempuan</w:t>
      </w:r>
    </w:p>
    <w:p w:rsidR="00DD6C72" w:rsidRDefault="00DD6C72" w:rsidP="00DD6C72">
      <w:pPr>
        <w:autoSpaceDE w:val="0"/>
        <w:autoSpaceDN w:val="0"/>
        <w:adjustRightInd w:val="0"/>
        <w:ind w:left="709" w:hanging="709"/>
        <w:rPr>
          <w:i/>
          <w:color w:val="000000" w:themeColor="text1"/>
          <w:szCs w:val="24"/>
        </w:rPr>
      </w:pPr>
    </w:p>
    <w:p w:rsidR="00DD6C72" w:rsidRPr="008A654A" w:rsidRDefault="00DD6C72" w:rsidP="00DD6C72">
      <w:pPr>
        <w:shd w:val="clear" w:color="auto" w:fill="FFFFFF"/>
        <w:ind w:left="284" w:hanging="284"/>
        <w:rPr>
          <w:i/>
          <w:color w:val="000000"/>
          <w:szCs w:val="24"/>
        </w:rPr>
      </w:pPr>
      <w:r w:rsidRPr="00C53100">
        <w:rPr>
          <w:color w:val="000000"/>
          <w:szCs w:val="24"/>
        </w:rPr>
        <w:t>Soeharto Prawiro, 1997</w:t>
      </w:r>
      <w:r>
        <w:rPr>
          <w:color w:val="000000"/>
          <w:szCs w:val="24"/>
        </w:rPr>
        <w:t xml:space="preserve">. </w:t>
      </w:r>
      <w:r w:rsidRPr="008A654A">
        <w:rPr>
          <w:i/>
          <w:color w:val="000000"/>
          <w:szCs w:val="24"/>
        </w:rPr>
        <w:t>Kewirausahaan</w:t>
      </w:r>
    </w:p>
    <w:p w:rsidR="00DD6C72" w:rsidRPr="003D5FA1" w:rsidRDefault="00DD6C72" w:rsidP="00DD6C72">
      <w:pPr>
        <w:autoSpaceDE w:val="0"/>
        <w:autoSpaceDN w:val="0"/>
        <w:adjustRightInd w:val="0"/>
        <w:ind w:left="709" w:hanging="709"/>
        <w:rPr>
          <w:bCs/>
          <w:i/>
          <w:color w:val="000000" w:themeColor="text1"/>
          <w:szCs w:val="24"/>
        </w:rPr>
      </w:pPr>
      <w:r w:rsidRPr="003D5FA1">
        <w:rPr>
          <w:bCs/>
          <w:color w:val="000000" w:themeColor="text1"/>
          <w:szCs w:val="24"/>
        </w:rPr>
        <w:t xml:space="preserve">Sri Marwanti, Ismi Dwi Astuti. 2012 . </w:t>
      </w:r>
      <w:r w:rsidRPr="003D5FA1">
        <w:rPr>
          <w:bCs/>
          <w:i/>
          <w:color w:val="000000" w:themeColor="text1"/>
          <w:szCs w:val="24"/>
        </w:rPr>
        <w:t>Model Pemberdayaan Pemberdayaan Perempuan Miskin melalui pengembangan kewirausahaan keluarga.</w:t>
      </w:r>
    </w:p>
    <w:p w:rsidR="00DD6C72" w:rsidRPr="00EB1722" w:rsidRDefault="00DD6C72" w:rsidP="00DD6C72">
      <w:pPr>
        <w:autoSpaceDE w:val="0"/>
        <w:autoSpaceDN w:val="0"/>
        <w:adjustRightInd w:val="0"/>
        <w:ind w:left="709" w:hanging="709"/>
        <w:rPr>
          <w:bCs/>
          <w:color w:val="4D4948"/>
          <w:szCs w:val="24"/>
        </w:rPr>
      </w:pPr>
    </w:p>
    <w:p w:rsidR="00DD6C72" w:rsidRPr="003D5FA1" w:rsidRDefault="00DD6C72" w:rsidP="00DD6C72">
      <w:pPr>
        <w:autoSpaceDE w:val="0"/>
        <w:autoSpaceDN w:val="0"/>
        <w:adjustRightInd w:val="0"/>
        <w:ind w:left="709" w:hanging="709"/>
        <w:rPr>
          <w:bCs/>
          <w:iCs/>
          <w:color w:val="000000" w:themeColor="text1"/>
          <w:szCs w:val="24"/>
        </w:rPr>
      </w:pPr>
      <w:r w:rsidRPr="003D5FA1">
        <w:rPr>
          <w:bCs/>
          <w:color w:val="000000" w:themeColor="text1"/>
          <w:sz w:val="23"/>
          <w:szCs w:val="23"/>
        </w:rPr>
        <w:t>Sri Wahyuni, M.Si &amp; Muhammad Yusuf.</w:t>
      </w:r>
      <w:r w:rsidRPr="003D5FA1">
        <w:rPr>
          <w:b/>
          <w:bCs/>
          <w:color w:val="000000" w:themeColor="text1"/>
          <w:sz w:val="23"/>
          <w:szCs w:val="23"/>
        </w:rPr>
        <w:t xml:space="preserve"> </w:t>
      </w:r>
      <w:r w:rsidRPr="003D5FA1">
        <w:rPr>
          <w:bCs/>
          <w:color w:val="000000" w:themeColor="text1"/>
          <w:szCs w:val="24"/>
        </w:rPr>
        <w:t>2012</w:t>
      </w:r>
      <w:r w:rsidRPr="003D5FA1">
        <w:rPr>
          <w:b/>
          <w:bCs/>
          <w:color w:val="000000" w:themeColor="text1"/>
          <w:sz w:val="23"/>
          <w:szCs w:val="23"/>
        </w:rPr>
        <w:t xml:space="preserve">. </w:t>
      </w:r>
      <w:r w:rsidRPr="003D5FA1">
        <w:rPr>
          <w:bCs/>
          <w:i/>
          <w:color w:val="000000" w:themeColor="text1"/>
          <w:sz w:val="23"/>
          <w:szCs w:val="23"/>
        </w:rPr>
        <w:t>Menuju Ekonomi Kreatif di Kabupaten Karang Anyar</w:t>
      </w:r>
      <w:r w:rsidRPr="003D5FA1">
        <w:rPr>
          <w:b/>
          <w:bCs/>
          <w:color w:val="000000" w:themeColor="text1"/>
          <w:sz w:val="23"/>
          <w:szCs w:val="23"/>
        </w:rPr>
        <w:t xml:space="preserve"> (</w:t>
      </w:r>
      <w:hyperlink r:id="rId16" w:history="1">
        <w:r w:rsidRPr="003D5FA1">
          <w:rPr>
            <w:rStyle w:val="Hyperlink"/>
            <w:color w:val="000000" w:themeColor="text1"/>
            <w:szCs w:val="24"/>
          </w:rPr>
          <w:t>http://eprints.uns.ac.id/1458/1/Model-Pemberdayaan-Perempuan-Miskin.pdf</w:t>
        </w:r>
      </w:hyperlink>
      <w:r w:rsidRPr="003D5FA1">
        <w:rPr>
          <w:color w:val="000000" w:themeColor="text1"/>
          <w:szCs w:val="24"/>
        </w:rPr>
        <w:t xml:space="preserve">) </w:t>
      </w:r>
      <w:r w:rsidRPr="003D5FA1">
        <w:rPr>
          <w:bCs/>
          <w:iCs/>
          <w:color w:val="000000" w:themeColor="text1"/>
          <w:szCs w:val="24"/>
        </w:rPr>
        <w:t>SEPA : Vol. 9 No.1 September 2012 : 134 – 144ISSN : 1829-9946.</w:t>
      </w:r>
    </w:p>
    <w:p w:rsidR="00DD6C72" w:rsidRDefault="00DD6C72" w:rsidP="00DD6C72">
      <w:pPr>
        <w:autoSpaceDE w:val="0"/>
        <w:autoSpaceDN w:val="0"/>
        <w:adjustRightInd w:val="0"/>
        <w:ind w:left="709" w:hanging="709"/>
        <w:rPr>
          <w:rFonts w:ascii="TimesNewRomanPS-BoldItalicMT" w:hAnsi="TimesNewRomanPS-BoldItalicMT" w:cs="TimesNewRomanPS-BoldItalicMT"/>
          <w:b/>
          <w:bCs/>
          <w:i/>
          <w:iCs/>
          <w:color w:val="4D4948"/>
        </w:rPr>
      </w:pPr>
    </w:p>
    <w:p w:rsidR="00DD6C72" w:rsidRPr="003D5FA1" w:rsidRDefault="00DD6C72" w:rsidP="00DD6C72">
      <w:pPr>
        <w:autoSpaceDE w:val="0"/>
        <w:autoSpaceDN w:val="0"/>
        <w:adjustRightInd w:val="0"/>
        <w:ind w:left="709" w:hanging="709"/>
        <w:rPr>
          <w:color w:val="000000" w:themeColor="text1"/>
          <w:szCs w:val="24"/>
        </w:rPr>
      </w:pPr>
      <w:r>
        <w:rPr>
          <w:b/>
          <w:bCs/>
          <w:sz w:val="23"/>
          <w:szCs w:val="23"/>
        </w:rPr>
        <w:t>----------------------------------------------------</w:t>
      </w:r>
      <w:r w:rsidRPr="003D5FA1">
        <w:rPr>
          <w:bCs/>
          <w:i/>
          <w:color w:val="000000" w:themeColor="text1"/>
          <w:sz w:val="23"/>
          <w:szCs w:val="23"/>
        </w:rPr>
        <w:t>2013. Perempuan Miskin dalam Keterisolasiannya (Studi Perempuan Komunitas Adat Terpencil Suku Laut di Desa Kelumu Kabupaten Lingga)</w:t>
      </w:r>
      <w:r w:rsidRPr="003D5FA1">
        <w:rPr>
          <w:b/>
          <w:bCs/>
          <w:color w:val="000000" w:themeColor="text1"/>
          <w:sz w:val="23"/>
          <w:szCs w:val="23"/>
        </w:rPr>
        <w:t xml:space="preserve"> </w:t>
      </w:r>
      <w:r w:rsidRPr="003D5FA1">
        <w:rPr>
          <w:color w:val="000000" w:themeColor="text1"/>
          <w:szCs w:val="24"/>
        </w:rPr>
        <w:t>http://riset.umrah.ac.id/wp-content/uploads/2013/10/PR-KAT.pdf</w:t>
      </w:r>
    </w:p>
    <w:p w:rsidR="00DD6C72" w:rsidRPr="00DD6C72" w:rsidRDefault="00DD6C72" w:rsidP="00DD6C72">
      <w:pPr>
        <w:autoSpaceDE w:val="0"/>
        <w:autoSpaceDN w:val="0"/>
        <w:adjustRightInd w:val="0"/>
        <w:ind w:left="1843" w:hanging="567"/>
        <w:rPr>
          <w:szCs w:val="24"/>
          <w:lang w:val="id-ID"/>
        </w:rPr>
      </w:pPr>
    </w:p>
    <w:p w:rsidR="00DD6C72" w:rsidRDefault="00DD6C72" w:rsidP="00DD6C72">
      <w:pPr>
        <w:autoSpaceDE w:val="0"/>
        <w:autoSpaceDN w:val="0"/>
        <w:adjustRightInd w:val="0"/>
        <w:ind w:left="709" w:hanging="709"/>
        <w:rPr>
          <w:bCs/>
          <w:iCs/>
          <w:color w:val="000000" w:themeColor="text1"/>
          <w:szCs w:val="24"/>
        </w:rPr>
      </w:pPr>
      <w:r w:rsidRPr="003D5FA1">
        <w:rPr>
          <w:bCs/>
          <w:color w:val="000000" w:themeColor="text1"/>
          <w:sz w:val="23"/>
          <w:szCs w:val="23"/>
        </w:rPr>
        <w:t>Ratnawati, Susi. 2011.</w:t>
      </w:r>
      <w:r w:rsidRPr="003D5FA1">
        <w:rPr>
          <w:bCs/>
          <w:i/>
          <w:color w:val="000000" w:themeColor="text1"/>
          <w:sz w:val="23"/>
          <w:szCs w:val="23"/>
        </w:rPr>
        <w:t>Model Pemberdayaan Perempuan Miskin Pedesaan  Melalui Pengembangan kewirausahaan</w:t>
      </w:r>
      <w:r w:rsidRPr="003D5FA1">
        <w:rPr>
          <w:bCs/>
          <w:color w:val="000000" w:themeColor="text1"/>
          <w:sz w:val="23"/>
          <w:szCs w:val="23"/>
        </w:rPr>
        <w:t xml:space="preserve"> </w:t>
      </w:r>
      <w:r w:rsidRPr="003D5FA1">
        <w:rPr>
          <w:bCs/>
          <w:color w:val="000000" w:themeColor="text1"/>
          <w:szCs w:val="24"/>
        </w:rPr>
        <w:t xml:space="preserve">ISSN. 1978-4724 </w:t>
      </w:r>
      <w:r w:rsidRPr="003D5FA1">
        <w:rPr>
          <w:bCs/>
          <w:iCs/>
          <w:color w:val="000000" w:themeColor="text1"/>
          <w:szCs w:val="24"/>
        </w:rPr>
        <w:t>Jurnal Kewirausahaan Volume 5 Nomor 2, Desember 2011</w:t>
      </w:r>
    </w:p>
    <w:p w:rsidR="00DD6C72" w:rsidRDefault="00DD6C72" w:rsidP="00DD6C72">
      <w:pPr>
        <w:autoSpaceDE w:val="0"/>
        <w:autoSpaceDN w:val="0"/>
        <w:adjustRightInd w:val="0"/>
        <w:ind w:left="709" w:hanging="709"/>
        <w:rPr>
          <w:bCs/>
          <w:iCs/>
          <w:color w:val="000000" w:themeColor="text1"/>
          <w:szCs w:val="24"/>
        </w:rPr>
      </w:pPr>
    </w:p>
    <w:p w:rsidR="00DD6C72" w:rsidRPr="00FF3FBF" w:rsidRDefault="00DD6C72" w:rsidP="00DD6C72">
      <w:pPr>
        <w:shd w:val="clear" w:color="auto" w:fill="FFFFFF"/>
        <w:spacing w:before="100" w:beforeAutospacing="1" w:after="100" w:afterAutospacing="1"/>
        <w:ind w:left="414" w:hanging="720"/>
        <w:rPr>
          <w:rFonts w:eastAsia="Times New Roman"/>
          <w:color w:val="333333"/>
          <w:szCs w:val="24"/>
          <w:lang w:eastAsia="id-ID"/>
        </w:rPr>
      </w:pPr>
      <w:r w:rsidRPr="00FF3FBF">
        <w:rPr>
          <w:rFonts w:eastAsia="Times New Roman"/>
          <w:color w:val="333333"/>
          <w:szCs w:val="24"/>
          <w:lang w:eastAsia="id-ID"/>
        </w:rPr>
        <w:lastRenderedPageBreak/>
        <w:t xml:space="preserve">Riant Nugroho, 2009. </w:t>
      </w:r>
      <w:r w:rsidRPr="00FF3FBF">
        <w:rPr>
          <w:rFonts w:eastAsia="Times New Roman"/>
          <w:i/>
          <w:iCs/>
          <w:color w:val="333333"/>
          <w:szCs w:val="24"/>
          <w:lang w:eastAsia="id-ID"/>
        </w:rPr>
        <w:t>Memahani Latar Belakang Pemikiran Entrepreneurship Ciputra.</w:t>
      </w:r>
      <w:r w:rsidRPr="00FF3FBF">
        <w:rPr>
          <w:rFonts w:eastAsia="Times New Roman"/>
          <w:color w:val="333333"/>
          <w:szCs w:val="24"/>
          <w:lang w:eastAsia="id-ID"/>
        </w:rPr>
        <w:t xml:space="preserve"> PT. Alex Media Komputindo. Jakarta. 192 hal</w:t>
      </w:r>
    </w:p>
    <w:p w:rsidR="00DD6C72" w:rsidRDefault="00DD6C72" w:rsidP="00DD6C72">
      <w:pPr>
        <w:autoSpaceDE w:val="0"/>
        <w:autoSpaceDN w:val="0"/>
        <w:adjustRightInd w:val="0"/>
        <w:ind w:left="709" w:hanging="709"/>
        <w:rPr>
          <w:bCs/>
          <w:iCs/>
          <w:szCs w:val="24"/>
        </w:rPr>
      </w:pPr>
    </w:p>
    <w:p w:rsidR="00DD6C72" w:rsidRDefault="00DD6C72" w:rsidP="00DD6C72">
      <w:pPr>
        <w:autoSpaceDE w:val="0"/>
        <w:autoSpaceDN w:val="0"/>
        <w:adjustRightInd w:val="0"/>
        <w:ind w:left="709" w:hanging="709"/>
        <w:rPr>
          <w:color w:val="000000" w:themeColor="text1"/>
          <w:szCs w:val="24"/>
        </w:rPr>
      </w:pPr>
      <w:hyperlink r:id="rId17" w:history="1">
        <w:r w:rsidRPr="00685F8C">
          <w:rPr>
            <w:rStyle w:val="Hyperlink"/>
            <w:bCs/>
            <w:color w:val="000000" w:themeColor="text1"/>
            <w:szCs w:val="24"/>
          </w:rPr>
          <w:t>MELIRIK POTENSI PEREMPUAN PENGUSAHA</w:t>
        </w:r>
      </w:hyperlink>
      <w:r w:rsidRPr="00685F8C">
        <w:rPr>
          <w:color w:val="000000" w:themeColor="text1"/>
          <w:szCs w:val="24"/>
        </w:rPr>
        <w:t>http://www.depko</w:t>
      </w:r>
      <w:r>
        <w:rPr>
          <w:color w:val="000000" w:themeColor="text1"/>
          <w:szCs w:val="24"/>
        </w:rPr>
        <w:t>p.go.id/Kementerian Koperasi dan Usaha Kecil dan Menengah Republik Indonesia).</w:t>
      </w:r>
    </w:p>
    <w:p w:rsidR="00DD6C72" w:rsidRDefault="00DD6C72" w:rsidP="00DD6C72">
      <w:pPr>
        <w:autoSpaceDE w:val="0"/>
        <w:autoSpaceDN w:val="0"/>
        <w:adjustRightInd w:val="0"/>
        <w:ind w:left="709" w:hanging="709"/>
        <w:rPr>
          <w:color w:val="000000" w:themeColor="text1"/>
          <w:szCs w:val="24"/>
        </w:rPr>
      </w:pPr>
    </w:p>
    <w:p w:rsidR="00DD6C72" w:rsidRPr="0011690A" w:rsidRDefault="00DD6C72" w:rsidP="00DD6C72">
      <w:pPr>
        <w:ind w:left="709" w:hanging="709"/>
        <w:rPr>
          <w:bCs/>
          <w:color w:val="000000" w:themeColor="text1"/>
          <w:szCs w:val="24"/>
        </w:rPr>
      </w:pPr>
      <w:r w:rsidRPr="0011690A">
        <w:rPr>
          <w:bCs/>
          <w:color w:val="000000" w:themeColor="text1"/>
          <w:szCs w:val="24"/>
        </w:rPr>
        <w:t>Yayasan Mitra Mandiri .2014</w:t>
      </w:r>
      <w:r w:rsidRPr="0011690A">
        <w:rPr>
          <w:b/>
          <w:bCs/>
          <w:color w:val="000000" w:themeColor="text1"/>
          <w:szCs w:val="24"/>
        </w:rPr>
        <w:t>.</w:t>
      </w:r>
      <w:r>
        <w:rPr>
          <w:b/>
          <w:bCs/>
          <w:color w:val="000000" w:themeColor="text1"/>
          <w:szCs w:val="24"/>
        </w:rPr>
        <w:t xml:space="preserve"> </w:t>
      </w:r>
      <w:r w:rsidRPr="0011690A">
        <w:rPr>
          <w:bCs/>
          <w:i/>
          <w:color w:val="000000" w:themeColor="text1"/>
          <w:szCs w:val="24"/>
        </w:rPr>
        <w:t>Penguatan Ekonomi dan Masalah Perempuan Pelaku Usaha Mikro</w:t>
      </w:r>
      <w:r w:rsidRPr="0011690A">
        <w:rPr>
          <w:bCs/>
          <w:color w:val="000000" w:themeColor="text1"/>
          <w:szCs w:val="24"/>
        </w:rPr>
        <w:t>).</w:t>
      </w:r>
      <w:r w:rsidRPr="0011690A">
        <w:rPr>
          <w:color w:val="000000" w:themeColor="text1"/>
        </w:rPr>
        <w:t xml:space="preserve"> </w:t>
      </w:r>
      <w:hyperlink r:id="rId18" w:history="1">
        <w:r w:rsidRPr="0011690A">
          <w:rPr>
            <w:rStyle w:val="Hyperlink"/>
            <w:bCs/>
            <w:color w:val="000000" w:themeColor="text1"/>
            <w:szCs w:val="24"/>
          </w:rPr>
          <w:t>https://www.google.co.id/diakses 15 April 2014</w:t>
        </w:r>
      </w:hyperlink>
      <w:r w:rsidRPr="0011690A">
        <w:rPr>
          <w:bCs/>
          <w:color w:val="000000" w:themeColor="text1"/>
          <w:szCs w:val="24"/>
        </w:rPr>
        <w:t>.</w:t>
      </w:r>
    </w:p>
    <w:p w:rsidR="00DD6C72" w:rsidRDefault="00DD6C72" w:rsidP="00DD6C72">
      <w:pPr>
        <w:autoSpaceDE w:val="0"/>
        <w:autoSpaceDN w:val="0"/>
        <w:adjustRightInd w:val="0"/>
        <w:ind w:left="709" w:hanging="709"/>
        <w:rPr>
          <w:bCs/>
          <w:iCs/>
          <w:szCs w:val="24"/>
        </w:rPr>
      </w:pPr>
    </w:p>
    <w:p w:rsidR="00DD6C72" w:rsidRDefault="00DD6C72" w:rsidP="00DD6C72">
      <w:pPr>
        <w:autoSpaceDE w:val="0"/>
        <w:autoSpaceDN w:val="0"/>
        <w:adjustRightInd w:val="0"/>
        <w:spacing w:line="360" w:lineRule="auto"/>
        <w:ind w:left="426" w:hanging="426"/>
        <w:rPr>
          <w:iCs/>
          <w:color w:val="000000"/>
          <w:szCs w:val="24"/>
        </w:rPr>
      </w:pPr>
      <w:r w:rsidRPr="00D06E7C">
        <w:rPr>
          <w:color w:val="000000"/>
          <w:szCs w:val="24"/>
        </w:rPr>
        <w:t>(</w:t>
      </w:r>
      <w:r w:rsidRPr="00D06E7C">
        <w:rPr>
          <w:iCs/>
          <w:color w:val="000000"/>
          <w:szCs w:val="24"/>
        </w:rPr>
        <w:t>www.pnpmmandiri.com-pemberdayaan perempuan)</w:t>
      </w:r>
    </w:p>
    <w:p w:rsidR="00DD6C72" w:rsidRDefault="00DD6C72" w:rsidP="00DD6C72">
      <w:pPr>
        <w:autoSpaceDE w:val="0"/>
        <w:autoSpaceDN w:val="0"/>
        <w:adjustRightInd w:val="0"/>
        <w:spacing w:line="360" w:lineRule="auto"/>
        <w:ind w:left="426" w:hanging="426"/>
        <w:rPr>
          <w:iCs/>
          <w:color w:val="000000"/>
          <w:szCs w:val="24"/>
        </w:rPr>
      </w:pPr>
    </w:p>
    <w:p w:rsidR="00DD6C72" w:rsidRDefault="00DD6C72" w:rsidP="00DD6C72">
      <w:pPr>
        <w:autoSpaceDE w:val="0"/>
        <w:autoSpaceDN w:val="0"/>
        <w:adjustRightInd w:val="0"/>
        <w:spacing w:line="360" w:lineRule="auto"/>
        <w:rPr>
          <w:iCs/>
          <w:color w:val="000000"/>
          <w:szCs w:val="24"/>
        </w:rPr>
      </w:pPr>
      <w:r>
        <w:rPr>
          <w:iCs/>
          <w:color w:val="000000"/>
          <w:szCs w:val="24"/>
        </w:rPr>
        <w:t>Biro Pusat Statistik. 2013. Data pemberdayaan perempuan</w:t>
      </w:r>
    </w:p>
    <w:p w:rsidR="00DD6C72" w:rsidRDefault="00DD6C72" w:rsidP="00DD6C72">
      <w:pPr>
        <w:autoSpaceDE w:val="0"/>
        <w:autoSpaceDN w:val="0"/>
        <w:adjustRightInd w:val="0"/>
        <w:spacing w:line="360" w:lineRule="auto"/>
        <w:rPr>
          <w:iCs/>
          <w:color w:val="000000"/>
          <w:szCs w:val="24"/>
        </w:rPr>
      </w:pPr>
    </w:p>
    <w:p w:rsidR="00DD6C72" w:rsidRPr="00364578" w:rsidRDefault="00DD6C72" w:rsidP="00DD6C72">
      <w:pPr>
        <w:shd w:val="clear" w:color="auto" w:fill="FFFFFF"/>
        <w:spacing w:line="360" w:lineRule="auto"/>
        <w:ind w:left="709" w:hanging="709"/>
        <w:rPr>
          <w:color w:val="1F497D" w:themeColor="text2"/>
          <w:szCs w:val="24"/>
        </w:rPr>
      </w:pPr>
      <w:r w:rsidRPr="00364578">
        <w:rPr>
          <w:color w:val="000000" w:themeColor="text1"/>
          <w:szCs w:val="24"/>
        </w:rPr>
        <w:t>.</w:t>
      </w:r>
      <w:r w:rsidRPr="00364578">
        <w:rPr>
          <w:color w:val="000000" w:themeColor="text1"/>
        </w:rPr>
        <w:t>(</w:t>
      </w:r>
      <w:hyperlink r:id="rId19" w:history="1">
        <w:r w:rsidRPr="00364578">
          <w:rPr>
            <w:rStyle w:val="Hyperlink"/>
            <w:color w:val="000000" w:themeColor="text1"/>
            <w:szCs w:val="24"/>
          </w:rPr>
          <w:t>http://ilmuakuntansi.web.id/pengertian-kewirausahaan-menurut-ahli/diakses 15 April 2014</w:t>
        </w:r>
      </w:hyperlink>
      <w:r w:rsidRPr="00364578">
        <w:rPr>
          <w:color w:val="1F497D" w:themeColor="text2"/>
          <w:szCs w:val="24"/>
        </w:rPr>
        <w:t>).</w:t>
      </w:r>
    </w:p>
    <w:p w:rsidR="00685F80" w:rsidRDefault="00685F80" w:rsidP="00685F80">
      <w:pPr>
        <w:pStyle w:val="BodyTextIndent"/>
        <w:ind w:left="0" w:firstLine="0"/>
        <w:rPr>
          <w:b/>
          <w:noProof/>
          <w:color w:val="7030A0"/>
        </w:rPr>
      </w:pPr>
    </w:p>
    <w:p w:rsidR="00E34DA9" w:rsidRDefault="00E34DA9" w:rsidP="00685F80">
      <w:pPr>
        <w:pStyle w:val="BodyTextIndent"/>
        <w:ind w:left="0" w:firstLine="0"/>
        <w:rPr>
          <w:b/>
          <w:noProof/>
          <w:color w:val="7030A0"/>
        </w:rPr>
      </w:pPr>
    </w:p>
    <w:p w:rsidR="00E34DA9" w:rsidRDefault="00E34DA9" w:rsidP="00685F80">
      <w:pPr>
        <w:pStyle w:val="BodyTextIndent"/>
        <w:ind w:left="0" w:firstLine="0"/>
        <w:rPr>
          <w:b/>
          <w:noProof/>
          <w:color w:val="7030A0"/>
        </w:rPr>
      </w:pPr>
    </w:p>
    <w:p w:rsidR="00E34DA9" w:rsidRDefault="00E34DA9" w:rsidP="00685F80">
      <w:pPr>
        <w:pStyle w:val="BodyTextIndent"/>
        <w:ind w:left="0" w:firstLine="0"/>
        <w:rPr>
          <w:b/>
          <w:noProof/>
          <w:color w:val="7030A0"/>
        </w:rPr>
      </w:pPr>
    </w:p>
    <w:p w:rsidR="00E34DA9" w:rsidRPr="00525AF2" w:rsidRDefault="00E34DA9" w:rsidP="00685F80">
      <w:pPr>
        <w:pStyle w:val="BodyTextIndent"/>
        <w:ind w:left="0" w:firstLine="0"/>
        <w:rPr>
          <w:b/>
          <w:noProof/>
          <w:color w:val="7030A0"/>
        </w:rPr>
      </w:pPr>
    </w:p>
    <w:p w:rsidR="00E34DA9" w:rsidRDefault="00E34DA9" w:rsidP="00685F80">
      <w:pPr>
        <w:pStyle w:val="BodyTextIndent"/>
        <w:ind w:left="0" w:firstLine="0"/>
        <w:rPr>
          <w:b/>
          <w:noProof/>
          <w:color w:val="7030A0"/>
        </w:rPr>
      </w:pPr>
    </w:p>
    <w:p w:rsidR="00E34DA9" w:rsidRDefault="00E34DA9" w:rsidP="00685F80">
      <w:pPr>
        <w:pStyle w:val="BodyTextIndent"/>
        <w:ind w:left="0" w:firstLine="0"/>
        <w:rPr>
          <w:b/>
          <w:noProof/>
          <w:color w:val="7030A0"/>
        </w:rPr>
      </w:pPr>
    </w:p>
    <w:p w:rsidR="00E34DA9" w:rsidRDefault="00E34DA9" w:rsidP="00685F80">
      <w:pPr>
        <w:pStyle w:val="BodyTextIndent"/>
        <w:ind w:left="0" w:firstLine="0"/>
        <w:rPr>
          <w:b/>
          <w:noProof/>
          <w:color w:val="7030A0"/>
        </w:rPr>
      </w:pPr>
    </w:p>
    <w:p w:rsidR="00E34DA9" w:rsidRDefault="00E34DA9" w:rsidP="00685F80">
      <w:pPr>
        <w:pStyle w:val="BodyTextIndent"/>
        <w:ind w:left="0" w:firstLine="0"/>
        <w:rPr>
          <w:b/>
          <w:noProof/>
          <w:color w:val="7030A0"/>
        </w:rPr>
      </w:pPr>
    </w:p>
    <w:p w:rsidR="00E34DA9" w:rsidRDefault="00E34DA9" w:rsidP="00685F80">
      <w:pPr>
        <w:pStyle w:val="BodyTextIndent"/>
        <w:ind w:left="0" w:firstLine="0"/>
        <w:rPr>
          <w:b/>
          <w:noProof/>
          <w:color w:val="7030A0"/>
        </w:rPr>
      </w:pPr>
    </w:p>
    <w:sectPr w:rsidR="00E34DA9" w:rsidSect="00EF2FAF">
      <w:headerReference w:type="default" r:id="rId20"/>
      <w:footerReference w:type="default" r:id="rId21"/>
      <w:pgSz w:w="11907" w:h="16839" w:code="9"/>
      <w:pgMar w:top="2275" w:right="1440" w:bottom="1440"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69D" w:rsidRDefault="00AF369D" w:rsidP="00815533">
      <w:r>
        <w:separator/>
      </w:r>
    </w:p>
  </w:endnote>
  <w:endnote w:type="continuationSeparator" w:id="1">
    <w:p w:rsidR="00AF369D" w:rsidRDefault="00AF369D" w:rsidP="0081553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DINpro-Ligh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1233377837"/>
      <w:docPartObj>
        <w:docPartGallery w:val="Page Numbers (Bottom of Page)"/>
        <w:docPartUnique/>
      </w:docPartObj>
    </w:sdtPr>
    <w:sdtEndPr>
      <w:rPr>
        <w:rFonts w:ascii="Cambria" w:hAnsi="Cambria"/>
        <w:noProof/>
      </w:rPr>
    </w:sdtEndPr>
    <w:sdtContent>
      <w:p w:rsidR="003C7121" w:rsidRPr="00685F80" w:rsidRDefault="00B879BC">
        <w:pPr>
          <w:pStyle w:val="Footer"/>
          <w:jc w:val="center"/>
          <w:rPr>
            <w:rFonts w:ascii="Cambria" w:hAnsi="Cambria"/>
          </w:rPr>
        </w:pPr>
        <w:r w:rsidRPr="00685F80">
          <w:rPr>
            <w:rFonts w:ascii="Cambria" w:hAnsi="Cambria"/>
            <w:noProof w:val="0"/>
          </w:rPr>
          <w:fldChar w:fldCharType="begin"/>
        </w:r>
        <w:r w:rsidR="003C7121" w:rsidRPr="00685F80">
          <w:rPr>
            <w:rFonts w:ascii="Cambria" w:hAnsi="Cambria"/>
          </w:rPr>
          <w:instrText xml:space="preserve"> PAGE   \* MERGEFORMAT </w:instrText>
        </w:r>
        <w:r w:rsidRPr="00685F80">
          <w:rPr>
            <w:rFonts w:ascii="Cambria" w:hAnsi="Cambria"/>
            <w:noProof w:val="0"/>
          </w:rPr>
          <w:fldChar w:fldCharType="separate"/>
        </w:r>
        <w:r w:rsidR="00F07AB9">
          <w:rPr>
            <w:rFonts w:ascii="Cambria" w:hAnsi="Cambria"/>
          </w:rPr>
          <w:t>15</w:t>
        </w:r>
        <w:r w:rsidRPr="00685F80">
          <w:rPr>
            <w:rFonts w:ascii="Cambria" w:hAnsi="Cambria"/>
          </w:rPr>
          <w:fldChar w:fldCharType="end"/>
        </w:r>
      </w:p>
    </w:sdtContent>
  </w:sdt>
  <w:p w:rsidR="003C7121" w:rsidRDefault="003C7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69D" w:rsidRDefault="00AF369D" w:rsidP="00815533">
      <w:r>
        <w:separator/>
      </w:r>
    </w:p>
  </w:footnote>
  <w:footnote w:type="continuationSeparator" w:id="1">
    <w:p w:rsidR="00AF369D" w:rsidRDefault="00AF369D" w:rsidP="00815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121" w:rsidRDefault="003C7121">
    <w:pPr>
      <w:pStyle w:val="Header"/>
    </w:pPr>
    <w:r>
      <w:rPr>
        <w:lang w:val="id-ID" w:eastAsia="id-ID"/>
      </w:rPr>
      <w:drawing>
        <wp:anchor distT="0" distB="0" distL="114300" distR="114300" simplePos="0" relativeHeight="251658240" behindDoc="1" locked="0" layoutInCell="1" allowOverlap="1">
          <wp:simplePos x="0" y="0"/>
          <wp:positionH relativeFrom="column">
            <wp:posOffset>-1320165</wp:posOffset>
          </wp:positionH>
          <wp:positionV relativeFrom="paragraph">
            <wp:posOffset>-190776</wp:posOffset>
          </wp:positionV>
          <wp:extent cx="7535977" cy="576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35977" cy="5764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8237F"/>
    <w:multiLevelType w:val="hybridMultilevel"/>
    <w:tmpl w:val="ED963E46"/>
    <w:lvl w:ilvl="0" w:tplc="8D9864E8">
      <w:start w:val="1"/>
      <w:numFmt w:val="decimal"/>
      <w:lvlText w:val="%1."/>
      <w:lvlJc w:val="left"/>
      <w:pPr>
        <w:tabs>
          <w:tab w:val="num" w:pos="720"/>
        </w:tabs>
        <w:ind w:left="720" w:hanging="360"/>
      </w:pPr>
      <w:rPr>
        <w:rFonts w:hint="default"/>
      </w:rPr>
    </w:lvl>
    <w:lvl w:ilvl="1" w:tplc="B658E6F4">
      <w:numFmt w:val="none"/>
      <w:lvlText w:val=""/>
      <w:lvlJc w:val="left"/>
      <w:pPr>
        <w:tabs>
          <w:tab w:val="num" w:pos="360"/>
        </w:tabs>
      </w:pPr>
    </w:lvl>
    <w:lvl w:ilvl="2" w:tplc="E042E784">
      <w:numFmt w:val="none"/>
      <w:lvlText w:val=""/>
      <w:lvlJc w:val="left"/>
      <w:pPr>
        <w:tabs>
          <w:tab w:val="num" w:pos="360"/>
        </w:tabs>
      </w:pPr>
    </w:lvl>
    <w:lvl w:ilvl="3" w:tplc="4ED83D7E">
      <w:numFmt w:val="none"/>
      <w:lvlText w:val=""/>
      <w:lvlJc w:val="left"/>
      <w:pPr>
        <w:tabs>
          <w:tab w:val="num" w:pos="360"/>
        </w:tabs>
      </w:pPr>
    </w:lvl>
    <w:lvl w:ilvl="4" w:tplc="7AC6881C">
      <w:numFmt w:val="none"/>
      <w:lvlText w:val=""/>
      <w:lvlJc w:val="left"/>
      <w:pPr>
        <w:tabs>
          <w:tab w:val="num" w:pos="360"/>
        </w:tabs>
      </w:pPr>
    </w:lvl>
    <w:lvl w:ilvl="5" w:tplc="42F8B032">
      <w:numFmt w:val="none"/>
      <w:lvlText w:val=""/>
      <w:lvlJc w:val="left"/>
      <w:pPr>
        <w:tabs>
          <w:tab w:val="num" w:pos="360"/>
        </w:tabs>
      </w:pPr>
    </w:lvl>
    <w:lvl w:ilvl="6" w:tplc="018CC81A">
      <w:numFmt w:val="none"/>
      <w:lvlText w:val=""/>
      <w:lvlJc w:val="left"/>
      <w:pPr>
        <w:tabs>
          <w:tab w:val="num" w:pos="360"/>
        </w:tabs>
      </w:pPr>
    </w:lvl>
    <w:lvl w:ilvl="7" w:tplc="3A22A0BE">
      <w:numFmt w:val="none"/>
      <w:lvlText w:val=""/>
      <w:lvlJc w:val="left"/>
      <w:pPr>
        <w:tabs>
          <w:tab w:val="num" w:pos="360"/>
        </w:tabs>
      </w:pPr>
    </w:lvl>
    <w:lvl w:ilvl="8" w:tplc="0518CAA6">
      <w:numFmt w:val="none"/>
      <w:lvlText w:val=""/>
      <w:lvlJc w:val="left"/>
      <w:pPr>
        <w:tabs>
          <w:tab w:val="num" w:pos="360"/>
        </w:tabs>
      </w:pPr>
    </w:lvl>
  </w:abstractNum>
  <w:abstractNum w:abstractNumId="1">
    <w:nsid w:val="188F5412"/>
    <w:multiLevelType w:val="hybridMultilevel"/>
    <w:tmpl w:val="14CA0F78"/>
    <w:lvl w:ilvl="0" w:tplc="4170C572">
      <w:start w:val="1"/>
      <w:numFmt w:val="decimal"/>
      <w:lvlText w:val="%1."/>
      <w:lvlJc w:val="left"/>
      <w:pPr>
        <w:tabs>
          <w:tab w:val="num" w:pos="360"/>
        </w:tabs>
        <w:ind w:left="360" w:hanging="360"/>
      </w:pPr>
      <w:rPr>
        <w:rFonts w:cs="Times New Roman" w:hint="default"/>
      </w:rPr>
    </w:lvl>
    <w:lvl w:ilvl="1" w:tplc="2B548352">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1B3613E5"/>
    <w:multiLevelType w:val="hybridMultilevel"/>
    <w:tmpl w:val="2CE82E6E"/>
    <w:lvl w:ilvl="0" w:tplc="D03043D2">
      <w:start w:val="1"/>
      <w:numFmt w:val="decimal"/>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3A6EF4"/>
    <w:multiLevelType w:val="multilevel"/>
    <w:tmpl w:val="C8D4E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402091"/>
    <w:multiLevelType w:val="hybridMultilevel"/>
    <w:tmpl w:val="5E541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1B32D2"/>
    <w:multiLevelType w:val="hybridMultilevel"/>
    <w:tmpl w:val="86028EA0"/>
    <w:lvl w:ilvl="0" w:tplc="F566CD0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947560"/>
    <w:multiLevelType w:val="multilevel"/>
    <w:tmpl w:val="597EB3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815533"/>
    <w:rsid w:val="001B58A1"/>
    <w:rsid w:val="001F669E"/>
    <w:rsid w:val="00240364"/>
    <w:rsid w:val="00390D5A"/>
    <w:rsid w:val="003C7121"/>
    <w:rsid w:val="00403F60"/>
    <w:rsid w:val="00505D80"/>
    <w:rsid w:val="005131FA"/>
    <w:rsid w:val="00525AF2"/>
    <w:rsid w:val="005E3D8A"/>
    <w:rsid w:val="00685F80"/>
    <w:rsid w:val="006B1A1A"/>
    <w:rsid w:val="00752E63"/>
    <w:rsid w:val="00767A88"/>
    <w:rsid w:val="007F70E8"/>
    <w:rsid w:val="008046B7"/>
    <w:rsid w:val="008127BF"/>
    <w:rsid w:val="00815533"/>
    <w:rsid w:val="008F5AB9"/>
    <w:rsid w:val="00AC0235"/>
    <w:rsid w:val="00AF369D"/>
    <w:rsid w:val="00B878C1"/>
    <w:rsid w:val="00B879BC"/>
    <w:rsid w:val="00C640C4"/>
    <w:rsid w:val="00C83400"/>
    <w:rsid w:val="00D035ED"/>
    <w:rsid w:val="00DD6C72"/>
    <w:rsid w:val="00E0041E"/>
    <w:rsid w:val="00E2062B"/>
    <w:rsid w:val="00E34DA9"/>
    <w:rsid w:val="00E47D15"/>
    <w:rsid w:val="00EA153D"/>
    <w:rsid w:val="00EF2FAF"/>
    <w:rsid w:val="00F07AB9"/>
    <w:rsid w:val="00F641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connector" idref="#_x0000_s1034"/>
        <o:r id="V:Rule2" type="connector" idref="#_x0000_s1035"/>
        <o:r id="V:Rule3"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64"/>
    <w:pPr>
      <w:spacing w:after="0" w:line="240" w:lineRule="auto"/>
      <w:jc w:val="both"/>
    </w:pPr>
    <w:rPr>
      <w:rFonts w:ascii="Times New Roman" w:eastAsia="Cordia New" w:hAnsi="Times New Roman" w:cs="Times New Roman"/>
      <w:noProof/>
      <w:sz w:val="24"/>
      <w:szCs w:val="20"/>
    </w:rPr>
  </w:style>
  <w:style w:type="paragraph" w:styleId="Heading2">
    <w:name w:val="heading 2"/>
    <w:basedOn w:val="Normal"/>
    <w:next w:val="Normal"/>
    <w:link w:val="Heading2Char"/>
    <w:qFormat/>
    <w:rsid w:val="00240364"/>
    <w:pPr>
      <w:keepNext/>
      <w:outlineLvl w:val="1"/>
    </w:pPr>
    <w:rPr>
      <w:b/>
      <w:noProof w:val="0"/>
    </w:rPr>
  </w:style>
  <w:style w:type="paragraph" w:styleId="Heading3">
    <w:name w:val="heading 3"/>
    <w:basedOn w:val="Normal"/>
    <w:next w:val="Normal"/>
    <w:link w:val="Heading3Char"/>
    <w:unhideWhenUsed/>
    <w:qFormat/>
    <w:rsid w:val="0024036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533"/>
    <w:pPr>
      <w:tabs>
        <w:tab w:val="center" w:pos="4680"/>
        <w:tab w:val="right" w:pos="9360"/>
      </w:tabs>
    </w:pPr>
  </w:style>
  <w:style w:type="character" w:customStyle="1" w:styleId="HeaderChar">
    <w:name w:val="Header Char"/>
    <w:basedOn w:val="DefaultParagraphFont"/>
    <w:link w:val="Header"/>
    <w:uiPriority w:val="99"/>
    <w:rsid w:val="00815533"/>
  </w:style>
  <w:style w:type="paragraph" w:styleId="Footer">
    <w:name w:val="footer"/>
    <w:basedOn w:val="Normal"/>
    <w:link w:val="FooterChar"/>
    <w:uiPriority w:val="99"/>
    <w:unhideWhenUsed/>
    <w:rsid w:val="00815533"/>
    <w:pPr>
      <w:tabs>
        <w:tab w:val="center" w:pos="4680"/>
        <w:tab w:val="right" w:pos="9360"/>
      </w:tabs>
    </w:pPr>
  </w:style>
  <w:style w:type="character" w:customStyle="1" w:styleId="FooterChar">
    <w:name w:val="Footer Char"/>
    <w:basedOn w:val="DefaultParagraphFont"/>
    <w:link w:val="Footer"/>
    <w:uiPriority w:val="99"/>
    <w:rsid w:val="00815533"/>
  </w:style>
  <w:style w:type="paragraph" w:styleId="BalloonText">
    <w:name w:val="Balloon Text"/>
    <w:basedOn w:val="Normal"/>
    <w:link w:val="BalloonTextChar"/>
    <w:uiPriority w:val="99"/>
    <w:semiHidden/>
    <w:unhideWhenUsed/>
    <w:rsid w:val="00815533"/>
    <w:rPr>
      <w:rFonts w:ascii="Tahoma" w:hAnsi="Tahoma" w:cs="Tahoma"/>
      <w:sz w:val="16"/>
      <w:szCs w:val="16"/>
    </w:rPr>
  </w:style>
  <w:style w:type="character" w:customStyle="1" w:styleId="BalloonTextChar">
    <w:name w:val="Balloon Text Char"/>
    <w:basedOn w:val="DefaultParagraphFont"/>
    <w:link w:val="BalloonText"/>
    <w:uiPriority w:val="99"/>
    <w:semiHidden/>
    <w:rsid w:val="00815533"/>
    <w:rPr>
      <w:rFonts w:ascii="Tahoma" w:hAnsi="Tahoma" w:cs="Tahoma"/>
      <w:sz w:val="16"/>
      <w:szCs w:val="16"/>
    </w:rPr>
  </w:style>
  <w:style w:type="paragraph" w:styleId="NoSpacing">
    <w:name w:val="No Spacing"/>
    <w:uiPriority w:val="1"/>
    <w:qFormat/>
    <w:rsid w:val="00815533"/>
    <w:pPr>
      <w:spacing w:after="0" w:line="240" w:lineRule="auto"/>
    </w:pPr>
  </w:style>
  <w:style w:type="character" w:customStyle="1" w:styleId="Heading2Char">
    <w:name w:val="Heading 2 Char"/>
    <w:basedOn w:val="DefaultParagraphFont"/>
    <w:link w:val="Heading2"/>
    <w:rsid w:val="00240364"/>
    <w:rPr>
      <w:rFonts w:ascii="Times New Roman" w:eastAsia="Cordia New" w:hAnsi="Times New Roman" w:cs="Times New Roman"/>
      <w:b/>
      <w:sz w:val="24"/>
      <w:szCs w:val="20"/>
    </w:rPr>
  </w:style>
  <w:style w:type="character" w:customStyle="1" w:styleId="Heading3Char">
    <w:name w:val="Heading 3 Char"/>
    <w:basedOn w:val="DefaultParagraphFont"/>
    <w:link w:val="Heading3"/>
    <w:rsid w:val="00240364"/>
    <w:rPr>
      <w:rFonts w:asciiTheme="majorHAnsi" w:eastAsiaTheme="majorEastAsia" w:hAnsiTheme="majorHAnsi" w:cstheme="majorBidi"/>
      <w:b/>
      <w:bCs/>
      <w:noProof/>
      <w:color w:val="4F81BD" w:themeColor="accent1"/>
      <w:sz w:val="24"/>
      <w:szCs w:val="20"/>
    </w:rPr>
  </w:style>
  <w:style w:type="paragraph" w:customStyle="1" w:styleId="Author">
    <w:name w:val="Author"/>
    <w:basedOn w:val="Normal"/>
    <w:next w:val="Normal"/>
    <w:rsid w:val="00240364"/>
    <w:pPr>
      <w:jc w:val="left"/>
    </w:pPr>
    <w:rPr>
      <w:rFonts w:eastAsia="Times New Roman"/>
      <w:b/>
      <w:bCs/>
      <w:noProof w:val="0"/>
      <w:szCs w:val="24"/>
      <w:lang w:val="en-GB"/>
    </w:rPr>
  </w:style>
  <w:style w:type="paragraph" w:customStyle="1" w:styleId="Abstract">
    <w:name w:val="Abstract"/>
    <w:basedOn w:val="Normal"/>
    <w:next w:val="Normal"/>
    <w:rsid w:val="00240364"/>
    <w:pPr>
      <w:spacing w:before="480" w:after="480"/>
      <w:ind w:left="709" w:right="709"/>
      <w:jc w:val="left"/>
    </w:pPr>
    <w:rPr>
      <w:rFonts w:eastAsia="Times New Roman"/>
      <w:noProof w:val="0"/>
      <w:sz w:val="20"/>
      <w:lang w:val="en-GB"/>
    </w:rPr>
  </w:style>
  <w:style w:type="paragraph" w:styleId="BodyText">
    <w:name w:val="Body Text"/>
    <w:basedOn w:val="Normal"/>
    <w:link w:val="BodyTextChar"/>
    <w:rsid w:val="00685F80"/>
    <w:rPr>
      <w:noProof w:val="0"/>
    </w:rPr>
  </w:style>
  <w:style w:type="character" w:customStyle="1" w:styleId="BodyTextChar">
    <w:name w:val="Body Text Char"/>
    <w:basedOn w:val="DefaultParagraphFont"/>
    <w:link w:val="BodyText"/>
    <w:rsid w:val="00685F80"/>
    <w:rPr>
      <w:rFonts w:ascii="Times New Roman" w:eastAsia="Cordia New" w:hAnsi="Times New Roman" w:cs="Times New Roman"/>
      <w:sz w:val="24"/>
      <w:szCs w:val="20"/>
    </w:rPr>
  </w:style>
  <w:style w:type="paragraph" w:styleId="BodyTextIndent">
    <w:name w:val="Body Text Indent"/>
    <w:basedOn w:val="Normal"/>
    <w:link w:val="BodyTextIndentChar"/>
    <w:rsid w:val="00685F80"/>
    <w:pPr>
      <w:ind w:left="567" w:hanging="567"/>
    </w:pPr>
    <w:rPr>
      <w:noProof w:val="0"/>
    </w:rPr>
  </w:style>
  <w:style w:type="character" w:customStyle="1" w:styleId="BodyTextIndentChar">
    <w:name w:val="Body Text Indent Char"/>
    <w:basedOn w:val="DefaultParagraphFont"/>
    <w:link w:val="BodyTextIndent"/>
    <w:rsid w:val="00685F80"/>
    <w:rPr>
      <w:rFonts w:ascii="Times New Roman" w:eastAsia="Cordia New" w:hAnsi="Times New Roman" w:cs="Times New Roman"/>
      <w:sz w:val="24"/>
      <w:szCs w:val="20"/>
    </w:rPr>
  </w:style>
  <w:style w:type="character" w:styleId="Hyperlink">
    <w:name w:val="Hyperlink"/>
    <w:basedOn w:val="DefaultParagraphFont"/>
    <w:uiPriority w:val="99"/>
    <w:unhideWhenUsed/>
    <w:rsid w:val="00C83400"/>
    <w:rPr>
      <w:color w:val="0000FF" w:themeColor="hyperlink"/>
      <w:u w:val="single"/>
    </w:rPr>
  </w:style>
  <w:style w:type="paragraph" w:styleId="ListParagraph">
    <w:name w:val="List Paragraph"/>
    <w:basedOn w:val="Normal"/>
    <w:uiPriority w:val="34"/>
    <w:qFormat/>
    <w:rsid w:val="006B1A1A"/>
    <w:pPr>
      <w:spacing w:after="200" w:line="276" w:lineRule="auto"/>
      <w:ind w:left="720"/>
      <w:contextualSpacing/>
      <w:jc w:val="left"/>
    </w:pPr>
    <w:rPr>
      <w:rFonts w:ascii="Calibri" w:eastAsia="Calibri" w:hAnsi="Calibri"/>
      <w:noProof w:val="0"/>
      <w:sz w:val="22"/>
      <w:szCs w:val="22"/>
    </w:rPr>
  </w:style>
  <w:style w:type="paragraph" w:styleId="NormalWeb">
    <w:name w:val="Normal (Web)"/>
    <w:basedOn w:val="Normal"/>
    <w:uiPriority w:val="99"/>
    <w:rsid w:val="00525AF2"/>
    <w:pPr>
      <w:spacing w:before="100" w:beforeAutospacing="1" w:after="100" w:afterAutospacing="1"/>
      <w:ind w:left="600" w:right="300"/>
      <w:jc w:val="left"/>
    </w:pPr>
    <w:rPr>
      <w:rFonts w:ascii="Arial Unicode MS" w:eastAsia="Arial Unicode MS" w:cs="Arial Unicode MS"/>
      <w:noProof w:val="0"/>
      <w:szCs w:val="24"/>
      <w:lang w:val="en-GB"/>
    </w:rPr>
  </w:style>
  <w:style w:type="character" w:styleId="Emphasis">
    <w:name w:val="Emphasis"/>
    <w:basedOn w:val="DefaultParagraphFont"/>
    <w:uiPriority w:val="99"/>
    <w:qFormat/>
    <w:rsid w:val="00525AF2"/>
    <w:rPr>
      <w:rFonts w:cs="Times New Roman"/>
      <w:i/>
      <w:iCs/>
    </w:rPr>
  </w:style>
  <w:style w:type="character" w:styleId="Strong">
    <w:name w:val="Strong"/>
    <w:basedOn w:val="DefaultParagraphFont"/>
    <w:uiPriority w:val="22"/>
    <w:qFormat/>
    <w:rsid w:val="00525AF2"/>
    <w:rPr>
      <w:rFonts w:cs="Times New Roman"/>
      <w:b/>
      <w:bCs/>
    </w:rPr>
  </w:style>
  <w:style w:type="character" w:customStyle="1" w:styleId="hps">
    <w:name w:val="hps"/>
    <w:basedOn w:val="DefaultParagraphFont"/>
    <w:rsid w:val="007F70E8"/>
  </w:style>
  <w:style w:type="paragraph" w:customStyle="1" w:styleId="Default">
    <w:name w:val="Default"/>
    <w:rsid w:val="007F70E8"/>
    <w:pPr>
      <w:autoSpaceDE w:val="0"/>
      <w:autoSpaceDN w:val="0"/>
      <w:adjustRightInd w:val="0"/>
      <w:spacing w:after="0" w:line="240" w:lineRule="auto"/>
    </w:pPr>
    <w:rPr>
      <w:rFonts w:ascii="Arial" w:hAnsi="Arial" w:cs="Arial"/>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64"/>
    <w:pPr>
      <w:spacing w:after="0" w:line="240" w:lineRule="auto"/>
      <w:jc w:val="both"/>
    </w:pPr>
    <w:rPr>
      <w:rFonts w:ascii="Times New Roman" w:eastAsia="Cordia New" w:hAnsi="Times New Roman" w:cs="Times New Roman"/>
      <w:noProof/>
      <w:sz w:val="24"/>
      <w:szCs w:val="20"/>
    </w:rPr>
  </w:style>
  <w:style w:type="paragraph" w:styleId="Heading2">
    <w:name w:val="heading 2"/>
    <w:basedOn w:val="Normal"/>
    <w:next w:val="Normal"/>
    <w:link w:val="Heading2Char"/>
    <w:qFormat/>
    <w:rsid w:val="00240364"/>
    <w:pPr>
      <w:keepNext/>
      <w:outlineLvl w:val="1"/>
    </w:pPr>
    <w:rPr>
      <w:b/>
      <w:noProof w:val="0"/>
    </w:rPr>
  </w:style>
  <w:style w:type="paragraph" w:styleId="Heading3">
    <w:name w:val="heading 3"/>
    <w:basedOn w:val="Normal"/>
    <w:next w:val="Normal"/>
    <w:link w:val="Heading3Char"/>
    <w:semiHidden/>
    <w:unhideWhenUsed/>
    <w:qFormat/>
    <w:rsid w:val="0024036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533"/>
    <w:pPr>
      <w:tabs>
        <w:tab w:val="center" w:pos="4680"/>
        <w:tab w:val="right" w:pos="9360"/>
      </w:tabs>
    </w:pPr>
  </w:style>
  <w:style w:type="character" w:customStyle="1" w:styleId="HeaderChar">
    <w:name w:val="Header Char"/>
    <w:basedOn w:val="DefaultParagraphFont"/>
    <w:link w:val="Header"/>
    <w:uiPriority w:val="99"/>
    <w:rsid w:val="00815533"/>
  </w:style>
  <w:style w:type="paragraph" w:styleId="Footer">
    <w:name w:val="footer"/>
    <w:basedOn w:val="Normal"/>
    <w:link w:val="FooterChar"/>
    <w:uiPriority w:val="99"/>
    <w:unhideWhenUsed/>
    <w:rsid w:val="00815533"/>
    <w:pPr>
      <w:tabs>
        <w:tab w:val="center" w:pos="4680"/>
        <w:tab w:val="right" w:pos="9360"/>
      </w:tabs>
    </w:pPr>
  </w:style>
  <w:style w:type="character" w:customStyle="1" w:styleId="FooterChar">
    <w:name w:val="Footer Char"/>
    <w:basedOn w:val="DefaultParagraphFont"/>
    <w:link w:val="Footer"/>
    <w:uiPriority w:val="99"/>
    <w:rsid w:val="00815533"/>
  </w:style>
  <w:style w:type="paragraph" w:styleId="BalloonText">
    <w:name w:val="Balloon Text"/>
    <w:basedOn w:val="Normal"/>
    <w:link w:val="BalloonTextChar"/>
    <w:uiPriority w:val="99"/>
    <w:semiHidden/>
    <w:unhideWhenUsed/>
    <w:rsid w:val="00815533"/>
    <w:rPr>
      <w:rFonts w:ascii="Tahoma" w:hAnsi="Tahoma" w:cs="Tahoma"/>
      <w:sz w:val="16"/>
      <w:szCs w:val="16"/>
    </w:rPr>
  </w:style>
  <w:style w:type="character" w:customStyle="1" w:styleId="BalloonTextChar">
    <w:name w:val="Balloon Text Char"/>
    <w:basedOn w:val="DefaultParagraphFont"/>
    <w:link w:val="BalloonText"/>
    <w:uiPriority w:val="99"/>
    <w:semiHidden/>
    <w:rsid w:val="00815533"/>
    <w:rPr>
      <w:rFonts w:ascii="Tahoma" w:hAnsi="Tahoma" w:cs="Tahoma"/>
      <w:sz w:val="16"/>
      <w:szCs w:val="16"/>
    </w:rPr>
  </w:style>
  <w:style w:type="paragraph" w:styleId="NoSpacing">
    <w:name w:val="No Spacing"/>
    <w:uiPriority w:val="1"/>
    <w:qFormat/>
    <w:rsid w:val="00815533"/>
    <w:pPr>
      <w:spacing w:after="0" w:line="240" w:lineRule="auto"/>
    </w:pPr>
  </w:style>
  <w:style w:type="character" w:customStyle="1" w:styleId="Heading2Char">
    <w:name w:val="Heading 2 Char"/>
    <w:basedOn w:val="DefaultParagraphFont"/>
    <w:link w:val="Heading2"/>
    <w:rsid w:val="00240364"/>
    <w:rPr>
      <w:rFonts w:ascii="Times New Roman" w:eastAsia="Cordia New" w:hAnsi="Times New Roman" w:cs="Times New Roman"/>
      <w:b/>
      <w:sz w:val="24"/>
      <w:szCs w:val="20"/>
    </w:rPr>
  </w:style>
  <w:style w:type="character" w:customStyle="1" w:styleId="Heading3Char">
    <w:name w:val="Heading 3 Char"/>
    <w:basedOn w:val="DefaultParagraphFont"/>
    <w:link w:val="Heading3"/>
    <w:semiHidden/>
    <w:rsid w:val="00240364"/>
    <w:rPr>
      <w:rFonts w:asciiTheme="majorHAnsi" w:eastAsiaTheme="majorEastAsia" w:hAnsiTheme="majorHAnsi" w:cstheme="majorBidi"/>
      <w:b/>
      <w:bCs/>
      <w:noProof/>
      <w:color w:val="4F81BD" w:themeColor="accent1"/>
      <w:sz w:val="24"/>
      <w:szCs w:val="20"/>
    </w:rPr>
  </w:style>
  <w:style w:type="paragraph" w:customStyle="1" w:styleId="Author">
    <w:name w:val="Author"/>
    <w:basedOn w:val="Normal"/>
    <w:next w:val="Normal"/>
    <w:rsid w:val="00240364"/>
    <w:pPr>
      <w:jc w:val="left"/>
    </w:pPr>
    <w:rPr>
      <w:rFonts w:eastAsia="Times New Roman"/>
      <w:b/>
      <w:bCs/>
      <w:noProof w:val="0"/>
      <w:szCs w:val="24"/>
      <w:lang w:val="en-GB"/>
    </w:rPr>
  </w:style>
  <w:style w:type="paragraph" w:customStyle="1" w:styleId="Abstract">
    <w:name w:val="Abstract"/>
    <w:basedOn w:val="Normal"/>
    <w:next w:val="Normal"/>
    <w:rsid w:val="00240364"/>
    <w:pPr>
      <w:spacing w:before="480" w:after="480"/>
      <w:ind w:left="709" w:right="709"/>
      <w:jc w:val="left"/>
    </w:pPr>
    <w:rPr>
      <w:rFonts w:eastAsia="Times New Roman"/>
      <w:noProof w:val="0"/>
      <w:sz w:val="20"/>
      <w:lang w:val="en-GB"/>
    </w:rPr>
  </w:style>
  <w:style w:type="paragraph" w:styleId="BodyText">
    <w:name w:val="Body Text"/>
    <w:basedOn w:val="Normal"/>
    <w:link w:val="BodyTextChar"/>
    <w:rsid w:val="00685F80"/>
    <w:rPr>
      <w:noProof w:val="0"/>
    </w:rPr>
  </w:style>
  <w:style w:type="character" w:customStyle="1" w:styleId="BodyTextChar">
    <w:name w:val="Body Text Char"/>
    <w:basedOn w:val="DefaultParagraphFont"/>
    <w:link w:val="BodyText"/>
    <w:rsid w:val="00685F80"/>
    <w:rPr>
      <w:rFonts w:ascii="Times New Roman" w:eastAsia="Cordia New" w:hAnsi="Times New Roman" w:cs="Times New Roman"/>
      <w:sz w:val="24"/>
      <w:szCs w:val="20"/>
    </w:rPr>
  </w:style>
  <w:style w:type="paragraph" w:styleId="BodyTextIndent">
    <w:name w:val="Body Text Indent"/>
    <w:basedOn w:val="Normal"/>
    <w:link w:val="BodyTextIndentChar"/>
    <w:rsid w:val="00685F80"/>
    <w:pPr>
      <w:ind w:left="567" w:hanging="567"/>
    </w:pPr>
    <w:rPr>
      <w:noProof w:val="0"/>
    </w:rPr>
  </w:style>
  <w:style w:type="character" w:customStyle="1" w:styleId="BodyTextIndentChar">
    <w:name w:val="Body Text Indent Char"/>
    <w:basedOn w:val="DefaultParagraphFont"/>
    <w:link w:val="BodyTextIndent"/>
    <w:rsid w:val="00685F80"/>
    <w:rPr>
      <w:rFonts w:ascii="Times New Roman" w:eastAsia="Cordia New"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073041430">
      <w:bodyDiv w:val="1"/>
      <w:marLeft w:val="0"/>
      <w:marRight w:val="0"/>
      <w:marTop w:val="0"/>
      <w:marBottom w:val="0"/>
      <w:divBdr>
        <w:top w:val="none" w:sz="0" w:space="0" w:color="auto"/>
        <w:left w:val="none" w:sz="0" w:space="0" w:color="auto"/>
        <w:bottom w:val="none" w:sz="0" w:space="0" w:color="auto"/>
        <w:right w:val="none" w:sz="0" w:space="0" w:color="auto"/>
      </w:divBdr>
      <w:divsChild>
        <w:div w:id="375667097">
          <w:marLeft w:val="0"/>
          <w:marRight w:val="0"/>
          <w:marTop w:val="0"/>
          <w:marBottom w:val="0"/>
          <w:divBdr>
            <w:top w:val="none" w:sz="0" w:space="0" w:color="auto"/>
            <w:left w:val="none" w:sz="0" w:space="0" w:color="auto"/>
            <w:bottom w:val="none" w:sz="0" w:space="0" w:color="auto"/>
            <w:right w:val="none" w:sz="0" w:space="0" w:color="auto"/>
          </w:divBdr>
          <w:divsChild>
            <w:div w:id="1412317583">
              <w:marLeft w:val="0"/>
              <w:marRight w:val="0"/>
              <w:marTop w:val="0"/>
              <w:marBottom w:val="0"/>
              <w:divBdr>
                <w:top w:val="none" w:sz="0" w:space="0" w:color="auto"/>
                <w:left w:val="none" w:sz="0" w:space="0" w:color="auto"/>
                <w:bottom w:val="none" w:sz="0" w:space="0" w:color="auto"/>
                <w:right w:val="none" w:sz="0" w:space="0" w:color="auto"/>
              </w:divBdr>
              <w:divsChild>
                <w:div w:id="922835122">
                  <w:marLeft w:val="0"/>
                  <w:marRight w:val="0"/>
                  <w:marTop w:val="100"/>
                  <w:marBottom w:val="100"/>
                  <w:divBdr>
                    <w:top w:val="none" w:sz="0" w:space="0" w:color="auto"/>
                    <w:left w:val="none" w:sz="0" w:space="0" w:color="auto"/>
                    <w:bottom w:val="none" w:sz="0" w:space="0" w:color="auto"/>
                    <w:right w:val="none" w:sz="0" w:space="0" w:color="auto"/>
                  </w:divBdr>
                  <w:divsChild>
                    <w:div w:id="2110662777">
                      <w:marLeft w:val="0"/>
                      <w:marRight w:val="0"/>
                      <w:marTop w:val="0"/>
                      <w:marBottom w:val="0"/>
                      <w:divBdr>
                        <w:top w:val="none" w:sz="0" w:space="0" w:color="auto"/>
                        <w:left w:val="none" w:sz="0" w:space="0" w:color="auto"/>
                        <w:bottom w:val="none" w:sz="0" w:space="0" w:color="auto"/>
                        <w:right w:val="none" w:sz="0" w:space="0" w:color="auto"/>
                      </w:divBdr>
                      <w:divsChild>
                        <w:div w:id="1891653835">
                          <w:marLeft w:val="0"/>
                          <w:marRight w:val="0"/>
                          <w:marTop w:val="0"/>
                          <w:marBottom w:val="0"/>
                          <w:divBdr>
                            <w:top w:val="none" w:sz="0" w:space="0" w:color="auto"/>
                            <w:left w:val="none" w:sz="0" w:space="0" w:color="auto"/>
                            <w:bottom w:val="none" w:sz="0" w:space="0" w:color="auto"/>
                            <w:right w:val="none" w:sz="0" w:space="0" w:color="auto"/>
                          </w:divBdr>
                          <w:divsChild>
                            <w:div w:id="608318370">
                              <w:marLeft w:val="0"/>
                              <w:marRight w:val="0"/>
                              <w:marTop w:val="0"/>
                              <w:marBottom w:val="0"/>
                              <w:divBdr>
                                <w:top w:val="none" w:sz="0" w:space="0" w:color="auto"/>
                                <w:left w:val="none" w:sz="0" w:space="0" w:color="auto"/>
                                <w:bottom w:val="none" w:sz="0" w:space="0" w:color="auto"/>
                                <w:right w:val="none" w:sz="0" w:space="0" w:color="auto"/>
                              </w:divBdr>
                              <w:divsChild>
                                <w:div w:id="1663659887">
                                  <w:marLeft w:val="0"/>
                                  <w:marRight w:val="0"/>
                                  <w:marTop w:val="0"/>
                                  <w:marBottom w:val="0"/>
                                  <w:divBdr>
                                    <w:top w:val="none" w:sz="0" w:space="0" w:color="auto"/>
                                    <w:left w:val="none" w:sz="0" w:space="0" w:color="auto"/>
                                    <w:bottom w:val="none" w:sz="0" w:space="0" w:color="auto"/>
                                    <w:right w:val="none" w:sz="0" w:space="0" w:color="auto"/>
                                  </w:divBdr>
                                  <w:divsChild>
                                    <w:div w:id="1634404812">
                                      <w:marLeft w:val="0"/>
                                      <w:marRight w:val="0"/>
                                      <w:marTop w:val="0"/>
                                      <w:marBottom w:val="0"/>
                                      <w:divBdr>
                                        <w:top w:val="none" w:sz="0" w:space="0" w:color="auto"/>
                                        <w:left w:val="none" w:sz="0" w:space="0" w:color="auto"/>
                                        <w:bottom w:val="none" w:sz="0" w:space="0" w:color="auto"/>
                                        <w:right w:val="none" w:sz="0" w:space="0" w:color="auto"/>
                                      </w:divBdr>
                                      <w:divsChild>
                                        <w:div w:id="1466704681">
                                          <w:marLeft w:val="0"/>
                                          <w:marRight w:val="0"/>
                                          <w:marTop w:val="0"/>
                                          <w:marBottom w:val="0"/>
                                          <w:divBdr>
                                            <w:top w:val="none" w:sz="0" w:space="0" w:color="auto"/>
                                            <w:left w:val="none" w:sz="0" w:space="0" w:color="auto"/>
                                            <w:bottom w:val="none" w:sz="0" w:space="0" w:color="auto"/>
                                            <w:right w:val="none" w:sz="0" w:space="0" w:color="auto"/>
                                          </w:divBdr>
                                          <w:divsChild>
                                            <w:div w:id="113209738">
                                              <w:marLeft w:val="0"/>
                                              <w:marRight w:val="0"/>
                                              <w:marTop w:val="0"/>
                                              <w:marBottom w:val="0"/>
                                              <w:divBdr>
                                                <w:top w:val="none" w:sz="0" w:space="0" w:color="auto"/>
                                                <w:left w:val="none" w:sz="0" w:space="0" w:color="auto"/>
                                                <w:bottom w:val="none" w:sz="0" w:space="0" w:color="auto"/>
                                                <w:right w:val="none" w:sz="0" w:space="0" w:color="auto"/>
                                              </w:divBdr>
                                              <w:divsChild>
                                                <w:div w:id="2127692717">
                                                  <w:marLeft w:val="0"/>
                                                  <w:marRight w:val="300"/>
                                                  <w:marTop w:val="0"/>
                                                  <w:marBottom w:val="0"/>
                                                  <w:divBdr>
                                                    <w:top w:val="none" w:sz="0" w:space="0" w:color="auto"/>
                                                    <w:left w:val="none" w:sz="0" w:space="0" w:color="auto"/>
                                                    <w:bottom w:val="none" w:sz="0" w:space="0" w:color="auto"/>
                                                    <w:right w:val="none" w:sz="0" w:space="0" w:color="auto"/>
                                                  </w:divBdr>
                                                  <w:divsChild>
                                                    <w:div w:id="447697362">
                                                      <w:marLeft w:val="0"/>
                                                      <w:marRight w:val="0"/>
                                                      <w:marTop w:val="0"/>
                                                      <w:marBottom w:val="0"/>
                                                      <w:divBdr>
                                                        <w:top w:val="none" w:sz="0" w:space="0" w:color="auto"/>
                                                        <w:left w:val="none" w:sz="0" w:space="0" w:color="auto"/>
                                                        <w:bottom w:val="none" w:sz="0" w:space="0" w:color="auto"/>
                                                        <w:right w:val="none" w:sz="0" w:space="0" w:color="auto"/>
                                                      </w:divBdr>
                                                      <w:divsChild>
                                                        <w:div w:id="40440597">
                                                          <w:marLeft w:val="0"/>
                                                          <w:marRight w:val="0"/>
                                                          <w:marTop w:val="0"/>
                                                          <w:marBottom w:val="300"/>
                                                          <w:divBdr>
                                                            <w:top w:val="single" w:sz="6" w:space="0" w:color="CCCCCC"/>
                                                            <w:left w:val="none" w:sz="0" w:space="0" w:color="auto"/>
                                                            <w:bottom w:val="none" w:sz="0" w:space="0" w:color="auto"/>
                                                            <w:right w:val="none" w:sz="0" w:space="0" w:color="auto"/>
                                                          </w:divBdr>
                                                          <w:divsChild>
                                                            <w:div w:id="975182176">
                                                              <w:marLeft w:val="0"/>
                                                              <w:marRight w:val="0"/>
                                                              <w:marTop w:val="0"/>
                                                              <w:marBottom w:val="0"/>
                                                              <w:divBdr>
                                                                <w:top w:val="none" w:sz="0" w:space="0" w:color="auto"/>
                                                                <w:left w:val="none" w:sz="0" w:space="0" w:color="auto"/>
                                                                <w:bottom w:val="none" w:sz="0" w:space="0" w:color="auto"/>
                                                                <w:right w:val="none" w:sz="0" w:space="0" w:color="auto"/>
                                                              </w:divBdr>
                                                              <w:divsChild>
                                                                <w:div w:id="1811903017">
                                                                  <w:marLeft w:val="0"/>
                                                                  <w:marRight w:val="0"/>
                                                                  <w:marTop w:val="0"/>
                                                                  <w:marBottom w:val="0"/>
                                                                  <w:divBdr>
                                                                    <w:top w:val="none" w:sz="0" w:space="0" w:color="auto"/>
                                                                    <w:left w:val="none" w:sz="0" w:space="0" w:color="auto"/>
                                                                    <w:bottom w:val="none" w:sz="0" w:space="0" w:color="auto"/>
                                                                    <w:right w:val="none" w:sz="0" w:space="0" w:color="auto"/>
                                                                  </w:divBdr>
                                                                  <w:divsChild>
                                                                    <w:div w:id="1515723210">
                                                                      <w:marLeft w:val="0"/>
                                                                      <w:marRight w:val="0"/>
                                                                      <w:marTop w:val="0"/>
                                                                      <w:marBottom w:val="0"/>
                                                                      <w:divBdr>
                                                                        <w:top w:val="none" w:sz="0" w:space="0" w:color="auto"/>
                                                                        <w:left w:val="none" w:sz="0" w:space="0" w:color="auto"/>
                                                                        <w:bottom w:val="none" w:sz="0" w:space="0" w:color="auto"/>
                                                                        <w:right w:val="none" w:sz="0" w:space="0" w:color="auto"/>
                                                                      </w:divBdr>
                                                                      <w:divsChild>
                                                                        <w:div w:id="975062593">
                                                                          <w:marLeft w:val="0"/>
                                                                          <w:marRight w:val="0"/>
                                                                          <w:marTop w:val="0"/>
                                                                          <w:marBottom w:val="0"/>
                                                                          <w:divBdr>
                                                                            <w:top w:val="none" w:sz="0" w:space="0" w:color="auto"/>
                                                                            <w:left w:val="none" w:sz="0" w:space="0" w:color="auto"/>
                                                                            <w:bottom w:val="none" w:sz="0" w:space="0" w:color="auto"/>
                                                                            <w:right w:val="none" w:sz="0" w:space="0" w:color="auto"/>
                                                                          </w:divBdr>
                                                                          <w:divsChild>
                                                                            <w:div w:id="1681738996">
                                                                              <w:marLeft w:val="0"/>
                                                                              <w:marRight w:val="0"/>
                                                                              <w:marTop w:val="0"/>
                                                                              <w:marBottom w:val="0"/>
                                                                              <w:divBdr>
                                                                                <w:top w:val="none" w:sz="0" w:space="0" w:color="auto"/>
                                                                                <w:left w:val="none" w:sz="0" w:space="0" w:color="auto"/>
                                                                                <w:bottom w:val="none" w:sz="0" w:space="0" w:color="auto"/>
                                                                                <w:right w:val="none" w:sz="0" w:space="0" w:color="auto"/>
                                                                              </w:divBdr>
                                                                              <w:divsChild>
                                                                                <w:div w:id="11075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834658">
      <w:bodyDiv w:val="1"/>
      <w:marLeft w:val="0"/>
      <w:marRight w:val="0"/>
      <w:marTop w:val="0"/>
      <w:marBottom w:val="0"/>
      <w:divBdr>
        <w:top w:val="none" w:sz="0" w:space="0" w:color="auto"/>
        <w:left w:val="none" w:sz="0" w:space="0" w:color="auto"/>
        <w:bottom w:val="none" w:sz="0" w:space="0" w:color="auto"/>
        <w:right w:val="none" w:sz="0" w:space="0" w:color="auto"/>
      </w:divBdr>
      <w:divsChild>
        <w:div w:id="117115883">
          <w:marLeft w:val="0"/>
          <w:marRight w:val="0"/>
          <w:marTop w:val="0"/>
          <w:marBottom w:val="0"/>
          <w:divBdr>
            <w:top w:val="none" w:sz="0" w:space="0" w:color="auto"/>
            <w:left w:val="none" w:sz="0" w:space="0" w:color="auto"/>
            <w:bottom w:val="none" w:sz="0" w:space="0" w:color="auto"/>
            <w:right w:val="none" w:sz="0" w:space="0" w:color="auto"/>
          </w:divBdr>
          <w:divsChild>
            <w:div w:id="1382899949">
              <w:marLeft w:val="0"/>
              <w:marRight w:val="0"/>
              <w:marTop w:val="0"/>
              <w:marBottom w:val="0"/>
              <w:divBdr>
                <w:top w:val="none" w:sz="0" w:space="0" w:color="auto"/>
                <w:left w:val="none" w:sz="0" w:space="0" w:color="auto"/>
                <w:bottom w:val="none" w:sz="0" w:space="0" w:color="auto"/>
                <w:right w:val="none" w:sz="0" w:space="0" w:color="auto"/>
              </w:divBdr>
              <w:divsChild>
                <w:div w:id="1201169684">
                  <w:marLeft w:val="0"/>
                  <w:marRight w:val="0"/>
                  <w:marTop w:val="100"/>
                  <w:marBottom w:val="100"/>
                  <w:divBdr>
                    <w:top w:val="none" w:sz="0" w:space="0" w:color="auto"/>
                    <w:left w:val="none" w:sz="0" w:space="0" w:color="auto"/>
                    <w:bottom w:val="none" w:sz="0" w:space="0" w:color="auto"/>
                    <w:right w:val="none" w:sz="0" w:space="0" w:color="auto"/>
                  </w:divBdr>
                  <w:divsChild>
                    <w:div w:id="1544710887">
                      <w:marLeft w:val="0"/>
                      <w:marRight w:val="0"/>
                      <w:marTop w:val="0"/>
                      <w:marBottom w:val="0"/>
                      <w:divBdr>
                        <w:top w:val="none" w:sz="0" w:space="0" w:color="auto"/>
                        <w:left w:val="none" w:sz="0" w:space="0" w:color="auto"/>
                        <w:bottom w:val="none" w:sz="0" w:space="0" w:color="auto"/>
                        <w:right w:val="none" w:sz="0" w:space="0" w:color="auto"/>
                      </w:divBdr>
                      <w:divsChild>
                        <w:div w:id="465784626">
                          <w:marLeft w:val="0"/>
                          <w:marRight w:val="0"/>
                          <w:marTop w:val="0"/>
                          <w:marBottom w:val="0"/>
                          <w:divBdr>
                            <w:top w:val="none" w:sz="0" w:space="0" w:color="auto"/>
                            <w:left w:val="none" w:sz="0" w:space="0" w:color="auto"/>
                            <w:bottom w:val="none" w:sz="0" w:space="0" w:color="auto"/>
                            <w:right w:val="none" w:sz="0" w:space="0" w:color="auto"/>
                          </w:divBdr>
                          <w:divsChild>
                            <w:div w:id="268708234">
                              <w:marLeft w:val="0"/>
                              <w:marRight w:val="0"/>
                              <w:marTop w:val="0"/>
                              <w:marBottom w:val="0"/>
                              <w:divBdr>
                                <w:top w:val="none" w:sz="0" w:space="0" w:color="auto"/>
                                <w:left w:val="none" w:sz="0" w:space="0" w:color="auto"/>
                                <w:bottom w:val="none" w:sz="0" w:space="0" w:color="auto"/>
                                <w:right w:val="none" w:sz="0" w:space="0" w:color="auto"/>
                              </w:divBdr>
                              <w:divsChild>
                                <w:div w:id="130363102">
                                  <w:marLeft w:val="0"/>
                                  <w:marRight w:val="0"/>
                                  <w:marTop w:val="0"/>
                                  <w:marBottom w:val="0"/>
                                  <w:divBdr>
                                    <w:top w:val="none" w:sz="0" w:space="0" w:color="auto"/>
                                    <w:left w:val="none" w:sz="0" w:space="0" w:color="auto"/>
                                    <w:bottom w:val="none" w:sz="0" w:space="0" w:color="auto"/>
                                    <w:right w:val="none" w:sz="0" w:space="0" w:color="auto"/>
                                  </w:divBdr>
                                  <w:divsChild>
                                    <w:div w:id="1454786839">
                                      <w:marLeft w:val="0"/>
                                      <w:marRight w:val="0"/>
                                      <w:marTop w:val="0"/>
                                      <w:marBottom w:val="0"/>
                                      <w:divBdr>
                                        <w:top w:val="none" w:sz="0" w:space="0" w:color="auto"/>
                                        <w:left w:val="none" w:sz="0" w:space="0" w:color="auto"/>
                                        <w:bottom w:val="none" w:sz="0" w:space="0" w:color="auto"/>
                                        <w:right w:val="none" w:sz="0" w:space="0" w:color="auto"/>
                                      </w:divBdr>
                                      <w:divsChild>
                                        <w:div w:id="1708871337">
                                          <w:marLeft w:val="0"/>
                                          <w:marRight w:val="0"/>
                                          <w:marTop w:val="0"/>
                                          <w:marBottom w:val="0"/>
                                          <w:divBdr>
                                            <w:top w:val="none" w:sz="0" w:space="0" w:color="auto"/>
                                            <w:left w:val="none" w:sz="0" w:space="0" w:color="auto"/>
                                            <w:bottom w:val="none" w:sz="0" w:space="0" w:color="auto"/>
                                            <w:right w:val="none" w:sz="0" w:space="0" w:color="auto"/>
                                          </w:divBdr>
                                          <w:divsChild>
                                            <w:div w:id="2099517070">
                                              <w:marLeft w:val="0"/>
                                              <w:marRight w:val="0"/>
                                              <w:marTop w:val="0"/>
                                              <w:marBottom w:val="0"/>
                                              <w:divBdr>
                                                <w:top w:val="none" w:sz="0" w:space="0" w:color="auto"/>
                                                <w:left w:val="none" w:sz="0" w:space="0" w:color="auto"/>
                                                <w:bottom w:val="none" w:sz="0" w:space="0" w:color="auto"/>
                                                <w:right w:val="none" w:sz="0" w:space="0" w:color="auto"/>
                                              </w:divBdr>
                                              <w:divsChild>
                                                <w:div w:id="833226899">
                                                  <w:marLeft w:val="0"/>
                                                  <w:marRight w:val="300"/>
                                                  <w:marTop w:val="0"/>
                                                  <w:marBottom w:val="0"/>
                                                  <w:divBdr>
                                                    <w:top w:val="none" w:sz="0" w:space="0" w:color="auto"/>
                                                    <w:left w:val="none" w:sz="0" w:space="0" w:color="auto"/>
                                                    <w:bottom w:val="none" w:sz="0" w:space="0" w:color="auto"/>
                                                    <w:right w:val="none" w:sz="0" w:space="0" w:color="auto"/>
                                                  </w:divBdr>
                                                  <w:divsChild>
                                                    <w:div w:id="720439238">
                                                      <w:marLeft w:val="0"/>
                                                      <w:marRight w:val="0"/>
                                                      <w:marTop w:val="0"/>
                                                      <w:marBottom w:val="0"/>
                                                      <w:divBdr>
                                                        <w:top w:val="none" w:sz="0" w:space="0" w:color="auto"/>
                                                        <w:left w:val="none" w:sz="0" w:space="0" w:color="auto"/>
                                                        <w:bottom w:val="none" w:sz="0" w:space="0" w:color="auto"/>
                                                        <w:right w:val="none" w:sz="0" w:space="0" w:color="auto"/>
                                                      </w:divBdr>
                                                      <w:divsChild>
                                                        <w:div w:id="1754430624">
                                                          <w:marLeft w:val="0"/>
                                                          <w:marRight w:val="0"/>
                                                          <w:marTop w:val="0"/>
                                                          <w:marBottom w:val="300"/>
                                                          <w:divBdr>
                                                            <w:top w:val="single" w:sz="6" w:space="0" w:color="CCCCCC"/>
                                                            <w:left w:val="none" w:sz="0" w:space="0" w:color="auto"/>
                                                            <w:bottom w:val="none" w:sz="0" w:space="0" w:color="auto"/>
                                                            <w:right w:val="none" w:sz="0" w:space="0" w:color="auto"/>
                                                          </w:divBdr>
                                                          <w:divsChild>
                                                            <w:div w:id="1430203301">
                                                              <w:marLeft w:val="0"/>
                                                              <w:marRight w:val="0"/>
                                                              <w:marTop w:val="0"/>
                                                              <w:marBottom w:val="0"/>
                                                              <w:divBdr>
                                                                <w:top w:val="none" w:sz="0" w:space="0" w:color="auto"/>
                                                                <w:left w:val="none" w:sz="0" w:space="0" w:color="auto"/>
                                                                <w:bottom w:val="none" w:sz="0" w:space="0" w:color="auto"/>
                                                                <w:right w:val="none" w:sz="0" w:space="0" w:color="auto"/>
                                                              </w:divBdr>
                                                              <w:divsChild>
                                                                <w:div w:id="299575544">
                                                                  <w:marLeft w:val="0"/>
                                                                  <w:marRight w:val="0"/>
                                                                  <w:marTop w:val="0"/>
                                                                  <w:marBottom w:val="0"/>
                                                                  <w:divBdr>
                                                                    <w:top w:val="none" w:sz="0" w:space="0" w:color="auto"/>
                                                                    <w:left w:val="none" w:sz="0" w:space="0" w:color="auto"/>
                                                                    <w:bottom w:val="none" w:sz="0" w:space="0" w:color="auto"/>
                                                                    <w:right w:val="none" w:sz="0" w:space="0" w:color="auto"/>
                                                                  </w:divBdr>
                                                                  <w:divsChild>
                                                                    <w:div w:id="1396974838">
                                                                      <w:marLeft w:val="0"/>
                                                                      <w:marRight w:val="0"/>
                                                                      <w:marTop w:val="0"/>
                                                                      <w:marBottom w:val="0"/>
                                                                      <w:divBdr>
                                                                        <w:top w:val="none" w:sz="0" w:space="0" w:color="auto"/>
                                                                        <w:left w:val="none" w:sz="0" w:space="0" w:color="auto"/>
                                                                        <w:bottom w:val="none" w:sz="0" w:space="0" w:color="auto"/>
                                                                        <w:right w:val="none" w:sz="0" w:space="0" w:color="auto"/>
                                                                      </w:divBdr>
                                                                      <w:divsChild>
                                                                        <w:div w:id="729693437">
                                                                          <w:marLeft w:val="0"/>
                                                                          <w:marRight w:val="0"/>
                                                                          <w:marTop w:val="0"/>
                                                                          <w:marBottom w:val="0"/>
                                                                          <w:divBdr>
                                                                            <w:top w:val="none" w:sz="0" w:space="0" w:color="auto"/>
                                                                            <w:left w:val="none" w:sz="0" w:space="0" w:color="auto"/>
                                                                            <w:bottom w:val="none" w:sz="0" w:space="0" w:color="auto"/>
                                                                            <w:right w:val="none" w:sz="0" w:space="0" w:color="auto"/>
                                                                          </w:divBdr>
                                                                          <w:divsChild>
                                                                            <w:div w:id="1492675826">
                                                                              <w:marLeft w:val="0"/>
                                                                              <w:marRight w:val="0"/>
                                                                              <w:marTop w:val="0"/>
                                                                              <w:marBottom w:val="0"/>
                                                                              <w:divBdr>
                                                                                <w:top w:val="none" w:sz="0" w:space="0" w:color="auto"/>
                                                                                <w:left w:val="none" w:sz="0" w:space="0" w:color="auto"/>
                                                                                <w:bottom w:val="none" w:sz="0" w:space="0" w:color="auto"/>
                                                                                <w:right w:val="none" w:sz="0" w:space="0" w:color="auto"/>
                                                                              </w:divBdr>
                                                                              <w:divsChild>
                                                                                <w:div w:id="8813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an-sindo.com" TargetMode="External"/><Relationship Id="rId13" Type="http://schemas.openxmlformats.org/officeDocument/2006/relationships/hyperlink" Target="https://www.google.co.id/diakses%2015%20April%202014" TargetMode="External"/><Relationship Id="rId18" Type="http://schemas.openxmlformats.org/officeDocument/2006/relationships/hyperlink" Target="https://www.google.co.id/diakses%2015%20April%20201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ganjarresmi@yahoo.com" TargetMode="External"/><Relationship Id="rId12" Type="http://schemas.openxmlformats.org/officeDocument/2006/relationships/hyperlink" Target="https://dipot.ulb.ac.be/dspace/bitstream/diakses%2016%20April%202014" TargetMode="External"/><Relationship Id="rId17" Type="http://schemas.openxmlformats.org/officeDocument/2006/relationships/hyperlink" Target="http://www.depkop.go.id/index.php?option=com_content&amp;view=article&amp;id=1182:melirik-potensi-perempuan-pengusaha&amp;catid=54:bind-berita-kementerian&amp;Itemid=98" TargetMode="External"/><Relationship Id="rId2" Type="http://schemas.openxmlformats.org/officeDocument/2006/relationships/styles" Target="styles.xml"/><Relationship Id="rId16" Type="http://schemas.openxmlformats.org/officeDocument/2006/relationships/hyperlink" Target="http://eprints.uns.ac.id/1458/1/Model-Pemberdayaan-Perempuan-Miskin.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pkop.go.id/index.php?option=com_content&amp;view=article&amp;id=1182:melirik-potensi-perempuan-pengusaha&amp;catid=54:bind-berita-kementerian&amp;Itemid=98"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ccsenet.org/ijef%20diakses%2011%20maret%202014" TargetMode="External"/><Relationship Id="rId23" Type="http://schemas.openxmlformats.org/officeDocument/2006/relationships/theme" Target="theme/theme1.xml"/><Relationship Id="rId10" Type="http://schemas.openxmlformats.org/officeDocument/2006/relationships/hyperlink" Target="http://ilmuakuntansi.web.id/pengertian-kewirausahaan%20menurut-ahli/diakses%2015%20April%202014" TargetMode="External"/><Relationship Id="rId19" Type="http://schemas.openxmlformats.org/officeDocument/2006/relationships/hyperlink" Target="http://ilmuakuntansi.web.id/pengertian-kewirausahaan-menurut-ahli/diakses%2015%20April%202014" TargetMode="External"/><Relationship Id="rId4" Type="http://schemas.openxmlformats.org/officeDocument/2006/relationships/webSettings" Target="webSettings.xml"/><Relationship Id="rId9" Type="http://schemas.openxmlformats.org/officeDocument/2006/relationships/hyperlink" Target="http://riset.umrah.ac.id/diakses%20tanggal%2011%20April%202014" TargetMode="External"/><Relationship Id="rId14" Type="http://schemas.openxmlformats.org/officeDocument/2006/relationships/hyperlink" Target="http://www.koran-sindo.com/diaks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15</Pages>
  <Words>4623</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Handri</dc:creator>
  <cp:lastModifiedBy>w7</cp:lastModifiedBy>
  <cp:revision>14</cp:revision>
  <dcterms:created xsi:type="dcterms:W3CDTF">2014-03-09T03:31:00Z</dcterms:created>
  <dcterms:modified xsi:type="dcterms:W3CDTF">2014-04-26T04:10:00Z</dcterms:modified>
</cp:coreProperties>
</file>