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22E" w:rsidRPr="001B3A22" w:rsidRDefault="001B3A22" w:rsidP="00E013F4">
      <w:pPr>
        <w:spacing w:line="360" w:lineRule="auto"/>
        <w:ind w:left="426" w:hanging="426"/>
        <w:contextualSpacing/>
        <w:jc w:val="center"/>
        <w:rPr>
          <w:b/>
        </w:rPr>
      </w:pPr>
      <w:r w:rsidRPr="001B3A22">
        <w:rPr>
          <w:b/>
        </w:rPr>
        <w:t>KATA PENGANTAR</w:t>
      </w:r>
    </w:p>
    <w:p w:rsidR="006631B7" w:rsidRDefault="006631B7" w:rsidP="004904C1">
      <w:pPr>
        <w:spacing w:line="360" w:lineRule="auto"/>
        <w:ind w:left="426" w:hanging="426"/>
        <w:contextualSpacing/>
      </w:pPr>
    </w:p>
    <w:p w:rsidR="006631B7" w:rsidRDefault="006631B7" w:rsidP="002779FF">
      <w:pPr>
        <w:spacing w:line="360" w:lineRule="auto"/>
        <w:ind w:firstLine="426"/>
        <w:contextualSpacing/>
      </w:pPr>
      <w:r>
        <w:t>Laporan ini disusun berdasarkan hasil kegiatan praktikum ilmu ukur tanah II dilapangan hasil pengilahan data lapangan dan pengambaran pembuatan peta , adapun kegiatan tersebut mulai dari Januari 2013</w:t>
      </w:r>
    </w:p>
    <w:p w:rsidR="006631B7" w:rsidRDefault="006631B7" w:rsidP="002779FF">
      <w:pPr>
        <w:spacing w:line="360" w:lineRule="auto"/>
        <w:ind w:firstLine="426"/>
        <w:contextualSpacing/>
      </w:pPr>
      <w:r>
        <w:t>Kesempatan ini kami praktikan mengucapkan terimakasih kepada Bapak Drs. H. Ishak Yunus, ST, MT sebagai pembimbing Praktikum dan kawan mahasiswa peserta praktikum Ilmu Tanah II serta pihak-pihak yang telah membantu kelancaran pelaksanaan pengambian data lapangan hingga tersusunnya laporan ini.</w:t>
      </w:r>
    </w:p>
    <w:p w:rsidR="006631B7" w:rsidRDefault="006631B7" w:rsidP="002779FF">
      <w:pPr>
        <w:spacing w:line="360" w:lineRule="auto"/>
        <w:ind w:firstLine="426"/>
        <w:contextualSpacing/>
      </w:pPr>
    </w:p>
    <w:p w:rsidR="006631B7" w:rsidRDefault="006631B7" w:rsidP="002779FF">
      <w:pPr>
        <w:spacing w:line="360" w:lineRule="auto"/>
        <w:ind w:firstLine="426"/>
        <w:contextualSpacing/>
      </w:pPr>
      <w:r>
        <w:t>Semoga laporan inin dapat diterima dengan baik dan berguna bagi yang membaca laporan ini khususnya keluarga teknik sipil, informasi dan kritik-kritik yang bersifat membangun sangat kami nantikan demi sempurnanya laporan ini.</w:t>
      </w:r>
    </w:p>
    <w:p w:rsidR="006631B7" w:rsidRDefault="006631B7" w:rsidP="004904C1">
      <w:pPr>
        <w:spacing w:line="360" w:lineRule="auto"/>
        <w:ind w:left="426" w:hanging="426"/>
        <w:contextualSpacing/>
      </w:pPr>
    </w:p>
    <w:p w:rsidR="006631B7" w:rsidRDefault="006631B7" w:rsidP="004904C1">
      <w:pPr>
        <w:spacing w:line="360" w:lineRule="auto"/>
        <w:ind w:left="426" w:hanging="426"/>
        <w:contextualSpacing/>
      </w:pPr>
    </w:p>
    <w:p w:rsidR="006631B7" w:rsidRDefault="006631B7" w:rsidP="004904C1">
      <w:pPr>
        <w:spacing w:line="360" w:lineRule="auto"/>
        <w:ind w:left="426" w:hanging="426"/>
        <w:contextualSpacing/>
        <w:jc w:val="right"/>
      </w:pPr>
      <w:r>
        <w:t>Palembang Januari 2013</w:t>
      </w:r>
    </w:p>
    <w:p w:rsidR="006631B7" w:rsidRDefault="006631B7" w:rsidP="004904C1">
      <w:pPr>
        <w:spacing w:line="360" w:lineRule="auto"/>
        <w:ind w:left="426" w:hanging="426"/>
        <w:contextualSpacing/>
        <w:jc w:val="right"/>
      </w:pPr>
    </w:p>
    <w:p w:rsidR="006631B7" w:rsidRDefault="006631B7" w:rsidP="004904C1">
      <w:pPr>
        <w:spacing w:line="360" w:lineRule="auto"/>
        <w:ind w:left="426" w:hanging="426"/>
        <w:contextualSpacing/>
        <w:jc w:val="right"/>
      </w:pPr>
    </w:p>
    <w:p w:rsidR="006631B7" w:rsidRDefault="006631B7" w:rsidP="004904C1">
      <w:pPr>
        <w:spacing w:line="360" w:lineRule="auto"/>
        <w:ind w:left="426" w:hanging="426"/>
        <w:contextualSpacing/>
        <w:jc w:val="right"/>
      </w:pPr>
    </w:p>
    <w:p w:rsidR="006631B7" w:rsidRDefault="002862F2" w:rsidP="004904C1">
      <w:pPr>
        <w:spacing w:line="360" w:lineRule="auto"/>
        <w:ind w:left="426" w:hanging="426"/>
        <w:contextualSpacing/>
        <w:jc w:val="center"/>
      </w:pPr>
      <w:r>
        <w:tab/>
      </w:r>
      <w:r>
        <w:tab/>
      </w:r>
      <w:r>
        <w:tab/>
      </w:r>
      <w:r>
        <w:tab/>
      </w:r>
      <w:r>
        <w:tab/>
      </w:r>
      <w:r>
        <w:tab/>
      </w:r>
      <w:r>
        <w:tab/>
      </w:r>
      <w:r>
        <w:tab/>
      </w:r>
      <w:r>
        <w:tab/>
        <w:t xml:space="preserve">  Penyusun </w:t>
      </w:r>
      <w:r>
        <w:br/>
      </w:r>
    </w:p>
    <w:p w:rsidR="002862F2" w:rsidRDefault="002862F2" w:rsidP="004904C1">
      <w:pPr>
        <w:spacing w:line="360" w:lineRule="auto"/>
        <w:ind w:left="426" w:hanging="426"/>
        <w:contextualSpacing/>
      </w:pPr>
    </w:p>
    <w:p w:rsidR="002862F2" w:rsidRDefault="002862F2" w:rsidP="004904C1">
      <w:pPr>
        <w:spacing w:line="360" w:lineRule="auto"/>
        <w:ind w:left="426" w:hanging="426"/>
        <w:contextualSpacing/>
      </w:pPr>
    </w:p>
    <w:p w:rsidR="002862F2" w:rsidRDefault="002862F2" w:rsidP="004904C1">
      <w:pPr>
        <w:spacing w:line="360" w:lineRule="auto"/>
        <w:ind w:left="426" w:hanging="426"/>
        <w:contextualSpacing/>
      </w:pPr>
    </w:p>
    <w:p w:rsidR="002862F2" w:rsidRDefault="002862F2" w:rsidP="004904C1">
      <w:pPr>
        <w:spacing w:line="360" w:lineRule="auto"/>
        <w:ind w:left="426" w:hanging="426"/>
        <w:contextualSpacing/>
      </w:pPr>
    </w:p>
    <w:p w:rsidR="002862F2" w:rsidRDefault="002862F2" w:rsidP="004904C1">
      <w:pPr>
        <w:spacing w:line="360" w:lineRule="auto"/>
        <w:ind w:left="426" w:hanging="426"/>
        <w:contextualSpacing/>
      </w:pPr>
    </w:p>
    <w:p w:rsidR="002862F2" w:rsidRDefault="002862F2" w:rsidP="004904C1">
      <w:pPr>
        <w:spacing w:line="360" w:lineRule="auto"/>
        <w:ind w:left="426" w:hanging="426"/>
        <w:contextualSpacing/>
      </w:pPr>
    </w:p>
    <w:p w:rsidR="002862F2" w:rsidRDefault="002862F2" w:rsidP="004904C1">
      <w:pPr>
        <w:spacing w:line="360" w:lineRule="auto"/>
        <w:ind w:left="426" w:hanging="426"/>
        <w:contextualSpacing/>
      </w:pPr>
    </w:p>
    <w:p w:rsidR="002862F2" w:rsidRDefault="002862F2" w:rsidP="004904C1">
      <w:pPr>
        <w:spacing w:line="360" w:lineRule="auto"/>
        <w:ind w:left="426" w:hanging="426"/>
        <w:contextualSpacing/>
      </w:pPr>
    </w:p>
    <w:p w:rsidR="002862F2" w:rsidRDefault="002862F2" w:rsidP="004904C1">
      <w:pPr>
        <w:spacing w:line="360" w:lineRule="auto"/>
        <w:ind w:left="426" w:hanging="426"/>
        <w:contextualSpacing/>
      </w:pPr>
    </w:p>
    <w:p w:rsidR="002862F2" w:rsidRDefault="002862F2" w:rsidP="004904C1">
      <w:pPr>
        <w:spacing w:line="360" w:lineRule="auto"/>
        <w:ind w:left="426" w:hanging="426"/>
        <w:contextualSpacing/>
      </w:pPr>
    </w:p>
    <w:p w:rsidR="002862F2" w:rsidRDefault="002862F2" w:rsidP="004904C1">
      <w:pPr>
        <w:spacing w:line="360" w:lineRule="auto"/>
        <w:ind w:left="426" w:hanging="426"/>
        <w:contextualSpacing/>
        <w:rPr>
          <w:lang w:val="en-US"/>
        </w:rPr>
      </w:pPr>
    </w:p>
    <w:p w:rsidR="00F037D9" w:rsidRDefault="00F037D9" w:rsidP="004904C1">
      <w:pPr>
        <w:spacing w:line="360" w:lineRule="auto"/>
        <w:ind w:left="426" w:hanging="426"/>
        <w:contextualSpacing/>
        <w:rPr>
          <w:lang w:val="en-US"/>
        </w:rPr>
      </w:pPr>
    </w:p>
    <w:p w:rsidR="00F037D9" w:rsidRPr="00F037D9" w:rsidRDefault="00F037D9" w:rsidP="004904C1">
      <w:pPr>
        <w:spacing w:line="360" w:lineRule="auto"/>
        <w:ind w:left="426" w:hanging="426"/>
        <w:contextualSpacing/>
        <w:rPr>
          <w:lang w:val="en-US"/>
        </w:rPr>
      </w:pPr>
    </w:p>
    <w:p w:rsidR="002862F2" w:rsidRPr="00966EDC" w:rsidRDefault="00F05BA9" w:rsidP="009A6A21">
      <w:pPr>
        <w:ind w:left="567" w:hanging="567"/>
        <w:contextualSpacing/>
        <w:jc w:val="center"/>
        <w:rPr>
          <w:b/>
          <w:sz w:val="36"/>
        </w:rPr>
      </w:pPr>
      <w:r w:rsidRPr="00966EDC">
        <w:rPr>
          <w:b/>
          <w:sz w:val="36"/>
        </w:rPr>
        <w:lastRenderedPageBreak/>
        <w:t>DAFTAR ISI</w:t>
      </w:r>
    </w:p>
    <w:p w:rsidR="002862F2" w:rsidRPr="009A6A21" w:rsidRDefault="002862F2" w:rsidP="009A6A21">
      <w:pPr>
        <w:ind w:left="567" w:hanging="567"/>
        <w:contextualSpacing/>
        <w:jc w:val="center"/>
        <w:rPr>
          <w:sz w:val="36"/>
        </w:rPr>
      </w:pPr>
    </w:p>
    <w:p w:rsidR="002862F2" w:rsidRDefault="009A6A21" w:rsidP="009A6A21">
      <w:pPr>
        <w:ind w:left="567" w:hanging="567"/>
        <w:contextualSpacing/>
        <w:jc w:val="right"/>
      </w:pPr>
      <w:r>
        <w:t xml:space="preserve">Halaman </w:t>
      </w:r>
    </w:p>
    <w:p w:rsidR="002862F2" w:rsidRPr="00966EDC" w:rsidRDefault="002862F2" w:rsidP="009A6A21">
      <w:pPr>
        <w:ind w:left="567" w:hanging="567"/>
        <w:contextualSpacing/>
        <w:jc w:val="right"/>
        <w:rPr>
          <w:b/>
        </w:rPr>
      </w:pPr>
    </w:p>
    <w:p w:rsidR="002862F2" w:rsidRPr="00966EDC" w:rsidRDefault="00B552B9" w:rsidP="009A6A21">
      <w:pPr>
        <w:tabs>
          <w:tab w:val="left" w:leader="dot" w:pos="6804"/>
        </w:tabs>
        <w:ind w:left="567" w:hanging="567"/>
        <w:contextualSpacing/>
        <w:rPr>
          <w:b/>
        </w:rPr>
      </w:pPr>
      <w:r>
        <w:rPr>
          <w:b/>
        </w:rPr>
        <w:t>HALAMAN JUDUL</w:t>
      </w:r>
      <w:r>
        <w:rPr>
          <w:b/>
        </w:rPr>
        <w:tab/>
      </w:r>
      <w:r>
        <w:rPr>
          <w:b/>
        </w:rPr>
        <w:tab/>
      </w:r>
      <w:r>
        <w:rPr>
          <w:b/>
        </w:rPr>
        <w:tab/>
      </w:r>
      <w:r>
        <w:rPr>
          <w:b/>
        </w:rPr>
        <w:tab/>
      </w:r>
    </w:p>
    <w:p w:rsidR="002862F2" w:rsidRPr="00966EDC" w:rsidRDefault="00B552B9" w:rsidP="009A6A21">
      <w:pPr>
        <w:tabs>
          <w:tab w:val="left" w:leader="dot" w:pos="6804"/>
        </w:tabs>
        <w:ind w:left="567" w:hanging="567"/>
        <w:contextualSpacing/>
        <w:rPr>
          <w:b/>
        </w:rPr>
      </w:pPr>
      <w:r>
        <w:rPr>
          <w:b/>
        </w:rPr>
        <w:t xml:space="preserve">KATA PENGANTAR </w:t>
      </w:r>
      <w:r>
        <w:rPr>
          <w:b/>
        </w:rPr>
        <w:tab/>
      </w:r>
      <w:r>
        <w:rPr>
          <w:b/>
        </w:rPr>
        <w:tab/>
      </w:r>
      <w:r>
        <w:rPr>
          <w:b/>
        </w:rPr>
        <w:tab/>
      </w:r>
      <w:r>
        <w:rPr>
          <w:b/>
        </w:rPr>
        <w:tab/>
      </w:r>
    </w:p>
    <w:p w:rsidR="002862F2" w:rsidRPr="00966EDC" w:rsidRDefault="00B552B9" w:rsidP="009A6A21">
      <w:pPr>
        <w:tabs>
          <w:tab w:val="left" w:leader="dot" w:pos="6804"/>
        </w:tabs>
        <w:ind w:left="567" w:hanging="567"/>
        <w:contextualSpacing/>
        <w:rPr>
          <w:b/>
        </w:rPr>
      </w:pPr>
      <w:r>
        <w:rPr>
          <w:b/>
        </w:rPr>
        <w:t>DAFTAR I</w:t>
      </w:r>
      <w:r>
        <w:rPr>
          <w:b/>
        </w:rPr>
        <w:tab/>
      </w:r>
      <w:r>
        <w:rPr>
          <w:b/>
        </w:rPr>
        <w:tab/>
      </w:r>
      <w:r>
        <w:rPr>
          <w:b/>
        </w:rPr>
        <w:tab/>
      </w:r>
      <w:r>
        <w:rPr>
          <w:b/>
        </w:rPr>
        <w:tab/>
      </w:r>
    </w:p>
    <w:p w:rsidR="002862F2" w:rsidRPr="00966EDC" w:rsidRDefault="002862F2" w:rsidP="009A6A21">
      <w:pPr>
        <w:tabs>
          <w:tab w:val="left" w:leader="dot" w:pos="6804"/>
        </w:tabs>
        <w:ind w:left="567" w:hanging="567"/>
        <w:contextualSpacing/>
        <w:rPr>
          <w:b/>
        </w:rPr>
      </w:pPr>
    </w:p>
    <w:p w:rsidR="002862F2" w:rsidRPr="00966EDC" w:rsidRDefault="00F05BA9" w:rsidP="009A6A21">
      <w:pPr>
        <w:tabs>
          <w:tab w:val="left" w:leader="dot" w:pos="6804"/>
        </w:tabs>
        <w:ind w:left="426" w:hanging="426"/>
        <w:rPr>
          <w:b/>
        </w:rPr>
      </w:pPr>
      <w:r w:rsidRPr="00966EDC">
        <w:rPr>
          <w:b/>
          <w:lang w:val="en-US"/>
        </w:rPr>
        <w:t xml:space="preserve">I.     </w:t>
      </w:r>
      <w:r w:rsidR="00B552B9">
        <w:rPr>
          <w:b/>
        </w:rPr>
        <w:t xml:space="preserve">PENDAHULUAN </w:t>
      </w:r>
      <w:r w:rsidR="00B552B9">
        <w:rPr>
          <w:b/>
        </w:rPr>
        <w:tab/>
      </w:r>
      <w:r w:rsidR="00B552B9">
        <w:rPr>
          <w:b/>
        </w:rPr>
        <w:tab/>
      </w:r>
      <w:r w:rsidR="00B552B9">
        <w:rPr>
          <w:b/>
        </w:rPr>
        <w:tab/>
      </w:r>
      <w:r w:rsidR="00B552B9">
        <w:rPr>
          <w:b/>
        </w:rPr>
        <w:tab/>
      </w:r>
    </w:p>
    <w:p w:rsidR="002862F2" w:rsidRDefault="00B552B9" w:rsidP="009A6A21">
      <w:pPr>
        <w:pStyle w:val="ListParagraph"/>
        <w:tabs>
          <w:tab w:val="left" w:leader="dot" w:pos="6804"/>
        </w:tabs>
        <w:ind w:left="1134" w:hanging="708"/>
      </w:pPr>
      <w:r>
        <w:t>1.1 LATAR BELAKANG</w:t>
      </w:r>
      <w:r>
        <w:tab/>
      </w:r>
      <w:r>
        <w:tab/>
      </w:r>
      <w:r>
        <w:tab/>
      </w:r>
      <w:r>
        <w:tab/>
      </w:r>
    </w:p>
    <w:p w:rsidR="002862F2" w:rsidRDefault="00B552B9" w:rsidP="009A6A21">
      <w:pPr>
        <w:pStyle w:val="ListParagraph"/>
        <w:tabs>
          <w:tab w:val="left" w:leader="dot" w:pos="6804"/>
        </w:tabs>
        <w:ind w:left="1134" w:hanging="708"/>
      </w:pPr>
      <w:r>
        <w:t>1.2 MAKSUD DAN TUJUAN</w:t>
      </w:r>
      <w:r>
        <w:tab/>
      </w:r>
      <w:r>
        <w:tab/>
      </w:r>
      <w:r>
        <w:tab/>
      </w:r>
    </w:p>
    <w:p w:rsidR="002862F2" w:rsidRDefault="00B552B9" w:rsidP="009A6A21">
      <w:pPr>
        <w:pStyle w:val="ListParagraph"/>
        <w:numPr>
          <w:ilvl w:val="1"/>
          <w:numId w:val="19"/>
        </w:numPr>
        <w:tabs>
          <w:tab w:val="left" w:leader="dot" w:pos="6804"/>
        </w:tabs>
      </w:pPr>
      <w:r>
        <w:t xml:space="preserve">RUMUSAN MASALAH </w:t>
      </w:r>
      <w:r>
        <w:tab/>
      </w:r>
      <w:r>
        <w:tab/>
      </w:r>
      <w:r>
        <w:tab/>
      </w:r>
      <w:r>
        <w:tab/>
      </w:r>
    </w:p>
    <w:p w:rsidR="002862F2" w:rsidRDefault="002862F2" w:rsidP="009A6A21">
      <w:pPr>
        <w:tabs>
          <w:tab w:val="left" w:leader="dot" w:pos="6804"/>
        </w:tabs>
        <w:ind w:left="1134" w:hanging="708"/>
        <w:contextualSpacing/>
      </w:pPr>
    </w:p>
    <w:p w:rsidR="002862F2" w:rsidRPr="00966EDC" w:rsidRDefault="00F05BA9" w:rsidP="009A6A21">
      <w:pPr>
        <w:tabs>
          <w:tab w:val="left" w:leader="dot" w:pos="6804"/>
        </w:tabs>
        <w:rPr>
          <w:b/>
        </w:rPr>
      </w:pPr>
      <w:r w:rsidRPr="00966EDC">
        <w:rPr>
          <w:b/>
          <w:lang w:val="en-US"/>
        </w:rPr>
        <w:t xml:space="preserve">II.    </w:t>
      </w:r>
      <w:r w:rsidR="00B552B9">
        <w:rPr>
          <w:b/>
        </w:rPr>
        <w:t>PELAKSANAAN PRAKTIKUM</w:t>
      </w:r>
      <w:r w:rsidR="00B552B9">
        <w:rPr>
          <w:b/>
        </w:rPr>
        <w:tab/>
      </w:r>
      <w:r w:rsidR="00B552B9">
        <w:rPr>
          <w:b/>
        </w:rPr>
        <w:tab/>
      </w:r>
      <w:r w:rsidR="00B552B9">
        <w:rPr>
          <w:b/>
        </w:rPr>
        <w:tab/>
      </w:r>
      <w:r w:rsidR="00B552B9">
        <w:rPr>
          <w:b/>
        </w:rPr>
        <w:tab/>
      </w:r>
    </w:p>
    <w:p w:rsidR="002862F2" w:rsidRDefault="00B552B9" w:rsidP="009A6A21">
      <w:pPr>
        <w:pStyle w:val="ListParagraph"/>
        <w:tabs>
          <w:tab w:val="left" w:leader="dot" w:pos="6804"/>
        </w:tabs>
        <w:ind w:left="993" w:hanging="567"/>
      </w:pPr>
      <w:r>
        <w:t>2.1 DASAR TEORI PEMETAAN</w:t>
      </w:r>
      <w:r>
        <w:tab/>
      </w:r>
      <w:r>
        <w:tab/>
      </w:r>
      <w:r>
        <w:tab/>
      </w:r>
      <w:r>
        <w:tab/>
      </w:r>
    </w:p>
    <w:p w:rsidR="002862F2" w:rsidRDefault="00F05BA9" w:rsidP="009A6A21">
      <w:pPr>
        <w:pStyle w:val="ListParagraph"/>
        <w:tabs>
          <w:tab w:val="left" w:leader="dot" w:pos="6804"/>
        </w:tabs>
        <w:ind w:left="993" w:hanging="567"/>
      </w:pPr>
      <w:r>
        <w:t>2.2 PENGUKUR</w:t>
      </w:r>
      <w:r w:rsidR="00B552B9">
        <w:t>AN POLIGON DENGAN TEODHOLIT</w:t>
      </w:r>
      <w:r w:rsidR="00B552B9">
        <w:tab/>
      </w:r>
      <w:r w:rsidR="00B552B9">
        <w:tab/>
      </w:r>
      <w:r w:rsidR="00B552B9">
        <w:tab/>
      </w:r>
      <w:r w:rsidR="00B552B9">
        <w:tab/>
      </w:r>
    </w:p>
    <w:p w:rsidR="002862F2" w:rsidRDefault="00B552B9" w:rsidP="009A6A21">
      <w:pPr>
        <w:pStyle w:val="ListParagraph"/>
        <w:tabs>
          <w:tab w:val="left" w:leader="dot" w:pos="6804"/>
        </w:tabs>
        <w:ind w:left="993" w:hanging="567"/>
      </w:pPr>
      <w:r>
        <w:t>2.3 PRINSIP TACHYMETRI</w:t>
      </w:r>
      <w:r>
        <w:tab/>
      </w:r>
      <w:r>
        <w:tab/>
      </w:r>
      <w:r>
        <w:tab/>
      </w:r>
      <w:r>
        <w:tab/>
      </w:r>
    </w:p>
    <w:p w:rsidR="002862F2" w:rsidRDefault="00F05BA9" w:rsidP="009A6A21">
      <w:pPr>
        <w:pStyle w:val="ListParagraph"/>
        <w:tabs>
          <w:tab w:val="left" w:leader="dot" w:pos="6804"/>
        </w:tabs>
        <w:ind w:left="993" w:hanging="567"/>
      </w:pPr>
      <w:r>
        <w:t>2.4 PENGUKURAN TAK</w:t>
      </w:r>
      <w:r w:rsidR="00B552B9">
        <w:t>IMETER UNTUK BIDIKAN MIRING</w:t>
      </w:r>
      <w:r w:rsidR="00B552B9">
        <w:tab/>
      </w:r>
      <w:r w:rsidR="00B552B9">
        <w:tab/>
      </w:r>
      <w:r w:rsidR="00B552B9">
        <w:tab/>
      </w:r>
      <w:r w:rsidR="00B552B9">
        <w:tab/>
      </w:r>
    </w:p>
    <w:p w:rsidR="00966EDC" w:rsidRDefault="00F05BA9" w:rsidP="009A6A21">
      <w:pPr>
        <w:pStyle w:val="ListParagraph"/>
        <w:tabs>
          <w:tab w:val="left" w:leader="dot" w:pos="6804"/>
        </w:tabs>
        <w:ind w:left="993" w:hanging="567"/>
        <w:rPr>
          <w:lang w:val="en-US"/>
        </w:rPr>
      </w:pPr>
      <w:r>
        <w:t>2.5 GEOMETRI KOORDINAT DALAM HITUNGAN</w:t>
      </w:r>
    </w:p>
    <w:p w:rsidR="002862F2" w:rsidRDefault="00B552B9" w:rsidP="009A6A21">
      <w:pPr>
        <w:pStyle w:val="ListParagraph"/>
        <w:tabs>
          <w:tab w:val="left" w:leader="dot" w:pos="6804"/>
        </w:tabs>
        <w:ind w:left="993" w:hanging="567"/>
      </w:pPr>
      <w:r>
        <w:t xml:space="preserve"> PENGUKUKURAN</w:t>
      </w:r>
      <w:r>
        <w:tab/>
      </w:r>
      <w:r>
        <w:tab/>
      </w:r>
      <w:r>
        <w:tab/>
      </w:r>
      <w:r>
        <w:tab/>
      </w:r>
    </w:p>
    <w:p w:rsidR="002862F2" w:rsidRDefault="00F05BA9" w:rsidP="009A6A21">
      <w:pPr>
        <w:pStyle w:val="ListParagraph"/>
        <w:tabs>
          <w:tab w:val="left" w:leader="dot" w:pos="6804"/>
        </w:tabs>
        <w:ind w:left="993" w:hanging="567"/>
      </w:pPr>
      <w:r>
        <w:t>2.6 BENTUK PERSAMAAN KOORDINAT UNTUK GARIS</w:t>
      </w:r>
      <w:r>
        <w:tab/>
      </w:r>
      <w:r>
        <w:tab/>
      </w:r>
      <w:r w:rsidR="00B552B9">
        <w:tab/>
      </w:r>
      <w:r w:rsidR="00B552B9">
        <w:tab/>
      </w:r>
    </w:p>
    <w:p w:rsidR="002862F2" w:rsidRDefault="00F05BA9" w:rsidP="009A6A21">
      <w:pPr>
        <w:pStyle w:val="ListParagraph"/>
        <w:tabs>
          <w:tab w:val="left" w:leader="dot" w:pos="6804"/>
        </w:tabs>
        <w:ind w:left="567" w:hanging="141"/>
      </w:pPr>
      <w:r>
        <w:t xml:space="preserve">      2.</w:t>
      </w:r>
      <w:r w:rsidR="00B552B9">
        <w:t>6.1. PERPOTONGAN DUA GARIS</w:t>
      </w:r>
      <w:r w:rsidR="00B552B9">
        <w:tab/>
      </w:r>
      <w:r w:rsidR="00B552B9">
        <w:tab/>
      </w:r>
      <w:r w:rsidR="00B552B9">
        <w:tab/>
      </w:r>
      <w:r w:rsidR="00B552B9">
        <w:tab/>
      </w:r>
    </w:p>
    <w:p w:rsidR="002862F2" w:rsidRDefault="00F05BA9" w:rsidP="009A6A21">
      <w:pPr>
        <w:pStyle w:val="ListParagraph"/>
        <w:tabs>
          <w:tab w:val="left" w:leader="dot" w:pos="6804"/>
        </w:tabs>
        <w:ind w:left="567" w:hanging="141"/>
      </w:pPr>
      <w:r>
        <w:t xml:space="preserve">      2.6.2.</w:t>
      </w:r>
      <w:r w:rsidR="00B552B9">
        <w:t xml:space="preserve"> PERPOTONGAN DUA LINGKARAN</w:t>
      </w:r>
      <w:r w:rsidR="00B552B9">
        <w:tab/>
      </w:r>
      <w:r w:rsidR="00B552B9">
        <w:tab/>
      </w:r>
      <w:r w:rsidR="00B552B9">
        <w:tab/>
      </w:r>
      <w:r w:rsidR="00B552B9">
        <w:tab/>
      </w:r>
    </w:p>
    <w:p w:rsidR="002862F2" w:rsidRPr="00225357" w:rsidRDefault="002862F2" w:rsidP="009A6A21">
      <w:pPr>
        <w:tabs>
          <w:tab w:val="left" w:leader="dot" w:pos="6804"/>
        </w:tabs>
        <w:ind w:left="567" w:hanging="567"/>
        <w:contextualSpacing/>
        <w:rPr>
          <w:b/>
        </w:rPr>
      </w:pPr>
    </w:p>
    <w:p w:rsidR="002862F2" w:rsidRPr="00225357" w:rsidRDefault="00B552B9" w:rsidP="009A6A21">
      <w:pPr>
        <w:pStyle w:val="ListParagraph"/>
        <w:numPr>
          <w:ilvl w:val="0"/>
          <w:numId w:val="18"/>
        </w:numPr>
        <w:tabs>
          <w:tab w:val="left" w:leader="dot" w:pos="6804"/>
        </w:tabs>
        <w:ind w:left="426" w:hanging="426"/>
        <w:rPr>
          <w:b/>
        </w:rPr>
      </w:pPr>
      <w:r>
        <w:rPr>
          <w:b/>
        </w:rPr>
        <w:t>PELAKSANAAN PRAKTIKUM</w:t>
      </w:r>
      <w:r>
        <w:rPr>
          <w:b/>
        </w:rPr>
        <w:tab/>
      </w:r>
      <w:r>
        <w:rPr>
          <w:b/>
        </w:rPr>
        <w:tab/>
      </w:r>
      <w:r>
        <w:rPr>
          <w:b/>
        </w:rPr>
        <w:tab/>
      </w:r>
      <w:r>
        <w:rPr>
          <w:b/>
        </w:rPr>
        <w:tab/>
      </w:r>
    </w:p>
    <w:p w:rsidR="002862F2" w:rsidRDefault="00F05BA9" w:rsidP="009A6A21">
      <w:pPr>
        <w:pStyle w:val="ListParagraph"/>
        <w:tabs>
          <w:tab w:val="left" w:leader="dot" w:pos="6804"/>
        </w:tabs>
        <w:ind w:left="1134" w:hanging="708"/>
      </w:pPr>
      <w:r>
        <w:t xml:space="preserve">3.1 TUGAS 1 </w:t>
      </w:r>
      <w:r w:rsidR="00B552B9">
        <w:t>PENGUKURAN POLYGON TERBUKA</w:t>
      </w:r>
      <w:r w:rsidR="00B552B9">
        <w:tab/>
      </w:r>
      <w:r w:rsidR="00B552B9">
        <w:tab/>
      </w:r>
      <w:r w:rsidR="00B552B9">
        <w:tab/>
      </w:r>
      <w:r w:rsidR="00B552B9">
        <w:tab/>
      </w:r>
    </w:p>
    <w:p w:rsidR="002862F2" w:rsidRDefault="00F05BA9" w:rsidP="009A6A21">
      <w:pPr>
        <w:pStyle w:val="ListParagraph"/>
        <w:tabs>
          <w:tab w:val="left" w:leader="dot" w:pos="6804"/>
        </w:tabs>
        <w:ind w:left="1134" w:hanging="708"/>
      </w:pPr>
      <w:r>
        <w:t>3.2 TUGAS 2 P</w:t>
      </w:r>
      <w:r w:rsidR="00B552B9">
        <w:t>ENGUKURAN PROFIL MEMANJANG</w:t>
      </w:r>
      <w:r w:rsidR="00B552B9">
        <w:tab/>
      </w:r>
      <w:r w:rsidR="00B552B9">
        <w:tab/>
      </w:r>
      <w:r w:rsidR="00B552B9">
        <w:tab/>
      </w:r>
      <w:r w:rsidR="00B552B9">
        <w:tab/>
      </w:r>
    </w:p>
    <w:p w:rsidR="002862F2" w:rsidRDefault="00F05BA9" w:rsidP="009A6A21">
      <w:pPr>
        <w:pStyle w:val="ListParagraph"/>
        <w:numPr>
          <w:ilvl w:val="1"/>
          <w:numId w:val="16"/>
        </w:numPr>
        <w:tabs>
          <w:tab w:val="left" w:leader="dot" w:pos="6804"/>
        </w:tabs>
      </w:pPr>
      <w:r>
        <w:t>TUGAS 3 P</w:t>
      </w:r>
      <w:r w:rsidR="00B552B9">
        <w:t>ENGUKURAN POLYGON TERTUTUP</w:t>
      </w:r>
      <w:r w:rsidR="00B552B9">
        <w:tab/>
      </w:r>
      <w:r w:rsidR="00B552B9">
        <w:tab/>
      </w:r>
      <w:r w:rsidR="00B552B9">
        <w:tab/>
      </w:r>
      <w:r w:rsidR="00B552B9">
        <w:tab/>
      </w:r>
    </w:p>
    <w:p w:rsidR="003E70EC" w:rsidRDefault="003E70EC" w:rsidP="009A6A21">
      <w:pPr>
        <w:tabs>
          <w:tab w:val="left" w:leader="dot" w:pos="6804"/>
        </w:tabs>
        <w:ind w:left="1134" w:hanging="708"/>
        <w:contextualSpacing/>
      </w:pPr>
    </w:p>
    <w:p w:rsidR="003E70EC" w:rsidRPr="00225357" w:rsidRDefault="009A6A21" w:rsidP="009A6A21">
      <w:pPr>
        <w:tabs>
          <w:tab w:val="left" w:leader="dot" w:pos="6804"/>
        </w:tabs>
        <w:ind w:left="426" w:hanging="426"/>
        <w:rPr>
          <w:b/>
        </w:rPr>
      </w:pPr>
      <w:r w:rsidRPr="00225357">
        <w:rPr>
          <w:b/>
          <w:lang w:val="en-US"/>
        </w:rPr>
        <w:t xml:space="preserve">IV.  </w:t>
      </w:r>
      <w:r w:rsidR="00B552B9">
        <w:rPr>
          <w:b/>
        </w:rPr>
        <w:t>KESIMPULAN DAN SARAN</w:t>
      </w:r>
      <w:r w:rsidR="00B552B9">
        <w:rPr>
          <w:b/>
        </w:rPr>
        <w:tab/>
      </w:r>
      <w:r w:rsidR="00B552B9">
        <w:rPr>
          <w:b/>
        </w:rPr>
        <w:tab/>
      </w:r>
      <w:r w:rsidR="00B552B9">
        <w:rPr>
          <w:b/>
        </w:rPr>
        <w:tab/>
      </w:r>
      <w:r w:rsidR="00B552B9">
        <w:rPr>
          <w:b/>
        </w:rPr>
        <w:tab/>
      </w:r>
    </w:p>
    <w:p w:rsidR="003E70EC" w:rsidRDefault="00B552B9" w:rsidP="009A6A21">
      <w:pPr>
        <w:pStyle w:val="ListParagraph"/>
        <w:tabs>
          <w:tab w:val="left" w:leader="dot" w:pos="6804"/>
        </w:tabs>
        <w:ind w:left="567" w:hanging="141"/>
      </w:pPr>
      <w:r>
        <w:t>4.1 KESIMPULAN</w:t>
      </w:r>
      <w:r>
        <w:tab/>
      </w:r>
      <w:r>
        <w:tab/>
      </w:r>
      <w:r>
        <w:tab/>
      </w:r>
      <w:r>
        <w:tab/>
      </w:r>
    </w:p>
    <w:p w:rsidR="003E70EC" w:rsidRDefault="00B552B9" w:rsidP="009A6A21">
      <w:pPr>
        <w:pStyle w:val="ListParagraph"/>
        <w:tabs>
          <w:tab w:val="left" w:leader="dot" w:pos="6804"/>
        </w:tabs>
        <w:ind w:left="567" w:hanging="141"/>
      </w:pPr>
      <w:r>
        <w:t>4.2 SARAN</w:t>
      </w:r>
      <w:r>
        <w:tab/>
      </w:r>
      <w:r>
        <w:tab/>
      </w:r>
      <w:r>
        <w:tab/>
      </w:r>
      <w:r>
        <w:tab/>
      </w:r>
    </w:p>
    <w:p w:rsidR="003E70EC" w:rsidRDefault="003E70EC" w:rsidP="009A6A21">
      <w:pPr>
        <w:tabs>
          <w:tab w:val="left" w:leader="dot" w:pos="6804"/>
        </w:tabs>
        <w:ind w:left="567" w:hanging="141"/>
        <w:contextualSpacing/>
      </w:pPr>
    </w:p>
    <w:p w:rsidR="003E70EC" w:rsidRDefault="003E70EC" w:rsidP="009A6A21">
      <w:pPr>
        <w:tabs>
          <w:tab w:val="left" w:leader="dot" w:pos="6804"/>
        </w:tabs>
        <w:ind w:left="567" w:hanging="141"/>
        <w:contextualSpacing/>
      </w:pPr>
    </w:p>
    <w:p w:rsidR="003E70EC" w:rsidRDefault="009A6A21" w:rsidP="009A6A21">
      <w:pPr>
        <w:tabs>
          <w:tab w:val="left" w:leader="dot" w:pos="6804"/>
        </w:tabs>
        <w:ind w:left="567" w:hanging="567"/>
        <w:contextualSpacing/>
      </w:pPr>
      <w:r>
        <w:t>LAMPIRAN-LAMPIRAN</w:t>
      </w:r>
    </w:p>
    <w:p w:rsidR="003E70EC" w:rsidRDefault="003E70EC" w:rsidP="009A6A21">
      <w:pPr>
        <w:tabs>
          <w:tab w:val="left" w:leader="dot" w:pos="6804"/>
        </w:tabs>
        <w:ind w:left="567" w:hanging="567"/>
        <w:contextualSpacing/>
      </w:pPr>
    </w:p>
    <w:p w:rsidR="003E70EC" w:rsidRDefault="009A6A21" w:rsidP="009A6A21">
      <w:pPr>
        <w:tabs>
          <w:tab w:val="left" w:leader="dot" w:pos="6804"/>
        </w:tabs>
        <w:ind w:left="567" w:hanging="567"/>
        <w:contextualSpacing/>
      </w:pPr>
      <w:r>
        <w:t>DAFTAR PUSTAKA</w:t>
      </w:r>
    </w:p>
    <w:p w:rsidR="003E70EC" w:rsidRDefault="003E70EC" w:rsidP="009A6A21">
      <w:pPr>
        <w:tabs>
          <w:tab w:val="left" w:leader="dot" w:pos="6804"/>
        </w:tabs>
        <w:spacing w:line="360" w:lineRule="auto"/>
        <w:ind w:left="567" w:hanging="567"/>
        <w:contextualSpacing/>
      </w:pPr>
    </w:p>
    <w:p w:rsidR="003E70EC" w:rsidRDefault="003E70EC" w:rsidP="009A6A21">
      <w:pPr>
        <w:tabs>
          <w:tab w:val="left" w:leader="dot" w:pos="6804"/>
        </w:tabs>
        <w:spacing w:line="360" w:lineRule="auto"/>
        <w:ind w:left="567" w:hanging="567"/>
        <w:contextualSpacing/>
      </w:pPr>
    </w:p>
    <w:p w:rsidR="003E70EC" w:rsidRDefault="003E70EC" w:rsidP="009A6A21">
      <w:pPr>
        <w:tabs>
          <w:tab w:val="left" w:leader="dot" w:pos="6804"/>
        </w:tabs>
        <w:spacing w:line="360" w:lineRule="auto"/>
        <w:ind w:left="567" w:hanging="567"/>
        <w:contextualSpacing/>
      </w:pPr>
    </w:p>
    <w:p w:rsidR="003E70EC" w:rsidRDefault="003E70EC" w:rsidP="009A6A21">
      <w:pPr>
        <w:tabs>
          <w:tab w:val="left" w:leader="dot" w:pos="6804"/>
        </w:tabs>
        <w:spacing w:line="360" w:lineRule="auto"/>
        <w:ind w:left="567" w:hanging="567"/>
        <w:contextualSpacing/>
      </w:pPr>
    </w:p>
    <w:p w:rsidR="003E70EC" w:rsidRDefault="003E70EC" w:rsidP="004904C1">
      <w:pPr>
        <w:tabs>
          <w:tab w:val="left" w:leader="dot" w:pos="6804"/>
        </w:tabs>
        <w:spacing w:line="360" w:lineRule="auto"/>
        <w:ind w:left="426" w:hanging="426"/>
        <w:contextualSpacing/>
      </w:pPr>
    </w:p>
    <w:p w:rsidR="003E70EC" w:rsidRDefault="003E70EC" w:rsidP="004904C1">
      <w:pPr>
        <w:tabs>
          <w:tab w:val="left" w:leader="dot" w:pos="6804"/>
        </w:tabs>
        <w:spacing w:line="360" w:lineRule="auto"/>
        <w:ind w:left="426" w:hanging="426"/>
        <w:contextualSpacing/>
      </w:pPr>
    </w:p>
    <w:p w:rsidR="003E70EC" w:rsidRDefault="003E70EC" w:rsidP="004904C1">
      <w:pPr>
        <w:tabs>
          <w:tab w:val="left" w:leader="dot" w:pos="6804"/>
        </w:tabs>
        <w:spacing w:line="360" w:lineRule="auto"/>
        <w:ind w:left="426" w:hanging="426"/>
        <w:contextualSpacing/>
      </w:pPr>
    </w:p>
    <w:p w:rsidR="003E70EC" w:rsidRDefault="003E70EC" w:rsidP="004904C1">
      <w:pPr>
        <w:tabs>
          <w:tab w:val="left" w:leader="dot" w:pos="6804"/>
        </w:tabs>
        <w:spacing w:line="360" w:lineRule="auto"/>
        <w:ind w:left="426" w:hanging="426"/>
        <w:contextualSpacing/>
      </w:pPr>
    </w:p>
    <w:p w:rsidR="003E70EC" w:rsidRDefault="003E70EC" w:rsidP="004904C1">
      <w:pPr>
        <w:tabs>
          <w:tab w:val="left" w:leader="dot" w:pos="6804"/>
        </w:tabs>
        <w:spacing w:line="360" w:lineRule="auto"/>
        <w:ind w:left="426" w:hanging="426"/>
        <w:contextualSpacing/>
        <w:rPr>
          <w:lang w:val="en-US"/>
        </w:rPr>
      </w:pPr>
    </w:p>
    <w:p w:rsidR="003E70EC" w:rsidRPr="0016437E" w:rsidRDefault="000072B8" w:rsidP="004904C1">
      <w:pPr>
        <w:tabs>
          <w:tab w:val="left" w:leader="dot" w:pos="6804"/>
        </w:tabs>
        <w:spacing w:line="360" w:lineRule="auto"/>
        <w:ind w:firstLine="426"/>
        <w:contextualSpacing/>
        <w:rPr>
          <w:b/>
        </w:rPr>
      </w:pPr>
      <w:r w:rsidRPr="0016437E">
        <w:rPr>
          <w:b/>
        </w:rPr>
        <w:t>BAB.I</w:t>
      </w:r>
    </w:p>
    <w:p w:rsidR="003E70EC" w:rsidRPr="0016437E" w:rsidRDefault="000072B8" w:rsidP="004904C1">
      <w:pPr>
        <w:tabs>
          <w:tab w:val="left" w:leader="dot" w:pos="6804"/>
        </w:tabs>
        <w:spacing w:line="360" w:lineRule="auto"/>
        <w:ind w:firstLine="426"/>
        <w:contextualSpacing/>
        <w:rPr>
          <w:b/>
        </w:rPr>
      </w:pPr>
      <w:r w:rsidRPr="0016437E">
        <w:rPr>
          <w:b/>
        </w:rPr>
        <w:t>PENDAHULUAN</w:t>
      </w:r>
    </w:p>
    <w:p w:rsidR="003E70EC" w:rsidRPr="0016437E" w:rsidRDefault="003E70EC" w:rsidP="004904C1">
      <w:pPr>
        <w:tabs>
          <w:tab w:val="left" w:leader="dot" w:pos="6804"/>
        </w:tabs>
        <w:spacing w:line="360" w:lineRule="auto"/>
        <w:ind w:firstLine="426"/>
        <w:contextualSpacing/>
        <w:rPr>
          <w:b/>
        </w:rPr>
      </w:pPr>
    </w:p>
    <w:p w:rsidR="003E70EC" w:rsidRPr="0016437E" w:rsidRDefault="0016437E" w:rsidP="000072B8">
      <w:pPr>
        <w:pStyle w:val="ListParagraph"/>
        <w:numPr>
          <w:ilvl w:val="0"/>
          <w:numId w:val="15"/>
        </w:numPr>
        <w:tabs>
          <w:tab w:val="left" w:leader="dot" w:pos="6804"/>
        </w:tabs>
        <w:spacing w:line="360" w:lineRule="auto"/>
        <w:rPr>
          <w:b/>
        </w:rPr>
      </w:pPr>
      <w:r w:rsidRPr="0016437E">
        <w:rPr>
          <w:b/>
        </w:rPr>
        <w:t>LATAR BELAKANG</w:t>
      </w:r>
    </w:p>
    <w:p w:rsidR="003E70EC" w:rsidRDefault="003E70EC" w:rsidP="004904C1">
      <w:pPr>
        <w:pStyle w:val="ListParagraph"/>
        <w:spacing w:line="360" w:lineRule="auto"/>
        <w:ind w:left="0" w:firstLine="426"/>
        <w:rPr>
          <w:lang w:val="en-US"/>
        </w:rPr>
      </w:pPr>
      <w:r>
        <w:t xml:space="preserve"> Data pengukuran tanah merupakan data yang sangat penting artinya dan dibutuhkan sebagai salah satu dasar dalam pengambilan keputusan dalam usaha merencanakan,membangun dan pemeliharaan hasil pembangunan,serta pengembangan pada proyek-proyek teknik sipil, militer, dan teknik rancang bangun yang berhubugnan dengan permukaan maupun bawah permukaan tanah, peranan pengukuran tanah sangat pentingg dan mutlak diperlukan.</w:t>
      </w:r>
    </w:p>
    <w:p w:rsidR="00E25C06" w:rsidRPr="00E25C06" w:rsidRDefault="00E25C06" w:rsidP="004904C1">
      <w:pPr>
        <w:pStyle w:val="ListParagraph"/>
        <w:spacing w:line="360" w:lineRule="auto"/>
        <w:ind w:left="0" w:firstLine="426"/>
        <w:rPr>
          <w:lang w:val="en-US"/>
        </w:rPr>
      </w:pPr>
    </w:p>
    <w:p w:rsidR="003E70EC" w:rsidRDefault="003E70EC" w:rsidP="004904C1">
      <w:pPr>
        <w:pStyle w:val="ListParagraph"/>
        <w:spacing w:line="360" w:lineRule="auto"/>
        <w:ind w:left="0" w:firstLine="426"/>
        <w:rPr>
          <w:lang w:val="en-US"/>
        </w:rPr>
      </w:pPr>
      <w:r>
        <w:t>Dengan tersedianya data pengukuran dengan ketelitinan yang memadai akan memperoleh hasi pembangunan sesuai dengan yang diharapkan dan dapat terhindar dari pembiayaan yang boros. Untuk memperoleh data pengukuran yang tepat dan dapat dipertanggung jawabkan secara ilmiah membutuhkan tenaga yang trampil, cerdas siap pakai, perlu pengetahuan tentang teori –teori ilmu ukur tanah yang berkualitas dan terpakai.</w:t>
      </w:r>
    </w:p>
    <w:p w:rsidR="00E25C06" w:rsidRPr="00E25C06" w:rsidRDefault="00E25C06" w:rsidP="004904C1">
      <w:pPr>
        <w:pStyle w:val="ListParagraph"/>
        <w:spacing w:line="360" w:lineRule="auto"/>
        <w:ind w:left="0" w:firstLine="426"/>
        <w:rPr>
          <w:lang w:val="en-US"/>
        </w:rPr>
      </w:pPr>
    </w:p>
    <w:p w:rsidR="008A08D5" w:rsidRDefault="000641B7" w:rsidP="004904C1">
      <w:pPr>
        <w:pStyle w:val="ListParagraph"/>
        <w:spacing w:line="360" w:lineRule="auto"/>
        <w:ind w:left="0" w:firstLine="426"/>
        <w:rPr>
          <w:lang w:val="en-US"/>
        </w:rPr>
      </w:pPr>
      <w:r>
        <w:t>Melihat pentingnya hal-hal tersebut diatas universitas tamansiswsa kurikkulum fakultas teknik jurusan</w:t>
      </w:r>
      <w:r w:rsidR="008A08D5">
        <w:rPr>
          <w:lang w:val="en-US"/>
        </w:rPr>
        <w:t xml:space="preserve"> teknik sipil, kepada mahasiwa jurusan teknik sipil diwajibkan mengambil mata kuliah ilmu ukur tanah I dan II (dua semester) secara teori dan dipraktekan di lapangan selain mengerti teori dalam pengukuran mahasiswa juga bisa melaksanakan pekerjaan pengukuran tanah pada proyek perencanaan pelaksanaan pembangunan bangunan teknik sipil secara mandiri setelah meninggalkan bangku kuliah kelak apabila diperlukan.</w:t>
      </w:r>
    </w:p>
    <w:p w:rsidR="00E25C06" w:rsidRPr="0016437E" w:rsidRDefault="00E25C06" w:rsidP="004904C1">
      <w:pPr>
        <w:pStyle w:val="ListParagraph"/>
        <w:spacing w:line="360" w:lineRule="auto"/>
        <w:ind w:left="0" w:firstLine="426"/>
        <w:rPr>
          <w:b/>
          <w:lang w:val="en-US"/>
        </w:rPr>
      </w:pPr>
    </w:p>
    <w:p w:rsidR="00375292" w:rsidRPr="0016437E" w:rsidRDefault="000072B8" w:rsidP="004904C1">
      <w:pPr>
        <w:pStyle w:val="ListParagraph"/>
        <w:numPr>
          <w:ilvl w:val="0"/>
          <w:numId w:val="3"/>
        </w:numPr>
        <w:spacing w:line="360" w:lineRule="auto"/>
        <w:ind w:left="0" w:firstLine="426"/>
        <w:rPr>
          <w:b/>
          <w:lang w:val="en-US"/>
        </w:rPr>
      </w:pPr>
      <w:r w:rsidRPr="0016437E">
        <w:rPr>
          <w:b/>
          <w:lang w:val="en-US"/>
        </w:rPr>
        <w:t>MAKSUD DAN TUJUAN</w:t>
      </w:r>
    </w:p>
    <w:p w:rsidR="00375292" w:rsidRDefault="00375292" w:rsidP="004904C1">
      <w:pPr>
        <w:pStyle w:val="ListParagraph"/>
        <w:spacing w:line="360" w:lineRule="auto"/>
        <w:ind w:left="0" w:firstLine="426"/>
        <w:rPr>
          <w:lang w:val="en-US"/>
        </w:rPr>
      </w:pPr>
      <w:r>
        <w:rPr>
          <w:lang w:val="en-US"/>
        </w:rPr>
        <w:t>Maksud dari kegiatan praktikum ilmu ukur tanah II adalah agar mahasiswa dapat memahami klasifikasi peraltan ukur tanah sehingga dalam pelaksaan pengukurannya dapat cepat,tepat,akurat dan terp[akai data yang dihasilkan. Sehingga hal-hal yang tidak diperlukan dapat dihindarkan dalam pelaksanaan pekerjaan tersebut. Tujuan dari praktikum adalah agar mahasiswa dapat trampil didalam mengoperasikan peralatan ukur tanah dan menjelaskan hasil dari pekerjaan pengukuran tanah dimaksud, disamping itu juga untuk memenuhi salah satu persyaratan untuk mengikuti ujian semester mata kuliah ilmu ukur tanah II pada semester genap.</w:t>
      </w:r>
    </w:p>
    <w:p w:rsidR="00E25C06" w:rsidRDefault="00E25C06" w:rsidP="004904C1">
      <w:pPr>
        <w:pStyle w:val="ListParagraph"/>
        <w:spacing w:line="360" w:lineRule="auto"/>
        <w:ind w:left="0" w:firstLine="426"/>
        <w:rPr>
          <w:lang w:val="en-US"/>
        </w:rPr>
      </w:pPr>
    </w:p>
    <w:p w:rsidR="00375292" w:rsidRPr="0016437E" w:rsidRDefault="000072B8" w:rsidP="004904C1">
      <w:pPr>
        <w:pStyle w:val="ListParagraph"/>
        <w:numPr>
          <w:ilvl w:val="0"/>
          <w:numId w:val="3"/>
        </w:numPr>
        <w:spacing w:line="360" w:lineRule="auto"/>
        <w:ind w:left="0" w:firstLine="426"/>
        <w:rPr>
          <w:b/>
          <w:lang w:val="en-US"/>
        </w:rPr>
      </w:pPr>
      <w:r w:rsidRPr="0016437E">
        <w:rPr>
          <w:b/>
          <w:lang w:val="en-US"/>
        </w:rPr>
        <w:t>PEMBAHASAN MAS</w:t>
      </w:r>
      <w:r w:rsidR="00F05BA9" w:rsidRPr="0016437E">
        <w:rPr>
          <w:b/>
          <w:lang w:val="en-US"/>
        </w:rPr>
        <w:t>A</w:t>
      </w:r>
      <w:r w:rsidRPr="0016437E">
        <w:rPr>
          <w:b/>
          <w:lang w:val="en-US"/>
        </w:rPr>
        <w:t>LAH</w:t>
      </w:r>
    </w:p>
    <w:p w:rsidR="00375292" w:rsidRDefault="00375292" w:rsidP="004904C1">
      <w:pPr>
        <w:pStyle w:val="ListParagraph"/>
        <w:spacing w:line="360" w:lineRule="auto"/>
        <w:ind w:left="0" w:firstLine="426"/>
        <w:rPr>
          <w:lang w:val="en-US"/>
        </w:rPr>
      </w:pPr>
      <w:r>
        <w:rPr>
          <w:lang w:val="en-US"/>
        </w:rPr>
        <w:t>Didalam pelaksanaan praktikum ilmu ukkur tanah II perlu adanay perencanaan-perencanaan yang sistematis dan terarah, sehingga akan mendapatkan sasaran yang dituju, untuk itu dalam pelaksanaan praktikum perlu adanya langkah-langkah yang pasti dengan rumusan seperti berikut:</w:t>
      </w:r>
    </w:p>
    <w:p w:rsidR="00E25C06" w:rsidRDefault="00E25C06" w:rsidP="004904C1">
      <w:pPr>
        <w:pStyle w:val="ListParagraph"/>
        <w:spacing w:line="360" w:lineRule="auto"/>
        <w:ind w:left="0" w:firstLine="426"/>
        <w:rPr>
          <w:lang w:val="en-US"/>
        </w:rPr>
      </w:pPr>
    </w:p>
    <w:p w:rsidR="00375292" w:rsidRDefault="00375292" w:rsidP="004904C1">
      <w:pPr>
        <w:pStyle w:val="ListParagraph"/>
        <w:numPr>
          <w:ilvl w:val="0"/>
          <w:numId w:val="4"/>
        </w:numPr>
        <w:spacing w:line="360" w:lineRule="auto"/>
        <w:ind w:left="0" w:firstLine="426"/>
        <w:rPr>
          <w:lang w:val="en-US"/>
        </w:rPr>
      </w:pPr>
      <w:r>
        <w:rPr>
          <w:lang w:val="en-US"/>
        </w:rPr>
        <w:t>Peraltan yang dipergunakan harus lengkap dan dapat dipertanggung jawabkan ketelitiannya.</w:t>
      </w:r>
    </w:p>
    <w:p w:rsidR="00375292" w:rsidRDefault="00375292" w:rsidP="004904C1">
      <w:pPr>
        <w:pStyle w:val="ListParagraph"/>
        <w:numPr>
          <w:ilvl w:val="0"/>
          <w:numId w:val="4"/>
        </w:numPr>
        <w:spacing w:line="360" w:lineRule="auto"/>
        <w:ind w:left="0" w:firstLine="426"/>
        <w:rPr>
          <w:lang w:val="en-US"/>
        </w:rPr>
      </w:pPr>
      <w:r>
        <w:rPr>
          <w:lang w:val="en-US"/>
        </w:rPr>
        <w:t>Sebelum dipergunakan p[engukuran instrumen harus di cek sudut horizontal dan sudut vertical serta kedudukan nivo tabung dan nivo kotak, kedudukan benang silang tegak dan horizontal benar-benar saling tegak lurus.</w:t>
      </w:r>
    </w:p>
    <w:p w:rsidR="00375292" w:rsidRDefault="00375292" w:rsidP="004904C1">
      <w:pPr>
        <w:pStyle w:val="ListParagraph"/>
        <w:numPr>
          <w:ilvl w:val="0"/>
          <w:numId w:val="4"/>
        </w:numPr>
        <w:spacing w:line="360" w:lineRule="auto"/>
        <w:ind w:left="0" w:firstLine="426"/>
        <w:rPr>
          <w:lang w:val="en-US"/>
        </w:rPr>
      </w:pPr>
      <w:r>
        <w:rPr>
          <w:lang w:val="en-US"/>
        </w:rPr>
        <w:t>Personil pelaksnaan harus mengerti tugas masing-masing yang harus dikerjakan.</w:t>
      </w:r>
    </w:p>
    <w:p w:rsidR="00375292" w:rsidRDefault="00375292" w:rsidP="004904C1">
      <w:pPr>
        <w:pStyle w:val="ListParagraph"/>
        <w:numPr>
          <w:ilvl w:val="0"/>
          <w:numId w:val="4"/>
        </w:numPr>
        <w:spacing w:line="360" w:lineRule="auto"/>
        <w:ind w:left="0" w:firstLine="426"/>
        <w:rPr>
          <w:lang w:val="en-US"/>
        </w:rPr>
      </w:pPr>
      <w:r>
        <w:rPr>
          <w:lang w:val="en-US"/>
        </w:rPr>
        <w:t>Sebelum pelaknaan perlu diadakan orientasi medan untuk mengambil system pengukkuran yang cocok dengan medan yang dipetakan. Selain untuk memilih jalur polygon kerangka daerah pengukuran.</w:t>
      </w:r>
    </w:p>
    <w:p w:rsidR="00E16F05" w:rsidRDefault="00E16F05" w:rsidP="004904C1">
      <w:pPr>
        <w:spacing w:line="360" w:lineRule="auto"/>
        <w:ind w:firstLine="426"/>
        <w:contextualSpacing/>
        <w:rPr>
          <w:lang w:val="en-US"/>
        </w:rPr>
      </w:pPr>
    </w:p>
    <w:p w:rsidR="00E25C06" w:rsidRDefault="00E25C06" w:rsidP="004904C1">
      <w:pPr>
        <w:spacing w:line="360" w:lineRule="auto"/>
        <w:ind w:firstLine="426"/>
        <w:contextualSpacing/>
        <w:rPr>
          <w:lang w:val="en-US"/>
        </w:rPr>
      </w:pPr>
    </w:p>
    <w:p w:rsidR="00E25C06" w:rsidRDefault="00E25C06" w:rsidP="004904C1">
      <w:pPr>
        <w:spacing w:line="360" w:lineRule="auto"/>
        <w:ind w:firstLine="426"/>
        <w:contextualSpacing/>
        <w:rPr>
          <w:lang w:val="en-US"/>
        </w:rPr>
      </w:pPr>
    </w:p>
    <w:p w:rsidR="00E25C06" w:rsidRDefault="00E25C06" w:rsidP="004904C1">
      <w:pPr>
        <w:spacing w:line="360" w:lineRule="auto"/>
        <w:ind w:firstLine="426"/>
        <w:contextualSpacing/>
        <w:rPr>
          <w:lang w:val="en-US"/>
        </w:rPr>
      </w:pPr>
    </w:p>
    <w:p w:rsidR="00E25C06" w:rsidRDefault="00E25C06" w:rsidP="004904C1">
      <w:pPr>
        <w:spacing w:line="360" w:lineRule="auto"/>
        <w:ind w:firstLine="426"/>
        <w:contextualSpacing/>
        <w:rPr>
          <w:lang w:val="en-US"/>
        </w:rPr>
      </w:pPr>
    </w:p>
    <w:p w:rsidR="00E25C06" w:rsidRDefault="00E25C06" w:rsidP="004904C1">
      <w:pPr>
        <w:spacing w:line="360" w:lineRule="auto"/>
        <w:ind w:firstLine="426"/>
        <w:contextualSpacing/>
        <w:rPr>
          <w:lang w:val="en-US"/>
        </w:rPr>
      </w:pPr>
    </w:p>
    <w:p w:rsidR="00E25C06" w:rsidRDefault="00E25C06" w:rsidP="004904C1">
      <w:pPr>
        <w:spacing w:line="360" w:lineRule="auto"/>
        <w:ind w:firstLine="426"/>
        <w:contextualSpacing/>
        <w:rPr>
          <w:lang w:val="en-US"/>
        </w:rPr>
      </w:pPr>
    </w:p>
    <w:p w:rsidR="00E25C06" w:rsidRDefault="00E25C06" w:rsidP="004904C1">
      <w:pPr>
        <w:spacing w:line="360" w:lineRule="auto"/>
        <w:ind w:firstLine="426"/>
        <w:contextualSpacing/>
        <w:rPr>
          <w:lang w:val="en-US"/>
        </w:rPr>
      </w:pPr>
    </w:p>
    <w:p w:rsidR="00E25C06" w:rsidRDefault="00E25C06" w:rsidP="004904C1">
      <w:pPr>
        <w:spacing w:line="360" w:lineRule="auto"/>
        <w:ind w:firstLine="426"/>
        <w:contextualSpacing/>
        <w:rPr>
          <w:lang w:val="en-US"/>
        </w:rPr>
      </w:pPr>
    </w:p>
    <w:p w:rsidR="00E25C06" w:rsidRDefault="00E25C06" w:rsidP="004904C1">
      <w:pPr>
        <w:spacing w:line="360" w:lineRule="auto"/>
        <w:ind w:firstLine="426"/>
        <w:contextualSpacing/>
        <w:rPr>
          <w:lang w:val="en-US"/>
        </w:rPr>
      </w:pPr>
    </w:p>
    <w:p w:rsidR="00E25C06" w:rsidRDefault="00E25C06" w:rsidP="004904C1">
      <w:pPr>
        <w:spacing w:line="360" w:lineRule="auto"/>
        <w:ind w:firstLine="426"/>
        <w:contextualSpacing/>
        <w:rPr>
          <w:lang w:val="en-US"/>
        </w:rPr>
      </w:pPr>
    </w:p>
    <w:p w:rsidR="00E25C06" w:rsidRDefault="00E25C06" w:rsidP="004904C1">
      <w:pPr>
        <w:spacing w:line="360" w:lineRule="auto"/>
        <w:ind w:firstLine="426"/>
        <w:contextualSpacing/>
        <w:rPr>
          <w:lang w:val="en-US"/>
        </w:rPr>
      </w:pPr>
    </w:p>
    <w:p w:rsidR="000072B8" w:rsidRDefault="000072B8" w:rsidP="003B5D99">
      <w:pPr>
        <w:spacing w:line="360" w:lineRule="auto"/>
        <w:contextualSpacing/>
        <w:rPr>
          <w:lang w:val="en-US"/>
        </w:rPr>
      </w:pPr>
    </w:p>
    <w:p w:rsidR="003B5D99" w:rsidRDefault="003B5D99" w:rsidP="003B5D99">
      <w:pPr>
        <w:spacing w:line="360" w:lineRule="auto"/>
        <w:contextualSpacing/>
        <w:rPr>
          <w:lang w:val="en-US"/>
        </w:rPr>
      </w:pPr>
    </w:p>
    <w:p w:rsidR="000072B8" w:rsidRDefault="000072B8" w:rsidP="004904C1">
      <w:pPr>
        <w:spacing w:line="360" w:lineRule="auto"/>
        <w:ind w:firstLine="426"/>
        <w:contextualSpacing/>
        <w:rPr>
          <w:lang w:val="en-US"/>
        </w:rPr>
      </w:pPr>
    </w:p>
    <w:p w:rsidR="009D2B20" w:rsidRDefault="009D2B20" w:rsidP="004904C1">
      <w:pPr>
        <w:spacing w:line="360" w:lineRule="auto"/>
        <w:ind w:firstLine="426"/>
        <w:contextualSpacing/>
        <w:rPr>
          <w:lang w:val="en-US"/>
        </w:rPr>
      </w:pPr>
    </w:p>
    <w:p w:rsidR="009D2B20" w:rsidRDefault="009D2B20" w:rsidP="004904C1">
      <w:pPr>
        <w:spacing w:line="360" w:lineRule="auto"/>
        <w:ind w:firstLine="426"/>
        <w:contextualSpacing/>
        <w:rPr>
          <w:lang w:val="en-US"/>
        </w:rPr>
      </w:pPr>
    </w:p>
    <w:p w:rsidR="009D2B20" w:rsidRDefault="009D2B20" w:rsidP="004904C1">
      <w:pPr>
        <w:spacing w:line="360" w:lineRule="auto"/>
        <w:ind w:firstLine="426"/>
        <w:contextualSpacing/>
        <w:rPr>
          <w:lang w:val="en-US"/>
        </w:rPr>
      </w:pPr>
    </w:p>
    <w:p w:rsidR="00E16F05" w:rsidRDefault="00E16F05" w:rsidP="004904C1">
      <w:pPr>
        <w:spacing w:line="360" w:lineRule="auto"/>
        <w:ind w:firstLine="426"/>
        <w:contextualSpacing/>
        <w:rPr>
          <w:lang w:val="en-US"/>
        </w:rPr>
      </w:pPr>
    </w:p>
    <w:p w:rsidR="00E16F05" w:rsidRPr="0016437E" w:rsidRDefault="0016437E" w:rsidP="004904C1">
      <w:pPr>
        <w:spacing w:line="360" w:lineRule="auto"/>
        <w:ind w:firstLine="426"/>
        <w:contextualSpacing/>
        <w:rPr>
          <w:b/>
          <w:lang w:val="en-US"/>
        </w:rPr>
      </w:pPr>
      <w:r w:rsidRPr="0016437E">
        <w:rPr>
          <w:b/>
          <w:lang w:val="en-US"/>
        </w:rPr>
        <w:t>BAB. II</w:t>
      </w:r>
    </w:p>
    <w:p w:rsidR="00E16F05" w:rsidRPr="0016437E" w:rsidRDefault="0016437E" w:rsidP="004904C1">
      <w:pPr>
        <w:spacing w:line="360" w:lineRule="auto"/>
        <w:ind w:firstLine="426"/>
        <w:contextualSpacing/>
        <w:rPr>
          <w:b/>
          <w:lang w:val="en-US"/>
        </w:rPr>
      </w:pPr>
      <w:r w:rsidRPr="0016437E">
        <w:rPr>
          <w:b/>
          <w:lang w:val="en-US"/>
        </w:rPr>
        <w:t>PELAKSANAAN PRAKTIKUM</w:t>
      </w:r>
    </w:p>
    <w:p w:rsidR="00E16F05" w:rsidRDefault="0016437E" w:rsidP="004904C1">
      <w:pPr>
        <w:spacing w:line="360" w:lineRule="auto"/>
        <w:ind w:firstLine="426"/>
        <w:contextualSpacing/>
        <w:rPr>
          <w:lang w:val="en-US"/>
        </w:rPr>
      </w:pPr>
      <w:r w:rsidRPr="0016437E">
        <w:rPr>
          <w:b/>
          <w:lang w:val="en-US"/>
        </w:rPr>
        <w:t>2.1 DASAR TEORI PEMETAAN</w:t>
      </w:r>
      <w:r w:rsidR="000072B8">
        <w:rPr>
          <w:lang w:val="en-US"/>
        </w:rPr>
        <w:t>.</w:t>
      </w:r>
    </w:p>
    <w:p w:rsidR="00E16F05" w:rsidRDefault="00E16F05" w:rsidP="004904C1">
      <w:pPr>
        <w:spacing w:line="360" w:lineRule="auto"/>
        <w:ind w:firstLine="426"/>
        <w:contextualSpacing/>
        <w:rPr>
          <w:lang w:val="en-US"/>
        </w:rPr>
      </w:pPr>
    </w:p>
    <w:p w:rsidR="00E16F05" w:rsidRDefault="00E16F05" w:rsidP="004904C1">
      <w:pPr>
        <w:spacing w:line="360" w:lineRule="auto"/>
        <w:ind w:firstLine="426"/>
        <w:contextualSpacing/>
        <w:rPr>
          <w:lang w:val="en-US"/>
        </w:rPr>
      </w:pPr>
      <w:r>
        <w:rPr>
          <w:lang w:val="en-US"/>
        </w:rPr>
        <w:tab/>
        <w:t>Pengukura</w:t>
      </w:r>
      <w:r w:rsidR="00F037D9">
        <w:rPr>
          <w:lang w:val="en-US"/>
        </w:rPr>
        <w:t>n topografi dimaksudkan agar da</w:t>
      </w:r>
      <w:r>
        <w:rPr>
          <w:lang w:val="en-US"/>
        </w:rPr>
        <w:t>pat diperoleh suat</w:t>
      </w:r>
      <w:r w:rsidR="00F037D9">
        <w:rPr>
          <w:lang w:val="en-US"/>
        </w:rPr>
        <w:t>u peta yang dapat digunakan untuk perencanaan sistem proyek yang akan dikembangkan.</w:t>
      </w:r>
    </w:p>
    <w:p w:rsidR="00E25C06" w:rsidRDefault="00E25C06" w:rsidP="004904C1">
      <w:pPr>
        <w:spacing w:line="360" w:lineRule="auto"/>
        <w:ind w:firstLine="426"/>
        <w:contextualSpacing/>
        <w:rPr>
          <w:lang w:val="en-US"/>
        </w:rPr>
      </w:pPr>
    </w:p>
    <w:p w:rsidR="00F037D9" w:rsidRDefault="00F037D9" w:rsidP="004904C1">
      <w:pPr>
        <w:spacing w:line="360" w:lineRule="auto"/>
        <w:ind w:firstLine="426"/>
        <w:contextualSpacing/>
        <w:rPr>
          <w:lang w:val="en-US"/>
        </w:rPr>
      </w:pPr>
      <w:r>
        <w:rPr>
          <w:lang w:val="en-US"/>
        </w:rPr>
        <w:tab/>
        <w:t>Pengukuran topografi ini dimulai dengan pembuatan polygon dan dilanjutkan dengan pengukuran detail. Pembuatan poolygon dimaksudkan untuk mengetahui batas wilayah lahan yang dipetakan juga sekaligus mengetahui tinggi titk tertentu pada batas lahan tersebut. Dengan mengaitkan salah satu titik-titik dari permukaan laut dapat diketahui.</w:t>
      </w:r>
    </w:p>
    <w:p w:rsidR="00E25C06" w:rsidRDefault="00E25C06" w:rsidP="004904C1">
      <w:pPr>
        <w:spacing w:line="360" w:lineRule="auto"/>
        <w:ind w:firstLine="426"/>
        <w:contextualSpacing/>
        <w:rPr>
          <w:lang w:val="en-US"/>
        </w:rPr>
      </w:pPr>
    </w:p>
    <w:p w:rsidR="00F037D9" w:rsidRDefault="00F037D9" w:rsidP="004904C1">
      <w:pPr>
        <w:spacing w:line="360" w:lineRule="auto"/>
        <w:ind w:firstLine="426"/>
        <w:contextualSpacing/>
        <w:rPr>
          <w:lang w:val="en-US"/>
        </w:rPr>
      </w:pPr>
      <w:r>
        <w:rPr>
          <w:lang w:val="en-US"/>
        </w:rPr>
        <w:tab/>
        <w:t xml:space="preserve">Pengukuran detail dilakukan didalam daerah yang dipetakan. Pengukuran detail ini dimaksudkan untuk mengetahui ketinggian tempat-tempat tertentu dalam petak sehingga akan memudahkan dalam pembuatan garis kontur pada peta. </w:t>
      </w:r>
    </w:p>
    <w:p w:rsidR="00E25C06" w:rsidRDefault="00E25C06" w:rsidP="004904C1">
      <w:pPr>
        <w:spacing w:line="360" w:lineRule="auto"/>
        <w:ind w:firstLine="426"/>
        <w:contextualSpacing/>
        <w:rPr>
          <w:lang w:val="en-US"/>
        </w:rPr>
      </w:pPr>
    </w:p>
    <w:p w:rsidR="00E25C06" w:rsidRPr="0016437E" w:rsidRDefault="00F05BA9" w:rsidP="004904C1">
      <w:pPr>
        <w:spacing w:line="360" w:lineRule="auto"/>
        <w:ind w:firstLine="426"/>
        <w:contextualSpacing/>
        <w:rPr>
          <w:b/>
          <w:lang w:val="en-US"/>
        </w:rPr>
      </w:pPr>
      <w:r>
        <w:rPr>
          <w:lang w:val="en-US"/>
        </w:rPr>
        <w:t xml:space="preserve">2.2 </w:t>
      </w:r>
      <w:r w:rsidRPr="0016437E">
        <w:rPr>
          <w:b/>
          <w:lang w:val="en-US"/>
        </w:rPr>
        <w:t>PENGUKURAN POLYGON DENGAN THEODOLIT.</w:t>
      </w:r>
    </w:p>
    <w:p w:rsidR="00E25C06" w:rsidRDefault="00E25C06" w:rsidP="004904C1">
      <w:pPr>
        <w:spacing w:line="360" w:lineRule="auto"/>
        <w:ind w:firstLine="426"/>
        <w:contextualSpacing/>
        <w:rPr>
          <w:lang w:val="en-US"/>
        </w:rPr>
      </w:pPr>
    </w:p>
    <w:p w:rsidR="00E25C06" w:rsidRDefault="00E25C06" w:rsidP="004904C1">
      <w:pPr>
        <w:spacing w:line="360" w:lineRule="auto"/>
        <w:ind w:firstLine="426"/>
        <w:contextualSpacing/>
        <w:rPr>
          <w:lang w:val="en-US"/>
        </w:rPr>
      </w:pPr>
      <w:r>
        <w:rPr>
          <w:lang w:val="en-US"/>
        </w:rPr>
        <w:tab/>
        <w:t>Polygon harus dimulai dan diakhiri pada titik</w:t>
      </w:r>
      <w:r w:rsidR="00411F71">
        <w:rPr>
          <w:lang w:val="en-US"/>
        </w:rPr>
        <w:t xml:space="preserve"> yang tertentu,karena titik awal yang tentu digunakan untuk mencari koordinat-koordinat titik berikutnya,sedangkan titik akhir dengan titik awal digunakan untuk penelitian atau melakukan koreksi polygon.</w:t>
      </w:r>
    </w:p>
    <w:p w:rsidR="00411F71" w:rsidRDefault="00411F71" w:rsidP="004904C1">
      <w:pPr>
        <w:spacing w:line="360" w:lineRule="auto"/>
        <w:ind w:firstLine="426"/>
        <w:contextualSpacing/>
        <w:rPr>
          <w:lang w:val="en-US"/>
        </w:rPr>
      </w:pPr>
    </w:p>
    <w:p w:rsidR="00411F71" w:rsidRDefault="00411F71" w:rsidP="004904C1">
      <w:pPr>
        <w:spacing w:line="360" w:lineRule="auto"/>
        <w:ind w:firstLine="426"/>
        <w:contextualSpacing/>
        <w:rPr>
          <w:lang w:val="en-US"/>
        </w:rPr>
      </w:pPr>
      <w:r>
        <w:rPr>
          <w:lang w:val="en-US"/>
        </w:rPr>
        <w:tab/>
        <w:t>Pada polygon yang diukur dengan theodolit diperlukan pula jurusan yang tentu pada titik awal polygon yang akan digunakan untuk menentukan sust-sudut jurusan semua sisi polygon.</w:t>
      </w:r>
      <w:r w:rsidR="00E62BAE">
        <w:rPr>
          <w:lang w:val="en-US"/>
        </w:rPr>
        <w:t xml:space="preserve"> Pada titik akhir diperlukan pula jurusan tertentu yang bersama dengan jurusan tertentu pada titik awal polygon akan digunakan untuk meneliti jurusan-jurusan dan sudut-sudut yang diuikur.</w:t>
      </w:r>
    </w:p>
    <w:p w:rsidR="00E62BAE" w:rsidRDefault="00E62BAE" w:rsidP="004904C1">
      <w:pPr>
        <w:spacing w:line="360" w:lineRule="auto"/>
        <w:ind w:firstLine="426"/>
        <w:contextualSpacing/>
        <w:rPr>
          <w:lang w:val="en-US"/>
        </w:rPr>
      </w:pPr>
    </w:p>
    <w:p w:rsidR="00E62BAE" w:rsidRDefault="00E62BAE" w:rsidP="004904C1">
      <w:pPr>
        <w:spacing w:line="360" w:lineRule="auto"/>
        <w:ind w:firstLine="426"/>
        <w:contextualSpacing/>
        <w:rPr>
          <w:lang w:val="en-US"/>
        </w:rPr>
      </w:pPr>
      <w:r>
        <w:rPr>
          <w:lang w:val="en-US"/>
        </w:rPr>
        <w:tab/>
        <w:t>Yang diukukr pada polygon dengan mempergunakan theodolit adalah : semua sudut yang ada pada titik polygon antara kedua sisi polygon yang bertemu di titik-titik tersebut dan jarak antara titik-titik polygon.</w:t>
      </w:r>
    </w:p>
    <w:p w:rsidR="00E62BAE" w:rsidRDefault="00E62BAE" w:rsidP="004904C1">
      <w:pPr>
        <w:spacing w:line="360" w:lineRule="auto"/>
        <w:ind w:firstLine="426"/>
        <w:contextualSpacing/>
        <w:rPr>
          <w:lang w:val="en-US"/>
        </w:rPr>
      </w:pPr>
    </w:p>
    <w:p w:rsidR="00680464" w:rsidRDefault="00680464" w:rsidP="004904C1">
      <w:pPr>
        <w:spacing w:line="360" w:lineRule="auto"/>
        <w:ind w:firstLine="426"/>
        <w:contextualSpacing/>
        <w:rPr>
          <w:lang w:val="en-US"/>
        </w:rPr>
      </w:pPr>
    </w:p>
    <w:p w:rsidR="00680464" w:rsidRDefault="00680464" w:rsidP="004904C1">
      <w:pPr>
        <w:spacing w:line="360" w:lineRule="auto"/>
        <w:ind w:firstLine="426"/>
        <w:contextualSpacing/>
        <w:rPr>
          <w:lang w:val="en-US"/>
        </w:rPr>
      </w:pPr>
    </w:p>
    <w:p w:rsidR="004566E2" w:rsidRDefault="004566E2" w:rsidP="004566E2">
      <w:pPr>
        <w:spacing w:line="360" w:lineRule="auto"/>
        <w:ind w:firstLine="426"/>
        <w:contextualSpacing/>
        <w:rPr>
          <w:lang w:val="en-US"/>
        </w:rPr>
      </w:pPr>
      <w:r>
        <w:rPr>
          <w:noProof/>
          <w:lang w:val="en-US"/>
        </w:rPr>
        <w:drawing>
          <wp:inline distT="0" distB="0" distL="0" distR="0">
            <wp:extent cx="5243804" cy="3018137"/>
            <wp:effectExtent l="0" t="0" r="0" b="0"/>
            <wp:docPr id="1" name="Picture 1" descr="C:\Users\E2-00\Pictures\MP Navigator EX\2013_01_12\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2-00\Pictures\MP Navigator EX\2013_01_12\IMG_0008.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850" t="9976" r="21498" b="68764"/>
                    <a:stretch/>
                  </pic:blipFill>
                  <pic:spPr bwMode="auto">
                    <a:xfrm>
                      <a:off x="0" y="0"/>
                      <a:ext cx="5243782" cy="30181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66E2" w:rsidRDefault="004566E2" w:rsidP="004566E2">
      <w:pPr>
        <w:spacing w:line="360" w:lineRule="auto"/>
        <w:ind w:firstLine="426"/>
        <w:contextualSpacing/>
        <w:rPr>
          <w:lang w:val="en-US"/>
        </w:rPr>
      </w:pPr>
    </w:p>
    <w:p w:rsidR="00680464" w:rsidRDefault="00680464" w:rsidP="004904C1">
      <w:pPr>
        <w:spacing w:line="360" w:lineRule="auto"/>
        <w:ind w:firstLine="426"/>
        <w:contextualSpacing/>
        <w:rPr>
          <w:lang w:val="en-US"/>
        </w:rPr>
      </w:pPr>
      <w:r>
        <w:rPr>
          <w:lang w:val="en-US"/>
        </w:rPr>
        <w:t>Prinsip mengukur jarak dengan cara optis.</w:t>
      </w:r>
    </w:p>
    <w:p w:rsidR="00680464" w:rsidRPr="00F05BA9" w:rsidRDefault="00680464" w:rsidP="004904C1">
      <w:pPr>
        <w:spacing w:line="360" w:lineRule="auto"/>
        <w:ind w:firstLine="426"/>
        <w:contextualSpacing/>
        <w:rPr>
          <w:b/>
          <w:lang w:val="en-US"/>
        </w:rPr>
      </w:pPr>
    </w:p>
    <w:p w:rsidR="00680464" w:rsidRPr="00F05BA9" w:rsidRDefault="00F05BA9" w:rsidP="004904C1">
      <w:pPr>
        <w:spacing w:line="360" w:lineRule="auto"/>
        <w:ind w:firstLine="426"/>
        <w:contextualSpacing/>
        <w:rPr>
          <w:b/>
          <w:lang w:val="en-US"/>
        </w:rPr>
      </w:pPr>
      <w:r w:rsidRPr="00F05BA9">
        <w:rPr>
          <w:b/>
          <w:lang w:val="en-US"/>
        </w:rPr>
        <w:t>2.3 PRINSIP TACHYMETRI.</w:t>
      </w:r>
    </w:p>
    <w:p w:rsidR="00680464" w:rsidRDefault="00680464" w:rsidP="004904C1">
      <w:pPr>
        <w:spacing w:line="360" w:lineRule="auto"/>
        <w:ind w:firstLine="426"/>
        <w:contextualSpacing/>
        <w:rPr>
          <w:lang w:val="en-US"/>
        </w:rPr>
      </w:pPr>
      <w:r>
        <w:rPr>
          <w:lang w:val="en-US"/>
        </w:rPr>
        <w:tab/>
        <w:t>Keadaan lapangan dibagi dua:</w:t>
      </w:r>
    </w:p>
    <w:p w:rsidR="00680464" w:rsidRDefault="00680464" w:rsidP="004904C1">
      <w:pPr>
        <w:pStyle w:val="ListParagraph"/>
        <w:numPr>
          <w:ilvl w:val="0"/>
          <w:numId w:val="5"/>
        </w:numPr>
        <w:spacing w:line="360" w:lineRule="auto"/>
        <w:ind w:left="0" w:firstLine="426"/>
        <w:rPr>
          <w:lang w:val="en-US"/>
        </w:rPr>
      </w:pPr>
      <w:r>
        <w:rPr>
          <w:lang w:val="en-US"/>
        </w:rPr>
        <w:t>Lapangan mendatar</w:t>
      </w:r>
    </w:p>
    <w:p w:rsidR="00680464" w:rsidRDefault="00680464" w:rsidP="004904C1">
      <w:pPr>
        <w:pStyle w:val="ListParagraph"/>
        <w:numPr>
          <w:ilvl w:val="0"/>
          <w:numId w:val="5"/>
        </w:numPr>
        <w:spacing w:line="360" w:lineRule="auto"/>
        <w:ind w:left="0" w:firstLine="426"/>
        <w:rPr>
          <w:lang w:val="en-US"/>
        </w:rPr>
      </w:pPr>
      <w:r>
        <w:rPr>
          <w:lang w:val="en-US"/>
        </w:rPr>
        <w:t>Lapangan miring</w:t>
      </w:r>
    </w:p>
    <w:p w:rsidR="00680464" w:rsidRPr="00F05BA9" w:rsidRDefault="00680464" w:rsidP="004904C1">
      <w:pPr>
        <w:spacing w:line="360" w:lineRule="auto"/>
        <w:ind w:firstLine="426"/>
        <w:rPr>
          <w:b/>
          <w:lang w:val="en-US"/>
        </w:rPr>
      </w:pPr>
    </w:p>
    <w:p w:rsidR="00680464" w:rsidRPr="00F05BA9" w:rsidRDefault="00F05BA9" w:rsidP="004904C1">
      <w:pPr>
        <w:spacing w:line="360" w:lineRule="auto"/>
        <w:ind w:firstLine="426"/>
        <w:rPr>
          <w:b/>
          <w:lang w:val="en-US"/>
        </w:rPr>
      </w:pPr>
      <w:r w:rsidRPr="00F05BA9">
        <w:rPr>
          <w:b/>
          <w:lang w:val="en-US"/>
        </w:rPr>
        <w:t xml:space="preserve">AD. 1. LAPANGAN MENDATAR </w:t>
      </w:r>
    </w:p>
    <w:p w:rsidR="00680464" w:rsidRDefault="00680464" w:rsidP="004904C1">
      <w:pPr>
        <w:spacing w:line="360" w:lineRule="auto"/>
        <w:ind w:firstLine="426"/>
        <w:rPr>
          <w:lang w:val="en-US"/>
        </w:rPr>
      </w:pPr>
      <w:r>
        <w:rPr>
          <w:lang w:val="en-US"/>
        </w:rPr>
        <w:t>Garis bidik mendatar sejajar lapangan (lihat gambar 2)</w:t>
      </w:r>
    </w:p>
    <w:p w:rsidR="004566E2" w:rsidRDefault="004566E2" w:rsidP="004904C1">
      <w:pPr>
        <w:spacing w:line="360" w:lineRule="auto"/>
        <w:ind w:firstLine="426"/>
        <w:rPr>
          <w:lang w:val="en-US"/>
        </w:rPr>
      </w:pPr>
    </w:p>
    <w:p w:rsidR="004566E2" w:rsidRDefault="004566E2" w:rsidP="004904C1">
      <w:pPr>
        <w:spacing w:line="360" w:lineRule="auto"/>
        <w:ind w:firstLine="426"/>
        <w:rPr>
          <w:lang w:val="en-US"/>
        </w:rPr>
      </w:pPr>
      <w:r>
        <w:rPr>
          <w:noProof/>
          <w:lang w:val="en-US"/>
        </w:rPr>
        <w:drawing>
          <wp:anchor distT="0" distB="0" distL="114300" distR="114300" simplePos="0" relativeHeight="251664384" behindDoc="0" locked="0" layoutInCell="1" allowOverlap="1">
            <wp:simplePos x="0" y="0"/>
            <wp:positionH relativeFrom="column">
              <wp:posOffset>596524</wp:posOffset>
            </wp:positionH>
            <wp:positionV relativeFrom="paragraph">
              <wp:posOffset>2540</wp:posOffset>
            </wp:positionV>
            <wp:extent cx="4665306" cy="2691522"/>
            <wp:effectExtent l="0" t="0" r="2540" b="0"/>
            <wp:wrapNone/>
            <wp:docPr id="2" name="Picture 2" descr="C:\Users\E2-00\Pictures\MP Navigator EX\2013_01_12\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2-00\Pictures\MP Navigator EX\2013_01_12\IMG_0008.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942" t="58196" r="25245" b="20427"/>
                    <a:stretch/>
                  </pic:blipFill>
                  <pic:spPr bwMode="auto">
                    <a:xfrm>
                      <a:off x="0" y="0"/>
                      <a:ext cx="4665306" cy="26915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566E2" w:rsidRDefault="004566E2" w:rsidP="004904C1">
      <w:pPr>
        <w:spacing w:line="360" w:lineRule="auto"/>
        <w:ind w:firstLine="426"/>
        <w:rPr>
          <w:lang w:val="en-US"/>
        </w:rPr>
      </w:pPr>
    </w:p>
    <w:p w:rsidR="004566E2" w:rsidRDefault="004566E2" w:rsidP="004904C1">
      <w:pPr>
        <w:spacing w:line="360" w:lineRule="auto"/>
        <w:ind w:firstLine="426"/>
        <w:rPr>
          <w:lang w:val="en-US"/>
        </w:rPr>
      </w:pPr>
    </w:p>
    <w:p w:rsidR="004566E2" w:rsidRDefault="004566E2" w:rsidP="004904C1">
      <w:pPr>
        <w:spacing w:line="360" w:lineRule="auto"/>
        <w:ind w:firstLine="426"/>
        <w:rPr>
          <w:lang w:val="en-US"/>
        </w:rPr>
      </w:pPr>
    </w:p>
    <w:p w:rsidR="004566E2" w:rsidRDefault="004566E2" w:rsidP="004904C1">
      <w:pPr>
        <w:spacing w:line="360" w:lineRule="auto"/>
        <w:ind w:firstLine="426"/>
        <w:rPr>
          <w:lang w:val="en-US"/>
        </w:rPr>
      </w:pPr>
    </w:p>
    <w:p w:rsidR="004566E2" w:rsidRDefault="004566E2" w:rsidP="004904C1">
      <w:pPr>
        <w:spacing w:line="360" w:lineRule="auto"/>
        <w:ind w:firstLine="426"/>
        <w:rPr>
          <w:lang w:val="en-US"/>
        </w:rPr>
      </w:pPr>
    </w:p>
    <w:p w:rsidR="004566E2" w:rsidRDefault="004566E2" w:rsidP="004904C1">
      <w:pPr>
        <w:spacing w:line="360" w:lineRule="auto"/>
        <w:ind w:firstLine="426"/>
        <w:rPr>
          <w:lang w:val="en-US"/>
        </w:rPr>
      </w:pPr>
    </w:p>
    <w:p w:rsidR="004566E2" w:rsidRDefault="004566E2" w:rsidP="004904C1">
      <w:pPr>
        <w:spacing w:line="360" w:lineRule="auto"/>
        <w:ind w:firstLine="426"/>
        <w:rPr>
          <w:noProof/>
          <w:lang w:val="en-US"/>
        </w:rPr>
      </w:pPr>
    </w:p>
    <w:p w:rsidR="004566E2" w:rsidRDefault="004566E2" w:rsidP="004904C1">
      <w:pPr>
        <w:spacing w:line="360" w:lineRule="auto"/>
        <w:ind w:firstLine="426"/>
        <w:rPr>
          <w:lang w:val="en-US"/>
        </w:rPr>
      </w:pPr>
    </w:p>
    <w:p w:rsidR="00680464" w:rsidRDefault="00680464" w:rsidP="004904C1">
      <w:pPr>
        <w:spacing w:line="360" w:lineRule="auto"/>
        <w:ind w:firstLine="426"/>
        <w:rPr>
          <w:lang w:val="en-US"/>
        </w:rPr>
      </w:pPr>
    </w:p>
    <w:p w:rsidR="00680464" w:rsidRDefault="00680464" w:rsidP="004904C1">
      <w:pPr>
        <w:spacing w:line="360" w:lineRule="auto"/>
        <w:ind w:firstLine="426"/>
        <w:rPr>
          <w:lang w:val="en-US"/>
        </w:rPr>
      </w:pPr>
    </w:p>
    <w:p w:rsidR="00680464" w:rsidRDefault="00680464" w:rsidP="004904C1">
      <w:pPr>
        <w:spacing w:line="360" w:lineRule="auto"/>
        <w:ind w:firstLine="426"/>
        <w:rPr>
          <w:lang w:val="en-US"/>
        </w:rPr>
      </w:pPr>
      <w:r>
        <w:rPr>
          <w:lang w:val="en-US"/>
        </w:rPr>
        <w:t>Selain beberapa benang silang tengah, diafragma trnasit atau teodolit untuk takimetri mempunyai dua benang horizontal tambahan yang ditempatkan sama jauhnya dari benang tengah seperti pada Gambar.2. interval antara benang-benang stadia itu kebanyakan pada instrument diberikan perpotongan vertical 1 meter pada rambu yang dipasang sejauh 100 meter (atau 1 meter pada jarak 100 meter) . jadi jarak ke rambu yang dibagi secara decimal dalam meter, persepuluh dan perseratusan dapat langsung dibaca sampai meter terdekat. Ini sudah cukup saksama untuk menentukan lokasi detail-detail topografik sungai,jembatan dan jalan, yang akan digambarkan pada peta dengan sekala 1:100 atau sekala lebih besar 1:50.</w:t>
      </w:r>
    </w:p>
    <w:p w:rsidR="00680464" w:rsidRDefault="00680464" w:rsidP="004904C1">
      <w:pPr>
        <w:spacing w:line="360" w:lineRule="auto"/>
        <w:ind w:firstLine="426"/>
        <w:rPr>
          <w:lang w:val="en-US"/>
        </w:rPr>
      </w:pPr>
    </w:p>
    <w:p w:rsidR="00680464" w:rsidRDefault="00680464" w:rsidP="004904C1">
      <w:pPr>
        <w:spacing w:line="360" w:lineRule="auto"/>
        <w:ind w:firstLine="426"/>
        <w:rPr>
          <w:lang w:val="en-US"/>
        </w:rPr>
      </w:pPr>
      <w:r>
        <w:rPr>
          <w:lang w:val="en-US"/>
        </w:rPr>
        <w:t xml:space="preserve">Metode takimetri didasarkan pada prinsip bahwa pada segitiga-segitiga yang sebangun, sisi yang sepihak adalah sebanding. Pada gambar.2 .menggambarkan teropong pumpunan-luar, berkas </w:t>
      </w:r>
      <w:r w:rsidR="00FB22BF">
        <w:rPr>
          <w:lang w:val="en-US"/>
        </w:rPr>
        <w:t>sinar dari titik A dan B melewati pusat lensa membentuk sepasang segitiga sebangun AmB dan amb. Di sini AB=R adalah perpotongan rambu(interval stadia) dan ab adalah selang antara benag-benang stadia.</w:t>
      </w:r>
    </w:p>
    <w:p w:rsidR="00FB22BF" w:rsidRDefault="00FB22BF" w:rsidP="004904C1">
      <w:pPr>
        <w:spacing w:line="360" w:lineRule="auto"/>
        <w:ind w:firstLine="426"/>
        <w:rPr>
          <w:lang w:val="en-US"/>
        </w:rPr>
      </w:pPr>
      <w:r>
        <w:rPr>
          <w:lang w:val="en-US"/>
        </w:rPr>
        <w:t>Simbol-simbol baku yang dipakai dalam pengukuran takimetri dan definisnya adalah sebagai berikut:</w:t>
      </w:r>
    </w:p>
    <w:p w:rsidR="00FB22BF" w:rsidRDefault="00FB22BF" w:rsidP="004904C1">
      <w:pPr>
        <w:spacing w:line="360" w:lineRule="auto"/>
        <w:ind w:firstLine="426"/>
        <w:rPr>
          <w:lang w:val="en-US"/>
        </w:rPr>
      </w:pPr>
      <w:r>
        <w:rPr>
          <w:lang w:val="en-US"/>
        </w:rPr>
        <w:t>F= jarak pumpun lensa(sebuah tetapan untuk gabungan lensa obyektif terttentu) dapat ditentukan dengan pumpunan pada obyek yang jauh dan mengukur jarak antara pusat lensa obyek(sebenarnya adalah titik simpul dengan diafragma( jarak pumpun = focal length)</w:t>
      </w:r>
    </w:p>
    <w:p w:rsidR="00FB22BF" w:rsidRDefault="00FB22BF" w:rsidP="004904C1">
      <w:pPr>
        <w:spacing w:line="360" w:lineRule="auto"/>
        <w:ind w:firstLine="426"/>
        <w:rPr>
          <w:lang w:val="en-US"/>
        </w:rPr>
      </w:pPr>
      <w:r>
        <w:rPr>
          <w:lang w:val="en-US"/>
        </w:rPr>
        <w:t>F1= jarak bayangan atau jarak dari pusat (sebenarnya titik simpul) lensa obyektif ke bidang benang silang sewaktu teropong terpumpun pada titik tertentu.</w:t>
      </w:r>
    </w:p>
    <w:p w:rsidR="00FB22BF" w:rsidRDefault="00FB22BF" w:rsidP="004904C1">
      <w:pPr>
        <w:spacing w:line="360" w:lineRule="auto"/>
        <w:ind w:firstLine="426"/>
        <w:rPr>
          <w:lang w:val="en-US"/>
        </w:rPr>
      </w:pPr>
      <w:r>
        <w:rPr>
          <w:lang w:val="en-US"/>
        </w:rPr>
        <w:t xml:space="preserve">F2= jarak opbyektif atau jarak dari pusat (sebenarnya adalah titik simpul) dengan diafragma titik tertentu sewaktu </w:t>
      </w:r>
      <w:r w:rsidR="00FC0DB1">
        <w:rPr>
          <w:lang w:val="en-US"/>
        </w:rPr>
        <w:t>teropong terpumpun pada titik itu. Bila f2 takterhingga, atau amat besar,f1=f</w:t>
      </w:r>
    </w:p>
    <w:p w:rsidR="00FC0DB1" w:rsidRDefault="00FC0DB1" w:rsidP="004904C1">
      <w:pPr>
        <w:spacing w:line="360" w:lineRule="auto"/>
        <w:ind w:firstLine="426"/>
        <w:rPr>
          <w:lang w:val="en-US"/>
        </w:rPr>
      </w:pPr>
      <w:r>
        <w:rPr>
          <w:lang w:val="en-US"/>
        </w:rPr>
        <w:t>I= selang antara benang-benang stadia (ab pada gambar 2)</w:t>
      </w:r>
    </w:p>
    <w:p w:rsidR="00FC0DB1" w:rsidRDefault="00FC0DB1" w:rsidP="004904C1">
      <w:pPr>
        <w:spacing w:line="360" w:lineRule="auto"/>
        <w:ind w:firstLine="426"/>
        <w:rPr>
          <w:lang w:val="en-US"/>
        </w:rPr>
      </w:pPr>
      <w:r>
        <w:rPr>
          <w:lang w:val="en-US"/>
        </w:rPr>
        <w:t>f/i= factor pengali, biasanya 100 (stadia interval vaktor),biasanya 100</w:t>
      </w:r>
    </w:p>
    <w:p w:rsidR="00FC0DB1" w:rsidRDefault="00FC0DB1" w:rsidP="004904C1">
      <w:pPr>
        <w:spacing w:line="360" w:lineRule="auto"/>
        <w:ind w:firstLine="426"/>
        <w:rPr>
          <w:lang w:val="en-US"/>
        </w:rPr>
      </w:pPr>
      <w:r>
        <w:rPr>
          <w:lang w:val="en-US"/>
        </w:rPr>
        <w:t>c= jarak dari pusat lensa instrument (sumbu I) ke pusat lensa obyektif. Harga c sedikit beragam sewaktu lensa obyektif bergerak masuk atau keluar untuk panjang bidikan berbeda,tetapo biasanya dianggap tetapan.</w:t>
      </w:r>
    </w:p>
    <w:p w:rsidR="00FC0DB1" w:rsidRDefault="00FC0DB1" w:rsidP="004904C1">
      <w:pPr>
        <w:spacing w:line="360" w:lineRule="auto"/>
        <w:ind w:firstLine="426"/>
        <w:rPr>
          <w:lang w:val="en-US"/>
        </w:rPr>
      </w:pPr>
      <w:r>
        <w:rPr>
          <w:lang w:val="en-US"/>
        </w:rPr>
        <w:t>C= c+f.c disebut tetapan stadia,walaupun sedikit berubah karena c</w:t>
      </w:r>
    </w:p>
    <w:p w:rsidR="00FC0DB1" w:rsidRDefault="00FC0DB1" w:rsidP="004904C1">
      <w:pPr>
        <w:spacing w:line="360" w:lineRule="auto"/>
        <w:ind w:firstLine="426"/>
        <w:rPr>
          <w:lang w:val="en-US"/>
        </w:rPr>
      </w:pPr>
      <w:r>
        <w:rPr>
          <w:lang w:val="en-US"/>
        </w:rPr>
        <w:t>d= jarak dari titik pumpun didepan teropong ke rambu</w:t>
      </w:r>
    </w:p>
    <w:p w:rsidR="00FC0DB1" w:rsidRDefault="00FC0DB1" w:rsidP="004904C1">
      <w:pPr>
        <w:spacing w:line="360" w:lineRule="auto"/>
        <w:ind w:firstLine="426"/>
        <w:rPr>
          <w:lang w:val="en-US"/>
        </w:rPr>
      </w:pPr>
      <w:r>
        <w:rPr>
          <w:lang w:val="en-US"/>
        </w:rPr>
        <w:t>D= C+d+jarak dari pusat instrument ke permukaan rambu</w:t>
      </w:r>
    </w:p>
    <w:p w:rsidR="00FC0DB1" w:rsidRDefault="00FC0DB1" w:rsidP="004904C1">
      <w:pPr>
        <w:spacing w:line="360" w:lineRule="auto"/>
        <w:ind w:firstLine="426"/>
        <w:rPr>
          <w:lang w:val="en-US"/>
        </w:rPr>
      </w:pPr>
      <w:r>
        <w:rPr>
          <w:lang w:val="en-US"/>
        </w:rPr>
        <w:t>Dari segitiga-segitiga sebangun pada gambar.2</w:t>
      </w:r>
    </w:p>
    <w:p w:rsidR="00FC0DB1" w:rsidRPr="00FC0DB1" w:rsidRDefault="005D0C2A" w:rsidP="004904C1">
      <w:pPr>
        <w:spacing w:line="360" w:lineRule="auto"/>
        <w:ind w:firstLine="426"/>
        <w:rPr>
          <w:rFonts w:eastAsiaTheme="minorEastAsia"/>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f</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R</m:t>
              </m:r>
            </m:num>
            <m:den>
              <m:r>
                <w:rPr>
                  <w:rFonts w:ascii="Cambria Math" w:hAnsi="Cambria Math"/>
                  <w:lang w:val="en-US"/>
                </w:rPr>
                <m:t>t</m:t>
              </m:r>
            </m:den>
          </m:f>
          <m:r>
            <w:rPr>
              <w:rFonts w:ascii="Cambria Math" w:hAnsi="Cambria Math"/>
              <w:lang w:val="en-US"/>
            </w:rPr>
            <m:t xml:space="preserve"> atau d=R</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i</m:t>
              </m:r>
            </m:den>
          </m:f>
        </m:oMath>
      </m:oMathPara>
    </w:p>
    <w:p w:rsidR="00FC0DB1" w:rsidRDefault="00FC0DB1" w:rsidP="004904C1">
      <w:pPr>
        <w:spacing w:line="360" w:lineRule="auto"/>
        <w:ind w:firstLine="426"/>
        <w:jc w:val="center"/>
        <w:rPr>
          <w:rFonts w:eastAsiaTheme="minorEastAsia"/>
          <w:lang w:val="en-US"/>
        </w:rPr>
      </w:pPr>
      <w:r>
        <w:rPr>
          <w:rFonts w:eastAsiaTheme="minorEastAsia"/>
          <w:lang w:val="en-US"/>
        </w:rPr>
        <w:t>Dan</w:t>
      </w:r>
    </w:p>
    <w:p w:rsidR="00FC0DB1" w:rsidRDefault="00FC0DB1" w:rsidP="004904C1">
      <w:pPr>
        <w:spacing w:line="360" w:lineRule="auto"/>
        <w:ind w:firstLine="426"/>
        <w:jc w:val="center"/>
        <w:rPr>
          <w:rFonts w:eastAsiaTheme="minorEastAsia"/>
          <w:lang w:val="en-US"/>
        </w:rPr>
      </w:pPr>
      <w:r>
        <w:rPr>
          <w:rFonts w:eastAsiaTheme="minorEastAsia"/>
          <w:lang w:val="en-US"/>
        </w:rPr>
        <w:t>D=R(</w:t>
      </w:r>
      <m:oMath>
        <m:f>
          <m:fPr>
            <m:ctrlPr>
              <w:rPr>
                <w:rFonts w:ascii="Cambria Math" w:eastAsiaTheme="minorEastAsia" w:hAnsi="Cambria Math"/>
                <w:i/>
                <w:lang w:val="en-US"/>
              </w:rPr>
            </m:ctrlPr>
          </m:fPr>
          <m:num>
            <m:r>
              <w:rPr>
                <w:rFonts w:ascii="Cambria Math" w:eastAsiaTheme="minorEastAsia" w:hAnsi="Cambria Math"/>
                <w:lang w:val="en-US"/>
              </w:rPr>
              <m:t>f</m:t>
            </m:r>
          </m:num>
          <m:den>
            <m:r>
              <w:rPr>
                <w:rFonts w:ascii="Cambria Math" w:eastAsiaTheme="minorEastAsia" w:hAnsi="Cambria Math"/>
                <w:lang w:val="en-US"/>
              </w:rPr>
              <m:t>i</m:t>
            </m:r>
          </m:den>
        </m:f>
      </m:oMath>
      <w:r>
        <w:rPr>
          <w:rFonts w:eastAsiaTheme="minorEastAsia"/>
          <w:lang w:val="en-US"/>
        </w:rPr>
        <w:t xml:space="preserve">  )+C</w:t>
      </w:r>
    </w:p>
    <w:p w:rsidR="00FC0DB1" w:rsidRDefault="00FC0DB1" w:rsidP="004904C1">
      <w:pPr>
        <w:spacing w:line="360" w:lineRule="auto"/>
        <w:ind w:firstLine="426"/>
        <w:jc w:val="center"/>
        <w:rPr>
          <w:rFonts w:eastAsiaTheme="minorEastAsia"/>
          <w:lang w:val="en-US"/>
        </w:rPr>
      </w:pPr>
    </w:p>
    <w:p w:rsidR="00FC0DB1" w:rsidRDefault="00FC0DB1" w:rsidP="004904C1">
      <w:pPr>
        <w:spacing w:line="360" w:lineRule="auto"/>
        <w:ind w:firstLine="426"/>
        <w:rPr>
          <w:rFonts w:eastAsiaTheme="minorEastAsia"/>
          <w:lang w:val="en-US"/>
        </w:rPr>
      </w:pPr>
      <w:r>
        <w:rPr>
          <w:rFonts w:eastAsiaTheme="minorEastAsia"/>
          <w:lang w:val="en-US"/>
        </w:rPr>
        <w:tab/>
      </w:r>
      <w:r w:rsidR="007210A3">
        <w:rPr>
          <w:rFonts w:eastAsiaTheme="minorEastAsia"/>
          <w:lang w:val="en-US"/>
        </w:rPr>
        <w:t>Benang- benang silang jarak optis tetap pada transit. Teodolit,alat sipat datar dan dengan cermat diatur letaknya oleh pabrik instrument agar factor pengali f/I sama dengan 100. Tetapan stadia C berkisar dari kira-kira 0,75 sampai 1,25 untuk teropong-teropong pumpunan luar yang berbeda, tetapi biasnya dianggap sama 1 meter. Satu-satunya variabel diruas kanan persamaan adalah R yaitu perpotongan benang-benang stadia. Pada gambar 15-1. Bila perpotongan R adalah 4.27 ft, jarak dari instrument ke rambu adalah 427+1=428 ft.</w:t>
      </w:r>
    </w:p>
    <w:p w:rsidR="007210A3" w:rsidRDefault="007210A3" w:rsidP="004904C1">
      <w:pPr>
        <w:spacing w:line="360" w:lineRule="auto"/>
        <w:ind w:firstLine="426"/>
        <w:rPr>
          <w:rFonts w:eastAsiaTheme="minorEastAsia"/>
          <w:lang w:val="en-US"/>
        </w:rPr>
      </w:pPr>
    </w:p>
    <w:p w:rsidR="007210A3" w:rsidRDefault="007210A3" w:rsidP="004904C1">
      <w:pPr>
        <w:spacing w:line="360" w:lineRule="auto"/>
        <w:ind w:firstLine="426"/>
        <w:rPr>
          <w:rFonts w:eastAsiaTheme="minorEastAsia"/>
          <w:lang w:val="en-US"/>
        </w:rPr>
      </w:pPr>
      <w:r>
        <w:rPr>
          <w:rFonts w:eastAsiaTheme="minorEastAsia"/>
          <w:lang w:val="en-US"/>
        </w:rPr>
        <w:tab/>
        <w:t>Yang telah dijelaskan adalah teropong pumpunan luar jenis lama, karena dengan gambar sederhana dapat ditunjukkan hubungan-hubungan dengan benar. Lensa obyektif teropong pumpunan dalam ( jenis yang sekarang dipakai pada instrument ukur tanah) mempunyai kedudukanterpasnag tetap sedangkan lensa pumpunan negative dapat digerakkan antara lesa obyektif dan bidang benang silang untuk mengubah arah berkas sinar. Hasilnya, tetapan stadia menjadi demikian kecil sehingga dapat dianggap nol.</w:t>
      </w:r>
    </w:p>
    <w:p w:rsidR="007210A3" w:rsidRDefault="007210A3" w:rsidP="004904C1">
      <w:pPr>
        <w:spacing w:line="360" w:lineRule="auto"/>
        <w:ind w:firstLine="426"/>
        <w:rPr>
          <w:rFonts w:eastAsiaTheme="minorEastAsia"/>
          <w:lang w:val="en-US"/>
        </w:rPr>
      </w:pPr>
    </w:p>
    <w:p w:rsidR="007210A3" w:rsidRDefault="007210A3" w:rsidP="004904C1">
      <w:pPr>
        <w:spacing w:line="360" w:lineRule="auto"/>
        <w:ind w:firstLine="426"/>
        <w:rPr>
          <w:rFonts w:eastAsiaTheme="minorEastAsia"/>
          <w:lang w:val="en-US"/>
        </w:rPr>
      </w:pPr>
      <w:r>
        <w:rPr>
          <w:rFonts w:eastAsiaTheme="minorEastAsia"/>
          <w:lang w:val="en-US"/>
        </w:rPr>
        <w:tab/>
        <w:t xml:space="preserve">Benang stadia yang menghilang dulu dipakai pada beberapa instrument </w:t>
      </w:r>
      <w:r w:rsidR="00183120">
        <w:rPr>
          <w:rFonts w:eastAsiaTheme="minorEastAsia"/>
          <w:lang w:val="en-US"/>
        </w:rPr>
        <w:t>lama untuk menghindari kekacauan dengan benang tengah horizontal. Diafragma dari kaca yang modrn dibuat dengan garis-garis stadia pendek dan benang tengah yang penuh [lihat gambar 10-6] memberikan hasil yang sama secara lebih berhasil guna.</w:t>
      </w:r>
    </w:p>
    <w:p w:rsidR="00183120" w:rsidRDefault="00183120" w:rsidP="004904C1">
      <w:pPr>
        <w:spacing w:line="360" w:lineRule="auto"/>
        <w:ind w:firstLine="426"/>
        <w:rPr>
          <w:rFonts w:eastAsiaTheme="minorEastAsia"/>
          <w:lang w:val="en-US"/>
        </w:rPr>
      </w:pPr>
    </w:p>
    <w:p w:rsidR="00183120" w:rsidRDefault="00183120" w:rsidP="004904C1">
      <w:pPr>
        <w:spacing w:line="360" w:lineRule="auto"/>
        <w:ind w:firstLine="426"/>
        <w:rPr>
          <w:rFonts w:eastAsiaTheme="minorEastAsia"/>
          <w:lang w:val="en-US"/>
        </w:rPr>
      </w:pPr>
      <w:r>
        <w:rPr>
          <w:rFonts w:eastAsiaTheme="minorEastAsia"/>
          <w:lang w:val="en-US"/>
        </w:rPr>
        <w:t>Untuk menentukan factor pengali, perpotongan rambu R dibaca untuk bidikan horizontal berjarak diketahui sebesar D. kemudian, pada bentuk lain persamaan (15.1). factor pengali adalah f/I = (D-C)R. sebagai contoh, pada jarak 300.0 ft, interval rambu terbaca 3.01. harga-harga untuk f dan c terukur sebesar 0.65 dan 0.45 ft berturut-turut,karenanya C = 1.1 ft. kemudian, f/I =(300.0-1.1)/3.01=99.3. ketelitian dalam menetukan f/I meningkat dengan mengambil harga pukul rata dari beberapa garis yang jaraknya terukur berkisar dari kira-kira 100 sampai 500 m dengan kenaikan tiap kali 100 meter.</w:t>
      </w:r>
    </w:p>
    <w:p w:rsidR="004566E2" w:rsidRDefault="004566E2" w:rsidP="004904C1">
      <w:pPr>
        <w:spacing w:line="360" w:lineRule="auto"/>
        <w:ind w:firstLine="426"/>
        <w:rPr>
          <w:rFonts w:eastAsiaTheme="minorEastAsia"/>
          <w:lang w:val="en-US"/>
        </w:rPr>
      </w:pPr>
    </w:p>
    <w:p w:rsidR="00183120" w:rsidRDefault="00183120" w:rsidP="004904C1">
      <w:pPr>
        <w:spacing w:line="360" w:lineRule="auto"/>
        <w:ind w:firstLine="426"/>
        <w:rPr>
          <w:rFonts w:eastAsiaTheme="minorEastAsia"/>
          <w:lang w:val="en-US"/>
        </w:rPr>
      </w:pPr>
    </w:p>
    <w:sectPr w:rsidR="00183120" w:rsidSect="00EA66FF">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7C2" w:rsidRDefault="00D127C2" w:rsidP="007876B9">
      <w:r>
        <w:separator/>
      </w:r>
    </w:p>
  </w:endnote>
  <w:endnote w:type="continuationSeparator" w:id="1">
    <w:p w:rsidR="00D127C2" w:rsidRDefault="00D127C2" w:rsidP="007876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7C2" w:rsidRDefault="00D127C2" w:rsidP="007876B9">
      <w:r>
        <w:separator/>
      </w:r>
    </w:p>
  </w:footnote>
  <w:footnote w:type="continuationSeparator" w:id="1">
    <w:p w:rsidR="00D127C2" w:rsidRDefault="00D127C2" w:rsidP="007876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46029"/>
    <w:multiLevelType w:val="hybridMultilevel"/>
    <w:tmpl w:val="D5C20CAC"/>
    <w:lvl w:ilvl="0" w:tplc="60F2BCC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111C00D7"/>
    <w:multiLevelType w:val="hybridMultilevel"/>
    <w:tmpl w:val="21D8E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FAE1927"/>
    <w:multiLevelType w:val="multilevel"/>
    <w:tmpl w:val="24C2695A"/>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nsid w:val="225E3AEC"/>
    <w:multiLevelType w:val="hybridMultilevel"/>
    <w:tmpl w:val="E48EC85E"/>
    <w:lvl w:ilvl="0" w:tplc="DCA2CAD4">
      <w:start w:val="1"/>
      <w:numFmt w:val="lowerRoman"/>
      <w:lvlText w:val="%1."/>
      <w:lvlJc w:val="left"/>
      <w:pPr>
        <w:ind w:left="72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4AF0B25"/>
    <w:multiLevelType w:val="hybridMultilevel"/>
    <w:tmpl w:val="685057C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254907C9"/>
    <w:multiLevelType w:val="hybridMultilevel"/>
    <w:tmpl w:val="C11CF434"/>
    <w:lvl w:ilvl="0" w:tplc="B3C2A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DB4D08"/>
    <w:multiLevelType w:val="hybridMultilevel"/>
    <w:tmpl w:val="C8B2C9F8"/>
    <w:lvl w:ilvl="0" w:tplc="D554AA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F867226"/>
    <w:multiLevelType w:val="hybridMultilevel"/>
    <w:tmpl w:val="9B966264"/>
    <w:lvl w:ilvl="0" w:tplc="CB980C8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35173E"/>
    <w:multiLevelType w:val="hybridMultilevel"/>
    <w:tmpl w:val="B92C62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790FD4"/>
    <w:multiLevelType w:val="multilevel"/>
    <w:tmpl w:val="02F4CA7C"/>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433F0EC8"/>
    <w:multiLevelType w:val="hybridMultilevel"/>
    <w:tmpl w:val="F43A0C18"/>
    <w:lvl w:ilvl="0" w:tplc="3328CD5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940610"/>
    <w:multiLevelType w:val="multilevel"/>
    <w:tmpl w:val="6B7CD824"/>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5B35384F"/>
    <w:multiLevelType w:val="hybridMultilevel"/>
    <w:tmpl w:val="C78AA156"/>
    <w:lvl w:ilvl="0" w:tplc="9C68E5AE">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3A040C3"/>
    <w:multiLevelType w:val="multilevel"/>
    <w:tmpl w:val="30CA235C"/>
    <w:lvl w:ilvl="0">
      <w:start w:val="1"/>
      <w:numFmt w:val="decimal"/>
      <w:lvlText w:val="%1."/>
      <w:lvlJc w:val="left"/>
      <w:pPr>
        <w:ind w:left="2424" w:hanging="360"/>
      </w:pPr>
      <w:rPr>
        <w:rFonts w:hint="default"/>
      </w:rPr>
    </w:lvl>
    <w:lvl w:ilvl="1">
      <w:start w:val="1"/>
      <w:numFmt w:val="decimal"/>
      <w:isLgl/>
      <w:lvlText w:val="%1.%2"/>
      <w:lvlJc w:val="left"/>
      <w:pPr>
        <w:ind w:left="2424" w:hanging="360"/>
      </w:pPr>
      <w:rPr>
        <w:rFonts w:hint="default"/>
      </w:rPr>
    </w:lvl>
    <w:lvl w:ilvl="2">
      <w:start w:val="1"/>
      <w:numFmt w:val="decimal"/>
      <w:isLgl/>
      <w:lvlText w:val="%1.%2.%3"/>
      <w:lvlJc w:val="left"/>
      <w:pPr>
        <w:ind w:left="2784" w:hanging="720"/>
      </w:pPr>
      <w:rPr>
        <w:rFonts w:hint="default"/>
      </w:rPr>
    </w:lvl>
    <w:lvl w:ilvl="3">
      <w:start w:val="1"/>
      <w:numFmt w:val="decimal"/>
      <w:isLgl/>
      <w:lvlText w:val="%1.%2.%3.%4"/>
      <w:lvlJc w:val="left"/>
      <w:pPr>
        <w:ind w:left="2784"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144"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504" w:hanging="1440"/>
      </w:pPr>
      <w:rPr>
        <w:rFonts w:hint="default"/>
      </w:rPr>
    </w:lvl>
    <w:lvl w:ilvl="8">
      <w:start w:val="1"/>
      <w:numFmt w:val="decimal"/>
      <w:isLgl/>
      <w:lvlText w:val="%1.%2.%3.%4.%5.%6.%7.%8.%9"/>
      <w:lvlJc w:val="left"/>
      <w:pPr>
        <w:ind w:left="3864" w:hanging="1800"/>
      </w:pPr>
      <w:rPr>
        <w:rFonts w:hint="default"/>
      </w:rPr>
    </w:lvl>
  </w:abstractNum>
  <w:abstractNum w:abstractNumId="14">
    <w:nsid w:val="63C308F9"/>
    <w:multiLevelType w:val="hybridMultilevel"/>
    <w:tmpl w:val="E3F017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65E7D81"/>
    <w:multiLevelType w:val="hybridMultilevel"/>
    <w:tmpl w:val="6748A380"/>
    <w:lvl w:ilvl="0" w:tplc="7500E92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67613A03"/>
    <w:multiLevelType w:val="hybridMultilevel"/>
    <w:tmpl w:val="AC2E07FA"/>
    <w:lvl w:ilvl="0" w:tplc="591AC6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FCE7F00"/>
    <w:multiLevelType w:val="hybridMultilevel"/>
    <w:tmpl w:val="325A0284"/>
    <w:lvl w:ilvl="0" w:tplc="6E18FA3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78B50F9C"/>
    <w:multiLevelType w:val="hybridMultilevel"/>
    <w:tmpl w:val="BFACCF6E"/>
    <w:lvl w:ilvl="0" w:tplc="F0B021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3"/>
  </w:num>
  <w:num w:numId="3">
    <w:abstractNumId w:val="1"/>
  </w:num>
  <w:num w:numId="4">
    <w:abstractNumId w:val="4"/>
  </w:num>
  <w:num w:numId="5">
    <w:abstractNumId w:val="9"/>
  </w:num>
  <w:num w:numId="6">
    <w:abstractNumId w:val="13"/>
  </w:num>
  <w:num w:numId="7">
    <w:abstractNumId w:val="14"/>
  </w:num>
  <w:num w:numId="8">
    <w:abstractNumId w:val="5"/>
  </w:num>
  <w:num w:numId="9">
    <w:abstractNumId w:val="6"/>
  </w:num>
  <w:num w:numId="10">
    <w:abstractNumId w:val="16"/>
  </w:num>
  <w:num w:numId="11">
    <w:abstractNumId w:val="18"/>
  </w:num>
  <w:num w:numId="12">
    <w:abstractNumId w:val="0"/>
  </w:num>
  <w:num w:numId="13">
    <w:abstractNumId w:val="17"/>
  </w:num>
  <w:num w:numId="14">
    <w:abstractNumId w:val="8"/>
  </w:num>
  <w:num w:numId="15">
    <w:abstractNumId w:val="15"/>
  </w:num>
  <w:num w:numId="16">
    <w:abstractNumId w:val="2"/>
  </w:num>
  <w:num w:numId="17">
    <w:abstractNumId w:val="7"/>
  </w:num>
  <w:num w:numId="18">
    <w:abstractNumId w:val="10"/>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hideSpellingErrors/>
  <w:defaultTabStop w:val="720"/>
  <w:characterSpacingControl w:val="doNotCompress"/>
  <w:footnotePr>
    <w:footnote w:id="0"/>
    <w:footnote w:id="1"/>
  </w:footnotePr>
  <w:endnotePr>
    <w:endnote w:id="0"/>
    <w:endnote w:id="1"/>
  </w:endnotePr>
  <w:compat/>
  <w:rsids>
    <w:rsidRoot w:val="006631B7"/>
    <w:rsid w:val="000072B8"/>
    <w:rsid w:val="0006042F"/>
    <w:rsid w:val="000641B7"/>
    <w:rsid w:val="00082E73"/>
    <w:rsid w:val="0008761D"/>
    <w:rsid w:val="000C53EF"/>
    <w:rsid w:val="000C7D56"/>
    <w:rsid w:val="000E2C01"/>
    <w:rsid w:val="00104829"/>
    <w:rsid w:val="00140DB9"/>
    <w:rsid w:val="00145E27"/>
    <w:rsid w:val="0016437E"/>
    <w:rsid w:val="00183120"/>
    <w:rsid w:val="001B3A22"/>
    <w:rsid w:val="00200721"/>
    <w:rsid w:val="00225357"/>
    <w:rsid w:val="00240FD9"/>
    <w:rsid w:val="00263576"/>
    <w:rsid w:val="002779FF"/>
    <w:rsid w:val="002812E1"/>
    <w:rsid w:val="002862F2"/>
    <w:rsid w:val="002877F7"/>
    <w:rsid w:val="0030681B"/>
    <w:rsid w:val="00375292"/>
    <w:rsid w:val="003754F1"/>
    <w:rsid w:val="003B5D99"/>
    <w:rsid w:val="003E70EC"/>
    <w:rsid w:val="00407596"/>
    <w:rsid w:val="00411F71"/>
    <w:rsid w:val="00416EA4"/>
    <w:rsid w:val="00423E85"/>
    <w:rsid w:val="004566E2"/>
    <w:rsid w:val="00461E2B"/>
    <w:rsid w:val="004762EB"/>
    <w:rsid w:val="00483387"/>
    <w:rsid w:val="004904C1"/>
    <w:rsid w:val="00496D74"/>
    <w:rsid w:val="00503230"/>
    <w:rsid w:val="00541C90"/>
    <w:rsid w:val="005974A5"/>
    <w:rsid w:val="005A2682"/>
    <w:rsid w:val="005A6DF8"/>
    <w:rsid w:val="005B70DF"/>
    <w:rsid w:val="005D0C2A"/>
    <w:rsid w:val="00617178"/>
    <w:rsid w:val="00634870"/>
    <w:rsid w:val="006631B7"/>
    <w:rsid w:val="006743AD"/>
    <w:rsid w:val="00680464"/>
    <w:rsid w:val="006841A3"/>
    <w:rsid w:val="006D5B2A"/>
    <w:rsid w:val="007210A3"/>
    <w:rsid w:val="007370E9"/>
    <w:rsid w:val="007876B9"/>
    <w:rsid w:val="007A31AE"/>
    <w:rsid w:val="00857870"/>
    <w:rsid w:val="00862AE8"/>
    <w:rsid w:val="008A047D"/>
    <w:rsid w:val="008A08D5"/>
    <w:rsid w:val="008E1A49"/>
    <w:rsid w:val="009027E2"/>
    <w:rsid w:val="0092313F"/>
    <w:rsid w:val="009335D0"/>
    <w:rsid w:val="00966EDC"/>
    <w:rsid w:val="009A6A21"/>
    <w:rsid w:val="009D2B20"/>
    <w:rsid w:val="00A12ABF"/>
    <w:rsid w:val="00AC6C75"/>
    <w:rsid w:val="00AF54E9"/>
    <w:rsid w:val="00B0774B"/>
    <w:rsid w:val="00B15FA1"/>
    <w:rsid w:val="00B2176D"/>
    <w:rsid w:val="00B552B9"/>
    <w:rsid w:val="00BB0CC9"/>
    <w:rsid w:val="00C14106"/>
    <w:rsid w:val="00C2080E"/>
    <w:rsid w:val="00C3356C"/>
    <w:rsid w:val="00C55C51"/>
    <w:rsid w:val="00C95BA4"/>
    <w:rsid w:val="00CE0942"/>
    <w:rsid w:val="00D04543"/>
    <w:rsid w:val="00D127C2"/>
    <w:rsid w:val="00D22C8F"/>
    <w:rsid w:val="00D54B5D"/>
    <w:rsid w:val="00D6322E"/>
    <w:rsid w:val="00DE338B"/>
    <w:rsid w:val="00E013DB"/>
    <w:rsid w:val="00E013F4"/>
    <w:rsid w:val="00E16F05"/>
    <w:rsid w:val="00E25C06"/>
    <w:rsid w:val="00E32CA2"/>
    <w:rsid w:val="00E40768"/>
    <w:rsid w:val="00E62BAE"/>
    <w:rsid w:val="00E817A0"/>
    <w:rsid w:val="00E86529"/>
    <w:rsid w:val="00EA66FF"/>
    <w:rsid w:val="00EE5D1C"/>
    <w:rsid w:val="00F037D9"/>
    <w:rsid w:val="00F05BA9"/>
    <w:rsid w:val="00F32717"/>
    <w:rsid w:val="00FB22BF"/>
    <w:rsid w:val="00FC0DB1"/>
    <w:rsid w:val="00FD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6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2F2"/>
    <w:pPr>
      <w:ind w:left="720"/>
      <w:contextualSpacing/>
    </w:pPr>
  </w:style>
  <w:style w:type="character" w:styleId="PlaceholderText">
    <w:name w:val="Placeholder Text"/>
    <w:basedOn w:val="DefaultParagraphFont"/>
    <w:uiPriority w:val="99"/>
    <w:semiHidden/>
    <w:rsid w:val="00FB22BF"/>
    <w:rPr>
      <w:color w:val="808080"/>
    </w:rPr>
  </w:style>
  <w:style w:type="paragraph" w:styleId="BalloonText">
    <w:name w:val="Balloon Text"/>
    <w:basedOn w:val="Normal"/>
    <w:link w:val="BalloonTextChar"/>
    <w:uiPriority w:val="99"/>
    <w:semiHidden/>
    <w:unhideWhenUsed/>
    <w:rsid w:val="00FB22BF"/>
    <w:rPr>
      <w:rFonts w:ascii="Tahoma" w:hAnsi="Tahoma" w:cs="Tahoma"/>
      <w:sz w:val="16"/>
      <w:szCs w:val="16"/>
    </w:rPr>
  </w:style>
  <w:style w:type="character" w:customStyle="1" w:styleId="BalloonTextChar">
    <w:name w:val="Balloon Text Char"/>
    <w:basedOn w:val="DefaultParagraphFont"/>
    <w:link w:val="BalloonText"/>
    <w:uiPriority w:val="99"/>
    <w:semiHidden/>
    <w:rsid w:val="00FB22BF"/>
    <w:rPr>
      <w:rFonts w:ascii="Tahoma" w:hAnsi="Tahoma" w:cs="Tahoma"/>
      <w:sz w:val="16"/>
      <w:szCs w:val="16"/>
    </w:rPr>
  </w:style>
  <w:style w:type="table" w:styleId="TableGrid">
    <w:name w:val="Table Grid"/>
    <w:basedOn w:val="TableNormal"/>
    <w:uiPriority w:val="59"/>
    <w:rsid w:val="00E40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876B9"/>
    <w:pPr>
      <w:tabs>
        <w:tab w:val="center" w:pos="4680"/>
        <w:tab w:val="right" w:pos="9360"/>
      </w:tabs>
    </w:pPr>
  </w:style>
  <w:style w:type="character" w:customStyle="1" w:styleId="HeaderChar">
    <w:name w:val="Header Char"/>
    <w:basedOn w:val="DefaultParagraphFont"/>
    <w:link w:val="Header"/>
    <w:uiPriority w:val="99"/>
    <w:rsid w:val="007876B9"/>
  </w:style>
  <w:style w:type="paragraph" w:styleId="Footer">
    <w:name w:val="footer"/>
    <w:basedOn w:val="Normal"/>
    <w:link w:val="FooterChar"/>
    <w:uiPriority w:val="99"/>
    <w:unhideWhenUsed/>
    <w:rsid w:val="007876B9"/>
    <w:pPr>
      <w:tabs>
        <w:tab w:val="center" w:pos="4680"/>
        <w:tab w:val="right" w:pos="9360"/>
      </w:tabs>
    </w:pPr>
  </w:style>
  <w:style w:type="character" w:customStyle="1" w:styleId="FooterChar">
    <w:name w:val="Footer Char"/>
    <w:basedOn w:val="DefaultParagraphFont"/>
    <w:link w:val="Footer"/>
    <w:uiPriority w:val="99"/>
    <w:rsid w:val="007876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2F2"/>
    <w:pPr>
      <w:ind w:left="720"/>
      <w:contextualSpacing/>
    </w:pPr>
  </w:style>
  <w:style w:type="character" w:styleId="PlaceholderText">
    <w:name w:val="Placeholder Text"/>
    <w:basedOn w:val="DefaultParagraphFont"/>
    <w:uiPriority w:val="99"/>
    <w:semiHidden/>
    <w:rsid w:val="00FB22BF"/>
    <w:rPr>
      <w:color w:val="808080"/>
    </w:rPr>
  </w:style>
  <w:style w:type="paragraph" w:styleId="BalloonText">
    <w:name w:val="Balloon Text"/>
    <w:basedOn w:val="Normal"/>
    <w:link w:val="BalloonTextChar"/>
    <w:uiPriority w:val="99"/>
    <w:semiHidden/>
    <w:unhideWhenUsed/>
    <w:rsid w:val="00FB22BF"/>
    <w:rPr>
      <w:rFonts w:ascii="Tahoma" w:hAnsi="Tahoma" w:cs="Tahoma"/>
      <w:sz w:val="16"/>
      <w:szCs w:val="16"/>
    </w:rPr>
  </w:style>
  <w:style w:type="character" w:customStyle="1" w:styleId="BalloonTextChar">
    <w:name w:val="Balloon Text Char"/>
    <w:basedOn w:val="DefaultParagraphFont"/>
    <w:link w:val="BalloonText"/>
    <w:uiPriority w:val="99"/>
    <w:semiHidden/>
    <w:rsid w:val="00FB22BF"/>
    <w:rPr>
      <w:rFonts w:ascii="Tahoma" w:hAnsi="Tahoma" w:cs="Tahoma"/>
      <w:sz w:val="16"/>
      <w:szCs w:val="16"/>
    </w:rPr>
  </w:style>
  <w:style w:type="table" w:styleId="TableGrid">
    <w:name w:val="Table Grid"/>
    <w:basedOn w:val="TableNormal"/>
    <w:uiPriority w:val="59"/>
    <w:rsid w:val="00E40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876B9"/>
    <w:pPr>
      <w:tabs>
        <w:tab w:val="center" w:pos="4680"/>
        <w:tab w:val="right" w:pos="9360"/>
      </w:tabs>
    </w:pPr>
  </w:style>
  <w:style w:type="character" w:customStyle="1" w:styleId="HeaderChar">
    <w:name w:val="Header Char"/>
    <w:basedOn w:val="DefaultParagraphFont"/>
    <w:link w:val="Header"/>
    <w:uiPriority w:val="99"/>
    <w:rsid w:val="007876B9"/>
  </w:style>
  <w:style w:type="paragraph" w:styleId="Footer">
    <w:name w:val="footer"/>
    <w:basedOn w:val="Normal"/>
    <w:link w:val="FooterChar"/>
    <w:uiPriority w:val="99"/>
    <w:unhideWhenUsed/>
    <w:rsid w:val="007876B9"/>
    <w:pPr>
      <w:tabs>
        <w:tab w:val="center" w:pos="4680"/>
        <w:tab w:val="right" w:pos="9360"/>
      </w:tabs>
    </w:pPr>
  </w:style>
  <w:style w:type="character" w:customStyle="1" w:styleId="FooterChar">
    <w:name w:val="Footer Char"/>
    <w:basedOn w:val="DefaultParagraphFont"/>
    <w:link w:val="Footer"/>
    <w:uiPriority w:val="99"/>
    <w:rsid w:val="007876B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E334C-6CCA-4B73-8D23-6BBD1B6AC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1592</Words>
  <Characters>9078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E2-02</dc:creator>
  <cp:lastModifiedBy>owner</cp:lastModifiedBy>
  <cp:revision>3</cp:revision>
  <cp:lastPrinted>2013-01-14T12:06:00Z</cp:lastPrinted>
  <dcterms:created xsi:type="dcterms:W3CDTF">2013-12-03T03:51:00Z</dcterms:created>
  <dcterms:modified xsi:type="dcterms:W3CDTF">2013-12-03T03:51:00Z</dcterms:modified>
</cp:coreProperties>
</file>