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E4E" w:rsidRDefault="00FB7E4E" w:rsidP="00B95BEC">
      <w:pPr>
        <w:jc w:val="center"/>
        <w:rPr>
          <w:rFonts w:ascii="Times New Roman" w:hAnsi="Times New Roman"/>
          <w:b/>
          <w:color w:val="000000"/>
          <w:sz w:val="28"/>
          <w:szCs w:val="28"/>
          <w:lang w:val="id-ID"/>
        </w:rPr>
      </w:pPr>
      <w:r>
        <w:rPr>
          <w:rFonts w:ascii="Times New Roman" w:hAnsi="Times New Roman"/>
          <w:b/>
          <w:color w:val="000000"/>
          <w:sz w:val="28"/>
          <w:szCs w:val="28"/>
        </w:rPr>
        <w:t xml:space="preserve">ANALISIS </w:t>
      </w:r>
      <w:r w:rsidRPr="00FB7E4E">
        <w:rPr>
          <w:rFonts w:ascii="Times New Roman" w:hAnsi="Times New Roman"/>
          <w:b/>
          <w:color w:val="000000"/>
          <w:sz w:val="28"/>
          <w:szCs w:val="28"/>
        </w:rPr>
        <w:t xml:space="preserve">KEGAGALAN ISOLASI </w:t>
      </w:r>
    </w:p>
    <w:p w:rsidR="00FB7E4E" w:rsidRPr="00FB7E4E" w:rsidRDefault="00FB7E4E" w:rsidP="00B95BEC">
      <w:pPr>
        <w:jc w:val="center"/>
        <w:rPr>
          <w:rFonts w:ascii="Times New Roman" w:hAnsi="Times New Roman"/>
          <w:b/>
          <w:color w:val="000000"/>
          <w:sz w:val="28"/>
          <w:szCs w:val="28"/>
          <w:lang w:val="id-ID"/>
        </w:rPr>
      </w:pPr>
      <w:r w:rsidRPr="00FB7E4E">
        <w:rPr>
          <w:rFonts w:ascii="Times New Roman" w:hAnsi="Times New Roman"/>
          <w:b/>
          <w:color w:val="000000"/>
          <w:sz w:val="28"/>
          <w:szCs w:val="28"/>
        </w:rPr>
        <w:t>MINYAK TRANSFORMATOR</w:t>
      </w:r>
      <w:r w:rsidRPr="00FB7E4E">
        <w:rPr>
          <w:rFonts w:ascii="Times New Roman" w:hAnsi="Times New Roman"/>
          <w:b/>
          <w:color w:val="000000"/>
          <w:sz w:val="28"/>
          <w:szCs w:val="28"/>
          <w:lang w:val="id-ID"/>
        </w:rPr>
        <w:t xml:space="preserve"> </w:t>
      </w:r>
      <w:r w:rsidRPr="00FB7E4E">
        <w:rPr>
          <w:rFonts w:ascii="Times New Roman" w:hAnsi="Times New Roman"/>
          <w:b/>
          <w:color w:val="000000"/>
          <w:sz w:val="28"/>
          <w:szCs w:val="28"/>
        </w:rPr>
        <w:t>27</w:t>
      </w:r>
      <w:r>
        <w:rPr>
          <w:rFonts w:ascii="Times New Roman" w:hAnsi="Times New Roman"/>
          <w:b/>
          <w:color w:val="000000"/>
          <w:sz w:val="28"/>
          <w:szCs w:val="28"/>
          <w:lang w:val="id-ID"/>
        </w:rPr>
        <w:t xml:space="preserve"> </w:t>
      </w:r>
      <w:r w:rsidRPr="00FB7E4E">
        <w:rPr>
          <w:rFonts w:ascii="Times New Roman" w:hAnsi="Times New Roman"/>
          <w:b/>
          <w:color w:val="000000"/>
          <w:sz w:val="28"/>
          <w:szCs w:val="28"/>
        </w:rPr>
        <w:t>MVA PLTG 1 JAKABARING</w:t>
      </w:r>
    </w:p>
    <w:p w:rsidR="00B95BEC" w:rsidRPr="00FB7E4E" w:rsidRDefault="00FB7E4E" w:rsidP="00B95BEC">
      <w:pPr>
        <w:jc w:val="center"/>
        <w:rPr>
          <w:rFonts w:ascii="Times New Roman" w:hAnsi="Times New Roman"/>
          <w:b/>
          <w:bCs/>
          <w:sz w:val="28"/>
          <w:szCs w:val="28"/>
        </w:rPr>
      </w:pPr>
      <w:r w:rsidRPr="00FB7E4E">
        <w:rPr>
          <w:rFonts w:ascii="Times New Roman" w:hAnsi="Times New Roman"/>
          <w:b/>
          <w:color w:val="000000"/>
          <w:sz w:val="28"/>
          <w:szCs w:val="28"/>
        </w:rPr>
        <w:t xml:space="preserve"> </w:t>
      </w:r>
      <w:proofErr w:type="gramStart"/>
      <w:r w:rsidRPr="00FB7E4E">
        <w:rPr>
          <w:rFonts w:ascii="Times New Roman" w:hAnsi="Times New Roman"/>
          <w:b/>
          <w:color w:val="000000"/>
          <w:sz w:val="28"/>
          <w:szCs w:val="28"/>
        </w:rPr>
        <w:t>BERDASARKAN</w:t>
      </w:r>
      <w:r w:rsidRPr="00FB7E4E">
        <w:rPr>
          <w:rFonts w:ascii="Times New Roman" w:hAnsi="Times New Roman"/>
          <w:b/>
          <w:color w:val="000000"/>
          <w:sz w:val="28"/>
          <w:szCs w:val="28"/>
          <w:lang w:val="id-ID"/>
        </w:rPr>
        <w:t xml:space="preserve"> </w:t>
      </w:r>
      <w:r w:rsidRPr="00FB7E4E">
        <w:rPr>
          <w:rFonts w:ascii="Times New Roman" w:hAnsi="Times New Roman"/>
          <w:b/>
          <w:color w:val="000000"/>
          <w:sz w:val="28"/>
          <w:szCs w:val="28"/>
        </w:rPr>
        <w:t xml:space="preserve"> HASIL</w:t>
      </w:r>
      <w:proofErr w:type="gramEnd"/>
      <w:r w:rsidRPr="00FB7E4E">
        <w:rPr>
          <w:rFonts w:ascii="Times New Roman" w:hAnsi="Times New Roman"/>
          <w:b/>
          <w:color w:val="000000"/>
          <w:sz w:val="28"/>
          <w:szCs w:val="28"/>
        </w:rPr>
        <w:t xml:space="preserve"> UJI </w:t>
      </w:r>
      <w:r w:rsidRPr="00FB7E4E">
        <w:rPr>
          <w:rFonts w:ascii="Times New Roman" w:hAnsi="Times New Roman"/>
          <w:b/>
          <w:i/>
          <w:iCs/>
          <w:color w:val="000000"/>
          <w:sz w:val="28"/>
          <w:szCs w:val="28"/>
        </w:rPr>
        <w:t>DISSOLVED GAS ANALYSIS</w:t>
      </w:r>
      <w:r w:rsidRPr="00FB7E4E">
        <w:rPr>
          <w:rFonts w:ascii="Times New Roman" w:hAnsi="Times New Roman"/>
          <w:b/>
          <w:i/>
          <w:iCs/>
          <w:color w:val="000000"/>
          <w:sz w:val="28"/>
          <w:szCs w:val="28"/>
          <w:lang w:val="id-ID"/>
        </w:rPr>
        <w:t xml:space="preserve"> </w:t>
      </w:r>
      <w:r w:rsidRPr="00FB7E4E">
        <w:rPr>
          <w:rFonts w:ascii="Times New Roman" w:hAnsi="Times New Roman"/>
          <w:b/>
          <w:iCs/>
          <w:color w:val="000000"/>
          <w:sz w:val="28"/>
          <w:szCs w:val="28"/>
        </w:rPr>
        <w:t>(DGA)</w:t>
      </w:r>
    </w:p>
    <w:p w:rsidR="00B95BEC" w:rsidRPr="00B95BEC" w:rsidRDefault="00B95BEC" w:rsidP="00B95BEC">
      <w:pPr>
        <w:spacing w:line="276" w:lineRule="auto"/>
        <w:jc w:val="center"/>
        <w:rPr>
          <w:rFonts w:ascii="Times New Roman" w:hAnsi="Times New Roman"/>
          <w:sz w:val="28"/>
          <w:szCs w:val="28"/>
        </w:rPr>
      </w:pPr>
    </w:p>
    <w:p w:rsidR="0055321D" w:rsidRPr="00D86A32" w:rsidRDefault="0055321D" w:rsidP="0055321D">
      <w:pPr>
        <w:tabs>
          <w:tab w:val="left" w:pos="1241"/>
        </w:tabs>
        <w:jc w:val="center"/>
        <w:rPr>
          <w:rFonts w:ascii="Times New Roman" w:hAnsi="Times New Roman"/>
          <w:b/>
          <w:lang w:val="id-ID"/>
        </w:rPr>
      </w:pPr>
      <w:r w:rsidRPr="00D86A32">
        <w:rPr>
          <w:rFonts w:ascii="Times New Roman" w:hAnsi="Times New Roman"/>
          <w:b/>
          <w:lang w:val="id-ID"/>
        </w:rPr>
        <w:t xml:space="preserve">Normaliaty Fithri, </w:t>
      </w:r>
      <w:r w:rsidR="00FB7E4E" w:rsidRPr="00D86A32">
        <w:rPr>
          <w:rFonts w:ascii="Times New Roman" w:hAnsi="Times New Roman"/>
          <w:b/>
          <w:lang w:val="id-ID"/>
        </w:rPr>
        <w:t>J</w:t>
      </w:r>
      <w:r w:rsidRPr="00D86A32">
        <w:rPr>
          <w:rFonts w:ascii="Times New Roman" w:hAnsi="Times New Roman"/>
          <w:b/>
          <w:lang w:val="id-ID"/>
        </w:rPr>
        <w:t xml:space="preserve">anuar </w:t>
      </w:r>
      <w:r w:rsidR="00E23C06" w:rsidRPr="00D86A32">
        <w:rPr>
          <w:rFonts w:ascii="Times New Roman" w:hAnsi="Times New Roman"/>
          <w:b/>
          <w:lang w:val="id-ID"/>
        </w:rPr>
        <w:t>Rizky Auliya</w:t>
      </w:r>
    </w:p>
    <w:p w:rsidR="00A332C4" w:rsidRPr="00D86A32" w:rsidRDefault="0055321D" w:rsidP="0055321D">
      <w:pPr>
        <w:tabs>
          <w:tab w:val="left" w:pos="1241"/>
        </w:tabs>
        <w:jc w:val="center"/>
        <w:rPr>
          <w:rFonts w:ascii="Times New Roman" w:hAnsi="Times New Roman"/>
          <w:b/>
          <w:lang w:val="id-ID"/>
        </w:rPr>
      </w:pPr>
      <w:r w:rsidRPr="00D86A32">
        <w:rPr>
          <w:rFonts w:ascii="Times New Roman" w:hAnsi="Times New Roman"/>
          <w:b/>
        </w:rPr>
        <w:t>Fakultas Teknik</w:t>
      </w:r>
      <w:r w:rsidR="00FB7E4E" w:rsidRPr="00D86A32">
        <w:rPr>
          <w:rFonts w:ascii="Times New Roman" w:hAnsi="Times New Roman"/>
          <w:b/>
          <w:lang w:val="id-ID"/>
        </w:rPr>
        <w:t>,</w:t>
      </w:r>
      <w:r w:rsidRPr="00D86A32">
        <w:rPr>
          <w:rFonts w:ascii="Times New Roman" w:hAnsi="Times New Roman"/>
          <w:b/>
          <w:lang w:val="id-ID"/>
        </w:rPr>
        <w:t xml:space="preserve"> Program Studi Teknik Elektro</w:t>
      </w:r>
      <w:r w:rsidR="00A332C4" w:rsidRPr="00D86A32">
        <w:rPr>
          <w:rFonts w:ascii="Times New Roman" w:hAnsi="Times New Roman"/>
          <w:b/>
          <w:lang w:val="id-ID"/>
        </w:rPr>
        <w:t>; PLTGU Pembangkit</w:t>
      </w:r>
    </w:p>
    <w:p w:rsidR="0055321D" w:rsidRPr="00D86A32" w:rsidRDefault="0055321D" w:rsidP="0055321D">
      <w:pPr>
        <w:tabs>
          <w:tab w:val="left" w:pos="1241"/>
        </w:tabs>
        <w:jc w:val="center"/>
        <w:rPr>
          <w:rFonts w:ascii="Times New Roman" w:hAnsi="Times New Roman"/>
          <w:b/>
          <w:lang w:val="id-ID"/>
        </w:rPr>
      </w:pPr>
      <w:r w:rsidRPr="00D86A32">
        <w:rPr>
          <w:rFonts w:ascii="Times New Roman" w:hAnsi="Times New Roman"/>
          <w:b/>
          <w:lang w:val="id-ID"/>
        </w:rPr>
        <w:t>Universitas Bina Darma Palembang</w:t>
      </w:r>
      <w:r w:rsidR="00A332C4" w:rsidRPr="00D86A32">
        <w:rPr>
          <w:rFonts w:ascii="Times New Roman" w:hAnsi="Times New Roman"/>
          <w:b/>
          <w:lang w:val="id-ID"/>
        </w:rPr>
        <w:t>, PLN Pembangkit PLTGU Keramasan</w:t>
      </w:r>
      <w:r w:rsidRPr="00D86A32">
        <w:rPr>
          <w:rFonts w:ascii="Times New Roman" w:hAnsi="Times New Roman"/>
          <w:b/>
          <w:lang w:val="id-ID"/>
        </w:rPr>
        <w:t xml:space="preserve"> </w:t>
      </w:r>
    </w:p>
    <w:p w:rsidR="0055321D" w:rsidRPr="00D86A32" w:rsidRDefault="0055321D" w:rsidP="0055321D">
      <w:pPr>
        <w:tabs>
          <w:tab w:val="left" w:pos="1241"/>
        </w:tabs>
        <w:jc w:val="center"/>
        <w:rPr>
          <w:rFonts w:ascii="Times New Roman" w:hAnsi="Times New Roman"/>
          <w:b/>
        </w:rPr>
      </w:pPr>
      <w:r w:rsidRPr="00D86A32">
        <w:rPr>
          <w:rFonts w:ascii="Times New Roman" w:hAnsi="Times New Roman"/>
          <w:b/>
          <w:lang w:val="id-ID"/>
        </w:rPr>
        <w:t>Jalan Jend</w:t>
      </w:r>
      <w:r w:rsidRPr="00D86A32">
        <w:rPr>
          <w:rFonts w:ascii="Times New Roman" w:hAnsi="Times New Roman"/>
          <w:b/>
        </w:rPr>
        <w:t>.</w:t>
      </w:r>
      <w:r w:rsidRPr="00D86A32">
        <w:rPr>
          <w:rFonts w:ascii="Times New Roman" w:hAnsi="Times New Roman"/>
          <w:b/>
          <w:lang w:val="id-ID"/>
        </w:rPr>
        <w:t xml:space="preserve"> Ahmad Yani No</w:t>
      </w:r>
      <w:r w:rsidRPr="00D86A32">
        <w:rPr>
          <w:rFonts w:ascii="Times New Roman" w:hAnsi="Times New Roman"/>
          <w:b/>
        </w:rPr>
        <w:t>.</w:t>
      </w:r>
      <w:r w:rsidRPr="00D86A32">
        <w:rPr>
          <w:rFonts w:ascii="Times New Roman" w:hAnsi="Times New Roman"/>
          <w:b/>
          <w:lang w:val="id-ID"/>
        </w:rPr>
        <w:t xml:space="preserve"> </w:t>
      </w:r>
      <w:r w:rsidRPr="00D86A32">
        <w:rPr>
          <w:rFonts w:ascii="Times New Roman" w:hAnsi="Times New Roman"/>
          <w:b/>
        </w:rPr>
        <w:t xml:space="preserve">03 </w:t>
      </w:r>
      <w:r w:rsidRPr="00D86A32">
        <w:rPr>
          <w:rFonts w:ascii="Times New Roman" w:hAnsi="Times New Roman"/>
          <w:b/>
          <w:lang w:val="id-ID"/>
        </w:rPr>
        <w:t xml:space="preserve">Palembang </w:t>
      </w:r>
      <w:r w:rsidRPr="00D86A32">
        <w:rPr>
          <w:rFonts w:ascii="Times New Roman" w:hAnsi="Times New Roman"/>
          <w:b/>
        </w:rPr>
        <w:t>30264</w:t>
      </w:r>
    </w:p>
    <w:p w:rsidR="0055321D" w:rsidRPr="00D86A32" w:rsidRDefault="0055321D" w:rsidP="0055321D">
      <w:pPr>
        <w:autoSpaceDE w:val="0"/>
        <w:autoSpaceDN w:val="0"/>
        <w:adjustRightInd w:val="0"/>
        <w:jc w:val="center"/>
        <w:rPr>
          <w:rFonts w:ascii="Times New Roman" w:hAnsi="Times New Roman"/>
          <w:b/>
          <w:color w:val="000000" w:themeColor="text1"/>
          <w:lang w:val="id-ID"/>
        </w:rPr>
      </w:pPr>
      <w:r w:rsidRPr="00D86A32">
        <w:rPr>
          <w:rFonts w:ascii="Times New Roman" w:hAnsi="Times New Roman"/>
          <w:b/>
          <w:color w:val="000000" w:themeColor="text1"/>
          <w:lang w:val="es-ES"/>
        </w:rPr>
        <w:t xml:space="preserve">Pos-el: </w:t>
      </w:r>
      <w:hyperlink r:id="rId9" w:history="1">
        <w:r w:rsidR="00275D16" w:rsidRPr="00D86A32">
          <w:rPr>
            <w:rStyle w:val="Hyperlink"/>
            <w:rFonts w:ascii="Times New Roman" w:hAnsi="Times New Roman"/>
            <w:b/>
            <w:bCs/>
            <w:color w:val="000000" w:themeColor="text1"/>
            <w:u w:val="none"/>
            <w:lang w:val="id-ID"/>
          </w:rPr>
          <w:t>Normaliaty@binadarma.ac.id</w:t>
        </w:r>
      </w:hyperlink>
      <w:r w:rsidR="00275D16" w:rsidRPr="00D86A32">
        <w:rPr>
          <w:rFonts w:ascii="Times New Roman" w:hAnsi="Times New Roman"/>
          <w:b/>
          <w:bCs/>
          <w:color w:val="000000" w:themeColor="text1"/>
          <w:lang w:val="id-ID"/>
        </w:rPr>
        <w:t>; januar.aulia@PLN.co.id</w:t>
      </w:r>
    </w:p>
    <w:p w:rsidR="00B95BEC" w:rsidRPr="00B95BEC" w:rsidRDefault="00B95BEC" w:rsidP="00B95BEC">
      <w:pPr>
        <w:jc w:val="center"/>
        <w:rPr>
          <w:rStyle w:val="hps"/>
          <w:rFonts w:ascii="Times New Roman" w:hAnsi="Times New Roman"/>
          <w:b/>
        </w:rPr>
      </w:pPr>
    </w:p>
    <w:p w:rsidR="00B95BEC" w:rsidRPr="00D47B40" w:rsidRDefault="00B95BEC" w:rsidP="00B95BEC">
      <w:pPr>
        <w:jc w:val="center"/>
        <w:rPr>
          <w:b/>
          <w:sz w:val="28"/>
          <w:szCs w:val="28"/>
          <w:lang w:val="es-ES"/>
        </w:rPr>
      </w:pPr>
    </w:p>
    <w:p w:rsidR="00486684" w:rsidRPr="00486684" w:rsidRDefault="00B95BEC" w:rsidP="00B95BEC">
      <w:pPr>
        <w:pBdr>
          <w:top w:val="single" w:sz="4" w:space="1" w:color="auto"/>
          <w:bottom w:val="single" w:sz="4" w:space="1" w:color="auto"/>
        </w:pBdr>
        <w:ind w:leftChars="236" w:left="566" w:right="567"/>
        <w:jc w:val="both"/>
        <w:rPr>
          <w:rFonts w:ascii="Times New Roman" w:hAnsi="Times New Roman"/>
          <w:i/>
          <w:sz w:val="20"/>
          <w:szCs w:val="20"/>
          <w:lang w:val="id-ID"/>
        </w:rPr>
      </w:pPr>
      <w:r w:rsidRPr="00486684">
        <w:rPr>
          <w:rStyle w:val="longtext"/>
          <w:rFonts w:ascii="Times New Roman" w:hAnsi="Times New Roman"/>
          <w:b/>
          <w:i/>
          <w:iCs/>
          <w:color w:val="000000"/>
          <w:sz w:val="20"/>
          <w:szCs w:val="20"/>
          <w:shd w:val="clear" w:color="auto" w:fill="FFFFFF"/>
        </w:rPr>
        <w:t>Abstrak</w:t>
      </w:r>
      <w:r w:rsidRPr="00486684">
        <w:rPr>
          <w:rFonts w:ascii="Times New Roman" w:hAnsi="Times New Roman"/>
          <w:b/>
          <w:i/>
          <w:sz w:val="20"/>
          <w:szCs w:val="20"/>
        </w:rPr>
        <w:t>:</w:t>
      </w:r>
      <w:r w:rsidRPr="00486684">
        <w:rPr>
          <w:rFonts w:ascii="Times New Roman" w:hAnsi="Times New Roman"/>
          <w:i/>
          <w:sz w:val="20"/>
          <w:szCs w:val="20"/>
          <w:lang w:val="sv-SE"/>
        </w:rPr>
        <w:t xml:space="preserve"> </w:t>
      </w:r>
      <w:r w:rsidR="00486684" w:rsidRPr="00486684">
        <w:rPr>
          <w:rFonts w:ascii="Times New Roman" w:hAnsi="Times New Roman"/>
          <w:i/>
          <w:sz w:val="20"/>
          <w:szCs w:val="20"/>
        </w:rPr>
        <w:t>Metode</w:t>
      </w:r>
      <w:r w:rsidR="00486684" w:rsidRPr="00486684">
        <w:rPr>
          <w:rFonts w:ascii="Times New Roman" w:hAnsi="Times New Roman"/>
          <w:b/>
          <w:i/>
          <w:sz w:val="20"/>
          <w:szCs w:val="20"/>
          <w:lang w:val="id-ID"/>
        </w:rPr>
        <w:t xml:space="preserve"> </w:t>
      </w:r>
      <w:r w:rsidR="00486684" w:rsidRPr="00486684">
        <w:rPr>
          <w:rFonts w:ascii="Times New Roman" w:hAnsi="Times New Roman"/>
          <w:i/>
          <w:sz w:val="20"/>
          <w:szCs w:val="20"/>
        </w:rPr>
        <w:t>indentifikasi</w:t>
      </w:r>
      <w:r w:rsidR="00486684" w:rsidRPr="00486684">
        <w:rPr>
          <w:rFonts w:ascii="Times New Roman" w:hAnsi="Times New Roman"/>
          <w:b/>
          <w:i/>
          <w:sz w:val="20"/>
          <w:szCs w:val="20"/>
          <w:lang w:val="id-ID"/>
        </w:rPr>
        <w:t xml:space="preserve"> </w:t>
      </w:r>
      <w:r w:rsidR="00486684" w:rsidRPr="00486684">
        <w:rPr>
          <w:rFonts w:ascii="Times New Roman" w:hAnsi="Times New Roman"/>
          <w:i/>
          <w:sz w:val="20"/>
          <w:szCs w:val="20"/>
        </w:rPr>
        <w:t>kandungan gas yaitu</w:t>
      </w:r>
      <w:r w:rsidR="00486684" w:rsidRPr="00486684">
        <w:rPr>
          <w:rFonts w:ascii="Times New Roman" w:hAnsi="Times New Roman"/>
          <w:b/>
          <w:i/>
          <w:sz w:val="20"/>
          <w:szCs w:val="20"/>
          <w:lang w:val="id-ID"/>
        </w:rPr>
        <w:t xml:space="preserve"> </w:t>
      </w:r>
      <w:r w:rsidR="00486684" w:rsidRPr="00486684">
        <w:rPr>
          <w:rFonts w:ascii="Times New Roman" w:hAnsi="Times New Roman"/>
          <w:i/>
          <w:sz w:val="20"/>
          <w:szCs w:val="20"/>
        </w:rPr>
        <w:t>dengan</w:t>
      </w:r>
      <w:r w:rsidR="00486684" w:rsidRPr="00486684">
        <w:rPr>
          <w:rFonts w:ascii="Times New Roman" w:hAnsi="Times New Roman"/>
          <w:b/>
          <w:i/>
          <w:sz w:val="20"/>
          <w:szCs w:val="20"/>
          <w:lang w:val="id-ID"/>
        </w:rPr>
        <w:t xml:space="preserve"> </w:t>
      </w:r>
      <w:r w:rsidR="00486684" w:rsidRPr="00486684">
        <w:rPr>
          <w:rFonts w:ascii="Times New Roman" w:hAnsi="Times New Roman"/>
          <w:i/>
          <w:sz w:val="20"/>
          <w:szCs w:val="20"/>
        </w:rPr>
        <w:t>Dissolved Gas Analysis (DGA) merupakan</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metode</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konvensiona</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luntuk</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mengidentifikasi</w:t>
      </w:r>
      <w:r w:rsidR="00B8750F">
        <w:rPr>
          <w:rFonts w:ascii="Times New Roman" w:hAnsi="Times New Roman"/>
          <w:i/>
          <w:sz w:val="20"/>
          <w:szCs w:val="20"/>
          <w:lang w:val="id-ID"/>
        </w:rPr>
        <w:t xml:space="preserve"> </w:t>
      </w:r>
      <w:r w:rsidR="00486684" w:rsidRPr="00486684">
        <w:rPr>
          <w:rFonts w:ascii="Times New Roman" w:hAnsi="Times New Roman"/>
          <w:i/>
          <w:sz w:val="20"/>
          <w:szCs w:val="20"/>
        </w:rPr>
        <w:t>kandungan gas yang terlarut</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dalam</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minyak</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trafo.</w:t>
      </w:r>
      <w:r w:rsidR="00486684" w:rsidRPr="00486684">
        <w:rPr>
          <w:rFonts w:ascii="Times New Roman" w:hAnsi="Times New Roman"/>
          <w:i/>
          <w:sz w:val="20"/>
          <w:szCs w:val="20"/>
          <w:lang w:val="id-ID"/>
        </w:rPr>
        <w:t xml:space="preserve"> </w:t>
      </w:r>
      <w:proofErr w:type="gramStart"/>
      <w:r w:rsidR="00486684" w:rsidRPr="00486684">
        <w:rPr>
          <w:rFonts w:ascii="Times New Roman" w:hAnsi="Times New Roman"/>
          <w:i/>
          <w:color w:val="000000"/>
          <w:sz w:val="20"/>
          <w:szCs w:val="20"/>
        </w:rPr>
        <w:t>Kita menggunakan</w:t>
      </w:r>
      <w:r w:rsidR="00486684">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Dissolved Gas Analysis (DGA)</w:t>
      </w:r>
      <w:r w:rsidR="00486684">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dengan</w:t>
      </w:r>
      <w:r w:rsidR="00486684">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metode</w:t>
      </w:r>
      <w:r w:rsidR="00486684">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pengukuran transport X</w:t>
      </w:r>
      <w:r w:rsidR="00486684">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guna</w:t>
      </w:r>
      <w:r w:rsidR="00486684">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mendeteksi</w:t>
      </w:r>
      <w:r w:rsidR="00486684">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gangguan</w:t>
      </w:r>
      <w:r w:rsidR="00486684">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pada</w:t>
      </w:r>
      <w:r w:rsidR="00486684">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minyak</w:t>
      </w:r>
      <w:r w:rsidR="00486684">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transformator 27 MVA PLTG 1 Jakabaring.</w:t>
      </w:r>
      <w:proofErr w:type="gramEnd"/>
      <w:r w:rsidR="00486684" w:rsidRPr="00486684">
        <w:rPr>
          <w:rFonts w:ascii="Times New Roman" w:hAnsi="Times New Roman"/>
          <w:i/>
          <w:sz w:val="20"/>
          <w:szCs w:val="20"/>
        </w:rPr>
        <w:t xml:space="preserve"> </w:t>
      </w:r>
      <w:proofErr w:type="gramStart"/>
      <w:r w:rsidR="00486684" w:rsidRPr="00486684">
        <w:rPr>
          <w:rFonts w:ascii="Times New Roman" w:hAnsi="Times New Roman"/>
          <w:i/>
          <w:sz w:val="20"/>
          <w:szCs w:val="20"/>
        </w:rPr>
        <w:t>Analisa</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hasil DGA tes</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yang</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dilakukan</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dalam</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pengujian</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mempertimbangkan</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hasil</w:t>
      </w:r>
      <w:r w:rsidR="00486684">
        <w:rPr>
          <w:rFonts w:ascii="Times New Roman" w:hAnsi="Times New Roman"/>
          <w:i/>
          <w:sz w:val="20"/>
          <w:szCs w:val="20"/>
          <w:lang w:val="id-ID"/>
        </w:rPr>
        <w:t xml:space="preserve"> </w:t>
      </w:r>
      <w:r w:rsidR="00486684" w:rsidRPr="00486684">
        <w:rPr>
          <w:rFonts w:ascii="Times New Roman" w:hAnsi="Times New Roman"/>
          <w:i/>
          <w:iCs/>
          <w:sz w:val="20"/>
          <w:szCs w:val="20"/>
        </w:rPr>
        <w:t xml:space="preserve">Total Dissolved Combustible Gas </w:t>
      </w:r>
      <w:r w:rsidR="00486684" w:rsidRPr="00486684">
        <w:rPr>
          <w:rFonts w:ascii="Times New Roman" w:hAnsi="Times New Roman"/>
          <w:i/>
          <w:sz w:val="20"/>
          <w:szCs w:val="20"/>
        </w:rPr>
        <w:t>(TDCG), merupakan</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konsentrasi gas-gas yang terkandung</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dalam</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minyaki</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solasi</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transformator</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meliputi gas hidrogen, metana, etana, etilena, asetilena, karbondioksid</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ada</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nkarbonmonoksida.</w:t>
      </w:r>
      <w:proofErr w:type="gramEnd"/>
      <w:r w:rsidR="00486684" w:rsidRPr="00486684">
        <w:rPr>
          <w:rFonts w:ascii="Times New Roman" w:hAnsi="Times New Roman"/>
          <w:i/>
          <w:sz w:val="20"/>
          <w:szCs w:val="20"/>
        </w:rPr>
        <w:t xml:space="preserve"> </w:t>
      </w:r>
      <w:proofErr w:type="gramStart"/>
      <w:r w:rsidR="00486684" w:rsidRPr="00486684">
        <w:rPr>
          <w:rFonts w:ascii="Times New Roman" w:hAnsi="Times New Roman"/>
          <w:i/>
          <w:sz w:val="20"/>
          <w:szCs w:val="20"/>
        </w:rPr>
        <w:t>IEEE C 57.104:2008</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merupakan standard yang digunakan</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untuk</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menentukan</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nilai</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hasil DGA tes.</w:t>
      </w:r>
      <w:proofErr w:type="gramEnd"/>
      <w:r w:rsidR="00486684" w:rsidRPr="00486684">
        <w:rPr>
          <w:rFonts w:ascii="Times New Roman" w:hAnsi="Times New Roman"/>
          <w:i/>
          <w:sz w:val="20"/>
          <w:szCs w:val="20"/>
        </w:rPr>
        <w:t xml:space="preserve"> Hasil</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pengukuran</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pertama</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sebelum</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dilakukan treatment dan purifier pada</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minyak</w:t>
      </w:r>
      <w:r w:rsidR="00486684">
        <w:rPr>
          <w:rFonts w:ascii="Times New Roman" w:hAnsi="Times New Roman"/>
          <w:i/>
          <w:sz w:val="20"/>
          <w:szCs w:val="20"/>
          <w:lang w:val="id-ID"/>
        </w:rPr>
        <w:t xml:space="preserve"> </w:t>
      </w:r>
      <w:r w:rsidR="00486684" w:rsidRPr="00486684">
        <w:rPr>
          <w:rFonts w:ascii="Times New Roman" w:hAnsi="Times New Roman"/>
          <w:i/>
          <w:sz w:val="20"/>
          <w:szCs w:val="20"/>
        </w:rPr>
        <w:t>trafo</w:t>
      </w:r>
      <w:r w:rsidR="00B8750F">
        <w:rPr>
          <w:rFonts w:ascii="Times New Roman" w:hAnsi="Times New Roman"/>
          <w:i/>
          <w:sz w:val="20"/>
          <w:szCs w:val="20"/>
          <w:lang w:val="id-ID"/>
        </w:rPr>
        <w:t xml:space="preserve"> </w:t>
      </w:r>
      <w:r w:rsidR="00486684" w:rsidRPr="00486684">
        <w:rPr>
          <w:rFonts w:ascii="Times New Roman" w:hAnsi="Times New Roman"/>
          <w:i/>
          <w:sz w:val="20"/>
          <w:szCs w:val="20"/>
        </w:rPr>
        <w:t>menunjukkan</w:t>
      </w:r>
      <w:r w:rsidR="00486684">
        <w:rPr>
          <w:rFonts w:ascii="Times New Roman" w:hAnsi="Times New Roman"/>
          <w:i/>
          <w:sz w:val="20"/>
          <w:szCs w:val="20"/>
          <w:lang w:val="id-ID"/>
        </w:rPr>
        <w:t xml:space="preserve"> </w:t>
      </w:r>
      <w:r w:rsidR="00486684" w:rsidRPr="00486684">
        <w:rPr>
          <w:rFonts w:ascii="Times New Roman" w:hAnsi="Times New Roman"/>
          <w:i/>
          <w:color w:val="000000"/>
          <w:sz w:val="20"/>
          <w:szCs w:val="20"/>
        </w:rPr>
        <w:t>keadaan</w:t>
      </w:r>
      <w:r w:rsidR="00C074E2">
        <w:rPr>
          <w:rFonts w:ascii="Times New Roman" w:hAnsi="Times New Roman"/>
          <w:i/>
          <w:color w:val="000000"/>
          <w:sz w:val="20"/>
          <w:szCs w:val="20"/>
          <w:lang w:val="id-ID"/>
        </w:rPr>
        <w:t xml:space="preserve"> </w:t>
      </w:r>
      <w:proofErr w:type="gramStart"/>
      <w:r w:rsidR="00486684" w:rsidRPr="00486684">
        <w:rPr>
          <w:rFonts w:ascii="Times New Roman" w:hAnsi="Times New Roman"/>
          <w:i/>
          <w:color w:val="000000"/>
          <w:sz w:val="20"/>
          <w:szCs w:val="20"/>
        </w:rPr>
        <w:t>T3 :</w:t>
      </w:r>
      <w:proofErr w:type="gramEnd"/>
      <w:r w:rsidR="00486684" w:rsidRPr="00486684">
        <w:rPr>
          <w:rFonts w:ascii="Times New Roman" w:hAnsi="Times New Roman"/>
          <w:i/>
          <w:color w:val="000000"/>
          <w:sz w:val="20"/>
          <w:szCs w:val="20"/>
        </w:rPr>
        <w:t xml:space="preserve">  Thermal Fault &gt; 700</w:t>
      </w:r>
      <w:r w:rsidR="00486684" w:rsidRPr="00486684">
        <w:rPr>
          <w:rFonts w:ascii="Times New Roman" w:hAnsi="Times New Roman"/>
          <w:i/>
          <w:color w:val="000000"/>
          <w:sz w:val="20"/>
          <w:szCs w:val="20"/>
          <w:vertAlign w:val="superscript"/>
        </w:rPr>
        <w:t>o</w:t>
      </w:r>
      <w:r w:rsidR="00486684" w:rsidRPr="00486684">
        <w:rPr>
          <w:rFonts w:ascii="Times New Roman" w:hAnsi="Times New Roman"/>
          <w:i/>
          <w:color w:val="000000"/>
          <w:sz w:val="20"/>
          <w:szCs w:val="20"/>
        </w:rPr>
        <w:t>C. Mengacu</w:t>
      </w:r>
      <w:r w:rsidR="00486684">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pada IEC 60599 (2007) kondisi</w:t>
      </w:r>
      <w:r w:rsidR="00B8750F">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ini</w:t>
      </w:r>
      <w:r w:rsidR="00B8750F">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merupakan</w:t>
      </w:r>
      <w:r w:rsidR="00B8750F">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dar</w:t>
      </w:r>
      <w:r w:rsidR="00B8750F">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i</w:t>
      </w:r>
      <w:r w:rsidR="00486684" w:rsidRPr="00486684">
        <w:rPr>
          <w:rFonts w:ascii="Times New Roman" w:hAnsi="Times New Roman"/>
          <w:i/>
          <w:color w:val="000000"/>
          <w:sz w:val="20"/>
          <w:szCs w:val="20"/>
          <w:lang w:val="id-ID"/>
        </w:rPr>
        <w:t>terbentuknya sejumlah besar karbon pada minyak, korosi metal (800</w:t>
      </w:r>
      <w:r w:rsidR="00486684" w:rsidRPr="00486684">
        <w:rPr>
          <w:rFonts w:ascii="Times New Roman" w:hAnsi="Times New Roman"/>
          <w:i/>
          <w:sz w:val="20"/>
          <w:szCs w:val="20"/>
          <w:lang w:val="id-ID"/>
        </w:rPr>
        <w:sym w:font="Symbol" w:char="F0B0"/>
      </w:r>
      <w:r w:rsidR="00486684" w:rsidRPr="00486684">
        <w:rPr>
          <w:rFonts w:ascii="Times New Roman" w:hAnsi="Times New Roman"/>
          <w:i/>
          <w:color w:val="000000"/>
          <w:sz w:val="20"/>
          <w:szCs w:val="20"/>
          <w:lang w:val="id-ID"/>
        </w:rPr>
        <w:t xml:space="preserve">C) atau </w:t>
      </w:r>
      <w:r w:rsidR="00486684" w:rsidRPr="00486684">
        <w:rPr>
          <w:rFonts w:ascii="Times New Roman" w:hAnsi="Times New Roman"/>
          <w:i/>
          <w:iCs/>
          <w:color w:val="000000"/>
          <w:sz w:val="20"/>
          <w:szCs w:val="20"/>
          <w:lang w:val="id-ID"/>
        </w:rPr>
        <w:t>metal fusion</w:t>
      </w:r>
      <w:r w:rsidR="00486684" w:rsidRPr="00486684">
        <w:rPr>
          <w:rFonts w:ascii="Times New Roman" w:hAnsi="Times New Roman"/>
          <w:i/>
          <w:color w:val="000000"/>
          <w:sz w:val="20"/>
          <w:szCs w:val="20"/>
          <w:lang w:val="id-ID"/>
        </w:rPr>
        <w:t xml:space="preserve"> (&gt;1000</w:t>
      </w:r>
      <w:r w:rsidR="00486684" w:rsidRPr="00486684">
        <w:rPr>
          <w:rFonts w:ascii="Times New Roman" w:hAnsi="Times New Roman"/>
          <w:i/>
          <w:sz w:val="20"/>
          <w:szCs w:val="20"/>
          <w:lang w:val="id-ID"/>
        </w:rPr>
        <w:sym w:font="Symbol" w:char="F0B0"/>
      </w:r>
      <w:r w:rsidR="00486684" w:rsidRPr="00486684">
        <w:rPr>
          <w:rFonts w:ascii="Times New Roman" w:hAnsi="Times New Roman"/>
          <w:i/>
          <w:color w:val="000000"/>
          <w:sz w:val="20"/>
          <w:szCs w:val="20"/>
          <w:lang w:val="id-ID"/>
        </w:rPr>
        <w:t>C</w:t>
      </w:r>
      <w:r w:rsidR="00486684" w:rsidRPr="00486684">
        <w:rPr>
          <w:rFonts w:ascii="Times New Roman" w:hAnsi="Times New Roman"/>
          <w:i/>
          <w:color w:val="000000"/>
          <w:sz w:val="20"/>
          <w:szCs w:val="20"/>
        </w:rPr>
        <w:t>). Setelah</w:t>
      </w:r>
      <w:r w:rsidR="00B8750F">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dilakukan</w:t>
      </w:r>
      <w:r w:rsidR="00B8750F">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rekomendasi</w:t>
      </w:r>
      <w:r w:rsidR="00B8750F">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untuk treatment dan purifier pada</w:t>
      </w:r>
      <w:r w:rsidR="00B8750F">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minyak</w:t>
      </w:r>
      <w:r w:rsidR="00B8750F">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transformator 27 MVA PLTG 1 Jakabaring</w:t>
      </w:r>
      <w:r w:rsidR="00B8750F">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didapatkan</w:t>
      </w:r>
      <w:r w:rsidR="00B8750F">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hasil</w:t>
      </w:r>
      <w:r w:rsidR="00B8750F">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pengukuran DGA</w:t>
      </w:r>
      <w:r w:rsidR="00486684" w:rsidRPr="00486684">
        <w:rPr>
          <w:rFonts w:ascii="Times New Roman" w:hAnsi="Times New Roman"/>
          <w:i/>
          <w:color w:val="000000"/>
          <w:sz w:val="20"/>
          <w:szCs w:val="20"/>
          <w:lang w:val="id-ID"/>
        </w:rPr>
        <w:t xml:space="preserve"> </w:t>
      </w:r>
      <w:proofErr w:type="gramStart"/>
      <w:r w:rsidR="00486684" w:rsidRPr="00486684">
        <w:rPr>
          <w:rFonts w:ascii="Times New Roman" w:hAnsi="Times New Roman"/>
          <w:i/>
          <w:color w:val="000000"/>
          <w:sz w:val="20"/>
          <w:szCs w:val="20"/>
        </w:rPr>
        <w:t>tes</w:t>
      </w:r>
      <w:r w:rsidR="00C074E2">
        <w:rPr>
          <w:rFonts w:ascii="Times New Roman" w:hAnsi="Times New Roman"/>
          <w:i/>
          <w:color w:val="000000"/>
          <w:sz w:val="20"/>
          <w:szCs w:val="20"/>
          <w:lang w:val="id-ID"/>
        </w:rPr>
        <w:t xml:space="preserve"> </w:t>
      </w:r>
      <w:r w:rsidR="00B8750F">
        <w:rPr>
          <w:rFonts w:ascii="Times New Roman" w:hAnsi="Times New Roman"/>
          <w:i/>
          <w:color w:val="000000"/>
          <w:sz w:val="20"/>
          <w:szCs w:val="20"/>
          <w:lang w:val="id-ID"/>
        </w:rPr>
        <w:t xml:space="preserve"> </w:t>
      </w:r>
      <w:r w:rsidR="00C074E2">
        <w:rPr>
          <w:rFonts w:ascii="Times New Roman" w:hAnsi="Times New Roman"/>
          <w:i/>
          <w:color w:val="000000"/>
          <w:sz w:val="20"/>
          <w:szCs w:val="20"/>
          <w:lang w:val="id-ID"/>
        </w:rPr>
        <w:t>m</w:t>
      </w:r>
      <w:r w:rsidR="00486684" w:rsidRPr="00486684">
        <w:rPr>
          <w:rFonts w:ascii="Times New Roman" w:hAnsi="Times New Roman"/>
          <w:i/>
          <w:color w:val="000000"/>
          <w:sz w:val="20"/>
          <w:szCs w:val="20"/>
        </w:rPr>
        <w:t>enunjukkan</w:t>
      </w:r>
      <w:proofErr w:type="gramEnd"/>
      <w:r w:rsidR="00B8750F">
        <w:rPr>
          <w:rFonts w:ascii="Times New Roman" w:hAnsi="Times New Roman"/>
          <w:i/>
          <w:color w:val="000000"/>
          <w:sz w:val="20"/>
          <w:szCs w:val="20"/>
          <w:lang w:val="id-ID"/>
        </w:rPr>
        <w:t xml:space="preserve"> </w:t>
      </w:r>
      <w:r w:rsidR="00486684" w:rsidRPr="00486684">
        <w:rPr>
          <w:rFonts w:ascii="Times New Roman" w:hAnsi="Times New Roman"/>
          <w:i/>
          <w:color w:val="000000"/>
          <w:sz w:val="20"/>
          <w:szCs w:val="20"/>
        </w:rPr>
        <w:t>nilai yang normal</w:t>
      </w:r>
      <w:r w:rsidR="00486684" w:rsidRPr="00486684">
        <w:rPr>
          <w:rFonts w:ascii="Times New Roman" w:hAnsi="Times New Roman"/>
          <w:i/>
          <w:color w:val="000000"/>
          <w:sz w:val="20"/>
          <w:szCs w:val="20"/>
          <w:lang w:val="id-ID"/>
        </w:rPr>
        <w:t>.</w:t>
      </w:r>
    </w:p>
    <w:p w:rsidR="00486684" w:rsidRPr="00486684" w:rsidRDefault="00486684" w:rsidP="00B95BEC">
      <w:pPr>
        <w:pBdr>
          <w:top w:val="single" w:sz="4" w:space="1" w:color="auto"/>
          <w:bottom w:val="single" w:sz="4" w:space="1" w:color="auto"/>
        </w:pBdr>
        <w:ind w:leftChars="236" w:left="566" w:right="567"/>
        <w:jc w:val="both"/>
        <w:rPr>
          <w:rFonts w:ascii="Times New Roman" w:hAnsi="Times New Roman"/>
          <w:i/>
          <w:sz w:val="20"/>
          <w:szCs w:val="20"/>
          <w:lang w:val="id-ID"/>
        </w:rPr>
      </w:pPr>
    </w:p>
    <w:p w:rsidR="00B95BEC" w:rsidRPr="00486684" w:rsidRDefault="00B95BEC" w:rsidP="00B95BEC">
      <w:pPr>
        <w:pBdr>
          <w:top w:val="single" w:sz="4" w:space="1" w:color="auto"/>
          <w:bottom w:val="single" w:sz="4" w:space="1" w:color="auto"/>
        </w:pBdr>
        <w:ind w:leftChars="236" w:left="1842" w:right="567" w:hanging="1276"/>
        <w:jc w:val="both"/>
        <w:rPr>
          <w:rFonts w:ascii="Times New Roman" w:hAnsi="Times New Roman"/>
          <w:i/>
          <w:sz w:val="20"/>
          <w:szCs w:val="20"/>
        </w:rPr>
      </w:pPr>
      <w:r w:rsidRPr="00486684">
        <w:rPr>
          <w:rFonts w:ascii="Times New Roman" w:hAnsi="Times New Roman"/>
          <w:b/>
          <w:i/>
          <w:sz w:val="20"/>
          <w:szCs w:val="20"/>
        </w:rPr>
        <w:t xml:space="preserve">Kata Kunci: </w:t>
      </w:r>
      <w:r w:rsidR="00304287" w:rsidRPr="00486684">
        <w:rPr>
          <w:rFonts w:ascii="Times New Roman" w:hAnsi="Times New Roman"/>
          <w:bCs/>
          <w:i/>
          <w:sz w:val="20"/>
          <w:szCs w:val="20"/>
          <w:lang w:val="id-ID"/>
        </w:rPr>
        <w:t>Transformator, Dissolved Gas Analysis, Minyak Tranformator</w:t>
      </w:r>
      <w:proofErr w:type="gramStart"/>
      <w:r w:rsidR="00304287" w:rsidRPr="00486684">
        <w:rPr>
          <w:rFonts w:ascii="Times New Roman" w:hAnsi="Times New Roman"/>
          <w:bCs/>
          <w:i/>
          <w:sz w:val="20"/>
          <w:szCs w:val="20"/>
          <w:lang w:val="id-ID"/>
        </w:rPr>
        <w:t xml:space="preserve">, </w:t>
      </w:r>
      <w:r w:rsidR="0076477E" w:rsidRPr="00486684">
        <w:rPr>
          <w:rFonts w:ascii="Times New Roman" w:hAnsi="Times New Roman"/>
          <w:bCs/>
          <w:i/>
          <w:sz w:val="20"/>
          <w:szCs w:val="20"/>
        </w:rPr>
        <w:t>.</w:t>
      </w:r>
      <w:proofErr w:type="gramEnd"/>
    </w:p>
    <w:p w:rsidR="00B95BEC" w:rsidRPr="00486684" w:rsidRDefault="00B95BEC" w:rsidP="00B95BEC">
      <w:pPr>
        <w:pBdr>
          <w:top w:val="single" w:sz="4" w:space="1" w:color="auto"/>
          <w:bottom w:val="single" w:sz="4" w:space="1" w:color="auto"/>
        </w:pBdr>
        <w:ind w:leftChars="236" w:left="566" w:right="567"/>
        <w:jc w:val="both"/>
        <w:rPr>
          <w:rFonts w:ascii="Times New Roman" w:hAnsi="Times New Roman"/>
          <w:i/>
          <w:sz w:val="20"/>
          <w:szCs w:val="20"/>
        </w:rPr>
      </w:pPr>
    </w:p>
    <w:p w:rsidR="00B95BEC" w:rsidRPr="00486684" w:rsidRDefault="00B95BEC" w:rsidP="00B95BEC">
      <w:pPr>
        <w:pBdr>
          <w:top w:val="single" w:sz="4" w:space="1" w:color="auto"/>
          <w:bottom w:val="single" w:sz="4" w:space="1" w:color="auto"/>
        </w:pBdr>
        <w:ind w:leftChars="236" w:left="566" w:right="567"/>
        <w:jc w:val="both"/>
        <w:rPr>
          <w:rStyle w:val="longtext"/>
          <w:rFonts w:ascii="Times New Roman" w:hAnsi="Times New Roman"/>
          <w:i/>
          <w:sz w:val="20"/>
          <w:szCs w:val="20"/>
          <w:shd w:val="clear" w:color="auto" w:fill="EBEFF9"/>
        </w:rPr>
      </w:pPr>
      <w:r w:rsidRPr="00486684">
        <w:rPr>
          <w:rFonts w:ascii="Times New Roman" w:hAnsi="Times New Roman"/>
          <w:b/>
          <w:i/>
          <w:color w:val="000000"/>
          <w:sz w:val="20"/>
          <w:szCs w:val="20"/>
        </w:rPr>
        <w:t>Abstract:</w:t>
      </w:r>
      <w:r w:rsidRPr="00486684">
        <w:rPr>
          <w:rFonts w:ascii="Times New Roman" w:hAnsi="Times New Roman"/>
          <w:i/>
          <w:color w:val="000000"/>
          <w:sz w:val="20"/>
          <w:szCs w:val="20"/>
        </w:rPr>
        <w:t xml:space="preserve"> </w:t>
      </w:r>
      <w:r w:rsidR="00486684" w:rsidRPr="00486684">
        <w:rPr>
          <w:rFonts w:ascii="Times New Roman" w:hAnsi="Times New Roman"/>
          <w:i/>
          <w:sz w:val="20"/>
          <w:szCs w:val="20"/>
        </w:rPr>
        <w:t xml:space="preserve">A method of identification with the gas (DGA) Dissolved Gas Analysis is a method to identify the conventional gas dissolved in </w:t>
      </w:r>
      <w:proofErr w:type="gramStart"/>
      <w:r w:rsidR="00486684" w:rsidRPr="00486684">
        <w:rPr>
          <w:rFonts w:ascii="Times New Roman" w:hAnsi="Times New Roman"/>
          <w:i/>
          <w:sz w:val="20"/>
          <w:szCs w:val="20"/>
        </w:rPr>
        <w:t>a transformer</w:t>
      </w:r>
      <w:proofErr w:type="gramEnd"/>
      <w:r w:rsidR="00486684" w:rsidRPr="00486684">
        <w:rPr>
          <w:rFonts w:ascii="Times New Roman" w:hAnsi="Times New Roman"/>
          <w:i/>
          <w:sz w:val="20"/>
          <w:szCs w:val="20"/>
        </w:rPr>
        <w:t xml:space="preserve"> oil. We use Dissolved Gas Analysis (DGA) with the method of measurement transport X to detect trouble on 27 MVA Transformer oil Jakabaring Power Plant. The DGA analysis test done in testing consider the Total Dissolved Combustible Gas (TDCG), is a concentration of gas-gas contained in the oil of isolation a transformer covering hydrogen gas, methane, ethane, ethylene, acetylene, carbon dioxide and carbon monoxide. IEEE C 57.104: 2008 is standard used to determine DGA tests on the value.The results of the first measuring prior to the treatment and purifier on oil a transformer shows the nature of </w:t>
      </w:r>
      <w:r w:rsidR="00486684" w:rsidRPr="00486684">
        <w:rPr>
          <w:rFonts w:ascii="Times New Roman" w:hAnsi="Times New Roman"/>
          <w:i/>
          <w:color w:val="000000"/>
          <w:sz w:val="20"/>
          <w:szCs w:val="20"/>
        </w:rPr>
        <w:t>T3 :  Thermal Fault &gt;</w:t>
      </w:r>
      <w:r w:rsidR="00486684" w:rsidRPr="00486684">
        <w:rPr>
          <w:rFonts w:ascii="Times New Roman" w:hAnsi="Times New Roman"/>
          <w:i/>
          <w:sz w:val="20"/>
          <w:szCs w:val="20"/>
        </w:rPr>
        <w:t>700</w:t>
      </w:r>
      <w:r w:rsidR="00486684" w:rsidRPr="00486684">
        <w:rPr>
          <w:rFonts w:ascii="Times New Roman" w:hAnsi="Times New Roman"/>
          <w:i/>
          <w:sz w:val="20"/>
          <w:szCs w:val="20"/>
          <w:vertAlign w:val="superscript"/>
        </w:rPr>
        <w:t>o</w:t>
      </w:r>
      <w:r w:rsidR="00486684" w:rsidRPr="00486684">
        <w:rPr>
          <w:rFonts w:ascii="Times New Roman" w:hAnsi="Times New Roman"/>
          <w:i/>
          <w:sz w:val="20"/>
          <w:szCs w:val="20"/>
        </w:rPr>
        <w:t xml:space="preserve">c thermal fault. Referring to IEC 60599 in 2007 this condition is of the establishment of a large number of carbon on oil, corrosion </w:t>
      </w:r>
      <w:r w:rsidR="00486684" w:rsidRPr="00486684">
        <w:rPr>
          <w:rFonts w:ascii="Times New Roman" w:hAnsi="Times New Roman"/>
          <w:i/>
          <w:color w:val="000000"/>
          <w:sz w:val="20"/>
          <w:szCs w:val="20"/>
          <w:lang w:val="id-ID"/>
        </w:rPr>
        <w:t>metal (800</w:t>
      </w:r>
      <w:r w:rsidR="00486684" w:rsidRPr="00486684">
        <w:rPr>
          <w:rFonts w:ascii="Times New Roman" w:hAnsi="Times New Roman"/>
          <w:i/>
          <w:sz w:val="20"/>
          <w:szCs w:val="20"/>
          <w:lang w:val="id-ID"/>
        </w:rPr>
        <w:sym w:font="Symbol" w:char="F0B0"/>
      </w:r>
      <w:r w:rsidR="00486684" w:rsidRPr="00486684">
        <w:rPr>
          <w:rFonts w:ascii="Times New Roman" w:hAnsi="Times New Roman"/>
          <w:i/>
          <w:color w:val="000000"/>
          <w:sz w:val="20"/>
          <w:szCs w:val="20"/>
          <w:lang w:val="id-ID"/>
        </w:rPr>
        <w:t>C</w:t>
      </w:r>
      <w:proofErr w:type="gramStart"/>
      <w:r w:rsidR="00486684" w:rsidRPr="00486684">
        <w:rPr>
          <w:rFonts w:ascii="Times New Roman" w:hAnsi="Times New Roman"/>
          <w:i/>
          <w:color w:val="000000"/>
          <w:sz w:val="20"/>
          <w:szCs w:val="20"/>
          <w:lang w:val="id-ID"/>
        </w:rPr>
        <w:t xml:space="preserve">) </w:t>
      </w:r>
      <w:r w:rsidR="00486684" w:rsidRPr="00486684">
        <w:rPr>
          <w:rFonts w:ascii="Times New Roman" w:hAnsi="Times New Roman"/>
          <w:i/>
          <w:sz w:val="20"/>
          <w:szCs w:val="20"/>
        </w:rPr>
        <w:t xml:space="preserve"> or</w:t>
      </w:r>
      <w:proofErr w:type="gramEnd"/>
      <w:r w:rsidR="00486684" w:rsidRPr="00486684">
        <w:rPr>
          <w:rFonts w:ascii="Times New Roman" w:hAnsi="Times New Roman"/>
          <w:i/>
          <w:sz w:val="20"/>
          <w:szCs w:val="20"/>
        </w:rPr>
        <w:t xml:space="preserve"> metal fusion </w:t>
      </w:r>
      <w:r w:rsidR="00486684" w:rsidRPr="00486684">
        <w:rPr>
          <w:rFonts w:ascii="Times New Roman" w:hAnsi="Times New Roman"/>
          <w:i/>
          <w:color w:val="000000"/>
          <w:sz w:val="20"/>
          <w:szCs w:val="20"/>
          <w:lang w:val="id-ID"/>
        </w:rPr>
        <w:t>(&gt;1000</w:t>
      </w:r>
      <w:r w:rsidR="00486684" w:rsidRPr="00486684">
        <w:rPr>
          <w:rFonts w:ascii="Times New Roman" w:hAnsi="Times New Roman"/>
          <w:i/>
          <w:sz w:val="20"/>
          <w:szCs w:val="20"/>
          <w:lang w:val="id-ID"/>
        </w:rPr>
        <w:sym w:font="Symbol" w:char="F0B0"/>
      </w:r>
      <w:r w:rsidR="00486684" w:rsidRPr="00486684">
        <w:rPr>
          <w:rFonts w:ascii="Times New Roman" w:hAnsi="Times New Roman"/>
          <w:i/>
          <w:color w:val="000000"/>
          <w:sz w:val="20"/>
          <w:szCs w:val="20"/>
          <w:lang w:val="id-ID"/>
        </w:rPr>
        <w:t>C</w:t>
      </w:r>
      <w:r w:rsidR="00486684" w:rsidRPr="00486684">
        <w:rPr>
          <w:rFonts w:ascii="Times New Roman" w:hAnsi="Times New Roman"/>
          <w:i/>
          <w:color w:val="000000"/>
          <w:sz w:val="20"/>
          <w:szCs w:val="20"/>
        </w:rPr>
        <w:t>). A</w:t>
      </w:r>
      <w:r w:rsidR="00486684" w:rsidRPr="00486684">
        <w:rPr>
          <w:rFonts w:ascii="Times New Roman" w:hAnsi="Times New Roman"/>
          <w:i/>
          <w:sz w:val="20"/>
          <w:szCs w:val="20"/>
        </w:rPr>
        <w:t>fter the event was done recommendations for treatment and purifier on oil a transformer 27MVA fired to hold at Jakabaring 1 these chareges in the future the measurement result DGA the tests show a value that is normal.</w:t>
      </w:r>
    </w:p>
    <w:p w:rsidR="00B95BEC" w:rsidRPr="00353261" w:rsidRDefault="00B95BEC" w:rsidP="00B95BEC">
      <w:pPr>
        <w:pBdr>
          <w:top w:val="single" w:sz="4" w:space="1" w:color="auto"/>
          <w:bottom w:val="single" w:sz="4" w:space="1" w:color="auto"/>
        </w:pBdr>
        <w:ind w:leftChars="236" w:left="566" w:right="567"/>
        <w:jc w:val="both"/>
        <w:rPr>
          <w:rStyle w:val="longtext"/>
          <w:rFonts w:ascii="Times New Roman" w:hAnsi="Times New Roman"/>
          <w:i/>
          <w:sz w:val="20"/>
          <w:szCs w:val="20"/>
          <w:shd w:val="clear" w:color="auto" w:fill="EBEFF9"/>
        </w:rPr>
      </w:pPr>
    </w:p>
    <w:p w:rsidR="00486684" w:rsidRPr="00486684" w:rsidRDefault="00B95BEC" w:rsidP="00486684">
      <w:pPr>
        <w:pBdr>
          <w:top w:val="single" w:sz="4" w:space="1" w:color="auto"/>
          <w:bottom w:val="single" w:sz="4" w:space="1" w:color="auto"/>
        </w:pBdr>
        <w:ind w:leftChars="236" w:left="1842" w:right="567" w:hanging="1276"/>
        <w:jc w:val="both"/>
        <w:rPr>
          <w:rFonts w:ascii="Times New Roman" w:hAnsi="Times New Roman"/>
          <w:i/>
          <w:sz w:val="20"/>
          <w:szCs w:val="20"/>
        </w:rPr>
      </w:pPr>
      <w:r w:rsidRPr="00B95BEC">
        <w:rPr>
          <w:rStyle w:val="longtext"/>
          <w:rFonts w:ascii="Times New Roman" w:hAnsi="Times New Roman"/>
          <w:b/>
          <w:i/>
          <w:sz w:val="20"/>
          <w:szCs w:val="20"/>
          <w:shd w:val="clear" w:color="auto" w:fill="FFFFFF"/>
        </w:rPr>
        <w:t xml:space="preserve">Keywords: </w:t>
      </w:r>
      <w:r w:rsidR="00486684" w:rsidRPr="00486684">
        <w:rPr>
          <w:rFonts w:ascii="Times New Roman" w:hAnsi="Times New Roman"/>
          <w:bCs/>
          <w:i/>
          <w:sz w:val="20"/>
          <w:szCs w:val="20"/>
          <w:lang w:val="id-ID"/>
        </w:rPr>
        <w:t xml:space="preserve">Transformator, Dissolved Gas Analysis, </w:t>
      </w:r>
      <w:r w:rsidR="00C074E2">
        <w:rPr>
          <w:rFonts w:ascii="Times New Roman" w:hAnsi="Times New Roman"/>
          <w:i/>
          <w:sz w:val="20"/>
          <w:szCs w:val="20"/>
          <w:lang w:val="id-ID"/>
        </w:rPr>
        <w:t>O</w:t>
      </w:r>
      <w:r w:rsidR="00B8750F" w:rsidRPr="00486684">
        <w:rPr>
          <w:rFonts w:ascii="Times New Roman" w:hAnsi="Times New Roman"/>
          <w:i/>
          <w:sz w:val="20"/>
          <w:szCs w:val="20"/>
        </w:rPr>
        <w:t>il a transformer</w:t>
      </w:r>
      <w:proofErr w:type="gramStart"/>
      <w:r w:rsidR="00B8750F">
        <w:rPr>
          <w:rFonts w:ascii="Times New Roman" w:hAnsi="Times New Roman"/>
          <w:i/>
          <w:sz w:val="20"/>
          <w:szCs w:val="20"/>
          <w:lang w:val="id-ID"/>
        </w:rPr>
        <w:t>,</w:t>
      </w:r>
      <w:r w:rsidR="00486684" w:rsidRPr="00486684">
        <w:rPr>
          <w:rFonts w:ascii="Times New Roman" w:hAnsi="Times New Roman"/>
          <w:bCs/>
          <w:i/>
          <w:sz w:val="20"/>
          <w:szCs w:val="20"/>
        </w:rPr>
        <w:t>.</w:t>
      </w:r>
      <w:proofErr w:type="gramEnd"/>
    </w:p>
    <w:p w:rsidR="00B95BEC" w:rsidRPr="00486684" w:rsidRDefault="00B95BEC" w:rsidP="00B95BEC">
      <w:pPr>
        <w:pBdr>
          <w:top w:val="single" w:sz="4" w:space="1" w:color="auto"/>
          <w:bottom w:val="single" w:sz="4" w:space="1" w:color="auto"/>
        </w:pBdr>
        <w:ind w:leftChars="236" w:left="1558" w:right="567" w:hanging="992"/>
        <w:jc w:val="both"/>
        <w:rPr>
          <w:rFonts w:ascii="Times New Roman" w:hAnsi="Times New Roman"/>
          <w:i/>
          <w:sz w:val="20"/>
          <w:szCs w:val="20"/>
          <w:lang w:val="id-ID"/>
        </w:rPr>
      </w:pPr>
    </w:p>
    <w:p w:rsidR="00232FAF" w:rsidRDefault="00232FAF" w:rsidP="00232FAF">
      <w:pPr>
        <w:spacing w:line="360" w:lineRule="auto"/>
        <w:jc w:val="both"/>
        <w:rPr>
          <w:rFonts w:ascii="Times New Roman" w:hAnsi="Times New Roman"/>
          <w:b/>
          <w:sz w:val="22"/>
          <w:szCs w:val="22"/>
        </w:rPr>
      </w:pPr>
    </w:p>
    <w:p w:rsidR="00232FAF" w:rsidRPr="008E33AF" w:rsidRDefault="00232FAF" w:rsidP="00232FAF">
      <w:pPr>
        <w:spacing w:line="360" w:lineRule="auto"/>
        <w:jc w:val="both"/>
        <w:rPr>
          <w:rFonts w:ascii="Times New Roman" w:hAnsi="Times New Roman"/>
          <w:b/>
          <w:sz w:val="22"/>
          <w:szCs w:val="22"/>
          <w:lang w:val="id-ID"/>
        </w:rPr>
        <w:sectPr w:rsidR="00232FAF" w:rsidRPr="008E33AF" w:rsidSect="000636E4">
          <w:headerReference w:type="even" r:id="rId10"/>
          <w:headerReference w:type="default" r:id="rId11"/>
          <w:footerReference w:type="even" r:id="rId12"/>
          <w:footerReference w:type="default" r:id="rId13"/>
          <w:headerReference w:type="first" r:id="rId14"/>
          <w:footerReference w:type="first" r:id="rId15"/>
          <w:pgSz w:w="11907" w:h="16840" w:code="9"/>
          <w:pgMar w:top="1418" w:right="1247" w:bottom="1418" w:left="1247" w:header="1134" w:footer="720" w:gutter="0"/>
          <w:pgNumType w:start="23"/>
          <w:cols w:space="567"/>
          <w:docGrid w:linePitch="360"/>
        </w:sectPr>
      </w:pPr>
    </w:p>
    <w:p w:rsidR="00232FAF" w:rsidRPr="0025682F" w:rsidRDefault="00232FAF" w:rsidP="00232FAF">
      <w:pPr>
        <w:numPr>
          <w:ilvl w:val="0"/>
          <w:numId w:val="1"/>
        </w:numPr>
        <w:tabs>
          <w:tab w:val="clear" w:pos="720"/>
          <w:tab w:val="num" w:pos="540"/>
        </w:tabs>
        <w:spacing w:line="360" w:lineRule="auto"/>
        <w:ind w:left="547" w:hanging="547"/>
        <w:jc w:val="both"/>
        <w:rPr>
          <w:rFonts w:ascii="Times New Roman" w:hAnsi="Times New Roman"/>
        </w:rPr>
      </w:pPr>
      <w:r w:rsidRPr="0025682F">
        <w:rPr>
          <w:rFonts w:ascii="Times New Roman" w:hAnsi="Times New Roman"/>
          <w:b/>
          <w:bCs/>
        </w:rPr>
        <w:lastRenderedPageBreak/>
        <w:t>PENDAHULUAN</w:t>
      </w:r>
    </w:p>
    <w:p w:rsidR="000F7163" w:rsidRDefault="003B549F" w:rsidP="00DD725D">
      <w:pPr>
        <w:pStyle w:val="ListParagraph"/>
        <w:spacing w:line="360" w:lineRule="auto"/>
        <w:ind w:left="0" w:firstLine="709"/>
        <w:jc w:val="both"/>
        <w:rPr>
          <w:rFonts w:ascii="Times New Roman" w:hAnsi="Times New Roman" w:cs="Times New Roman"/>
          <w:lang w:val="id-ID"/>
        </w:rPr>
      </w:pPr>
      <w:r w:rsidRPr="003B549F">
        <w:rPr>
          <w:rFonts w:ascii="Times New Roman" w:hAnsi="Times New Roman" w:cs="Times New Roman"/>
        </w:rPr>
        <w:t>Menurut Badaruddin, 2016</w:t>
      </w:r>
      <w:r w:rsidRPr="003B549F">
        <w:rPr>
          <w:rFonts w:ascii="Times New Roman" w:hAnsi="Times New Roman" w:cs="Times New Roman"/>
          <w:lang w:val="id-ID"/>
        </w:rPr>
        <w:t xml:space="preserve"> </w:t>
      </w:r>
      <w:r w:rsidRPr="003B549F">
        <w:rPr>
          <w:rFonts w:ascii="Times New Roman" w:hAnsi="Times New Roman" w:cs="Times New Roman"/>
        </w:rPr>
        <w:t xml:space="preserve">Dalam penyaluran energi listrik terdapat mesin listrik yang memiliki peran sangat Penting, yaitu transformator. </w:t>
      </w:r>
      <w:proofErr w:type="gramStart"/>
      <w:r w:rsidRPr="003B549F">
        <w:rPr>
          <w:rFonts w:ascii="Times New Roman" w:hAnsi="Times New Roman" w:cs="Times New Roman"/>
        </w:rPr>
        <w:t xml:space="preserve">Transformator adalah mesin listrik yang dapat mentransformasikan energi listrik dari suatu rangkaian listrik ke rangkaian listrik lainnya melalui gandengan magnet </w:t>
      </w:r>
      <w:r w:rsidRPr="003B549F">
        <w:rPr>
          <w:rFonts w:ascii="Times New Roman" w:hAnsi="Times New Roman" w:cs="Times New Roman"/>
        </w:rPr>
        <w:lastRenderedPageBreak/>
        <w:t>berdasarkan prinsip induksi magnet.</w:t>
      </w:r>
      <w:proofErr w:type="gramEnd"/>
      <w:r w:rsidRPr="003B549F">
        <w:rPr>
          <w:rFonts w:ascii="Times New Roman" w:hAnsi="Times New Roman" w:cs="Times New Roman"/>
        </w:rPr>
        <w:t xml:space="preserve"> Secara umum transformator digunakan untuk mengubah energi listrik dari satu level tegangan ke level tegangan yang lain.</w:t>
      </w:r>
      <w:r>
        <w:rPr>
          <w:rFonts w:ascii="Times New Roman" w:hAnsi="Times New Roman" w:cs="Times New Roman"/>
          <w:lang w:val="id-ID"/>
        </w:rPr>
        <w:t xml:space="preserve"> </w:t>
      </w:r>
      <w:proofErr w:type="gramStart"/>
      <w:r w:rsidRPr="003B549F">
        <w:rPr>
          <w:rFonts w:ascii="Times New Roman" w:hAnsi="Times New Roman" w:cs="Times New Roman"/>
        </w:rPr>
        <w:t>Salah satu bagian paling kritis pada transformator adalah isolasi trafo tersebut dan salah satu isolasi tersebut adalah minyak transformator.</w:t>
      </w:r>
      <w:proofErr w:type="gramEnd"/>
      <w:r w:rsidRPr="003B549F">
        <w:rPr>
          <w:rFonts w:ascii="Times New Roman" w:hAnsi="Times New Roman" w:cs="Times New Roman"/>
        </w:rPr>
        <w:t xml:space="preserve"> </w:t>
      </w:r>
      <w:proofErr w:type="gramStart"/>
      <w:r w:rsidRPr="003B549F">
        <w:rPr>
          <w:rFonts w:ascii="Times New Roman" w:hAnsi="Times New Roman" w:cs="Times New Roman"/>
        </w:rPr>
        <w:t xml:space="preserve">Menurut </w:t>
      </w:r>
      <w:r w:rsidR="009F37D3">
        <w:rPr>
          <w:rFonts w:ascii="Times New Roman" w:hAnsi="Times New Roman" w:cs="Times New Roman"/>
        </w:rPr>
        <w:t>(</w:t>
      </w:r>
      <w:r w:rsidRPr="003B549F">
        <w:rPr>
          <w:rFonts w:ascii="Times New Roman" w:hAnsi="Times New Roman" w:cs="Times New Roman"/>
        </w:rPr>
        <w:t>Badaruddin, 2016</w:t>
      </w:r>
      <w:r w:rsidR="009F37D3">
        <w:rPr>
          <w:rFonts w:ascii="Times New Roman" w:hAnsi="Times New Roman" w:cs="Times New Roman"/>
        </w:rPr>
        <w:t>)</w:t>
      </w:r>
      <w:r w:rsidR="00CF1423">
        <w:rPr>
          <w:rFonts w:ascii="Times New Roman" w:hAnsi="Times New Roman" w:cs="Times New Roman"/>
          <w:lang w:val="id-ID"/>
        </w:rPr>
        <w:t xml:space="preserve"> </w:t>
      </w:r>
      <w:r w:rsidRPr="003B549F">
        <w:rPr>
          <w:rFonts w:ascii="Times New Roman" w:hAnsi="Times New Roman" w:cs="Times New Roman"/>
          <w:lang w:val="id-ID"/>
        </w:rPr>
        <w:t>k</w:t>
      </w:r>
      <w:r w:rsidRPr="003B549F">
        <w:rPr>
          <w:rFonts w:ascii="Times New Roman" w:hAnsi="Times New Roman" w:cs="Times New Roman"/>
        </w:rPr>
        <w:t xml:space="preserve">ondisi isolasi minyak trafo juga belum </w:t>
      </w:r>
      <w:r w:rsidRPr="003B549F">
        <w:rPr>
          <w:rFonts w:ascii="Times New Roman" w:hAnsi="Times New Roman" w:cs="Times New Roman"/>
        </w:rPr>
        <w:lastRenderedPageBreak/>
        <w:t>tentu baik, karena dalam minyak trafo tersebut banyak kotoran dan kandungan air yang terlalu banyak.</w:t>
      </w:r>
      <w:proofErr w:type="gramEnd"/>
      <w:r w:rsidRPr="003B549F">
        <w:rPr>
          <w:rFonts w:ascii="Times New Roman" w:hAnsi="Times New Roman" w:cs="Times New Roman"/>
        </w:rPr>
        <w:t xml:space="preserve"> Bila dalam kondisi tersebut minyak trafo dimasukkan ke dalam trafo dan dioperasikan, maka </w:t>
      </w:r>
      <w:proofErr w:type="gramStart"/>
      <w:r w:rsidRPr="003B549F">
        <w:rPr>
          <w:rFonts w:ascii="Times New Roman" w:hAnsi="Times New Roman" w:cs="Times New Roman"/>
        </w:rPr>
        <w:t>akan</w:t>
      </w:r>
      <w:proofErr w:type="gramEnd"/>
      <w:r w:rsidRPr="003B549F">
        <w:rPr>
          <w:rFonts w:ascii="Times New Roman" w:hAnsi="Times New Roman" w:cs="Times New Roman"/>
        </w:rPr>
        <w:t xml:space="preserve"> terjadi kegagalan isolasi dan penuaan isolasi trafo yang disebabkan minyak trafo yang buruk.</w:t>
      </w:r>
      <w:r w:rsidR="00DD725D">
        <w:rPr>
          <w:rFonts w:ascii="Times New Roman" w:hAnsi="Times New Roman" w:cs="Times New Roman"/>
          <w:lang w:val="id-ID"/>
        </w:rPr>
        <w:t xml:space="preserve">  </w:t>
      </w:r>
      <w:proofErr w:type="gramStart"/>
      <w:r w:rsidRPr="003B549F">
        <w:rPr>
          <w:rFonts w:ascii="Times New Roman" w:hAnsi="Times New Roman" w:cs="Times New Roman"/>
        </w:rPr>
        <w:t>Untuk mengetahui keadaan tersebut dari awal, maka perlu dilakukan pengujian.</w:t>
      </w:r>
      <w:proofErr w:type="gramEnd"/>
      <w:r w:rsidRPr="003B549F">
        <w:rPr>
          <w:rFonts w:ascii="Times New Roman" w:hAnsi="Times New Roman" w:cs="Times New Roman"/>
        </w:rPr>
        <w:t xml:space="preserve"> </w:t>
      </w:r>
      <w:proofErr w:type="gramStart"/>
      <w:r w:rsidRPr="003B549F">
        <w:rPr>
          <w:rFonts w:ascii="Times New Roman" w:hAnsi="Times New Roman" w:cs="Times New Roman"/>
        </w:rPr>
        <w:t>Tujuannya untuk mengetahui bahwa kondisi isolasi minyak trafo baik.</w:t>
      </w:r>
      <w:proofErr w:type="gramEnd"/>
      <w:r w:rsidRPr="003B549F">
        <w:rPr>
          <w:rFonts w:ascii="Times New Roman" w:hAnsi="Times New Roman" w:cs="Times New Roman"/>
        </w:rPr>
        <w:t xml:space="preserve"> Seiring dengan </w:t>
      </w:r>
      <w:proofErr w:type="gramStart"/>
      <w:r w:rsidRPr="003B549F">
        <w:rPr>
          <w:rFonts w:ascii="Times New Roman" w:hAnsi="Times New Roman" w:cs="Times New Roman"/>
        </w:rPr>
        <w:t>usia</w:t>
      </w:r>
      <w:proofErr w:type="gramEnd"/>
      <w:r w:rsidRPr="003B549F">
        <w:rPr>
          <w:rFonts w:ascii="Times New Roman" w:hAnsi="Times New Roman" w:cs="Times New Roman"/>
        </w:rPr>
        <w:t xml:space="preserve"> pengoperasian transformator secara perlahan-lahan minyak transformator akan mengalami kemunduran kualitas (</w:t>
      </w:r>
      <w:r w:rsidRPr="003B549F">
        <w:rPr>
          <w:rFonts w:ascii="Times New Roman" w:hAnsi="Times New Roman" w:cs="Times New Roman"/>
          <w:i/>
        </w:rPr>
        <w:t>deterioration</w:t>
      </w:r>
      <w:r w:rsidRPr="003B549F">
        <w:rPr>
          <w:rFonts w:ascii="Times New Roman" w:hAnsi="Times New Roman" w:cs="Times New Roman"/>
        </w:rPr>
        <w:t xml:space="preserve">). </w:t>
      </w:r>
      <w:proofErr w:type="gramStart"/>
      <w:r w:rsidRPr="003B549F">
        <w:rPr>
          <w:rFonts w:ascii="Times New Roman" w:hAnsi="Times New Roman" w:cs="Times New Roman"/>
        </w:rPr>
        <w:t>Hal ini terjadi</w:t>
      </w:r>
      <w:r w:rsidR="00DD725D">
        <w:rPr>
          <w:rFonts w:ascii="Times New Roman" w:hAnsi="Times New Roman" w:cs="Times New Roman"/>
        </w:rPr>
        <w:t xml:space="preserve"> karena adanya tegangan lebih</w:t>
      </w:r>
      <w:r w:rsidR="00DD725D">
        <w:rPr>
          <w:rFonts w:ascii="Times New Roman" w:hAnsi="Times New Roman" w:cs="Times New Roman"/>
          <w:lang w:val="id-ID"/>
        </w:rPr>
        <w:t>,</w:t>
      </w:r>
      <w:r w:rsidRPr="003B549F">
        <w:rPr>
          <w:rFonts w:ascii="Times New Roman" w:hAnsi="Times New Roman" w:cs="Times New Roman"/>
        </w:rPr>
        <w:t xml:space="preserve"> </w:t>
      </w:r>
      <w:r w:rsidR="00DD725D">
        <w:rPr>
          <w:rFonts w:ascii="Times New Roman" w:hAnsi="Times New Roman" w:cs="Times New Roman"/>
          <w:lang w:val="id-ID"/>
        </w:rPr>
        <w:t>p</w:t>
      </w:r>
      <w:r w:rsidRPr="003B549F">
        <w:rPr>
          <w:rFonts w:ascii="Times New Roman" w:hAnsi="Times New Roman" w:cs="Times New Roman"/>
        </w:rPr>
        <w:t>emanasan (</w:t>
      </w:r>
      <w:r w:rsidRPr="003B549F">
        <w:rPr>
          <w:rFonts w:ascii="Times New Roman" w:hAnsi="Times New Roman" w:cs="Times New Roman"/>
          <w:i/>
        </w:rPr>
        <w:t>thermal stress</w:t>
      </w:r>
      <w:r w:rsidRPr="003B549F">
        <w:rPr>
          <w:rFonts w:ascii="Times New Roman" w:hAnsi="Times New Roman" w:cs="Times New Roman"/>
        </w:rPr>
        <w:t>), kerusakan mekanis (</w:t>
      </w:r>
      <w:r w:rsidRPr="003B549F">
        <w:rPr>
          <w:rFonts w:ascii="Times New Roman" w:hAnsi="Times New Roman" w:cs="Times New Roman"/>
          <w:i/>
        </w:rPr>
        <w:t>mechanical stress</w:t>
      </w:r>
      <w:r w:rsidRPr="003B549F">
        <w:rPr>
          <w:rFonts w:ascii="Times New Roman" w:hAnsi="Times New Roman" w:cs="Times New Roman"/>
        </w:rPr>
        <w:t>), dan gangguan-gangguan dari lingkungan sekitar.</w:t>
      </w:r>
      <w:proofErr w:type="gramEnd"/>
      <w:r w:rsidRPr="003B549F">
        <w:rPr>
          <w:rFonts w:ascii="Times New Roman" w:hAnsi="Times New Roman" w:cs="Times New Roman"/>
        </w:rPr>
        <w:t xml:space="preserve"> Akibatnya pada isolasi minyak </w:t>
      </w:r>
      <w:proofErr w:type="gramStart"/>
      <w:r w:rsidRPr="003B549F">
        <w:rPr>
          <w:rFonts w:ascii="Times New Roman" w:hAnsi="Times New Roman" w:cs="Times New Roman"/>
        </w:rPr>
        <w:t>akan</w:t>
      </w:r>
      <w:proofErr w:type="gramEnd"/>
      <w:r w:rsidRPr="003B549F">
        <w:rPr>
          <w:rFonts w:ascii="Times New Roman" w:hAnsi="Times New Roman" w:cs="Times New Roman"/>
        </w:rPr>
        <w:t xml:space="preserve"> terjadi kontaminan yang dapat berupa partikel gas ataupun berupa cairan, keberadaan kontaminan ini sangat merugikan, karena dapat menurunkan kualitas minyak transformator tersebut. Salah satu metode indentifikasi kandungan gas adalah </w:t>
      </w:r>
      <w:r w:rsidRPr="00DD725D">
        <w:rPr>
          <w:rFonts w:ascii="Times New Roman" w:hAnsi="Times New Roman" w:cs="Times New Roman"/>
          <w:i/>
        </w:rPr>
        <w:t>Dissolved Gas Analysis (DGA)</w:t>
      </w:r>
      <w:r w:rsidRPr="003B549F">
        <w:rPr>
          <w:rFonts w:ascii="Times New Roman" w:hAnsi="Times New Roman" w:cs="Times New Roman"/>
        </w:rPr>
        <w:t xml:space="preserve"> merupakan metode konvensional yang populer untuk mengidentifikasi kandungan gas yan</w:t>
      </w:r>
      <w:r w:rsidR="00DD725D">
        <w:rPr>
          <w:rFonts w:ascii="Times New Roman" w:hAnsi="Times New Roman" w:cs="Times New Roman"/>
        </w:rPr>
        <w:t>g terlarut dalam minyak isolasi</w:t>
      </w:r>
      <w:r w:rsidRPr="003B549F">
        <w:rPr>
          <w:rFonts w:ascii="Times New Roman" w:hAnsi="Times New Roman" w:cs="Times New Roman"/>
        </w:rPr>
        <w:t xml:space="preserve">, Salah satu tes yang dilakukan untuk DGA adalah dengan tes kromatografi, dengan adanya tes kromatografi ini </w:t>
      </w:r>
      <w:proofErr w:type="gramStart"/>
      <w:r w:rsidRPr="003B549F">
        <w:rPr>
          <w:rFonts w:ascii="Times New Roman" w:hAnsi="Times New Roman" w:cs="Times New Roman"/>
        </w:rPr>
        <w:t>akan</w:t>
      </w:r>
      <w:proofErr w:type="gramEnd"/>
      <w:r w:rsidRPr="003B549F">
        <w:rPr>
          <w:rFonts w:ascii="Times New Roman" w:hAnsi="Times New Roman" w:cs="Times New Roman"/>
        </w:rPr>
        <w:t xml:space="preserve"> diperoleh jumlah kandungan gas yang terlarut dalam minyak transformator. </w:t>
      </w:r>
    </w:p>
    <w:p w:rsidR="003B549F" w:rsidRPr="003B549F" w:rsidRDefault="000F7163" w:rsidP="00DD725D">
      <w:pPr>
        <w:pStyle w:val="ListParagraph"/>
        <w:spacing w:line="360" w:lineRule="auto"/>
        <w:ind w:left="0" w:firstLine="709"/>
        <w:jc w:val="both"/>
        <w:rPr>
          <w:rFonts w:ascii="Times New Roman" w:hAnsi="Times New Roman" w:cs="Times New Roman"/>
        </w:rPr>
      </w:pPr>
      <w:r>
        <w:rPr>
          <w:rFonts w:ascii="Times New Roman" w:hAnsi="Times New Roman" w:cs="Times New Roman"/>
          <w:lang w:val="id-ID"/>
        </w:rPr>
        <w:t>P</w:t>
      </w:r>
      <w:r w:rsidR="003B549F" w:rsidRPr="003B549F">
        <w:rPr>
          <w:rFonts w:ascii="Times New Roman" w:hAnsi="Times New Roman" w:cs="Times New Roman"/>
        </w:rPr>
        <w:t xml:space="preserve">engujian DGA pada setiap minyak isolasi transformator untuk mengetahui kandungan gas pada setiap minyak transformator, analisis hasil DGA yang dilakukan dalam pengujian juga mempertimbangkan hasil </w:t>
      </w:r>
      <w:r w:rsidR="003B549F" w:rsidRPr="003B549F">
        <w:rPr>
          <w:rFonts w:ascii="Times New Roman" w:hAnsi="Times New Roman" w:cs="Times New Roman"/>
          <w:i/>
          <w:iCs/>
        </w:rPr>
        <w:t xml:space="preserve">Total Dissolved </w:t>
      </w:r>
      <w:r w:rsidR="003B549F" w:rsidRPr="003B549F">
        <w:rPr>
          <w:rFonts w:ascii="Times New Roman" w:hAnsi="Times New Roman" w:cs="Times New Roman"/>
          <w:i/>
          <w:iCs/>
        </w:rPr>
        <w:lastRenderedPageBreak/>
        <w:t xml:space="preserve">Combustible Gas </w:t>
      </w:r>
      <w:r w:rsidR="003B549F" w:rsidRPr="003B549F">
        <w:rPr>
          <w:rFonts w:ascii="Times New Roman" w:hAnsi="Times New Roman" w:cs="Times New Roman"/>
        </w:rPr>
        <w:t>(TDCG), konsentrasi gas-gas yang terkandung dalam minyak isolasi transformator meliputi gas hidrogen, metana, etana, etilena, asetilena, karbon dioksida dan karbon monoksida.</w:t>
      </w:r>
    </w:p>
    <w:p w:rsidR="00DD725D" w:rsidRPr="00DD725D" w:rsidRDefault="00182475" w:rsidP="00182475">
      <w:pPr>
        <w:tabs>
          <w:tab w:val="left" w:pos="567"/>
        </w:tabs>
        <w:spacing w:line="360" w:lineRule="auto"/>
        <w:contextualSpacing/>
        <w:jc w:val="both"/>
        <w:rPr>
          <w:rFonts w:ascii="Times New Roman" w:hAnsi="Times New Roman"/>
          <w:sz w:val="22"/>
          <w:szCs w:val="22"/>
          <w:lang w:val="id-ID"/>
        </w:rPr>
      </w:pPr>
      <w:r>
        <w:rPr>
          <w:rFonts w:ascii="Times New Roman" w:hAnsi="Times New Roman"/>
          <w:sz w:val="22"/>
          <w:szCs w:val="22"/>
          <w:lang w:val="id-ID"/>
        </w:rPr>
        <w:tab/>
      </w:r>
      <w:r w:rsidR="00DF72AC" w:rsidRPr="00DD725D">
        <w:rPr>
          <w:rFonts w:ascii="Times New Roman" w:hAnsi="Times New Roman"/>
          <w:sz w:val="22"/>
          <w:szCs w:val="22"/>
        </w:rPr>
        <w:t xml:space="preserve">Penelitian ini diharapkan dapat memberikan suatu tujuan dan kontribusi positif yang bekenaan dengan </w:t>
      </w:r>
      <w:r w:rsidR="00DD725D" w:rsidRPr="00DD725D">
        <w:rPr>
          <w:rFonts w:ascii="Times New Roman" w:hAnsi="Times New Roman"/>
          <w:color w:val="000000"/>
          <w:sz w:val="22"/>
          <w:szCs w:val="22"/>
        </w:rPr>
        <w:t xml:space="preserve">cara menganalisis jenis kegagalan isolasi minyak transformator berdasarkan hasil uji </w:t>
      </w:r>
      <w:r w:rsidR="00DD725D" w:rsidRPr="00DD725D">
        <w:rPr>
          <w:rFonts w:ascii="Times New Roman" w:hAnsi="Times New Roman"/>
          <w:i/>
          <w:iCs/>
          <w:color w:val="000000"/>
          <w:sz w:val="22"/>
          <w:szCs w:val="22"/>
        </w:rPr>
        <w:t>Dissolved Gas Analysis</w:t>
      </w:r>
      <w:r w:rsidR="00DD725D" w:rsidRPr="00DD725D">
        <w:rPr>
          <w:rFonts w:ascii="Times New Roman" w:hAnsi="Times New Roman"/>
          <w:i/>
          <w:iCs/>
          <w:color w:val="000000"/>
          <w:sz w:val="22"/>
          <w:szCs w:val="22"/>
          <w:lang w:val="id-ID"/>
        </w:rPr>
        <w:t xml:space="preserve"> </w:t>
      </w:r>
      <w:r w:rsidR="00DD725D" w:rsidRPr="00DD725D">
        <w:rPr>
          <w:rFonts w:ascii="Times New Roman" w:hAnsi="Times New Roman"/>
          <w:iCs/>
          <w:color w:val="000000"/>
          <w:sz w:val="22"/>
          <w:szCs w:val="22"/>
        </w:rPr>
        <w:t>(DGA)</w:t>
      </w:r>
      <w:r w:rsidR="00DD725D" w:rsidRPr="00DD725D">
        <w:rPr>
          <w:rFonts w:ascii="Times New Roman" w:hAnsi="Times New Roman"/>
          <w:iCs/>
          <w:color w:val="000000"/>
          <w:sz w:val="22"/>
          <w:szCs w:val="22"/>
          <w:lang w:val="id-ID"/>
        </w:rPr>
        <w:t xml:space="preserve"> serta dapat mengi</w:t>
      </w:r>
      <w:r w:rsidR="00DD725D" w:rsidRPr="00DD725D">
        <w:rPr>
          <w:rFonts w:ascii="Times New Roman" w:hAnsi="Times New Roman"/>
          <w:color w:val="000000"/>
          <w:sz w:val="22"/>
          <w:szCs w:val="22"/>
        </w:rPr>
        <w:t xml:space="preserve">dentifikasi kegagalan yang terjadi pada isolasi minyak transformator yang disebabkan oleh kandungan gas terlarut pada minyak </w:t>
      </w:r>
      <w:r w:rsidR="00DD725D" w:rsidRPr="00DD725D">
        <w:rPr>
          <w:rFonts w:ascii="Times New Roman" w:hAnsi="Times New Roman"/>
          <w:sz w:val="22"/>
          <w:szCs w:val="22"/>
        </w:rPr>
        <w:t>Transformator 27 MVA</w:t>
      </w:r>
      <w:r w:rsidR="00507590">
        <w:rPr>
          <w:rFonts w:ascii="Times New Roman" w:hAnsi="Times New Roman"/>
          <w:sz w:val="22"/>
          <w:szCs w:val="22"/>
          <w:lang w:val="id-ID"/>
        </w:rPr>
        <w:t>.</w:t>
      </w:r>
      <w:r w:rsidR="00DD725D" w:rsidRPr="00DD725D">
        <w:rPr>
          <w:rFonts w:ascii="Times New Roman" w:hAnsi="Times New Roman"/>
          <w:sz w:val="22"/>
          <w:szCs w:val="22"/>
        </w:rPr>
        <w:t xml:space="preserve"> </w:t>
      </w:r>
    </w:p>
    <w:p w:rsidR="00DD725D" w:rsidRDefault="00DD725D" w:rsidP="00DD725D">
      <w:pPr>
        <w:spacing w:line="360" w:lineRule="auto"/>
        <w:jc w:val="both"/>
        <w:rPr>
          <w:rFonts w:ascii="Times New Roman" w:hAnsi="Times New Roman"/>
          <w:b/>
          <w:bCs/>
          <w:lang w:val="id-ID"/>
        </w:rPr>
      </w:pPr>
    </w:p>
    <w:p w:rsidR="00232FAF" w:rsidRPr="00DD725D" w:rsidRDefault="00DD725D" w:rsidP="00DD725D">
      <w:pPr>
        <w:tabs>
          <w:tab w:val="left" w:pos="567"/>
        </w:tabs>
        <w:spacing w:line="360" w:lineRule="auto"/>
        <w:jc w:val="both"/>
        <w:rPr>
          <w:rFonts w:ascii="Times New Roman" w:hAnsi="Times New Roman"/>
          <w:b/>
          <w:bCs/>
        </w:rPr>
      </w:pPr>
      <w:r>
        <w:rPr>
          <w:rFonts w:ascii="Times New Roman" w:hAnsi="Times New Roman"/>
          <w:b/>
          <w:bCs/>
          <w:lang w:val="id-ID"/>
        </w:rPr>
        <w:t>2.</w:t>
      </w:r>
      <w:r>
        <w:rPr>
          <w:rFonts w:ascii="Times New Roman" w:hAnsi="Times New Roman"/>
          <w:b/>
          <w:bCs/>
          <w:lang w:val="id-ID"/>
        </w:rPr>
        <w:tab/>
      </w:r>
      <w:r w:rsidR="00232FAF" w:rsidRPr="00DD725D">
        <w:rPr>
          <w:rFonts w:ascii="Times New Roman" w:hAnsi="Times New Roman"/>
          <w:b/>
          <w:bCs/>
        </w:rPr>
        <w:t>METOD</w:t>
      </w:r>
      <w:r w:rsidR="00AB5F49" w:rsidRPr="00DD725D">
        <w:rPr>
          <w:rFonts w:ascii="Times New Roman" w:hAnsi="Times New Roman"/>
          <w:b/>
          <w:bCs/>
        </w:rPr>
        <w:t>OLOGI</w:t>
      </w:r>
      <w:r w:rsidR="00232FAF" w:rsidRPr="00DD725D">
        <w:rPr>
          <w:rFonts w:ascii="Times New Roman" w:hAnsi="Times New Roman"/>
          <w:b/>
          <w:bCs/>
        </w:rPr>
        <w:t xml:space="preserve"> PENELITIAN</w:t>
      </w:r>
    </w:p>
    <w:p w:rsidR="00182475" w:rsidRDefault="00182475" w:rsidP="00182475">
      <w:pPr>
        <w:tabs>
          <w:tab w:val="left" w:pos="567"/>
        </w:tabs>
        <w:spacing w:line="360" w:lineRule="auto"/>
        <w:jc w:val="both"/>
        <w:rPr>
          <w:rFonts w:ascii="Times New Roman" w:hAnsi="Times New Roman"/>
          <w:color w:val="000000"/>
          <w:sz w:val="22"/>
          <w:szCs w:val="22"/>
          <w:lang w:val="id-ID"/>
        </w:rPr>
      </w:pPr>
      <w:r>
        <w:rPr>
          <w:rFonts w:ascii="Times New Roman" w:hAnsi="Times New Roman"/>
          <w:color w:val="000000"/>
          <w:sz w:val="22"/>
          <w:szCs w:val="22"/>
          <w:lang w:val="id-ID"/>
        </w:rPr>
        <w:tab/>
      </w:r>
      <w:r>
        <w:rPr>
          <w:rFonts w:ascii="Times New Roman" w:hAnsi="Times New Roman"/>
          <w:color w:val="000000"/>
          <w:sz w:val="22"/>
          <w:szCs w:val="22"/>
        </w:rPr>
        <w:t>Metod</w:t>
      </w:r>
      <w:r>
        <w:rPr>
          <w:rFonts w:ascii="Times New Roman" w:hAnsi="Times New Roman"/>
          <w:color w:val="000000"/>
          <w:sz w:val="22"/>
          <w:szCs w:val="22"/>
          <w:lang w:val="id-ID"/>
        </w:rPr>
        <w:t xml:space="preserve">ologi </w:t>
      </w:r>
      <w:r w:rsidRPr="00182475">
        <w:rPr>
          <w:rFonts w:ascii="Times New Roman" w:hAnsi="Times New Roman"/>
          <w:color w:val="000000"/>
          <w:sz w:val="22"/>
          <w:szCs w:val="22"/>
        </w:rPr>
        <w:t xml:space="preserve">yang </w:t>
      </w:r>
      <w:proofErr w:type="gramStart"/>
      <w:r w:rsidRPr="00182475">
        <w:rPr>
          <w:rFonts w:ascii="Times New Roman" w:hAnsi="Times New Roman"/>
          <w:color w:val="000000"/>
          <w:sz w:val="22"/>
          <w:szCs w:val="22"/>
        </w:rPr>
        <w:t>akan</w:t>
      </w:r>
      <w:proofErr w:type="gramEnd"/>
      <w:r w:rsidRPr="00182475">
        <w:rPr>
          <w:rFonts w:ascii="Times New Roman" w:hAnsi="Times New Roman"/>
          <w:color w:val="000000"/>
          <w:sz w:val="22"/>
          <w:szCs w:val="22"/>
        </w:rPr>
        <w:t xml:space="preserve"> kita </w:t>
      </w:r>
      <w:r>
        <w:rPr>
          <w:rFonts w:ascii="Times New Roman" w:hAnsi="Times New Roman"/>
          <w:color w:val="000000"/>
          <w:sz w:val="22"/>
          <w:szCs w:val="22"/>
          <w:lang w:val="id-ID"/>
        </w:rPr>
        <w:t xml:space="preserve">gunakan </w:t>
      </w:r>
      <w:r w:rsidRPr="00182475">
        <w:rPr>
          <w:rFonts w:ascii="Times New Roman" w:hAnsi="Times New Roman"/>
          <w:color w:val="000000"/>
          <w:sz w:val="22"/>
          <w:szCs w:val="22"/>
        </w:rPr>
        <w:t>untuk diagnosis gangguan minyak pada</w:t>
      </w:r>
      <w:r w:rsidRPr="00182475">
        <w:rPr>
          <w:rFonts w:ascii="Times New Roman" w:hAnsi="Times New Roman"/>
          <w:color w:val="000000"/>
          <w:sz w:val="22"/>
          <w:szCs w:val="22"/>
          <w:lang w:val="id-ID"/>
        </w:rPr>
        <w:t xml:space="preserve"> </w:t>
      </w:r>
      <w:r w:rsidRPr="00182475">
        <w:rPr>
          <w:rFonts w:ascii="Times New Roman" w:hAnsi="Times New Roman"/>
          <w:color w:val="000000"/>
          <w:sz w:val="22"/>
          <w:szCs w:val="22"/>
        </w:rPr>
        <w:t>Transformator 27MVA PLTG 1 Jakabaring</w:t>
      </w:r>
      <w:r w:rsidRPr="00182475">
        <w:rPr>
          <w:rFonts w:ascii="Times New Roman" w:hAnsi="Times New Roman"/>
          <w:color w:val="000000"/>
          <w:sz w:val="22"/>
          <w:szCs w:val="22"/>
          <w:lang w:val="id-ID"/>
        </w:rPr>
        <w:t xml:space="preserve"> </w:t>
      </w:r>
      <w:r w:rsidRPr="00182475">
        <w:rPr>
          <w:rFonts w:ascii="Times New Roman" w:hAnsi="Times New Roman"/>
          <w:color w:val="000000"/>
          <w:sz w:val="22"/>
          <w:szCs w:val="22"/>
        </w:rPr>
        <w:t xml:space="preserve">yaitu dengan </w:t>
      </w:r>
      <w:r>
        <w:rPr>
          <w:rFonts w:ascii="Times New Roman" w:hAnsi="Times New Roman"/>
          <w:color w:val="000000"/>
          <w:sz w:val="22"/>
          <w:szCs w:val="22"/>
          <w:lang w:val="id-ID"/>
        </w:rPr>
        <w:t xml:space="preserve">melakukan </w:t>
      </w:r>
      <w:r w:rsidRPr="00182475">
        <w:rPr>
          <w:rFonts w:ascii="Times New Roman" w:hAnsi="Times New Roman"/>
          <w:color w:val="000000"/>
          <w:sz w:val="22"/>
          <w:szCs w:val="22"/>
        </w:rPr>
        <w:t xml:space="preserve">pengukuran </w:t>
      </w:r>
      <w:r w:rsidRPr="00182475">
        <w:rPr>
          <w:rFonts w:ascii="Times New Roman" w:hAnsi="Times New Roman"/>
          <w:i/>
          <w:color w:val="000000"/>
          <w:sz w:val="22"/>
          <w:szCs w:val="22"/>
        </w:rPr>
        <w:t>Dissolved Gas Analysis (DGA)</w:t>
      </w:r>
      <w:r w:rsidRPr="00182475">
        <w:rPr>
          <w:rFonts w:ascii="Times New Roman" w:hAnsi="Times New Roman"/>
          <w:color w:val="000000"/>
          <w:sz w:val="22"/>
          <w:szCs w:val="22"/>
        </w:rPr>
        <w:t xml:space="preserve"> menggunakan metode</w:t>
      </w:r>
      <w:r w:rsidRPr="00182475">
        <w:rPr>
          <w:rFonts w:ascii="Times New Roman" w:hAnsi="Times New Roman"/>
          <w:color w:val="000000"/>
          <w:sz w:val="22"/>
          <w:szCs w:val="22"/>
          <w:lang w:val="id-ID"/>
        </w:rPr>
        <w:t xml:space="preserve"> </w:t>
      </w:r>
      <w:r w:rsidRPr="00182475">
        <w:rPr>
          <w:rFonts w:ascii="Times New Roman" w:hAnsi="Times New Roman"/>
          <w:color w:val="000000"/>
          <w:sz w:val="22"/>
          <w:szCs w:val="22"/>
        </w:rPr>
        <w:t xml:space="preserve">Pengukuran Transfor X. </w:t>
      </w:r>
    </w:p>
    <w:p w:rsidR="00CD6E65" w:rsidRPr="00CD6E65" w:rsidRDefault="00CD6E65" w:rsidP="00D109B6">
      <w:pPr>
        <w:pStyle w:val="ListParagraph"/>
        <w:numPr>
          <w:ilvl w:val="0"/>
          <w:numId w:val="7"/>
        </w:numPr>
        <w:spacing w:after="0" w:line="360" w:lineRule="auto"/>
        <w:contextualSpacing/>
        <w:jc w:val="both"/>
        <w:rPr>
          <w:rFonts w:ascii="Times New Roman" w:hAnsi="Times New Roman" w:cs="Times New Roman"/>
          <w:b/>
          <w:vanish/>
        </w:rPr>
      </w:pPr>
    </w:p>
    <w:p w:rsidR="00CD6E65" w:rsidRPr="00CD6E65" w:rsidRDefault="00CD6E65" w:rsidP="00D109B6">
      <w:pPr>
        <w:pStyle w:val="ListParagraph"/>
        <w:numPr>
          <w:ilvl w:val="0"/>
          <w:numId w:val="7"/>
        </w:numPr>
        <w:spacing w:after="0" w:line="360" w:lineRule="auto"/>
        <w:contextualSpacing/>
        <w:jc w:val="both"/>
        <w:rPr>
          <w:rFonts w:ascii="Times New Roman" w:hAnsi="Times New Roman" w:cs="Times New Roman"/>
          <w:b/>
          <w:vanish/>
        </w:rPr>
      </w:pPr>
    </w:p>
    <w:p w:rsidR="00CD6E65" w:rsidRPr="00695816" w:rsidRDefault="00CD6E65" w:rsidP="00D109B6">
      <w:pPr>
        <w:pStyle w:val="ListParagraph"/>
        <w:numPr>
          <w:ilvl w:val="1"/>
          <w:numId w:val="7"/>
        </w:numPr>
        <w:spacing w:after="0" w:line="360" w:lineRule="auto"/>
        <w:ind w:left="567" w:hanging="567"/>
        <w:contextualSpacing/>
        <w:jc w:val="both"/>
        <w:rPr>
          <w:rFonts w:ascii="Times New Roman" w:hAnsi="Times New Roman" w:cs="Times New Roman"/>
          <w:b/>
        </w:rPr>
      </w:pPr>
      <w:r w:rsidRPr="00695816">
        <w:rPr>
          <w:rFonts w:ascii="Times New Roman" w:hAnsi="Times New Roman" w:cs="Times New Roman"/>
          <w:b/>
        </w:rPr>
        <w:t>Pengumpulan Data</w:t>
      </w:r>
    </w:p>
    <w:p w:rsidR="00CD6E65" w:rsidRPr="00695816" w:rsidRDefault="00CD6E65" w:rsidP="00CD6E65">
      <w:pPr>
        <w:spacing w:line="360" w:lineRule="auto"/>
        <w:ind w:firstLine="567"/>
        <w:jc w:val="both"/>
        <w:rPr>
          <w:rFonts w:ascii="Times New Roman" w:hAnsi="Times New Roman"/>
        </w:rPr>
      </w:pPr>
      <w:r w:rsidRPr="00695816">
        <w:rPr>
          <w:rFonts w:ascii="Times New Roman" w:hAnsi="Times New Roman"/>
        </w:rPr>
        <w:t xml:space="preserve">Pengumpulan data dilakukan sebagai langkah awal dalam sebuah penelitian </w:t>
      </w:r>
      <w:proofErr w:type="gramStart"/>
      <w:r w:rsidRPr="00695816">
        <w:rPr>
          <w:rFonts w:ascii="Times New Roman" w:hAnsi="Times New Roman"/>
        </w:rPr>
        <w:t>dan  bahan</w:t>
      </w:r>
      <w:proofErr w:type="gramEnd"/>
      <w:r w:rsidRPr="00695816">
        <w:rPr>
          <w:rFonts w:ascii="Times New Roman" w:hAnsi="Times New Roman"/>
        </w:rPr>
        <w:t xml:space="preserve"> yang mendukung dalam penelitian ini. </w:t>
      </w:r>
    </w:p>
    <w:p w:rsidR="00CD6E65" w:rsidRDefault="00CD6E65" w:rsidP="00CD6E65">
      <w:pPr>
        <w:tabs>
          <w:tab w:val="left" w:pos="709"/>
        </w:tabs>
        <w:spacing w:line="360" w:lineRule="auto"/>
        <w:jc w:val="both"/>
        <w:rPr>
          <w:rFonts w:ascii="Times New Roman" w:hAnsi="Times New Roman"/>
          <w:lang w:val="id-ID"/>
        </w:rPr>
      </w:pPr>
      <w:r w:rsidRPr="00695816">
        <w:rPr>
          <w:rFonts w:ascii="Times New Roman" w:hAnsi="Times New Roman"/>
          <w:lang w:val="id-ID"/>
        </w:rPr>
        <w:t>Data primer, yaitu data yang diambil secara langsung</w:t>
      </w:r>
      <w:r>
        <w:rPr>
          <w:rFonts w:ascii="Times New Roman" w:hAnsi="Times New Roman"/>
          <w:lang w:val="id-ID"/>
        </w:rPr>
        <w:t>.</w:t>
      </w:r>
      <w:r w:rsidRPr="00695816">
        <w:rPr>
          <w:rFonts w:ascii="Times New Roman" w:hAnsi="Times New Roman"/>
          <w:lang w:val="id-ID"/>
        </w:rPr>
        <w:t xml:space="preserve"> Data sekunder, yaitu data yang diambil secara tidak langsung melalui studi pustaka dan dokumentasi.</w:t>
      </w:r>
    </w:p>
    <w:p w:rsidR="00CD6E65" w:rsidRPr="00CD6E65" w:rsidRDefault="00CD6E65" w:rsidP="00CD6E65">
      <w:pPr>
        <w:tabs>
          <w:tab w:val="left" w:pos="709"/>
        </w:tabs>
        <w:spacing w:line="360" w:lineRule="auto"/>
        <w:jc w:val="both"/>
        <w:rPr>
          <w:rFonts w:ascii="Times New Roman" w:hAnsi="Times New Roman"/>
          <w:color w:val="000000"/>
          <w:sz w:val="22"/>
          <w:szCs w:val="22"/>
          <w:lang w:val="id-ID"/>
        </w:rPr>
      </w:pPr>
    </w:p>
    <w:p w:rsidR="00CD6E65" w:rsidRPr="00CD6E65" w:rsidRDefault="00CD6E65" w:rsidP="00D109B6">
      <w:pPr>
        <w:pStyle w:val="ListParagraph"/>
        <w:numPr>
          <w:ilvl w:val="0"/>
          <w:numId w:val="2"/>
        </w:numPr>
        <w:tabs>
          <w:tab w:val="left" w:pos="567"/>
        </w:tabs>
        <w:spacing w:after="0" w:line="360" w:lineRule="auto"/>
        <w:jc w:val="both"/>
        <w:rPr>
          <w:rFonts w:ascii="Times New Roman" w:hAnsi="Times New Roman"/>
          <w:b/>
          <w:bCs/>
          <w:vanish/>
          <w:sz w:val="24"/>
          <w:szCs w:val="24"/>
        </w:rPr>
      </w:pPr>
    </w:p>
    <w:p w:rsidR="00CD6E65" w:rsidRPr="00CD6E65" w:rsidRDefault="00CD6E65" w:rsidP="00D109B6">
      <w:pPr>
        <w:pStyle w:val="ListParagraph"/>
        <w:numPr>
          <w:ilvl w:val="1"/>
          <w:numId w:val="2"/>
        </w:numPr>
        <w:tabs>
          <w:tab w:val="left" w:pos="567"/>
        </w:tabs>
        <w:spacing w:after="0" w:line="360" w:lineRule="auto"/>
        <w:jc w:val="both"/>
        <w:rPr>
          <w:rFonts w:ascii="Times New Roman" w:hAnsi="Times New Roman"/>
          <w:b/>
          <w:bCs/>
          <w:vanish/>
          <w:sz w:val="24"/>
          <w:szCs w:val="24"/>
        </w:rPr>
      </w:pPr>
    </w:p>
    <w:p w:rsidR="00232FAF" w:rsidRPr="00902FA7" w:rsidRDefault="00232FAF" w:rsidP="00D109B6">
      <w:pPr>
        <w:pStyle w:val="ListParagraph"/>
        <w:numPr>
          <w:ilvl w:val="1"/>
          <w:numId w:val="2"/>
        </w:numPr>
        <w:spacing w:after="0" w:line="360" w:lineRule="auto"/>
        <w:ind w:left="567" w:hanging="567"/>
        <w:jc w:val="both"/>
        <w:rPr>
          <w:rFonts w:ascii="Times New Roman" w:hAnsi="Times New Roman"/>
          <w:b/>
          <w:bCs/>
          <w:sz w:val="24"/>
          <w:szCs w:val="24"/>
        </w:rPr>
      </w:pPr>
      <w:r w:rsidRPr="00902FA7">
        <w:rPr>
          <w:rFonts w:ascii="Times New Roman" w:hAnsi="Times New Roman"/>
          <w:b/>
          <w:bCs/>
          <w:sz w:val="24"/>
          <w:szCs w:val="24"/>
        </w:rPr>
        <w:t>Lokasi Penelitian</w:t>
      </w:r>
    </w:p>
    <w:p w:rsidR="00182475" w:rsidRDefault="00232FAF" w:rsidP="00182475">
      <w:pPr>
        <w:spacing w:line="360" w:lineRule="auto"/>
        <w:ind w:firstLine="567"/>
        <w:contextualSpacing/>
        <w:jc w:val="both"/>
        <w:rPr>
          <w:rFonts w:ascii="Times New Roman" w:hAnsi="Times New Roman"/>
          <w:color w:val="000000"/>
          <w:sz w:val="22"/>
          <w:szCs w:val="22"/>
          <w:lang w:val="id-ID"/>
        </w:rPr>
      </w:pPr>
      <w:r w:rsidRPr="00AF0AD2">
        <w:rPr>
          <w:rFonts w:ascii="Times New Roman" w:hAnsi="Times New Roman"/>
          <w:sz w:val="22"/>
          <w:szCs w:val="22"/>
          <w:lang w:val="sv-SE"/>
        </w:rPr>
        <w:t xml:space="preserve">Lokasi penelitian dilakukan di </w:t>
      </w:r>
      <w:r w:rsidR="00182475" w:rsidRPr="00DD725D">
        <w:rPr>
          <w:rFonts w:ascii="Times New Roman" w:hAnsi="Times New Roman"/>
          <w:sz w:val="22"/>
          <w:szCs w:val="22"/>
        </w:rPr>
        <w:t>PLTG 1 Jakabaring</w:t>
      </w:r>
      <w:r w:rsidR="00182475">
        <w:rPr>
          <w:rFonts w:ascii="Times New Roman" w:hAnsi="Times New Roman"/>
          <w:sz w:val="22"/>
          <w:szCs w:val="22"/>
          <w:lang w:val="id-ID"/>
        </w:rPr>
        <w:t xml:space="preserve"> pada</w:t>
      </w:r>
      <w:r w:rsidR="00182475" w:rsidRPr="00DD725D">
        <w:rPr>
          <w:rFonts w:ascii="Times New Roman" w:hAnsi="Times New Roman"/>
          <w:color w:val="000000"/>
          <w:sz w:val="22"/>
          <w:szCs w:val="22"/>
        </w:rPr>
        <w:t xml:space="preserve"> PT. </w:t>
      </w:r>
      <w:proofErr w:type="gramStart"/>
      <w:r w:rsidR="00182475" w:rsidRPr="00DD725D">
        <w:rPr>
          <w:rFonts w:ascii="Times New Roman" w:hAnsi="Times New Roman"/>
          <w:color w:val="000000"/>
          <w:sz w:val="22"/>
          <w:szCs w:val="22"/>
        </w:rPr>
        <w:t>PLN Sektor Dalkit Keramasan Pusat Listrik Keramasan.</w:t>
      </w:r>
      <w:proofErr w:type="gramEnd"/>
    </w:p>
    <w:p w:rsidR="00232FAF" w:rsidRPr="00902FA7" w:rsidRDefault="00E27E3D" w:rsidP="00D109B6">
      <w:pPr>
        <w:pStyle w:val="ListParagraph"/>
        <w:numPr>
          <w:ilvl w:val="1"/>
          <w:numId w:val="2"/>
        </w:numPr>
        <w:tabs>
          <w:tab w:val="left" w:pos="567"/>
          <w:tab w:val="left" w:pos="1080"/>
        </w:tabs>
        <w:spacing w:after="0" w:line="360" w:lineRule="auto"/>
        <w:ind w:left="567" w:hanging="567"/>
        <w:jc w:val="both"/>
        <w:rPr>
          <w:rFonts w:ascii="Times New Roman" w:hAnsi="Times New Roman"/>
          <w:b/>
          <w:sz w:val="24"/>
          <w:szCs w:val="24"/>
        </w:rPr>
      </w:pPr>
      <w:r w:rsidRPr="00CD6E65">
        <w:rPr>
          <w:rFonts w:ascii="Times New Roman" w:hAnsi="Times New Roman"/>
          <w:b/>
          <w:sz w:val="24"/>
          <w:szCs w:val="24"/>
          <w:lang w:val="id-ID"/>
        </w:rPr>
        <w:lastRenderedPageBreak/>
        <w:t>Diagram</w:t>
      </w:r>
      <w:r w:rsidR="00CD6E65" w:rsidRPr="00CD6E65">
        <w:rPr>
          <w:rFonts w:ascii="Times New Roman" w:hAnsi="Times New Roman"/>
          <w:b/>
          <w:sz w:val="24"/>
          <w:szCs w:val="24"/>
          <w:lang w:val="id-ID"/>
        </w:rPr>
        <w:t xml:space="preserve"> Alur</w:t>
      </w:r>
      <w:r w:rsidR="00CD6E65">
        <w:rPr>
          <w:rFonts w:ascii="Times New Roman" w:hAnsi="Times New Roman"/>
          <w:b/>
          <w:i/>
          <w:sz w:val="24"/>
          <w:szCs w:val="24"/>
          <w:lang w:val="id-ID"/>
        </w:rPr>
        <w:t xml:space="preserve"> </w:t>
      </w:r>
      <w:r w:rsidR="00232FAF" w:rsidRPr="00902FA7">
        <w:rPr>
          <w:rFonts w:ascii="Times New Roman" w:hAnsi="Times New Roman"/>
          <w:b/>
          <w:sz w:val="24"/>
          <w:szCs w:val="24"/>
        </w:rPr>
        <w:t xml:space="preserve"> Penelitian</w:t>
      </w:r>
    </w:p>
    <w:p w:rsidR="00ED3326" w:rsidRDefault="00CD6E65" w:rsidP="00E23C06">
      <w:pPr>
        <w:tabs>
          <w:tab w:val="left" w:pos="567"/>
        </w:tabs>
        <w:spacing w:line="360" w:lineRule="auto"/>
        <w:ind w:left="567"/>
        <w:jc w:val="center"/>
        <w:rPr>
          <w:rFonts w:ascii="Times New Roman" w:hAnsi="Times New Roman"/>
          <w:sz w:val="22"/>
          <w:szCs w:val="22"/>
          <w:lang w:val="id-ID"/>
        </w:rPr>
      </w:pPr>
      <w:r>
        <w:object w:dxaOrig="3255" w:dyaOrig="9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374.25pt" o:ole="">
            <v:imagedata r:id="rId16" o:title=""/>
          </v:shape>
          <o:OLEObject Type="Embed" ProgID="Visio.Drawing.11" ShapeID="_x0000_i1025" DrawAspect="Content" ObjectID="_1630422211" r:id="rId17"/>
        </w:object>
      </w:r>
    </w:p>
    <w:p w:rsidR="004C0E07" w:rsidRDefault="00892AC6" w:rsidP="00E23C06">
      <w:pPr>
        <w:spacing w:line="360" w:lineRule="auto"/>
        <w:jc w:val="center"/>
        <w:rPr>
          <w:rFonts w:ascii="Times New Roman" w:hAnsi="Times New Roman"/>
          <w:b/>
          <w:sz w:val="22"/>
          <w:szCs w:val="22"/>
          <w:lang w:val="id-ID"/>
        </w:rPr>
      </w:pPr>
      <w:r>
        <w:rPr>
          <w:noProof/>
        </w:rPr>
        <mc:AlternateContent>
          <mc:Choice Requires="wps">
            <w:drawing>
              <wp:anchor distT="0" distB="0" distL="114300" distR="114300" simplePos="0" relativeHeight="251661312" behindDoc="0" locked="0" layoutInCell="1" allowOverlap="1">
                <wp:simplePos x="0" y="0"/>
                <wp:positionH relativeFrom="column">
                  <wp:posOffset>633095</wp:posOffset>
                </wp:positionH>
                <wp:positionV relativeFrom="paragraph">
                  <wp:posOffset>4137660</wp:posOffset>
                </wp:positionV>
                <wp:extent cx="1114425" cy="152400"/>
                <wp:effectExtent l="13970" t="13335" r="5080" b="571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524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9.85pt;margin-top:325.8pt;width:87.7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" strokecolor="white [3212]"/>
            </w:pict>
          </mc:Fallback>
        </mc:AlternateContent>
      </w:r>
      <w:proofErr w:type="gramStart"/>
      <w:r w:rsidR="00A17728" w:rsidRPr="00507590">
        <w:rPr>
          <w:rFonts w:ascii="Times New Roman" w:hAnsi="Times New Roman"/>
          <w:b/>
          <w:sz w:val="22"/>
          <w:szCs w:val="22"/>
        </w:rPr>
        <w:t>Gambar 1.</w:t>
      </w:r>
      <w:proofErr w:type="gramEnd"/>
      <w:r w:rsidR="00A17728" w:rsidRPr="00507590">
        <w:rPr>
          <w:rFonts w:ascii="Times New Roman" w:hAnsi="Times New Roman"/>
          <w:b/>
          <w:sz w:val="22"/>
          <w:szCs w:val="22"/>
        </w:rPr>
        <w:t xml:space="preserve"> </w:t>
      </w:r>
      <w:r w:rsidR="00E27E3D">
        <w:rPr>
          <w:rFonts w:ascii="Times New Roman" w:hAnsi="Times New Roman"/>
          <w:b/>
          <w:sz w:val="22"/>
          <w:szCs w:val="22"/>
          <w:lang w:val="id-ID"/>
        </w:rPr>
        <w:t>Diagram Alur</w:t>
      </w:r>
      <w:r w:rsidR="00A17728" w:rsidRPr="00507590">
        <w:rPr>
          <w:rFonts w:ascii="Times New Roman" w:hAnsi="Times New Roman"/>
          <w:b/>
          <w:sz w:val="22"/>
          <w:szCs w:val="22"/>
        </w:rPr>
        <w:t xml:space="preserve"> Penelitian</w:t>
      </w:r>
      <w:r w:rsidR="00ED3326" w:rsidRPr="00507590">
        <w:rPr>
          <w:rFonts w:ascii="Times New Roman" w:hAnsi="Times New Roman"/>
          <w:b/>
          <w:sz w:val="22"/>
          <w:szCs w:val="22"/>
        </w:rPr>
        <w:t xml:space="preserve"> </w:t>
      </w:r>
    </w:p>
    <w:p w:rsidR="000F7163" w:rsidRPr="000F7163" w:rsidRDefault="000F7163" w:rsidP="00E23C06">
      <w:pPr>
        <w:spacing w:line="360" w:lineRule="auto"/>
        <w:jc w:val="center"/>
        <w:rPr>
          <w:rFonts w:ascii="Times New Roman" w:hAnsi="Times New Roman"/>
          <w:b/>
          <w:sz w:val="22"/>
          <w:szCs w:val="22"/>
          <w:lang w:val="id-ID"/>
        </w:rPr>
      </w:pPr>
    </w:p>
    <w:p w:rsidR="00507590" w:rsidRPr="00507590" w:rsidRDefault="00507590" w:rsidP="00507590">
      <w:pPr>
        <w:pStyle w:val="ListParagraph"/>
        <w:tabs>
          <w:tab w:val="left" w:pos="567"/>
        </w:tabs>
        <w:spacing w:after="0" w:line="360" w:lineRule="auto"/>
        <w:ind w:left="0"/>
        <w:contextualSpacing/>
        <w:jc w:val="both"/>
        <w:rPr>
          <w:rFonts w:ascii="Times New Roman" w:hAnsi="Times New Roman" w:cs="Times New Roman"/>
          <w:b/>
          <w:lang w:val="id-ID"/>
        </w:rPr>
      </w:pPr>
      <w:r w:rsidRPr="00507590">
        <w:rPr>
          <w:rFonts w:ascii="Times New Roman" w:hAnsi="Times New Roman" w:cs="Times New Roman"/>
          <w:b/>
          <w:lang w:val="id-ID"/>
        </w:rPr>
        <w:t>3.</w:t>
      </w:r>
      <w:r w:rsidRPr="00507590">
        <w:rPr>
          <w:rFonts w:ascii="Times New Roman" w:hAnsi="Times New Roman" w:cs="Times New Roman"/>
          <w:b/>
          <w:lang w:val="id-ID"/>
        </w:rPr>
        <w:tab/>
      </w:r>
      <w:r w:rsidR="00182475" w:rsidRPr="00507590">
        <w:rPr>
          <w:rFonts w:ascii="Times New Roman" w:hAnsi="Times New Roman" w:cs="Times New Roman"/>
          <w:b/>
        </w:rPr>
        <w:t xml:space="preserve">LANDASAN TEORI </w:t>
      </w:r>
    </w:p>
    <w:p w:rsidR="00A920CE" w:rsidRPr="00C57C46" w:rsidRDefault="00A920CE" w:rsidP="00507590">
      <w:pPr>
        <w:pStyle w:val="ListParagraph"/>
        <w:tabs>
          <w:tab w:val="left" w:pos="567"/>
        </w:tabs>
        <w:spacing w:after="0" w:line="360" w:lineRule="auto"/>
        <w:ind w:left="0"/>
        <w:contextualSpacing/>
        <w:jc w:val="both"/>
        <w:rPr>
          <w:rFonts w:ascii="Times New Roman" w:hAnsi="Times New Roman" w:cs="Times New Roman"/>
          <w:b/>
          <w:lang w:val="id-ID"/>
        </w:rPr>
      </w:pPr>
      <w:r w:rsidRPr="00C57C46">
        <w:rPr>
          <w:rFonts w:ascii="Times New Roman" w:hAnsi="Times New Roman" w:cs="Times New Roman"/>
          <w:b/>
          <w:lang w:val="id-ID"/>
        </w:rPr>
        <w:t>3.1</w:t>
      </w:r>
      <w:r w:rsidRPr="00C57C46">
        <w:rPr>
          <w:rFonts w:ascii="Times New Roman" w:hAnsi="Times New Roman" w:cs="Times New Roman"/>
          <w:b/>
          <w:lang w:val="id-ID"/>
        </w:rPr>
        <w:tab/>
      </w:r>
      <w:r w:rsidR="00182475" w:rsidRPr="00C57C46">
        <w:rPr>
          <w:rFonts w:ascii="Times New Roman" w:hAnsi="Times New Roman" w:cs="Times New Roman"/>
          <w:b/>
        </w:rPr>
        <w:t>Prinsip K</w:t>
      </w:r>
      <w:r w:rsidRPr="00C57C46">
        <w:rPr>
          <w:rFonts w:ascii="Times New Roman" w:hAnsi="Times New Roman" w:cs="Times New Roman"/>
          <w:b/>
        </w:rPr>
        <w:t>erja Transformator</w:t>
      </w:r>
    </w:p>
    <w:p w:rsidR="00A920CE" w:rsidRPr="00A920CE" w:rsidRDefault="00A920CE" w:rsidP="00507590">
      <w:pPr>
        <w:pStyle w:val="ListParagraph"/>
        <w:tabs>
          <w:tab w:val="left" w:pos="567"/>
        </w:tabs>
        <w:spacing w:after="0" w:line="360" w:lineRule="auto"/>
        <w:ind w:left="0"/>
        <w:contextualSpacing/>
        <w:jc w:val="both"/>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rPr>
        <w:t>Tranformator</w:t>
      </w:r>
      <w:r>
        <w:rPr>
          <w:rFonts w:ascii="Times New Roman" w:hAnsi="Times New Roman" w:cs="Times New Roman"/>
          <w:lang w:val="id-ID"/>
        </w:rPr>
        <w:t xml:space="preserve"> merupakan bagian</w:t>
      </w:r>
      <w:r w:rsidR="00182475" w:rsidRPr="00507590">
        <w:rPr>
          <w:rFonts w:ascii="Times New Roman" w:hAnsi="Times New Roman" w:cs="Times New Roman"/>
        </w:rPr>
        <w:t xml:space="preserve"> </w:t>
      </w:r>
      <w:r>
        <w:rPr>
          <w:rFonts w:ascii="Times New Roman" w:hAnsi="Times New Roman" w:cs="Times New Roman"/>
          <w:lang w:val="id-ID"/>
        </w:rPr>
        <w:t>perangkat</w:t>
      </w:r>
      <w:r w:rsidR="00182475" w:rsidRPr="00507590">
        <w:rPr>
          <w:rFonts w:ascii="Times New Roman" w:hAnsi="Times New Roman" w:cs="Times New Roman"/>
        </w:rPr>
        <w:t xml:space="preserve"> listrik elektromagnetik statis yang </w:t>
      </w:r>
      <w:r>
        <w:rPr>
          <w:rFonts w:ascii="Times New Roman" w:hAnsi="Times New Roman" w:cs="Times New Roman"/>
          <w:lang w:val="id-ID"/>
        </w:rPr>
        <w:t xml:space="preserve">bertugas </w:t>
      </w:r>
      <w:r w:rsidR="00182475" w:rsidRPr="00507590">
        <w:rPr>
          <w:rFonts w:ascii="Times New Roman" w:hAnsi="Times New Roman" w:cs="Times New Roman"/>
        </w:rPr>
        <w:t>an / mengubah energi listrik dari satu rangkaian li</w:t>
      </w:r>
      <w:r>
        <w:rPr>
          <w:rFonts w:ascii="Times New Roman" w:hAnsi="Times New Roman" w:cs="Times New Roman"/>
          <w:lang w:val="id-ID"/>
        </w:rPr>
        <w:t>s</w:t>
      </w:r>
      <w:r w:rsidR="00182475" w:rsidRPr="00507590">
        <w:rPr>
          <w:rFonts w:ascii="Times New Roman" w:hAnsi="Times New Roman" w:cs="Times New Roman"/>
        </w:rPr>
        <w:t xml:space="preserve">trik ke rangkaian lainnya, </w:t>
      </w:r>
      <w:r>
        <w:rPr>
          <w:rFonts w:ascii="Times New Roman" w:hAnsi="Times New Roman" w:cs="Times New Roman"/>
          <w:lang w:val="id-ID"/>
        </w:rPr>
        <w:t>menggunakan</w:t>
      </w:r>
      <w:r>
        <w:rPr>
          <w:rFonts w:ascii="Times New Roman" w:hAnsi="Times New Roman" w:cs="Times New Roman"/>
        </w:rPr>
        <w:t xml:space="preserve"> frekuensi yang </w:t>
      </w:r>
      <w:proofErr w:type="gramStart"/>
      <w:r>
        <w:rPr>
          <w:rFonts w:ascii="Times New Roman" w:hAnsi="Times New Roman" w:cs="Times New Roman"/>
        </w:rPr>
        <w:t>sama</w:t>
      </w:r>
      <w:proofErr w:type="gramEnd"/>
      <w:r>
        <w:rPr>
          <w:rFonts w:ascii="Times New Roman" w:hAnsi="Times New Roman" w:cs="Times New Roman"/>
          <w:lang w:val="id-ID"/>
        </w:rPr>
        <w:t xml:space="preserve"> dan berb</w:t>
      </w:r>
      <w:r w:rsidR="00182475" w:rsidRPr="00507590">
        <w:rPr>
          <w:rFonts w:ascii="Times New Roman" w:hAnsi="Times New Roman" w:cs="Times New Roman"/>
        </w:rPr>
        <w:t xml:space="preserve">andingan transformasi tertentu. Transformator </w:t>
      </w:r>
      <w:r>
        <w:rPr>
          <w:rFonts w:ascii="Times New Roman" w:hAnsi="Times New Roman" w:cs="Times New Roman"/>
          <w:lang w:val="id-ID"/>
        </w:rPr>
        <w:t>berkerja sesuai</w:t>
      </w:r>
      <w:r w:rsidR="00182475" w:rsidRPr="00507590">
        <w:rPr>
          <w:rFonts w:ascii="Times New Roman" w:hAnsi="Times New Roman" w:cs="Times New Roman"/>
        </w:rPr>
        <w:t xml:space="preserve"> prinsip hukum induksi</w:t>
      </w:r>
      <w:r>
        <w:rPr>
          <w:rFonts w:ascii="Times New Roman" w:hAnsi="Times New Roman" w:cs="Times New Roman"/>
        </w:rPr>
        <w:t xml:space="preserve"> Faraday dan hukum Lorentz </w:t>
      </w:r>
      <w:r>
        <w:rPr>
          <w:rFonts w:ascii="Times New Roman" w:hAnsi="Times New Roman" w:cs="Times New Roman"/>
          <w:lang w:val="id-ID"/>
        </w:rPr>
        <w:t>untuk</w:t>
      </w:r>
      <w:r>
        <w:rPr>
          <w:rFonts w:ascii="Times New Roman" w:hAnsi="Times New Roman" w:cs="Times New Roman"/>
        </w:rPr>
        <w:t xml:space="preserve"> menyalurkan daya, dimana </w:t>
      </w:r>
      <w:r w:rsidR="00182475" w:rsidRPr="00507590">
        <w:rPr>
          <w:rFonts w:ascii="Times New Roman" w:hAnsi="Times New Roman" w:cs="Times New Roman"/>
        </w:rPr>
        <w:t xml:space="preserve">bila kumparan primer dihubungkan dengan sumber tegangan bolakbalik, </w:t>
      </w:r>
      <w:proofErr w:type="gramStart"/>
      <w:r>
        <w:rPr>
          <w:rFonts w:ascii="Times New Roman" w:hAnsi="Times New Roman" w:cs="Times New Roman"/>
          <w:lang w:val="id-ID"/>
        </w:rPr>
        <w:t xml:space="preserve">akan </w:t>
      </w:r>
      <w:r w:rsidR="00182475" w:rsidRPr="00507590">
        <w:rPr>
          <w:rFonts w:ascii="Times New Roman" w:hAnsi="Times New Roman" w:cs="Times New Roman"/>
        </w:rPr>
        <w:t xml:space="preserve"> mengalir</w:t>
      </w:r>
      <w:proofErr w:type="gramEnd"/>
      <w:r w:rsidR="00182475" w:rsidRPr="00507590">
        <w:rPr>
          <w:rFonts w:ascii="Times New Roman" w:hAnsi="Times New Roman" w:cs="Times New Roman"/>
        </w:rPr>
        <w:t xml:space="preserve"> arus dalam kumparan primer </w:t>
      </w:r>
      <w:r>
        <w:rPr>
          <w:rFonts w:ascii="Times New Roman" w:hAnsi="Times New Roman" w:cs="Times New Roman"/>
          <w:lang w:val="id-ID"/>
        </w:rPr>
        <w:t>sehingga</w:t>
      </w:r>
      <w:r w:rsidR="00182475" w:rsidRPr="00507590">
        <w:rPr>
          <w:rFonts w:ascii="Times New Roman" w:hAnsi="Times New Roman" w:cs="Times New Roman"/>
        </w:rPr>
        <w:t xml:space="preserve"> fluks magnetik </w:t>
      </w:r>
      <w:r w:rsidR="00182475" w:rsidRPr="00507590">
        <w:rPr>
          <w:rFonts w:ascii="Times New Roman" w:hAnsi="Times New Roman" w:cs="Times New Roman"/>
        </w:rPr>
        <w:lastRenderedPageBreak/>
        <w:t>dalam inti besi</w:t>
      </w:r>
      <w:r>
        <w:rPr>
          <w:rFonts w:ascii="Times New Roman" w:hAnsi="Times New Roman" w:cs="Times New Roman"/>
          <w:lang w:val="id-ID"/>
        </w:rPr>
        <w:t xml:space="preserve"> mengalami perubahan</w:t>
      </w:r>
      <w:r w:rsidR="00182475" w:rsidRPr="00507590">
        <w:rPr>
          <w:rFonts w:ascii="Times New Roman" w:hAnsi="Times New Roman" w:cs="Times New Roman"/>
        </w:rPr>
        <w:t xml:space="preserve">. </w:t>
      </w:r>
      <w:r w:rsidR="00CF1423">
        <w:rPr>
          <w:rFonts w:ascii="Times New Roman" w:hAnsi="Times New Roman" w:cs="Times New Roman"/>
        </w:rPr>
        <w:t>(Badarudin, 2016)</w:t>
      </w:r>
    </w:p>
    <w:p w:rsidR="00A920CE" w:rsidRDefault="00182475" w:rsidP="00507590">
      <w:pPr>
        <w:pStyle w:val="ListParagraph"/>
        <w:tabs>
          <w:tab w:val="left" w:pos="567"/>
        </w:tabs>
        <w:spacing w:after="0" w:line="360" w:lineRule="auto"/>
        <w:ind w:left="0"/>
        <w:contextualSpacing/>
        <w:jc w:val="both"/>
        <w:rPr>
          <w:rFonts w:ascii="Times New Roman" w:hAnsi="Times New Roman" w:cs="Times New Roman"/>
          <w:lang w:val="id-ID"/>
        </w:rPr>
      </w:pPr>
      <w:r w:rsidRPr="00507590">
        <w:rPr>
          <w:rFonts w:ascii="Times New Roman" w:hAnsi="Times New Roman" w:cs="Times New Roman"/>
        </w:rPr>
        <w:t xml:space="preserve">Bagian Utama Transformator dan Fungsinya </w:t>
      </w:r>
    </w:p>
    <w:p w:rsidR="00A920CE" w:rsidRDefault="00182475" w:rsidP="00A920CE">
      <w:pPr>
        <w:pStyle w:val="ListParagraph"/>
        <w:tabs>
          <w:tab w:val="left" w:pos="284"/>
          <w:tab w:val="left" w:pos="567"/>
        </w:tabs>
        <w:spacing w:after="0" w:line="360" w:lineRule="auto"/>
        <w:ind w:left="0"/>
        <w:contextualSpacing/>
        <w:jc w:val="both"/>
        <w:rPr>
          <w:rFonts w:ascii="Times New Roman" w:hAnsi="Times New Roman" w:cs="Times New Roman"/>
          <w:lang w:val="id-ID"/>
        </w:rPr>
      </w:pPr>
      <w:r w:rsidRPr="00507590">
        <w:rPr>
          <w:rFonts w:ascii="Times New Roman" w:hAnsi="Times New Roman" w:cs="Times New Roman"/>
        </w:rPr>
        <w:t xml:space="preserve">1. </w:t>
      </w:r>
      <w:r w:rsidR="00A920CE">
        <w:rPr>
          <w:rFonts w:ascii="Times New Roman" w:hAnsi="Times New Roman" w:cs="Times New Roman"/>
          <w:lang w:val="id-ID"/>
        </w:rPr>
        <w:tab/>
      </w:r>
      <w:r w:rsidRPr="00507590">
        <w:rPr>
          <w:rFonts w:ascii="Times New Roman" w:hAnsi="Times New Roman" w:cs="Times New Roman"/>
        </w:rPr>
        <w:t xml:space="preserve">Inti Besi (Core) </w:t>
      </w:r>
    </w:p>
    <w:p w:rsidR="00A920CE" w:rsidRDefault="00A920CE" w:rsidP="00A920CE">
      <w:pPr>
        <w:pStyle w:val="ListParagraph"/>
        <w:tabs>
          <w:tab w:val="left" w:pos="284"/>
          <w:tab w:val="left" w:pos="567"/>
        </w:tabs>
        <w:spacing w:after="0" w:line="360" w:lineRule="auto"/>
        <w:ind w:left="0"/>
        <w:contextualSpacing/>
        <w:jc w:val="both"/>
        <w:rPr>
          <w:rFonts w:ascii="Times New Roman" w:hAnsi="Times New Roman" w:cs="Times New Roman"/>
          <w:lang w:val="id-ID"/>
        </w:rPr>
      </w:pPr>
      <w:r>
        <w:rPr>
          <w:rFonts w:ascii="Times New Roman" w:hAnsi="Times New Roman" w:cs="Times New Roman"/>
          <w:lang w:val="id-ID"/>
        </w:rPr>
        <w:tab/>
      </w:r>
      <w:proofErr w:type="gramStart"/>
      <w:r w:rsidR="00182475" w:rsidRPr="00507590">
        <w:rPr>
          <w:rFonts w:ascii="Times New Roman" w:hAnsi="Times New Roman" w:cs="Times New Roman"/>
        </w:rPr>
        <w:t xml:space="preserve">Inti besi (core) </w:t>
      </w:r>
      <w:r>
        <w:rPr>
          <w:rFonts w:ascii="Times New Roman" w:hAnsi="Times New Roman" w:cs="Times New Roman"/>
          <w:lang w:val="id-ID"/>
        </w:rPr>
        <w:t>bertugas</w:t>
      </w:r>
      <w:r w:rsidR="00182475" w:rsidRPr="00507590">
        <w:rPr>
          <w:rFonts w:ascii="Times New Roman" w:hAnsi="Times New Roman" w:cs="Times New Roman"/>
        </w:rPr>
        <w:t xml:space="preserve"> mempermudah </w:t>
      </w:r>
      <w:r>
        <w:rPr>
          <w:rFonts w:ascii="Times New Roman" w:hAnsi="Times New Roman" w:cs="Times New Roman"/>
          <w:lang w:val="id-ID"/>
        </w:rPr>
        <w:t xml:space="preserve">gerak </w:t>
      </w:r>
      <w:r w:rsidR="00182475" w:rsidRPr="00507590">
        <w:rPr>
          <w:rFonts w:ascii="Times New Roman" w:hAnsi="Times New Roman" w:cs="Times New Roman"/>
        </w:rPr>
        <w:t>fluks</w:t>
      </w:r>
      <w:r>
        <w:rPr>
          <w:rFonts w:ascii="Times New Roman" w:hAnsi="Times New Roman" w:cs="Times New Roman"/>
        </w:rPr>
        <w:t xml:space="preserve"> yang </w:t>
      </w:r>
      <w:r w:rsidR="00182475" w:rsidRPr="00507590">
        <w:rPr>
          <w:rFonts w:ascii="Times New Roman" w:hAnsi="Times New Roman" w:cs="Times New Roman"/>
        </w:rPr>
        <w:t xml:space="preserve">timbulkan </w:t>
      </w:r>
      <w:r>
        <w:rPr>
          <w:rFonts w:ascii="Times New Roman" w:hAnsi="Times New Roman" w:cs="Times New Roman"/>
          <w:lang w:val="id-ID"/>
        </w:rPr>
        <w:t>dikarenakan</w:t>
      </w:r>
      <w:r w:rsidR="00182475" w:rsidRPr="00507590">
        <w:rPr>
          <w:rFonts w:ascii="Times New Roman" w:hAnsi="Times New Roman" w:cs="Times New Roman"/>
        </w:rPr>
        <w:t xml:space="preserve"> arus listrik yang melalui kumparan.</w:t>
      </w:r>
      <w:proofErr w:type="gramEnd"/>
      <w:r w:rsidR="00182475" w:rsidRPr="00507590">
        <w:rPr>
          <w:rFonts w:ascii="Times New Roman" w:hAnsi="Times New Roman" w:cs="Times New Roman"/>
        </w:rPr>
        <w:t xml:space="preserve"> </w:t>
      </w:r>
      <w:proofErr w:type="gramStart"/>
      <w:r w:rsidR="00182475" w:rsidRPr="00507590">
        <w:rPr>
          <w:rFonts w:ascii="Times New Roman" w:hAnsi="Times New Roman" w:cs="Times New Roman"/>
        </w:rPr>
        <w:t xml:space="preserve">Dibuat dari lempengan-lempengan besi tipis yang diisolasi oleh silicon, untuk mengurangi </w:t>
      </w:r>
      <w:r>
        <w:rPr>
          <w:rFonts w:ascii="Times New Roman" w:hAnsi="Times New Roman" w:cs="Times New Roman"/>
          <w:lang w:val="id-ID"/>
        </w:rPr>
        <w:t xml:space="preserve">volume termal </w:t>
      </w:r>
      <w:r w:rsidR="00182475" w:rsidRPr="00507590">
        <w:rPr>
          <w:rFonts w:ascii="Times New Roman" w:hAnsi="Times New Roman" w:cs="Times New Roman"/>
        </w:rPr>
        <w:t xml:space="preserve">(sebagai rugi-rugi besi) yang ditimbulkan oleh arus pusar </w:t>
      </w:r>
      <w:r>
        <w:rPr>
          <w:rFonts w:ascii="Times New Roman" w:hAnsi="Times New Roman" w:cs="Times New Roman"/>
          <w:lang w:val="id-ID"/>
        </w:rPr>
        <w:t>(</w:t>
      </w:r>
      <w:r>
        <w:rPr>
          <w:rFonts w:ascii="Times New Roman" w:hAnsi="Times New Roman" w:cs="Times New Roman"/>
        </w:rPr>
        <w:t>eddy current</w:t>
      </w:r>
      <w:r>
        <w:rPr>
          <w:rFonts w:ascii="Times New Roman" w:hAnsi="Times New Roman" w:cs="Times New Roman"/>
          <w:lang w:val="id-ID"/>
        </w:rPr>
        <w:t>).</w:t>
      </w:r>
      <w:proofErr w:type="gramEnd"/>
    </w:p>
    <w:p w:rsidR="00A920CE" w:rsidRDefault="00182475" w:rsidP="00A920CE">
      <w:pPr>
        <w:pStyle w:val="ListParagraph"/>
        <w:tabs>
          <w:tab w:val="left" w:pos="284"/>
          <w:tab w:val="left" w:pos="567"/>
        </w:tabs>
        <w:spacing w:after="0" w:line="360" w:lineRule="auto"/>
        <w:ind w:left="0"/>
        <w:contextualSpacing/>
        <w:jc w:val="both"/>
        <w:rPr>
          <w:rFonts w:ascii="Times New Roman" w:hAnsi="Times New Roman" w:cs="Times New Roman"/>
          <w:lang w:val="id-ID"/>
        </w:rPr>
      </w:pPr>
      <w:r w:rsidRPr="00507590">
        <w:rPr>
          <w:rFonts w:ascii="Times New Roman" w:hAnsi="Times New Roman" w:cs="Times New Roman"/>
        </w:rPr>
        <w:t xml:space="preserve"> 2. Belitan Belitan atau winding </w:t>
      </w:r>
    </w:p>
    <w:p w:rsidR="00A920CE" w:rsidRDefault="00A920CE" w:rsidP="00A920CE">
      <w:pPr>
        <w:pStyle w:val="ListParagraph"/>
        <w:tabs>
          <w:tab w:val="left" w:pos="284"/>
          <w:tab w:val="left" w:pos="567"/>
        </w:tabs>
        <w:spacing w:after="0" w:line="360" w:lineRule="auto"/>
        <w:ind w:left="0"/>
        <w:contextualSpacing/>
        <w:jc w:val="both"/>
        <w:rPr>
          <w:rFonts w:ascii="Times New Roman" w:hAnsi="Times New Roman" w:cs="Times New Roman"/>
          <w:lang w:val="id-ID"/>
        </w:rPr>
      </w:pPr>
      <w:r>
        <w:rPr>
          <w:rFonts w:ascii="Times New Roman" w:hAnsi="Times New Roman" w:cs="Times New Roman"/>
          <w:lang w:val="id-ID"/>
        </w:rPr>
        <w:tab/>
        <w:t>Terbuat dari T</w:t>
      </w:r>
      <w:r w:rsidR="00182475" w:rsidRPr="00507590">
        <w:rPr>
          <w:rFonts w:ascii="Times New Roman" w:hAnsi="Times New Roman" w:cs="Times New Roman"/>
        </w:rPr>
        <w:t>embaga ataupun allumunium mengelilingi inti besi</w:t>
      </w:r>
      <w:r>
        <w:rPr>
          <w:rFonts w:ascii="Times New Roman" w:hAnsi="Times New Roman" w:cs="Times New Roman"/>
          <w:lang w:val="id-ID"/>
        </w:rPr>
        <w:t>nya sudah diisolasi</w:t>
      </w:r>
      <w:r w:rsidR="00182475" w:rsidRPr="00507590">
        <w:rPr>
          <w:rFonts w:ascii="Times New Roman" w:hAnsi="Times New Roman" w:cs="Times New Roman"/>
        </w:rPr>
        <w:t>, dimana saat arus bolak-balik mengalir pada belitan tersebut, inti besi akan t</w:t>
      </w:r>
      <w:r>
        <w:rPr>
          <w:rFonts w:ascii="Times New Roman" w:hAnsi="Times New Roman" w:cs="Times New Roman"/>
        </w:rPr>
        <w:t xml:space="preserve">erinduksi </w:t>
      </w:r>
      <w:r>
        <w:rPr>
          <w:rFonts w:ascii="Times New Roman" w:hAnsi="Times New Roman" w:cs="Times New Roman"/>
          <w:lang w:val="id-ID"/>
        </w:rPr>
        <w:t>sehingga</w:t>
      </w:r>
      <w:r>
        <w:rPr>
          <w:rFonts w:ascii="Times New Roman" w:hAnsi="Times New Roman" w:cs="Times New Roman"/>
        </w:rPr>
        <w:t xml:space="preserve"> menimbulkan fluks</w:t>
      </w:r>
      <w:r w:rsidR="00182475" w:rsidRPr="00507590">
        <w:rPr>
          <w:rFonts w:ascii="Times New Roman" w:hAnsi="Times New Roman" w:cs="Times New Roman"/>
        </w:rPr>
        <w:t xml:space="preserve">. </w:t>
      </w:r>
    </w:p>
    <w:p w:rsidR="00C57C46" w:rsidRDefault="00A920CE" w:rsidP="00A920CE">
      <w:pPr>
        <w:pStyle w:val="ListParagraph"/>
        <w:tabs>
          <w:tab w:val="left" w:pos="284"/>
          <w:tab w:val="left" w:pos="567"/>
        </w:tabs>
        <w:spacing w:after="0" w:line="360" w:lineRule="auto"/>
        <w:ind w:left="0"/>
        <w:contextualSpacing/>
        <w:jc w:val="both"/>
        <w:rPr>
          <w:rFonts w:ascii="Times New Roman" w:hAnsi="Times New Roman" w:cs="Times New Roman"/>
          <w:lang w:val="id-ID"/>
        </w:rPr>
      </w:pPr>
      <w:r>
        <w:rPr>
          <w:rFonts w:ascii="Times New Roman" w:hAnsi="Times New Roman" w:cs="Times New Roman"/>
        </w:rPr>
        <w:t>3.</w:t>
      </w:r>
      <w:r>
        <w:rPr>
          <w:rFonts w:ascii="Times New Roman" w:hAnsi="Times New Roman" w:cs="Times New Roman"/>
          <w:lang w:val="id-ID"/>
        </w:rPr>
        <w:tab/>
      </w:r>
      <w:r w:rsidR="00182475" w:rsidRPr="00507590">
        <w:rPr>
          <w:rFonts w:ascii="Times New Roman" w:hAnsi="Times New Roman" w:cs="Times New Roman"/>
        </w:rPr>
        <w:t xml:space="preserve">Bushing </w:t>
      </w:r>
    </w:p>
    <w:p w:rsidR="00C57C46" w:rsidRDefault="00C57C46" w:rsidP="00A920CE">
      <w:pPr>
        <w:pStyle w:val="ListParagraph"/>
        <w:tabs>
          <w:tab w:val="left" w:pos="284"/>
          <w:tab w:val="left" w:pos="567"/>
        </w:tabs>
        <w:spacing w:after="0" w:line="360" w:lineRule="auto"/>
        <w:ind w:left="0"/>
        <w:contextualSpacing/>
        <w:jc w:val="both"/>
        <w:rPr>
          <w:rFonts w:ascii="Times New Roman" w:hAnsi="Times New Roman" w:cs="Times New Roman"/>
          <w:lang w:val="id-ID"/>
        </w:rPr>
      </w:pPr>
      <w:r>
        <w:rPr>
          <w:rFonts w:ascii="Times New Roman" w:hAnsi="Times New Roman" w:cs="Times New Roman"/>
          <w:lang w:val="id-ID"/>
        </w:rPr>
        <w:tab/>
        <w:t>K</w:t>
      </w:r>
      <w:r w:rsidR="00182475" w:rsidRPr="00507590">
        <w:rPr>
          <w:rFonts w:ascii="Times New Roman" w:hAnsi="Times New Roman" w:cs="Times New Roman"/>
        </w:rPr>
        <w:t xml:space="preserve">umparan transformator </w:t>
      </w:r>
      <w:r>
        <w:rPr>
          <w:rFonts w:ascii="Times New Roman" w:hAnsi="Times New Roman" w:cs="Times New Roman"/>
          <w:lang w:val="id-ID"/>
        </w:rPr>
        <w:t xml:space="preserve">yang terhubunh </w:t>
      </w:r>
      <w:r w:rsidR="00182475" w:rsidRPr="00507590">
        <w:rPr>
          <w:rFonts w:ascii="Times New Roman" w:hAnsi="Times New Roman" w:cs="Times New Roman"/>
        </w:rPr>
        <w:t xml:space="preserve">ke jaringan luar melalui terminal yaitu bushing, </w:t>
      </w:r>
      <w:r>
        <w:rPr>
          <w:rFonts w:ascii="Times New Roman" w:hAnsi="Times New Roman" w:cs="Times New Roman"/>
          <w:lang w:val="id-ID"/>
        </w:rPr>
        <w:t>merupakan</w:t>
      </w:r>
      <w:r w:rsidR="00182475" w:rsidRPr="00507590">
        <w:rPr>
          <w:rFonts w:ascii="Times New Roman" w:hAnsi="Times New Roman" w:cs="Times New Roman"/>
        </w:rPr>
        <w:t xml:space="preserve"> konduktor yang diselubungi  isolator, yang sekaligus berfungsi sebagai penyekat antara konduktor</w:t>
      </w:r>
      <w:r>
        <w:rPr>
          <w:rFonts w:ascii="Times New Roman" w:hAnsi="Times New Roman" w:cs="Times New Roman"/>
          <w:lang w:val="id-ID"/>
        </w:rPr>
        <w:t xml:space="preserve"> </w:t>
      </w:r>
      <w:r w:rsidR="00182475" w:rsidRPr="00507590">
        <w:rPr>
          <w:rFonts w:ascii="Times New Roman" w:hAnsi="Times New Roman" w:cs="Times New Roman"/>
        </w:rPr>
        <w:t xml:space="preserve">dengan tangki transformator. </w:t>
      </w:r>
    </w:p>
    <w:p w:rsidR="00C57C46" w:rsidRDefault="00182475" w:rsidP="00A920CE">
      <w:pPr>
        <w:pStyle w:val="ListParagraph"/>
        <w:tabs>
          <w:tab w:val="left" w:pos="284"/>
          <w:tab w:val="left" w:pos="567"/>
        </w:tabs>
        <w:spacing w:after="0" w:line="360" w:lineRule="auto"/>
        <w:ind w:left="0"/>
        <w:contextualSpacing/>
        <w:jc w:val="both"/>
        <w:rPr>
          <w:rFonts w:ascii="Times New Roman" w:hAnsi="Times New Roman" w:cs="Times New Roman"/>
          <w:lang w:val="id-ID"/>
        </w:rPr>
      </w:pPr>
      <w:r w:rsidRPr="00507590">
        <w:rPr>
          <w:rFonts w:ascii="Times New Roman" w:hAnsi="Times New Roman" w:cs="Times New Roman"/>
        </w:rPr>
        <w:t xml:space="preserve">4. Tangki dan Radiator </w:t>
      </w:r>
    </w:p>
    <w:p w:rsidR="00C57C46" w:rsidRPr="00CF1423" w:rsidRDefault="00C57C46" w:rsidP="00C57C46">
      <w:pPr>
        <w:pStyle w:val="ListParagraph"/>
        <w:tabs>
          <w:tab w:val="left" w:pos="567"/>
        </w:tabs>
        <w:spacing w:after="0" w:line="360" w:lineRule="auto"/>
        <w:ind w:left="0"/>
        <w:contextualSpacing/>
        <w:jc w:val="both"/>
        <w:rPr>
          <w:rFonts w:ascii="Times New Roman" w:hAnsi="Times New Roman" w:cs="Times New Roman"/>
        </w:rPr>
      </w:pPr>
      <w:r>
        <w:rPr>
          <w:rFonts w:ascii="Times New Roman" w:hAnsi="Times New Roman" w:cs="Times New Roman"/>
          <w:lang w:val="id-ID"/>
        </w:rPr>
        <w:tab/>
      </w:r>
      <w:proofErr w:type="gramStart"/>
      <w:r w:rsidR="00182475" w:rsidRPr="00507590">
        <w:rPr>
          <w:rFonts w:ascii="Times New Roman" w:hAnsi="Times New Roman" w:cs="Times New Roman"/>
        </w:rPr>
        <w:t xml:space="preserve">Tangki transformator </w:t>
      </w:r>
      <w:r>
        <w:rPr>
          <w:rFonts w:ascii="Times New Roman" w:hAnsi="Times New Roman" w:cs="Times New Roman"/>
          <w:lang w:val="id-ID"/>
        </w:rPr>
        <w:t>adalah rumah</w:t>
      </w:r>
      <w:r w:rsidR="00182475" w:rsidRPr="00507590">
        <w:rPr>
          <w:rFonts w:ascii="Times New Roman" w:hAnsi="Times New Roman" w:cs="Times New Roman"/>
        </w:rPr>
        <w:t xml:space="preserve"> diletakkannya belitan dan tempat minyak transformator, tangki transformator terhubung dengan radiator.</w:t>
      </w:r>
      <w:proofErr w:type="gramEnd"/>
      <w:r w:rsidR="00182475" w:rsidRPr="00507590">
        <w:rPr>
          <w:rFonts w:ascii="Times New Roman" w:hAnsi="Times New Roman" w:cs="Times New Roman"/>
        </w:rPr>
        <w:t xml:space="preserve"> </w:t>
      </w:r>
      <w:proofErr w:type="gramStart"/>
      <w:r w:rsidR="00182475" w:rsidRPr="00507590">
        <w:rPr>
          <w:rFonts w:ascii="Times New Roman" w:hAnsi="Times New Roman" w:cs="Times New Roman"/>
        </w:rPr>
        <w:t xml:space="preserve">Radiator merupakan sirip-sirip yang berada mengelilingi transformator, dan berfungsi untuk media pendingin pada trafo, dengan konstruksi yang berupa sirip–sirip dapat meradiasikan panas yang terdapat pada minyak trafo </w:t>
      </w:r>
      <w:r>
        <w:rPr>
          <w:rFonts w:ascii="Times New Roman" w:hAnsi="Times New Roman" w:cs="Times New Roman"/>
          <w:lang w:val="id-ID"/>
        </w:rPr>
        <w:t>kemudian</w:t>
      </w:r>
      <w:r w:rsidR="00182475" w:rsidRPr="00507590">
        <w:rPr>
          <w:rFonts w:ascii="Times New Roman" w:hAnsi="Times New Roman" w:cs="Times New Roman"/>
        </w:rPr>
        <w:t xml:space="preserve"> menyalurkan panas </w:t>
      </w:r>
      <w:r>
        <w:rPr>
          <w:rFonts w:ascii="Times New Roman" w:hAnsi="Times New Roman" w:cs="Times New Roman"/>
          <w:lang w:val="id-ID"/>
        </w:rPr>
        <w:t xml:space="preserve">ke udara </w:t>
      </w:r>
      <w:r>
        <w:rPr>
          <w:rFonts w:ascii="Times New Roman" w:hAnsi="Times New Roman" w:cs="Times New Roman"/>
        </w:rPr>
        <w:t>dari minyak trafo</w:t>
      </w:r>
      <w:r w:rsidR="00182475" w:rsidRPr="00507590">
        <w:rPr>
          <w:rFonts w:ascii="Times New Roman" w:hAnsi="Times New Roman" w:cs="Times New Roman"/>
        </w:rPr>
        <w:t>.</w:t>
      </w:r>
      <w:proofErr w:type="gramEnd"/>
      <w:r w:rsidR="00182475" w:rsidRPr="00507590">
        <w:rPr>
          <w:rFonts w:ascii="Times New Roman" w:hAnsi="Times New Roman" w:cs="Times New Roman"/>
        </w:rPr>
        <w:t xml:space="preserve"> </w:t>
      </w:r>
      <w:r w:rsidR="00CF1423">
        <w:rPr>
          <w:rFonts w:ascii="Times New Roman" w:hAnsi="Times New Roman" w:cs="Times New Roman"/>
        </w:rPr>
        <w:t>(Badarudin, 2016)</w:t>
      </w:r>
    </w:p>
    <w:p w:rsidR="00CD6E65" w:rsidRDefault="00CD6E65" w:rsidP="00C57C46">
      <w:pPr>
        <w:pStyle w:val="ListParagraph"/>
        <w:tabs>
          <w:tab w:val="left" w:pos="567"/>
        </w:tabs>
        <w:spacing w:after="0" w:line="360" w:lineRule="auto"/>
        <w:ind w:left="0"/>
        <w:contextualSpacing/>
        <w:jc w:val="both"/>
        <w:rPr>
          <w:rFonts w:ascii="Times New Roman" w:hAnsi="Times New Roman" w:cs="Times New Roman"/>
          <w:b/>
          <w:lang w:val="id-ID"/>
        </w:rPr>
      </w:pPr>
    </w:p>
    <w:p w:rsidR="00C57C46" w:rsidRPr="00C57C46" w:rsidRDefault="00C57C46" w:rsidP="00C57C46">
      <w:pPr>
        <w:pStyle w:val="ListParagraph"/>
        <w:tabs>
          <w:tab w:val="left" w:pos="567"/>
        </w:tabs>
        <w:spacing w:after="0" w:line="360" w:lineRule="auto"/>
        <w:ind w:left="0"/>
        <w:contextualSpacing/>
        <w:jc w:val="both"/>
        <w:rPr>
          <w:rFonts w:ascii="Times New Roman" w:hAnsi="Times New Roman" w:cs="Times New Roman"/>
          <w:b/>
          <w:lang w:val="id-ID"/>
        </w:rPr>
      </w:pPr>
      <w:r w:rsidRPr="00C57C46">
        <w:rPr>
          <w:rFonts w:ascii="Times New Roman" w:hAnsi="Times New Roman" w:cs="Times New Roman"/>
          <w:b/>
          <w:lang w:val="id-ID"/>
        </w:rPr>
        <w:t>3.</w:t>
      </w:r>
      <w:r>
        <w:rPr>
          <w:rFonts w:ascii="Times New Roman" w:hAnsi="Times New Roman" w:cs="Times New Roman"/>
          <w:b/>
          <w:lang w:val="id-ID"/>
        </w:rPr>
        <w:t>2</w:t>
      </w:r>
      <w:r w:rsidRPr="00C57C46">
        <w:rPr>
          <w:rFonts w:ascii="Times New Roman" w:hAnsi="Times New Roman" w:cs="Times New Roman"/>
          <w:b/>
          <w:lang w:val="id-ID"/>
        </w:rPr>
        <w:tab/>
      </w:r>
      <w:r>
        <w:rPr>
          <w:rFonts w:ascii="Times New Roman" w:hAnsi="Times New Roman" w:cs="Times New Roman"/>
          <w:b/>
          <w:lang w:val="id-ID"/>
        </w:rPr>
        <w:t xml:space="preserve">Minyak </w:t>
      </w:r>
      <w:r w:rsidRPr="00C57C46">
        <w:rPr>
          <w:rFonts w:ascii="Times New Roman" w:hAnsi="Times New Roman" w:cs="Times New Roman"/>
          <w:b/>
        </w:rPr>
        <w:t xml:space="preserve"> Transformator</w:t>
      </w:r>
    </w:p>
    <w:p w:rsidR="00C57C46" w:rsidRPr="00A920CE" w:rsidRDefault="00A072C7" w:rsidP="00C57C46">
      <w:pPr>
        <w:pStyle w:val="ListParagraph"/>
        <w:tabs>
          <w:tab w:val="left" w:pos="567"/>
        </w:tabs>
        <w:spacing w:after="0" w:line="360" w:lineRule="auto"/>
        <w:ind w:left="0"/>
        <w:contextualSpacing/>
        <w:jc w:val="both"/>
        <w:rPr>
          <w:rFonts w:ascii="Times New Roman" w:hAnsi="Times New Roman" w:cs="Times New Roman"/>
          <w:lang w:val="id-ID"/>
        </w:rPr>
      </w:pPr>
      <w:r>
        <w:rPr>
          <w:rFonts w:ascii="Times New Roman" w:hAnsi="Times New Roman" w:cs="Times New Roman"/>
          <w:lang w:val="id-ID"/>
        </w:rPr>
        <w:lastRenderedPageBreak/>
        <w:tab/>
      </w:r>
      <w:r w:rsidR="00182475" w:rsidRPr="00507590">
        <w:rPr>
          <w:rFonts w:ascii="Times New Roman" w:hAnsi="Times New Roman" w:cs="Times New Roman"/>
        </w:rPr>
        <w:t xml:space="preserve">Minyak transformator </w:t>
      </w:r>
      <w:r w:rsidR="00C57C46">
        <w:rPr>
          <w:rFonts w:ascii="Times New Roman" w:hAnsi="Times New Roman" w:cs="Times New Roman"/>
          <w:lang w:val="id-ID"/>
        </w:rPr>
        <w:t>merupakan</w:t>
      </w:r>
      <w:r w:rsidR="00182475" w:rsidRPr="00507590">
        <w:rPr>
          <w:rFonts w:ascii="Times New Roman" w:hAnsi="Times New Roman" w:cs="Times New Roman"/>
        </w:rPr>
        <w:t xml:space="preserve"> cairan yang dihasilkan </w:t>
      </w:r>
      <w:r w:rsidR="00C57C46">
        <w:rPr>
          <w:rFonts w:ascii="Times New Roman" w:hAnsi="Times New Roman" w:cs="Times New Roman"/>
          <w:lang w:val="id-ID"/>
        </w:rPr>
        <w:t xml:space="preserve">melalui </w:t>
      </w:r>
      <w:r w:rsidR="00182475" w:rsidRPr="00507590">
        <w:rPr>
          <w:rFonts w:ascii="Times New Roman" w:hAnsi="Times New Roman" w:cs="Times New Roman"/>
        </w:rPr>
        <w:t xml:space="preserve">proses pemurnian minyak mentah. </w:t>
      </w:r>
      <w:r w:rsidR="00C57C46">
        <w:rPr>
          <w:rFonts w:ascii="Times New Roman" w:hAnsi="Times New Roman" w:cs="Times New Roman"/>
          <w:lang w:val="id-ID"/>
        </w:rPr>
        <w:t>M</w:t>
      </w:r>
      <w:r w:rsidR="00C57C46">
        <w:rPr>
          <w:rFonts w:ascii="Times New Roman" w:hAnsi="Times New Roman" w:cs="Times New Roman"/>
        </w:rPr>
        <w:t xml:space="preserve">inyak ini </w:t>
      </w:r>
      <w:r w:rsidR="00182475" w:rsidRPr="00507590">
        <w:rPr>
          <w:rFonts w:ascii="Times New Roman" w:hAnsi="Times New Roman" w:cs="Times New Roman"/>
        </w:rPr>
        <w:t xml:space="preserve">berasal dari bahan – bahan organik, </w:t>
      </w:r>
      <w:r w:rsidR="00C57C46">
        <w:rPr>
          <w:rFonts w:ascii="Times New Roman" w:hAnsi="Times New Roman" w:cs="Times New Roman"/>
          <w:lang w:val="id-ID"/>
        </w:rPr>
        <w:t>contohnya</w:t>
      </w:r>
      <w:r w:rsidR="00182475" w:rsidRPr="00507590">
        <w:rPr>
          <w:rFonts w:ascii="Times New Roman" w:hAnsi="Times New Roman" w:cs="Times New Roman"/>
        </w:rPr>
        <w:t xml:space="preserve"> minyak piranol dan silicon. </w:t>
      </w:r>
      <w:proofErr w:type="gramStart"/>
      <w:r w:rsidR="00182475" w:rsidRPr="00507590">
        <w:rPr>
          <w:rFonts w:ascii="Times New Roman" w:hAnsi="Times New Roman" w:cs="Times New Roman"/>
        </w:rPr>
        <w:t xml:space="preserve">Minyak transformator merupakan salah satu bahan isolasi cair yang </w:t>
      </w:r>
      <w:r w:rsidR="00C57C46">
        <w:rPr>
          <w:rFonts w:ascii="Times New Roman" w:hAnsi="Times New Roman" w:cs="Times New Roman"/>
          <w:lang w:val="id-ID"/>
        </w:rPr>
        <w:t>berfungsi sebagai</w:t>
      </w:r>
      <w:r w:rsidR="00182475" w:rsidRPr="00507590">
        <w:rPr>
          <w:rFonts w:ascii="Times New Roman" w:hAnsi="Times New Roman" w:cs="Times New Roman"/>
        </w:rPr>
        <w:t xml:space="preserve"> isolasi dan pendingin pada transformator.</w:t>
      </w:r>
      <w:proofErr w:type="gramEnd"/>
      <w:r w:rsidR="00182475" w:rsidRPr="00507590">
        <w:rPr>
          <w:rFonts w:ascii="Times New Roman" w:hAnsi="Times New Roman" w:cs="Times New Roman"/>
        </w:rPr>
        <w:t xml:space="preserve"> </w:t>
      </w:r>
      <w:proofErr w:type="gramStart"/>
      <w:r w:rsidR="00182475" w:rsidRPr="00507590">
        <w:rPr>
          <w:rFonts w:ascii="Times New Roman" w:hAnsi="Times New Roman" w:cs="Times New Roman"/>
        </w:rPr>
        <w:t xml:space="preserve">Sebagian bahan isolasi minyak harus </w:t>
      </w:r>
      <w:r w:rsidR="00C57C46">
        <w:rPr>
          <w:rFonts w:ascii="Times New Roman" w:hAnsi="Times New Roman" w:cs="Times New Roman"/>
          <w:lang w:val="id-ID"/>
        </w:rPr>
        <w:t xml:space="preserve">dapat memiliki </w:t>
      </w:r>
      <w:r w:rsidR="00182475" w:rsidRPr="00507590">
        <w:rPr>
          <w:rFonts w:ascii="Times New Roman" w:hAnsi="Times New Roman" w:cs="Times New Roman"/>
        </w:rPr>
        <w:t>kemampuan</w:t>
      </w:r>
      <w:r w:rsidR="00C57C46">
        <w:rPr>
          <w:rFonts w:ascii="Times New Roman" w:hAnsi="Times New Roman" w:cs="Times New Roman"/>
          <w:lang w:val="id-ID"/>
        </w:rPr>
        <w:t xml:space="preserve"> </w:t>
      </w:r>
      <w:r w:rsidR="00182475" w:rsidRPr="00507590">
        <w:rPr>
          <w:rFonts w:ascii="Times New Roman" w:hAnsi="Times New Roman" w:cs="Times New Roman"/>
        </w:rPr>
        <w:t>menahan tegangan tembus, sedangkan mampu meredam panas yang ditimbulkan.</w:t>
      </w:r>
      <w:proofErr w:type="gramEnd"/>
      <w:r w:rsidR="00182475" w:rsidRPr="00507590">
        <w:rPr>
          <w:rFonts w:ascii="Times New Roman" w:hAnsi="Times New Roman" w:cs="Times New Roman"/>
        </w:rPr>
        <w:t xml:space="preserve"> </w:t>
      </w:r>
      <w:r w:rsidR="00CF1423">
        <w:rPr>
          <w:rFonts w:ascii="Times New Roman" w:hAnsi="Times New Roman" w:cs="Times New Roman"/>
        </w:rPr>
        <w:t>(Badarudin, 2016)</w:t>
      </w:r>
    </w:p>
    <w:p w:rsidR="00C57C46" w:rsidRPr="00C57C46" w:rsidRDefault="00C57C46" w:rsidP="00A920CE">
      <w:pPr>
        <w:pStyle w:val="ListParagraph"/>
        <w:tabs>
          <w:tab w:val="left" w:pos="284"/>
          <w:tab w:val="left" w:pos="567"/>
        </w:tabs>
        <w:spacing w:after="0" w:line="360" w:lineRule="auto"/>
        <w:ind w:left="0"/>
        <w:contextualSpacing/>
        <w:jc w:val="both"/>
        <w:rPr>
          <w:rFonts w:ascii="Times New Roman" w:hAnsi="Times New Roman" w:cs="Times New Roman"/>
          <w:lang w:val="id-ID"/>
        </w:rPr>
      </w:pPr>
    </w:p>
    <w:p w:rsidR="00C57C46" w:rsidRPr="00C57C46" w:rsidRDefault="00C57C46" w:rsidP="00C57C46">
      <w:pPr>
        <w:pStyle w:val="ListParagraph"/>
        <w:tabs>
          <w:tab w:val="left" w:pos="284"/>
          <w:tab w:val="left" w:pos="567"/>
        </w:tabs>
        <w:spacing w:after="0" w:line="360" w:lineRule="auto"/>
        <w:ind w:left="567" w:hanging="567"/>
        <w:contextualSpacing/>
        <w:jc w:val="both"/>
        <w:rPr>
          <w:rFonts w:ascii="Times New Roman" w:hAnsi="Times New Roman" w:cs="Times New Roman"/>
          <w:b/>
          <w:lang w:val="id-ID"/>
        </w:rPr>
      </w:pPr>
      <w:r w:rsidRPr="00C57C46">
        <w:rPr>
          <w:rFonts w:ascii="Times New Roman" w:hAnsi="Times New Roman" w:cs="Times New Roman"/>
          <w:b/>
          <w:lang w:val="id-ID"/>
        </w:rPr>
        <w:t>3.3.</w:t>
      </w:r>
      <w:r w:rsidRPr="00C57C46">
        <w:rPr>
          <w:rFonts w:ascii="Times New Roman" w:hAnsi="Times New Roman" w:cs="Times New Roman"/>
          <w:b/>
          <w:lang w:val="id-ID"/>
        </w:rPr>
        <w:tab/>
        <w:t>Parameter</w:t>
      </w:r>
      <w:r w:rsidR="00182475" w:rsidRPr="00C57C46">
        <w:rPr>
          <w:rFonts w:ascii="Times New Roman" w:hAnsi="Times New Roman" w:cs="Times New Roman"/>
          <w:b/>
        </w:rPr>
        <w:t xml:space="preserve"> Minyak Transformator </w:t>
      </w:r>
      <w:r w:rsidRPr="00C57C46">
        <w:rPr>
          <w:rFonts w:ascii="Times New Roman" w:hAnsi="Times New Roman" w:cs="Times New Roman"/>
          <w:b/>
        </w:rPr>
        <w:t>sebagai pendingi</w:t>
      </w:r>
      <w:r w:rsidRPr="00C57C46">
        <w:rPr>
          <w:rFonts w:ascii="Times New Roman" w:hAnsi="Times New Roman" w:cs="Times New Roman"/>
          <w:b/>
          <w:lang w:val="id-ID"/>
        </w:rPr>
        <w:t>n.</w:t>
      </w:r>
    </w:p>
    <w:p w:rsidR="005A3271" w:rsidRPr="00A920CE" w:rsidRDefault="00182475" w:rsidP="005A3271">
      <w:pPr>
        <w:pStyle w:val="ListParagraph"/>
        <w:tabs>
          <w:tab w:val="left" w:pos="567"/>
        </w:tabs>
        <w:spacing w:after="0" w:line="360" w:lineRule="auto"/>
        <w:ind w:left="0"/>
        <w:contextualSpacing/>
        <w:jc w:val="both"/>
        <w:rPr>
          <w:rFonts w:ascii="Times New Roman" w:hAnsi="Times New Roman" w:cs="Times New Roman"/>
          <w:lang w:val="id-ID"/>
        </w:rPr>
      </w:pPr>
      <w:r w:rsidRPr="00507590">
        <w:rPr>
          <w:rFonts w:ascii="Times New Roman" w:hAnsi="Times New Roman" w:cs="Times New Roman"/>
        </w:rPr>
        <w:t xml:space="preserve"> </w:t>
      </w:r>
      <w:r w:rsidR="00C57C46">
        <w:rPr>
          <w:rFonts w:ascii="Times New Roman" w:hAnsi="Times New Roman" w:cs="Times New Roman"/>
          <w:lang w:val="id-ID"/>
        </w:rPr>
        <w:tab/>
        <w:t>K</w:t>
      </w:r>
      <w:r w:rsidRPr="00507590">
        <w:rPr>
          <w:rFonts w:ascii="Times New Roman" w:hAnsi="Times New Roman" w:cs="Times New Roman"/>
        </w:rPr>
        <w:t xml:space="preserve">ekentalan minyak transformator tidak boleh terlalu tinggi agar mudah bersirkulasi dan kekentalan relatif  tidak boleh lebih dari 4,2 pada suhu 20ºC dan 1,8 dan 1,85 dan maksimum 2 pada suhu 50ºC. </w:t>
      </w:r>
      <w:r w:rsidR="00CF1423">
        <w:rPr>
          <w:rFonts w:ascii="Times New Roman" w:hAnsi="Times New Roman" w:cs="Times New Roman"/>
        </w:rPr>
        <w:t>(Badarudin, 2016)</w:t>
      </w:r>
    </w:p>
    <w:p w:rsidR="00C57C46" w:rsidRDefault="000F5D85" w:rsidP="00A920CE">
      <w:pPr>
        <w:pStyle w:val="ListParagraph"/>
        <w:tabs>
          <w:tab w:val="left" w:pos="284"/>
          <w:tab w:val="left" w:pos="567"/>
        </w:tabs>
        <w:spacing w:after="0" w:line="360" w:lineRule="auto"/>
        <w:ind w:left="0"/>
        <w:contextualSpacing/>
        <w:jc w:val="both"/>
        <w:rPr>
          <w:rFonts w:ascii="Times New Roman" w:hAnsi="Times New Roman" w:cs="Times New Roman"/>
          <w:lang w:val="id-ID"/>
        </w:rPr>
      </w:pPr>
      <w:r>
        <w:rPr>
          <w:rFonts w:ascii="Times New Roman" w:hAnsi="Times New Roman" w:cs="Times New Roman"/>
          <w:lang w:val="id-ID"/>
        </w:rPr>
        <w:t>P</w:t>
      </w:r>
      <w:r w:rsidR="00182475" w:rsidRPr="00507590">
        <w:rPr>
          <w:rFonts w:ascii="Times New Roman" w:hAnsi="Times New Roman" w:cs="Times New Roman"/>
        </w:rPr>
        <w:t>ersyaratan minyak transformator</w:t>
      </w:r>
      <w:r>
        <w:rPr>
          <w:rFonts w:ascii="Times New Roman" w:hAnsi="Times New Roman" w:cs="Times New Roman"/>
          <w:lang w:val="id-ID"/>
        </w:rPr>
        <w:t xml:space="preserve"> untuk dapat digunakan</w:t>
      </w:r>
      <w:r w:rsidR="00182475" w:rsidRPr="00507590">
        <w:rPr>
          <w:rFonts w:ascii="Times New Roman" w:hAnsi="Times New Roman" w:cs="Times New Roman"/>
        </w:rPr>
        <w:t xml:space="preserve"> adalah sebagai berikut: </w:t>
      </w:r>
    </w:p>
    <w:p w:rsidR="00ED3326" w:rsidRDefault="00182475" w:rsidP="005A3271">
      <w:pPr>
        <w:pStyle w:val="ListParagraph"/>
        <w:tabs>
          <w:tab w:val="left" w:pos="284"/>
          <w:tab w:val="left" w:pos="567"/>
        </w:tabs>
        <w:spacing w:after="0" w:line="360" w:lineRule="auto"/>
        <w:ind w:left="284" w:hanging="284"/>
        <w:contextualSpacing/>
        <w:jc w:val="both"/>
        <w:rPr>
          <w:rFonts w:ascii="Times New Roman" w:hAnsi="Times New Roman" w:cs="Times New Roman"/>
          <w:lang w:val="id-ID"/>
        </w:rPr>
      </w:pPr>
      <w:r w:rsidRPr="00507590">
        <w:rPr>
          <w:rFonts w:ascii="Times New Roman" w:hAnsi="Times New Roman" w:cs="Times New Roman"/>
        </w:rPr>
        <w:t xml:space="preserve">1. </w:t>
      </w:r>
      <w:proofErr w:type="gramStart"/>
      <w:r w:rsidRPr="00507590">
        <w:rPr>
          <w:rFonts w:ascii="Times New Roman" w:hAnsi="Times New Roman" w:cs="Times New Roman"/>
        </w:rPr>
        <w:t>Kejernihan  isolasi</w:t>
      </w:r>
      <w:proofErr w:type="gramEnd"/>
      <w:r w:rsidRPr="00507590">
        <w:rPr>
          <w:rFonts w:ascii="Times New Roman" w:hAnsi="Times New Roman" w:cs="Times New Roman"/>
        </w:rPr>
        <w:t xml:space="preserve"> tidak boleh mengandung suspensi atau endapan (sedimen)</w:t>
      </w:r>
      <w:r w:rsidR="005A3271">
        <w:rPr>
          <w:rFonts w:ascii="Times New Roman" w:hAnsi="Times New Roman" w:cs="Times New Roman"/>
          <w:lang w:val="id-ID"/>
        </w:rPr>
        <w:t>.</w:t>
      </w:r>
    </w:p>
    <w:p w:rsidR="005A3271" w:rsidRPr="000F5D85" w:rsidRDefault="005A3271" w:rsidP="005A3271">
      <w:pPr>
        <w:pStyle w:val="ListParagraph"/>
        <w:tabs>
          <w:tab w:val="left" w:pos="284"/>
          <w:tab w:val="left" w:pos="567"/>
        </w:tabs>
        <w:spacing w:after="0" w:line="360" w:lineRule="auto"/>
        <w:ind w:left="284" w:hanging="284"/>
        <w:contextualSpacing/>
        <w:jc w:val="both"/>
        <w:rPr>
          <w:rFonts w:ascii="Times New Roman" w:hAnsi="Times New Roman" w:cs="Times New Roman"/>
          <w:lang w:val="id-ID"/>
        </w:rPr>
      </w:pPr>
      <w:r>
        <w:rPr>
          <w:rFonts w:ascii="Times New Roman" w:hAnsi="Times New Roman" w:cs="Times New Roman"/>
        </w:rPr>
        <w:t xml:space="preserve">2. </w:t>
      </w:r>
      <w:r w:rsidRPr="005A3271">
        <w:rPr>
          <w:rFonts w:ascii="Times New Roman" w:hAnsi="Times New Roman" w:cs="Times New Roman"/>
        </w:rPr>
        <w:t>Mass</w:t>
      </w:r>
      <w:r w:rsidR="00A072C7">
        <w:rPr>
          <w:rFonts w:ascii="Times New Roman" w:hAnsi="Times New Roman" w:cs="Times New Roman"/>
        </w:rPr>
        <w:t xml:space="preserve">a jenis </w:t>
      </w:r>
      <w:r w:rsidR="000F5D85">
        <w:rPr>
          <w:rFonts w:ascii="Times New Roman" w:hAnsi="Times New Roman" w:cs="Times New Roman"/>
          <w:lang w:val="id-ID"/>
        </w:rPr>
        <w:t xml:space="preserve">akan </w:t>
      </w:r>
      <w:r w:rsidR="000F5D85">
        <w:rPr>
          <w:rFonts w:ascii="Times New Roman" w:hAnsi="Times New Roman" w:cs="Times New Roman"/>
        </w:rPr>
        <w:t xml:space="preserve">dibatasi </w:t>
      </w:r>
      <w:r w:rsidR="000F5D85">
        <w:rPr>
          <w:rFonts w:ascii="Times New Roman" w:hAnsi="Times New Roman" w:cs="Times New Roman"/>
          <w:lang w:val="id-ID"/>
        </w:rPr>
        <w:t>sehingga</w:t>
      </w:r>
      <w:r w:rsidR="00A072C7">
        <w:rPr>
          <w:rFonts w:ascii="Times New Roman" w:hAnsi="Times New Roman" w:cs="Times New Roman"/>
        </w:rPr>
        <w:t xml:space="preserve"> </w:t>
      </w:r>
      <w:r w:rsidR="000F5D85" w:rsidRPr="005A3271">
        <w:rPr>
          <w:rFonts w:ascii="Times New Roman" w:hAnsi="Times New Roman" w:cs="Times New Roman"/>
        </w:rPr>
        <w:t xml:space="preserve">minyak isolasi </w:t>
      </w:r>
      <w:r w:rsidR="000F5D85">
        <w:rPr>
          <w:rFonts w:ascii="Times New Roman" w:hAnsi="Times New Roman" w:cs="Times New Roman"/>
          <w:lang w:val="id-ID"/>
        </w:rPr>
        <w:t xml:space="preserve">dan </w:t>
      </w:r>
      <w:r w:rsidR="00A072C7">
        <w:rPr>
          <w:rFonts w:ascii="Times New Roman" w:hAnsi="Times New Roman" w:cs="Times New Roman"/>
        </w:rPr>
        <w:t xml:space="preserve">air </w:t>
      </w:r>
      <w:proofErr w:type="gramStart"/>
      <w:r w:rsidRPr="005A3271">
        <w:rPr>
          <w:rFonts w:ascii="Times New Roman" w:hAnsi="Times New Roman" w:cs="Times New Roman"/>
        </w:rPr>
        <w:t xml:space="preserve">terpisah </w:t>
      </w:r>
      <w:r w:rsidR="000F5D85">
        <w:rPr>
          <w:rFonts w:ascii="Times New Roman" w:hAnsi="Times New Roman" w:cs="Times New Roman"/>
          <w:lang w:val="id-ID"/>
        </w:rPr>
        <w:t>.</w:t>
      </w:r>
      <w:proofErr w:type="gramEnd"/>
    </w:p>
    <w:p w:rsidR="005A3271" w:rsidRPr="000F5D85" w:rsidRDefault="005A3271" w:rsidP="005A3271">
      <w:pPr>
        <w:pStyle w:val="ListParagraph"/>
        <w:tabs>
          <w:tab w:val="left" w:pos="284"/>
          <w:tab w:val="left" w:pos="567"/>
        </w:tabs>
        <w:spacing w:after="0" w:line="360" w:lineRule="auto"/>
        <w:ind w:left="284" w:hanging="284"/>
        <w:contextualSpacing/>
        <w:jc w:val="both"/>
        <w:rPr>
          <w:rFonts w:ascii="Times New Roman" w:hAnsi="Times New Roman" w:cs="Times New Roman"/>
          <w:lang w:val="id-ID"/>
        </w:rPr>
      </w:pPr>
      <w:r w:rsidRPr="005A3271">
        <w:rPr>
          <w:rFonts w:ascii="Times New Roman" w:hAnsi="Times New Roman" w:cs="Times New Roman"/>
        </w:rPr>
        <w:t xml:space="preserve">3. </w:t>
      </w:r>
      <w:r>
        <w:rPr>
          <w:rFonts w:ascii="Times New Roman" w:hAnsi="Times New Roman" w:cs="Times New Roman"/>
          <w:lang w:val="id-ID"/>
        </w:rPr>
        <w:tab/>
      </w:r>
      <w:r w:rsidR="00A072C7">
        <w:rPr>
          <w:rFonts w:ascii="Times New Roman" w:hAnsi="Times New Roman" w:cs="Times New Roman"/>
        </w:rPr>
        <w:t xml:space="preserve">Viskositas </w:t>
      </w:r>
      <w:r w:rsidR="000F5D85">
        <w:rPr>
          <w:rFonts w:ascii="Times New Roman" w:hAnsi="Times New Roman" w:cs="Times New Roman"/>
          <w:lang w:val="id-ID"/>
        </w:rPr>
        <w:t xml:space="preserve">adalah hal penting untuk </w:t>
      </w:r>
      <w:proofErr w:type="gramStart"/>
      <w:r w:rsidR="000F5D85">
        <w:rPr>
          <w:rFonts w:ascii="Times New Roman" w:hAnsi="Times New Roman" w:cs="Times New Roman"/>
          <w:lang w:val="id-ID"/>
        </w:rPr>
        <w:t xml:space="preserve">menentukan </w:t>
      </w:r>
      <w:r w:rsidRPr="005A3271">
        <w:rPr>
          <w:rFonts w:ascii="Times New Roman" w:hAnsi="Times New Roman" w:cs="Times New Roman"/>
        </w:rPr>
        <w:t xml:space="preserve"> kelas</w:t>
      </w:r>
      <w:proofErr w:type="gramEnd"/>
      <w:r w:rsidRPr="005A3271">
        <w:rPr>
          <w:rFonts w:ascii="Times New Roman" w:hAnsi="Times New Roman" w:cs="Times New Roman"/>
        </w:rPr>
        <w:t xml:space="preserve"> minyak transform</w:t>
      </w:r>
      <w:r w:rsidR="00A072C7">
        <w:rPr>
          <w:rFonts w:ascii="Times New Roman" w:hAnsi="Times New Roman" w:cs="Times New Roman"/>
          <w:lang w:val="id-ID"/>
        </w:rPr>
        <w:t>a</w:t>
      </w:r>
      <w:r w:rsidR="000F5D85">
        <w:rPr>
          <w:rFonts w:ascii="Times New Roman" w:hAnsi="Times New Roman" w:cs="Times New Roman"/>
        </w:rPr>
        <w:t>tor</w:t>
      </w:r>
      <w:r w:rsidR="000F5D85">
        <w:rPr>
          <w:rFonts w:ascii="Times New Roman" w:hAnsi="Times New Roman" w:cs="Times New Roman"/>
          <w:lang w:val="id-ID"/>
        </w:rPr>
        <w:t xml:space="preserve"> yang akan digunakan.</w:t>
      </w:r>
    </w:p>
    <w:p w:rsidR="005A3271" w:rsidRDefault="005A3271" w:rsidP="005A3271">
      <w:pPr>
        <w:pStyle w:val="ListParagraph"/>
        <w:tabs>
          <w:tab w:val="left" w:pos="284"/>
          <w:tab w:val="left" w:pos="567"/>
        </w:tabs>
        <w:spacing w:after="0" w:line="360" w:lineRule="auto"/>
        <w:ind w:left="284" w:hanging="284"/>
        <w:contextualSpacing/>
        <w:jc w:val="both"/>
        <w:rPr>
          <w:rFonts w:ascii="Times New Roman" w:hAnsi="Times New Roman" w:cs="Times New Roman"/>
          <w:lang w:val="id-ID"/>
        </w:rPr>
      </w:pPr>
      <w:r w:rsidRPr="005A3271">
        <w:rPr>
          <w:rFonts w:ascii="Times New Roman" w:hAnsi="Times New Roman" w:cs="Times New Roman"/>
        </w:rPr>
        <w:t xml:space="preserve">4. </w:t>
      </w:r>
      <w:r>
        <w:rPr>
          <w:rFonts w:ascii="Times New Roman" w:hAnsi="Times New Roman" w:cs="Times New Roman"/>
          <w:lang w:val="id-ID"/>
        </w:rPr>
        <w:tab/>
      </w:r>
      <w:r w:rsidRPr="005A3271">
        <w:rPr>
          <w:rFonts w:ascii="Times New Roman" w:hAnsi="Times New Roman" w:cs="Times New Roman"/>
        </w:rPr>
        <w:t>Titik nyala yang rendah m</w:t>
      </w:r>
      <w:r w:rsidR="00A072C7">
        <w:rPr>
          <w:rFonts w:ascii="Times New Roman" w:hAnsi="Times New Roman" w:cs="Times New Roman"/>
          <w:lang w:val="id-ID"/>
        </w:rPr>
        <w:t>enandakan</w:t>
      </w:r>
      <w:r w:rsidRPr="005A3271">
        <w:rPr>
          <w:rFonts w:ascii="Times New Roman" w:hAnsi="Times New Roman" w:cs="Times New Roman"/>
        </w:rPr>
        <w:t xml:space="preserve"> adanya kontaminasi zat gabar yang mudah terbakar. </w:t>
      </w:r>
    </w:p>
    <w:p w:rsidR="00A072C7" w:rsidRDefault="005A3271" w:rsidP="005A3271">
      <w:pPr>
        <w:pStyle w:val="ListParagraph"/>
        <w:tabs>
          <w:tab w:val="left" w:pos="284"/>
          <w:tab w:val="left" w:pos="567"/>
        </w:tabs>
        <w:spacing w:after="0" w:line="360" w:lineRule="auto"/>
        <w:ind w:left="284" w:hanging="284"/>
        <w:contextualSpacing/>
        <w:jc w:val="both"/>
        <w:rPr>
          <w:rFonts w:ascii="Times New Roman" w:hAnsi="Times New Roman" w:cs="Times New Roman"/>
          <w:lang w:val="id-ID"/>
        </w:rPr>
      </w:pPr>
      <w:r w:rsidRPr="005A3271">
        <w:rPr>
          <w:rFonts w:ascii="Times New Roman" w:hAnsi="Times New Roman" w:cs="Times New Roman"/>
        </w:rPr>
        <w:t xml:space="preserve">5. Titik tuang dipakai untuk mengidentifikasi </w:t>
      </w:r>
      <w:r w:rsidR="00A072C7">
        <w:rPr>
          <w:rFonts w:ascii="Times New Roman" w:hAnsi="Times New Roman" w:cs="Times New Roman"/>
        </w:rPr>
        <w:t xml:space="preserve">jenis perlatan yang </w:t>
      </w:r>
      <w:r w:rsidRPr="005A3271">
        <w:rPr>
          <w:rFonts w:ascii="Times New Roman" w:hAnsi="Times New Roman" w:cs="Times New Roman"/>
        </w:rPr>
        <w:t xml:space="preserve">menggunakan minyak isolasi. </w:t>
      </w:r>
    </w:p>
    <w:p w:rsidR="00A072C7" w:rsidRDefault="00A072C7" w:rsidP="005A3271">
      <w:pPr>
        <w:pStyle w:val="ListParagraph"/>
        <w:tabs>
          <w:tab w:val="left" w:pos="284"/>
          <w:tab w:val="left" w:pos="567"/>
        </w:tabs>
        <w:spacing w:after="0" w:line="360" w:lineRule="auto"/>
        <w:ind w:left="284" w:hanging="284"/>
        <w:contextualSpacing/>
        <w:jc w:val="both"/>
        <w:rPr>
          <w:rFonts w:ascii="Times New Roman" w:hAnsi="Times New Roman" w:cs="Times New Roman"/>
          <w:lang w:val="id-ID"/>
        </w:rPr>
      </w:pPr>
      <w:r>
        <w:rPr>
          <w:rFonts w:ascii="Times New Roman" w:hAnsi="Times New Roman" w:cs="Times New Roman"/>
        </w:rPr>
        <w:t>6.</w:t>
      </w:r>
      <w:r>
        <w:rPr>
          <w:rFonts w:ascii="Times New Roman" w:hAnsi="Times New Roman" w:cs="Times New Roman"/>
          <w:lang w:val="id-ID"/>
        </w:rPr>
        <w:tab/>
      </w:r>
      <w:r w:rsidR="005A3271" w:rsidRPr="005A3271">
        <w:rPr>
          <w:rFonts w:ascii="Times New Roman" w:hAnsi="Times New Roman" w:cs="Times New Roman"/>
        </w:rPr>
        <w:t xml:space="preserve">Angka kenetralan </w:t>
      </w:r>
      <w:r w:rsidR="000F5D85">
        <w:rPr>
          <w:rFonts w:ascii="Times New Roman" w:hAnsi="Times New Roman" w:cs="Times New Roman"/>
          <w:lang w:val="id-ID"/>
        </w:rPr>
        <w:t>menggambarkan nilai</w:t>
      </w:r>
      <w:r w:rsidR="005A3271" w:rsidRPr="005A3271">
        <w:rPr>
          <w:rFonts w:ascii="Times New Roman" w:hAnsi="Times New Roman" w:cs="Times New Roman"/>
        </w:rPr>
        <w:t xml:space="preserve"> penyusutan asam minyak </w:t>
      </w:r>
      <w:proofErr w:type="gramStart"/>
      <w:r w:rsidR="000F5D85">
        <w:rPr>
          <w:rFonts w:ascii="Times New Roman" w:hAnsi="Times New Roman" w:cs="Times New Roman"/>
          <w:lang w:val="id-ID"/>
        </w:rPr>
        <w:t xml:space="preserve">untuk </w:t>
      </w:r>
      <w:r w:rsidR="000F5D85">
        <w:rPr>
          <w:rFonts w:ascii="Times New Roman" w:hAnsi="Times New Roman" w:cs="Times New Roman"/>
        </w:rPr>
        <w:t xml:space="preserve"> mendeteksi</w:t>
      </w:r>
      <w:proofErr w:type="gramEnd"/>
      <w:r w:rsidR="000F5D85">
        <w:rPr>
          <w:rFonts w:ascii="Times New Roman" w:hAnsi="Times New Roman" w:cs="Times New Roman"/>
        </w:rPr>
        <w:t xml:space="preserve"> kontaminasi minyak</w:t>
      </w:r>
      <w:r w:rsidR="000F5D85">
        <w:rPr>
          <w:rFonts w:ascii="Times New Roman" w:hAnsi="Times New Roman" w:cs="Times New Roman"/>
          <w:lang w:val="id-ID"/>
        </w:rPr>
        <w:t xml:space="preserve"> dan sebagai indikator </w:t>
      </w:r>
      <w:r w:rsidR="000F5D85">
        <w:rPr>
          <w:rFonts w:ascii="Times New Roman" w:hAnsi="Times New Roman" w:cs="Times New Roman"/>
          <w:lang w:val="id-ID"/>
        </w:rPr>
        <w:lastRenderedPageBreak/>
        <w:t xml:space="preserve">yang </w:t>
      </w:r>
      <w:r w:rsidR="005A3271" w:rsidRPr="005A3271">
        <w:rPr>
          <w:rFonts w:ascii="Times New Roman" w:hAnsi="Times New Roman" w:cs="Times New Roman"/>
        </w:rPr>
        <w:t xml:space="preserve">menunjukkan perubahan kimia </w:t>
      </w:r>
      <w:r w:rsidR="000F5D85">
        <w:rPr>
          <w:rFonts w:ascii="Times New Roman" w:hAnsi="Times New Roman" w:cs="Times New Roman"/>
          <w:lang w:val="id-ID"/>
        </w:rPr>
        <w:t xml:space="preserve">di </w:t>
      </w:r>
      <w:r w:rsidR="005A3271" w:rsidRPr="005A3271">
        <w:rPr>
          <w:rFonts w:ascii="Times New Roman" w:hAnsi="Times New Roman" w:cs="Times New Roman"/>
        </w:rPr>
        <w:t xml:space="preserve">dalam </w:t>
      </w:r>
      <w:r w:rsidR="000F5D85">
        <w:rPr>
          <w:rFonts w:ascii="Times New Roman" w:hAnsi="Times New Roman" w:cs="Times New Roman"/>
          <w:lang w:val="id-ID"/>
        </w:rPr>
        <w:t xml:space="preserve">sebuah </w:t>
      </w:r>
      <w:r w:rsidR="005A3271" w:rsidRPr="005A3271">
        <w:rPr>
          <w:rFonts w:ascii="Times New Roman" w:hAnsi="Times New Roman" w:cs="Times New Roman"/>
        </w:rPr>
        <w:t xml:space="preserve">bahan tambahan. </w:t>
      </w:r>
    </w:p>
    <w:p w:rsidR="00A072C7" w:rsidRDefault="005A3271" w:rsidP="005A3271">
      <w:pPr>
        <w:pStyle w:val="ListParagraph"/>
        <w:tabs>
          <w:tab w:val="left" w:pos="284"/>
          <w:tab w:val="left" w:pos="567"/>
        </w:tabs>
        <w:spacing w:after="0" w:line="360" w:lineRule="auto"/>
        <w:ind w:left="284" w:hanging="284"/>
        <w:contextualSpacing/>
        <w:jc w:val="both"/>
        <w:rPr>
          <w:rFonts w:ascii="Times New Roman" w:hAnsi="Times New Roman" w:cs="Times New Roman"/>
          <w:lang w:val="id-ID"/>
        </w:rPr>
      </w:pPr>
      <w:r w:rsidRPr="005A3271">
        <w:rPr>
          <w:rFonts w:ascii="Times New Roman" w:hAnsi="Times New Roman" w:cs="Times New Roman"/>
        </w:rPr>
        <w:t xml:space="preserve">7. Korosi belerang </w:t>
      </w:r>
      <w:r w:rsidR="00BE60FA">
        <w:rPr>
          <w:rFonts w:ascii="Times New Roman" w:hAnsi="Times New Roman" w:cs="Times New Roman"/>
          <w:lang w:val="id-ID"/>
        </w:rPr>
        <w:t>karena</w:t>
      </w:r>
      <w:r w:rsidRPr="005A3271">
        <w:rPr>
          <w:rFonts w:ascii="Times New Roman" w:hAnsi="Times New Roman" w:cs="Times New Roman"/>
        </w:rPr>
        <w:t xml:space="preserve"> adanya </w:t>
      </w:r>
      <w:r w:rsidR="00BE60FA">
        <w:rPr>
          <w:rFonts w:ascii="Times New Roman" w:hAnsi="Times New Roman" w:cs="Times New Roman"/>
          <w:lang w:val="id-ID"/>
        </w:rPr>
        <w:t xml:space="preserve">bahan </w:t>
      </w:r>
      <w:r w:rsidRPr="005A3271">
        <w:rPr>
          <w:rFonts w:ascii="Times New Roman" w:hAnsi="Times New Roman" w:cs="Times New Roman"/>
        </w:rPr>
        <w:t>belerang</w:t>
      </w:r>
      <w:r w:rsidR="00BE60FA">
        <w:rPr>
          <w:rFonts w:ascii="Times New Roman" w:hAnsi="Times New Roman" w:cs="Times New Roman"/>
        </w:rPr>
        <w:t xml:space="preserve"> </w:t>
      </w:r>
      <w:r w:rsidR="00A072C7">
        <w:rPr>
          <w:rFonts w:ascii="Times New Roman" w:hAnsi="Times New Roman" w:cs="Times New Roman"/>
          <w:lang w:val="id-ID"/>
        </w:rPr>
        <w:t xml:space="preserve">pada </w:t>
      </w:r>
      <w:r w:rsidRPr="005A3271">
        <w:rPr>
          <w:rFonts w:ascii="Times New Roman" w:hAnsi="Times New Roman" w:cs="Times New Roman"/>
        </w:rPr>
        <w:t xml:space="preserve">minyak isolasi. </w:t>
      </w:r>
    </w:p>
    <w:p w:rsidR="00A072C7" w:rsidRDefault="00A072C7" w:rsidP="005A3271">
      <w:pPr>
        <w:pStyle w:val="ListParagraph"/>
        <w:tabs>
          <w:tab w:val="left" w:pos="284"/>
          <w:tab w:val="left" w:pos="567"/>
        </w:tabs>
        <w:spacing w:after="0" w:line="360" w:lineRule="auto"/>
        <w:ind w:left="284" w:hanging="284"/>
        <w:contextualSpacing/>
        <w:jc w:val="both"/>
        <w:rPr>
          <w:rFonts w:ascii="Times New Roman" w:hAnsi="Times New Roman" w:cs="Times New Roman"/>
          <w:lang w:val="id-ID"/>
        </w:rPr>
      </w:pPr>
      <w:r>
        <w:rPr>
          <w:rFonts w:ascii="Times New Roman" w:hAnsi="Times New Roman" w:cs="Times New Roman"/>
        </w:rPr>
        <w:t>8.</w:t>
      </w:r>
      <w:r>
        <w:rPr>
          <w:rFonts w:ascii="Times New Roman" w:hAnsi="Times New Roman" w:cs="Times New Roman"/>
          <w:lang w:val="id-ID"/>
        </w:rPr>
        <w:tab/>
      </w:r>
      <w:r w:rsidR="005A3271" w:rsidRPr="005A3271">
        <w:rPr>
          <w:rFonts w:ascii="Times New Roman" w:hAnsi="Times New Roman" w:cs="Times New Roman"/>
        </w:rPr>
        <w:t xml:space="preserve">Tegangan tembus </w:t>
      </w:r>
      <w:r w:rsidR="00BE60FA">
        <w:rPr>
          <w:rFonts w:ascii="Times New Roman" w:hAnsi="Times New Roman" w:cs="Times New Roman"/>
          <w:lang w:val="id-ID"/>
        </w:rPr>
        <w:t>bernilai</w:t>
      </w:r>
      <w:r w:rsidR="005A3271" w:rsidRPr="005A3271">
        <w:rPr>
          <w:rFonts w:ascii="Times New Roman" w:hAnsi="Times New Roman" w:cs="Times New Roman"/>
        </w:rPr>
        <w:t xml:space="preserve"> terlalu rendah </w:t>
      </w:r>
      <w:r w:rsidR="00BE60FA">
        <w:rPr>
          <w:rFonts w:ascii="Times New Roman" w:hAnsi="Times New Roman" w:cs="Times New Roman"/>
          <w:lang w:val="id-ID"/>
        </w:rPr>
        <w:t xml:space="preserve">menandakan terdapatnya </w:t>
      </w:r>
      <w:r w:rsidR="005A3271" w:rsidRPr="005A3271">
        <w:rPr>
          <w:rFonts w:ascii="Times New Roman" w:hAnsi="Times New Roman" w:cs="Times New Roman"/>
        </w:rPr>
        <w:t xml:space="preserve">kontaminasi </w:t>
      </w:r>
      <w:r w:rsidR="00BE60FA">
        <w:rPr>
          <w:rFonts w:ascii="Times New Roman" w:hAnsi="Times New Roman" w:cs="Times New Roman"/>
          <w:lang w:val="id-ID"/>
        </w:rPr>
        <w:t>(</w:t>
      </w:r>
      <w:r w:rsidR="005A3271" w:rsidRPr="005A3271">
        <w:rPr>
          <w:rFonts w:ascii="Times New Roman" w:hAnsi="Times New Roman" w:cs="Times New Roman"/>
        </w:rPr>
        <w:t xml:space="preserve">air, kotoran </w:t>
      </w:r>
      <w:r w:rsidR="00BE60FA">
        <w:rPr>
          <w:rFonts w:ascii="Times New Roman" w:hAnsi="Times New Roman" w:cs="Times New Roman"/>
          <w:lang w:val="id-ID"/>
        </w:rPr>
        <w:t>serta</w:t>
      </w:r>
      <w:r w:rsidR="005A3271" w:rsidRPr="005A3271">
        <w:rPr>
          <w:rFonts w:ascii="Times New Roman" w:hAnsi="Times New Roman" w:cs="Times New Roman"/>
        </w:rPr>
        <w:t xml:space="preserve"> partikel konduktif</w:t>
      </w:r>
      <w:r w:rsidR="00BE60FA">
        <w:rPr>
          <w:rFonts w:ascii="Times New Roman" w:hAnsi="Times New Roman" w:cs="Times New Roman"/>
          <w:lang w:val="id-ID"/>
        </w:rPr>
        <w:t>).</w:t>
      </w:r>
    </w:p>
    <w:p w:rsidR="005A3271" w:rsidRDefault="005A3271" w:rsidP="005A3271">
      <w:pPr>
        <w:pStyle w:val="ListParagraph"/>
        <w:tabs>
          <w:tab w:val="left" w:pos="284"/>
          <w:tab w:val="left" w:pos="567"/>
        </w:tabs>
        <w:spacing w:after="0" w:line="360" w:lineRule="auto"/>
        <w:ind w:left="284" w:hanging="284"/>
        <w:contextualSpacing/>
        <w:jc w:val="both"/>
        <w:rPr>
          <w:rFonts w:ascii="Times New Roman" w:hAnsi="Times New Roman" w:cs="Times New Roman"/>
          <w:lang w:val="id-ID"/>
        </w:rPr>
      </w:pPr>
      <w:r w:rsidRPr="005A3271">
        <w:rPr>
          <w:rFonts w:ascii="Times New Roman" w:hAnsi="Times New Roman" w:cs="Times New Roman"/>
        </w:rPr>
        <w:t xml:space="preserve"> 9. Kandungan air </w:t>
      </w:r>
      <w:r w:rsidR="00BE60FA">
        <w:rPr>
          <w:rFonts w:ascii="Times New Roman" w:hAnsi="Times New Roman" w:cs="Times New Roman"/>
          <w:lang w:val="id-ID"/>
        </w:rPr>
        <w:t>yang terdapat pada</w:t>
      </w:r>
      <w:r w:rsidRPr="005A3271">
        <w:rPr>
          <w:rFonts w:ascii="Times New Roman" w:hAnsi="Times New Roman" w:cs="Times New Roman"/>
        </w:rPr>
        <w:t xml:space="preserve"> isolasi </w:t>
      </w:r>
      <w:r w:rsidR="00BE60FA">
        <w:rPr>
          <w:rFonts w:ascii="Times New Roman" w:hAnsi="Times New Roman" w:cs="Times New Roman"/>
          <w:lang w:val="id-ID"/>
        </w:rPr>
        <w:t xml:space="preserve">berkibat pada turunnya performa </w:t>
      </w:r>
      <w:r w:rsidRPr="005A3271">
        <w:rPr>
          <w:rFonts w:ascii="Times New Roman" w:hAnsi="Times New Roman" w:cs="Times New Roman"/>
        </w:rPr>
        <w:t xml:space="preserve"> tegangan tembus </w:t>
      </w:r>
      <w:r w:rsidR="00BE60FA">
        <w:rPr>
          <w:rFonts w:ascii="Times New Roman" w:hAnsi="Times New Roman" w:cs="Times New Roman"/>
          <w:lang w:val="id-ID"/>
        </w:rPr>
        <w:t>(</w:t>
      </w:r>
      <w:r w:rsidRPr="005A3271">
        <w:rPr>
          <w:rFonts w:ascii="Times New Roman" w:hAnsi="Times New Roman" w:cs="Times New Roman"/>
        </w:rPr>
        <w:t xml:space="preserve">tahanan jenis minyak isolasi </w:t>
      </w:r>
      <w:r w:rsidR="00BE60FA">
        <w:rPr>
          <w:rFonts w:ascii="Times New Roman" w:hAnsi="Times New Roman" w:cs="Times New Roman"/>
          <w:lang w:val="id-ID"/>
        </w:rPr>
        <w:t xml:space="preserve">berakibat pada </w:t>
      </w:r>
      <w:r w:rsidRPr="005A3271">
        <w:rPr>
          <w:rFonts w:ascii="Times New Roman" w:hAnsi="Times New Roman" w:cs="Times New Roman"/>
        </w:rPr>
        <w:t xml:space="preserve"> kertas pengisolasi</w:t>
      </w:r>
      <w:r w:rsidR="00BE60FA">
        <w:rPr>
          <w:rFonts w:ascii="Times New Roman" w:hAnsi="Times New Roman" w:cs="Times New Roman"/>
          <w:lang w:val="id-ID"/>
        </w:rPr>
        <w:t xml:space="preserve"> yang cepat mengalami kerusakan</w:t>
      </w:r>
      <w:r w:rsidR="00CF1423">
        <w:rPr>
          <w:rFonts w:ascii="Times New Roman" w:hAnsi="Times New Roman" w:cs="Times New Roman"/>
        </w:rPr>
        <w:t>(Badarudin, 2016)</w:t>
      </w:r>
    </w:p>
    <w:p w:rsidR="007620A0" w:rsidRPr="007620A0" w:rsidRDefault="007620A0" w:rsidP="007620A0">
      <w:pPr>
        <w:spacing w:line="360" w:lineRule="auto"/>
        <w:ind w:right="268" w:firstLine="567"/>
        <w:jc w:val="both"/>
        <w:rPr>
          <w:rFonts w:ascii="Times New Roman" w:hAnsi="Times New Roman"/>
          <w:sz w:val="22"/>
          <w:szCs w:val="22"/>
        </w:rPr>
      </w:pPr>
      <w:proofErr w:type="gramStart"/>
      <w:r w:rsidRPr="007620A0">
        <w:rPr>
          <w:rFonts w:ascii="Times New Roman" w:hAnsi="Times New Roman"/>
          <w:sz w:val="22"/>
          <w:szCs w:val="22"/>
        </w:rPr>
        <w:t>Minyak transformator dapat dibedakan atas dua jenis, yaitu minyak mineral dan minyak sintetik.</w:t>
      </w:r>
      <w:proofErr w:type="gramEnd"/>
      <w:r w:rsidRPr="007620A0">
        <w:rPr>
          <w:rFonts w:ascii="Times New Roman" w:hAnsi="Times New Roman"/>
          <w:sz w:val="22"/>
          <w:szCs w:val="22"/>
        </w:rPr>
        <w:t xml:space="preserve"> Pemilihan minyak didasarkan pada keadaan lingkungan dimana transformator digunakan, misal askarel adalah jenis minyak sintetik yang tidak dapat terbakar, sehingga pemakaian askarel memungkinkan transformator distribusi dapat digunakan pada lokasi dimana bahaya </w:t>
      </w:r>
      <w:proofErr w:type="gramStart"/>
      <w:r w:rsidRPr="007620A0">
        <w:rPr>
          <w:rFonts w:ascii="Times New Roman" w:hAnsi="Times New Roman"/>
          <w:sz w:val="22"/>
          <w:szCs w:val="22"/>
        </w:rPr>
        <w:t>api</w:t>
      </w:r>
      <w:proofErr w:type="gramEnd"/>
      <w:r w:rsidRPr="007620A0">
        <w:rPr>
          <w:rFonts w:ascii="Times New Roman" w:hAnsi="Times New Roman"/>
          <w:sz w:val="22"/>
          <w:szCs w:val="22"/>
        </w:rPr>
        <w:t xml:space="preserve"> sangat besar (misal pada industri kimia), tetapi dari segi kesehatan minyak ini dinilai sangat membahayakan. </w:t>
      </w:r>
      <w:proofErr w:type="gramStart"/>
      <w:r w:rsidRPr="007620A0">
        <w:rPr>
          <w:rFonts w:ascii="Times New Roman" w:hAnsi="Times New Roman"/>
          <w:sz w:val="22"/>
          <w:szCs w:val="22"/>
        </w:rPr>
        <w:t>Oleh karena itu di beberapa negara ada larangan menggunakan askarel.</w:t>
      </w:r>
      <w:proofErr w:type="gramEnd"/>
    </w:p>
    <w:p w:rsidR="007620A0" w:rsidRPr="007620A0" w:rsidRDefault="007620A0" w:rsidP="007620A0">
      <w:pPr>
        <w:spacing w:line="360" w:lineRule="auto"/>
        <w:ind w:right="268" w:firstLine="567"/>
        <w:jc w:val="both"/>
        <w:rPr>
          <w:rFonts w:ascii="Times New Roman" w:hAnsi="Times New Roman"/>
          <w:sz w:val="22"/>
          <w:szCs w:val="22"/>
        </w:rPr>
      </w:pPr>
      <w:proofErr w:type="gramStart"/>
      <w:r w:rsidRPr="007620A0">
        <w:rPr>
          <w:rFonts w:ascii="Times New Roman" w:hAnsi="Times New Roman"/>
          <w:sz w:val="22"/>
          <w:szCs w:val="22"/>
        </w:rPr>
        <w:t>Minyak transformator jenis mineral biasanya merupakan sebuah campuran kompleks dari molekul-molekul hidrokarbon, baik dalam bentuk linear (</w:t>
      </w:r>
      <w:r w:rsidRPr="007620A0">
        <w:rPr>
          <w:rFonts w:ascii="Times New Roman" w:hAnsi="Times New Roman"/>
          <w:i/>
          <w:sz w:val="22"/>
          <w:szCs w:val="22"/>
        </w:rPr>
        <w:t>paraffinic</w:t>
      </w:r>
      <w:r w:rsidRPr="007620A0">
        <w:rPr>
          <w:rFonts w:ascii="Times New Roman" w:hAnsi="Times New Roman"/>
          <w:sz w:val="22"/>
          <w:szCs w:val="22"/>
        </w:rPr>
        <w:t>) atau siklis (</w:t>
      </w:r>
      <w:r w:rsidRPr="007620A0">
        <w:rPr>
          <w:rFonts w:ascii="Times New Roman" w:hAnsi="Times New Roman"/>
          <w:i/>
          <w:sz w:val="22"/>
          <w:szCs w:val="22"/>
        </w:rPr>
        <w:t>cycloaliphatic</w:t>
      </w:r>
      <w:r w:rsidRPr="007620A0">
        <w:rPr>
          <w:rFonts w:ascii="Times New Roman" w:hAnsi="Times New Roman"/>
          <w:sz w:val="22"/>
          <w:szCs w:val="22"/>
        </w:rPr>
        <w:t xml:space="preserve"> atau </w:t>
      </w:r>
      <w:r w:rsidRPr="007620A0">
        <w:rPr>
          <w:rFonts w:ascii="Times New Roman" w:hAnsi="Times New Roman"/>
          <w:i/>
          <w:sz w:val="22"/>
          <w:szCs w:val="22"/>
        </w:rPr>
        <w:t>aromatic</w:t>
      </w:r>
      <w:r w:rsidRPr="007620A0">
        <w:rPr>
          <w:rFonts w:ascii="Times New Roman" w:hAnsi="Times New Roman"/>
          <w:sz w:val="22"/>
          <w:szCs w:val="22"/>
        </w:rPr>
        <w:t>), mengandung kelompok molekul CH3, CH2 dan CH yang terikat.</w:t>
      </w:r>
      <w:proofErr w:type="gramEnd"/>
      <w:r w:rsidRPr="007620A0">
        <w:rPr>
          <w:rFonts w:ascii="Times New Roman" w:hAnsi="Times New Roman"/>
          <w:sz w:val="22"/>
          <w:szCs w:val="22"/>
        </w:rPr>
        <w:t xml:space="preserve"> </w:t>
      </w:r>
      <w:proofErr w:type="gramStart"/>
      <w:r w:rsidRPr="007620A0">
        <w:rPr>
          <w:rFonts w:ascii="Times New Roman" w:hAnsi="Times New Roman"/>
          <w:sz w:val="22"/>
          <w:szCs w:val="22"/>
        </w:rPr>
        <w:t>Formula umum dari minyak transformator adalah CnH2n+2 dengan n bernilai antara 20 s.d 40.</w:t>
      </w:r>
      <w:proofErr w:type="gramEnd"/>
    </w:p>
    <w:p w:rsidR="007620A0" w:rsidRDefault="007620A0" w:rsidP="007620A0">
      <w:pPr>
        <w:spacing w:line="360" w:lineRule="auto"/>
        <w:ind w:right="268" w:firstLine="567"/>
        <w:jc w:val="both"/>
        <w:rPr>
          <w:rFonts w:ascii="Times New Roman" w:hAnsi="Times New Roman"/>
          <w:sz w:val="22"/>
          <w:szCs w:val="22"/>
          <w:lang w:val="id-ID"/>
        </w:rPr>
      </w:pPr>
      <w:r w:rsidRPr="007620A0">
        <w:rPr>
          <w:rFonts w:ascii="Times New Roman" w:hAnsi="Times New Roman"/>
          <w:sz w:val="22"/>
          <w:szCs w:val="22"/>
        </w:rPr>
        <w:t xml:space="preserve">Minyak yang digunakan pada Transformator PLTG 3 Alsthom PL </w:t>
      </w:r>
      <w:r w:rsidRPr="007620A0">
        <w:rPr>
          <w:rFonts w:ascii="Times New Roman" w:hAnsi="Times New Roman"/>
          <w:sz w:val="22"/>
          <w:szCs w:val="22"/>
        </w:rPr>
        <w:lastRenderedPageBreak/>
        <w:t xml:space="preserve">Keramasan adalah minyak transformator jenis mineral dengan produk dari </w:t>
      </w:r>
      <w:r w:rsidRPr="007620A0">
        <w:rPr>
          <w:rFonts w:ascii="Times New Roman" w:hAnsi="Times New Roman"/>
          <w:i/>
          <w:sz w:val="22"/>
          <w:szCs w:val="22"/>
        </w:rPr>
        <w:t>Merk</w:t>
      </w:r>
      <w:r w:rsidRPr="007620A0">
        <w:rPr>
          <w:rFonts w:ascii="Times New Roman" w:hAnsi="Times New Roman"/>
          <w:sz w:val="22"/>
          <w:szCs w:val="22"/>
        </w:rPr>
        <w:t xml:space="preserve"> dagang Diala B.</w:t>
      </w:r>
      <w:r w:rsidR="00E23C06">
        <w:rPr>
          <w:rFonts w:ascii="Times New Roman" w:hAnsi="Times New Roman"/>
          <w:sz w:val="22"/>
          <w:szCs w:val="22"/>
          <w:lang w:val="id-ID"/>
        </w:rPr>
        <w:t xml:space="preserve"> (sumber PLTG 1 Jakabaring)</w:t>
      </w:r>
    </w:p>
    <w:p w:rsidR="00F50A37" w:rsidRDefault="00F50A37" w:rsidP="007620A0">
      <w:pPr>
        <w:spacing w:line="360" w:lineRule="auto"/>
        <w:ind w:right="268" w:firstLine="567"/>
        <w:jc w:val="both"/>
        <w:rPr>
          <w:rFonts w:ascii="Times New Roman" w:hAnsi="Times New Roman"/>
          <w:sz w:val="22"/>
          <w:szCs w:val="22"/>
          <w:lang w:val="id-ID"/>
        </w:rPr>
      </w:pPr>
    </w:p>
    <w:p w:rsidR="00F50A37" w:rsidRPr="00F50A37" w:rsidRDefault="00F50A37" w:rsidP="00F50A37">
      <w:pPr>
        <w:tabs>
          <w:tab w:val="left" w:pos="567"/>
        </w:tabs>
        <w:spacing w:line="360" w:lineRule="auto"/>
        <w:ind w:left="567" w:right="268" w:hanging="567"/>
        <w:contextualSpacing/>
        <w:jc w:val="both"/>
        <w:rPr>
          <w:rFonts w:ascii="Times New Roman" w:hAnsi="Times New Roman"/>
          <w:b/>
        </w:rPr>
      </w:pPr>
      <w:r w:rsidRPr="00F50A37">
        <w:rPr>
          <w:rFonts w:ascii="Times New Roman" w:hAnsi="Times New Roman"/>
          <w:b/>
          <w:lang w:val="id-ID"/>
        </w:rPr>
        <w:t>3.4</w:t>
      </w:r>
      <w:r w:rsidRPr="00F50A37">
        <w:rPr>
          <w:rFonts w:ascii="Times New Roman" w:hAnsi="Times New Roman"/>
          <w:b/>
          <w:lang w:val="id-ID"/>
        </w:rPr>
        <w:tab/>
      </w:r>
      <w:r w:rsidRPr="00F50A37">
        <w:rPr>
          <w:rFonts w:ascii="Times New Roman" w:hAnsi="Times New Roman"/>
          <w:b/>
        </w:rPr>
        <w:t>Analisa Karakteristik Minyak Transformator</w:t>
      </w:r>
    </w:p>
    <w:p w:rsidR="00F50A37" w:rsidRDefault="00F50A37" w:rsidP="00F50A37">
      <w:pPr>
        <w:tabs>
          <w:tab w:val="left" w:pos="567"/>
        </w:tabs>
        <w:spacing w:after="120" w:line="312" w:lineRule="auto"/>
        <w:jc w:val="both"/>
        <w:rPr>
          <w:rFonts w:ascii="Times New Roman" w:hAnsi="Times New Roman"/>
        </w:rPr>
      </w:pPr>
      <w:r>
        <w:rPr>
          <w:rFonts w:ascii="Times New Roman" w:hAnsi="Times New Roman"/>
          <w:lang w:val="id-ID"/>
        </w:rPr>
        <w:tab/>
      </w:r>
      <w:proofErr w:type="gramStart"/>
      <w:r w:rsidRPr="006D22F7">
        <w:rPr>
          <w:rFonts w:ascii="Times New Roman" w:hAnsi="Times New Roman"/>
        </w:rPr>
        <w:t>Keandalan minyak isolasi trafo ditunjukkan oleh beberapa karakteristik dasar yang dapat mempengaruhi keseluruhan kinerja trafo.</w:t>
      </w:r>
      <w:proofErr w:type="gramEnd"/>
      <w:r w:rsidRPr="006D22F7">
        <w:rPr>
          <w:rFonts w:ascii="Times New Roman" w:hAnsi="Times New Roman"/>
        </w:rPr>
        <w:t xml:space="preserve"> Untuk dapat memenuhi fungsi-fungsinya, minyak trafo harus memiliki sifat/properti tertentu, </w:t>
      </w:r>
      <w:proofErr w:type="gramStart"/>
      <w:r w:rsidRPr="006D22F7">
        <w:rPr>
          <w:rFonts w:ascii="Times New Roman" w:hAnsi="Times New Roman"/>
        </w:rPr>
        <w:t>yaitu :</w:t>
      </w:r>
      <w:proofErr w:type="gramEnd"/>
    </w:p>
    <w:p w:rsidR="00F50A37" w:rsidRPr="006D22F7" w:rsidRDefault="00F50A37" w:rsidP="00D109B6">
      <w:pPr>
        <w:pStyle w:val="ListParagraph"/>
        <w:numPr>
          <w:ilvl w:val="0"/>
          <w:numId w:val="10"/>
        </w:numPr>
        <w:tabs>
          <w:tab w:val="left" w:pos="567"/>
        </w:tabs>
        <w:spacing w:after="120"/>
        <w:ind w:left="567" w:hanging="567"/>
        <w:contextualSpacing/>
        <w:jc w:val="both"/>
        <w:rPr>
          <w:rFonts w:ascii="Times New Roman" w:hAnsi="Times New Roman" w:cs="Times New Roman"/>
          <w:sz w:val="24"/>
          <w:szCs w:val="24"/>
        </w:rPr>
      </w:pPr>
      <w:r w:rsidRPr="006D22F7">
        <w:rPr>
          <w:rFonts w:ascii="Times New Roman" w:hAnsi="Times New Roman" w:cs="Times New Roman"/>
          <w:sz w:val="24"/>
          <w:szCs w:val="24"/>
        </w:rPr>
        <w:t xml:space="preserve">Kekuatan dielektrik yang tinggi </w:t>
      </w:r>
    </w:p>
    <w:p w:rsidR="00F50A37" w:rsidRPr="006D22F7" w:rsidRDefault="00F50A37" w:rsidP="00D109B6">
      <w:pPr>
        <w:numPr>
          <w:ilvl w:val="0"/>
          <w:numId w:val="10"/>
        </w:numPr>
        <w:tabs>
          <w:tab w:val="left" w:pos="567"/>
        </w:tabs>
        <w:spacing w:after="120" w:line="276" w:lineRule="auto"/>
        <w:ind w:left="567" w:hanging="567"/>
        <w:jc w:val="both"/>
        <w:rPr>
          <w:rFonts w:ascii="Times New Roman" w:hAnsi="Times New Roman"/>
        </w:rPr>
      </w:pPr>
      <w:r w:rsidRPr="006D22F7">
        <w:rPr>
          <w:rFonts w:ascii="Times New Roman" w:hAnsi="Times New Roman"/>
        </w:rPr>
        <w:t>Viskositas/kekentalan yang cukup rendah sehingga kemampuan sirkulasi dan transfer panasnya tidak menurun</w:t>
      </w:r>
    </w:p>
    <w:p w:rsidR="00F50A37" w:rsidRPr="006D22F7" w:rsidRDefault="00F50A37" w:rsidP="00D109B6">
      <w:pPr>
        <w:numPr>
          <w:ilvl w:val="0"/>
          <w:numId w:val="10"/>
        </w:numPr>
        <w:tabs>
          <w:tab w:val="left" w:pos="567"/>
        </w:tabs>
        <w:spacing w:after="120" w:line="276" w:lineRule="auto"/>
        <w:ind w:left="567" w:hanging="567"/>
        <w:jc w:val="both"/>
        <w:rPr>
          <w:rFonts w:ascii="Times New Roman" w:hAnsi="Times New Roman"/>
        </w:rPr>
      </w:pPr>
      <w:r w:rsidRPr="006D22F7">
        <w:rPr>
          <w:rFonts w:ascii="Times New Roman" w:hAnsi="Times New Roman"/>
        </w:rPr>
        <w:t>Properti yang cukup baik pada temperatur rendah terutama pada instalasi yang mengalami cuaca ekstrim</w:t>
      </w:r>
    </w:p>
    <w:p w:rsidR="00F50A37" w:rsidRDefault="00F50A37" w:rsidP="00D109B6">
      <w:pPr>
        <w:numPr>
          <w:ilvl w:val="0"/>
          <w:numId w:val="10"/>
        </w:numPr>
        <w:tabs>
          <w:tab w:val="left" w:pos="567"/>
        </w:tabs>
        <w:spacing w:line="276" w:lineRule="auto"/>
        <w:ind w:left="567" w:hanging="567"/>
        <w:jc w:val="both"/>
        <w:rPr>
          <w:rFonts w:ascii="Times New Roman" w:hAnsi="Times New Roman"/>
        </w:rPr>
      </w:pPr>
      <w:r w:rsidRPr="006D22F7">
        <w:rPr>
          <w:rFonts w:ascii="Times New Roman" w:hAnsi="Times New Roman"/>
        </w:rPr>
        <w:t>Resistansi terhadap oksidasi untuk memaksimalkan umur operasi</w:t>
      </w:r>
    </w:p>
    <w:p w:rsidR="00F50A37" w:rsidRDefault="00F50A37" w:rsidP="00F50A37">
      <w:pPr>
        <w:pStyle w:val="ListParagraph"/>
        <w:tabs>
          <w:tab w:val="left" w:pos="567"/>
        </w:tabs>
        <w:spacing w:after="0"/>
        <w:ind w:left="0"/>
        <w:contextualSpacing/>
        <w:jc w:val="both"/>
        <w:rPr>
          <w:rFonts w:ascii="Times New Roman" w:hAnsi="Times New Roman" w:cs="Times New Roman"/>
          <w:sz w:val="24"/>
          <w:szCs w:val="24"/>
          <w:lang w:val="id-ID"/>
        </w:rPr>
      </w:pPr>
    </w:p>
    <w:p w:rsidR="00F50A37" w:rsidRPr="00F50A37" w:rsidRDefault="00F50A37" w:rsidP="00F50A37">
      <w:pPr>
        <w:pStyle w:val="ListParagraph"/>
        <w:tabs>
          <w:tab w:val="left" w:pos="567"/>
        </w:tabs>
        <w:spacing w:after="0"/>
        <w:ind w:left="0"/>
        <w:contextualSpacing/>
        <w:jc w:val="both"/>
        <w:rPr>
          <w:rFonts w:ascii="Times New Roman" w:hAnsi="Times New Roman" w:cs="Times New Roman"/>
          <w:b/>
          <w:lang w:val="id-ID"/>
        </w:rPr>
      </w:pPr>
      <w:r>
        <w:rPr>
          <w:rFonts w:ascii="Times New Roman" w:hAnsi="Times New Roman" w:cs="Times New Roman"/>
          <w:sz w:val="24"/>
          <w:szCs w:val="24"/>
        </w:rPr>
        <w:tab/>
      </w:r>
      <w:proofErr w:type="gramStart"/>
      <w:r w:rsidRPr="006D22F7">
        <w:rPr>
          <w:rFonts w:ascii="Times New Roman" w:hAnsi="Times New Roman" w:cs="Times New Roman"/>
          <w:sz w:val="24"/>
          <w:szCs w:val="24"/>
        </w:rPr>
        <w:t>Sampling dan pengujian minyak trafo merupakan teknik yang berguna dalam program pemeliharaan preventif.</w:t>
      </w:r>
      <w:proofErr w:type="gramEnd"/>
      <w:r w:rsidR="009F37D3" w:rsidRPr="009F37D3">
        <w:rPr>
          <w:rFonts w:ascii="Times New Roman" w:hAnsi="Times New Roman"/>
        </w:rPr>
        <w:t xml:space="preserve"> </w:t>
      </w:r>
      <w:r w:rsidR="009F37D3">
        <w:rPr>
          <w:rFonts w:ascii="Times New Roman" w:hAnsi="Times New Roman"/>
        </w:rPr>
        <w:t>(Asesmen Trafo, 2014)</w:t>
      </w:r>
    </w:p>
    <w:p w:rsidR="00F50A37" w:rsidRDefault="00F50A37" w:rsidP="00307224">
      <w:pPr>
        <w:pStyle w:val="ListParagraph"/>
        <w:tabs>
          <w:tab w:val="left" w:pos="567"/>
        </w:tabs>
        <w:spacing w:after="0" w:line="360" w:lineRule="auto"/>
        <w:ind w:left="0"/>
        <w:contextualSpacing/>
        <w:jc w:val="both"/>
        <w:rPr>
          <w:rFonts w:ascii="Times New Roman" w:hAnsi="Times New Roman" w:cs="Times New Roman"/>
          <w:b/>
          <w:lang w:val="id-ID"/>
        </w:rPr>
      </w:pPr>
    </w:p>
    <w:p w:rsidR="00A072C7" w:rsidRPr="00307224" w:rsidRDefault="00F50A37" w:rsidP="00307224">
      <w:pPr>
        <w:pStyle w:val="ListParagraph"/>
        <w:tabs>
          <w:tab w:val="left" w:pos="567"/>
        </w:tabs>
        <w:spacing w:after="0" w:line="360" w:lineRule="auto"/>
        <w:ind w:left="0"/>
        <w:contextualSpacing/>
        <w:jc w:val="both"/>
        <w:rPr>
          <w:rFonts w:ascii="Times New Roman" w:hAnsi="Times New Roman" w:cs="Times New Roman"/>
          <w:b/>
          <w:lang w:val="id-ID"/>
        </w:rPr>
      </w:pPr>
      <w:r>
        <w:rPr>
          <w:rFonts w:ascii="Times New Roman" w:hAnsi="Times New Roman" w:cs="Times New Roman"/>
          <w:b/>
          <w:lang w:val="id-ID"/>
        </w:rPr>
        <w:t>3.5</w:t>
      </w:r>
      <w:r w:rsidR="00A072C7" w:rsidRPr="00307224">
        <w:rPr>
          <w:rFonts w:ascii="Times New Roman" w:hAnsi="Times New Roman" w:cs="Times New Roman"/>
          <w:b/>
          <w:lang w:val="id-ID"/>
        </w:rPr>
        <w:tab/>
      </w:r>
      <w:r w:rsidR="00776D8D" w:rsidRPr="00307224">
        <w:rPr>
          <w:rFonts w:ascii="Times New Roman" w:hAnsi="Times New Roman" w:cs="Times New Roman"/>
          <w:b/>
          <w:lang w:val="id-ID"/>
        </w:rPr>
        <w:t>M</w:t>
      </w:r>
      <w:r w:rsidR="00776D8D" w:rsidRPr="00307224">
        <w:rPr>
          <w:rFonts w:ascii="Times New Roman" w:hAnsi="Times New Roman" w:cs="Times New Roman"/>
          <w:b/>
        </w:rPr>
        <w:t>etode</w:t>
      </w:r>
      <w:r w:rsidR="00776D8D" w:rsidRPr="00307224">
        <w:rPr>
          <w:rFonts w:ascii="Times New Roman" w:hAnsi="Times New Roman" w:cs="Times New Roman"/>
          <w:b/>
          <w:lang w:val="id-ID"/>
        </w:rPr>
        <w:t xml:space="preserve"> </w:t>
      </w:r>
      <w:r w:rsidR="00776D8D" w:rsidRPr="00307224">
        <w:rPr>
          <w:rFonts w:ascii="Times New Roman" w:hAnsi="Times New Roman" w:cs="Times New Roman"/>
          <w:b/>
        </w:rPr>
        <w:t xml:space="preserve">Dissolved Gas Analysis (DGA) </w:t>
      </w:r>
    </w:p>
    <w:p w:rsidR="007620A0" w:rsidRPr="003C1A8A" w:rsidRDefault="007620A0" w:rsidP="00307224">
      <w:pPr>
        <w:spacing w:line="360" w:lineRule="auto"/>
        <w:ind w:firstLine="567"/>
        <w:contextualSpacing/>
        <w:jc w:val="both"/>
        <w:rPr>
          <w:rFonts w:ascii="Times New Roman" w:hAnsi="Times New Roman"/>
          <w:sz w:val="22"/>
          <w:szCs w:val="22"/>
          <w:lang w:val="id-ID"/>
        </w:rPr>
      </w:pPr>
      <w:r w:rsidRPr="003C1A8A">
        <w:rPr>
          <w:rFonts w:ascii="Times New Roman" w:hAnsi="Times New Roman"/>
          <w:sz w:val="22"/>
          <w:szCs w:val="22"/>
        </w:rPr>
        <w:t xml:space="preserve">Deteksi gas-gas tertentu yang muncul dalam minyak trafo seringkali menjadi indikasi awal malfungsi komponen trafo yang akhirnya dapat menyebabkan kerusakan trafo secara total jika tidak segera ditindaklanjuti. Beberapa mekanisme yang dapat menimbulkankan gas yang larut dalam minyak trafo adalah </w:t>
      </w:r>
      <w:r w:rsidRPr="003C1A8A">
        <w:rPr>
          <w:rFonts w:ascii="Times New Roman" w:hAnsi="Times New Roman"/>
          <w:i/>
          <w:sz w:val="22"/>
          <w:szCs w:val="22"/>
        </w:rPr>
        <w:t>arcing</w:t>
      </w:r>
      <w:r w:rsidRPr="003C1A8A">
        <w:rPr>
          <w:rFonts w:ascii="Times New Roman" w:hAnsi="Times New Roman"/>
          <w:sz w:val="22"/>
          <w:szCs w:val="22"/>
        </w:rPr>
        <w:t xml:space="preserve">, </w:t>
      </w:r>
      <w:r w:rsidRPr="003C1A8A">
        <w:rPr>
          <w:rFonts w:ascii="Times New Roman" w:hAnsi="Times New Roman"/>
          <w:i/>
          <w:sz w:val="22"/>
          <w:szCs w:val="22"/>
        </w:rPr>
        <w:t>partial discharge</w:t>
      </w:r>
      <w:r w:rsidRPr="003C1A8A">
        <w:rPr>
          <w:rFonts w:ascii="Times New Roman" w:hAnsi="Times New Roman"/>
          <w:sz w:val="22"/>
          <w:szCs w:val="22"/>
        </w:rPr>
        <w:t xml:space="preserve">, </w:t>
      </w:r>
      <w:r w:rsidRPr="003C1A8A">
        <w:rPr>
          <w:rFonts w:ascii="Times New Roman" w:hAnsi="Times New Roman"/>
          <w:i/>
          <w:sz w:val="22"/>
          <w:szCs w:val="22"/>
        </w:rPr>
        <w:t>low-energy sparking</w:t>
      </w:r>
      <w:r w:rsidRPr="003C1A8A">
        <w:rPr>
          <w:rFonts w:ascii="Times New Roman" w:hAnsi="Times New Roman"/>
          <w:sz w:val="22"/>
          <w:szCs w:val="22"/>
        </w:rPr>
        <w:t xml:space="preserve">, pembebanan berlebih, kegagalan motor pada </w:t>
      </w:r>
      <w:r w:rsidRPr="003C1A8A">
        <w:rPr>
          <w:rFonts w:ascii="Times New Roman" w:hAnsi="Times New Roman"/>
          <w:sz w:val="22"/>
          <w:szCs w:val="22"/>
        </w:rPr>
        <w:lastRenderedPageBreak/>
        <w:t xml:space="preserve">pompa, dan </w:t>
      </w:r>
      <w:r w:rsidRPr="003C1A8A">
        <w:rPr>
          <w:rFonts w:ascii="Times New Roman" w:hAnsi="Times New Roman"/>
          <w:i/>
          <w:sz w:val="22"/>
          <w:szCs w:val="22"/>
        </w:rPr>
        <w:t>overheating</w:t>
      </w:r>
      <w:r w:rsidRPr="003C1A8A">
        <w:rPr>
          <w:rFonts w:ascii="Times New Roman" w:hAnsi="Times New Roman"/>
          <w:sz w:val="22"/>
          <w:szCs w:val="22"/>
        </w:rPr>
        <w:t xml:space="preserve"> pada sistem isolasi. Kondisi tersebut dapat terjadi satu per satu, berurutan, atau bersamaan yang dapat mengakibatkan dekomposisi material isolasi dan kemudian membentuk berbagai gas, baik gas yang mudah terbakar ataupun tidak.Operasi trafo secara normal juga tetap menghasilkan gas.Faktanya, trafo dapat tetap beroperasi sampai habis umur teknisnya meski terdapat sejumlah gas mudah terbakar terlarut dalam minyak trafo.</w:t>
      </w:r>
      <w:r w:rsidR="00307224" w:rsidRPr="003C1A8A">
        <w:rPr>
          <w:rFonts w:ascii="Times New Roman" w:hAnsi="Times New Roman"/>
          <w:sz w:val="22"/>
          <w:szCs w:val="22"/>
          <w:lang w:val="id-ID"/>
        </w:rPr>
        <w:t xml:space="preserve"> </w:t>
      </w:r>
      <w:proofErr w:type="gramStart"/>
      <w:r w:rsidRPr="003C1A8A">
        <w:rPr>
          <w:rFonts w:ascii="Times New Roman" w:hAnsi="Times New Roman"/>
          <w:sz w:val="22"/>
          <w:szCs w:val="22"/>
        </w:rPr>
        <w:t>Deteksi kondisi abnormal memerlukan evaluasi terhadap jumlah dan laju pembentukan gas.</w:t>
      </w:r>
      <w:proofErr w:type="gramEnd"/>
      <w:r w:rsidRPr="003C1A8A">
        <w:rPr>
          <w:rFonts w:ascii="Times New Roman" w:hAnsi="Times New Roman"/>
          <w:sz w:val="22"/>
          <w:szCs w:val="22"/>
        </w:rPr>
        <w:t xml:space="preserve"> Beberapa indikasi sumber gas dan jenis isolasi yang terlibat dalam proses tersebut didapatkan dengan melakukan analisis komposisi gas yang muncul. </w:t>
      </w:r>
      <w:r w:rsidR="009F37D3">
        <w:rPr>
          <w:rFonts w:ascii="Times New Roman" w:hAnsi="Times New Roman"/>
          <w:sz w:val="22"/>
          <w:szCs w:val="22"/>
        </w:rPr>
        <w:t>(Asesmen Trafo, 2014)</w:t>
      </w:r>
    </w:p>
    <w:p w:rsidR="007620A0" w:rsidRPr="003C1A8A" w:rsidRDefault="007620A0" w:rsidP="00307224">
      <w:pPr>
        <w:spacing w:line="360" w:lineRule="auto"/>
        <w:ind w:firstLine="567"/>
        <w:contextualSpacing/>
        <w:jc w:val="both"/>
        <w:rPr>
          <w:rFonts w:ascii="Times New Roman" w:hAnsi="Times New Roman"/>
          <w:sz w:val="22"/>
          <w:szCs w:val="22"/>
        </w:rPr>
      </w:pPr>
      <w:r w:rsidRPr="003C1A8A">
        <w:rPr>
          <w:rFonts w:ascii="Times New Roman" w:hAnsi="Times New Roman"/>
          <w:sz w:val="22"/>
          <w:szCs w:val="22"/>
        </w:rPr>
        <w:t xml:space="preserve">Beberapa definisi dan singkatan yang terdapat dalam pokok bahasan ini </w:t>
      </w:r>
      <w:proofErr w:type="gramStart"/>
      <w:r w:rsidRPr="003C1A8A">
        <w:rPr>
          <w:rFonts w:ascii="Times New Roman" w:hAnsi="Times New Roman"/>
          <w:sz w:val="22"/>
          <w:szCs w:val="22"/>
        </w:rPr>
        <w:t>adalah :</w:t>
      </w:r>
      <w:proofErr w:type="gramEnd"/>
    </w:p>
    <w:p w:rsidR="007620A0" w:rsidRPr="003C1A8A" w:rsidRDefault="007620A0" w:rsidP="00D109B6">
      <w:pPr>
        <w:pStyle w:val="ListParagraph"/>
        <w:numPr>
          <w:ilvl w:val="0"/>
          <w:numId w:val="3"/>
        </w:numPr>
        <w:tabs>
          <w:tab w:val="left" w:pos="284"/>
        </w:tabs>
        <w:spacing w:after="0" w:line="360" w:lineRule="auto"/>
        <w:ind w:left="284" w:hanging="284"/>
        <w:contextualSpacing/>
        <w:jc w:val="both"/>
        <w:rPr>
          <w:rFonts w:ascii="Times New Roman" w:hAnsi="Times New Roman" w:cs="Times New Roman"/>
        </w:rPr>
      </w:pPr>
      <w:r w:rsidRPr="003C1A8A">
        <w:rPr>
          <w:rFonts w:ascii="Times New Roman" w:hAnsi="Times New Roman" w:cs="Times New Roman"/>
        </w:rPr>
        <w:t>Key gases/gas kunci : gas yang terdapat dalam minyak trafo yang dapat digunakan secara kualitatif untuk penentuan jenis gangguan berdasarkan jenis gas yang tipikal atau dominan pada temperatur yang bervariasi</w:t>
      </w:r>
    </w:p>
    <w:p w:rsidR="007620A0" w:rsidRPr="003C1A8A" w:rsidRDefault="007620A0" w:rsidP="00D109B6">
      <w:pPr>
        <w:numPr>
          <w:ilvl w:val="0"/>
          <w:numId w:val="3"/>
        </w:numPr>
        <w:tabs>
          <w:tab w:val="left" w:pos="284"/>
        </w:tabs>
        <w:spacing w:line="360" w:lineRule="auto"/>
        <w:ind w:left="284" w:hanging="284"/>
        <w:contextualSpacing/>
        <w:jc w:val="both"/>
        <w:rPr>
          <w:rFonts w:ascii="Times New Roman" w:hAnsi="Times New Roman"/>
          <w:sz w:val="22"/>
          <w:szCs w:val="22"/>
        </w:rPr>
      </w:pPr>
      <w:r w:rsidRPr="003C1A8A">
        <w:rPr>
          <w:rFonts w:ascii="Times New Roman" w:hAnsi="Times New Roman"/>
          <w:sz w:val="22"/>
          <w:szCs w:val="22"/>
        </w:rPr>
        <w:t xml:space="preserve">Partial discharge : discharge elektrik yang menjembatani sebagian isolasi antar konduktor   </w:t>
      </w:r>
    </w:p>
    <w:p w:rsidR="007620A0" w:rsidRPr="003C1A8A" w:rsidRDefault="007620A0" w:rsidP="00D109B6">
      <w:pPr>
        <w:numPr>
          <w:ilvl w:val="0"/>
          <w:numId w:val="3"/>
        </w:numPr>
        <w:tabs>
          <w:tab w:val="left" w:pos="284"/>
        </w:tabs>
        <w:spacing w:line="360" w:lineRule="auto"/>
        <w:ind w:left="284" w:hanging="284"/>
        <w:contextualSpacing/>
        <w:jc w:val="both"/>
        <w:rPr>
          <w:rFonts w:ascii="Times New Roman" w:hAnsi="Times New Roman"/>
          <w:sz w:val="22"/>
          <w:szCs w:val="22"/>
        </w:rPr>
      </w:pPr>
      <w:r w:rsidRPr="003C1A8A">
        <w:rPr>
          <w:rFonts w:ascii="Times New Roman" w:hAnsi="Times New Roman"/>
          <w:sz w:val="22"/>
          <w:szCs w:val="22"/>
        </w:rPr>
        <w:t>TCG : Total Combustible Gas</w:t>
      </w:r>
    </w:p>
    <w:p w:rsidR="007620A0" w:rsidRPr="003C1A8A" w:rsidRDefault="007620A0" w:rsidP="00D109B6">
      <w:pPr>
        <w:numPr>
          <w:ilvl w:val="0"/>
          <w:numId w:val="3"/>
        </w:numPr>
        <w:tabs>
          <w:tab w:val="left" w:pos="284"/>
        </w:tabs>
        <w:spacing w:line="360" w:lineRule="auto"/>
        <w:ind w:left="284" w:hanging="284"/>
        <w:contextualSpacing/>
        <w:jc w:val="both"/>
        <w:rPr>
          <w:rFonts w:ascii="Times New Roman" w:hAnsi="Times New Roman"/>
          <w:sz w:val="22"/>
          <w:szCs w:val="22"/>
        </w:rPr>
      </w:pPr>
      <w:r w:rsidRPr="003C1A8A">
        <w:rPr>
          <w:rFonts w:ascii="Times New Roman" w:hAnsi="Times New Roman"/>
          <w:sz w:val="22"/>
          <w:szCs w:val="22"/>
        </w:rPr>
        <w:t>TDCG : Total Dissolved Combustible Gas</w:t>
      </w:r>
    </w:p>
    <w:p w:rsidR="00DF017B" w:rsidRDefault="00DF017B" w:rsidP="00DF017B">
      <w:pPr>
        <w:spacing w:line="312" w:lineRule="auto"/>
        <w:contextualSpacing/>
        <w:jc w:val="both"/>
        <w:rPr>
          <w:rFonts w:ascii="Times New Roman" w:hAnsi="Times New Roman"/>
          <w:b/>
          <w:lang w:val="id-ID"/>
        </w:rPr>
      </w:pPr>
    </w:p>
    <w:p w:rsidR="00DF017B" w:rsidRPr="00DF017B" w:rsidRDefault="00DF017B" w:rsidP="00DF017B">
      <w:pPr>
        <w:spacing w:line="312" w:lineRule="auto"/>
        <w:contextualSpacing/>
        <w:jc w:val="both"/>
        <w:rPr>
          <w:rFonts w:ascii="Times New Roman" w:hAnsi="Times New Roman"/>
          <w:b/>
        </w:rPr>
      </w:pPr>
      <w:r w:rsidRPr="00DF017B">
        <w:rPr>
          <w:rFonts w:ascii="Times New Roman" w:hAnsi="Times New Roman"/>
          <w:b/>
        </w:rPr>
        <w:t>Menentukan Laju Pembentukan Gas Mudah Terbakar</w:t>
      </w:r>
    </w:p>
    <w:p w:rsidR="00DF017B" w:rsidRDefault="00DF017B" w:rsidP="00DF017B">
      <w:pPr>
        <w:tabs>
          <w:tab w:val="left" w:pos="567"/>
        </w:tabs>
        <w:spacing w:line="312" w:lineRule="auto"/>
        <w:jc w:val="both"/>
        <w:rPr>
          <w:rFonts w:ascii="Times New Roman" w:hAnsi="Times New Roman"/>
          <w:lang w:val="id-ID"/>
        </w:rPr>
      </w:pPr>
      <w:r>
        <w:rPr>
          <w:rFonts w:ascii="Times New Roman" w:hAnsi="Times New Roman"/>
          <w:lang w:val="id-ID"/>
        </w:rPr>
        <w:tab/>
      </w:r>
      <w:proofErr w:type="gramStart"/>
      <w:r w:rsidRPr="00135119">
        <w:rPr>
          <w:rFonts w:ascii="Times New Roman" w:hAnsi="Times New Roman"/>
        </w:rPr>
        <w:t>Sejumlah tertentu volume dan distribusi gas dapat terbentuk dalam jangka waktu yang lama karena kerusakan yang relatif kecil atau dalam waktu singkat karena kerusakan yang cukup parah.</w:t>
      </w:r>
      <w:proofErr w:type="gramEnd"/>
      <w:r w:rsidRPr="00135119">
        <w:rPr>
          <w:rFonts w:ascii="Times New Roman" w:hAnsi="Times New Roman"/>
        </w:rPr>
        <w:t xml:space="preserve"> Oleh sebab itu, </w:t>
      </w:r>
      <w:r w:rsidRPr="00135119">
        <w:rPr>
          <w:rFonts w:ascii="Times New Roman" w:hAnsi="Times New Roman"/>
        </w:rPr>
        <w:lastRenderedPageBreak/>
        <w:t xml:space="preserve">satu kali pengukuran saja tidak </w:t>
      </w:r>
      <w:proofErr w:type="gramStart"/>
      <w:r w:rsidRPr="00135119">
        <w:rPr>
          <w:rFonts w:ascii="Times New Roman" w:hAnsi="Times New Roman"/>
        </w:rPr>
        <w:t>akan</w:t>
      </w:r>
      <w:proofErr w:type="gramEnd"/>
      <w:r w:rsidRPr="00135119">
        <w:rPr>
          <w:rFonts w:ascii="Times New Roman" w:hAnsi="Times New Roman"/>
        </w:rPr>
        <w:t xml:space="preserve"> memberikan indikasi laju pembentukan gas dan hanya memberikan sedikit indikasi tentang tingkat keparahan kerusakan komponen trafo. </w:t>
      </w:r>
      <w:proofErr w:type="gramStart"/>
      <w:r w:rsidRPr="00135119">
        <w:rPr>
          <w:rFonts w:ascii="Times New Roman" w:hAnsi="Times New Roman"/>
        </w:rPr>
        <w:t>Setelah terdeteksi gas yang mencurigakan, sangat penting untuk memastikan bahwa kerusakan/gangguan yang menghasilkan gas tersebut aktif.</w:t>
      </w:r>
      <w:proofErr w:type="gramEnd"/>
    </w:p>
    <w:p w:rsidR="00DF017B" w:rsidRDefault="00DF017B" w:rsidP="00DF017B">
      <w:pPr>
        <w:tabs>
          <w:tab w:val="left" w:pos="567"/>
        </w:tabs>
        <w:spacing w:line="312" w:lineRule="auto"/>
        <w:jc w:val="both"/>
        <w:rPr>
          <w:rFonts w:ascii="Times New Roman" w:hAnsi="Times New Roman"/>
          <w:lang w:val="id-ID"/>
        </w:rPr>
      </w:pPr>
    </w:p>
    <w:p w:rsidR="00307224" w:rsidRPr="003C1A8A" w:rsidRDefault="00307224" w:rsidP="00D109B6">
      <w:pPr>
        <w:pStyle w:val="ListParagraph"/>
        <w:numPr>
          <w:ilvl w:val="1"/>
          <w:numId w:val="6"/>
        </w:numPr>
        <w:tabs>
          <w:tab w:val="left" w:pos="567"/>
        </w:tabs>
        <w:ind w:left="567" w:hanging="567"/>
        <w:contextualSpacing/>
        <w:jc w:val="both"/>
        <w:rPr>
          <w:rFonts w:ascii="Times New Roman" w:hAnsi="Times New Roman"/>
          <w:b/>
        </w:rPr>
      </w:pPr>
      <w:r w:rsidRPr="003C1A8A">
        <w:rPr>
          <w:rFonts w:ascii="Times New Roman" w:hAnsi="Times New Roman"/>
          <w:b/>
        </w:rPr>
        <w:t>Prosedur Operasi yang Disarankan Berdasarkan Deteksi dan Analisis Gas Mudah Terbakar</w:t>
      </w:r>
    </w:p>
    <w:p w:rsidR="00307224" w:rsidRPr="003C1A8A" w:rsidRDefault="00307224" w:rsidP="00307224">
      <w:pPr>
        <w:tabs>
          <w:tab w:val="left" w:pos="567"/>
        </w:tabs>
        <w:spacing w:line="360" w:lineRule="auto"/>
        <w:contextualSpacing/>
        <w:jc w:val="both"/>
        <w:rPr>
          <w:rFonts w:ascii="Times New Roman" w:hAnsi="Times New Roman"/>
          <w:sz w:val="22"/>
          <w:szCs w:val="22"/>
          <w:lang w:val="id-ID"/>
        </w:rPr>
      </w:pPr>
      <w:r w:rsidRPr="003C1A8A">
        <w:rPr>
          <w:rFonts w:ascii="Times New Roman" w:hAnsi="Times New Roman"/>
          <w:sz w:val="22"/>
          <w:szCs w:val="22"/>
          <w:lang w:val="id-ID"/>
        </w:rPr>
        <w:tab/>
      </w:r>
      <w:r w:rsidRPr="003C1A8A">
        <w:rPr>
          <w:rFonts w:ascii="Times New Roman" w:hAnsi="Times New Roman"/>
          <w:sz w:val="22"/>
          <w:szCs w:val="22"/>
        </w:rPr>
        <w:t xml:space="preserve">Dari sudut pandang operasional, penting untuk menyusun prioritas sebagai </w:t>
      </w:r>
      <w:proofErr w:type="gramStart"/>
      <w:r w:rsidRPr="003C1A8A">
        <w:rPr>
          <w:rFonts w:ascii="Times New Roman" w:hAnsi="Times New Roman"/>
          <w:sz w:val="22"/>
          <w:szCs w:val="22"/>
        </w:rPr>
        <w:t>berikut :</w:t>
      </w:r>
      <w:proofErr w:type="gramEnd"/>
    </w:p>
    <w:p w:rsidR="00307224" w:rsidRPr="003C1A8A" w:rsidRDefault="00307224" w:rsidP="00307224">
      <w:pPr>
        <w:tabs>
          <w:tab w:val="left" w:pos="567"/>
        </w:tabs>
        <w:spacing w:line="360" w:lineRule="auto"/>
        <w:contextualSpacing/>
        <w:jc w:val="both"/>
        <w:rPr>
          <w:rFonts w:ascii="Times New Roman" w:hAnsi="Times New Roman"/>
          <w:sz w:val="12"/>
          <w:szCs w:val="12"/>
          <w:lang w:val="id-ID"/>
        </w:rPr>
      </w:pPr>
    </w:p>
    <w:p w:rsidR="00307224" w:rsidRPr="003C1A8A" w:rsidRDefault="00307224" w:rsidP="00D109B6">
      <w:pPr>
        <w:pStyle w:val="ListParagraph"/>
        <w:numPr>
          <w:ilvl w:val="0"/>
          <w:numId w:val="4"/>
        </w:numPr>
        <w:tabs>
          <w:tab w:val="left" w:pos="284"/>
          <w:tab w:val="left" w:pos="567"/>
        </w:tabs>
        <w:spacing w:after="0" w:line="360" w:lineRule="auto"/>
        <w:ind w:left="284" w:hanging="284"/>
        <w:contextualSpacing/>
        <w:jc w:val="both"/>
        <w:rPr>
          <w:rFonts w:ascii="Times New Roman" w:hAnsi="Times New Roman" w:cs="Times New Roman"/>
        </w:rPr>
      </w:pPr>
      <w:proofErr w:type="gramStart"/>
      <w:r w:rsidRPr="003C1A8A">
        <w:rPr>
          <w:rFonts w:ascii="Times New Roman" w:hAnsi="Times New Roman" w:cs="Times New Roman"/>
        </w:rPr>
        <w:t>Deteksi :</w:t>
      </w:r>
      <w:proofErr w:type="gramEnd"/>
      <w:r w:rsidRPr="003C1A8A">
        <w:rPr>
          <w:rFonts w:ascii="Times New Roman" w:hAnsi="Times New Roman" w:cs="Times New Roman"/>
        </w:rPr>
        <w:t xml:space="preserve"> mendeteksi pembentukan yang melebihi jumlah normal dan menggunakan panduan yang sesuai sehingga dugaan ketidaknormalan yang terjadi dapat diketahui sesegera mungkin untuk meminimalkan atau mencegah kerusakan.</w:t>
      </w:r>
    </w:p>
    <w:p w:rsidR="00307224" w:rsidRPr="003C1A8A" w:rsidRDefault="00307224" w:rsidP="00D109B6">
      <w:pPr>
        <w:numPr>
          <w:ilvl w:val="0"/>
          <w:numId w:val="4"/>
        </w:numPr>
        <w:tabs>
          <w:tab w:val="left" w:pos="284"/>
        </w:tabs>
        <w:spacing w:line="360" w:lineRule="auto"/>
        <w:ind w:left="284" w:hanging="284"/>
        <w:contextualSpacing/>
        <w:jc w:val="both"/>
        <w:rPr>
          <w:rFonts w:ascii="Times New Roman" w:hAnsi="Times New Roman"/>
          <w:sz w:val="22"/>
          <w:szCs w:val="22"/>
        </w:rPr>
      </w:pPr>
      <w:proofErr w:type="gramStart"/>
      <w:r w:rsidRPr="003C1A8A">
        <w:rPr>
          <w:rFonts w:ascii="Times New Roman" w:hAnsi="Times New Roman"/>
          <w:sz w:val="22"/>
          <w:szCs w:val="22"/>
        </w:rPr>
        <w:t>Evaluasi :</w:t>
      </w:r>
      <w:proofErr w:type="gramEnd"/>
      <w:r w:rsidRPr="003C1A8A">
        <w:rPr>
          <w:rFonts w:ascii="Times New Roman" w:hAnsi="Times New Roman"/>
          <w:sz w:val="22"/>
          <w:szCs w:val="22"/>
        </w:rPr>
        <w:t xml:space="preserve"> melakukan evaluasi dampak ketidaknormalan trafo, berdasarkan panduan standar atau rekomendasi yang harus dilakukan.</w:t>
      </w:r>
    </w:p>
    <w:p w:rsidR="00307224" w:rsidRDefault="00307224" w:rsidP="00D109B6">
      <w:pPr>
        <w:numPr>
          <w:ilvl w:val="0"/>
          <w:numId w:val="4"/>
        </w:numPr>
        <w:tabs>
          <w:tab w:val="left" w:pos="284"/>
        </w:tabs>
        <w:spacing w:line="360" w:lineRule="auto"/>
        <w:ind w:left="284" w:hanging="284"/>
        <w:contextualSpacing/>
        <w:jc w:val="both"/>
        <w:rPr>
          <w:rFonts w:ascii="Times New Roman" w:hAnsi="Times New Roman"/>
          <w:sz w:val="22"/>
          <w:szCs w:val="22"/>
        </w:rPr>
      </w:pPr>
      <w:proofErr w:type="gramStart"/>
      <w:r w:rsidRPr="003C1A8A">
        <w:rPr>
          <w:rFonts w:ascii="Times New Roman" w:hAnsi="Times New Roman"/>
          <w:sz w:val="22"/>
          <w:szCs w:val="22"/>
        </w:rPr>
        <w:t>Aksi :</w:t>
      </w:r>
      <w:proofErr w:type="gramEnd"/>
      <w:r w:rsidRPr="003C1A8A">
        <w:rPr>
          <w:rFonts w:ascii="Times New Roman" w:hAnsi="Times New Roman"/>
          <w:sz w:val="22"/>
          <w:szCs w:val="22"/>
        </w:rPr>
        <w:t xml:space="preserve"> melakukan tindakan atau aksi yang direkomendasikan, dimulai dengan meningkatkan pengawasan dan memastikan atau melakukan analisis tambahan untuk kemudian menentukan sensitivitas pembebanan, menurunkan pembebanan trafo,</w:t>
      </w:r>
      <w:r w:rsidRPr="0076493D">
        <w:rPr>
          <w:rFonts w:ascii="Times New Roman" w:hAnsi="Times New Roman"/>
          <w:color w:val="FF0000"/>
          <w:sz w:val="22"/>
          <w:szCs w:val="22"/>
        </w:rPr>
        <w:t xml:space="preserve"> </w:t>
      </w:r>
      <w:r w:rsidRPr="003C1A8A">
        <w:rPr>
          <w:rFonts w:ascii="Times New Roman" w:hAnsi="Times New Roman"/>
          <w:sz w:val="22"/>
          <w:szCs w:val="22"/>
        </w:rPr>
        <w:t xml:space="preserve">atau menghentikan operasi trafo. </w:t>
      </w:r>
      <w:r w:rsidR="00C34978">
        <w:rPr>
          <w:rFonts w:ascii="Times New Roman" w:hAnsi="Times New Roman"/>
          <w:sz w:val="22"/>
          <w:szCs w:val="22"/>
        </w:rPr>
        <w:t>(Assesmen, 2014)</w:t>
      </w:r>
    </w:p>
    <w:p w:rsidR="00C34978" w:rsidRPr="003C1A8A" w:rsidRDefault="00C34978" w:rsidP="00C34978">
      <w:pPr>
        <w:tabs>
          <w:tab w:val="left" w:pos="284"/>
        </w:tabs>
        <w:spacing w:line="360" w:lineRule="auto"/>
        <w:ind w:left="284"/>
        <w:contextualSpacing/>
        <w:jc w:val="both"/>
        <w:rPr>
          <w:rFonts w:ascii="Times New Roman" w:hAnsi="Times New Roman"/>
          <w:sz w:val="22"/>
          <w:szCs w:val="22"/>
        </w:rPr>
      </w:pPr>
    </w:p>
    <w:p w:rsidR="00307224" w:rsidRPr="0076493D" w:rsidRDefault="00307224" w:rsidP="007620A0">
      <w:pPr>
        <w:pStyle w:val="ListParagraph"/>
        <w:tabs>
          <w:tab w:val="left" w:pos="284"/>
          <w:tab w:val="left" w:pos="567"/>
        </w:tabs>
        <w:spacing w:after="0" w:line="360" w:lineRule="auto"/>
        <w:ind w:left="0"/>
        <w:contextualSpacing/>
        <w:jc w:val="both"/>
        <w:rPr>
          <w:rFonts w:ascii="Times New Roman" w:hAnsi="Times New Roman"/>
          <w:color w:val="FF0000"/>
          <w:lang w:val="id-ID"/>
        </w:rPr>
      </w:pPr>
    </w:p>
    <w:p w:rsidR="00307224" w:rsidRDefault="00307224" w:rsidP="00307224">
      <w:pPr>
        <w:tabs>
          <w:tab w:val="left" w:pos="567"/>
        </w:tabs>
        <w:ind w:left="567" w:hanging="567"/>
        <w:contextualSpacing/>
        <w:jc w:val="both"/>
        <w:rPr>
          <w:rFonts w:ascii="Times New Roman" w:hAnsi="Times New Roman"/>
          <w:b/>
          <w:lang w:val="id-ID"/>
        </w:rPr>
      </w:pPr>
      <w:r>
        <w:rPr>
          <w:rFonts w:ascii="Times New Roman" w:hAnsi="Times New Roman"/>
          <w:b/>
          <w:lang w:val="id-ID"/>
        </w:rPr>
        <w:t>3.</w:t>
      </w:r>
      <w:r w:rsidR="00F50A37">
        <w:rPr>
          <w:rFonts w:ascii="Times New Roman" w:hAnsi="Times New Roman"/>
          <w:b/>
          <w:lang w:val="id-ID"/>
        </w:rPr>
        <w:t>6</w:t>
      </w:r>
      <w:r>
        <w:rPr>
          <w:rFonts w:ascii="Times New Roman" w:hAnsi="Times New Roman"/>
          <w:b/>
          <w:lang w:val="id-ID"/>
        </w:rPr>
        <w:t>.</w:t>
      </w:r>
      <w:r w:rsidR="009D0953">
        <w:rPr>
          <w:rFonts w:ascii="Times New Roman" w:hAnsi="Times New Roman"/>
          <w:b/>
          <w:lang w:val="id-ID"/>
        </w:rPr>
        <w:t>1</w:t>
      </w:r>
      <w:r>
        <w:rPr>
          <w:rFonts w:ascii="Times New Roman" w:hAnsi="Times New Roman"/>
          <w:b/>
          <w:lang w:val="id-ID"/>
        </w:rPr>
        <w:tab/>
      </w:r>
      <w:r w:rsidRPr="00307224">
        <w:rPr>
          <w:rFonts w:ascii="Times New Roman" w:hAnsi="Times New Roman"/>
          <w:b/>
        </w:rPr>
        <w:t>Monitoring Deteriorasi Isolasi Menggunakan Volume Gas Terlarut</w:t>
      </w:r>
    </w:p>
    <w:p w:rsidR="00307224" w:rsidRPr="00307224" w:rsidRDefault="00307224" w:rsidP="00307224">
      <w:pPr>
        <w:tabs>
          <w:tab w:val="left" w:pos="567"/>
        </w:tabs>
        <w:spacing w:line="312" w:lineRule="auto"/>
        <w:contextualSpacing/>
        <w:jc w:val="both"/>
        <w:rPr>
          <w:rFonts w:ascii="Times New Roman" w:hAnsi="Times New Roman"/>
          <w:b/>
          <w:lang w:val="id-ID"/>
        </w:rPr>
      </w:pPr>
      <w:r>
        <w:rPr>
          <w:rFonts w:ascii="Times New Roman" w:hAnsi="Times New Roman"/>
          <w:b/>
          <w:lang w:val="id-ID"/>
        </w:rPr>
        <w:tab/>
      </w:r>
    </w:p>
    <w:p w:rsidR="00307224" w:rsidRPr="00307224" w:rsidRDefault="00307224" w:rsidP="00307224">
      <w:pPr>
        <w:spacing w:line="360" w:lineRule="auto"/>
        <w:ind w:firstLine="567"/>
        <w:contextualSpacing/>
        <w:jc w:val="both"/>
        <w:rPr>
          <w:rFonts w:ascii="Times New Roman" w:hAnsi="Times New Roman"/>
          <w:sz w:val="22"/>
          <w:szCs w:val="22"/>
        </w:rPr>
      </w:pPr>
      <w:proofErr w:type="gramStart"/>
      <w:r w:rsidRPr="00307224">
        <w:rPr>
          <w:rFonts w:ascii="Times New Roman" w:hAnsi="Times New Roman"/>
          <w:sz w:val="22"/>
          <w:szCs w:val="22"/>
        </w:rPr>
        <w:lastRenderedPageBreak/>
        <w:t>Salah satu metode dalam monitoring deteriorasi material isolasi trafo memerlukan perhitungan volume total gas yang terbentuk.</w:t>
      </w:r>
      <w:proofErr w:type="gramEnd"/>
      <w:r w:rsidRPr="00307224">
        <w:rPr>
          <w:rFonts w:ascii="Times New Roman" w:hAnsi="Times New Roman"/>
          <w:sz w:val="22"/>
          <w:szCs w:val="22"/>
        </w:rPr>
        <w:t xml:space="preserve"> </w:t>
      </w:r>
      <w:proofErr w:type="gramStart"/>
      <w:r w:rsidRPr="00307224">
        <w:rPr>
          <w:rFonts w:ascii="Times New Roman" w:hAnsi="Times New Roman"/>
          <w:sz w:val="22"/>
          <w:szCs w:val="22"/>
        </w:rPr>
        <w:t>Volume total gas yang terbentuk merupakan indikator besarnya gangguan yang sudah terjadi.</w:t>
      </w:r>
      <w:proofErr w:type="gramEnd"/>
    </w:p>
    <w:p w:rsidR="00307224" w:rsidRPr="00C34978" w:rsidRDefault="00307224" w:rsidP="00307224">
      <w:pPr>
        <w:spacing w:line="360" w:lineRule="auto"/>
        <w:ind w:firstLine="567"/>
        <w:contextualSpacing/>
        <w:jc w:val="both"/>
        <w:rPr>
          <w:rFonts w:ascii="Times New Roman" w:hAnsi="Times New Roman"/>
          <w:sz w:val="22"/>
          <w:szCs w:val="22"/>
        </w:rPr>
      </w:pPr>
      <w:proofErr w:type="gramStart"/>
      <w:r w:rsidRPr="00307224">
        <w:rPr>
          <w:rFonts w:ascii="Times New Roman" w:hAnsi="Times New Roman"/>
          <w:sz w:val="22"/>
          <w:szCs w:val="22"/>
        </w:rPr>
        <w:t>Sampel yang baik mengindikasikan perubahan seiring perjalanan waktu karena gangguan yang terus berkembang.</w:t>
      </w:r>
      <w:proofErr w:type="gramEnd"/>
      <w:r w:rsidRPr="00307224">
        <w:rPr>
          <w:rFonts w:ascii="Times New Roman" w:hAnsi="Times New Roman"/>
          <w:sz w:val="22"/>
          <w:szCs w:val="22"/>
        </w:rPr>
        <w:t xml:space="preserve"> </w:t>
      </w:r>
      <w:r w:rsidRPr="00307224">
        <w:rPr>
          <w:rFonts w:ascii="Times New Roman" w:hAnsi="Times New Roman"/>
          <w:i/>
          <w:sz w:val="22"/>
          <w:szCs w:val="22"/>
        </w:rPr>
        <w:t>Trend</w:t>
      </w:r>
      <w:r w:rsidRPr="00307224">
        <w:rPr>
          <w:rFonts w:ascii="Times New Roman" w:hAnsi="Times New Roman"/>
          <w:sz w:val="22"/>
          <w:szCs w:val="22"/>
        </w:rPr>
        <w:t xml:space="preserve"> atau kecenderungan tersebut </w:t>
      </w:r>
      <w:proofErr w:type="gramStart"/>
      <w:r w:rsidRPr="00307224">
        <w:rPr>
          <w:rFonts w:ascii="Times New Roman" w:hAnsi="Times New Roman"/>
          <w:sz w:val="22"/>
          <w:szCs w:val="22"/>
        </w:rPr>
        <w:t>akan</w:t>
      </w:r>
      <w:proofErr w:type="gramEnd"/>
      <w:r w:rsidRPr="00307224">
        <w:rPr>
          <w:rFonts w:ascii="Times New Roman" w:hAnsi="Times New Roman"/>
          <w:sz w:val="22"/>
          <w:szCs w:val="22"/>
        </w:rPr>
        <w:t xml:space="preserve"> terlihat jelas jika volume gas diplot terhadap waktu. Untuk menentukan volume gas terlarut </w:t>
      </w:r>
      <w:r w:rsidRPr="003C1A8A">
        <w:rPr>
          <w:rFonts w:ascii="Times New Roman" w:hAnsi="Times New Roman"/>
          <w:sz w:val="22"/>
          <w:szCs w:val="22"/>
        </w:rPr>
        <w:t>akibat gangguan, gunakan persamaan berikut :</w:t>
      </w:r>
      <w:r w:rsidR="00C34978">
        <w:rPr>
          <w:rFonts w:ascii="Times New Roman" w:hAnsi="Times New Roman"/>
          <w:sz w:val="22"/>
          <w:szCs w:val="22"/>
        </w:rPr>
        <w:t>(</w:t>
      </w:r>
      <w:r w:rsidR="00C34978" w:rsidRPr="00C34978">
        <w:rPr>
          <w:rFonts w:ascii="Times New Roman" w:hAnsi="Times New Roman"/>
          <w:bCs/>
          <w:lang w:val="id-ID"/>
        </w:rPr>
        <w:t xml:space="preserve"> </w:t>
      </w:r>
      <w:r w:rsidR="00C34978" w:rsidRPr="007D71BA">
        <w:rPr>
          <w:rFonts w:ascii="Times New Roman" w:hAnsi="Times New Roman"/>
          <w:bCs/>
          <w:lang w:val="id-ID"/>
        </w:rPr>
        <w:t>IEEE Std. C57.104-2008</w:t>
      </w:r>
      <w:r w:rsidR="00C34978">
        <w:rPr>
          <w:rFonts w:ascii="Times New Roman" w:hAnsi="Times New Roman"/>
          <w:bCs/>
        </w:rPr>
        <w:t>)</w:t>
      </w:r>
    </w:p>
    <w:p w:rsidR="00F50A37" w:rsidRPr="00F50A37" w:rsidRDefault="00F50A37" w:rsidP="00307224">
      <w:pPr>
        <w:spacing w:line="360" w:lineRule="auto"/>
        <w:ind w:firstLine="567"/>
        <w:contextualSpacing/>
        <w:jc w:val="both"/>
        <w:rPr>
          <w:rFonts w:ascii="Times New Roman" w:hAnsi="Times New Roman"/>
          <w:color w:val="FF0000"/>
          <w:sz w:val="10"/>
          <w:szCs w:val="22"/>
          <w:lang w:val="id-ID"/>
        </w:rPr>
      </w:pPr>
    </w:p>
    <w:p w:rsidR="00307224" w:rsidRPr="00307224" w:rsidRDefault="00090ED9" w:rsidP="00307224">
      <w:pPr>
        <w:spacing w:after="240" w:line="312" w:lineRule="auto"/>
        <w:ind w:left="284" w:hanging="295"/>
        <w:jc w:val="both"/>
        <w:rPr>
          <w:rFonts w:ascii="Times New Roman" w:eastAsiaTheme="minorEastAsia" w:hAnsi="Times New Roman"/>
          <w:sz w:val="22"/>
          <w:szCs w:val="22"/>
        </w:rPr>
      </w:pPr>
      <m:oMathPara>
        <m:oMathParaPr>
          <m:jc m:val="center"/>
        </m:oMathParaPr>
        <m:oMath>
          <m:sSub>
            <m:sSubPr>
              <m:ctrlPr>
                <w:rPr>
                  <w:rFonts w:ascii="Cambria Math" w:hAnsi="Cambria Math"/>
                  <w:i/>
                  <w:sz w:val="22"/>
                  <w:szCs w:val="22"/>
                </w:rPr>
              </m:ctrlPr>
            </m:sSubPr>
            <m:e>
              <m:r>
                <w:rPr>
                  <w:rFonts w:ascii="Cambria Math" w:hAnsi="Cambria Math"/>
                  <w:sz w:val="22"/>
                  <w:szCs w:val="22"/>
                </w:rPr>
                <m:t>TDCG</m:t>
              </m:r>
            </m:e>
            <m:sub>
              <m:r>
                <w:rPr>
                  <w:rFonts w:ascii="Cambria Math" w:hAnsi="Cambria Math"/>
                  <w:sz w:val="22"/>
                  <w:szCs w:val="22"/>
                </w:rPr>
                <m:t>V</m:t>
              </m:r>
            </m:sub>
          </m:sSub>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FG(V)</m:t>
              </m:r>
            </m:num>
            <m:den>
              <m:r>
                <w:rPr>
                  <w:rFonts w:ascii="Cambria Math" w:hAnsi="Cambria Math"/>
                  <w:sz w:val="22"/>
                  <w:szCs w:val="22"/>
                </w:rPr>
                <m:t>1.000.000</m:t>
              </m:r>
            </m:den>
          </m:f>
        </m:oMath>
      </m:oMathPara>
    </w:p>
    <w:p w:rsidR="00307224" w:rsidRPr="003C1A8A" w:rsidRDefault="00307224" w:rsidP="003C1A8A">
      <w:pPr>
        <w:tabs>
          <w:tab w:val="left" w:pos="709"/>
        </w:tabs>
        <w:spacing w:line="312" w:lineRule="auto"/>
        <w:ind w:left="851" w:hanging="862"/>
        <w:jc w:val="both"/>
        <w:rPr>
          <w:rFonts w:ascii="Times New Roman" w:hAnsi="Times New Roman"/>
          <w:sz w:val="20"/>
          <w:szCs w:val="20"/>
        </w:rPr>
      </w:pPr>
      <w:r w:rsidRPr="003C1A8A">
        <w:rPr>
          <w:rFonts w:ascii="Times New Roman" w:hAnsi="Times New Roman"/>
          <w:sz w:val="20"/>
          <w:szCs w:val="20"/>
        </w:rPr>
        <w:t>FG</w:t>
      </w:r>
      <w:r w:rsidRPr="003C1A8A">
        <w:rPr>
          <w:rFonts w:ascii="Times New Roman" w:hAnsi="Times New Roman"/>
          <w:sz w:val="20"/>
          <w:szCs w:val="20"/>
        </w:rPr>
        <w:tab/>
        <w:t>: jumlah gas H</w:t>
      </w:r>
      <w:r w:rsidRPr="003C1A8A">
        <w:rPr>
          <w:rFonts w:ascii="Times New Roman" w:hAnsi="Times New Roman"/>
          <w:sz w:val="20"/>
          <w:szCs w:val="20"/>
          <w:vertAlign w:val="subscript"/>
        </w:rPr>
        <w:t>2</w:t>
      </w:r>
      <w:r w:rsidRPr="003C1A8A">
        <w:rPr>
          <w:rFonts w:ascii="Times New Roman" w:hAnsi="Times New Roman"/>
          <w:sz w:val="20"/>
          <w:szCs w:val="20"/>
        </w:rPr>
        <w:t>, CH</w:t>
      </w:r>
      <w:r w:rsidRPr="003C1A8A">
        <w:rPr>
          <w:rFonts w:ascii="Times New Roman" w:hAnsi="Times New Roman"/>
          <w:sz w:val="20"/>
          <w:szCs w:val="20"/>
          <w:vertAlign w:val="subscript"/>
        </w:rPr>
        <w:t>4</w:t>
      </w:r>
      <w:r w:rsidRPr="003C1A8A">
        <w:rPr>
          <w:rFonts w:ascii="Times New Roman" w:hAnsi="Times New Roman"/>
          <w:sz w:val="20"/>
          <w:szCs w:val="20"/>
        </w:rPr>
        <w:t>, C</w:t>
      </w:r>
      <w:r w:rsidRPr="003C1A8A">
        <w:rPr>
          <w:rFonts w:ascii="Times New Roman" w:hAnsi="Times New Roman"/>
          <w:sz w:val="20"/>
          <w:szCs w:val="20"/>
          <w:vertAlign w:val="subscript"/>
        </w:rPr>
        <w:t>2</w:t>
      </w:r>
      <w:r w:rsidRPr="003C1A8A">
        <w:rPr>
          <w:rFonts w:ascii="Times New Roman" w:hAnsi="Times New Roman"/>
          <w:sz w:val="20"/>
          <w:szCs w:val="20"/>
        </w:rPr>
        <w:t>H</w:t>
      </w:r>
      <w:r w:rsidRPr="003C1A8A">
        <w:rPr>
          <w:rFonts w:ascii="Times New Roman" w:hAnsi="Times New Roman"/>
          <w:sz w:val="20"/>
          <w:szCs w:val="20"/>
          <w:vertAlign w:val="subscript"/>
        </w:rPr>
        <w:t>6</w:t>
      </w:r>
      <w:r w:rsidRPr="003C1A8A">
        <w:rPr>
          <w:rFonts w:ascii="Times New Roman" w:hAnsi="Times New Roman"/>
          <w:sz w:val="20"/>
          <w:szCs w:val="20"/>
        </w:rPr>
        <w:t>, C</w:t>
      </w:r>
      <w:r w:rsidRPr="003C1A8A">
        <w:rPr>
          <w:rFonts w:ascii="Times New Roman" w:hAnsi="Times New Roman"/>
          <w:sz w:val="20"/>
          <w:szCs w:val="20"/>
          <w:vertAlign w:val="subscript"/>
        </w:rPr>
        <w:t>2</w:t>
      </w:r>
      <w:r w:rsidRPr="003C1A8A">
        <w:rPr>
          <w:rFonts w:ascii="Times New Roman" w:hAnsi="Times New Roman"/>
          <w:sz w:val="20"/>
          <w:szCs w:val="20"/>
        </w:rPr>
        <w:t>H</w:t>
      </w:r>
      <w:r w:rsidRPr="003C1A8A">
        <w:rPr>
          <w:rFonts w:ascii="Times New Roman" w:hAnsi="Times New Roman"/>
          <w:sz w:val="20"/>
          <w:szCs w:val="20"/>
          <w:vertAlign w:val="subscript"/>
        </w:rPr>
        <w:t>4</w:t>
      </w:r>
      <w:r w:rsidRPr="003C1A8A">
        <w:rPr>
          <w:rFonts w:ascii="Times New Roman" w:hAnsi="Times New Roman"/>
          <w:sz w:val="20"/>
          <w:szCs w:val="20"/>
        </w:rPr>
        <w:t>, C</w:t>
      </w:r>
      <w:r w:rsidRPr="003C1A8A">
        <w:rPr>
          <w:rFonts w:ascii="Times New Roman" w:hAnsi="Times New Roman"/>
          <w:sz w:val="20"/>
          <w:szCs w:val="20"/>
          <w:vertAlign w:val="subscript"/>
        </w:rPr>
        <w:t>2</w:t>
      </w:r>
      <w:r w:rsidRPr="003C1A8A">
        <w:rPr>
          <w:rFonts w:ascii="Times New Roman" w:hAnsi="Times New Roman"/>
          <w:sz w:val="20"/>
          <w:szCs w:val="20"/>
        </w:rPr>
        <w:t>H</w:t>
      </w:r>
      <w:r w:rsidRPr="003C1A8A">
        <w:rPr>
          <w:rFonts w:ascii="Times New Roman" w:hAnsi="Times New Roman"/>
          <w:sz w:val="20"/>
          <w:szCs w:val="20"/>
          <w:vertAlign w:val="subscript"/>
        </w:rPr>
        <w:t>2</w:t>
      </w:r>
      <w:r w:rsidRPr="003C1A8A">
        <w:rPr>
          <w:rFonts w:ascii="Times New Roman" w:hAnsi="Times New Roman"/>
          <w:sz w:val="20"/>
          <w:szCs w:val="20"/>
        </w:rPr>
        <w:t>, &amp; CO</w:t>
      </w:r>
      <w:r w:rsidRPr="003C1A8A">
        <w:rPr>
          <w:rFonts w:ascii="Times New Roman" w:hAnsi="Times New Roman"/>
          <w:sz w:val="20"/>
          <w:szCs w:val="20"/>
          <w:lang w:val="id-ID"/>
        </w:rPr>
        <w:t xml:space="preserve"> </w:t>
      </w:r>
      <w:r w:rsidRPr="003C1A8A">
        <w:rPr>
          <w:rFonts w:ascii="Times New Roman" w:hAnsi="Times New Roman"/>
          <w:sz w:val="20"/>
          <w:szCs w:val="20"/>
        </w:rPr>
        <w:t>[mikroliter/liter (ppm)]</w:t>
      </w:r>
    </w:p>
    <w:p w:rsidR="00307224" w:rsidRPr="003C1A8A" w:rsidRDefault="00307224" w:rsidP="003C1A8A">
      <w:pPr>
        <w:tabs>
          <w:tab w:val="left" w:pos="709"/>
        </w:tabs>
        <w:spacing w:line="312" w:lineRule="auto"/>
        <w:ind w:left="851" w:hanging="862"/>
        <w:jc w:val="both"/>
        <w:rPr>
          <w:rFonts w:ascii="Times New Roman" w:hAnsi="Times New Roman"/>
          <w:sz w:val="20"/>
          <w:szCs w:val="20"/>
        </w:rPr>
      </w:pPr>
      <w:r w:rsidRPr="003C1A8A">
        <w:rPr>
          <w:rFonts w:ascii="Times New Roman" w:hAnsi="Times New Roman"/>
          <w:sz w:val="20"/>
          <w:szCs w:val="20"/>
        </w:rPr>
        <w:t>V</w:t>
      </w:r>
      <w:r w:rsidRPr="003C1A8A">
        <w:rPr>
          <w:rFonts w:ascii="Times New Roman" w:hAnsi="Times New Roman"/>
          <w:sz w:val="20"/>
          <w:szCs w:val="20"/>
        </w:rPr>
        <w:tab/>
        <w:t>: volume minyak dalam trafo [liter]</w:t>
      </w:r>
    </w:p>
    <w:p w:rsidR="00307224" w:rsidRPr="003C1A8A" w:rsidRDefault="00307224" w:rsidP="003C1A8A">
      <w:pPr>
        <w:tabs>
          <w:tab w:val="left" w:pos="709"/>
        </w:tabs>
        <w:spacing w:line="312" w:lineRule="auto"/>
        <w:ind w:left="851" w:hanging="862"/>
        <w:jc w:val="both"/>
        <w:rPr>
          <w:rFonts w:ascii="Times New Roman" w:hAnsi="Times New Roman"/>
          <w:sz w:val="20"/>
          <w:szCs w:val="20"/>
        </w:rPr>
      </w:pPr>
      <w:r w:rsidRPr="003C1A8A">
        <w:rPr>
          <w:rFonts w:ascii="Times New Roman" w:hAnsi="Times New Roman"/>
          <w:sz w:val="20"/>
          <w:szCs w:val="20"/>
        </w:rPr>
        <w:t>TDCG</w:t>
      </w:r>
      <w:r w:rsidRPr="003C1A8A">
        <w:rPr>
          <w:rFonts w:ascii="Times New Roman" w:hAnsi="Times New Roman"/>
          <w:sz w:val="20"/>
          <w:szCs w:val="20"/>
          <w:vertAlign w:val="subscript"/>
        </w:rPr>
        <w:t>V</w:t>
      </w:r>
      <w:r w:rsidRPr="003C1A8A">
        <w:rPr>
          <w:rFonts w:ascii="Times New Roman" w:hAnsi="Times New Roman"/>
          <w:sz w:val="20"/>
          <w:szCs w:val="20"/>
        </w:rPr>
        <w:tab/>
      </w:r>
      <w:proofErr w:type="gramStart"/>
      <w:r w:rsidRPr="003C1A8A">
        <w:rPr>
          <w:rFonts w:ascii="Times New Roman" w:hAnsi="Times New Roman"/>
          <w:sz w:val="20"/>
          <w:szCs w:val="20"/>
        </w:rPr>
        <w:t>:volume</w:t>
      </w:r>
      <w:proofErr w:type="gramEnd"/>
      <w:r w:rsidRPr="003C1A8A">
        <w:rPr>
          <w:rFonts w:ascii="Times New Roman" w:hAnsi="Times New Roman"/>
          <w:sz w:val="20"/>
          <w:szCs w:val="20"/>
        </w:rPr>
        <w:t xml:space="preserve"> total gas mudah terbakar terlarut [larut]</w:t>
      </w:r>
    </w:p>
    <w:p w:rsidR="00307224" w:rsidRPr="00307224" w:rsidRDefault="00307224" w:rsidP="00307224">
      <w:pPr>
        <w:spacing w:line="312" w:lineRule="auto"/>
        <w:ind w:left="284" w:hanging="295"/>
        <w:jc w:val="both"/>
        <w:rPr>
          <w:rFonts w:ascii="Times New Roman" w:hAnsi="Times New Roman"/>
          <w:sz w:val="22"/>
          <w:szCs w:val="22"/>
        </w:rPr>
      </w:pPr>
    </w:p>
    <w:p w:rsidR="00307224" w:rsidRPr="00307224" w:rsidRDefault="00307224" w:rsidP="00307224">
      <w:pPr>
        <w:tabs>
          <w:tab w:val="left" w:pos="567"/>
        </w:tabs>
        <w:spacing w:line="360" w:lineRule="auto"/>
        <w:ind w:hanging="11"/>
        <w:contextualSpacing/>
        <w:jc w:val="both"/>
        <w:rPr>
          <w:rFonts w:ascii="Times New Roman" w:hAnsi="Times New Roman"/>
          <w:sz w:val="22"/>
          <w:szCs w:val="22"/>
        </w:rPr>
      </w:pPr>
      <w:proofErr w:type="gramStart"/>
      <w:r w:rsidRPr="00307224">
        <w:rPr>
          <w:rFonts w:ascii="Times New Roman" w:hAnsi="Times New Roman"/>
          <w:sz w:val="22"/>
          <w:szCs w:val="22"/>
        </w:rPr>
        <w:t>Metode langsung ini berguna pada trafo minyak dengan konservator yang memproduksi sedikit gas yang disebabkan gangguan.Metode volume gas gangguan berguna pada kondisi gangguan yang terus berlanjut, yang berarti dapat digunakan untuk memonitor deteriorasi isolasi meskipun dilakukan tindakan terhadap minyak trafo seperti degasifikasi.</w:t>
      </w:r>
      <w:proofErr w:type="gramEnd"/>
    </w:p>
    <w:p w:rsidR="00EB7102" w:rsidRPr="00C34978" w:rsidRDefault="00EB7102" w:rsidP="009B1DB2">
      <w:pPr>
        <w:spacing w:line="360" w:lineRule="auto"/>
        <w:ind w:firstLine="567"/>
        <w:contextualSpacing/>
        <w:jc w:val="both"/>
        <w:rPr>
          <w:rFonts w:ascii="Times New Roman" w:hAnsi="Times New Roman"/>
          <w:sz w:val="22"/>
          <w:szCs w:val="22"/>
        </w:rPr>
      </w:pPr>
      <w:r w:rsidRPr="00EB7102">
        <w:rPr>
          <w:rFonts w:ascii="Times New Roman" w:hAnsi="Times New Roman"/>
          <w:sz w:val="22"/>
          <w:szCs w:val="22"/>
        </w:rPr>
        <w:t xml:space="preserve">Pengujian ini mengacu pada Standar IEEE C57.104 – 2008 Guide </w:t>
      </w:r>
      <w:proofErr w:type="gramStart"/>
      <w:r w:rsidRPr="00EB7102">
        <w:rPr>
          <w:rFonts w:ascii="Times New Roman" w:hAnsi="Times New Roman"/>
          <w:sz w:val="22"/>
          <w:szCs w:val="22"/>
        </w:rPr>
        <w:t>For The Interpretation of Gases Generated In</w:t>
      </w:r>
      <w:proofErr w:type="gramEnd"/>
      <w:r w:rsidRPr="00EB7102">
        <w:rPr>
          <w:rFonts w:ascii="Times New Roman" w:hAnsi="Times New Roman"/>
          <w:sz w:val="22"/>
          <w:szCs w:val="22"/>
        </w:rPr>
        <w:t xml:space="preserve"> Oil Immersed </w:t>
      </w:r>
      <w:r w:rsidR="009B1DB2">
        <w:rPr>
          <w:rFonts w:ascii="Times New Roman" w:hAnsi="Times New Roman"/>
          <w:sz w:val="22"/>
          <w:szCs w:val="22"/>
          <w:lang w:val="id-ID"/>
        </w:rPr>
        <w:t xml:space="preserve">   </w:t>
      </w:r>
      <w:r w:rsidRPr="00EB7102">
        <w:rPr>
          <w:rFonts w:ascii="Times New Roman" w:hAnsi="Times New Roman"/>
          <w:sz w:val="22"/>
          <w:szCs w:val="22"/>
        </w:rPr>
        <w:t xml:space="preserve">Transformers. </w:t>
      </w:r>
      <w:r w:rsidR="00C34978">
        <w:rPr>
          <w:rFonts w:ascii="Times New Roman" w:hAnsi="Times New Roman"/>
          <w:sz w:val="22"/>
          <w:szCs w:val="22"/>
        </w:rPr>
        <w:t>(</w:t>
      </w:r>
      <w:r w:rsidR="00C34978" w:rsidRPr="007D71BA">
        <w:rPr>
          <w:rFonts w:ascii="Times New Roman" w:hAnsi="Times New Roman"/>
          <w:bCs/>
          <w:lang w:val="id-ID"/>
        </w:rPr>
        <w:t>IEEE Std. C57.104-2008</w:t>
      </w:r>
      <w:r w:rsidR="00C34978">
        <w:rPr>
          <w:rFonts w:ascii="Times New Roman" w:hAnsi="Times New Roman"/>
          <w:bCs/>
        </w:rPr>
        <w:t>)</w:t>
      </w:r>
    </w:p>
    <w:p w:rsidR="007620A0" w:rsidRPr="00307224" w:rsidRDefault="007620A0" w:rsidP="007620A0">
      <w:pPr>
        <w:pStyle w:val="ListParagraph"/>
        <w:tabs>
          <w:tab w:val="left" w:pos="284"/>
          <w:tab w:val="left" w:pos="567"/>
        </w:tabs>
        <w:spacing w:after="0" w:line="360" w:lineRule="auto"/>
        <w:ind w:left="0"/>
        <w:contextualSpacing/>
        <w:jc w:val="both"/>
        <w:rPr>
          <w:rFonts w:ascii="Times New Roman" w:hAnsi="Times New Roman"/>
          <w:lang w:val="id-ID"/>
        </w:rPr>
      </w:pPr>
    </w:p>
    <w:p w:rsidR="00EB7102" w:rsidRDefault="00EB7102" w:rsidP="00D109B6">
      <w:pPr>
        <w:pStyle w:val="Heading3"/>
        <w:keepLines/>
        <w:numPr>
          <w:ilvl w:val="2"/>
          <w:numId w:val="11"/>
        </w:numPr>
        <w:spacing w:before="0" w:after="0"/>
        <w:ind w:left="567" w:hanging="567"/>
        <w:contextualSpacing/>
        <w:jc w:val="both"/>
        <w:rPr>
          <w:rFonts w:ascii="Times New Roman" w:hAnsi="Times New Roman"/>
          <w:sz w:val="24"/>
          <w:szCs w:val="24"/>
          <w:lang w:val="id-ID"/>
        </w:rPr>
      </w:pPr>
      <w:bookmarkStart w:id="1" w:name="_Toc374711924"/>
      <w:bookmarkStart w:id="2" w:name="_Toc380142028"/>
      <w:bookmarkStart w:id="3" w:name="_Toc380479971"/>
      <w:r w:rsidRPr="00175788">
        <w:rPr>
          <w:rFonts w:ascii="Times New Roman" w:hAnsi="Times New Roman"/>
          <w:sz w:val="24"/>
          <w:szCs w:val="24"/>
        </w:rPr>
        <w:t>Evaluas</w:t>
      </w:r>
      <w:r w:rsidRPr="00175788">
        <w:rPr>
          <w:rStyle w:val="nama3Char"/>
          <w:rFonts w:ascii="Times New Roman" w:hAnsi="Times New Roman"/>
          <w:szCs w:val="24"/>
        </w:rPr>
        <w:t>i</w:t>
      </w:r>
      <w:r w:rsidRPr="00175788">
        <w:rPr>
          <w:rFonts w:ascii="Times New Roman" w:hAnsi="Times New Roman"/>
          <w:sz w:val="24"/>
          <w:szCs w:val="24"/>
        </w:rPr>
        <w:t xml:space="preserve"> Kondisi Trafo Menggunakan Konsentrasi Individual dan TDCG</w:t>
      </w:r>
      <w:bookmarkEnd w:id="1"/>
      <w:bookmarkEnd w:id="2"/>
      <w:bookmarkEnd w:id="3"/>
    </w:p>
    <w:p w:rsidR="00F50A37" w:rsidRPr="00F50A37" w:rsidRDefault="00F50A37" w:rsidP="00F50A37">
      <w:pPr>
        <w:rPr>
          <w:lang w:val="id-ID"/>
        </w:rPr>
      </w:pPr>
    </w:p>
    <w:p w:rsidR="00304287" w:rsidRDefault="00304287" w:rsidP="00304287">
      <w:pPr>
        <w:tabs>
          <w:tab w:val="left" w:pos="567"/>
        </w:tabs>
        <w:spacing w:line="360" w:lineRule="auto"/>
        <w:contextualSpacing/>
        <w:jc w:val="both"/>
        <w:rPr>
          <w:rFonts w:ascii="Times New Roman" w:hAnsi="Times New Roman"/>
          <w:sz w:val="22"/>
          <w:szCs w:val="22"/>
          <w:lang w:val="id-ID"/>
        </w:rPr>
      </w:pPr>
      <w:r>
        <w:rPr>
          <w:rFonts w:ascii="Times New Roman" w:hAnsi="Times New Roman"/>
          <w:sz w:val="22"/>
          <w:szCs w:val="22"/>
          <w:lang w:val="id-ID"/>
        </w:rPr>
        <w:lastRenderedPageBreak/>
        <w:tab/>
      </w:r>
      <w:proofErr w:type="gramStart"/>
      <w:r w:rsidR="00EB7102" w:rsidRPr="00304287">
        <w:rPr>
          <w:rFonts w:ascii="Times New Roman" w:hAnsi="Times New Roman"/>
          <w:sz w:val="22"/>
          <w:szCs w:val="22"/>
        </w:rPr>
        <w:t>Sulit untuk menentukan apakah trafo beroperasi secara normal atau tidak jika tidak memiliki histori gas yang terlarut dalam minyak.</w:t>
      </w:r>
      <w:proofErr w:type="gramEnd"/>
      <w:r w:rsidR="006147CB" w:rsidRPr="00304287">
        <w:rPr>
          <w:rFonts w:ascii="Times New Roman" w:hAnsi="Times New Roman"/>
          <w:sz w:val="22"/>
          <w:szCs w:val="22"/>
          <w:lang w:val="id-ID"/>
        </w:rPr>
        <w:t xml:space="preserve"> Selain</w:t>
      </w:r>
      <w:r w:rsidR="00EB7102" w:rsidRPr="00304287">
        <w:rPr>
          <w:rFonts w:ascii="Times New Roman" w:hAnsi="Times New Roman"/>
          <w:sz w:val="22"/>
          <w:szCs w:val="22"/>
        </w:rPr>
        <w:t xml:space="preserve"> itu,  terdapat perbedaan pendapat tentang trafo yang dianggap normal dengan jumlah konsentrasi gas yang wajar.</w:t>
      </w:r>
      <w:r w:rsidRPr="00304287">
        <w:rPr>
          <w:rFonts w:ascii="Times New Roman" w:hAnsi="Times New Roman"/>
          <w:sz w:val="22"/>
          <w:szCs w:val="22"/>
        </w:rPr>
        <w:t xml:space="preserve"> Untuk itu, telah dibuat empat level kriteria untuk mengklasifikasikan risiko trafo, jika sebelumnya tidak ada histori kandungan gas terlarut. Berikut adalah </w:t>
      </w:r>
      <w:proofErr w:type="gramStart"/>
      <w:r w:rsidRPr="00304287">
        <w:rPr>
          <w:rFonts w:ascii="Times New Roman" w:hAnsi="Times New Roman"/>
          <w:sz w:val="22"/>
          <w:szCs w:val="22"/>
        </w:rPr>
        <w:t>penjelasan  untuk</w:t>
      </w:r>
      <w:proofErr w:type="gramEnd"/>
      <w:r w:rsidRPr="00304287">
        <w:rPr>
          <w:rFonts w:ascii="Times New Roman" w:hAnsi="Times New Roman"/>
          <w:sz w:val="22"/>
          <w:szCs w:val="22"/>
        </w:rPr>
        <w:t xml:space="preserve"> masing-masing level kondisi TDCG trafo.</w:t>
      </w:r>
    </w:p>
    <w:p w:rsidR="00304287" w:rsidRDefault="00304287" w:rsidP="00304287">
      <w:pPr>
        <w:pStyle w:val="gtbl"/>
        <w:spacing w:after="0" w:line="240" w:lineRule="auto"/>
        <w:contextualSpacing/>
        <w:rPr>
          <w:rFonts w:ascii="Times New Roman" w:hAnsi="Times New Roman" w:cs="Times New Roman"/>
          <w:sz w:val="24"/>
          <w:szCs w:val="24"/>
          <w:lang w:val="id-ID"/>
        </w:rPr>
      </w:pPr>
      <w:bookmarkStart w:id="4" w:name="_Toc534484959"/>
      <w:proofErr w:type="gramStart"/>
      <w:r w:rsidRPr="00304287">
        <w:rPr>
          <w:rFonts w:ascii="Times New Roman" w:hAnsi="Times New Roman" w:cs="Times New Roman"/>
          <w:sz w:val="24"/>
          <w:szCs w:val="24"/>
        </w:rPr>
        <w:t xml:space="preserve">Tabel </w:t>
      </w:r>
      <w:r w:rsidRPr="00304287">
        <w:rPr>
          <w:rFonts w:ascii="Times New Roman" w:hAnsi="Times New Roman" w:cs="Times New Roman"/>
          <w:sz w:val="24"/>
          <w:szCs w:val="24"/>
          <w:lang w:val="id-ID"/>
        </w:rPr>
        <w:t>1.</w:t>
      </w:r>
      <w:proofErr w:type="gramEnd"/>
      <w:r w:rsidRPr="00304287">
        <w:rPr>
          <w:rFonts w:ascii="Times New Roman" w:hAnsi="Times New Roman" w:cs="Times New Roman"/>
          <w:sz w:val="24"/>
          <w:szCs w:val="24"/>
          <w:lang w:val="id-ID"/>
        </w:rPr>
        <w:t xml:space="preserve"> </w:t>
      </w:r>
      <w:r w:rsidRPr="00304287">
        <w:rPr>
          <w:rFonts w:ascii="Times New Roman" w:hAnsi="Times New Roman" w:cs="Times New Roman"/>
          <w:sz w:val="24"/>
          <w:szCs w:val="24"/>
        </w:rPr>
        <w:t>Level TDCG Trafo</w:t>
      </w:r>
      <w:bookmarkEnd w:id="4"/>
    </w:p>
    <w:p w:rsidR="000861AF" w:rsidRPr="000861AF" w:rsidRDefault="000861AF" w:rsidP="00304287">
      <w:pPr>
        <w:pStyle w:val="gtbl"/>
        <w:spacing w:after="0" w:line="240" w:lineRule="auto"/>
        <w:contextualSpacing/>
        <w:rPr>
          <w:rFonts w:ascii="Times New Roman" w:hAnsi="Times New Roman" w:cs="Times New Roman"/>
          <w:sz w:val="24"/>
          <w:szCs w:val="24"/>
          <w:lang w:val="id-ID"/>
        </w:rPr>
      </w:pPr>
    </w:p>
    <w:tbl>
      <w:tblPr>
        <w:tblW w:w="45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3898"/>
      </w:tblGrid>
      <w:tr w:rsidR="00304287" w:rsidRPr="00304287" w:rsidTr="00304287">
        <w:trPr>
          <w:trHeight w:val="938"/>
        </w:trPr>
        <w:tc>
          <w:tcPr>
            <w:tcW w:w="639" w:type="dxa"/>
            <w:shd w:val="clear" w:color="auto" w:fill="auto"/>
            <w:vAlign w:val="center"/>
          </w:tcPr>
          <w:p w:rsidR="00304287" w:rsidRPr="00304287" w:rsidRDefault="00304287" w:rsidP="00EB3D8B">
            <w:pPr>
              <w:spacing w:before="120" w:after="120" w:line="312" w:lineRule="auto"/>
              <w:jc w:val="center"/>
              <w:rPr>
                <w:rFonts w:ascii="Arial Narrow" w:hAnsi="Arial Narrow" w:cs="Arial"/>
                <w:b/>
                <w:sz w:val="16"/>
                <w:szCs w:val="16"/>
                <w:lang w:val="id-ID"/>
              </w:rPr>
            </w:pPr>
            <w:r w:rsidRPr="00304287">
              <w:rPr>
                <w:rFonts w:ascii="Arial Narrow" w:hAnsi="Arial Narrow" w:cs="Arial"/>
                <w:b/>
                <w:sz w:val="16"/>
                <w:szCs w:val="16"/>
                <w:lang w:val="id-ID"/>
              </w:rPr>
              <w:t>LEVEL 1</w:t>
            </w:r>
          </w:p>
        </w:tc>
        <w:tc>
          <w:tcPr>
            <w:tcW w:w="3898" w:type="dxa"/>
            <w:shd w:val="clear" w:color="auto" w:fill="auto"/>
            <w:vAlign w:val="center"/>
          </w:tcPr>
          <w:p w:rsidR="00304287" w:rsidRPr="00304287" w:rsidRDefault="00304287" w:rsidP="00304287">
            <w:pPr>
              <w:contextualSpacing/>
              <w:jc w:val="both"/>
              <w:rPr>
                <w:rFonts w:ascii="Arial Narrow" w:hAnsi="Arial Narrow" w:cs="Arial"/>
                <w:sz w:val="16"/>
                <w:szCs w:val="16"/>
                <w:lang w:val="id-ID"/>
              </w:rPr>
            </w:pPr>
            <w:r w:rsidRPr="00304287">
              <w:rPr>
                <w:rFonts w:ascii="Arial Narrow" w:hAnsi="Arial Narrow" w:cs="Arial"/>
                <w:sz w:val="16"/>
                <w:szCs w:val="16"/>
                <w:lang w:val="id-ID"/>
              </w:rPr>
              <w:t xml:space="preserve">TDCG </w:t>
            </w:r>
            <w:r w:rsidRPr="00304287">
              <w:rPr>
                <w:rFonts w:ascii="Arial Narrow" w:hAnsi="Arial Narrow" w:cs="Arial"/>
                <w:sz w:val="16"/>
                <w:szCs w:val="16"/>
              </w:rPr>
              <w:t>di bawah</w:t>
            </w:r>
            <w:r w:rsidRPr="00304287">
              <w:rPr>
                <w:rFonts w:ascii="Arial Narrow" w:hAnsi="Arial Narrow" w:cs="Arial"/>
                <w:sz w:val="16"/>
                <w:szCs w:val="16"/>
                <w:lang w:val="id-ID"/>
              </w:rPr>
              <w:t xml:space="preserve"> level ini mengindikasikan bahwa </w:t>
            </w:r>
            <w:r w:rsidRPr="00304287">
              <w:rPr>
                <w:rFonts w:ascii="Arial Narrow" w:hAnsi="Arial Narrow" w:cs="Arial"/>
                <w:sz w:val="16"/>
                <w:szCs w:val="16"/>
              </w:rPr>
              <w:t>trafo beroperasi dengan baik</w:t>
            </w:r>
            <w:r w:rsidRPr="00304287">
              <w:rPr>
                <w:rFonts w:ascii="Arial Narrow" w:hAnsi="Arial Narrow" w:cs="Arial"/>
                <w:sz w:val="16"/>
                <w:szCs w:val="16"/>
                <w:lang w:val="id-ID"/>
              </w:rPr>
              <w:t xml:space="preserve">. Bila salah satu gas nilainya melebihi batasan level ini, maka harus </w:t>
            </w:r>
            <w:r w:rsidRPr="00304287">
              <w:rPr>
                <w:rFonts w:ascii="Arial Narrow" w:hAnsi="Arial Narrow" w:cs="Arial"/>
                <w:sz w:val="16"/>
                <w:szCs w:val="16"/>
              </w:rPr>
              <w:t>segera dilakukan investigasi</w:t>
            </w:r>
            <w:r w:rsidRPr="00304287">
              <w:rPr>
                <w:rFonts w:ascii="Arial Narrow" w:hAnsi="Arial Narrow" w:cs="Arial"/>
                <w:sz w:val="16"/>
                <w:szCs w:val="16"/>
                <w:lang w:val="id-ID"/>
              </w:rPr>
              <w:t>.</w:t>
            </w:r>
          </w:p>
        </w:tc>
      </w:tr>
      <w:tr w:rsidR="00304287" w:rsidRPr="00304287" w:rsidTr="00304287">
        <w:trPr>
          <w:trHeight w:val="1121"/>
        </w:trPr>
        <w:tc>
          <w:tcPr>
            <w:tcW w:w="639" w:type="dxa"/>
            <w:shd w:val="clear" w:color="auto" w:fill="auto"/>
            <w:vAlign w:val="center"/>
          </w:tcPr>
          <w:p w:rsidR="00304287" w:rsidRPr="00304287" w:rsidRDefault="00304287" w:rsidP="00EB3D8B">
            <w:pPr>
              <w:spacing w:before="120" w:after="120" w:line="312" w:lineRule="auto"/>
              <w:jc w:val="center"/>
              <w:rPr>
                <w:rFonts w:ascii="Arial Narrow" w:hAnsi="Arial Narrow" w:cs="Arial"/>
                <w:b/>
                <w:sz w:val="16"/>
                <w:szCs w:val="16"/>
                <w:lang w:val="id-ID"/>
              </w:rPr>
            </w:pPr>
            <w:r w:rsidRPr="00304287">
              <w:rPr>
                <w:rFonts w:ascii="Arial Narrow" w:hAnsi="Arial Narrow" w:cs="Arial"/>
                <w:b/>
                <w:sz w:val="16"/>
                <w:szCs w:val="16"/>
                <w:lang w:val="id-ID"/>
              </w:rPr>
              <w:t>LEVEL 2</w:t>
            </w:r>
          </w:p>
        </w:tc>
        <w:tc>
          <w:tcPr>
            <w:tcW w:w="3898" w:type="dxa"/>
            <w:shd w:val="clear" w:color="auto" w:fill="auto"/>
            <w:vAlign w:val="center"/>
          </w:tcPr>
          <w:p w:rsidR="00304287" w:rsidRPr="00304287" w:rsidRDefault="00304287" w:rsidP="00304287">
            <w:pPr>
              <w:contextualSpacing/>
              <w:jc w:val="both"/>
              <w:rPr>
                <w:rFonts w:ascii="Arial Narrow" w:hAnsi="Arial Narrow" w:cs="Arial"/>
                <w:sz w:val="16"/>
                <w:szCs w:val="16"/>
              </w:rPr>
            </w:pPr>
            <w:r w:rsidRPr="00304287">
              <w:rPr>
                <w:rFonts w:ascii="Arial Narrow" w:hAnsi="Arial Narrow" w:cs="Arial"/>
                <w:sz w:val="16"/>
                <w:szCs w:val="16"/>
                <w:lang w:val="id-ID"/>
              </w:rPr>
              <w:t xml:space="preserve">TDCG pada level ini menandakan </w:t>
            </w:r>
            <w:r w:rsidRPr="00304287">
              <w:rPr>
                <w:rFonts w:ascii="Arial Narrow" w:hAnsi="Arial Narrow" w:cs="Arial"/>
                <w:sz w:val="16"/>
                <w:szCs w:val="16"/>
              </w:rPr>
              <w:t>level</w:t>
            </w:r>
            <w:r w:rsidRPr="00304287">
              <w:rPr>
                <w:rFonts w:ascii="Arial Narrow" w:hAnsi="Arial Narrow" w:cs="Arial"/>
                <w:sz w:val="16"/>
                <w:szCs w:val="16"/>
                <w:lang w:val="id-ID"/>
              </w:rPr>
              <w:t xml:space="preserve"> gas</w:t>
            </w:r>
            <w:r w:rsidRPr="00304287">
              <w:rPr>
                <w:rFonts w:ascii="Arial Narrow" w:hAnsi="Arial Narrow" w:cs="Arial"/>
                <w:sz w:val="16"/>
                <w:szCs w:val="16"/>
              </w:rPr>
              <w:t xml:space="preserve"> mudah terbakar</w:t>
            </w:r>
            <w:r w:rsidRPr="00304287">
              <w:rPr>
                <w:rFonts w:ascii="Arial Narrow" w:hAnsi="Arial Narrow" w:cs="Arial"/>
                <w:sz w:val="16"/>
                <w:szCs w:val="16"/>
                <w:lang w:val="id-ID"/>
              </w:rPr>
              <w:t xml:space="preserve"> sudah melebihi batas normal. Bila salah satu gas nilainya melebihi batasan level ini, maka harus </w:t>
            </w:r>
            <w:r w:rsidRPr="00304287">
              <w:rPr>
                <w:rFonts w:ascii="Arial Narrow" w:hAnsi="Arial Narrow" w:cs="Arial"/>
                <w:sz w:val="16"/>
                <w:szCs w:val="16"/>
              </w:rPr>
              <w:t>segera dilakukan investigasi</w:t>
            </w:r>
            <w:r w:rsidRPr="00304287">
              <w:rPr>
                <w:rFonts w:ascii="Arial Narrow" w:hAnsi="Arial Narrow" w:cs="Arial"/>
                <w:sz w:val="16"/>
                <w:szCs w:val="16"/>
                <w:lang w:val="id-ID"/>
              </w:rPr>
              <w:t xml:space="preserve">.Lakukan tindakan untuk mendapatkan tren (kecenderungan). </w:t>
            </w:r>
            <w:r w:rsidRPr="00304287">
              <w:rPr>
                <w:rFonts w:ascii="Arial Narrow" w:hAnsi="Arial Narrow" w:cs="Arial"/>
                <w:sz w:val="16"/>
                <w:szCs w:val="16"/>
              </w:rPr>
              <w:t>Kemungkinan</w:t>
            </w:r>
            <w:r w:rsidRPr="00304287">
              <w:rPr>
                <w:rFonts w:ascii="Arial Narrow" w:hAnsi="Arial Narrow" w:cs="Arial"/>
                <w:sz w:val="16"/>
                <w:szCs w:val="16"/>
                <w:lang w:val="id-ID"/>
              </w:rPr>
              <w:t xml:space="preserve"> telah terjadi gangguan</w:t>
            </w:r>
            <w:r w:rsidRPr="00304287">
              <w:rPr>
                <w:rFonts w:ascii="Arial Narrow" w:hAnsi="Arial Narrow" w:cs="Arial"/>
                <w:sz w:val="16"/>
                <w:szCs w:val="16"/>
              </w:rPr>
              <w:t>.</w:t>
            </w:r>
          </w:p>
        </w:tc>
      </w:tr>
      <w:tr w:rsidR="00304287" w:rsidRPr="00304287" w:rsidTr="00304287">
        <w:trPr>
          <w:trHeight w:val="967"/>
        </w:trPr>
        <w:tc>
          <w:tcPr>
            <w:tcW w:w="639" w:type="dxa"/>
            <w:shd w:val="clear" w:color="auto" w:fill="auto"/>
            <w:vAlign w:val="center"/>
          </w:tcPr>
          <w:p w:rsidR="00304287" w:rsidRPr="00304287" w:rsidRDefault="00304287" w:rsidP="00EB3D8B">
            <w:pPr>
              <w:spacing w:before="120" w:after="120" w:line="312" w:lineRule="auto"/>
              <w:jc w:val="center"/>
              <w:rPr>
                <w:rFonts w:ascii="Arial Narrow" w:hAnsi="Arial Narrow" w:cs="Arial"/>
                <w:b/>
                <w:sz w:val="16"/>
                <w:szCs w:val="16"/>
                <w:lang w:val="id-ID"/>
              </w:rPr>
            </w:pPr>
            <w:r w:rsidRPr="00304287">
              <w:rPr>
                <w:rFonts w:ascii="Arial Narrow" w:hAnsi="Arial Narrow" w:cs="Arial"/>
                <w:b/>
                <w:sz w:val="16"/>
                <w:szCs w:val="16"/>
                <w:lang w:val="id-ID"/>
              </w:rPr>
              <w:t>LEVEL 3</w:t>
            </w:r>
          </w:p>
        </w:tc>
        <w:tc>
          <w:tcPr>
            <w:tcW w:w="3898" w:type="dxa"/>
            <w:shd w:val="clear" w:color="auto" w:fill="auto"/>
            <w:vAlign w:val="center"/>
          </w:tcPr>
          <w:p w:rsidR="00304287" w:rsidRPr="00304287" w:rsidRDefault="00304287" w:rsidP="00304287">
            <w:pPr>
              <w:contextualSpacing/>
              <w:jc w:val="both"/>
              <w:rPr>
                <w:rFonts w:ascii="Arial Narrow" w:hAnsi="Arial Narrow" w:cs="Arial"/>
                <w:sz w:val="16"/>
                <w:szCs w:val="16"/>
              </w:rPr>
            </w:pPr>
            <w:r w:rsidRPr="00304287">
              <w:rPr>
                <w:rFonts w:ascii="Arial Narrow" w:hAnsi="Arial Narrow" w:cs="Arial"/>
                <w:sz w:val="16"/>
                <w:szCs w:val="16"/>
                <w:lang w:val="id-ID"/>
              </w:rPr>
              <w:t xml:space="preserve">TDCG pada level ini mengindikasikan terjadinya </w:t>
            </w:r>
            <w:r w:rsidRPr="00304287">
              <w:rPr>
                <w:rFonts w:ascii="Arial Narrow" w:hAnsi="Arial Narrow" w:cs="Arial"/>
                <w:sz w:val="16"/>
                <w:szCs w:val="16"/>
              </w:rPr>
              <w:t>dekomposisi</w:t>
            </w:r>
            <w:r w:rsidRPr="00304287">
              <w:rPr>
                <w:rFonts w:ascii="Arial Narrow" w:hAnsi="Arial Narrow" w:cs="Arial"/>
                <w:sz w:val="16"/>
                <w:szCs w:val="16"/>
                <w:lang w:val="id-ID"/>
              </w:rPr>
              <w:t xml:space="preserve"> tingkat tinggi. Bila salah satu gas nilainya melebihi batasan level </w:t>
            </w:r>
            <w:r w:rsidRPr="00304287">
              <w:rPr>
                <w:rFonts w:ascii="Arial Narrow" w:hAnsi="Arial Narrow" w:cs="Arial"/>
                <w:sz w:val="16"/>
                <w:szCs w:val="16"/>
              </w:rPr>
              <w:t xml:space="preserve">ini, </w:t>
            </w:r>
            <w:r w:rsidRPr="00304287">
              <w:rPr>
                <w:rFonts w:ascii="Arial Narrow" w:hAnsi="Arial Narrow" w:cs="Arial"/>
                <w:sz w:val="16"/>
                <w:szCs w:val="16"/>
                <w:lang w:val="id-ID"/>
              </w:rPr>
              <w:t xml:space="preserve">maka harus </w:t>
            </w:r>
            <w:r w:rsidRPr="00304287">
              <w:rPr>
                <w:rFonts w:ascii="Arial Narrow" w:hAnsi="Arial Narrow" w:cs="Arial"/>
                <w:sz w:val="16"/>
                <w:szCs w:val="16"/>
              </w:rPr>
              <w:t>segera dilakukan investigasi</w:t>
            </w:r>
            <w:r w:rsidRPr="00304287">
              <w:rPr>
                <w:rFonts w:ascii="Arial Narrow" w:hAnsi="Arial Narrow" w:cs="Arial"/>
                <w:sz w:val="16"/>
                <w:szCs w:val="16"/>
                <w:lang w:val="id-ID"/>
              </w:rPr>
              <w:t>. Lakukan tindakan untuk mendapatkan trend (kecenderungan). Kemungkinan telah terjadi gangguan</w:t>
            </w:r>
            <w:r w:rsidRPr="00304287">
              <w:rPr>
                <w:rFonts w:ascii="Arial Narrow" w:hAnsi="Arial Narrow" w:cs="Arial"/>
                <w:sz w:val="16"/>
                <w:szCs w:val="16"/>
              </w:rPr>
              <w:t>.</w:t>
            </w:r>
          </w:p>
        </w:tc>
      </w:tr>
      <w:tr w:rsidR="00304287" w:rsidRPr="00304287" w:rsidTr="00304287">
        <w:trPr>
          <w:trHeight w:val="854"/>
        </w:trPr>
        <w:tc>
          <w:tcPr>
            <w:tcW w:w="639" w:type="dxa"/>
            <w:shd w:val="clear" w:color="auto" w:fill="auto"/>
            <w:vAlign w:val="center"/>
          </w:tcPr>
          <w:p w:rsidR="00304287" w:rsidRPr="00304287" w:rsidRDefault="00304287" w:rsidP="00EB3D8B">
            <w:pPr>
              <w:spacing w:before="120" w:after="120" w:line="312" w:lineRule="auto"/>
              <w:jc w:val="center"/>
              <w:rPr>
                <w:rFonts w:ascii="Arial Narrow" w:hAnsi="Arial Narrow" w:cs="Arial"/>
                <w:b/>
                <w:sz w:val="16"/>
                <w:szCs w:val="16"/>
                <w:lang w:val="id-ID"/>
              </w:rPr>
            </w:pPr>
            <w:r w:rsidRPr="00304287">
              <w:rPr>
                <w:rFonts w:ascii="Arial Narrow" w:hAnsi="Arial Narrow" w:cs="Arial"/>
                <w:b/>
                <w:sz w:val="16"/>
                <w:szCs w:val="16"/>
                <w:lang w:val="id-ID"/>
              </w:rPr>
              <w:t>LEVEL 4</w:t>
            </w:r>
          </w:p>
        </w:tc>
        <w:tc>
          <w:tcPr>
            <w:tcW w:w="3898" w:type="dxa"/>
            <w:shd w:val="clear" w:color="auto" w:fill="auto"/>
            <w:vAlign w:val="center"/>
          </w:tcPr>
          <w:p w:rsidR="00304287" w:rsidRPr="00304287" w:rsidRDefault="00304287" w:rsidP="00304287">
            <w:pPr>
              <w:contextualSpacing/>
              <w:jc w:val="both"/>
              <w:rPr>
                <w:rFonts w:ascii="Arial Narrow" w:hAnsi="Arial Narrow" w:cs="Arial"/>
                <w:sz w:val="16"/>
                <w:szCs w:val="16"/>
                <w:lang w:val="id-ID"/>
              </w:rPr>
            </w:pPr>
            <w:r w:rsidRPr="00304287">
              <w:rPr>
                <w:rFonts w:ascii="Arial Narrow" w:hAnsi="Arial Narrow" w:cs="Arial"/>
                <w:sz w:val="16"/>
                <w:szCs w:val="16"/>
                <w:lang w:val="id-ID"/>
              </w:rPr>
              <w:t xml:space="preserve">TDCG </w:t>
            </w:r>
            <w:r w:rsidRPr="00304287">
              <w:rPr>
                <w:rFonts w:ascii="Arial Narrow" w:hAnsi="Arial Narrow" w:cs="Arial"/>
                <w:sz w:val="16"/>
                <w:szCs w:val="16"/>
              </w:rPr>
              <w:t>melebihi batasan nilai</w:t>
            </w:r>
            <w:r w:rsidRPr="00304287">
              <w:rPr>
                <w:rFonts w:ascii="Arial Narrow" w:hAnsi="Arial Narrow" w:cs="Arial"/>
                <w:sz w:val="16"/>
                <w:szCs w:val="16"/>
                <w:lang w:val="id-ID"/>
              </w:rPr>
              <w:t xml:space="preserve"> ini mengindikasikan terjadinya pemburukan pada tingkat  yang sangat tinggi. Melanjutkan operasi trafo dapat </w:t>
            </w:r>
            <w:r w:rsidRPr="00304287">
              <w:rPr>
                <w:rFonts w:ascii="Arial Narrow" w:hAnsi="Arial Narrow" w:cs="Arial"/>
                <w:sz w:val="16"/>
                <w:szCs w:val="16"/>
              </w:rPr>
              <w:t xml:space="preserve">mengakibatkan </w:t>
            </w:r>
            <w:r w:rsidRPr="00304287">
              <w:rPr>
                <w:rFonts w:ascii="Arial Narrow" w:hAnsi="Arial Narrow" w:cs="Arial"/>
                <w:sz w:val="16"/>
                <w:szCs w:val="16"/>
                <w:lang w:val="id-ID"/>
              </w:rPr>
              <w:t>kerusakan trafo.</w:t>
            </w:r>
          </w:p>
        </w:tc>
      </w:tr>
    </w:tbl>
    <w:p w:rsidR="00F84233" w:rsidRDefault="00F84233" w:rsidP="00EB7102">
      <w:pPr>
        <w:tabs>
          <w:tab w:val="left" w:pos="567"/>
        </w:tabs>
        <w:spacing w:line="360" w:lineRule="auto"/>
        <w:contextualSpacing/>
        <w:jc w:val="both"/>
        <w:rPr>
          <w:rFonts w:ascii="Times New Roman" w:hAnsi="Times New Roman"/>
          <w:sz w:val="22"/>
          <w:szCs w:val="22"/>
          <w:lang w:val="id-ID"/>
        </w:rPr>
      </w:pPr>
    </w:p>
    <w:p w:rsidR="00DF017B" w:rsidRPr="00DF017B" w:rsidRDefault="00DF017B" w:rsidP="00DF017B">
      <w:pPr>
        <w:pStyle w:val="gtbl"/>
        <w:spacing w:line="240" w:lineRule="auto"/>
        <w:rPr>
          <w:rFonts w:ascii="Times New Roman" w:hAnsi="Times New Roman" w:cs="Times New Roman"/>
          <w:b w:val="0"/>
          <w:sz w:val="22"/>
        </w:rPr>
      </w:pPr>
      <w:bookmarkStart w:id="5" w:name="_Toc534484960"/>
      <w:proofErr w:type="gramStart"/>
      <w:r w:rsidRPr="00DF017B">
        <w:rPr>
          <w:rFonts w:ascii="Times New Roman" w:hAnsi="Times New Roman" w:cs="Times New Roman"/>
          <w:sz w:val="22"/>
        </w:rPr>
        <w:t>Tabel 2.</w:t>
      </w:r>
      <w:proofErr w:type="gramEnd"/>
      <w:r w:rsidRPr="00DF017B">
        <w:rPr>
          <w:rFonts w:ascii="Times New Roman" w:hAnsi="Times New Roman" w:cs="Times New Roman"/>
          <w:sz w:val="22"/>
          <w:lang w:val="id-ID"/>
        </w:rPr>
        <w:t xml:space="preserve"> </w:t>
      </w:r>
      <w:r w:rsidRPr="00DF017B">
        <w:rPr>
          <w:rFonts w:ascii="Times New Roman" w:hAnsi="Times New Roman" w:cs="Times New Roman"/>
          <w:sz w:val="22"/>
        </w:rPr>
        <w:t xml:space="preserve"> </w:t>
      </w:r>
      <w:r w:rsidRPr="00DF017B">
        <w:rPr>
          <w:rFonts w:ascii="Times New Roman" w:hAnsi="Times New Roman" w:cs="Times New Roman"/>
          <w:b w:val="0"/>
          <w:sz w:val="22"/>
        </w:rPr>
        <w:t>Pengelompokan Kondisi Trafo Berdasarkan Batasan Konsetrasi Gas Terlarut</w:t>
      </w:r>
      <w:bookmarkEnd w:id="5"/>
    </w:p>
    <w:tbl>
      <w:tblPr>
        <w:tblW w:w="4434" w:type="dxa"/>
        <w:jc w:val="center"/>
        <w:tblInd w:w="1686" w:type="dxa"/>
        <w:tblLook w:val="04A0" w:firstRow="1" w:lastRow="0" w:firstColumn="1" w:lastColumn="0" w:noHBand="0" w:noVBand="1"/>
      </w:tblPr>
      <w:tblGrid>
        <w:gridCol w:w="888"/>
        <w:gridCol w:w="580"/>
        <w:gridCol w:w="679"/>
        <w:gridCol w:w="802"/>
        <w:gridCol w:w="928"/>
        <w:gridCol w:w="679"/>
      </w:tblGrid>
      <w:tr w:rsidR="00DF017B" w:rsidRPr="00AD430D" w:rsidTr="00DF017B">
        <w:trPr>
          <w:trHeight w:val="15"/>
          <w:jc w:val="center"/>
        </w:trPr>
        <w:tc>
          <w:tcPr>
            <w:tcW w:w="1464" w:type="dxa"/>
            <w:gridSpan w:val="2"/>
            <w:vMerge w:val="restart"/>
            <w:tcBorders>
              <w:top w:val="single" w:sz="8" w:space="0" w:color="auto"/>
              <w:left w:val="single" w:sz="8" w:space="0" w:color="auto"/>
              <w:bottom w:val="double" w:sz="6" w:space="0" w:color="000000"/>
              <w:right w:val="single" w:sz="8" w:space="0" w:color="000000"/>
            </w:tcBorders>
            <w:shd w:val="clear" w:color="000000" w:fill="21B5A3"/>
            <w:noWrap/>
            <w:vAlign w:val="center"/>
            <w:hideMark/>
          </w:tcPr>
          <w:p w:rsidR="00DF017B" w:rsidRPr="00AD430D" w:rsidRDefault="00DF017B" w:rsidP="00DF017B">
            <w:pPr>
              <w:spacing w:line="360" w:lineRule="auto"/>
              <w:contextualSpacing/>
              <w:jc w:val="center"/>
              <w:rPr>
                <w:rFonts w:ascii="Bahnschrift" w:hAnsi="Bahnschrift" w:cs="Arial"/>
                <w:b/>
                <w:bCs/>
                <w:sz w:val="14"/>
                <w:szCs w:val="14"/>
              </w:rPr>
            </w:pPr>
            <w:r w:rsidRPr="00AD430D">
              <w:rPr>
                <w:rFonts w:ascii="Bahnschrift" w:hAnsi="Bahnschrift" w:cs="Arial"/>
                <w:b/>
                <w:bCs/>
                <w:sz w:val="14"/>
                <w:szCs w:val="14"/>
              </w:rPr>
              <w:t>Batas Konsentrasi</w:t>
            </w:r>
          </w:p>
          <w:p w:rsidR="00DF017B" w:rsidRPr="00AD430D" w:rsidRDefault="00DF017B" w:rsidP="00DF017B">
            <w:pPr>
              <w:spacing w:line="360" w:lineRule="auto"/>
              <w:contextualSpacing/>
              <w:jc w:val="center"/>
              <w:rPr>
                <w:rFonts w:ascii="Bahnschrift" w:hAnsi="Bahnschrift" w:cs="Arial"/>
                <w:b/>
                <w:bCs/>
                <w:sz w:val="14"/>
                <w:szCs w:val="14"/>
              </w:rPr>
            </w:pPr>
            <w:r w:rsidRPr="00AD430D">
              <w:rPr>
                <w:rFonts w:ascii="Bahnschrift" w:hAnsi="Bahnschrift" w:cs="Arial"/>
                <w:b/>
                <w:bCs/>
                <w:sz w:val="14"/>
                <w:szCs w:val="14"/>
              </w:rPr>
              <w:t>Gas Terlarut (ppm)</w:t>
            </w:r>
          </w:p>
        </w:tc>
        <w:tc>
          <w:tcPr>
            <w:tcW w:w="2970" w:type="dxa"/>
            <w:gridSpan w:val="4"/>
            <w:tcBorders>
              <w:top w:val="single" w:sz="8" w:space="0" w:color="auto"/>
              <w:left w:val="nil"/>
              <w:bottom w:val="single" w:sz="8" w:space="0" w:color="auto"/>
              <w:right w:val="single" w:sz="8" w:space="0" w:color="000000"/>
            </w:tcBorders>
            <w:shd w:val="clear" w:color="000000" w:fill="21B5A3"/>
            <w:noWrap/>
            <w:vAlign w:val="center"/>
            <w:hideMark/>
          </w:tcPr>
          <w:p w:rsidR="00DF017B" w:rsidRPr="00AD430D" w:rsidRDefault="00DF017B" w:rsidP="00DF017B">
            <w:pPr>
              <w:spacing w:line="360" w:lineRule="auto"/>
              <w:contextualSpacing/>
              <w:jc w:val="center"/>
              <w:rPr>
                <w:rFonts w:ascii="Bahnschrift" w:hAnsi="Bahnschrift" w:cs="Arial"/>
                <w:b/>
                <w:bCs/>
                <w:sz w:val="14"/>
                <w:szCs w:val="14"/>
              </w:rPr>
            </w:pPr>
            <w:r w:rsidRPr="00AD430D">
              <w:rPr>
                <w:rFonts w:ascii="Bahnschrift" w:hAnsi="Bahnschrift" w:cs="Arial"/>
                <w:b/>
                <w:bCs/>
                <w:sz w:val="14"/>
                <w:szCs w:val="14"/>
              </w:rPr>
              <w:t>STATUS</w:t>
            </w:r>
          </w:p>
        </w:tc>
      </w:tr>
      <w:tr w:rsidR="00DF017B" w:rsidRPr="00AD430D" w:rsidTr="00DF017B">
        <w:trPr>
          <w:trHeight w:val="15"/>
          <w:jc w:val="center"/>
        </w:trPr>
        <w:tc>
          <w:tcPr>
            <w:tcW w:w="1464" w:type="dxa"/>
            <w:gridSpan w:val="2"/>
            <w:vMerge/>
            <w:tcBorders>
              <w:top w:val="single" w:sz="8" w:space="0" w:color="auto"/>
              <w:left w:val="single" w:sz="8" w:space="0" w:color="auto"/>
              <w:bottom w:val="double" w:sz="6" w:space="0" w:color="000000"/>
              <w:right w:val="single" w:sz="8" w:space="0" w:color="000000"/>
            </w:tcBorders>
            <w:vAlign w:val="center"/>
            <w:hideMark/>
          </w:tcPr>
          <w:p w:rsidR="00DF017B" w:rsidRPr="00AD430D" w:rsidRDefault="00DF017B" w:rsidP="00DF017B">
            <w:pPr>
              <w:spacing w:line="360" w:lineRule="auto"/>
              <w:contextualSpacing/>
              <w:jc w:val="center"/>
              <w:rPr>
                <w:rFonts w:ascii="Bahnschrift" w:hAnsi="Bahnschrift" w:cs="Arial"/>
                <w:b/>
                <w:bCs/>
                <w:sz w:val="14"/>
                <w:szCs w:val="14"/>
              </w:rPr>
            </w:pPr>
          </w:p>
        </w:tc>
        <w:tc>
          <w:tcPr>
            <w:tcW w:w="675" w:type="dxa"/>
            <w:tcBorders>
              <w:top w:val="nil"/>
              <w:left w:val="nil"/>
              <w:bottom w:val="double" w:sz="6" w:space="0" w:color="auto"/>
              <w:right w:val="single" w:sz="8" w:space="0" w:color="auto"/>
            </w:tcBorders>
            <w:shd w:val="clear" w:color="000000" w:fill="21B5A3"/>
            <w:noWrap/>
            <w:vAlign w:val="center"/>
            <w:hideMark/>
          </w:tcPr>
          <w:p w:rsidR="00DF017B" w:rsidRPr="00AD430D" w:rsidRDefault="00DF017B" w:rsidP="00DF017B">
            <w:pPr>
              <w:spacing w:line="360" w:lineRule="auto"/>
              <w:contextualSpacing/>
              <w:jc w:val="center"/>
              <w:rPr>
                <w:rFonts w:ascii="Bahnschrift" w:hAnsi="Bahnschrift" w:cs="Arial"/>
                <w:b/>
                <w:bCs/>
                <w:sz w:val="14"/>
                <w:szCs w:val="14"/>
              </w:rPr>
            </w:pPr>
            <w:r w:rsidRPr="00AD430D">
              <w:rPr>
                <w:rFonts w:ascii="Bahnschrift" w:hAnsi="Bahnschrift" w:cs="Arial"/>
                <w:b/>
                <w:bCs/>
                <w:sz w:val="14"/>
                <w:szCs w:val="14"/>
              </w:rPr>
              <w:t>Kondisi 1</w:t>
            </w:r>
          </w:p>
        </w:tc>
        <w:tc>
          <w:tcPr>
            <w:tcW w:w="802" w:type="dxa"/>
            <w:tcBorders>
              <w:top w:val="nil"/>
              <w:left w:val="nil"/>
              <w:bottom w:val="double" w:sz="6" w:space="0" w:color="auto"/>
              <w:right w:val="single" w:sz="8" w:space="0" w:color="auto"/>
            </w:tcBorders>
            <w:shd w:val="clear" w:color="000000" w:fill="21B5A3"/>
            <w:noWrap/>
            <w:vAlign w:val="center"/>
            <w:hideMark/>
          </w:tcPr>
          <w:p w:rsidR="00DF017B" w:rsidRPr="00AD430D" w:rsidRDefault="00DF017B" w:rsidP="00DF017B">
            <w:pPr>
              <w:spacing w:line="360" w:lineRule="auto"/>
              <w:contextualSpacing/>
              <w:jc w:val="center"/>
              <w:rPr>
                <w:rFonts w:ascii="Bahnschrift" w:hAnsi="Bahnschrift" w:cs="Arial"/>
                <w:b/>
                <w:bCs/>
                <w:sz w:val="14"/>
                <w:szCs w:val="14"/>
              </w:rPr>
            </w:pPr>
            <w:r w:rsidRPr="00AD430D">
              <w:rPr>
                <w:rFonts w:ascii="Bahnschrift" w:hAnsi="Bahnschrift" w:cs="Arial"/>
                <w:b/>
                <w:bCs/>
                <w:sz w:val="14"/>
                <w:szCs w:val="14"/>
              </w:rPr>
              <w:t>Kondisi 2</w:t>
            </w:r>
          </w:p>
        </w:tc>
        <w:tc>
          <w:tcPr>
            <w:tcW w:w="928" w:type="dxa"/>
            <w:tcBorders>
              <w:top w:val="nil"/>
              <w:left w:val="nil"/>
              <w:bottom w:val="double" w:sz="6" w:space="0" w:color="auto"/>
              <w:right w:val="single" w:sz="8" w:space="0" w:color="auto"/>
            </w:tcBorders>
            <w:shd w:val="clear" w:color="000000" w:fill="21B5A3"/>
            <w:noWrap/>
            <w:vAlign w:val="center"/>
            <w:hideMark/>
          </w:tcPr>
          <w:p w:rsidR="00DF017B" w:rsidRPr="00AD430D" w:rsidRDefault="00DF017B" w:rsidP="00DF017B">
            <w:pPr>
              <w:spacing w:line="360" w:lineRule="auto"/>
              <w:contextualSpacing/>
              <w:jc w:val="center"/>
              <w:rPr>
                <w:rFonts w:ascii="Bahnschrift" w:hAnsi="Bahnschrift" w:cs="Arial"/>
                <w:b/>
                <w:bCs/>
                <w:sz w:val="14"/>
                <w:szCs w:val="14"/>
              </w:rPr>
            </w:pPr>
            <w:r w:rsidRPr="00AD430D">
              <w:rPr>
                <w:rFonts w:ascii="Bahnschrift" w:hAnsi="Bahnschrift" w:cs="Arial"/>
                <w:b/>
                <w:bCs/>
                <w:sz w:val="14"/>
                <w:szCs w:val="14"/>
              </w:rPr>
              <w:t>Kondisi 3</w:t>
            </w:r>
          </w:p>
        </w:tc>
        <w:tc>
          <w:tcPr>
            <w:tcW w:w="565" w:type="dxa"/>
            <w:tcBorders>
              <w:top w:val="nil"/>
              <w:left w:val="nil"/>
              <w:bottom w:val="double" w:sz="6" w:space="0" w:color="auto"/>
              <w:right w:val="single" w:sz="8" w:space="0" w:color="auto"/>
            </w:tcBorders>
            <w:shd w:val="clear" w:color="000000" w:fill="21B5A3"/>
            <w:noWrap/>
            <w:vAlign w:val="center"/>
            <w:hideMark/>
          </w:tcPr>
          <w:p w:rsidR="00DF017B" w:rsidRPr="00AD430D" w:rsidRDefault="00DF017B" w:rsidP="00DF017B">
            <w:pPr>
              <w:spacing w:line="360" w:lineRule="auto"/>
              <w:contextualSpacing/>
              <w:jc w:val="center"/>
              <w:rPr>
                <w:rFonts w:ascii="Bahnschrift" w:hAnsi="Bahnschrift" w:cs="Arial"/>
                <w:b/>
                <w:bCs/>
                <w:sz w:val="14"/>
                <w:szCs w:val="14"/>
              </w:rPr>
            </w:pPr>
            <w:r w:rsidRPr="00AD430D">
              <w:rPr>
                <w:rFonts w:ascii="Bahnschrift" w:hAnsi="Bahnschrift" w:cs="Arial"/>
                <w:b/>
                <w:bCs/>
                <w:sz w:val="14"/>
                <w:szCs w:val="14"/>
              </w:rPr>
              <w:t>Kondisi 4</w:t>
            </w:r>
          </w:p>
        </w:tc>
      </w:tr>
      <w:tr w:rsidR="00DF017B" w:rsidRPr="00AD430D" w:rsidTr="00DF017B">
        <w:trPr>
          <w:trHeight w:val="15"/>
          <w:jc w:val="center"/>
        </w:trPr>
        <w:tc>
          <w:tcPr>
            <w:tcW w:w="884" w:type="dxa"/>
            <w:tcBorders>
              <w:top w:val="nil"/>
              <w:left w:val="single" w:sz="8" w:space="0" w:color="auto"/>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Hidrogen</w:t>
            </w:r>
          </w:p>
        </w:tc>
        <w:tc>
          <w:tcPr>
            <w:tcW w:w="580"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(H</w:t>
            </w:r>
            <w:r w:rsidRPr="00AD430D">
              <w:rPr>
                <w:rFonts w:ascii="Bahnschrift" w:hAnsi="Bahnschrift" w:cs="Arial"/>
                <w:sz w:val="14"/>
                <w:szCs w:val="14"/>
                <w:vertAlign w:val="subscript"/>
              </w:rPr>
              <w:t>2</w:t>
            </w:r>
            <w:r w:rsidRPr="00AD430D">
              <w:rPr>
                <w:rFonts w:ascii="Bahnschrift" w:hAnsi="Bahnschrift" w:cs="Arial"/>
                <w:sz w:val="14"/>
                <w:szCs w:val="14"/>
              </w:rPr>
              <w:t>)</w:t>
            </w:r>
          </w:p>
        </w:tc>
        <w:tc>
          <w:tcPr>
            <w:tcW w:w="675"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100</w:t>
            </w:r>
          </w:p>
        </w:tc>
        <w:tc>
          <w:tcPr>
            <w:tcW w:w="802"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101-700</w:t>
            </w:r>
          </w:p>
        </w:tc>
        <w:tc>
          <w:tcPr>
            <w:tcW w:w="928"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701-1800</w:t>
            </w:r>
          </w:p>
        </w:tc>
        <w:tc>
          <w:tcPr>
            <w:tcW w:w="565"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&gt;1800</w:t>
            </w:r>
          </w:p>
        </w:tc>
      </w:tr>
      <w:tr w:rsidR="00DF017B" w:rsidRPr="00AD430D" w:rsidTr="00DF017B">
        <w:trPr>
          <w:trHeight w:val="15"/>
          <w:jc w:val="center"/>
        </w:trPr>
        <w:tc>
          <w:tcPr>
            <w:tcW w:w="884" w:type="dxa"/>
            <w:tcBorders>
              <w:top w:val="nil"/>
              <w:left w:val="single" w:sz="8" w:space="0" w:color="auto"/>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Metana</w:t>
            </w:r>
          </w:p>
        </w:tc>
        <w:tc>
          <w:tcPr>
            <w:tcW w:w="580"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(CH</w:t>
            </w:r>
            <w:r w:rsidRPr="00AD430D">
              <w:rPr>
                <w:rFonts w:ascii="Bahnschrift" w:hAnsi="Bahnschrift" w:cs="Arial"/>
                <w:sz w:val="14"/>
                <w:szCs w:val="14"/>
                <w:vertAlign w:val="subscript"/>
              </w:rPr>
              <w:t>4</w:t>
            </w:r>
            <w:r w:rsidRPr="00AD430D">
              <w:rPr>
                <w:rFonts w:ascii="Bahnschrift" w:hAnsi="Bahnschrift" w:cs="Arial"/>
                <w:sz w:val="14"/>
                <w:szCs w:val="14"/>
              </w:rPr>
              <w:t>)</w:t>
            </w:r>
          </w:p>
        </w:tc>
        <w:tc>
          <w:tcPr>
            <w:tcW w:w="675"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120</w:t>
            </w:r>
          </w:p>
        </w:tc>
        <w:tc>
          <w:tcPr>
            <w:tcW w:w="802"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121-400</w:t>
            </w:r>
          </w:p>
        </w:tc>
        <w:tc>
          <w:tcPr>
            <w:tcW w:w="928"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401-1000</w:t>
            </w:r>
          </w:p>
        </w:tc>
        <w:tc>
          <w:tcPr>
            <w:tcW w:w="565"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&gt;1000</w:t>
            </w:r>
          </w:p>
        </w:tc>
      </w:tr>
      <w:tr w:rsidR="00DF017B" w:rsidRPr="00AD430D" w:rsidTr="00DF017B">
        <w:trPr>
          <w:trHeight w:val="15"/>
          <w:jc w:val="center"/>
        </w:trPr>
        <w:tc>
          <w:tcPr>
            <w:tcW w:w="884" w:type="dxa"/>
            <w:tcBorders>
              <w:top w:val="nil"/>
              <w:left w:val="single" w:sz="8" w:space="0" w:color="auto"/>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Asetilena</w:t>
            </w:r>
          </w:p>
        </w:tc>
        <w:tc>
          <w:tcPr>
            <w:tcW w:w="580"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(C</w:t>
            </w:r>
            <w:r w:rsidRPr="00AD430D">
              <w:rPr>
                <w:rFonts w:ascii="Bahnschrift" w:hAnsi="Bahnschrift" w:cs="Arial"/>
                <w:sz w:val="14"/>
                <w:szCs w:val="14"/>
                <w:vertAlign w:val="subscript"/>
              </w:rPr>
              <w:t>2</w:t>
            </w:r>
            <w:r w:rsidRPr="00AD430D">
              <w:rPr>
                <w:rFonts w:ascii="Bahnschrift" w:hAnsi="Bahnschrift" w:cs="Arial"/>
                <w:sz w:val="14"/>
                <w:szCs w:val="14"/>
              </w:rPr>
              <w:t>H</w:t>
            </w:r>
            <w:r w:rsidRPr="00AD430D">
              <w:rPr>
                <w:rFonts w:ascii="Bahnschrift" w:hAnsi="Bahnschrift" w:cs="Arial"/>
                <w:sz w:val="14"/>
                <w:szCs w:val="14"/>
                <w:vertAlign w:val="subscript"/>
              </w:rPr>
              <w:t>2</w:t>
            </w:r>
            <w:r w:rsidRPr="00AD430D">
              <w:rPr>
                <w:rFonts w:ascii="Bahnschrift" w:hAnsi="Bahnschrift" w:cs="Arial"/>
                <w:sz w:val="14"/>
                <w:szCs w:val="14"/>
              </w:rPr>
              <w:t>)</w:t>
            </w:r>
          </w:p>
        </w:tc>
        <w:tc>
          <w:tcPr>
            <w:tcW w:w="675"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1</w:t>
            </w:r>
          </w:p>
        </w:tc>
        <w:tc>
          <w:tcPr>
            <w:tcW w:w="802"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2-9</w:t>
            </w:r>
          </w:p>
        </w:tc>
        <w:tc>
          <w:tcPr>
            <w:tcW w:w="928"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10-35</w:t>
            </w:r>
          </w:p>
        </w:tc>
        <w:tc>
          <w:tcPr>
            <w:tcW w:w="565"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&gt;35</w:t>
            </w:r>
          </w:p>
        </w:tc>
      </w:tr>
      <w:tr w:rsidR="00DF017B" w:rsidRPr="00AD430D" w:rsidTr="00DF017B">
        <w:trPr>
          <w:trHeight w:val="15"/>
          <w:jc w:val="center"/>
        </w:trPr>
        <w:tc>
          <w:tcPr>
            <w:tcW w:w="884" w:type="dxa"/>
            <w:tcBorders>
              <w:top w:val="nil"/>
              <w:left w:val="single" w:sz="8" w:space="0" w:color="auto"/>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Etilena</w:t>
            </w:r>
          </w:p>
        </w:tc>
        <w:tc>
          <w:tcPr>
            <w:tcW w:w="580"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(C</w:t>
            </w:r>
            <w:r w:rsidRPr="00AD430D">
              <w:rPr>
                <w:rFonts w:ascii="Bahnschrift" w:hAnsi="Bahnschrift" w:cs="Arial"/>
                <w:sz w:val="14"/>
                <w:szCs w:val="14"/>
                <w:vertAlign w:val="subscript"/>
              </w:rPr>
              <w:t>2</w:t>
            </w:r>
            <w:r w:rsidRPr="00AD430D">
              <w:rPr>
                <w:rFonts w:ascii="Bahnschrift" w:hAnsi="Bahnschrift" w:cs="Arial"/>
                <w:sz w:val="14"/>
                <w:szCs w:val="14"/>
              </w:rPr>
              <w:t>H</w:t>
            </w:r>
            <w:r w:rsidRPr="00AD430D">
              <w:rPr>
                <w:rFonts w:ascii="Bahnschrift" w:hAnsi="Bahnschrift" w:cs="Arial"/>
                <w:sz w:val="14"/>
                <w:szCs w:val="14"/>
                <w:vertAlign w:val="subscript"/>
              </w:rPr>
              <w:t>4</w:t>
            </w:r>
            <w:r w:rsidRPr="00AD430D">
              <w:rPr>
                <w:rFonts w:ascii="Bahnschrift" w:hAnsi="Bahnschrift" w:cs="Arial"/>
                <w:sz w:val="14"/>
                <w:szCs w:val="14"/>
              </w:rPr>
              <w:t>)</w:t>
            </w:r>
          </w:p>
        </w:tc>
        <w:tc>
          <w:tcPr>
            <w:tcW w:w="675"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50</w:t>
            </w:r>
          </w:p>
        </w:tc>
        <w:tc>
          <w:tcPr>
            <w:tcW w:w="802"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51-100</w:t>
            </w:r>
          </w:p>
        </w:tc>
        <w:tc>
          <w:tcPr>
            <w:tcW w:w="928"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101-200</w:t>
            </w:r>
          </w:p>
        </w:tc>
        <w:tc>
          <w:tcPr>
            <w:tcW w:w="565"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&gt;200</w:t>
            </w:r>
          </w:p>
        </w:tc>
      </w:tr>
      <w:tr w:rsidR="00DF017B" w:rsidRPr="00AD430D" w:rsidTr="00DF017B">
        <w:trPr>
          <w:trHeight w:val="15"/>
          <w:jc w:val="center"/>
        </w:trPr>
        <w:tc>
          <w:tcPr>
            <w:tcW w:w="884" w:type="dxa"/>
            <w:tcBorders>
              <w:top w:val="nil"/>
              <w:left w:val="single" w:sz="8" w:space="0" w:color="auto"/>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Etana</w:t>
            </w:r>
          </w:p>
        </w:tc>
        <w:tc>
          <w:tcPr>
            <w:tcW w:w="580"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(C</w:t>
            </w:r>
            <w:r w:rsidRPr="00AD430D">
              <w:rPr>
                <w:rFonts w:ascii="Bahnschrift" w:hAnsi="Bahnschrift" w:cs="Arial"/>
                <w:sz w:val="14"/>
                <w:szCs w:val="14"/>
                <w:vertAlign w:val="subscript"/>
              </w:rPr>
              <w:t>2</w:t>
            </w:r>
            <w:r w:rsidRPr="00AD430D">
              <w:rPr>
                <w:rFonts w:ascii="Bahnschrift" w:hAnsi="Bahnschrift" w:cs="Arial"/>
                <w:sz w:val="14"/>
                <w:szCs w:val="14"/>
              </w:rPr>
              <w:t>H</w:t>
            </w:r>
            <w:r w:rsidRPr="00AD430D">
              <w:rPr>
                <w:rFonts w:ascii="Bahnschrift" w:hAnsi="Bahnschrift" w:cs="Arial"/>
                <w:sz w:val="14"/>
                <w:szCs w:val="14"/>
                <w:vertAlign w:val="subscript"/>
              </w:rPr>
              <w:t>6</w:t>
            </w:r>
            <w:r w:rsidRPr="00AD430D">
              <w:rPr>
                <w:rFonts w:ascii="Bahnschrift" w:hAnsi="Bahnschrift" w:cs="Arial"/>
                <w:sz w:val="14"/>
                <w:szCs w:val="14"/>
              </w:rPr>
              <w:t>)</w:t>
            </w:r>
          </w:p>
        </w:tc>
        <w:tc>
          <w:tcPr>
            <w:tcW w:w="675"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65</w:t>
            </w:r>
          </w:p>
        </w:tc>
        <w:tc>
          <w:tcPr>
            <w:tcW w:w="802"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66-100</w:t>
            </w:r>
          </w:p>
        </w:tc>
        <w:tc>
          <w:tcPr>
            <w:tcW w:w="928"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101-150</w:t>
            </w:r>
          </w:p>
        </w:tc>
        <w:tc>
          <w:tcPr>
            <w:tcW w:w="565" w:type="dxa"/>
            <w:tcBorders>
              <w:top w:val="nil"/>
              <w:left w:val="nil"/>
              <w:bottom w:val="single" w:sz="8"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&gt;150</w:t>
            </w:r>
          </w:p>
        </w:tc>
      </w:tr>
      <w:tr w:rsidR="00DF017B" w:rsidRPr="00AD430D" w:rsidTr="00DF017B">
        <w:trPr>
          <w:trHeight w:val="15"/>
          <w:jc w:val="center"/>
        </w:trPr>
        <w:tc>
          <w:tcPr>
            <w:tcW w:w="884" w:type="dxa"/>
            <w:tcBorders>
              <w:top w:val="nil"/>
              <w:left w:val="single" w:sz="8" w:space="0" w:color="auto"/>
              <w:bottom w:val="single" w:sz="4"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Karbon Monoksida</w:t>
            </w:r>
          </w:p>
        </w:tc>
        <w:tc>
          <w:tcPr>
            <w:tcW w:w="580" w:type="dxa"/>
            <w:tcBorders>
              <w:top w:val="nil"/>
              <w:left w:val="nil"/>
              <w:bottom w:val="single" w:sz="4"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(CO)</w:t>
            </w:r>
          </w:p>
        </w:tc>
        <w:tc>
          <w:tcPr>
            <w:tcW w:w="675" w:type="dxa"/>
            <w:tcBorders>
              <w:top w:val="nil"/>
              <w:left w:val="nil"/>
              <w:bottom w:val="single" w:sz="4"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350</w:t>
            </w:r>
          </w:p>
        </w:tc>
        <w:tc>
          <w:tcPr>
            <w:tcW w:w="802" w:type="dxa"/>
            <w:tcBorders>
              <w:top w:val="nil"/>
              <w:left w:val="nil"/>
              <w:bottom w:val="single" w:sz="4"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351-570</w:t>
            </w:r>
          </w:p>
        </w:tc>
        <w:tc>
          <w:tcPr>
            <w:tcW w:w="928" w:type="dxa"/>
            <w:tcBorders>
              <w:top w:val="nil"/>
              <w:left w:val="nil"/>
              <w:bottom w:val="single" w:sz="4"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571-1400</w:t>
            </w:r>
          </w:p>
        </w:tc>
        <w:tc>
          <w:tcPr>
            <w:tcW w:w="565" w:type="dxa"/>
            <w:tcBorders>
              <w:top w:val="nil"/>
              <w:left w:val="nil"/>
              <w:bottom w:val="single" w:sz="4" w:space="0" w:color="auto"/>
              <w:right w:val="single" w:sz="8"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&gt;1400</w:t>
            </w:r>
          </w:p>
        </w:tc>
      </w:tr>
      <w:tr w:rsidR="00DF017B" w:rsidRPr="00AD430D" w:rsidTr="00DF017B">
        <w:trPr>
          <w:trHeight w:val="15"/>
          <w:jc w:val="center"/>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Karbon Dioksida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(CO</w:t>
            </w:r>
            <w:r w:rsidRPr="00AD430D">
              <w:rPr>
                <w:rFonts w:ascii="Bahnschrift" w:hAnsi="Bahnschrift" w:cs="Arial"/>
                <w:sz w:val="14"/>
                <w:szCs w:val="14"/>
                <w:vertAlign w:val="subscript"/>
              </w:rPr>
              <w:t>2</w:t>
            </w:r>
            <w:r w:rsidRPr="00AD430D">
              <w:rPr>
                <w:rFonts w:ascii="Bahnschrift" w:hAnsi="Bahnschrift" w:cs="Arial"/>
                <w:sz w:val="14"/>
                <w:szCs w:val="14"/>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2500</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2500-4000</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4001-10000</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&gt;10000</w:t>
            </w:r>
          </w:p>
        </w:tc>
      </w:tr>
      <w:tr w:rsidR="00DF017B" w:rsidRPr="00AD430D" w:rsidTr="00DF017B">
        <w:trPr>
          <w:trHeight w:val="15"/>
          <w:jc w:val="center"/>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TDCG</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720</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721-1920</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1921-4630</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17B" w:rsidRPr="00AD430D" w:rsidRDefault="00DF017B" w:rsidP="00DF017B">
            <w:pPr>
              <w:spacing w:line="360" w:lineRule="auto"/>
              <w:contextualSpacing/>
              <w:jc w:val="center"/>
              <w:rPr>
                <w:rFonts w:ascii="Bahnschrift" w:hAnsi="Bahnschrift" w:cs="Arial"/>
                <w:sz w:val="14"/>
                <w:szCs w:val="14"/>
              </w:rPr>
            </w:pPr>
            <w:r w:rsidRPr="00AD430D">
              <w:rPr>
                <w:rFonts w:ascii="Bahnschrift" w:hAnsi="Bahnschrift" w:cs="Arial"/>
                <w:sz w:val="14"/>
                <w:szCs w:val="14"/>
              </w:rPr>
              <w:t>&gt;4630</w:t>
            </w:r>
          </w:p>
        </w:tc>
      </w:tr>
    </w:tbl>
    <w:p w:rsidR="00DF017B" w:rsidRDefault="00DF017B" w:rsidP="00EB7102">
      <w:pPr>
        <w:tabs>
          <w:tab w:val="left" w:pos="567"/>
        </w:tabs>
        <w:spacing w:line="360" w:lineRule="auto"/>
        <w:contextualSpacing/>
        <w:jc w:val="both"/>
        <w:rPr>
          <w:rFonts w:ascii="Bahnschrift" w:hAnsi="Bahnschrift"/>
          <w:sz w:val="14"/>
          <w:szCs w:val="14"/>
          <w:lang w:val="id-ID"/>
        </w:rPr>
      </w:pPr>
    </w:p>
    <w:p w:rsidR="00AD430D" w:rsidRPr="00AD430D" w:rsidRDefault="00AD430D" w:rsidP="00AD430D">
      <w:pPr>
        <w:pStyle w:val="Heading3"/>
        <w:keepLines/>
        <w:spacing w:before="0" w:after="0" w:line="312" w:lineRule="auto"/>
        <w:jc w:val="both"/>
        <w:rPr>
          <w:rFonts w:ascii="Times New Roman" w:hAnsi="Times New Roman"/>
          <w:sz w:val="22"/>
          <w:szCs w:val="22"/>
        </w:rPr>
      </w:pPr>
      <w:bookmarkStart w:id="6" w:name="_Toc374711925"/>
      <w:bookmarkStart w:id="7" w:name="_Toc380142029"/>
      <w:bookmarkStart w:id="8" w:name="_Toc380479972"/>
      <w:bookmarkStart w:id="9" w:name="_Toc534484643"/>
      <w:r w:rsidRPr="00AD430D">
        <w:rPr>
          <w:rFonts w:ascii="Times New Roman" w:hAnsi="Times New Roman"/>
          <w:sz w:val="22"/>
          <w:szCs w:val="22"/>
        </w:rPr>
        <w:lastRenderedPageBreak/>
        <w:t>Evaluasi Perkiraan Jenis Gangguan dengan Metode Key Gases</w:t>
      </w:r>
      <w:bookmarkEnd w:id="6"/>
      <w:bookmarkEnd w:id="7"/>
      <w:bookmarkEnd w:id="8"/>
      <w:bookmarkEnd w:id="9"/>
    </w:p>
    <w:p w:rsidR="00AD430D" w:rsidRPr="009F37D3" w:rsidRDefault="00AD430D" w:rsidP="00AD430D">
      <w:pPr>
        <w:spacing w:line="360" w:lineRule="auto"/>
        <w:ind w:firstLine="567"/>
        <w:contextualSpacing/>
        <w:jc w:val="both"/>
        <w:rPr>
          <w:rFonts w:ascii="Times New Roman" w:hAnsi="Times New Roman"/>
          <w:sz w:val="22"/>
          <w:szCs w:val="22"/>
        </w:rPr>
      </w:pPr>
      <w:proofErr w:type="gramStart"/>
      <w:r w:rsidRPr="00AD430D">
        <w:rPr>
          <w:rFonts w:ascii="Times New Roman" w:hAnsi="Times New Roman"/>
          <w:sz w:val="22"/>
          <w:szCs w:val="22"/>
        </w:rPr>
        <w:t>Keterkaitan antara temperatur minyak dan gas hasil dekomposisi selulosa memberikan panduan untuk penentuan jenis gangguan secara kualitatif dari gas yang tipikal atau dominan, pada temperatur yang bervariasi.Gas signifikan dan proporsinya ini disebut “</w:t>
      </w:r>
      <w:r w:rsidRPr="00AD430D">
        <w:rPr>
          <w:rFonts w:ascii="Times New Roman" w:hAnsi="Times New Roman"/>
          <w:i/>
          <w:sz w:val="22"/>
          <w:szCs w:val="22"/>
        </w:rPr>
        <w:t>key gases</w:t>
      </w:r>
      <w:r w:rsidRPr="00AD430D">
        <w:rPr>
          <w:rFonts w:ascii="Times New Roman" w:hAnsi="Times New Roman"/>
          <w:sz w:val="22"/>
          <w:szCs w:val="22"/>
        </w:rPr>
        <w:t>”.</w:t>
      </w:r>
      <w:proofErr w:type="gramEnd"/>
      <w:r>
        <w:rPr>
          <w:rFonts w:ascii="Times New Roman" w:hAnsi="Times New Roman"/>
          <w:sz w:val="22"/>
          <w:szCs w:val="22"/>
          <w:lang w:val="id-ID"/>
        </w:rPr>
        <w:t xml:space="preserve"> </w:t>
      </w:r>
      <w:r w:rsidR="009F37D3">
        <w:rPr>
          <w:rFonts w:ascii="Times New Roman" w:hAnsi="Times New Roman"/>
          <w:sz w:val="22"/>
          <w:szCs w:val="22"/>
        </w:rPr>
        <w:t>(</w:t>
      </w:r>
      <w:r w:rsidR="009F37D3" w:rsidRPr="007D71BA">
        <w:rPr>
          <w:rFonts w:ascii="Times New Roman" w:hAnsi="Times New Roman"/>
          <w:bCs/>
          <w:lang w:val="id-ID"/>
        </w:rPr>
        <w:t>IEEE Std. C57.104-2008</w:t>
      </w:r>
      <w:r w:rsidR="009F37D3">
        <w:rPr>
          <w:rFonts w:ascii="Times New Roman" w:hAnsi="Times New Roman"/>
          <w:bCs/>
        </w:rPr>
        <w:t>)</w:t>
      </w:r>
    </w:p>
    <w:p w:rsidR="00AD430D" w:rsidRPr="00AD430D" w:rsidRDefault="00AD430D" w:rsidP="00EB7102">
      <w:pPr>
        <w:tabs>
          <w:tab w:val="left" w:pos="567"/>
        </w:tabs>
        <w:spacing w:line="360" w:lineRule="auto"/>
        <w:contextualSpacing/>
        <w:jc w:val="both"/>
        <w:rPr>
          <w:rFonts w:ascii="Bahnschrift" w:hAnsi="Bahnschrift"/>
          <w:sz w:val="22"/>
          <w:szCs w:val="22"/>
          <w:lang w:val="id-ID"/>
        </w:rPr>
      </w:pPr>
    </w:p>
    <w:p w:rsidR="00AD430D" w:rsidRDefault="00150606" w:rsidP="00150606">
      <w:pPr>
        <w:tabs>
          <w:tab w:val="left" w:pos="567"/>
        </w:tabs>
        <w:spacing w:line="360" w:lineRule="auto"/>
        <w:contextualSpacing/>
        <w:jc w:val="center"/>
        <w:rPr>
          <w:rFonts w:ascii="Bahnschrift" w:hAnsi="Bahnschrift"/>
          <w:sz w:val="22"/>
          <w:szCs w:val="22"/>
          <w:lang w:val="id-ID"/>
        </w:rPr>
      </w:pPr>
      <w:r w:rsidRPr="00150606">
        <w:rPr>
          <w:rFonts w:ascii="Bahnschrift" w:hAnsi="Bahnschrift"/>
          <w:noProof/>
          <w:sz w:val="22"/>
          <w:szCs w:val="22"/>
        </w:rPr>
        <w:drawing>
          <wp:inline distT="0" distB="0" distL="0" distR="0">
            <wp:extent cx="1937790" cy="1295400"/>
            <wp:effectExtent l="19050" t="0" r="5310" b="0"/>
            <wp:docPr id="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8313" cy="1295749"/>
                    </a:xfrm>
                    <a:prstGeom prst="rect">
                      <a:avLst/>
                    </a:prstGeom>
                    <a:noFill/>
                    <a:ln>
                      <a:noFill/>
                    </a:ln>
                  </pic:spPr>
                </pic:pic>
              </a:graphicData>
            </a:graphic>
          </wp:inline>
        </w:drawing>
      </w:r>
    </w:p>
    <w:p w:rsidR="00150606" w:rsidRPr="00B642D2" w:rsidRDefault="00150606" w:rsidP="00150606">
      <w:pPr>
        <w:jc w:val="center"/>
        <w:rPr>
          <w:rFonts w:ascii="Times New Roman" w:hAnsi="Times New Roman"/>
        </w:rPr>
      </w:pPr>
      <w:proofErr w:type="gramStart"/>
      <w:r w:rsidRPr="00B642D2">
        <w:rPr>
          <w:rFonts w:ascii="Times New Roman" w:hAnsi="Times New Roman"/>
          <w:b/>
        </w:rPr>
        <w:t>Gambar 2.</w:t>
      </w:r>
      <w:proofErr w:type="gramEnd"/>
      <w:r w:rsidRPr="00B642D2">
        <w:rPr>
          <w:rFonts w:ascii="Times New Roman" w:hAnsi="Times New Roman"/>
        </w:rPr>
        <w:t xml:space="preserve"> Grafik Overheated Oil</w:t>
      </w:r>
    </w:p>
    <w:p w:rsidR="00150606" w:rsidRDefault="00150606" w:rsidP="00150606">
      <w:pPr>
        <w:spacing w:line="360" w:lineRule="auto"/>
        <w:contextualSpacing/>
        <w:jc w:val="both"/>
        <w:rPr>
          <w:rFonts w:ascii="Times New Roman" w:hAnsi="Times New Roman"/>
          <w:sz w:val="22"/>
          <w:szCs w:val="22"/>
          <w:lang w:val="id-ID"/>
        </w:rPr>
      </w:pPr>
    </w:p>
    <w:p w:rsidR="00150606" w:rsidRPr="00150606" w:rsidRDefault="00150606" w:rsidP="00150606">
      <w:pPr>
        <w:spacing w:line="360" w:lineRule="auto"/>
        <w:contextualSpacing/>
        <w:jc w:val="both"/>
        <w:rPr>
          <w:rFonts w:ascii="Times New Roman" w:hAnsi="Times New Roman"/>
          <w:sz w:val="22"/>
          <w:szCs w:val="22"/>
        </w:rPr>
      </w:pPr>
      <w:proofErr w:type="gramStart"/>
      <w:r w:rsidRPr="00150606">
        <w:rPr>
          <w:rFonts w:ascii="Times New Roman" w:hAnsi="Times New Roman"/>
          <w:sz w:val="22"/>
          <w:szCs w:val="22"/>
        </w:rPr>
        <w:t>Dekomposisi produk yang muncul adalah etilena dan metana, disertai dengan sejumlah kecil hidrogen dan etana.</w:t>
      </w:r>
      <w:proofErr w:type="gramEnd"/>
      <w:r w:rsidRPr="00150606">
        <w:rPr>
          <w:rFonts w:ascii="Times New Roman" w:hAnsi="Times New Roman"/>
          <w:sz w:val="22"/>
          <w:szCs w:val="22"/>
        </w:rPr>
        <w:t xml:space="preserve"> </w:t>
      </w:r>
      <w:proofErr w:type="gramStart"/>
      <w:r w:rsidRPr="00150606">
        <w:rPr>
          <w:rFonts w:ascii="Times New Roman" w:hAnsi="Times New Roman"/>
          <w:sz w:val="22"/>
          <w:szCs w:val="22"/>
        </w:rPr>
        <w:t>Asetilena juga bisa terbentuk jika kerusakan yang terjadi cukup parah atau melibatkan kontrak elektrik.</w:t>
      </w:r>
      <w:proofErr w:type="gramEnd"/>
    </w:p>
    <w:p w:rsidR="00150606" w:rsidRPr="00150606" w:rsidRDefault="00150606" w:rsidP="00150606">
      <w:pPr>
        <w:spacing w:line="360" w:lineRule="auto"/>
        <w:contextualSpacing/>
        <w:jc w:val="both"/>
        <w:rPr>
          <w:rFonts w:ascii="Times New Roman" w:hAnsi="Times New Roman"/>
          <w:sz w:val="22"/>
          <w:szCs w:val="22"/>
        </w:rPr>
      </w:pPr>
      <w:r w:rsidRPr="00150606">
        <w:rPr>
          <w:rFonts w:ascii="Times New Roman" w:hAnsi="Times New Roman"/>
          <w:sz w:val="22"/>
          <w:szCs w:val="22"/>
        </w:rPr>
        <w:t xml:space="preserve">Gas </w:t>
      </w:r>
      <w:proofErr w:type="gramStart"/>
      <w:r w:rsidRPr="00150606">
        <w:rPr>
          <w:rFonts w:ascii="Times New Roman" w:hAnsi="Times New Roman"/>
          <w:sz w:val="22"/>
          <w:szCs w:val="22"/>
        </w:rPr>
        <w:t>utama :</w:t>
      </w:r>
      <w:proofErr w:type="gramEnd"/>
      <w:r w:rsidRPr="00150606">
        <w:rPr>
          <w:rFonts w:ascii="Times New Roman" w:hAnsi="Times New Roman"/>
          <w:sz w:val="22"/>
          <w:szCs w:val="22"/>
        </w:rPr>
        <w:t xml:space="preserve"> etilena</w:t>
      </w:r>
    </w:p>
    <w:p w:rsidR="00150606" w:rsidRPr="00150606" w:rsidRDefault="00150606" w:rsidP="00150606">
      <w:pPr>
        <w:tabs>
          <w:tab w:val="left" w:pos="567"/>
        </w:tabs>
        <w:spacing w:line="360" w:lineRule="auto"/>
        <w:contextualSpacing/>
        <w:jc w:val="center"/>
        <w:rPr>
          <w:rFonts w:ascii="Bahnschrift" w:hAnsi="Bahnschrift"/>
          <w:sz w:val="22"/>
          <w:szCs w:val="22"/>
          <w:lang w:val="id-ID"/>
        </w:rPr>
      </w:pPr>
      <w:r w:rsidRPr="00150606">
        <w:rPr>
          <w:rFonts w:ascii="Bahnschrift" w:hAnsi="Bahnschrift"/>
          <w:noProof/>
          <w:sz w:val="22"/>
          <w:szCs w:val="22"/>
        </w:rPr>
        <w:drawing>
          <wp:inline distT="0" distB="0" distL="0" distR="0">
            <wp:extent cx="2171700" cy="1463666"/>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8777" cy="1468436"/>
                    </a:xfrm>
                    <a:prstGeom prst="rect">
                      <a:avLst/>
                    </a:prstGeom>
                    <a:noFill/>
                    <a:ln>
                      <a:noFill/>
                    </a:ln>
                  </pic:spPr>
                </pic:pic>
              </a:graphicData>
            </a:graphic>
          </wp:inline>
        </w:drawing>
      </w:r>
    </w:p>
    <w:p w:rsidR="00150606" w:rsidRPr="00150606" w:rsidRDefault="00150606" w:rsidP="00150606">
      <w:pPr>
        <w:spacing w:line="360" w:lineRule="auto"/>
        <w:contextualSpacing/>
        <w:jc w:val="center"/>
        <w:rPr>
          <w:rFonts w:ascii="Times New Roman" w:hAnsi="Times New Roman"/>
          <w:sz w:val="22"/>
          <w:szCs w:val="22"/>
        </w:rPr>
      </w:pPr>
      <w:proofErr w:type="gramStart"/>
      <w:r w:rsidRPr="00150606">
        <w:rPr>
          <w:rFonts w:ascii="Times New Roman" w:hAnsi="Times New Roman"/>
          <w:b/>
          <w:sz w:val="22"/>
          <w:szCs w:val="22"/>
        </w:rPr>
        <w:t xml:space="preserve">Gambar </w:t>
      </w:r>
      <w:r w:rsidRPr="00150606">
        <w:rPr>
          <w:rFonts w:ascii="Times New Roman" w:hAnsi="Times New Roman"/>
          <w:b/>
          <w:sz w:val="22"/>
          <w:szCs w:val="22"/>
          <w:lang w:val="id-ID"/>
        </w:rPr>
        <w:t>3.</w:t>
      </w:r>
      <w:proofErr w:type="gramEnd"/>
      <w:r w:rsidRPr="00150606">
        <w:rPr>
          <w:rFonts w:ascii="Times New Roman" w:hAnsi="Times New Roman"/>
          <w:sz w:val="22"/>
          <w:szCs w:val="22"/>
        </w:rPr>
        <w:t xml:space="preserve"> Grafik Overheated Cellulose</w:t>
      </w:r>
    </w:p>
    <w:p w:rsidR="00AD430D" w:rsidRPr="00150606" w:rsidRDefault="00AD430D" w:rsidP="00150606">
      <w:pPr>
        <w:tabs>
          <w:tab w:val="left" w:pos="567"/>
        </w:tabs>
        <w:spacing w:line="360" w:lineRule="auto"/>
        <w:contextualSpacing/>
        <w:jc w:val="both"/>
        <w:rPr>
          <w:rFonts w:ascii="Bahnschrift" w:hAnsi="Bahnschrift"/>
          <w:sz w:val="14"/>
          <w:szCs w:val="22"/>
          <w:lang w:val="id-ID"/>
        </w:rPr>
      </w:pPr>
    </w:p>
    <w:p w:rsidR="00150606" w:rsidRPr="00150606" w:rsidRDefault="00150606" w:rsidP="00150606">
      <w:pPr>
        <w:spacing w:line="360" w:lineRule="auto"/>
        <w:contextualSpacing/>
        <w:jc w:val="both"/>
        <w:rPr>
          <w:rFonts w:ascii="Times New Roman" w:hAnsi="Times New Roman"/>
          <w:sz w:val="22"/>
          <w:szCs w:val="22"/>
        </w:rPr>
      </w:pPr>
      <w:r w:rsidRPr="00150606">
        <w:rPr>
          <w:rFonts w:ascii="Times New Roman" w:hAnsi="Times New Roman"/>
          <w:sz w:val="22"/>
          <w:szCs w:val="22"/>
        </w:rPr>
        <w:t xml:space="preserve">Sejumlah besar gas karbon dioksida dan karbon monoksida dihasilkan dari selulosa yang mengalami overheat. Gas hidrokarbon seperti metana dan etilena </w:t>
      </w:r>
      <w:proofErr w:type="gramStart"/>
      <w:r w:rsidRPr="00150606">
        <w:rPr>
          <w:rFonts w:ascii="Times New Roman" w:hAnsi="Times New Roman"/>
          <w:sz w:val="22"/>
          <w:szCs w:val="22"/>
        </w:rPr>
        <w:t>akan</w:t>
      </w:r>
      <w:proofErr w:type="gramEnd"/>
      <w:r w:rsidRPr="00150606">
        <w:rPr>
          <w:rFonts w:ascii="Times New Roman" w:hAnsi="Times New Roman"/>
          <w:sz w:val="22"/>
          <w:szCs w:val="22"/>
        </w:rPr>
        <w:t xml:space="preserve"> terbentuk jika gangguan pada trafo melibatkan struktur oil-impregnated.  </w:t>
      </w:r>
    </w:p>
    <w:p w:rsidR="00150606" w:rsidRPr="00150606" w:rsidRDefault="00150606" w:rsidP="00150606">
      <w:pPr>
        <w:tabs>
          <w:tab w:val="left" w:pos="567"/>
        </w:tabs>
        <w:spacing w:line="360" w:lineRule="auto"/>
        <w:contextualSpacing/>
        <w:jc w:val="both"/>
        <w:rPr>
          <w:rFonts w:ascii="Bahnschrift" w:hAnsi="Bahnschrift"/>
          <w:sz w:val="22"/>
          <w:szCs w:val="22"/>
          <w:lang w:val="id-ID"/>
        </w:rPr>
      </w:pPr>
      <w:r w:rsidRPr="00150606">
        <w:rPr>
          <w:rFonts w:ascii="Times New Roman" w:hAnsi="Times New Roman"/>
          <w:sz w:val="22"/>
          <w:szCs w:val="22"/>
        </w:rPr>
        <w:lastRenderedPageBreak/>
        <w:t xml:space="preserve">Gas </w:t>
      </w:r>
      <w:proofErr w:type="gramStart"/>
      <w:r w:rsidRPr="00150606">
        <w:rPr>
          <w:rFonts w:ascii="Times New Roman" w:hAnsi="Times New Roman"/>
          <w:sz w:val="22"/>
          <w:szCs w:val="22"/>
        </w:rPr>
        <w:t>utama :</w:t>
      </w:r>
      <w:proofErr w:type="gramEnd"/>
      <w:r w:rsidRPr="00150606">
        <w:rPr>
          <w:rFonts w:ascii="Times New Roman" w:hAnsi="Times New Roman"/>
          <w:sz w:val="22"/>
          <w:szCs w:val="22"/>
        </w:rPr>
        <w:t xml:space="preserve"> karbon monoksida</w:t>
      </w:r>
    </w:p>
    <w:p w:rsidR="00150606" w:rsidRPr="00150606" w:rsidRDefault="00150606" w:rsidP="00150606">
      <w:pPr>
        <w:tabs>
          <w:tab w:val="left" w:pos="567"/>
        </w:tabs>
        <w:spacing w:line="360" w:lineRule="auto"/>
        <w:contextualSpacing/>
        <w:jc w:val="both"/>
        <w:rPr>
          <w:rFonts w:ascii="Bahnschrift" w:hAnsi="Bahnschrift"/>
          <w:sz w:val="14"/>
          <w:szCs w:val="22"/>
          <w:lang w:val="id-ID"/>
        </w:rPr>
      </w:pPr>
    </w:p>
    <w:p w:rsidR="00150606" w:rsidRPr="00150606" w:rsidRDefault="00150606" w:rsidP="00150606">
      <w:pPr>
        <w:tabs>
          <w:tab w:val="left" w:pos="567"/>
        </w:tabs>
        <w:spacing w:line="360" w:lineRule="auto"/>
        <w:contextualSpacing/>
        <w:jc w:val="center"/>
        <w:rPr>
          <w:rFonts w:ascii="Bahnschrift" w:hAnsi="Bahnschrift"/>
          <w:sz w:val="22"/>
          <w:szCs w:val="22"/>
          <w:lang w:val="id-ID"/>
        </w:rPr>
      </w:pPr>
      <w:r w:rsidRPr="00150606">
        <w:rPr>
          <w:rFonts w:ascii="Bahnschrift" w:hAnsi="Bahnschrift"/>
          <w:noProof/>
          <w:sz w:val="22"/>
          <w:szCs w:val="22"/>
        </w:rPr>
        <w:drawing>
          <wp:inline distT="0" distB="0" distL="0" distR="0">
            <wp:extent cx="2143558" cy="1419225"/>
            <wp:effectExtent l="19050" t="0" r="9092"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4605" cy="1419918"/>
                    </a:xfrm>
                    <a:prstGeom prst="rect">
                      <a:avLst/>
                    </a:prstGeom>
                    <a:noFill/>
                    <a:ln>
                      <a:noFill/>
                    </a:ln>
                  </pic:spPr>
                </pic:pic>
              </a:graphicData>
            </a:graphic>
          </wp:inline>
        </w:drawing>
      </w:r>
    </w:p>
    <w:p w:rsidR="00150606" w:rsidRPr="00150606" w:rsidRDefault="00150606" w:rsidP="00150606">
      <w:pPr>
        <w:spacing w:line="360" w:lineRule="auto"/>
        <w:contextualSpacing/>
        <w:jc w:val="center"/>
        <w:rPr>
          <w:rFonts w:ascii="Times New Roman" w:hAnsi="Times New Roman"/>
          <w:sz w:val="22"/>
          <w:szCs w:val="22"/>
        </w:rPr>
      </w:pPr>
      <w:proofErr w:type="gramStart"/>
      <w:r w:rsidRPr="00150606">
        <w:rPr>
          <w:rFonts w:ascii="Times New Roman" w:hAnsi="Times New Roman"/>
          <w:b/>
          <w:sz w:val="22"/>
          <w:szCs w:val="22"/>
        </w:rPr>
        <w:t xml:space="preserve">Gambar </w:t>
      </w:r>
      <w:r w:rsidRPr="00150606">
        <w:rPr>
          <w:rFonts w:ascii="Times New Roman" w:hAnsi="Times New Roman"/>
          <w:b/>
          <w:sz w:val="22"/>
          <w:szCs w:val="22"/>
          <w:lang w:val="id-ID"/>
        </w:rPr>
        <w:t>4.</w:t>
      </w:r>
      <w:proofErr w:type="gramEnd"/>
      <w:r w:rsidRPr="00150606">
        <w:rPr>
          <w:rFonts w:ascii="Times New Roman" w:hAnsi="Times New Roman"/>
          <w:sz w:val="22"/>
          <w:szCs w:val="22"/>
        </w:rPr>
        <w:t xml:space="preserve"> Grafik Partial Discharge in Oil</w:t>
      </w:r>
    </w:p>
    <w:p w:rsidR="00150606" w:rsidRPr="00150606" w:rsidRDefault="00150606" w:rsidP="00150606">
      <w:pPr>
        <w:tabs>
          <w:tab w:val="left" w:pos="567"/>
        </w:tabs>
        <w:spacing w:line="360" w:lineRule="auto"/>
        <w:contextualSpacing/>
        <w:jc w:val="both"/>
        <w:rPr>
          <w:rFonts w:ascii="Bahnschrift" w:hAnsi="Bahnschrift"/>
          <w:sz w:val="22"/>
          <w:szCs w:val="22"/>
          <w:lang w:val="id-ID"/>
        </w:rPr>
      </w:pPr>
    </w:p>
    <w:p w:rsidR="00150606" w:rsidRPr="00150606" w:rsidRDefault="00150606" w:rsidP="00150606">
      <w:pPr>
        <w:spacing w:line="360" w:lineRule="auto"/>
        <w:contextualSpacing/>
        <w:jc w:val="both"/>
        <w:rPr>
          <w:rFonts w:ascii="Times New Roman" w:hAnsi="Times New Roman"/>
          <w:sz w:val="22"/>
          <w:szCs w:val="22"/>
        </w:rPr>
      </w:pPr>
      <w:r w:rsidRPr="00150606">
        <w:rPr>
          <w:rFonts w:ascii="Times New Roman" w:hAnsi="Times New Roman"/>
          <w:sz w:val="22"/>
          <w:szCs w:val="22"/>
        </w:rPr>
        <w:t xml:space="preserve">Discharge elektrik energi rendah menghasilkan gas hidrogen dan metana, serta sejumlah kecil etana dan etilena. Jumlah karbon monoksida dan karbon dioksida yang sebanding kemungkinan berasal dari discharge di selulosa.   </w:t>
      </w:r>
    </w:p>
    <w:p w:rsidR="00150606" w:rsidRDefault="00150606" w:rsidP="00150606">
      <w:pPr>
        <w:spacing w:line="360" w:lineRule="auto"/>
        <w:contextualSpacing/>
        <w:jc w:val="both"/>
        <w:rPr>
          <w:rFonts w:ascii="Times New Roman" w:hAnsi="Times New Roman"/>
          <w:sz w:val="22"/>
          <w:szCs w:val="22"/>
          <w:lang w:val="id-ID"/>
        </w:rPr>
      </w:pPr>
      <w:r w:rsidRPr="00150606">
        <w:rPr>
          <w:rFonts w:ascii="Times New Roman" w:hAnsi="Times New Roman"/>
          <w:sz w:val="22"/>
          <w:szCs w:val="22"/>
        </w:rPr>
        <w:t xml:space="preserve">Gas </w:t>
      </w:r>
      <w:proofErr w:type="gramStart"/>
      <w:r w:rsidRPr="00150606">
        <w:rPr>
          <w:rFonts w:ascii="Times New Roman" w:hAnsi="Times New Roman"/>
          <w:sz w:val="22"/>
          <w:szCs w:val="22"/>
        </w:rPr>
        <w:t>utama :</w:t>
      </w:r>
      <w:proofErr w:type="gramEnd"/>
      <w:r w:rsidRPr="00150606">
        <w:rPr>
          <w:rFonts w:ascii="Times New Roman" w:hAnsi="Times New Roman"/>
          <w:sz w:val="22"/>
          <w:szCs w:val="22"/>
        </w:rPr>
        <w:t xml:space="preserve"> hydrogen</w:t>
      </w:r>
    </w:p>
    <w:p w:rsidR="001422EE" w:rsidRPr="001422EE" w:rsidRDefault="001422EE" w:rsidP="00150606">
      <w:pPr>
        <w:spacing w:line="360" w:lineRule="auto"/>
        <w:contextualSpacing/>
        <w:jc w:val="both"/>
        <w:rPr>
          <w:rFonts w:ascii="Times New Roman" w:hAnsi="Times New Roman"/>
          <w:sz w:val="12"/>
          <w:szCs w:val="10"/>
          <w:lang w:val="id-ID"/>
        </w:rPr>
      </w:pPr>
    </w:p>
    <w:p w:rsidR="00150606" w:rsidRPr="00150606" w:rsidRDefault="001422EE" w:rsidP="00150606">
      <w:pPr>
        <w:tabs>
          <w:tab w:val="left" w:pos="567"/>
        </w:tabs>
        <w:spacing w:line="360" w:lineRule="auto"/>
        <w:contextualSpacing/>
        <w:jc w:val="both"/>
        <w:rPr>
          <w:rFonts w:ascii="Times New Roman" w:hAnsi="Times New Roman"/>
          <w:sz w:val="22"/>
          <w:szCs w:val="22"/>
        </w:rPr>
      </w:pPr>
      <w:r>
        <w:rPr>
          <w:rFonts w:ascii="Times New Roman" w:hAnsi="Times New Roman"/>
          <w:sz w:val="22"/>
          <w:szCs w:val="22"/>
          <w:lang w:val="id-ID"/>
        </w:rPr>
        <w:tab/>
      </w:r>
      <w:r w:rsidR="00150606" w:rsidRPr="00150606">
        <w:rPr>
          <w:rFonts w:ascii="Times New Roman" w:hAnsi="Times New Roman"/>
          <w:sz w:val="22"/>
          <w:szCs w:val="22"/>
          <w:lang w:val="id-ID"/>
        </w:rPr>
        <w:t>Berbeda dengan metode TDCG yang dapat memberikan output berupa saran untuk interval pengujian yang harus dilakukan serta prosedur operasi yang diambil pada kondisi tersebut, metode key gas hanya dapat memberikan indikasi tentang stress yang dialami trafo</w:t>
      </w:r>
      <w:r w:rsidR="00150606" w:rsidRPr="00150606">
        <w:rPr>
          <w:rFonts w:ascii="Times New Roman" w:hAnsi="Times New Roman"/>
          <w:sz w:val="22"/>
          <w:szCs w:val="22"/>
        </w:rPr>
        <w:t>.</w:t>
      </w:r>
    </w:p>
    <w:p w:rsidR="00150606" w:rsidRPr="00DF017B" w:rsidRDefault="00150606" w:rsidP="00EB7102">
      <w:pPr>
        <w:tabs>
          <w:tab w:val="left" w:pos="567"/>
        </w:tabs>
        <w:spacing w:line="360" w:lineRule="auto"/>
        <w:contextualSpacing/>
        <w:jc w:val="both"/>
        <w:rPr>
          <w:rFonts w:ascii="Bahnschrift" w:hAnsi="Bahnschrift"/>
          <w:sz w:val="14"/>
          <w:szCs w:val="14"/>
          <w:lang w:val="id-ID"/>
        </w:rPr>
      </w:pPr>
    </w:p>
    <w:p w:rsidR="009D0953" w:rsidRPr="00F50A37" w:rsidRDefault="009D0953" w:rsidP="00D109B6">
      <w:pPr>
        <w:pStyle w:val="ListParagraph"/>
        <w:numPr>
          <w:ilvl w:val="2"/>
          <w:numId w:val="11"/>
        </w:numPr>
        <w:tabs>
          <w:tab w:val="left" w:pos="1540"/>
        </w:tabs>
        <w:ind w:left="567" w:hanging="567"/>
        <w:jc w:val="both"/>
        <w:rPr>
          <w:rFonts w:ascii="Times New Roman" w:hAnsi="Times New Roman"/>
          <w:b/>
          <w:sz w:val="23"/>
        </w:rPr>
      </w:pPr>
      <w:r w:rsidRPr="00F50A37">
        <w:rPr>
          <w:rFonts w:ascii="Times New Roman" w:hAnsi="Times New Roman"/>
          <w:b/>
          <w:sz w:val="23"/>
        </w:rPr>
        <w:t>Pengambilan Sampel Minyak</w:t>
      </w:r>
    </w:p>
    <w:p w:rsidR="009D0953" w:rsidRDefault="009D0953" w:rsidP="009D0953">
      <w:pPr>
        <w:pStyle w:val="ListParagraph"/>
        <w:spacing w:line="360" w:lineRule="auto"/>
        <w:ind w:left="0" w:firstLine="567"/>
        <w:jc w:val="both"/>
        <w:rPr>
          <w:rFonts w:ascii="Times New Roman" w:hAnsi="Times New Roman"/>
          <w:lang w:val="id-ID"/>
        </w:rPr>
      </w:pPr>
      <w:proofErr w:type="gramStart"/>
      <w:r w:rsidRPr="009D0953">
        <w:rPr>
          <w:rFonts w:ascii="Times New Roman" w:hAnsi="Times New Roman"/>
        </w:rPr>
        <w:t>Pengambilan minyak ini sangat berpengaruh terhadap hasil dari pengujian DGA.</w:t>
      </w:r>
      <w:proofErr w:type="gramEnd"/>
      <w:r w:rsidRPr="009D0953">
        <w:rPr>
          <w:rFonts w:ascii="Times New Roman" w:hAnsi="Times New Roman"/>
        </w:rPr>
        <w:t xml:space="preserve"> Karena bila terjadi kesalahan baik yang tidak disadari mau disadari akan merubah hasil pembacaan gas-gas yang terkandung didalam minyak</w:t>
      </w:r>
      <w:proofErr w:type="gramStart"/>
      <w:r w:rsidRPr="009D0953">
        <w:rPr>
          <w:rFonts w:ascii="Times New Roman" w:hAnsi="Times New Roman"/>
        </w:rPr>
        <w:t>.</w:t>
      </w:r>
      <w:r w:rsidR="000861AF">
        <w:rPr>
          <w:rFonts w:ascii="Times New Roman" w:hAnsi="Times New Roman"/>
          <w:lang w:val="id-ID"/>
        </w:rPr>
        <w:t>[</w:t>
      </w:r>
      <w:proofErr w:type="gramEnd"/>
      <w:r w:rsidR="009B1DB2">
        <w:rPr>
          <w:rFonts w:ascii="Times New Roman" w:hAnsi="Times New Roman"/>
          <w:lang w:val="id-ID"/>
        </w:rPr>
        <w:t>4</w:t>
      </w:r>
      <w:r w:rsidR="000861AF">
        <w:rPr>
          <w:rFonts w:ascii="Times New Roman" w:hAnsi="Times New Roman"/>
          <w:lang w:val="id-ID"/>
        </w:rPr>
        <w:t>]</w:t>
      </w:r>
      <w:r w:rsidRPr="009D0953">
        <w:rPr>
          <w:rFonts w:ascii="Times New Roman" w:hAnsi="Times New Roman"/>
        </w:rPr>
        <w:t xml:space="preserve"> Oleh sebab itu pengambilan harus dilakukan dengan baik, teliti dan berhati-hati sehingga tidak merubah hasil dari pengujian. Langkah uji DGA sabagai </w:t>
      </w:r>
      <w:proofErr w:type="gramStart"/>
      <w:r w:rsidRPr="009D0953">
        <w:rPr>
          <w:rFonts w:ascii="Times New Roman" w:hAnsi="Times New Roman"/>
        </w:rPr>
        <w:t>berikut :</w:t>
      </w:r>
      <w:proofErr w:type="gramEnd"/>
    </w:p>
    <w:p w:rsidR="001422EE" w:rsidRPr="001422EE" w:rsidRDefault="001422EE" w:rsidP="009D0953">
      <w:pPr>
        <w:pStyle w:val="ListParagraph"/>
        <w:spacing w:line="360" w:lineRule="auto"/>
        <w:ind w:left="0" w:firstLine="567"/>
        <w:jc w:val="both"/>
        <w:rPr>
          <w:rFonts w:ascii="Times New Roman" w:hAnsi="Times New Roman"/>
          <w:lang w:val="id-ID"/>
        </w:rPr>
      </w:pPr>
    </w:p>
    <w:p w:rsidR="00116E87" w:rsidRPr="00116E87" w:rsidRDefault="000636E4" w:rsidP="009D0953">
      <w:pPr>
        <w:pStyle w:val="ListParagraph"/>
        <w:spacing w:line="360" w:lineRule="auto"/>
        <w:ind w:left="0" w:firstLine="567"/>
        <w:jc w:val="both"/>
        <w:rPr>
          <w:rFonts w:ascii="Times New Roman" w:hAnsi="Times New Roman"/>
          <w:b/>
          <w:lang w:val="id-ID"/>
        </w:rPr>
      </w:pPr>
      <w:r>
        <w:rPr>
          <w:rFonts w:ascii="Times New Roman" w:hAnsi="Times New Roman"/>
          <w:b/>
          <w:noProof/>
        </w:rPr>
        <w:lastRenderedPageBreak/>
        <w:drawing>
          <wp:anchor distT="0" distB="0" distL="114300" distR="114300" simplePos="0" relativeHeight="251672576" behindDoc="0" locked="0" layoutInCell="1" allowOverlap="1" wp14:anchorId="5D250A8A" wp14:editId="71123C7A">
            <wp:simplePos x="0" y="0"/>
            <wp:positionH relativeFrom="column">
              <wp:posOffset>86360</wp:posOffset>
            </wp:positionH>
            <wp:positionV relativeFrom="paragraph">
              <wp:posOffset>-74295</wp:posOffset>
            </wp:positionV>
            <wp:extent cx="2719070" cy="1792605"/>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9070" cy="1792605"/>
                    </a:xfrm>
                    <a:prstGeom prst="rect">
                      <a:avLst/>
                    </a:prstGeom>
                    <a:noFill/>
                  </pic:spPr>
                </pic:pic>
              </a:graphicData>
            </a:graphic>
            <wp14:sizeRelH relativeFrom="page">
              <wp14:pctWidth>0</wp14:pctWidth>
            </wp14:sizeRelH>
            <wp14:sizeRelV relativeFrom="page">
              <wp14:pctHeight>0</wp14:pctHeight>
            </wp14:sizeRelV>
          </wp:anchor>
        </w:drawing>
      </w:r>
    </w:p>
    <w:p w:rsidR="00C34978" w:rsidRDefault="00C34978" w:rsidP="009D0953">
      <w:pPr>
        <w:pStyle w:val="gtbl"/>
        <w:spacing w:after="0" w:line="240" w:lineRule="auto"/>
        <w:contextualSpacing/>
        <w:rPr>
          <w:rFonts w:ascii="Times New Roman" w:hAnsi="Times New Roman" w:cs="Times New Roman"/>
          <w:sz w:val="22"/>
        </w:rPr>
      </w:pPr>
    </w:p>
    <w:p w:rsidR="00C34978" w:rsidRDefault="00C34978" w:rsidP="009D0953">
      <w:pPr>
        <w:pStyle w:val="gtbl"/>
        <w:spacing w:after="0" w:line="240" w:lineRule="auto"/>
        <w:contextualSpacing/>
        <w:rPr>
          <w:rFonts w:ascii="Times New Roman" w:hAnsi="Times New Roman" w:cs="Times New Roman"/>
          <w:sz w:val="22"/>
        </w:rPr>
      </w:pPr>
    </w:p>
    <w:p w:rsidR="00C34978" w:rsidRDefault="00C34978" w:rsidP="009D0953">
      <w:pPr>
        <w:pStyle w:val="gtbl"/>
        <w:spacing w:after="0" w:line="240" w:lineRule="auto"/>
        <w:contextualSpacing/>
        <w:rPr>
          <w:rFonts w:ascii="Times New Roman" w:hAnsi="Times New Roman" w:cs="Times New Roman"/>
          <w:sz w:val="22"/>
        </w:rPr>
      </w:pPr>
    </w:p>
    <w:p w:rsidR="00C34978" w:rsidRDefault="00C34978" w:rsidP="009D0953">
      <w:pPr>
        <w:pStyle w:val="gtbl"/>
        <w:spacing w:after="0" w:line="240" w:lineRule="auto"/>
        <w:contextualSpacing/>
        <w:rPr>
          <w:rFonts w:ascii="Times New Roman" w:hAnsi="Times New Roman" w:cs="Times New Roman"/>
          <w:sz w:val="22"/>
        </w:rPr>
      </w:pPr>
    </w:p>
    <w:p w:rsidR="00C34978" w:rsidRDefault="00C34978" w:rsidP="009D0953">
      <w:pPr>
        <w:pStyle w:val="gtbl"/>
        <w:spacing w:after="0" w:line="240" w:lineRule="auto"/>
        <w:contextualSpacing/>
        <w:rPr>
          <w:rFonts w:ascii="Times New Roman" w:hAnsi="Times New Roman" w:cs="Times New Roman"/>
          <w:sz w:val="22"/>
        </w:rPr>
      </w:pPr>
    </w:p>
    <w:p w:rsidR="00C34978" w:rsidRDefault="00C34978" w:rsidP="009D0953">
      <w:pPr>
        <w:pStyle w:val="gtbl"/>
        <w:spacing w:after="0" w:line="240" w:lineRule="auto"/>
        <w:contextualSpacing/>
        <w:rPr>
          <w:rFonts w:ascii="Times New Roman" w:hAnsi="Times New Roman" w:cs="Times New Roman"/>
          <w:sz w:val="22"/>
        </w:rPr>
      </w:pPr>
    </w:p>
    <w:p w:rsidR="00C34978" w:rsidRDefault="00C34978" w:rsidP="009D0953">
      <w:pPr>
        <w:pStyle w:val="gtbl"/>
        <w:spacing w:after="0" w:line="240" w:lineRule="auto"/>
        <w:contextualSpacing/>
        <w:rPr>
          <w:rFonts w:ascii="Times New Roman" w:hAnsi="Times New Roman" w:cs="Times New Roman"/>
          <w:sz w:val="22"/>
        </w:rPr>
      </w:pPr>
    </w:p>
    <w:p w:rsidR="00C34978" w:rsidRDefault="00C34978" w:rsidP="009D0953">
      <w:pPr>
        <w:pStyle w:val="gtbl"/>
        <w:spacing w:after="0" w:line="240" w:lineRule="auto"/>
        <w:contextualSpacing/>
        <w:rPr>
          <w:rFonts w:ascii="Times New Roman" w:hAnsi="Times New Roman" w:cs="Times New Roman"/>
          <w:sz w:val="22"/>
        </w:rPr>
      </w:pPr>
    </w:p>
    <w:p w:rsidR="00C34978" w:rsidRDefault="00C34978" w:rsidP="009D0953">
      <w:pPr>
        <w:pStyle w:val="gtbl"/>
        <w:spacing w:after="0" w:line="240" w:lineRule="auto"/>
        <w:contextualSpacing/>
        <w:rPr>
          <w:rFonts w:ascii="Times New Roman" w:hAnsi="Times New Roman" w:cs="Times New Roman"/>
          <w:sz w:val="22"/>
        </w:rPr>
      </w:pPr>
    </w:p>
    <w:p w:rsidR="009D0953" w:rsidRPr="000861AF" w:rsidRDefault="009D0953" w:rsidP="009D0953">
      <w:pPr>
        <w:pStyle w:val="gtbl"/>
        <w:spacing w:after="0" w:line="240" w:lineRule="auto"/>
        <w:contextualSpacing/>
        <w:rPr>
          <w:rFonts w:ascii="Times New Roman" w:hAnsi="Times New Roman" w:cs="Times New Roman"/>
          <w:sz w:val="22"/>
          <w:lang w:val="id-ID"/>
        </w:rPr>
      </w:pPr>
      <w:r w:rsidRPr="009D0953">
        <w:rPr>
          <w:rFonts w:ascii="Times New Roman" w:hAnsi="Times New Roman" w:cs="Times New Roman"/>
          <w:sz w:val="22"/>
          <w:lang w:val="id-ID"/>
        </w:rPr>
        <w:t>Gambar</w:t>
      </w:r>
      <w:r w:rsidRPr="009D0953">
        <w:rPr>
          <w:rFonts w:ascii="Times New Roman" w:hAnsi="Times New Roman" w:cs="Times New Roman"/>
          <w:sz w:val="22"/>
        </w:rPr>
        <w:t xml:space="preserve"> </w:t>
      </w:r>
      <w:r w:rsidR="00150606">
        <w:rPr>
          <w:rFonts w:ascii="Times New Roman" w:hAnsi="Times New Roman" w:cs="Times New Roman"/>
          <w:sz w:val="22"/>
          <w:lang w:val="id-ID"/>
        </w:rPr>
        <w:t>5</w:t>
      </w:r>
      <w:r w:rsidRPr="009D0953">
        <w:rPr>
          <w:rFonts w:ascii="Times New Roman" w:hAnsi="Times New Roman" w:cs="Times New Roman"/>
          <w:sz w:val="22"/>
          <w:lang w:val="id-ID"/>
        </w:rPr>
        <w:t xml:space="preserve">. </w:t>
      </w:r>
      <w:r w:rsidRPr="009D0953">
        <w:rPr>
          <w:rFonts w:ascii="Times New Roman" w:hAnsi="Times New Roman"/>
          <w:sz w:val="22"/>
        </w:rPr>
        <w:t>Langkah Uji DGA Test</w:t>
      </w:r>
      <w:r w:rsidR="000861AF">
        <w:rPr>
          <w:rFonts w:ascii="Times New Roman" w:hAnsi="Times New Roman"/>
          <w:sz w:val="22"/>
          <w:lang w:val="id-ID"/>
        </w:rPr>
        <w:t xml:space="preserve"> [5]</w:t>
      </w:r>
    </w:p>
    <w:p w:rsidR="00116E87" w:rsidRDefault="00116E87" w:rsidP="00EB7102">
      <w:pPr>
        <w:tabs>
          <w:tab w:val="left" w:pos="567"/>
        </w:tabs>
        <w:spacing w:line="360" w:lineRule="auto"/>
        <w:contextualSpacing/>
        <w:jc w:val="both"/>
        <w:rPr>
          <w:rFonts w:ascii="Times New Roman" w:hAnsi="Times New Roman"/>
          <w:b/>
          <w:sz w:val="22"/>
          <w:szCs w:val="22"/>
          <w:lang w:val="id-ID"/>
        </w:rPr>
      </w:pPr>
    </w:p>
    <w:p w:rsidR="009D0953" w:rsidRPr="009D0953" w:rsidRDefault="009D0953" w:rsidP="00D109B6">
      <w:pPr>
        <w:pStyle w:val="ListParagraph"/>
        <w:numPr>
          <w:ilvl w:val="2"/>
          <w:numId w:val="11"/>
        </w:numPr>
        <w:tabs>
          <w:tab w:val="left" w:pos="567"/>
        </w:tabs>
        <w:spacing w:after="0" w:line="240" w:lineRule="auto"/>
        <w:ind w:left="567" w:hanging="567"/>
        <w:contextualSpacing/>
        <w:jc w:val="both"/>
        <w:rPr>
          <w:rFonts w:ascii="Times New Roman" w:hAnsi="Times New Roman"/>
          <w:b/>
        </w:rPr>
      </w:pPr>
      <w:r w:rsidRPr="009D0953">
        <w:rPr>
          <w:rFonts w:ascii="Times New Roman" w:hAnsi="Times New Roman"/>
          <w:b/>
        </w:rPr>
        <w:t xml:space="preserve">Alat yang Digunakan Untuk Pengambilan Sample </w:t>
      </w:r>
    </w:p>
    <w:p w:rsidR="009D0953" w:rsidRPr="009D0953" w:rsidRDefault="009D0953" w:rsidP="009D0953">
      <w:pPr>
        <w:pStyle w:val="ListParagraph"/>
        <w:tabs>
          <w:tab w:val="left" w:pos="567"/>
        </w:tabs>
        <w:spacing w:after="0" w:line="240" w:lineRule="auto"/>
        <w:ind w:left="567"/>
        <w:contextualSpacing/>
        <w:jc w:val="both"/>
        <w:rPr>
          <w:rFonts w:ascii="Times New Roman" w:hAnsi="Times New Roman"/>
          <w:b/>
        </w:rPr>
      </w:pPr>
    </w:p>
    <w:p w:rsidR="009D0953" w:rsidRDefault="009D0953" w:rsidP="009D0953">
      <w:pPr>
        <w:pStyle w:val="ListParagraph"/>
        <w:tabs>
          <w:tab w:val="left" w:pos="567"/>
        </w:tabs>
        <w:spacing w:after="0" w:line="360" w:lineRule="auto"/>
        <w:ind w:left="0"/>
        <w:contextualSpacing/>
        <w:jc w:val="both"/>
        <w:rPr>
          <w:rFonts w:ascii="Times New Roman" w:hAnsi="Times New Roman"/>
          <w:lang w:val="id-ID"/>
        </w:rPr>
      </w:pPr>
      <w:r w:rsidRPr="009D0953">
        <w:rPr>
          <w:rFonts w:ascii="Times New Roman" w:hAnsi="Times New Roman"/>
        </w:rPr>
        <w:t>Alat yang diperlukan dalam pengambilan sampel minyak, antara lain:</w:t>
      </w:r>
    </w:p>
    <w:p w:rsidR="000861AF" w:rsidRPr="001422EE" w:rsidRDefault="000861AF" w:rsidP="009D0953">
      <w:pPr>
        <w:pStyle w:val="ListParagraph"/>
        <w:tabs>
          <w:tab w:val="left" w:pos="567"/>
        </w:tabs>
        <w:spacing w:after="0" w:line="360" w:lineRule="auto"/>
        <w:ind w:left="0"/>
        <w:contextualSpacing/>
        <w:jc w:val="both"/>
        <w:rPr>
          <w:rFonts w:ascii="Times New Roman" w:hAnsi="Times New Roman"/>
          <w:sz w:val="14"/>
          <w:szCs w:val="14"/>
          <w:lang w:val="id-ID"/>
        </w:rPr>
      </w:pPr>
    </w:p>
    <w:p w:rsidR="009D0953" w:rsidRPr="009D0953" w:rsidRDefault="009D0953" w:rsidP="00D109B6">
      <w:pPr>
        <w:pStyle w:val="ListParagraph"/>
        <w:numPr>
          <w:ilvl w:val="0"/>
          <w:numId w:val="5"/>
        </w:numPr>
        <w:tabs>
          <w:tab w:val="left" w:pos="284"/>
        </w:tabs>
        <w:spacing w:after="0" w:line="360" w:lineRule="auto"/>
        <w:ind w:left="284" w:hanging="284"/>
        <w:contextualSpacing/>
        <w:jc w:val="both"/>
        <w:rPr>
          <w:rFonts w:ascii="Times New Roman" w:hAnsi="Times New Roman"/>
        </w:rPr>
      </w:pPr>
      <w:r w:rsidRPr="009D0953">
        <w:rPr>
          <w:rFonts w:ascii="Times New Roman" w:hAnsi="Times New Roman"/>
          <w:i/>
        </w:rPr>
        <w:t>Syringe</w:t>
      </w:r>
    </w:p>
    <w:p w:rsidR="009D0953" w:rsidRPr="009D0953" w:rsidRDefault="009D0953" w:rsidP="009D0953">
      <w:pPr>
        <w:pStyle w:val="ListParagraph"/>
        <w:tabs>
          <w:tab w:val="left" w:pos="284"/>
        </w:tabs>
        <w:spacing w:after="0" w:line="360" w:lineRule="auto"/>
        <w:ind w:left="284" w:hanging="284"/>
        <w:contextualSpacing/>
        <w:jc w:val="both"/>
        <w:rPr>
          <w:rFonts w:ascii="Times New Roman" w:hAnsi="Times New Roman"/>
        </w:rPr>
      </w:pPr>
      <w:r>
        <w:rPr>
          <w:rFonts w:ascii="Times New Roman" w:hAnsi="Times New Roman"/>
          <w:lang w:val="id-ID"/>
        </w:rPr>
        <w:tab/>
      </w:r>
      <w:proofErr w:type="gramStart"/>
      <w:r w:rsidRPr="009D0953">
        <w:rPr>
          <w:rFonts w:ascii="Times New Roman" w:hAnsi="Times New Roman"/>
        </w:rPr>
        <w:t>Berbentuk suntikan berwadah bahan kaca untuk mengambil sampel minyak dari trafo.</w:t>
      </w:r>
      <w:proofErr w:type="gramEnd"/>
    </w:p>
    <w:p w:rsidR="009D0953" w:rsidRPr="009D0953" w:rsidRDefault="009D0953" w:rsidP="009D0953">
      <w:pPr>
        <w:pStyle w:val="ListParagraph"/>
        <w:tabs>
          <w:tab w:val="left" w:pos="567"/>
        </w:tabs>
        <w:spacing w:after="0" w:line="360" w:lineRule="auto"/>
        <w:ind w:left="0"/>
        <w:contextualSpacing/>
        <w:jc w:val="both"/>
        <w:rPr>
          <w:rFonts w:ascii="Times New Roman" w:hAnsi="Times New Roman"/>
        </w:rPr>
      </w:pPr>
      <w:r>
        <w:rPr>
          <w:rFonts w:ascii="Times New Roman" w:hAnsi="Times New Roman"/>
          <w:noProof/>
        </w:rPr>
        <w:drawing>
          <wp:anchor distT="0" distB="0" distL="114300" distR="114300" simplePos="0" relativeHeight="251665408" behindDoc="1" locked="0" layoutInCell="1" allowOverlap="1" wp14:anchorId="2A38C01B" wp14:editId="5E2E8594">
            <wp:simplePos x="0" y="0"/>
            <wp:positionH relativeFrom="column">
              <wp:posOffset>589280</wp:posOffset>
            </wp:positionH>
            <wp:positionV relativeFrom="paragraph">
              <wp:posOffset>62865</wp:posOffset>
            </wp:positionV>
            <wp:extent cx="1581150" cy="1190625"/>
            <wp:effectExtent l="19050" t="0" r="0" b="0"/>
            <wp:wrapNone/>
            <wp:docPr id="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a:srcRect/>
                    <a:stretch>
                      <a:fillRect/>
                    </a:stretch>
                  </pic:blipFill>
                  <pic:spPr bwMode="auto">
                    <a:xfrm>
                      <a:off x="0" y="0"/>
                      <a:ext cx="1581150" cy="1190625"/>
                    </a:xfrm>
                    <a:prstGeom prst="rect">
                      <a:avLst/>
                    </a:prstGeom>
                    <a:noFill/>
                  </pic:spPr>
                </pic:pic>
              </a:graphicData>
            </a:graphic>
          </wp:anchor>
        </w:drawing>
      </w:r>
    </w:p>
    <w:p w:rsidR="009D0953" w:rsidRPr="009D0953" w:rsidRDefault="009D0953" w:rsidP="009D0953">
      <w:pPr>
        <w:pStyle w:val="ListParagraph"/>
        <w:tabs>
          <w:tab w:val="left" w:pos="567"/>
        </w:tabs>
        <w:spacing w:after="0" w:line="360" w:lineRule="auto"/>
        <w:ind w:left="0"/>
        <w:contextualSpacing/>
        <w:jc w:val="both"/>
        <w:rPr>
          <w:rFonts w:ascii="Times New Roman" w:hAnsi="Times New Roman"/>
        </w:rPr>
      </w:pPr>
    </w:p>
    <w:p w:rsidR="009D0953" w:rsidRPr="009D0953" w:rsidRDefault="009D0953" w:rsidP="009D0953">
      <w:pPr>
        <w:pStyle w:val="ListParagraph"/>
        <w:tabs>
          <w:tab w:val="left" w:pos="567"/>
        </w:tabs>
        <w:spacing w:after="0" w:line="360" w:lineRule="auto"/>
        <w:ind w:left="0"/>
        <w:contextualSpacing/>
        <w:jc w:val="both"/>
        <w:rPr>
          <w:rFonts w:ascii="Times New Roman" w:hAnsi="Times New Roman"/>
        </w:rPr>
      </w:pPr>
    </w:p>
    <w:p w:rsidR="009D0953" w:rsidRPr="009D0953" w:rsidRDefault="009D0953" w:rsidP="009D0953">
      <w:pPr>
        <w:tabs>
          <w:tab w:val="left" w:pos="567"/>
        </w:tabs>
        <w:spacing w:line="360" w:lineRule="auto"/>
        <w:contextualSpacing/>
        <w:jc w:val="both"/>
        <w:rPr>
          <w:rFonts w:ascii="Times New Roman" w:hAnsi="Times New Roman"/>
          <w:sz w:val="22"/>
          <w:szCs w:val="22"/>
        </w:rPr>
      </w:pPr>
    </w:p>
    <w:p w:rsidR="009D0953" w:rsidRPr="009D0953" w:rsidRDefault="009D0953" w:rsidP="009D0953">
      <w:pPr>
        <w:tabs>
          <w:tab w:val="left" w:pos="567"/>
        </w:tabs>
        <w:spacing w:line="360" w:lineRule="auto"/>
        <w:contextualSpacing/>
        <w:jc w:val="both"/>
        <w:rPr>
          <w:rFonts w:ascii="Times New Roman" w:hAnsi="Times New Roman"/>
          <w:sz w:val="22"/>
          <w:szCs w:val="22"/>
        </w:rPr>
      </w:pPr>
    </w:p>
    <w:p w:rsidR="009D0953" w:rsidRPr="009D0953" w:rsidRDefault="009D0953" w:rsidP="009D0953">
      <w:pPr>
        <w:tabs>
          <w:tab w:val="left" w:pos="567"/>
        </w:tabs>
        <w:spacing w:line="360" w:lineRule="auto"/>
        <w:contextualSpacing/>
        <w:jc w:val="both"/>
        <w:rPr>
          <w:rFonts w:ascii="Times New Roman" w:hAnsi="Times New Roman"/>
          <w:sz w:val="22"/>
          <w:szCs w:val="22"/>
        </w:rPr>
      </w:pPr>
    </w:p>
    <w:p w:rsidR="009D0953" w:rsidRPr="009D0953" w:rsidRDefault="009D0953" w:rsidP="009D0953">
      <w:pPr>
        <w:tabs>
          <w:tab w:val="left" w:pos="567"/>
        </w:tabs>
        <w:spacing w:line="360" w:lineRule="auto"/>
        <w:contextualSpacing/>
        <w:jc w:val="center"/>
        <w:rPr>
          <w:rFonts w:ascii="Times New Roman" w:hAnsi="Times New Roman"/>
          <w:sz w:val="22"/>
          <w:szCs w:val="22"/>
        </w:rPr>
      </w:pPr>
      <w:proofErr w:type="gramStart"/>
      <w:r w:rsidRPr="009D0953">
        <w:rPr>
          <w:rFonts w:ascii="Times New Roman" w:hAnsi="Times New Roman"/>
          <w:b/>
          <w:sz w:val="22"/>
          <w:szCs w:val="22"/>
        </w:rPr>
        <w:t>Gambar</w:t>
      </w:r>
      <w:r>
        <w:rPr>
          <w:rFonts w:ascii="Times New Roman" w:hAnsi="Times New Roman"/>
          <w:b/>
          <w:sz w:val="22"/>
          <w:szCs w:val="22"/>
        </w:rPr>
        <w:t xml:space="preserve"> </w:t>
      </w:r>
      <w:r w:rsidR="00150606">
        <w:rPr>
          <w:rFonts w:ascii="Times New Roman" w:hAnsi="Times New Roman"/>
          <w:b/>
          <w:sz w:val="22"/>
          <w:szCs w:val="22"/>
          <w:lang w:val="id-ID"/>
        </w:rPr>
        <w:t>6.</w:t>
      </w:r>
      <w:proofErr w:type="gramEnd"/>
      <w:r w:rsidRPr="009D0953">
        <w:rPr>
          <w:rFonts w:ascii="Times New Roman" w:hAnsi="Times New Roman"/>
          <w:b/>
          <w:sz w:val="22"/>
          <w:szCs w:val="22"/>
        </w:rPr>
        <w:t xml:space="preserve"> Syringe</w:t>
      </w:r>
    </w:p>
    <w:p w:rsidR="009D0953" w:rsidRDefault="009D0953" w:rsidP="009D0953">
      <w:pPr>
        <w:tabs>
          <w:tab w:val="left" w:pos="567"/>
        </w:tabs>
        <w:spacing w:line="360" w:lineRule="auto"/>
        <w:ind w:right="49"/>
        <w:contextualSpacing/>
        <w:jc w:val="both"/>
        <w:rPr>
          <w:rFonts w:ascii="Times New Roman" w:hAnsi="Times New Roman"/>
          <w:sz w:val="22"/>
          <w:szCs w:val="22"/>
          <w:lang w:val="id-ID"/>
        </w:rPr>
      </w:pPr>
      <w:r w:rsidRPr="009D0953">
        <w:rPr>
          <w:rFonts w:ascii="Times New Roman" w:hAnsi="Times New Roman"/>
          <w:sz w:val="22"/>
          <w:szCs w:val="22"/>
        </w:rPr>
        <w:t xml:space="preserve">Tujuan penggunaan syringe agar minyak yang diambil tidak tercampur dengan udara luar dan menghindari gas-gas ringan yang mudah lepas seperti H2. </w:t>
      </w:r>
      <w:proofErr w:type="gramStart"/>
      <w:r w:rsidRPr="009D0953">
        <w:rPr>
          <w:rFonts w:ascii="Times New Roman" w:hAnsi="Times New Roman"/>
          <w:sz w:val="22"/>
          <w:szCs w:val="22"/>
        </w:rPr>
        <w:t>Dengan begitu kandungan gas yang pada sampel minyak dapat mewakili kandungan gas minyak yang sebenarnya didalam trafo.</w:t>
      </w:r>
      <w:proofErr w:type="gramEnd"/>
    </w:p>
    <w:p w:rsidR="00AD430D" w:rsidRPr="001422EE" w:rsidRDefault="00AD430D" w:rsidP="009D0953">
      <w:pPr>
        <w:tabs>
          <w:tab w:val="left" w:pos="567"/>
        </w:tabs>
        <w:spacing w:line="360" w:lineRule="auto"/>
        <w:ind w:right="49"/>
        <w:contextualSpacing/>
        <w:jc w:val="both"/>
        <w:rPr>
          <w:rFonts w:ascii="Times New Roman" w:hAnsi="Times New Roman"/>
          <w:sz w:val="14"/>
          <w:szCs w:val="14"/>
          <w:lang w:val="id-ID"/>
        </w:rPr>
      </w:pPr>
    </w:p>
    <w:p w:rsidR="009D0953" w:rsidRPr="009D0953" w:rsidRDefault="009D0953" w:rsidP="00D109B6">
      <w:pPr>
        <w:pStyle w:val="ListParagraph"/>
        <w:numPr>
          <w:ilvl w:val="0"/>
          <w:numId w:val="5"/>
        </w:numPr>
        <w:tabs>
          <w:tab w:val="left" w:pos="284"/>
          <w:tab w:val="left" w:pos="567"/>
        </w:tabs>
        <w:autoSpaceDE w:val="0"/>
        <w:autoSpaceDN w:val="0"/>
        <w:adjustRightInd w:val="0"/>
        <w:spacing w:after="0" w:line="360" w:lineRule="auto"/>
        <w:ind w:left="0" w:firstLine="0"/>
        <w:contextualSpacing/>
        <w:jc w:val="both"/>
        <w:rPr>
          <w:rFonts w:ascii="Times New Roman" w:hAnsi="Times New Roman" w:cs="Times New Roman"/>
        </w:rPr>
      </w:pPr>
      <w:r w:rsidRPr="009D0953">
        <w:rPr>
          <w:rFonts w:ascii="Times New Roman" w:hAnsi="Times New Roman" w:cs="Times New Roman"/>
        </w:rPr>
        <w:t>Oil Flushing Unit</w:t>
      </w:r>
    </w:p>
    <w:p w:rsidR="009D0953" w:rsidRDefault="009D0953" w:rsidP="009D0953">
      <w:pPr>
        <w:pStyle w:val="ListParagraph"/>
        <w:tabs>
          <w:tab w:val="left" w:pos="284"/>
          <w:tab w:val="left" w:pos="567"/>
        </w:tabs>
        <w:autoSpaceDE w:val="0"/>
        <w:autoSpaceDN w:val="0"/>
        <w:adjustRightInd w:val="0"/>
        <w:spacing w:after="0" w:line="360" w:lineRule="auto"/>
        <w:ind w:left="0"/>
        <w:contextualSpacing/>
        <w:jc w:val="both"/>
        <w:rPr>
          <w:rFonts w:ascii="Times New Roman" w:hAnsi="Times New Roman"/>
        </w:rPr>
      </w:pPr>
      <w:r>
        <w:rPr>
          <w:rFonts w:ascii="Times New Roman" w:hAnsi="Times New Roman" w:cs="Times New Roman"/>
          <w:lang w:val="id-ID"/>
        </w:rPr>
        <w:tab/>
      </w:r>
      <w:r w:rsidRPr="009D0953">
        <w:rPr>
          <w:rFonts w:ascii="Times New Roman" w:hAnsi="Times New Roman" w:cs="Times New Roman"/>
        </w:rPr>
        <w:t>Unit yang terdiri dari selang silikon</w:t>
      </w:r>
      <w:proofErr w:type="gramStart"/>
      <w:r w:rsidRPr="009D0953">
        <w:rPr>
          <w:rFonts w:ascii="Times New Roman" w:hAnsi="Times New Roman" w:cs="Times New Roman"/>
        </w:rPr>
        <w:t>,  flange</w:t>
      </w:r>
      <w:proofErr w:type="gramEnd"/>
      <w:r w:rsidRPr="009D0953">
        <w:rPr>
          <w:rFonts w:ascii="Times New Roman" w:hAnsi="Times New Roman" w:cs="Times New Roman"/>
        </w:rPr>
        <w:t xml:space="preserve">, seal dan stop-kran yang berfungsi sebagai sarana untuk mengambil sample minyak trafo dan juga </w:t>
      </w:r>
      <w:r w:rsidRPr="009D0953">
        <w:rPr>
          <w:rFonts w:ascii="Times New Roman" w:hAnsi="Times New Roman"/>
        </w:rPr>
        <w:t xml:space="preserve">untuk membuang minyak trafo yang kotor. </w:t>
      </w:r>
      <w:proofErr w:type="gramStart"/>
      <w:r w:rsidRPr="009D0953">
        <w:rPr>
          <w:rFonts w:ascii="Times New Roman" w:hAnsi="Times New Roman"/>
        </w:rPr>
        <w:lastRenderedPageBreak/>
        <w:t xml:space="preserve">Biasanya alat ini tersambung langsung dengan </w:t>
      </w:r>
      <w:r w:rsidRPr="009D0953">
        <w:rPr>
          <w:rFonts w:ascii="Times New Roman" w:hAnsi="Times New Roman"/>
          <w:i/>
        </w:rPr>
        <w:t>syringe</w:t>
      </w:r>
      <w:r w:rsidRPr="009D0953">
        <w:rPr>
          <w:rFonts w:ascii="Times New Roman" w:hAnsi="Times New Roman"/>
        </w:rPr>
        <w:t>.</w:t>
      </w:r>
      <w:proofErr w:type="gramEnd"/>
    </w:p>
    <w:p w:rsidR="00C34978" w:rsidRPr="009D0953" w:rsidRDefault="00C34978" w:rsidP="009D0953">
      <w:pPr>
        <w:pStyle w:val="ListParagraph"/>
        <w:tabs>
          <w:tab w:val="left" w:pos="284"/>
          <w:tab w:val="left" w:pos="567"/>
        </w:tabs>
        <w:autoSpaceDE w:val="0"/>
        <w:autoSpaceDN w:val="0"/>
        <w:adjustRightInd w:val="0"/>
        <w:spacing w:after="0" w:line="360" w:lineRule="auto"/>
        <w:ind w:left="0"/>
        <w:contextualSpacing/>
        <w:jc w:val="both"/>
        <w:rPr>
          <w:rFonts w:ascii="Times New Roman" w:hAnsi="Times New Roman" w:cs="Times New Roman"/>
        </w:rPr>
      </w:pPr>
    </w:p>
    <w:p w:rsidR="009D0953" w:rsidRDefault="00C34978" w:rsidP="00EB7102">
      <w:pPr>
        <w:tabs>
          <w:tab w:val="left" w:pos="567"/>
        </w:tabs>
        <w:spacing w:line="360" w:lineRule="auto"/>
        <w:contextualSpacing/>
        <w:jc w:val="both"/>
        <w:rPr>
          <w:rFonts w:ascii="Times New Roman" w:hAnsi="Times New Roman"/>
          <w:b/>
          <w:sz w:val="22"/>
          <w:szCs w:val="22"/>
          <w:lang w:val="id-ID"/>
        </w:rPr>
      </w:pPr>
      <w:r>
        <w:rPr>
          <w:rFonts w:ascii="Times New Roman" w:hAnsi="Times New Roman"/>
          <w:noProof/>
        </w:rPr>
        <w:drawing>
          <wp:anchor distT="0" distB="0" distL="114300" distR="114300" simplePos="0" relativeHeight="251667456" behindDoc="1" locked="0" layoutInCell="1" allowOverlap="1" wp14:anchorId="049C620F" wp14:editId="7E6A873A">
            <wp:simplePos x="0" y="0"/>
            <wp:positionH relativeFrom="column">
              <wp:posOffset>836930</wp:posOffset>
            </wp:positionH>
            <wp:positionV relativeFrom="paragraph">
              <wp:posOffset>-125730</wp:posOffset>
            </wp:positionV>
            <wp:extent cx="1056640" cy="1457325"/>
            <wp:effectExtent l="0" t="0" r="0" b="9525"/>
            <wp:wrapNone/>
            <wp:docPr id="8"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cstate="print"/>
                    <a:srcRect/>
                    <a:stretch>
                      <a:fillRect/>
                    </a:stretch>
                  </pic:blipFill>
                  <pic:spPr bwMode="auto">
                    <a:xfrm>
                      <a:off x="0" y="0"/>
                      <a:ext cx="1056640" cy="1457325"/>
                    </a:xfrm>
                    <a:prstGeom prst="rect">
                      <a:avLst/>
                    </a:prstGeom>
                    <a:noFill/>
                  </pic:spPr>
                </pic:pic>
              </a:graphicData>
            </a:graphic>
          </wp:anchor>
        </w:drawing>
      </w:r>
    </w:p>
    <w:p w:rsidR="009D0953" w:rsidRDefault="009D0953" w:rsidP="00EB7102">
      <w:pPr>
        <w:tabs>
          <w:tab w:val="left" w:pos="567"/>
        </w:tabs>
        <w:spacing w:line="360" w:lineRule="auto"/>
        <w:contextualSpacing/>
        <w:jc w:val="both"/>
        <w:rPr>
          <w:rFonts w:ascii="Times New Roman" w:hAnsi="Times New Roman"/>
          <w:b/>
          <w:sz w:val="22"/>
          <w:szCs w:val="22"/>
          <w:lang w:val="id-ID"/>
        </w:rPr>
      </w:pPr>
    </w:p>
    <w:p w:rsidR="009D0953" w:rsidRDefault="009D0953" w:rsidP="00EB7102">
      <w:pPr>
        <w:tabs>
          <w:tab w:val="left" w:pos="567"/>
        </w:tabs>
        <w:spacing w:line="360" w:lineRule="auto"/>
        <w:contextualSpacing/>
        <w:jc w:val="both"/>
        <w:rPr>
          <w:rFonts w:ascii="Times New Roman" w:hAnsi="Times New Roman"/>
          <w:b/>
          <w:sz w:val="22"/>
          <w:szCs w:val="22"/>
          <w:lang w:val="id-ID"/>
        </w:rPr>
      </w:pPr>
    </w:p>
    <w:p w:rsidR="009D0953" w:rsidRDefault="009D0953" w:rsidP="00EB7102">
      <w:pPr>
        <w:tabs>
          <w:tab w:val="left" w:pos="567"/>
        </w:tabs>
        <w:spacing w:line="360" w:lineRule="auto"/>
        <w:contextualSpacing/>
        <w:jc w:val="both"/>
        <w:rPr>
          <w:rFonts w:ascii="Times New Roman" w:hAnsi="Times New Roman"/>
          <w:b/>
          <w:sz w:val="22"/>
          <w:szCs w:val="22"/>
          <w:lang w:val="id-ID"/>
        </w:rPr>
      </w:pPr>
    </w:p>
    <w:p w:rsidR="00AD430D" w:rsidRDefault="00AD430D" w:rsidP="00EB7102">
      <w:pPr>
        <w:tabs>
          <w:tab w:val="left" w:pos="567"/>
        </w:tabs>
        <w:spacing w:line="360" w:lineRule="auto"/>
        <w:contextualSpacing/>
        <w:jc w:val="both"/>
        <w:rPr>
          <w:rFonts w:ascii="Times New Roman" w:hAnsi="Times New Roman"/>
          <w:b/>
          <w:sz w:val="22"/>
          <w:szCs w:val="22"/>
          <w:lang w:val="id-ID"/>
        </w:rPr>
      </w:pPr>
    </w:p>
    <w:p w:rsidR="000861AF" w:rsidRDefault="000861AF" w:rsidP="00EB7102">
      <w:pPr>
        <w:tabs>
          <w:tab w:val="left" w:pos="567"/>
        </w:tabs>
        <w:spacing w:line="360" w:lineRule="auto"/>
        <w:contextualSpacing/>
        <w:jc w:val="both"/>
        <w:rPr>
          <w:rFonts w:ascii="Times New Roman" w:hAnsi="Times New Roman"/>
          <w:b/>
          <w:sz w:val="22"/>
          <w:szCs w:val="22"/>
          <w:lang w:val="id-ID"/>
        </w:rPr>
      </w:pPr>
    </w:p>
    <w:p w:rsidR="000861AF" w:rsidRPr="000861AF" w:rsidRDefault="000861AF" w:rsidP="000861AF">
      <w:pPr>
        <w:spacing w:line="360" w:lineRule="auto"/>
        <w:jc w:val="center"/>
        <w:rPr>
          <w:rFonts w:ascii="Times New Roman" w:hAnsi="Times New Roman"/>
          <w:b/>
          <w:sz w:val="22"/>
          <w:szCs w:val="22"/>
          <w:lang w:val="id-ID"/>
        </w:rPr>
      </w:pPr>
      <w:r w:rsidRPr="000861AF">
        <w:rPr>
          <w:rFonts w:ascii="Times New Roman" w:hAnsi="Times New Roman"/>
          <w:b/>
          <w:sz w:val="22"/>
          <w:szCs w:val="22"/>
        </w:rPr>
        <w:t xml:space="preserve">Gambar </w:t>
      </w:r>
      <w:r w:rsidR="00150606">
        <w:rPr>
          <w:rFonts w:ascii="Times New Roman" w:hAnsi="Times New Roman"/>
          <w:b/>
          <w:sz w:val="22"/>
          <w:szCs w:val="22"/>
          <w:lang w:val="id-ID"/>
        </w:rPr>
        <w:t>7</w:t>
      </w:r>
      <w:r w:rsidRPr="000861AF">
        <w:rPr>
          <w:rFonts w:ascii="Times New Roman" w:hAnsi="Times New Roman"/>
          <w:b/>
          <w:sz w:val="22"/>
          <w:szCs w:val="22"/>
        </w:rPr>
        <w:t xml:space="preserve"> </w:t>
      </w:r>
      <w:r w:rsidRPr="000861AF">
        <w:rPr>
          <w:rFonts w:ascii="Times New Roman" w:hAnsi="Times New Roman"/>
          <w:b/>
          <w:i/>
          <w:sz w:val="22"/>
          <w:szCs w:val="22"/>
        </w:rPr>
        <w:t xml:space="preserve">Oil Flushing </w:t>
      </w:r>
      <w:r w:rsidRPr="000861AF">
        <w:rPr>
          <w:rFonts w:ascii="Times New Roman" w:hAnsi="Times New Roman"/>
          <w:b/>
          <w:sz w:val="22"/>
          <w:szCs w:val="22"/>
          <w:lang w:val="id-ID"/>
        </w:rPr>
        <w:t>(</w:t>
      </w:r>
      <w:r w:rsidRPr="000861AF">
        <w:rPr>
          <w:rFonts w:ascii="Times New Roman" w:hAnsi="Times New Roman"/>
          <w:b/>
          <w:sz w:val="22"/>
          <w:szCs w:val="22"/>
        </w:rPr>
        <w:t>pengambilan</w:t>
      </w:r>
      <w:r w:rsidRPr="000861AF">
        <w:rPr>
          <w:rFonts w:ascii="Times New Roman" w:hAnsi="Times New Roman"/>
          <w:b/>
          <w:i/>
          <w:sz w:val="22"/>
          <w:szCs w:val="22"/>
        </w:rPr>
        <w:t xml:space="preserve"> Oil Sample</w:t>
      </w:r>
      <w:r w:rsidRPr="000861AF">
        <w:rPr>
          <w:rFonts w:ascii="Times New Roman" w:hAnsi="Times New Roman"/>
          <w:b/>
          <w:i/>
          <w:sz w:val="22"/>
          <w:szCs w:val="22"/>
          <w:lang w:val="id-ID"/>
        </w:rPr>
        <w:t>)</w:t>
      </w:r>
    </w:p>
    <w:p w:rsidR="000861AF" w:rsidRDefault="000861AF" w:rsidP="00D109B6">
      <w:pPr>
        <w:pStyle w:val="ListParagraph"/>
        <w:numPr>
          <w:ilvl w:val="0"/>
          <w:numId w:val="8"/>
        </w:numPr>
        <w:tabs>
          <w:tab w:val="left" w:pos="284"/>
        </w:tabs>
        <w:spacing w:line="360" w:lineRule="auto"/>
        <w:ind w:left="0"/>
        <w:contextualSpacing/>
        <w:jc w:val="both"/>
        <w:rPr>
          <w:rFonts w:ascii="Times New Roman" w:hAnsi="Times New Roman"/>
          <w:sz w:val="24"/>
        </w:rPr>
      </w:pPr>
      <w:r>
        <w:rPr>
          <w:rFonts w:ascii="Times New Roman" w:hAnsi="Times New Roman"/>
          <w:sz w:val="24"/>
        </w:rPr>
        <w:t>Botol Sampel</w:t>
      </w:r>
    </w:p>
    <w:p w:rsidR="00AD430D" w:rsidRDefault="000861AF" w:rsidP="000861AF">
      <w:pPr>
        <w:pStyle w:val="ListParagraph"/>
        <w:tabs>
          <w:tab w:val="left" w:pos="284"/>
        </w:tabs>
        <w:spacing w:line="360" w:lineRule="auto"/>
        <w:ind w:left="0"/>
        <w:jc w:val="both"/>
        <w:rPr>
          <w:rFonts w:ascii="Times New Roman" w:hAnsi="Times New Roman"/>
          <w:sz w:val="24"/>
          <w:lang w:val="id-ID"/>
        </w:rPr>
      </w:pPr>
      <w:r>
        <w:rPr>
          <w:rFonts w:ascii="Times New Roman" w:hAnsi="Times New Roman"/>
          <w:sz w:val="23"/>
          <w:lang w:val="id-ID"/>
        </w:rPr>
        <w:tab/>
      </w:r>
      <w:r w:rsidRPr="00F92A8B">
        <w:rPr>
          <w:rFonts w:ascii="Times New Roman" w:hAnsi="Times New Roman"/>
          <w:sz w:val="23"/>
        </w:rPr>
        <w:t>Botol kimia yang digunakan sebagai tempat sampel minyak yang selanjutnya</w:t>
      </w:r>
      <w:r>
        <w:rPr>
          <w:rFonts w:ascii="Times New Roman" w:hAnsi="Times New Roman"/>
          <w:sz w:val="23"/>
          <w:lang w:val="id-ID"/>
        </w:rPr>
        <w:t xml:space="preserve"> </w:t>
      </w:r>
      <w:r>
        <w:rPr>
          <w:rFonts w:ascii="Times New Roman" w:hAnsi="Times New Roman"/>
          <w:sz w:val="24"/>
        </w:rPr>
        <w:t xml:space="preserve">dimasukkan kedalam alat uji DGA, yang pada saat itu penulis menggunakan alat bernama Kelman DGA test set-Transport X. </w:t>
      </w:r>
    </w:p>
    <w:p w:rsidR="000861AF" w:rsidRDefault="000861AF" w:rsidP="000861AF">
      <w:pPr>
        <w:pStyle w:val="ListParagraph"/>
        <w:tabs>
          <w:tab w:val="left" w:pos="284"/>
        </w:tabs>
        <w:spacing w:line="360" w:lineRule="auto"/>
        <w:ind w:left="0"/>
        <w:jc w:val="both"/>
        <w:rPr>
          <w:rFonts w:ascii="Times New Roman" w:hAnsi="Times New Roman"/>
          <w:sz w:val="24"/>
          <w:lang w:val="id-ID"/>
        </w:rPr>
      </w:pPr>
      <w:r>
        <w:rPr>
          <w:rFonts w:ascii="Times New Roman" w:hAnsi="Times New Roman"/>
          <w:sz w:val="24"/>
        </w:rPr>
        <w:t>Sebelum dipergunakan untuk pengujian, perlu dipastikan bahwa botol sampel bersih sehingga tidak mempengaruhi hasil pengujian</w:t>
      </w:r>
      <w:proofErr w:type="gramStart"/>
      <w:r>
        <w:rPr>
          <w:rFonts w:ascii="Times New Roman" w:hAnsi="Times New Roman"/>
          <w:sz w:val="24"/>
        </w:rPr>
        <w:t>.</w:t>
      </w:r>
      <w:r w:rsidR="00B23CDC">
        <w:rPr>
          <w:rFonts w:ascii="Times New Roman" w:hAnsi="Times New Roman"/>
          <w:sz w:val="24"/>
          <w:lang w:val="id-ID"/>
        </w:rPr>
        <w:t>[</w:t>
      </w:r>
      <w:proofErr w:type="gramEnd"/>
      <w:r w:rsidR="00B23CDC">
        <w:rPr>
          <w:rFonts w:ascii="Times New Roman" w:hAnsi="Times New Roman"/>
          <w:sz w:val="24"/>
          <w:lang w:val="id-ID"/>
        </w:rPr>
        <w:t>5].</w:t>
      </w:r>
    </w:p>
    <w:p w:rsidR="00AD430D" w:rsidRPr="00B23CDC" w:rsidRDefault="00AD430D" w:rsidP="000861AF">
      <w:pPr>
        <w:pStyle w:val="ListParagraph"/>
        <w:tabs>
          <w:tab w:val="left" w:pos="284"/>
        </w:tabs>
        <w:spacing w:line="360" w:lineRule="auto"/>
        <w:ind w:left="0"/>
        <w:jc w:val="both"/>
        <w:rPr>
          <w:rFonts w:ascii="Times New Roman" w:hAnsi="Times New Roman"/>
          <w:sz w:val="24"/>
          <w:lang w:val="id-ID"/>
        </w:rPr>
      </w:pPr>
      <w:r>
        <w:rPr>
          <w:rFonts w:ascii="Times New Roman" w:hAnsi="Times New Roman"/>
          <w:noProof/>
          <w:sz w:val="24"/>
        </w:rPr>
        <w:drawing>
          <wp:anchor distT="0" distB="0" distL="114300" distR="114300" simplePos="0" relativeHeight="251671552" behindDoc="1" locked="0" layoutInCell="1" allowOverlap="1">
            <wp:simplePos x="0" y="0"/>
            <wp:positionH relativeFrom="margin">
              <wp:posOffset>170180</wp:posOffset>
            </wp:positionH>
            <wp:positionV relativeFrom="paragraph">
              <wp:posOffset>116972</wp:posOffset>
            </wp:positionV>
            <wp:extent cx="2371725" cy="1743075"/>
            <wp:effectExtent l="19050" t="0" r="9525" b="0"/>
            <wp:wrapNone/>
            <wp:docPr id="1"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a:srcRect/>
                    <a:stretch>
                      <a:fillRect/>
                    </a:stretch>
                  </pic:blipFill>
                  <pic:spPr bwMode="auto">
                    <a:xfrm>
                      <a:off x="0" y="0"/>
                      <a:ext cx="2371725" cy="1743075"/>
                    </a:xfrm>
                    <a:prstGeom prst="rect">
                      <a:avLst/>
                    </a:prstGeom>
                    <a:noFill/>
                  </pic:spPr>
                </pic:pic>
              </a:graphicData>
            </a:graphic>
          </wp:anchor>
        </w:drawing>
      </w:r>
    </w:p>
    <w:p w:rsidR="000861AF" w:rsidRDefault="000861AF" w:rsidP="000861AF">
      <w:pPr>
        <w:autoSpaceDE w:val="0"/>
        <w:autoSpaceDN w:val="0"/>
        <w:adjustRightInd w:val="0"/>
        <w:spacing w:line="360" w:lineRule="auto"/>
        <w:rPr>
          <w:rFonts w:ascii="Times New Roman" w:hAnsi="Times New Roman"/>
          <w:lang w:val="id-ID"/>
        </w:rPr>
      </w:pPr>
    </w:p>
    <w:p w:rsidR="009B1DB2" w:rsidRDefault="009B1DB2" w:rsidP="000861AF">
      <w:pPr>
        <w:autoSpaceDE w:val="0"/>
        <w:autoSpaceDN w:val="0"/>
        <w:adjustRightInd w:val="0"/>
        <w:spacing w:line="360" w:lineRule="auto"/>
        <w:rPr>
          <w:rFonts w:ascii="Times New Roman" w:hAnsi="Times New Roman"/>
          <w:lang w:val="id-ID"/>
        </w:rPr>
      </w:pPr>
    </w:p>
    <w:p w:rsidR="009B1DB2" w:rsidRDefault="009B1DB2" w:rsidP="000861AF">
      <w:pPr>
        <w:autoSpaceDE w:val="0"/>
        <w:autoSpaceDN w:val="0"/>
        <w:adjustRightInd w:val="0"/>
        <w:spacing w:line="360" w:lineRule="auto"/>
        <w:rPr>
          <w:rFonts w:ascii="Times New Roman" w:hAnsi="Times New Roman"/>
          <w:lang w:val="id-ID"/>
        </w:rPr>
      </w:pPr>
    </w:p>
    <w:p w:rsidR="009B1DB2" w:rsidRPr="009B1DB2" w:rsidRDefault="009B1DB2" w:rsidP="000861AF">
      <w:pPr>
        <w:autoSpaceDE w:val="0"/>
        <w:autoSpaceDN w:val="0"/>
        <w:adjustRightInd w:val="0"/>
        <w:spacing w:line="360" w:lineRule="auto"/>
        <w:rPr>
          <w:rFonts w:ascii="Times New Roman" w:hAnsi="Times New Roman"/>
          <w:lang w:val="id-ID"/>
        </w:rPr>
      </w:pPr>
    </w:p>
    <w:p w:rsidR="007D2752" w:rsidRDefault="007D2752" w:rsidP="000861AF">
      <w:pPr>
        <w:tabs>
          <w:tab w:val="left" w:pos="567"/>
        </w:tabs>
        <w:spacing w:line="360" w:lineRule="auto"/>
        <w:contextualSpacing/>
        <w:jc w:val="center"/>
        <w:rPr>
          <w:rFonts w:ascii="Times New Roman" w:hAnsi="Times New Roman"/>
          <w:b/>
          <w:sz w:val="22"/>
          <w:szCs w:val="22"/>
          <w:lang w:val="id-ID"/>
        </w:rPr>
      </w:pPr>
    </w:p>
    <w:p w:rsidR="007D2752" w:rsidRDefault="007D2752" w:rsidP="000861AF">
      <w:pPr>
        <w:tabs>
          <w:tab w:val="left" w:pos="567"/>
        </w:tabs>
        <w:spacing w:line="360" w:lineRule="auto"/>
        <w:contextualSpacing/>
        <w:jc w:val="center"/>
        <w:rPr>
          <w:rFonts w:ascii="Times New Roman" w:hAnsi="Times New Roman"/>
          <w:b/>
          <w:sz w:val="22"/>
          <w:szCs w:val="22"/>
          <w:lang w:val="id-ID"/>
        </w:rPr>
      </w:pPr>
    </w:p>
    <w:p w:rsidR="000861AF" w:rsidRDefault="000861AF" w:rsidP="000861AF">
      <w:pPr>
        <w:tabs>
          <w:tab w:val="left" w:pos="567"/>
        </w:tabs>
        <w:spacing w:line="360" w:lineRule="auto"/>
        <w:contextualSpacing/>
        <w:jc w:val="center"/>
        <w:rPr>
          <w:rFonts w:ascii="Times New Roman" w:hAnsi="Times New Roman"/>
          <w:b/>
          <w:sz w:val="22"/>
          <w:szCs w:val="22"/>
          <w:lang w:val="id-ID"/>
        </w:rPr>
      </w:pPr>
      <w:proofErr w:type="gramStart"/>
      <w:r w:rsidRPr="009D0953">
        <w:rPr>
          <w:rFonts w:ascii="Times New Roman" w:hAnsi="Times New Roman"/>
          <w:b/>
          <w:sz w:val="22"/>
          <w:szCs w:val="22"/>
        </w:rPr>
        <w:t>Gambar</w:t>
      </w:r>
      <w:r>
        <w:rPr>
          <w:rFonts w:ascii="Times New Roman" w:hAnsi="Times New Roman"/>
          <w:b/>
          <w:sz w:val="22"/>
          <w:szCs w:val="22"/>
        </w:rPr>
        <w:t xml:space="preserve"> </w:t>
      </w:r>
      <w:r w:rsidR="00150606">
        <w:rPr>
          <w:rFonts w:ascii="Times New Roman" w:hAnsi="Times New Roman"/>
          <w:b/>
          <w:sz w:val="22"/>
          <w:szCs w:val="22"/>
          <w:lang w:val="id-ID"/>
        </w:rPr>
        <w:t>8</w:t>
      </w:r>
      <w:r w:rsidRPr="009D0953">
        <w:rPr>
          <w:rFonts w:ascii="Times New Roman" w:hAnsi="Times New Roman"/>
          <w:b/>
          <w:sz w:val="22"/>
          <w:szCs w:val="22"/>
          <w:lang w:val="id-ID"/>
        </w:rPr>
        <w:t>.</w:t>
      </w:r>
      <w:proofErr w:type="gramEnd"/>
      <w:r w:rsidRPr="009D0953">
        <w:rPr>
          <w:rFonts w:ascii="Times New Roman" w:hAnsi="Times New Roman"/>
          <w:b/>
          <w:sz w:val="22"/>
          <w:szCs w:val="22"/>
        </w:rPr>
        <w:t xml:space="preserve"> </w:t>
      </w:r>
      <w:r>
        <w:rPr>
          <w:rFonts w:ascii="Times New Roman" w:hAnsi="Times New Roman"/>
          <w:b/>
          <w:sz w:val="22"/>
          <w:szCs w:val="22"/>
          <w:lang w:val="id-ID"/>
        </w:rPr>
        <w:t>Botol Sample</w:t>
      </w:r>
    </w:p>
    <w:p w:rsidR="002A46A7" w:rsidRPr="002A46A7" w:rsidRDefault="002A46A7" w:rsidP="00D109B6">
      <w:pPr>
        <w:pStyle w:val="ListParagraph"/>
        <w:numPr>
          <w:ilvl w:val="2"/>
          <w:numId w:val="11"/>
        </w:numPr>
        <w:tabs>
          <w:tab w:val="left" w:pos="1418"/>
        </w:tabs>
        <w:spacing w:line="360" w:lineRule="auto"/>
        <w:ind w:left="567" w:hanging="567"/>
        <w:contextualSpacing/>
        <w:jc w:val="both"/>
        <w:rPr>
          <w:rFonts w:ascii="Times New Roman" w:hAnsi="Times New Roman"/>
          <w:b/>
        </w:rPr>
      </w:pPr>
      <w:r w:rsidRPr="002A46A7">
        <w:rPr>
          <w:rFonts w:ascii="Times New Roman" w:hAnsi="Times New Roman"/>
          <w:b/>
        </w:rPr>
        <w:t>Proses Pengujian Sampel Minyak Menggunakan Alat Uji DGA</w:t>
      </w:r>
    </w:p>
    <w:p w:rsidR="002A46A7" w:rsidRPr="002A46A7" w:rsidRDefault="002A46A7" w:rsidP="002A46A7">
      <w:pPr>
        <w:pStyle w:val="ListParagraph"/>
        <w:tabs>
          <w:tab w:val="left" w:pos="567"/>
        </w:tabs>
        <w:spacing w:line="360" w:lineRule="auto"/>
        <w:ind w:left="0"/>
        <w:jc w:val="both"/>
        <w:rPr>
          <w:rFonts w:ascii="Times New Roman" w:hAnsi="Times New Roman"/>
          <w:b/>
        </w:rPr>
      </w:pPr>
      <w:r w:rsidRPr="00F92A8B">
        <w:rPr>
          <w:rFonts w:ascii="Times New Roman" w:hAnsi="Times New Roman"/>
          <w:b/>
          <w:sz w:val="24"/>
          <w:szCs w:val="24"/>
        </w:rPr>
        <w:tab/>
      </w:r>
      <w:r w:rsidRPr="002A46A7">
        <w:rPr>
          <w:rFonts w:ascii="Times New Roman" w:hAnsi="Times New Roman"/>
        </w:rPr>
        <w:t>Untuk mendapakan hasil dari sampel minyak tersebut, minyak tersebut harus diproses lagi dengan sebuat alat uji DGA</w:t>
      </w:r>
      <w:proofErr w:type="gramStart"/>
      <w:r w:rsidRPr="002A46A7">
        <w:rPr>
          <w:rFonts w:ascii="Times New Roman" w:hAnsi="Times New Roman"/>
        </w:rPr>
        <w:t>,disini</w:t>
      </w:r>
      <w:proofErr w:type="gramEnd"/>
      <w:r w:rsidRPr="002A46A7">
        <w:rPr>
          <w:rFonts w:ascii="Times New Roman" w:hAnsi="Times New Roman"/>
        </w:rPr>
        <w:t xml:space="preserve"> alat uji </w:t>
      </w:r>
      <w:r w:rsidRPr="002A46A7">
        <w:rPr>
          <w:rFonts w:ascii="Times New Roman" w:hAnsi="Times New Roman"/>
        </w:rPr>
        <w:lastRenderedPageBreak/>
        <w:t>yang digunakan adalah Kelman DGA test set-Transport X.</w:t>
      </w:r>
    </w:p>
    <w:p w:rsidR="002A46A7" w:rsidRDefault="002A46A7" w:rsidP="002A46A7">
      <w:pPr>
        <w:spacing w:line="380" w:lineRule="auto"/>
        <w:ind w:left="820" w:right="268" w:firstLine="173"/>
        <w:jc w:val="both"/>
        <w:rPr>
          <w:rFonts w:ascii="Times New Roman" w:hAnsi="Times New Roman"/>
        </w:rPr>
      </w:pPr>
      <w:r>
        <w:rPr>
          <w:rFonts w:ascii="Times New Roman" w:hAnsi="Times New Roman"/>
          <w:noProof/>
        </w:rPr>
        <w:drawing>
          <wp:inline distT="0" distB="0" distL="0" distR="0">
            <wp:extent cx="1552575" cy="1447907"/>
            <wp:effectExtent l="19050" t="0" r="952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1559130" cy="1454020"/>
                    </a:xfrm>
                    <a:prstGeom prst="rect">
                      <a:avLst/>
                    </a:prstGeom>
                    <a:noFill/>
                    <a:ln w="9525">
                      <a:noFill/>
                      <a:miter lim="800000"/>
                      <a:headEnd/>
                      <a:tailEnd/>
                    </a:ln>
                  </pic:spPr>
                </pic:pic>
              </a:graphicData>
            </a:graphic>
          </wp:inline>
        </w:drawing>
      </w:r>
    </w:p>
    <w:p w:rsidR="002A46A7" w:rsidRPr="009F4F73" w:rsidRDefault="002A46A7" w:rsidP="002A46A7">
      <w:pPr>
        <w:tabs>
          <w:tab w:val="left" w:pos="4253"/>
        </w:tabs>
        <w:spacing w:line="380" w:lineRule="auto"/>
        <w:ind w:right="-43"/>
        <w:jc w:val="center"/>
        <w:rPr>
          <w:rFonts w:ascii="Times New Roman" w:hAnsi="Times New Roman"/>
          <w:b/>
          <w:sz w:val="22"/>
          <w:szCs w:val="22"/>
        </w:rPr>
      </w:pPr>
      <w:proofErr w:type="gramStart"/>
      <w:r w:rsidRPr="009F4F73">
        <w:rPr>
          <w:rFonts w:ascii="Times New Roman" w:hAnsi="Times New Roman"/>
          <w:b/>
          <w:sz w:val="22"/>
          <w:szCs w:val="22"/>
        </w:rPr>
        <w:t xml:space="preserve">Gambar </w:t>
      </w:r>
      <w:r w:rsidR="00150606">
        <w:rPr>
          <w:rFonts w:ascii="Times New Roman" w:hAnsi="Times New Roman"/>
          <w:b/>
          <w:sz w:val="22"/>
          <w:szCs w:val="22"/>
          <w:lang w:val="id-ID"/>
        </w:rPr>
        <w:t>9</w:t>
      </w:r>
      <w:r w:rsidRPr="009F4F73">
        <w:rPr>
          <w:rFonts w:ascii="Times New Roman" w:hAnsi="Times New Roman"/>
          <w:b/>
          <w:sz w:val="22"/>
          <w:szCs w:val="22"/>
          <w:lang w:val="id-ID"/>
        </w:rPr>
        <w:t>.</w:t>
      </w:r>
      <w:proofErr w:type="gramEnd"/>
      <w:r w:rsidRPr="009F4F73">
        <w:rPr>
          <w:rFonts w:ascii="Times New Roman" w:hAnsi="Times New Roman"/>
          <w:b/>
          <w:sz w:val="22"/>
          <w:szCs w:val="22"/>
        </w:rPr>
        <w:t xml:space="preserve"> </w:t>
      </w:r>
      <w:r w:rsidRPr="009F4F73">
        <w:rPr>
          <w:rFonts w:ascii="Times New Roman" w:hAnsi="Times New Roman"/>
          <w:b/>
          <w:sz w:val="22"/>
          <w:szCs w:val="22"/>
          <w:lang w:val="id-ID"/>
        </w:rPr>
        <w:t>Botol Sample</w:t>
      </w:r>
      <w:r w:rsidRPr="009F4F73">
        <w:rPr>
          <w:rFonts w:ascii="Times New Roman" w:hAnsi="Times New Roman"/>
          <w:b/>
          <w:sz w:val="22"/>
          <w:szCs w:val="22"/>
        </w:rPr>
        <w:t xml:space="preserve"> DGA test set-Transport X</w:t>
      </w:r>
    </w:p>
    <w:p w:rsidR="007D2752" w:rsidRDefault="002A46A7" w:rsidP="009F4F73">
      <w:pPr>
        <w:spacing w:line="360" w:lineRule="auto"/>
        <w:ind w:right="-43"/>
        <w:jc w:val="both"/>
        <w:rPr>
          <w:rFonts w:ascii="Times New Roman" w:hAnsi="Times New Roman"/>
          <w:sz w:val="22"/>
          <w:szCs w:val="22"/>
          <w:lang w:val="id-ID"/>
        </w:rPr>
      </w:pPr>
      <w:r w:rsidRPr="009F4F73">
        <w:rPr>
          <w:rFonts w:ascii="Times New Roman" w:hAnsi="Times New Roman"/>
          <w:sz w:val="22"/>
          <w:szCs w:val="22"/>
        </w:rPr>
        <w:t>Dalam proses pengujiannya, Kelman DGA test set-Transport X menggunakan sistem komputerisasi. Hanya beberapa proses secara manual, seperti menginjeksikan sampel minyak kedalam botol sampel.</w:t>
      </w:r>
      <w:r w:rsidR="000E0E65">
        <w:rPr>
          <w:rFonts w:ascii="Times New Roman" w:hAnsi="Times New Roman"/>
          <w:sz w:val="22"/>
          <w:szCs w:val="22"/>
          <w:lang w:val="id-ID"/>
        </w:rPr>
        <w:t xml:space="preserve"> </w:t>
      </w:r>
      <w:r w:rsidR="000636E4">
        <w:rPr>
          <w:rFonts w:ascii="Times New Roman" w:hAnsi="Times New Roman"/>
          <w:sz w:val="22"/>
          <w:szCs w:val="22"/>
        </w:rPr>
        <w:t>(Manual book)</w:t>
      </w:r>
      <w:r w:rsidRPr="009F4F73">
        <w:rPr>
          <w:rFonts w:ascii="Times New Roman" w:hAnsi="Times New Roman"/>
          <w:sz w:val="22"/>
          <w:szCs w:val="22"/>
        </w:rPr>
        <w:t xml:space="preserve"> </w:t>
      </w:r>
    </w:p>
    <w:p w:rsidR="002A46A7" w:rsidRDefault="002A46A7" w:rsidP="001422EE">
      <w:pPr>
        <w:spacing w:line="360" w:lineRule="auto"/>
        <w:ind w:right="-43" w:firstLine="720"/>
        <w:jc w:val="both"/>
        <w:rPr>
          <w:rFonts w:ascii="Times New Roman" w:hAnsi="Times New Roman"/>
          <w:sz w:val="22"/>
          <w:szCs w:val="22"/>
          <w:lang w:val="id-ID"/>
        </w:rPr>
      </w:pPr>
      <w:r w:rsidRPr="009F4F73">
        <w:rPr>
          <w:rFonts w:ascii="Times New Roman" w:hAnsi="Times New Roman"/>
          <w:sz w:val="22"/>
          <w:szCs w:val="22"/>
        </w:rPr>
        <w:t xml:space="preserve">Berikut tata </w:t>
      </w:r>
      <w:proofErr w:type="gramStart"/>
      <w:r w:rsidRPr="009F4F73">
        <w:rPr>
          <w:rFonts w:ascii="Times New Roman" w:hAnsi="Times New Roman"/>
          <w:sz w:val="22"/>
          <w:szCs w:val="22"/>
        </w:rPr>
        <w:t>cara</w:t>
      </w:r>
      <w:proofErr w:type="gramEnd"/>
      <w:r w:rsidRPr="009F4F73">
        <w:rPr>
          <w:rFonts w:ascii="Times New Roman" w:hAnsi="Times New Roman"/>
          <w:sz w:val="22"/>
          <w:szCs w:val="22"/>
        </w:rPr>
        <w:t xml:space="preserve"> penggunakan Kelman DGA test set-Transport X dalam pengujian DGA:</w:t>
      </w:r>
    </w:p>
    <w:p w:rsidR="009F4F73" w:rsidRDefault="009F4F73" w:rsidP="009F4F73">
      <w:pPr>
        <w:tabs>
          <w:tab w:val="left" w:pos="1260"/>
        </w:tabs>
        <w:spacing w:line="0" w:lineRule="atLeast"/>
        <w:jc w:val="center"/>
        <w:rPr>
          <w:rFonts w:ascii="Times New Roman" w:hAnsi="Times New Roman"/>
          <w:b/>
          <w:noProof/>
        </w:rPr>
      </w:pPr>
      <w:r>
        <w:rPr>
          <w:rFonts w:ascii="Times New Roman" w:hAnsi="Times New Roman"/>
          <w:b/>
          <w:noProof/>
        </w:rPr>
        <w:drawing>
          <wp:inline distT="0" distB="0" distL="0" distR="0">
            <wp:extent cx="1942182" cy="1590675"/>
            <wp:effectExtent l="19050" t="0" r="918" b="0"/>
            <wp:docPr id="1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1945134" cy="1593092"/>
                    </a:xfrm>
                    <a:prstGeom prst="rect">
                      <a:avLst/>
                    </a:prstGeom>
                    <a:noFill/>
                    <a:ln w="9525">
                      <a:noFill/>
                      <a:miter lim="800000"/>
                      <a:headEnd/>
                      <a:tailEnd/>
                    </a:ln>
                  </pic:spPr>
                </pic:pic>
              </a:graphicData>
            </a:graphic>
          </wp:inline>
        </w:drawing>
      </w:r>
    </w:p>
    <w:p w:rsidR="009F4F73" w:rsidRPr="009F4F73" w:rsidRDefault="009F4F73" w:rsidP="009F4F73">
      <w:pPr>
        <w:spacing w:line="0" w:lineRule="atLeast"/>
        <w:jc w:val="center"/>
        <w:rPr>
          <w:rFonts w:ascii="Times New Roman" w:hAnsi="Times New Roman"/>
          <w:b/>
          <w:sz w:val="22"/>
          <w:szCs w:val="22"/>
        </w:rPr>
      </w:pPr>
      <w:proofErr w:type="gramStart"/>
      <w:r w:rsidRPr="009F4F73">
        <w:rPr>
          <w:rFonts w:ascii="Times New Roman" w:hAnsi="Times New Roman"/>
          <w:b/>
          <w:sz w:val="22"/>
          <w:szCs w:val="22"/>
        </w:rPr>
        <w:t xml:space="preserve">Gambar </w:t>
      </w:r>
      <w:r w:rsidR="00150606">
        <w:rPr>
          <w:rFonts w:ascii="Times New Roman" w:hAnsi="Times New Roman"/>
          <w:b/>
          <w:sz w:val="22"/>
          <w:szCs w:val="22"/>
          <w:lang w:val="id-ID"/>
        </w:rPr>
        <w:t>10</w:t>
      </w:r>
      <w:r>
        <w:rPr>
          <w:rFonts w:ascii="Times New Roman" w:hAnsi="Times New Roman"/>
          <w:b/>
          <w:sz w:val="22"/>
          <w:szCs w:val="22"/>
          <w:lang w:val="id-ID"/>
        </w:rPr>
        <w:t>.</w:t>
      </w:r>
      <w:proofErr w:type="gramEnd"/>
      <w:r w:rsidRPr="009F4F73">
        <w:rPr>
          <w:rFonts w:ascii="Times New Roman" w:hAnsi="Times New Roman"/>
          <w:b/>
          <w:sz w:val="22"/>
          <w:szCs w:val="22"/>
        </w:rPr>
        <w:t xml:space="preserve"> </w:t>
      </w:r>
      <w:r>
        <w:rPr>
          <w:rFonts w:ascii="Times New Roman" w:hAnsi="Times New Roman"/>
          <w:b/>
          <w:sz w:val="22"/>
          <w:szCs w:val="22"/>
          <w:lang w:val="id-ID"/>
        </w:rPr>
        <w:t>H</w:t>
      </w:r>
      <w:r w:rsidRPr="009F4F73">
        <w:rPr>
          <w:rFonts w:ascii="Times New Roman" w:hAnsi="Times New Roman"/>
          <w:b/>
          <w:sz w:val="22"/>
          <w:szCs w:val="22"/>
        </w:rPr>
        <w:t>asil dari analisa DGA</w:t>
      </w:r>
    </w:p>
    <w:p w:rsidR="007D2752" w:rsidRDefault="007D2752" w:rsidP="009F4F73">
      <w:pPr>
        <w:autoSpaceDE w:val="0"/>
        <w:autoSpaceDN w:val="0"/>
        <w:adjustRightInd w:val="0"/>
        <w:spacing w:line="360" w:lineRule="auto"/>
        <w:ind w:right="-43"/>
        <w:rPr>
          <w:rFonts w:ascii="Times New Roman" w:hAnsi="Times New Roman"/>
          <w:sz w:val="22"/>
          <w:szCs w:val="22"/>
          <w:lang w:val="id-ID"/>
        </w:rPr>
      </w:pPr>
    </w:p>
    <w:p w:rsidR="00AC28C4" w:rsidRPr="00AC28C4" w:rsidRDefault="00AD430D" w:rsidP="00AC28C4">
      <w:pPr>
        <w:tabs>
          <w:tab w:val="left" w:pos="567"/>
        </w:tabs>
        <w:autoSpaceDE w:val="0"/>
        <w:autoSpaceDN w:val="0"/>
        <w:adjustRightInd w:val="0"/>
        <w:spacing w:line="360" w:lineRule="auto"/>
        <w:ind w:right="-43"/>
        <w:rPr>
          <w:rFonts w:ascii="Times New Roman" w:hAnsi="Times New Roman"/>
          <w:b/>
          <w:sz w:val="22"/>
          <w:szCs w:val="22"/>
          <w:lang w:val="id-ID"/>
        </w:rPr>
      </w:pPr>
      <w:r>
        <w:rPr>
          <w:rFonts w:ascii="Times New Roman" w:hAnsi="Times New Roman"/>
          <w:b/>
          <w:sz w:val="22"/>
          <w:szCs w:val="22"/>
          <w:lang w:val="id-ID"/>
        </w:rPr>
        <w:t>3.7</w:t>
      </w:r>
      <w:r w:rsidR="00AC28C4" w:rsidRPr="00AC28C4">
        <w:rPr>
          <w:rFonts w:ascii="Times New Roman" w:hAnsi="Times New Roman"/>
          <w:b/>
          <w:sz w:val="22"/>
          <w:szCs w:val="22"/>
          <w:lang w:val="id-ID"/>
        </w:rPr>
        <w:tab/>
        <w:t>DATA HASIL</w:t>
      </w:r>
    </w:p>
    <w:p w:rsidR="000E0E65" w:rsidRDefault="000E0E65" w:rsidP="000E0E65">
      <w:pPr>
        <w:autoSpaceDE w:val="0"/>
        <w:autoSpaceDN w:val="0"/>
        <w:adjustRightInd w:val="0"/>
        <w:spacing w:line="360" w:lineRule="auto"/>
        <w:ind w:right="-43" w:firstLine="567"/>
        <w:rPr>
          <w:rFonts w:ascii="Times New Roman" w:hAnsi="Times New Roman"/>
          <w:color w:val="000000" w:themeColor="text1"/>
          <w:sz w:val="22"/>
          <w:szCs w:val="22"/>
          <w:lang w:val="id-ID"/>
        </w:rPr>
      </w:pPr>
      <w:proofErr w:type="gramStart"/>
      <w:r w:rsidRPr="003604A9">
        <w:rPr>
          <w:rFonts w:ascii="Times New Roman" w:hAnsi="Times New Roman"/>
          <w:color w:val="000000" w:themeColor="text1"/>
          <w:sz w:val="22"/>
          <w:szCs w:val="22"/>
        </w:rPr>
        <w:t>Data Hasil DGA tes Transformer 27 MVA PLTG 1 Jakabaring</w:t>
      </w:r>
      <w:r>
        <w:rPr>
          <w:rFonts w:ascii="Times New Roman" w:hAnsi="Times New Roman"/>
          <w:color w:val="000000" w:themeColor="text1"/>
          <w:sz w:val="22"/>
          <w:szCs w:val="22"/>
        </w:rPr>
        <w:t>.</w:t>
      </w:r>
      <w:proofErr w:type="gramEnd"/>
    </w:p>
    <w:p w:rsidR="000E0E65" w:rsidRDefault="000E0E65" w:rsidP="000E0E65">
      <w:pPr>
        <w:autoSpaceDE w:val="0"/>
        <w:autoSpaceDN w:val="0"/>
        <w:adjustRightInd w:val="0"/>
        <w:spacing w:line="360" w:lineRule="auto"/>
        <w:ind w:right="-43"/>
        <w:rPr>
          <w:rFonts w:ascii="Times New Roman" w:hAnsi="Times New Roman"/>
          <w:color w:val="FF0000"/>
          <w:sz w:val="22"/>
          <w:szCs w:val="22"/>
          <w:lang w:val="id-ID"/>
        </w:rPr>
      </w:pPr>
      <w:r w:rsidRPr="00BD3702">
        <w:rPr>
          <w:rFonts w:ascii="Times New Roman" w:hAnsi="Times New Roman"/>
          <w:b/>
          <w:noProof/>
        </w:rPr>
        <w:lastRenderedPageBreak/>
        <w:drawing>
          <wp:inline distT="0" distB="0" distL="0" distR="0">
            <wp:extent cx="2752725" cy="3790950"/>
            <wp:effectExtent l="19050" t="0" r="9525" b="0"/>
            <wp:docPr id="4" name="Picture 1" descr="D:\bondel's\PL Keramasan\Hasil Pengujian &amp; Pengukuran\DGA Test\DGA PL Keramasan Des 2017\DGA PL Keramasan Des 20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ondel's\PL Keramasan\Hasil Pengujian &amp; Pengukuran\DGA Test\DGA PL Keramasan Des 2017\DGA PL Keramasan Des 2017-0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036" t="4463" r="10175" b="22102"/>
                    <a:stretch/>
                  </pic:blipFill>
                  <pic:spPr bwMode="auto">
                    <a:xfrm>
                      <a:off x="0" y="0"/>
                      <a:ext cx="2754950" cy="3794014"/>
                    </a:xfrm>
                    <a:prstGeom prst="rect">
                      <a:avLst/>
                    </a:prstGeom>
                    <a:noFill/>
                    <a:ln>
                      <a:noFill/>
                    </a:ln>
                    <a:extLst>
                      <a:ext uri="{53640926-AAD7-44D8-BBD7-CCE9431645EC}">
                        <a14:shadowObscured xmlns:a14="http://schemas.microsoft.com/office/drawing/2010/main"/>
                      </a:ext>
                    </a:extLst>
                  </pic:spPr>
                </pic:pic>
              </a:graphicData>
            </a:graphic>
          </wp:inline>
        </w:drawing>
      </w:r>
    </w:p>
    <w:p w:rsidR="000E0E65" w:rsidRDefault="000E0E65" w:rsidP="000E0E65">
      <w:pPr>
        <w:autoSpaceDE w:val="0"/>
        <w:autoSpaceDN w:val="0"/>
        <w:adjustRightInd w:val="0"/>
        <w:spacing w:line="360" w:lineRule="auto"/>
        <w:ind w:right="-43"/>
        <w:jc w:val="center"/>
        <w:rPr>
          <w:rFonts w:ascii="Times New Roman" w:hAnsi="Times New Roman"/>
          <w:b/>
          <w:sz w:val="22"/>
          <w:szCs w:val="22"/>
          <w:lang w:val="id-ID"/>
        </w:rPr>
      </w:pPr>
      <w:proofErr w:type="gramStart"/>
      <w:r w:rsidRPr="00877A66">
        <w:rPr>
          <w:rFonts w:ascii="Times New Roman" w:hAnsi="Times New Roman"/>
          <w:b/>
          <w:sz w:val="22"/>
          <w:szCs w:val="22"/>
        </w:rPr>
        <w:t xml:space="preserve">Gambar </w:t>
      </w:r>
      <w:r w:rsidR="00150606">
        <w:rPr>
          <w:rFonts w:ascii="Times New Roman" w:hAnsi="Times New Roman"/>
          <w:b/>
          <w:sz w:val="22"/>
          <w:szCs w:val="22"/>
          <w:lang w:val="id-ID"/>
        </w:rPr>
        <w:t>11</w:t>
      </w:r>
      <w:r w:rsidRPr="00532110">
        <w:rPr>
          <w:rFonts w:ascii="Times New Roman" w:hAnsi="Times New Roman"/>
          <w:b/>
          <w:sz w:val="22"/>
          <w:szCs w:val="22"/>
        </w:rPr>
        <w:t>.</w:t>
      </w:r>
      <w:proofErr w:type="gramEnd"/>
      <w:r w:rsidRPr="00532110">
        <w:rPr>
          <w:rFonts w:ascii="Times New Roman" w:hAnsi="Times New Roman"/>
          <w:b/>
          <w:sz w:val="22"/>
          <w:szCs w:val="22"/>
        </w:rPr>
        <w:t xml:space="preserve"> Hasil Pengujian DGA Tes Pertama</w:t>
      </w:r>
    </w:p>
    <w:p w:rsidR="000E0E65" w:rsidRPr="000E0E65" w:rsidRDefault="000E0E65" w:rsidP="000E0E65">
      <w:pPr>
        <w:autoSpaceDE w:val="0"/>
        <w:autoSpaceDN w:val="0"/>
        <w:adjustRightInd w:val="0"/>
        <w:spacing w:line="360" w:lineRule="auto"/>
        <w:ind w:right="-43"/>
        <w:jc w:val="center"/>
        <w:rPr>
          <w:rFonts w:ascii="Times New Roman" w:hAnsi="Times New Roman"/>
          <w:sz w:val="16"/>
          <w:szCs w:val="22"/>
          <w:lang w:val="id-ID"/>
        </w:rPr>
      </w:pPr>
    </w:p>
    <w:p w:rsidR="000E0E65" w:rsidRDefault="000E0E65" w:rsidP="000E0E65">
      <w:pPr>
        <w:autoSpaceDE w:val="0"/>
        <w:autoSpaceDN w:val="0"/>
        <w:adjustRightInd w:val="0"/>
        <w:spacing w:line="360" w:lineRule="auto"/>
        <w:ind w:right="-43"/>
        <w:jc w:val="both"/>
        <w:rPr>
          <w:rFonts w:ascii="Times New Roman" w:hAnsi="Times New Roman"/>
          <w:color w:val="000000" w:themeColor="text1"/>
          <w:sz w:val="22"/>
          <w:szCs w:val="22"/>
          <w:lang w:val="id-ID"/>
        </w:rPr>
      </w:pPr>
      <w:proofErr w:type="gramStart"/>
      <w:r w:rsidRPr="003604A9">
        <w:rPr>
          <w:rFonts w:ascii="Times New Roman" w:hAnsi="Times New Roman"/>
          <w:color w:val="000000" w:themeColor="text1"/>
          <w:sz w:val="22"/>
          <w:szCs w:val="22"/>
        </w:rPr>
        <w:t>Data Hasil DGA tes Transformer 27 MVA PLTG 1 Jakabaring setelah dilakukan treatment dan purifier.</w:t>
      </w:r>
      <w:proofErr w:type="gramEnd"/>
    </w:p>
    <w:p w:rsidR="000E0E65" w:rsidRDefault="000E0E65" w:rsidP="001F4E8B">
      <w:pPr>
        <w:autoSpaceDE w:val="0"/>
        <w:autoSpaceDN w:val="0"/>
        <w:adjustRightInd w:val="0"/>
        <w:spacing w:line="360" w:lineRule="auto"/>
        <w:ind w:right="-43"/>
        <w:jc w:val="center"/>
        <w:rPr>
          <w:rFonts w:ascii="Times New Roman" w:hAnsi="Times New Roman"/>
          <w:sz w:val="22"/>
          <w:szCs w:val="22"/>
          <w:lang w:val="id-ID"/>
        </w:rPr>
      </w:pPr>
      <w:r w:rsidRPr="00BD3702">
        <w:rPr>
          <w:rFonts w:ascii="Times New Roman" w:hAnsi="Times New Roman"/>
          <w:b/>
          <w:noProof/>
        </w:rPr>
        <w:lastRenderedPageBreak/>
        <w:drawing>
          <wp:inline distT="0" distB="0" distL="0" distR="0">
            <wp:extent cx="2781300" cy="4069007"/>
            <wp:effectExtent l="19050" t="0" r="0" b="0"/>
            <wp:docPr id="6" name="Picture 4" descr="D:\bondel's\PL Keramasan\Hasil Pengujian &amp; Pengukuran\DGA Test\DGA PL Keramasan Maret 2018\DGA PL Keramasan Maret 20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ondel's\PL Keramasan\Hasil Pengujian &amp; Pengukuran\DGA Test\DGA PL Keramasan Maret 2018\DGA PL Keramasan Maret 2018-0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092" t="4091" r="4883" b="14075"/>
                    <a:stretch/>
                  </pic:blipFill>
                  <pic:spPr bwMode="auto">
                    <a:xfrm>
                      <a:off x="0" y="0"/>
                      <a:ext cx="2781300" cy="4069007"/>
                    </a:xfrm>
                    <a:prstGeom prst="rect">
                      <a:avLst/>
                    </a:prstGeom>
                    <a:noFill/>
                    <a:ln>
                      <a:noFill/>
                    </a:ln>
                    <a:extLst>
                      <a:ext uri="{53640926-AAD7-44D8-BBD7-CCE9431645EC}">
                        <a14:shadowObscured xmlns:a14="http://schemas.microsoft.com/office/drawing/2010/main"/>
                      </a:ext>
                    </a:extLst>
                  </pic:spPr>
                </pic:pic>
              </a:graphicData>
            </a:graphic>
          </wp:inline>
        </w:drawing>
      </w:r>
    </w:p>
    <w:p w:rsidR="000E0E65" w:rsidRDefault="000E0E65" w:rsidP="000E0E65">
      <w:pPr>
        <w:autoSpaceDE w:val="0"/>
        <w:autoSpaceDN w:val="0"/>
        <w:adjustRightInd w:val="0"/>
        <w:spacing w:line="360" w:lineRule="auto"/>
        <w:ind w:right="-43"/>
        <w:jc w:val="center"/>
        <w:rPr>
          <w:rFonts w:ascii="Times New Roman" w:hAnsi="Times New Roman"/>
          <w:b/>
          <w:sz w:val="22"/>
          <w:szCs w:val="22"/>
        </w:rPr>
      </w:pPr>
      <w:proofErr w:type="gramStart"/>
      <w:r w:rsidRPr="00532110">
        <w:rPr>
          <w:rFonts w:ascii="Times New Roman" w:hAnsi="Times New Roman"/>
          <w:b/>
          <w:sz w:val="22"/>
          <w:szCs w:val="22"/>
        </w:rPr>
        <w:t xml:space="preserve">Gambar </w:t>
      </w:r>
      <w:r w:rsidR="00150606">
        <w:rPr>
          <w:rFonts w:ascii="Times New Roman" w:hAnsi="Times New Roman"/>
          <w:b/>
          <w:sz w:val="22"/>
          <w:szCs w:val="22"/>
          <w:lang w:val="id-ID"/>
        </w:rPr>
        <w:t>12</w:t>
      </w:r>
      <w:r w:rsidRPr="00532110">
        <w:rPr>
          <w:rFonts w:ascii="Times New Roman" w:hAnsi="Times New Roman"/>
          <w:b/>
          <w:sz w:val="22"/>
          <w:szCs w:val="22"/>
        </w:rPr>
        <w:t>.</w:t>
      </w:r>
      <w:proofErr w:type="gramEnd"/>
      <w:r w:rsidRPr="00532110">
        <w:rPr>
          <w:rFonts w:ascii="Times New Roman" w:hAnsi="Times New Roman"/>
          <w:b/>
          <w:sz w:val="22"/>
          <w:szCs w:val="22"/>
        </w:rPr>
        <w:t xml:space="preserve"> Hasil Pengujian DGA Tes Kedua</w:t>
      </w:r>
    </w:p>
    <w:p w:rsidR="000E0E65" w:rsidRPr="00AC28C4" w:rsidRDefault="000E0E65" w:rsidP="009F4F73">
      <w:pPr>
        <w:autoSpaceDE w:val="0"/>
        <w:autoSpaceDN w:val="0"/>
        <w:adjustRightInd w:val="0"/>
        <w:spacing w:line="360" w:lineRule="auto"/>
        <w:ind w:right="-43"/>
        <w:rPr>
          <w:rFonts w:ascii="Times New Roman" w:hAnsi="Times New Roman"/>
          <w:sz w:val="22"/>
          <w:szCs w:val="22"/>
          <w:lang w:val="id-ID"/>
        </w:rPr>
      </w:pPr>
    </w:p>
    <w:p w:rsidR="00232FAF" w:rsidRPr="009F746B" w:rsidRDefault="009F746B" w:rsidP="00E6528F">
      <w:pPr>
        <w:tabs>
          <w:tab w:val="left" w:pos="567"/>
        </w:tabs>
        <w:spacing w:line="360" w:lineRule="auto"/>
        <w:ind w:left="567" w:hanging="567"/>
        <w:rPr>
          <w:rFonts w:ascii="Times New Roman" w:hAnsi="Times New Roman"/>
          <w:b/>
        </w:rPr>
      </w:pPr>
      <w:r w:rsidRPr="009F746B">
        <w:rPr>
          <w:rFonts w:ascii="Times New Roman" w:hAnsi="Times New Roman"/>
          <w:b/>
        </w:rPr>
        <w:t xml:space="preserve">4. </w:t>
      </w:r>
      <w:r w:rsidR="003B3C46">
        <w:rPr>
          <w:rFonts w:ascii="Times New Roman" w:hAnsi="Times New Roman"/>
          <w:b/>
        </w:rPr>
        <w:t xml:space="preserve">        </w:t>
      </w:r>
      <w:r w:rsidR="00232FAF" w:rsidRPr="009F746B">
        <w:rPr>
          <w:rFonts w:ascii="Times New Roman" w:hAnsi="Times New Roman"/>
          <w:b/>
        </w:rPr>
        <w:t xml:space="preserve">SIMPULAN </w:t>
      </w:r>
    </w:p>
    <w:p w:rsidR="000E0E65" w:rsidRPr="00B22E55" w:rsidRDefault="00232FAF" w:rsidP="000E0E65">
      <w:pPr>
        <w:spacing w:line="360" w:lineRule="auto"/>
        <w:jc w:val="both"/>
        <w:rPr>
          <w:rFonts w:ascii="Times New Roman" w:hAnsi="Times New Roman"/>
          <w:sz w:val="22"/>
          <w:szCs w:val="22"/>
        </w:rPr>
      </w:pPr>
      <w:r w:rsidRPr="008E33AF">
        <w:rPr>
          <w:rFonts w:ascii="Times New Roman" w:hAnsi="Times New Roman"/>
          <w:b/>
          <w:sz w:val="22"/>
          <w:szCs w:val="22"/>
        </w:rPr>
        <w:tab/>
      </w:r>
      <w:r w:rsidR="000E0E65" w:rsidRPr="00B22E55">
        <w:rPr>
          <w:rFonts w:ascii="Times New Roman" w:hAnsi="Times New Roman"/>
          <w:sz w:val="22"/>
          <w:szCs w:val="22"/>
        </w:rPr>
        <w:t>Dari penelitian ini dapat disimpulkan oleh peneliti yaitu:</w:t>
      </w:r>
    </w:p>
    <w:p w:rsidR="000E0E65" w:rsidRDefault="000E0E65" w:rsidP="00D109B6">
      <w:pPr>
        <w:pStyle w:val="ListParagraph"/>
        <w:numPr>
          <w:ilvl w:val="2"/>
          <w:numId w:val="9"/>
        </w:numPr>
        <w:spacing w:line="360" w:lineRule="auto"/>
        <w:ind w:left="709"/>
        <w:contextualSpacing/>
        <w:jc w:val="both"/>
        <w:rPr>
          <w:rFonts w:ascii="Times New Roman" w:hAnsi="Times New Roman" w:cs="Times New Roman"/>
          <w:color w:val="000000"/>
        </w:rPr>
      </w:pPr>
      <w:r w:rsidRPr="002E2F89">
        <w:rPr>
          <w:rFonts w:ascii="Times New Roman" w:hAnsi="Times New Roman" w:cs="Times New Roman"/>
          <w:color w:val="000000"/>
        </w:rPr>
        <w:t xml:space="preserve">Dari hasil pengukuran menggunakan metode segitiga duval didapatkan Transformator 27 MVA PLTG 1 Jakabaring pada keadaan </w:t>
      </w:r>
      <w:proofErr w:type="gramStart"/>
      <w:r w:rsidRPr="002E2F89">
        <w:rPr>
          <w:rFonts w:ascii="Times New Roman" w:hAnsi="Times New Roman" w:cs="Times New Roman"/>
          <w:color w:val="000000"/>
        </w:rPr>
        <w:t>T3 :</w:t>
      </w:r>
      <w:proofErr w:type="gramEnd"/>
      <w:r w:rsidRPr="002E2F89">
        <w:rPr>
          <w:rFonts w:ascii="Times New Roman" w:hAnsi="Times New Roman" w:cs="Times New Roman"/>
          <w:color w:val="000000"/>
        </w:rPr>
        <w:t xml:space="preserve">  Thermal Fault &gt; 700</w:t>
      </w:r>
      <w:r w:rsidRPr="002E2F89">
        <w:rPr>
          <w:rFonts w:ascii="Times New Roman" w:hAnsi="Times New Roman" w:cs="Times New Roman"/>
          <w:color w:val="000000"/>
          <w:vertAlign w:val="superscript"/>
        </w:rPr>
        <w:t>o</w:t>
      </w:r>
      <w:r w:rsidRPr="002E2F89">
        <w:rPr>
          <w:rFonts w:ascii="Times New Roman" w:hAnsi="Times New Roman" w:cs="Times New Roman"/>
          <w:color w:val="000000"/>
        </w:rPr>
        <w:t xml:space="preserve">C. Mengacu pada IEC 60599 (2007) kondisi ini merupakan dari </w:t>
      </w:r>
      <w:r w:rsidRPr="002E2F89">
        <w:rPr>
          <w:rFonts w:ascii="Times New Roman" w:hAnsi="Times New Roman" w:cs="Times New Roman"/>
          <w:color w:val="000000"/>
          <w:lang w:val="id-ID"/>
        </w:rPr>
        <w:t>terbentuknya sejumlah besar karbon pada minyak, korosi metal (800</w:t>
      </w:r>
      <w:r w:rsidRPr="00AB047C">
        <w:rPr>
          <w:lang w:val="id-ID"/>
        </w:rPr>
        <w:sym w:font="Symbol" w:char="F0B0"/>
      </w:r>
      <w:r w:rsidRPr="002E2F89">
        <w:rPr>
          <w:rFonts w:ascii="Times New Roman" w:hAnsi="Times New Roman" w:cs="Times New Roman"/>
          <w:color w:val="000000"/>
          <w:lang w:val="id-ID"/>
        </w:rPr>
        <w:t xml:space="preserve">C) atau </w:t>
      </w:r>
      <w:r w:rsidRPr="002E2F89">
        <w:rPr>
          <w:rFonts w:ascii="Times New Roman" w:hAnsi="Times New Roman" w:cs="Times New Roman"/>
          <w:i/>
          <w:iCs/>
          <w:color w:val="000000"/>
          <w:lang w:val="id-ID"/>
        </w:rPr>
        <w:t>metal fusion</w:t>
      </w:r>
      <w:r w:rsidRPr="002E2F89">
        <w:rPr>
          <w:rFonts w:ascii="Times New Roman" w:hAnsi="Times New Roman" w:cs="Times New Roman"/>
          <w:color w:val="000000"/>
          <w:lang w:val="id-ID"/>
        </w:rPr>
        <w:t xml:space="preserve"> (&gt;1000</w:t>
      </w:r>
      <w:r w:rsidRPr="00AB047C">
        <w:rPr>
          <w:lang w:val="id-ID"/>
        </w:rPr>
        <w:sym w:font="Symbol" w:char="F0B0"/>
      </w:r>
      <w:r w:rsidRPr="002E2F89">
        <w:rPr>
          <w:rFonts w:ascii="Times New Roman" w:hAnsi="Times New Roman" w:cs="Times New Roman"/>
          <w:color w:val="000000"/>
          <w:lang w:val="id-ID"/>
        </w:rPr>
        <w:t xml:space="preserve">C). Misalnya karena </w:t>
      </w:r>
      <w:r w:rsidRPr="002E2F89">
        <w:rPr>
          <w:rFonts w:ascii="Times New Roman" w:hAnsi="Times New Roman" w:cs="Times New Roman"/>
          <w:color w:val="000000"/>
        </w:rPr>
        <w:t>arus sirkulasi</w:t>
      </w:r>
      <w:r w:rsidRPr="002E2F89">
        <w:rPr>
          <w:rFonts w:ascii="Times New Roman" w:hAnsi="Times New Roman" w:cs="Times New Roman"/>
          <w:color w:val="000000"/>
          <w:lang w:val="id-ID"/>
        </w:rPr>
        <w:t xml:space="preserve"> yang besar pada tangki dan inti atau </w:t>
      </w:r>
      <w:r w:rsidRPr="002E2F89">
        <w:rPr>
          <w:rFonts w:ascii="Times New Roman" w:hAnsi="Times New Roman" w:cs="Times New Roman"/>
          <w:i/>
          <w:iCs/>
          <w:color w:val="000000"/>
          <w:lang w:val="id-ID"/>
        </w:rPr>
        <w:t>short circuit</w:t>
      </w:r>
      <w:r w:rsidRPr="002E2F89">
        <w:rPr>
          <w:rFonts w:ascii="Times New Roman" w:hAnsi="Times New Roman" w:cs="Times New Roman"/>
          <w:color w:val="000000"/>
          <w:lang w:val="id-ID"/>
        </w:rPr>
        <w:t xml:space="preserve"> pada laminasi</w:t>
      </w:r>
      <w:r w:rsidRPr="002E2F89">
        <w:rPr>
          <w:rFonts w:ascii="Times New Roman" w:hAnsi="Times New Roman" w:cs="Times New Roman"/>
          <w:color w:val="000000"/>
        </w:rPr>
        <w:t xml:space="preserve">. Maka pada minyak transformator perlu dilakukan treatment </w:t>
      </w:r>
      <w:r w:rsidRPr="002E2F89">
        <w:rPr>
          <w:rFonts w:ascii="Times New Roman" w:hAnsi="Times New Roman" w:cs="Times New Roman"/>
          <w:color w:val="000000"/>
        </w:rPr>
        <w:lastRenderedPageBreak/>
        <w:t xml:space="preserve">dan purifier untuk menurunkan </w:t>
      </w:r>
      <w:proofErr w:type="gramStart"/>
      <w:r w:rsidRPr="002E2F89">
        <w:rPr>
          <w:rFonts w:ascii="Times New Roman" w:hAnsi="Times New Roman" w:cs="Times New Roman"/>
          <w:color w:val="000000"/>
        </w:rPr>
        <w:t>kadar</w:t>
      </w:r>
      <w:proofErr w:type="gramEnd"/>
      <w:r w:rsidRPr="002E2F89">
        <w:rPr>
          <w:rFonts w:ascii="Times New Roman" w:hAnsi="Times New Roman" w:cs="Times New Roman"/>
          <w:color w:val="000000"/>
        </w:rPr>
        <w:t xml:space="preserve"> karbon yang tinggi.</w:t>
      </w:r>
    </w:p>
    <w:p w:rsidR="000E0E65" w:rsidRDefault="000E0E65" w:rsidP="00D109B6">
      <w:pPr>
        <w:pStyle w:val="ListParagraph"/>
        <w:numPr>
          <w:ilvl w:val="2"/>
          <w:numId w:val="9"/>
        </w:numPr>
        <w:spacing w:after="0" w:line="360" w:lineRule="auto"/>
        <w:ind w:left="709"/>
        <w:contextualSpacing/>
        <w:jc w:val="both"/>
        <w:rPr>
          <w:rFonts w:ascii="Times New Roman" w:hAnsi="Times New Roman"/>
          <w:noProof/>
        </w:rPr>
      </w:pPr>
      <w:r>
        <w:rPr>
          <w:rFonts w:ascii="Times New Roman" w:hAnsi="Times New Roman"/>
          <w:noProof/>
        </w:rPr>
        <w:t>D</w:t>
      </w:r>
      <w:r w:rsidRPr="00EF6BB9">
        <w:rPr>
          <w:rFonts w:ascii="Times New Roman" w:hAnsi="Times New Roman"/>
          <w:noProof/>
        </w:rPr>
        <w:t>ilakukan treatment dan purifier pada minyak transformator 27 MVA PLTG 1 Jakabaring menggunakan alat KATO High Vacuum Oil Purifier dengan tujuan untuk mereklamasi kualitas minyak trafo dari partikel padat, air, gas, dll. dan dilakukan saat unit offline.</w:t>
      </w:r>
    </w:p>
    <w:p w:rsidR="000E0E65" w:rsidRDefault="000E0E65" w:rsidP="00D109B6">
      <w:pPr>
        <w:pStyle w:val="ListParagraph"/>
        <w:numPr>
          <w:ilvl w:val="2"/>
          <w:numId w:val="9"/>
        </w:numPr>
        <w:spacing w:line="360" w:lineRule="auto"/>
        <w:ind w:left="709"/>
        <w:contextualSpacing/>
        <w:jc w:val="both"/>
        <w:rPr>
          <w:rFonts w:ascii="Times New Roman" w:hAnsi="Times New Roman" w:cs="Times New Roman"/>
          <w:color w:val="000000"/>
        </w:rPr>
      </w:pPr>
      <w:r>
        <w:rPr>
          <w:rFonts w:ascii="Times New Roman" w:hAnsi="Times New Roman" w:cs="Times New Roman"/>
          <w:color w:val="000000"/>
        </w:rPr>
        <w:t>Setelah dilakukan treatment dan purifier kandungan gas yang bisa disebut dengan oktan, partikel/benda asing dalam jumlah banyak yang terlarut dalam minyak yang berpotensi mudah terbakar mengalami penurunan ke batas normal, dimana sebelumnya pada kondisi warning.</w:t>
      </w:r>
    </w:p>
    <w:p w:rsidR="00C34272" w:rsidRDefault="004C0E07" w:rsidP="00232FAF">
      <w:pPr>
        <w:tabs>
          <w:tab w:val="left" w:pos="720"/>
        </w:tabs>
        <w:jc w:val="both"/>
        <w:rPr>
          <w:rFonts w:ascii="Times New Roman" w:hAnsi="Times New Roman"/>
          <w:b/>
        </w:rPr>
      </w:pPr>
      <w:r w:rsidRPr="00E6528F">
        <w:rPr>
          <w:rFonts w:ascii="Times New Roman" w:hAnsi="Times New Roman"/>
          <w:b/>
          <w:sz w:val="28"/>
          <w:szCs w:val="28"/>
        </w:rPr>
        <w:t xml:space="preserve">   </w:t>
      </w:r>
      <w:r w:rsidRPr="00ED02A2">
        <w:rPr>
          <w:rFonts w:ascii="Times New Roman" w:hAnsi="Times New Roman"/>
          <w:b/>
        </w:rPr>
        <w:t xml:space="preserve">  </w:t>
      </w:r>
    </w:p>
    <w:p w:rsidR="00232FAF" w:rsidRPr="00ED02A2" w:rsidRDefault="00232FAF" w:rsidP="00C34272">
      <w:pPr>
        <w:tabs>
          <w:tab w:val="left" w:pos="720"/>
        </w:tabs>
        <w:jc w:val="center"/>
        <w:rPr>
          <w:rFonts w:ascii="Times New Roman" w:hAnsi="Times New Roman"/>
          <w:b/>
        </w:rPr>
      </w:pPr>
      <w:r w:rsidRPr="00ED02A2">
        <w:rPr>
          <w:rFonts w:ascii="Times New Roman" w:hAnsi="Times New Roman"/>
          <w:b/>
        </w:rPr>
        <w:t>DAFTAR RUJUKAN</w:t>
      </w:r>
    </w:p>
    <w:p w:rsidR="00232FAF" w:rsidRDefault="00232FAF" w:rsidP="00232FAF">
      <w:pPr>
        <w:ind w:left="900" w:hanging="900"/>
      </w:pPr>
    </w:p>
    <w:p w:rsidR="00E6528F" w:rsidRPr="00674E46" w:rsidRDefault="00E6528F" w:rsidP="00232FAF">
      <w:pPr>
        <w:ind w:left="900" w:hanging="900"/>
      </w:pPr>
    </w:p>
    <w:p w:rsidR="00B23CDC" w:rsidRPr="007D71BA" w:rsidRDefault="00B23CDC" w:rsidP="007D71BA">
      <w:pPr>
        <w:tabs>
          <w:tab w:val="left" w:pos="426"/>
        </w:tabs>
        <w:ind w:left="426" w:hanging="426"/>
        <w:contextualSpacing/>
        <w:jc w:val="both"/>
        <w:rPr>
          <w:rFonts w:ascii="Times New Roman" w:hAnsi="Times New Roman"/>
          <w:sz w:val="22"/>
          <w:szCs w:val="22"/>
          <w:lang w:val="id-ID"/>
        </w:rPr>
      </w:pPr>
      <w:r w:rsidRPr="007D71BA">
        <w:rPr>
          <w:rFonts w:ascii="Times New Roman" w:hAnsi="Times New Roman"/>
          <w:sz w:val="22"/>
          <w:szCs w:val="22"/>
          <w:lang w:val="id-ID"/>
        </w:rPr>
        <w:t xml:space="preserve">[1]. </w:t>
      </w:r>
      <w:r w:rsidRPr="007D71BA">
        <w:rPr>
          <w:rFonts w:ascii="Times New Roman" w:hAnsi="Times New Roman"/>
          <w:sz w:val="22"/>
          <w:szCs w:val="22"/>
        </w:rPr>
        <w:t>Badaruddin, Fery Agung Firdianto</w:t>
      </w:r>
      <w:r w:rsidRPr="007D71BA">
        <w:rPr>
          <w:rFonts w:ascii="Times New Roman" w:hAnsi="Times New Roman"/>
          <w:sz w:val="22"/>
          <w:szCs w:val="22"/>
          <w:lang w:val="id-ID"/>
        </w:rPr>
        <w:t>, 2016, A</w:t>
      </w:r>
      <w:r w:rsidRPr="007D71BA">
        <w:rPr>
          <w:rFonts w:ascii="Times New Roman" w:hAnsi="Times New Roman"/>
          <w:sz w:val="22"/>
          <w:szCs w:val="22"/>
        </w:rPr>
        <w:t>nalisa Minyak Transformator Pada Transformator Tiga Fasa Di Pt X</w:t>
      </w:r>
      <w:r w:rsidRPr="007D71BA">
        <w:rPr>
          <w:rFonts w:ascii="Times New Roman" w:hAnsi="Times New Roman"/>
          <w:sz w:val="22"/>
          <w:szCs w:val="22"/>
          <w:lang w:val="id-ID"/>
        </w:rPr>
        <w:t xml:space="preserve">, </w:t>
      </w:r>
      <w:r w:rsidRPr="007D71BA">
        <w:rPr>
          <w:rFonts w:ascii="Times New Roman" w:hAnsi="Times New Roman"/>
          <w:sz w:val="22"/>
          <w:szCs w:val="22"/>
        </w:rPr>
        <w:t>Jurnal Teknologi Elektro, Universitas Mercu Buana</w:t>
      </w:r>
      <w:r w:rsidRPr="007D71BA">
        <w:rPr>
          <w:rFonts w:ascii="Times New Roman" w:hAnsi="Times New Roman"/>
          <w:sz w:val="22"/>
          <w:szCs w:val="22"/>
          <w:lang w:val="id-ID"/>
        </w:rPr>
        <w:t xml:space="preserve">, </w:t>
      </w:r>
      <w:r w:rsidRPr="007D71BA">
        <w:rPr>
          <w:rFonts w:ascii="Times New Roman" w:hAnsi="Times New Roman"/>
          <w:sz w:val="22"/>
          <w:szCs w:val="22"/>
        </w:rPr>
        <w:t>Issn:2086-9479</w:t>
      </w:r>
      <w:r w:rsidRPr="007D71BA">
        <w:rPr>
          <w:rFonts w:ascii="Times New Roman" w:hAnsi="Times New Roman"/>
          <w:sz w:val="22"/>
          <w:szCs w:val="22"/>
          <w:lang w:val="id-ID"/>
        </w:rPr>
        <w:t xml:space="preserve">, </w:t>
      </w:r>
      <w:r w:rsidRPr="007D71BA">
        <w:rPr>
          <w:rFonts w:ascii="Times New Roman" w:hAnsi="Times New Roman"/>
          <w:sz w:val="22"/>
          <w:szCs w:val="22"/>
        </w:rPr>
        <w:t>Vol.7 No.2 Mei 2016</w:t>
      </w:r>
      <w:r w:rsidRPr="007D71BA">
        <w:rPr>
          <w:rFonts w:ascii="Times New Roman" w:hAnsi="Times New Roman"/>
          <w:sz w:val="22"/>
          <w:szCs w:val="22"/>
          <w:lang w:val="id-ID"/>
        </w:rPr>
        <w:t>, Hal. 75-83, Jakarta.</w:t>
      </w:r>
    </w:p>
    <w:p w:rsidR="00B23CDC" w:rsidRPr="007D71BA" w:rsidRDefault="00B23CDC" w:rsidP="007D71BA">
      <w:pPr>
        <w:tabs>
          <w:tab w:val="left" w:pos="426"/>
        </w:tabs>
        <w:ind w:left="426" w:hanging="426"/>
        <w:contextualSpacing/>
        <w:jc w:val="both"/>
        <w:rPr>
          <w:rFonts w:ascii="Times New Roman" w:hAnsi="Times New Roman"/>
          <w:sz w:val="22"/>
          <w:szCs w:val="22"/>
          <w:lang w:val="id-ID"/>
        </w:rPr>
      </w:pPr>
    </w:p>
    <w:p w:rsidR="000E0E65" w:rsidRPr="007D71BA" w:rsidRDefault="00B23CDC" w:rsidP="007D71BA">
      <w:pPr>
        <w:tabs>
          <w:tab w:val="left" w:pos="426"/>
        </w:tabs>
        <w:ind w:left="426" w:hanging="426"/>
        <w:contextualSpacing/>
        <w:jc w:val="both"/>
        <w:rPr>
          <w:rFonts w:ascii="Times New Roman" w:hAnsi="Times New Roman"/>
          <w:bCs/>
          <w:lang w:val="id-ID"/>
        </w:rPr>
      </w:pPr>
      <w:r w:rsidRPr="007D71BA">
        <w:rPr>
          <w:rFonts w:ascii="Times New Roman" w:hAnsi="Times New Roman"/>
          <w:sz w:val="22"/>
          <w:szCs w:val="22"/>
          <w:lang w:val="id-ID"/>
        </w:rPr>
        <w:t xml:space="preserve">[2]. </w:t>
      </w:r>
      <w:r w:rsidR="000E0E65" w:rsidRPr="007D71BA">
        <w:rPr>
          <w:rFonts w:ascii="Times New Roman" w:hAnsi="Times New Roman"/>
          <w:bCs/>
          <w:lang w:val="id-ID"/>
        </w:rPr>
        <w:t>IEEE Std. C57.104-2008 IEEE Guide for the Interpretation of Gases Generated in Oil Immersed Transformers</w:t>
      </w:r>
      <w:r w:rsidR="000E0E65" w:rsidRPr="007D71BA">
        <w:rPr>
          <w:rFonts w:ascii="Times New Roman" w:hAnsi="Times New Roman"/>
          <w:bCs/>
        </w:rPr>
        <w:t>.</w:t>
      </w:r>
    </w:p>
    <w:p w:rsidR="00B23CDC" w:rsidRPr="007D71BA" w:rsidRDefault="00B23CDC" w:rsidP="007D71BA">
      <w:pPr>
        <w:tabs>
          <w:tab w:val="left" w:pos="426"/>
        </w:tabs>
        <w:ind w:left="426" w:hanging="426"/>
        <w:contextualSpacing/>
        <w:jc w:val="both"/>
        <w:rPr>
          <w:rFonts w:ascii="Times New Roman" w:hAnsi="Times New Roman"/>
          <w:sz w:val="22"/>
          <w:szCs w:val="22"/>
          <w:lang w:val="id-ID"/>
        </w:rPr>
      </w:pPr>
    </w:p>
    <w:p w:rsidR="007D71BA" w:rsidRPr="007D71BA" w:rsidRDefault="00B23CDC" w:rsidP="007D71BA">
      <w:pPr>
        <w:tabs>
          <w:tab w:val="left" w:pos="426"/>
        </w:tabs>
        <w:ind w:left="426" w:hanging="426"/>
        <w:contextualSpacing/>
        <w:jc w:val="both"/>
        <w:rPr>
          <w:rFonts w:ascii="Times New Roman" w:hAnsi="Times New Roman"/>
          <w:bCs/>
          <w:lang w:val="id-ID"/>
        </w:rPr>
      </w:pPr>
      <w:r w:rsidRPr="007D71BA">
        <w:rPr>
          <w:rFonts w:ascii="Times New Roman" w:hAnsi="Times New Roman"/>
          <w:sz w:val="22"/>
          <w:szCs w:val="22"/>
          <w:lang w:val="id-ID"/>
        </w:rPr>
        <w:t>[3].</w:t>
      </w:r>
      <w:r w:rsidR="007D71BA">
        <w:rPr>
          <w:rFonts w:ascii="Times New Roman" w:hAnsi="Times New Roman"/>
          <w:sz w:val="22"/>
          <w:szCs w:val="22"/>
          <w:lang w:val="id-ID"/>
        </w:rPr>
        <w:tab/>
      </w:r>
      <w:r w:rsidR="007D71BA" w:rsidRPr="007D71BA">
        <w:rPr>
          <w:rFonts w:ascii="Times New Roman" w:hAnsi="Times New Roman"/>
          <w:bCs/>
          <w:lang w:val="id-ID"/>
        </w:rPr>
        <w:t xml:space="preserve">Asesmen </w:t>
      </w:r>
      <w:r w:rsidR="007D71BA" w:rsidRPr="007D71BA">
        <w:rPr>
          <w:rFonts w:ascii="Times New Roman" w:hAnsi="Times New Roman"/>
          <w:bCs/>
          <w:lang w:val="sv-SE"/>
        </w:rPr>
        <w:t>Transformator Tenaga</w:t>
      </w:r>
      <w:r w:rsidR="007D71BA">
        <w:rPr>
          <w:rFonts w:ascii="Times New Roman" w:hAnsi="Times New Roman"/>
          <w:bCs/>
          <w:lang w:val="id-ID"/>
        </w:rPr>
        <w:t xml:space="preserve"> </w:t>
      </w:r>
      <w:r w:rsidR="007D71BA" w:rsidRPr="007D71BA">
        <w:rPr>
          <w:rFonts w:ascii="Times New Roman" w:hAnsi="Times New Roman"/>
          <w:bCs/>
          <w:lang w:val="sv-SE"/>
        </w:rPr>
        <w:t>B.1.1.2.91.3,Edisi  1 Tahun 2014</w:t>
      </w:r>
    </w:p>
    <w:p w:rsidR="00B23CDC" w:rsidRPr="007D71BA" w:rsidRDefault="00B23CDC" w:rsidP="007D71BA">
      <w:pPr>
        <w:tabs>
          <w:tab w:val="left" w:pos="426"/>
        </w:tabs>
        <w:autoSpaceDE w:val="0"/>
        <w:autoSpaceDN w:val="0"/>
        <w:adjustRightInd w:val="0"/>
        <w:ind w:left="426" w:hanging="426"/>
        <w:contextualSpacing/>
        <w:jc w:val="both"/>
        <w:rPr>
          <w:rFonts w:ascii="Times New Roman" w:hAnsi="Times New Roman"/>
          <w:sz w:val="22"/>
          <w:szCs w:val="22"/>
          <w:lang w:val="id-ID"/>
        </w:rPr>
      </w:pPr>
    </w:p>
    <w:p w:rsidR="007D71BA" w:rsidRPr="007D71BA" w:rsidRDefault="00B23CDC" w:rsidP="007D71BA">
      <w:pPr>
        <w:tabs>
          <w:tab w:val="left" w:pos="426"/>
        </w:tabs>
        <w:ind w:left="426" w:hanging="426"/>
        <w:contextualSpacing/>
        <w:jc w:val="both"/>
        <w:rPr>
          <w:rFonts w:ascii="Times New Roman" w:hAnsi="Times New Roman"/>
          <w:lang w:val="id-ID"/>
        </w:rPr>
      </w:pPr>
      <w:r w:rsidRPr="007D71BA">
        <w:rPr>
          <w:rFonts w:ascii="Times New Roman" w:hAnsi="Times New Roman"/>
          <w:sz w:val="22"/>
          <w:szCs w:val="22"/>
          <w:lang w:val="id-ID"/>
        </w:rPr>
        <w:t>[4].</w:t>
      </w:r>
      <w:r w:rsidR="007D71BA">
        <w:rPr>
          <w:rFonts w:ascii="Times New Roman" w:hAnsi="Times New Roman"/>
          <w:sz w:val="22"/>
          <w:szCs w:val="22"/>
          <w:lang w:val="id-ID"/>
        </w:rPr>
        <w:tab/>
      </w:r>
      <w:r w:rsidR="007D71BA" w:rsidRPr="007D71BA">
        <w:rPr>
          <w:rFonts w:ascii="Times New Roman" w:hAnsi="Times New Roman"/>
          <w:lang w:val="id-ID"/>
        </w:rPr>
        <w:t>Manual Book, Transport X portable Dissolve Gas Analysis User Manual.</w:t>
      </w:r>
    </w:p>
    <w:p w:rsidR="00B23CDC" w:rsidRPr="007D71BA" w:rsidRDefault="00B23CDC" w:rsidP="007D71BA">
      <w:pPr>
        <w:tabs>
          <w:tab w:val="left" w:pos="426"/>
        </w:tabs>
        <w:ind w:left="426" w:hanging="426"/>
        <w:contextualSpacing/>
        <w:jc w:val="both"/>
        <w:rPr>
          <w:rFonts w:ascii="Times New Roman" w:hAnsi="Times New Roman"/>
          <w:sz w:val="22"/>
          <w:szCs w:val="22"/>
          <w:lang w:val="id-ID"/>
        </w:rPr>
      </w:pPr>
    </w:p>
    <w:p w:rsidR="00B23CDC" w:rsidRPr="007D71BA" w:rsidRDefault="00B23CDC" w:rsidP="007D71BA">
      <w:pPr>
        <w:tabs>
          <w:tab w:val="left" w:pos="426"/>
        </w:tabs>
        <w:ind w:left="426" w:hanging="426"/>
        <w:contextualSpacing/>
        <w:jc w:val="both"/>
        <w:rPr>
          <w:rFonts w:ascii="Times New Roman" w:hAnsi="Times New Roman"/>
          <w:sz w:val="22"/>
          <w:szCs w:val="22"/>
          <w:lang w:val="id-ID"/>
        </w:rPr>
      </w:pPr>
      <w:r w:rsidRPr="007D71BA">
        <w:rPr>
          <w:rFonts w:ascii="Times New Roman" w:hAnsi="Times New Roman"/>
          <w:sz w:val="22"/>
          <w:szCs w:val="22"/>
          <w:lang w:val="id-ID"/>
        </w:rPr>
        <w:t xml:space="preserve">[5]. </w:t>
      </w:r>
      <w:r w:rsidR="007D71BA">
        <w:rPr>
          <w:rFonts w:ascii="Times New Roman" w:hAnsi="Times New Roman"/>
          <w:sz w:val="22"/>
          <w:szCs w:val="22"/>
          <w:lang w:val="id-ID"/>
        </w:rPr>
        <w:tab/>
      </w:r>
      <w:r w:rsidRPr="007D71BA">
        <w:rPr>
          <w:rFonts w:ascii="Times New Roman" w:hAnsi="Times New Roman"/>
          <w:sz w:val="22"/>
          <w:szCs w:val="22"/>
          <w:lang w:val="id-ID"/>
        </w:rPr>
        <w:t>Manual Book, Transport X portable Dissolve Gas Analysis User Manual.</w:t>
      </w:r>
    </w:p>
    <w:p w:rsidR="00B23CDC" w:rsidRPr="007D71BA" w:rsidRDefault="00B23CDC" w:rsidP="007D71BA">
      <w:pPr>
        <w:tabs>
          <w:tab w:val="left" w:pos="426"/>
        </w:tabs>
        <w:contextualSpacing/>
        <w:jc w:val="both"/>
        <w:rPr>
          <w:rFonts w:ascii="Times New Roman" w:hAnsi="Times New Roman"/>
          <w:lang w:val="id-ID"/>
        </w:rPr>
      </w:pPr>
    </w:p>
    <w:p w:rsidR="00ED02A2" w:rsidRPr="00E72E37" w:rsidRDefault="00ED02A2" w:rsidP="00E72E37">
      <w:pPr>
        <w:pStyle w:val="ListParagraph"/>
        <w:tabs>
          <w:tab w:val="left" w:pos="142"/>
        </w:tabs>
        <w:spacing w:line="240" w:lineRule="auto"/>
        <w:ind w:left="567" w:hanging="567"/>
        <w:jc w:val="both"/>
        <w:rPr>
          <w:rFonts w:ascii="Times New Roman" w:hAnsi="Times New Roman" w:cs="Times New Roman"/>
        </w:rPr>
      </w:pPr>
      <w:r w:rsidRPr="00E72E37">
        <w:rPr>
          <w:rFonts w:ascii="Times New Roman" w:hAnsi="Times New Roman" w:cs="Times New Roman"/>
          <w:b/>
          <w:bCs/>
          <w:i/>
          <w:iCs/>
        </w:rPr>
        <w:tab/>
      </w:r>
      <w:r w:rsidRPr="00E72E37">
        <w:rPr>
          <w:rFonts w:ascii="Times New Roman" w:hAnsi="Times New Roman" w:cs="Times New Roman"/>
          <w:b/>
          <w:bCs/>
          <w:i/>
          <w:iCs/>
        </w:rPr>
        <w:tab/>
      </w:r>
    </w:p>
    <w:sectPr w:rsidR="00ED02A2" w:rsidRPr="00E72E37" w:rsidSect="00A74B02">
      <w:type w:val="continuous"/>
      <w:pgSz w:w="11907" w:h="16840" w:code="9"/>
      <w:pgMar w:top="1418" w:right="1247" w:bottom="1418" w:left="1247" w:header="1134" w:footer="720"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ED9" w:rsidRDefault="00090ED9" w:rsidP="00E733C9">
      <w:r>
        <w:separator/>
      </w:r>
    </w:p>
  </w:endnote>
  <w:endnote w:type="continuationSeparator" w:id="0">
    <w:p w:rsidR="00090ED9" w:rsidRDefault="00090ED9" w:rsidP="00E73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566859"/>
      <w:docPartObj>
        <w:docPartGallery w:val="Page Numbers (Bottom of Page)"/>
        <w:docPartUnique/>
      </w:docPartObj>
    </w:sdtPr>
    <w:sdtEndPr>
      <w:rPr>
        <w:noProof/>
      </w:rPr>
    </w:sdtEndPr>
    <w:sdtContent>
      <w:p w:rsidR="000636E4" w:rsidRPr="009F37D3" w:rsidRDefault="000636E4" w:rsidP="000636E4">
        <w:pPr>
          <w:rPr>
            <w:rFonts w:ascii="Times New Roman" w:hAnsi="Times New Roman"/>
            <w:i/>
            <w:noProof/>
            <w:sz w:val="20"/>
            <w:szCs w:val="20"/>
          </w:rPr>
        </w:pPr>
        <w:r w:rsidRPr="000636E4">
          <w:rPr>
            <w:rFonts w:ascii="Times New Roman" w:hAnsi="Times New Roman"/>
            <w:sz w:val="20"/>
            <w:szCs w:val="20"/>
          </w:rPr>
          <w:fldChar w:fldCharType="begin"/>
        </w:r>
        <w:r w:rsidRPr="000636E4">
          <w:rPr>
            <w:rFonts w:ascii="Times New Roman" w:hAnsi="Times New Roman"/>
            <w:sz w:val="20"/>
            <w:szCs w:val="20"/>
          </w:rPr>
          <w:instrText xml:space="preserve"> PAGE   \* MERGEFORMAT </w:instrText>
        </w:r>
        <w:r w:rsidRPr="000636E4">
          <w:rPr>
            <w:rFonts w:ascii="Times New Roman" w:hAnsi="Times New Roman"/>
            <w:sz w:val="20"/>
            <w:szCs w:val="20"/>
          </w:rPr>
          <w:fldChar w:fldCharType="separate"/>
        </w:r>
        <w:r w:rsidR="00456B17">
          <w:rPr>
            <w:rFonts w:ascii="Times New Roman" w:hAnsi="Times New Roman"/>
            <w:noProof/>
            <w:sz w:val="20"/>
            <w:szCs w:val="20"/>
          </w:rPr>
          <w:t>24</w:t>
        </w:r>
        <w:r w:rsidRPr="000636E4">
          <w:rPr>
            <w:rFonts w:ascii="Times New Roman" w:hAnsi="Times New Roman"/>
            <w:noProof/>
            <w:sz w:val="20"/>
            <w:szCs w:val="20"/>
          </w:rPr>
          <w:fldChar w:fldCharType="end"/>
        </w:r>
        <w:r w:rsidRPr="000636E4">
          <w:rPr>
            <w:rFonts w:ascii="Times New Roman" w:hAnsi="Times New Roman"/>
            <w:i/>
            <w:noProof/>
            <w:sz w:val="20"/>
            <w:szCs w:val="20"/>
          </w:rPr>
          <w:t xml:space="preserve"> </w:t>
        </w:r>
        <w:r w:rsidRPr="009F37D3">
          <w:rPr>
            <w:rFonts w:ascii="Times New Roman" w:hAnsi="Times New Roman"/>
            <w:i/>
            <w:noProof/>
            <w:sz w:val="20"/>
            <w:szCs w:val="20"/>
          </w:rPr>
          <w:t xml:space="preserve">Jurnal  Ilmiah TEKNO Vol. </w:t>
        </w:r>
        <w:r w:rsidRPr="009F37D3">
          <w:rPr>
            <w:rFonts w:ascii="Times New Roman" w:hAnsi="Times New Roman"/>
            <w:i/>
            <w:noProof/>
            <w:sz w:val="20"/>
            <w:szCs w:val="20"/>
          </w:rPr>
          <w:t>1</w:t>
        </w:r>
        <w:r w:rsidR="00456B17">
          <w:rPr>
            <w:rFonts w:ascii="Times New Roman" w:hAnsi="Times New Roman"/>
            <w:i/>
            <w:noProof/>
            <w:sz w:val="20"/>
            <w:szCs w:val="20"/>
          </w:rPr>
          <w:t>5</w:t>
        </w:r>
        <w:bookmarkStart w:id="0" w:name="_GoBack"/>
        <w:bookmarkEnd w:id="0"/>
        <w:r w:rsidRPr="009F37D3">
          <w:rPr>
            <w:rFonts w:ascii="Times New Roman" w:hAnsi="Times New Roman"/>
            <w:i/>
            <w:noProof/>
            <w:sz w:val="20"/>
            <w:szCs w:val="20"/>
          </w:rPr>
          <w:t xml:space="preserve"> No.1,Oktober  2018  </w:t>
        </w:r>
        <w:r>
          <w:rPr>
            <w:rFonts w:ascii="Times New Roman" w:hAnsi="Times New Roman"/>
            <w:i/>
            <w:noProof/>
            <w:sz w:val="20"/>
            <w:szCs w:val="20"/>
          </w:rPr>
          <w:t>23-33</w:t>
        </w:r>
      </w:p>
      <w:p w:rsidR="000636E4" w:rsidRDefault="00090ED9">
        <w:pPr>
          <w:pStyle w:val="Footer"/>
        </w:pPr>
      </w:p>
    </w:sdtContent>
  </w:sdt>
  <w:p w:rsidR="005A3271" w:rsidRPr="00CF69E8" w:rsidRDefault="005A3271" w:rsidP="005A3271">
    <w:pPr>
      <w:pStyle w:val="Footer"/>
      <w:ind w:right="360" w:firstLine="360"/>
      <w:rPr>
        <w:rFonts w:ascii="Times New Roman" w:hAnsi="Times New Roman"/>
        <w:sz w:val="20"/>
        <w:szCs w:val="20"/>
        <w:lang w:val="nb-N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629711"/>
      <w:docPartObj>
        <w:docPartGallery w:val="Page Numbers (Bottom of Page)"/>
        <w:docPartUnique/>
      </w:docPartObj>
    </w:sdtPr>
    <w:sdtEndPr>
      <w:rPr>
        <w:noProof/>
      </w:rPr>
    </w:sdtEndPr>
    <w:sdtContent>
      <w:p w:rsidR="009F37D3" w:rsidRPr="009F37D3" w:rsidRDefault="009F37D3" w:rsidP="009F37D3">
        <w:pPr>
          <w:rPr>
            <w:rFonts w:ascii="Times New Roman" w:hAnsi="Times New Roman"/>
            <w:i/>
            <w:noProof/>
            <w:sz w:val="20"/>
            <w:szCs w:val="20"/>
          </w:rPr>
        </w:pPr>
        <w:r w:rsidRPr="009F37D3">
          <w:rPr>
            <w:rFonts w:ascii="Times New Roman" w:hAnsi="Times New Roman"/>
            <w:i/>
            <w:sz w:val="20"/>
            <w:szCs w:val="20"/>
          </w:rPr>
          <w:fldChar w:fldCharType="begin"/>
        </w:r>
        <w:r w:rsidRPr="009F37D3">
          <w:rPr>
            <w:rFonts w:ascii="Times New Roman" w:hAnsi="Times New Roman"/>
            <w:i/>
            <w:sz w:val="20"/>
            <w:szCs w:val="20"/>
          </w:rPr>
          <w:instrText xml:space="preserve"> PAGE   \* MERGEFORMAT </w:instrText>
        </w:r>
        <w:r w:rsidRPr="009F37D3">
          <w:rPr>
            <w:rFonts w:ascii="Times New Roman" w:hAnsi="Times New Roman"/>
            <w:i/>
            <w:sz w:val="20"/>
            <w:szCs w:val="20"/>
          </w:rPr>
          <w:fldChar w:fldCharType="separate"/>
        </w:r>
        <w:r w:rsidR="00456B17">
          <w:rPr>
            <w:rFonts w:ascii="Times New Roman" w:hAnsi="Times New Roman"/>
            <w:i/>
            <w:noProof/>
            <w:sz w:val="20"/>
            <w:szCs w:val="20"/>
          </w:rPr>
          <w:t>25</w:t>
        </w:r>
        <w:r w:rsidRPr="009F37D3">
          <w:rPr>
            <w:rFonts w:ascii="Times New Roman" w:hAnsi="Times New Roman"/>
            <w:i/>
            <w:noProof/>
            <w:sz w:val="20"/>
            <w:szCs w:val="20"/>
          </w:rPr>
          <w:fldChar w:fldCharType="end"/>
        </w:r>
        <w:r w:rsidRPr="009F37D3">
          <w:rPr>
            <w:rFonts w:ascii="Times New Roman" w:hAnsi="Times New Roman"/>
            <w:i/>
            <w:noProof/>
            <w:sz w:val="20"/>
            <w:szCs w:val="20"/>
          </w:rPr>
          <w:t xml:space="preserve">  </w:t>
        </w:r>
        <w:r w:rsidR="000636E4">
          <w:rPr>
            <w:rFonts w:ascii="Times New Roman" w:hAnsi="Times New Roman"/>
            <w:i/>
            <w:noProof/>
            <w:sz w:val="20"/>
            <w:szCs w:val="20"/>
          </w:rPr>
          <w:t xml:space="preserve">                                                                                      </w:t>
        </w:r>
        <w:r w:rsidRPr="009F37D3">
          <w:rPr>
            <w:rFonts w:ascii="Times New Roman" w:hAnsi="Times New Roman"/>
            <w:i/>
            <w:noProof/>
            <w:sz w:val="20"/>
            <w:szCs w:val="20"/>
          </w:rPr>
          <w:t xml:space="preserve"> Jurnal  Ilmiah TEKNO Vol. 1</w:t>
        </w:r>
        <w:r w:rsidR="00456B17">
          <w:rPr>
            <w:rFonts w:ascii="Times New Roman" w:hAnsi="Times New Roman"/>
            <w:i/>
            <w:noProof/>
            <w:sz w:val="20"/>
            <w:szCs w:val="20"/>
          </w:rPr>
          <w:t>5</w:t>
        </w:r>
        <w:r w:rsidRPr="009F37D3">
          <w:rPr>
            <w:rFonts w:ascii="Times New Roman" w:hAnsi="Times New Roman"/>
            <w:i/>
            <w:noProof/>
            <w:sz w:val="20"/>
            <w:szCs w:val="20"/>
          </w:rPr>
          <w:t xml:space="preserve"> No.1,Oktober  2018  </w:t>
        </w:r>
        <w:r w:rsidR="000636E4">
          <w:rPr>
            <w:rFonts w:ascii="Times New Roman" w:hAnsi="Times New Roman"/>
            <w:i/>
            <w:noProof/>
            <w:sz w:val="20"/>
            <w:szCs w:val="20"/>
          </w:rPr>
          <w:t>23</w:t>
        </w:r>
        <w:r>
          <w:rPr>
            <w:rFonts w:ascii="Times New Roman" w:hAnsi="Times New Roman"/>
            <w:i/>
            <w:noProof/>
            <w:sz w:val="20"/>
            <w:szCs w:val="20"/>
          </w:rPr>
          <w:t>-</w:t>
        </w:r>
        <w:r w:rsidR="000636E4">
          <w:rPr>
            <w:rFonts w:ascii="Times New Roman" w:hAnsi="Times New Roman"/>
            <w:i/>
            <w:noProof/>
            <w:sz w:val="20"/>
            <w:szCs w:val="20"/>
          </w:rPr>
          <w:t>33</w:t>
        </w:r>
      </w:p>
      <w:p w:rsidR="009F37D3" w:rsidRDefault="00090ED9">
        <w:pPr>
          <w:pStyle w:val="Footer"/>
        </w:pPr>
      </w:p>
    </w:sdtContent>
  </w:sdt>
  <w:p w:rsidR="005A3271" w:rsidRPr="00737F89" w:rsidRDefault="005A3271" w:rsidP="00DE46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B17" w:rsidRDefault="00456B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ED9" w:rsidRDefault="00090ED9" w:rsidP="00E733C9">
      <w:r>
        <w:separator/>
      </w:r>
    </w:p>
  </w:footnote>
  <w:footnote w:type="continuationSeparator" w:id="0">
    <w:p w:rsidR="00090ED9" w:rsidRDefault="00090ED9" w:rsidP="00E733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B17" w:rsidRDefault="00456B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B17" w:rsidRDefault="00456B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B17" w:rsidRDefault="00456B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6"/>
    <w:multiLevelType w:val="hybridMultilevel"/>
    <w:tmpl w:val="1E7FF52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37345DA"/>
    <w:multiLevelType w:val="multilevel"/>
    <w:tmpl w:val="E8CA485A"/>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6085CDC"/>
    <w:multiLevelType w:val="multilevel"/>
    <w:tmpl w:val="868E94E4"/>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73E3792"/>
    <w:multiLevelType w:val="multilevel"/>
    <w:tmpl w:val="E0FCDCB6"/>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nsid w:val="334C2889"/>
    <w:multiLevelType w:val="multilevel"/>
    <w:tmpl w:val="8FC4F1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399357A"/>
    <w:multiLevelType w:val="hybridMultilevel"/>
    <w:tmpl w:val="816A3E86"/>
    <w:lvl w:ilvl="0" w:tplc="9EAC99C0">
      <w:start w:val="15"/>
      <w:numFmt w:val="decimal"/>
      <w:lvlText w:val="%1"/>
      <w:lvlJc w:val="left"/>
      <w:pPr>
        <w:ind w:left="720" w:hanging="360"/>
      </w:pPr>
      <w:rPr>
        <w:rFonts w:hint="default"/>
      </w:rPr>
    </w:lvl>
    <w:lvl w:ilvl="1" w:tplc="04090019">
      <w:start w:val="1"/>
      <w:numFmt w:val="lowerLetter"/>
      <w:lvlText w:val="%2."/>
      <w:lvlJc w:val="left"/>
      <w:pPr>
        <w:ind w:left="1440" w:hanging="360"/>
      </w:pPr>
    </w:lvl>
    <w:lvl w:ilvl="2" w:tplc="0A3054E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6F6FF4"/>
    <w:multiLevelType w:val="multilevel"/>
    <w:tmpl w:val="8CBC780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699199F"/>
    <w:multiLevelType w:val="multilevel"/>
    <w:tmpl w:val="5862186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47123AA7"/>
    <w:multiLevelType w:val="hybridMultilevel"/>
    <w:tmpl w:val="59AEDBA4"/>
    <w:lvl w:ilvl="0" w:tplc="C2105396">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8314AA"/>
    <w:multiLevelType w:val="hybridMultilevel"/>
    <w:tmpl w:val="FF005904"/>
    <w:lvl w:ilvl="0" w:tplc="B9A68CDE">
      <w:start w:val="1"/>
      <w:numFmt w:val="decimal"/>
      <w:lvlText w:val="%1."/>
      <w:lvlJc w:val="left"/>
      <w:pPr>
        <w:tabs>
          <w:tab w:val="num" w:pos="720"/>
        </w:tabs>
        <w:ind w:left="720" w:hanging="360"/>
      </w:pPr>
      <w:rPr>
        <w:rFonts w:hint="default"/>
        <w:b/>
      </w:rPr>
    </w:lvl>
    <w:lvl w:ilvl="1" w:tplc="955EB462">
      <w:numFmt w:val="none"/>
      <w:lvlText w:val=""/>
      <w:lvlJc w:val="left"/>
      <w:pPr>
        <w:tabs>
          <w:tab w:val="num" w:pos="360"/>
        </w:tabs>
      </w:pPr>
    </w:lvl>
    <w:lvl w:ilvl="2" w:tplc="9E48A18A">
      <w:numFmt w:val="none"/>
      <w:lvlText w:val=""/>
      <w:lvlJc w:val="left"/>
      <w:pPr>
        <w:tabs>
          <w:tab w:val="num" w:pos="360"/>
        </w:tabs>
      </w:pPr>
    </w:lvl>
    <w:lvl w:ilvl="3" w:tplc="D6865ED8">
      <w:numFmt w:val="none"/>
      <w:lvlText w:val=""/>
      <w:lvlJc w:val="left"/>
      <w:pPr>
        <w:tabs>
          <w:tab w:val="num" w:pos="360"/>
        </w:tabs>
      </w:pPr>
    </w:lvl>
    <w:lvl w:ilvl="4" w:tplc="023CFC36">
      <w:numFmt w:val="none"/>
      <w:lvlText w:val=""/>
      <w:lvlJc w:val="left"/>
      <w:pPr>
        <w:tabs>
          <w:tab w:val="num" w:pos="360"/>
        </w:tabs>
      </w:pPr>
    </w:lvl>
    <w:lvl w:ilvl="5" w:tplc="2558119E">
      <w:numFmt w:val="none"/>
      <w:lvlText w:val=""/>
      <w:lvlJc w:val="left"/>
      <w:pPr>
        <w:tabs>
          <w:tab w:val="num" w:pos="360"/>
        </w:tabs>
      </w:pPr>
    </w:lvl>
    <w:lvl w:ilvl="6" w:tplc="46B2A024">
      <w:numFmt w:val="none"/>
      <w:lvlText w:val=""/>
      <w:lvlJc w:val="left"/>
      <w:pPr>
        <w:tabs>
          <w:tab w:val="num" w:pos="360"/>
        </w:tabs>
      </w:pPr>
    </w:lvl>
    <w:lvl w:ilvl="7" w:tplc="2C287A32">
      <w:numFmt w:val="none"/>
      <w:lvlText w:val=""/>
      <w:lvlJc w:val="left"/>
      <w:pPr>
        <w:tabs>
          <w:tab w:val="num" w:pos="360"/>
        </w:tabs>
      </w:pPr>
    </w:lvl>
    <w:lvl w:ilvl="8" w:tplc="5046FB3A">
      <w:numFmt w:val="none"/>
      <w:lvlText w:val=""/>
      <w:lvlJc w:val="left"/>
      <w:pPr>
        <w:tabs>
          <w:tab w:val="num" w:pos="360"/>
        </w:tabs>
      </w:pPr>
    </w:lvl>
  </w:abstractNum>
  <w:abstractNum w:abstractNumId="10">
    <w:nsid w:val="5A16369E"/>
    <w:multiLevelType w:val="hybridMultilevel"/>
    <w:tmpl w:val="39CCD90A"/>
    <w:lvl w:ilvl="0" w:tplc="CEA29D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60804D89"/>
    <w:multiLevelType w:val="hybridMultilevel"/>
    <w:tmpl w:val="4C06FFFC"/>
    <w:lvl w:ilvl="0" w:tplc="06EE1166">
      <w:start w:val="1"/>
      <w:numFmt w:val="decimal"/>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11"/>
  </w:num>
  <w:num w:numId="5">
    <w:abstractNumId w:val="10"/>
  </w:num>
  <w:num w:numId="6">
    <w:abstractNumId w:val="6"/>
  </w:num>
  <w:num w:numId="7">
    <w:abstractNumId w:val="7"/>
  </w:num>
  <w:num w:numId="8">
    <w:abstractNumId w:val="0"/>
  </w:num>
  <w:num w:numId="9">
    <w:abstractNumId w:val="5"/>
  </w:num>
  <w:num w:numId="10">
    <w:abstractNumId w:val="8"/>
  </w:num>
  <w:num w:numId="11">
    <w:abstractNumId w:val="1"/>
  </w:num>
  <w:num w:numId="1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FAF"/>
    <w:rsid w:val="00032E8F"/>
    <w:rsid w:val="00034BC5"/>
    <w:rsid w:val="00060866"/>
    <w:rsid w:val="000636E4"/>
    <w:rsid w:val="00085FC8"/>
    <w:rsid w:val="000861AF"/>
    <w:rsid w:val="00086DB9"/>
    <w:rsid w:val="00090ED9"/>
    <w:rsid w:val="000919D0"/>
    <w:rsid w:val="000A33B8"/>
    <w:rsid w:val="000E0E65"/>
    <w:rsid w:val="000F5D85"/>
    <w:rsid w:val="000F7163"/>
    <w:rsid w:val="00116E87"/>
    <w:rsid w:val="001422EE"/>
    <w:rsid w:val="00150606"/>
    <w:rsid w:val="00182475"/>
    <w:rsid w:val="00187A62"/>
    <w:rsid w:val="001C320D"/>
    <w:rsid w:val="001F0AF1"/>
    <w:rsid w:val="001F4E8B"/>
    <w:rsid w:val="0020502E"/>
    <w:rsid w:val="002100FE"/>
    <w:rsid w:val="00222797"/>
    <w:rsid w:val="00232FAF"/>
    <w:rsid w:val="00243F1A"/>
    <w:rsid w:val="0025682F"/>
    <w:rsid w:val="00275D16"/>
    <w:rsid w:val="00281108"/>
    <w:rsid w:val="002A46A7"/>
    <w:rsid w:val="002F475D"/>
    <w:rsid w:val="002F49E0"/>
    <w:rsid w:val="002F7165"/>
    <w:rsid w:val="00302A7D"/>
    <w:rsid w:val="00304287"/>
    <w:rsid w:val="00307224"/>
    <w:rsid w:val="0033515F"/>
    <w:rsid w:val="00343CBD"/>
    <w:rsid w:val="00346020"/>
    <w:rsid w:val="00353261"/>
    <w:rsid w:val="003670B7"/>
    <w:rsid w:val="003B3C46"/>
    <w:rsid w:val="003B549F"/>
    <w:rsid w:val="003C1A8A"/>
    <w:rsid w:val="003F21A4"/>
    <w:rsid w:val="003F3F8E"/>
    <w:rsid w:val="00443301"/>
    <w:rsid w:val="00456B17"/>
    <w:rsid w:val="00486684"/>
    <w:rsid w:val="0048754A"/>
    <w:rsid w:val="0049369E"/>
    <w:rsid w:val="00496933"/>
    <w:rsid w:val="004A4D0C"/>
    <w:rsid w:val="004C0E07"/>
    <w:rsid w:val="004F3517"/>
    <w:rsid w:val="004F73C4"/>
    <w:rsid w:val="00507590"/>
    <w:rsid w:val="00552B20"/>
    <w:rsid w:val="0055321D"/>
    <w:rsid w:val="005559B1"/>
    <w:rsid w:val="00572178"/>
    <w:rsid w:val="005A1705"/>
    <w:rsid w:val="005A3271"/>
    <w:rsid w:val="005A5977"/>
    <w:rsid w:val="005A6B82"/>
    <w:rsid w:val="005B1B74"/>
    <w:rsid w:val="005C0CA3"/>
    <w:rsid w:val="005D4156"/>
    <w:rsid w:val="00600687"/>
    <w:rsid w:val="006147CB"/>
    <w:rsid w:val="00676BD6"/>
    <w:rsid w:val="006831FE"/>
    <w:rsid w:val="00694760"/>
    <w:rsid w:val="00723958"/>
    <w:rsid w:val="0073022D"/>
    <w:rsid w:val="0074074A"/>
    <w:rsid w:val="007620A0"/>
    <w:rsid w:val="007626E5"/>
    <w:rsid w:val="00763FAD"/>
    <w:rsid w:val="0076477E"/>
    <w:rsid w:val="00764939"/>
    <w:rsid w:val="0076493D"/>
    <w:rsid w:val="00776D8D"/>
    <w:rsid w:val="007C079A"/>
    <w:rsid w:val="007D2752"/>
    <w:rsid w:val="007D71BA"/>
    <w:rsid w:val="007E3562"/>
    <w:rsid w:val="007F5AD0"/>
    <w:rsid w:val="00815774"/>
    <w:rsid w:val="00832A1D"/>
    <w:rsid w:val="00892AC6"/>
    <w:rsid w:val="008A4796"/>
    <w:rsid w:val="008A5E00"/>
    <w:rsid w:val="008B719B"/>
    <w:rsid w:val="008C6F4E"/>
    <w:rsid w:val="00902FA7"/>
    <w:rsid w:val="00910112"/>
    <w:rsid w:val="009A6256"/>
    <w:rsid w:val="009A7183"/>
    <w:rsid w:val="009B19C6"/>
    <w:rsid w:val="009B1DB2"/>
    <w:rsid w:val="009B54D2"/>
    <w:rsid w:val="009D0953"/>
    <w:rsid w:val="009D2046"/>
    <w:rsid w:val="009D711A"/>
    <w:rsid w:val="009F37D3"/>
    <w:rsid w:val="009F4F73"/>
    <w:rsid w:val="009F746B"/>
    <w:rsid w:val="00A036B5"/>
    <w:rsid w:val="00A072C7"/>
    <w:rsid w:val="00A146C1"/>
    <w:rsid w:val="00A160FB"/>
    <w:rsid w:val="00A17728"/>
    <w:rsid w:val="00A218B7"/>
    <w:rsid w:val="00A332C4"/>
    <w:rsid w:val="00A35EF7"/>
    <w:rsid w:val="00A74B02"/>
    <w:rsid w:val="00A920CE"/>
    <w:rsid w:val="00A92F32"/>
    <w:rsid w:val="00AA0ACA"/>
    <w:rsid w:val="00AA29A3"/>
    <w:rsid w:val="00AB2DBE"/>
    <w:rsid w:val="00AB5F49"/>
    <w:rsid w:val="00AC28C4"/>
    <w:rsid w:val="00AC523A"/>
    <w:rsid w:val="00AC7CCA"/>
    <w:rsid w:val="00AD13C7"/>
    <w:rsid w:val="00AD20CA"/>
    <w:rsid w:val="00AD430D"/>
    <w:rsid w:val="00AF0AD2"/>
    <w:rsid w:val="00AF3FCE"/>
    <w:rsid w:val="00AF789D"/>
    <w:rsid w:val="00B22E55"/>
    <w:rsid w:val="00B23CDC"/>
    <w:rsid w:val="00B262AE"/>
    <w:rsid w:val="00B37498"/>
    <w:rsid w:val="00B705FE"/>
    <w:rsid w:val="00B82976"/>
    <w:rsid w:val="00B8750F"/>
    <w:rsid w:val="00B93458"/>
    <w:rsid w:val="00B939B6"/>
    <w:rsid w:val="00B95BEC"/>
    <w:rsid w:val="00BA1810"/>
    <w:rsid w:val="00BD5898"/>
    <w:rsid w:val="00BE60FA"/>
    <w:rsid w:val="00C00FA3"/>
    <w:rsid w:val="00C074E2"/>
    <w:rsid w:val="00C178C7"/>
    <w:rsid w:val="00C20F17"/>
    <w:rsid w:val="00C2279D"/>
    <w:rsid w:val="00C27C35"/>
    <w:rsid w:val="00C34272"/>
    <w:rsid w:val="00C34978"/>
    <w:rsid w:val="00C50AE6"/>
    <w:rsid w:val="00C57C46"/>
    <w:rsid w:val="00CB0EF8"/>
    <w:rsid w:val="00CB7BA3"/>
    <w:rsid w:val="00CD6E65"/>
    <w:rsid w:val="00CE7578"/>
    <w:rsid w:val="00CF1423"/>
    <w:rsid w:val="00D04EBF"/>
    <w:rsid w:val="00D06721"/>
    <w:rsid w:val="00D109B6"/>
    <w:rsid w:val="00D13CBE"/>
    <w:rsid w:val="00D269FA"/>
    <w:rsid w:val="00D44634"/>
    <w:rsid w:val="00D71D25"/>
    <w:rsid w:val="00D86A32"/>
    <w:rsid w:val="00D949F7"/>
    <w:rsid w:val="00D94AF8"/>
    <w:rsid w:val="00DD725D"/>
    <w:rsid w:val="00DE4695"/>
    <w:rsid w:val="00DF017B"/>
    <w:rsid w:val="00DF5391"/>
    <w:rsid w:val="00DF72AC"/>
    <w:rsid w:val="00E23C06"/>
    <w:rsid w:val="00E244C7"/>
    <w:rsid w:val="00E26CA7"/>
    <w:rsid w:val="00E27E3D"/>
    <w:rsid w:val="00E64E51"/>
    <w:rsid w:val="00E6528F"/>
    <w:rsid w:val="00E72E37"/>
    <w:rsid w:val="00E733C9"/>
    <w:rsid w:val="00E74512"/>
    <w:rsid w:val="00EB7102"/>
    <w:rsid w:val="00EC7295"/>
    <w:rsid w:val="00ED000D"/>
    <w:rsid w:val="00ED02A2"/>
    <w:rsid w:val="00ED3326"/>
    <w:rsid w:val="00EE428D"/>
    <w:rsid w:val="00F50A37"/>
    <w:rsid w:val="00F50FD6"/>
    <w:rsid w:val="00F7498E"/>
    <w:rsid w:val="00F82FA7"/>
    <w:rsid w:val="00F84233"/>
    <w:rsid w:val="00F96FD8"/>
    <w:rsid w:val="00FA3A99"/>
    <w:rsid w:val="00FB7E4E"/>
    <w:rsid w:val="00FE1CC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FAF"/>
    <w:pPr>
      <w:spacing w:after="0" w:line="240" w:lineRule="auto"/>
    </w:pPr>
    <w:rPr>
      <w:rFonts w:ascii="Tahoma" w:eastAsia="Times New Roman" w:hAnsi="Tahoma" w:cs="Times New Roman"/>
      <w:sz w:val="24"/>
      <w:szCs w:val="24"/>
    </w:rPr>
  </w:style>
  <w:style w:type="paragraph" w:styleId="Heading3">
    <w:name w:val="heading 3"/>
    <w:basedOn w:val="Normal"/>
    <w:next w:val="Normal"/>
    <w:link w:val="Heading3Char"/>
    <w:uiPriority w:val="9"/>
    <w:unhideWhenUsed/>
    <w:qFormat/>
    <w:rsid w:val="00EB7102"/>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232FAF"/>
    <w:pPr>
      <w:jc w:val="center"/>
    </w:pPr>
    <w:rPr>
      <w:b/>
      <w:bCs/>
      <w:sz w:val="20"/>
    </w:rPr>
  </w:style>
  <w:style w:type="character" w:customStyle="1" w:styleId="BodyTextChar">
    <w:name w:val="Body Text Char"/>
    <w:basedOn w:val="DefaultParagraphFont"/>
    <w:link w:val="BodyText"/>
    <w:uiPriority w:val="99"/>
    <w:rsid w:val="00232FAF"/>
    <w:rPr>
      <w:rFonts w:ascii="Tahoma" w:eastAsia="Times New Roman" w:hAnsi="Tahoma" w:cs="Times New Roman"/>
      <w:b/>
      <w:bCs/>
      <w:sz w:val="20"/>
      <w:szCs w:val="24"/>
    </w:rPr>
  </w:style>
  <w:style w:type="paragraph" w:styleId="BodyTextIndent">
    <w:name w:val="Body Text Indent"/>
    <w:basedOn w:val="Normal"/>
    <w:link w:val="BodyTextIndentChar"/>
    <w:uiPriority w:val="99"/>
    <w:rsid w:val="00232FAF"/>
    <w:pPr>
      <w:ind w:firstLine="851"/>
      <w:jc w:val="both"/>
    </w:pPr>
    <w:rPr>
      <w:rFonts w:ascii="Times New Roman" w:hAnsi="Times New Roman"/>
      <w:szCs w:val="20"/>
    </w:rPr>
  </w:style>
  <w:style w:type="character" w:customStyle="1" w:styleId="BodyTextIndentChar">
    <w:name w:val="Body Text Indent Char"/>
    <w:basedOn w:val="DefaultParagraphFont"/>
    <w:link w:val="BodyTextIndent"/>
    <w:uiPriority w:val="99"/>
    <w:rsid w:val="00232FAF"/>
    <w:rPr>
      <w:rFonts w:ascii="Times New Roman" w:eastAsia="Times New Roman" w:hAnsi="Times New Roman" w:cs="Times New Roman"/>
      <w:sz w:val="24"/>
      <w:szCs w:val="20"/>
    </w:rPr>
  </w:style>
  <w:style w:type="paragraph" w:styleId="Footer">
    <w:name w:val="footer"/>
    <w:basedOn w:val="Normal"/>
    <w:link w:val="FooterChar"/>
    <w:uiPriority w:val="99"/>
    <w:rsid w:val="00232FAF"/>
    <w:pPr>
      <w:tabs>
        <w:tab w:val="center" w:pos="4320"/>
        <w:tab w:val="right" w:pos="8640"/>
      </w:tabs>
    </w:pPr>
  </w:style>
  <w:style w:type="character" w:customStyle="1" w:styleId="FooterChar">
    <w:name w:val="Footer Char"/>
    <w:basedOn w:val="DefaultParagraphFont"/>
    <w:link w:val="Footer"/>
    <w:uiPriority w:val="99"/>
    <w:rsid w:val="00232FAF"/>
    <w:rPr>
      <w:rFonts w:ascii="Tahoma" w:eastAsia="Times New Roman" w:hAnsi="Tahoma" w:cs="Times New Roman"/>
      <w:sz w:val="24"/>
      <w:szCs w:val="24"/>
    </w:rPr>
  </w:style>
  <w:style w:type="character" w:styleId="PageNumber">
    <w:name w:val="page number"/>
    <w:basedOn w:val="DefaultParagraphFont"/>
    <w:rsid w:val="00232FAF"/>
  </w:style>
  <w:style w:type="paragraph" w:styleId="ListParagraph">
    <w:name w:val="List Paragraph"/>
    <w:basedOn w:val="Normal"/>
    <w:link w:val="ListParagraphChar"/>
    <w:uiPriority w:val="34"/>
    <w:qFormat/>
    <w:rsid w:val="00232FAF"/>
    <w:pPr>
      <w:spacing w:after="200" w:line="276" w:lineRule="auto"/>
      <w:ind w:left="720"/>
    </w:pPr>
    <w:rPr>
      <w:rFonts w:ascii="Calibri" w:hAnsi="Calibri" w:cs="Calibri"/>
      <w:sz w:val="22"/>
      <w:szCs w:val="22"/>
    </w:rPr>
  </w:style>
  <w:style w:type="character" w:customStyle="1" w:styleId="longtext">
    <w:name w:val="long_text"/>
    <w:basedOn w:val="DefaultParagraphFont"/>
    <w:rsid w:val="00232FAF"/>
  </w:style>
  <w:style w:type="paragraph" w:styleId="BodyTextIndent2">
    <w:name w:val="Body Text Indent 2"/>
    <w:basedOn w:val="Normal"/>
    <w:link w:val="BodyTextIndent2Char"/>
    <w:uiPriority w:val="99"/>
    <w:unhideWhenUsed/>
    <w:rsid w:val="00232FAF"/>
    <w:pPr>
      <w:spacing w:after="120" w:line="480" w:lineRule="auto"/>
      <w:ind w:left="360"/>
    </w:pPr>
  </w:style>
  <w:style w:type="character" w:customStyle="1" w:styleId="BodyTextIndent2Char">
    <w:name w:val="Body Text Indent 2 Char"/>
    <w:basedOn w:val="DefaultParagraphFont"/>
    <w:link w:val="BodyTextIndent2"/>
    <w:uiPriority w:val="99"/>
    <w:rsid w:val="00232FAF"/>
    <w:rPr>
      <w:rFonts w:ascii="Tahoma" w:eastAsia="Times New Roman" w:hAnsi="Tahoma" w:cs="Times New Roman"/>
      <w:sz w:val="24"/>
      <w:szCs w:val="24"/>
    </w:rPr>
  </w:style>
  <w:style w:type="paragraph" w:styleId="Title">
    <w:name w:val="Title"/>
    <w:basedOn w:val="Normal"/>
    <w:link w:val="TitleChar"/>
    <w:qFormat/>
    <w:rsid w:val="00232FAF"/>
    <w:pPr>
      <w:jc w:val="center"/>
    </w:pPr>
    <w:rPr>
      <w:rFonts w:ascii="Times New Roman" w:hAnsi="Times New Roman"/>
      <w:b/>
      <w:bCs/>
    </w:rPr>
  </w:style>
  <w:style w:type="character" w:customStyle="1" w:styleId="TitleChar">
    <w:name w:val="Title Char"/>
    <w:basedOn w:val="DefaultParagraphFont"/>
    <w:link w:val="Title"/>
    <w:rsid w:val="00232FAF"/>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D949F7"/>
    <w:rPr>
      <w:rFonts w:cs="Tahoma"/>
      <w:sz w:val="16"/>
      <w:szCs w:val="16"/>
    </w:rPr>
  </w:style>
  <w:style w:type="character" w:customStyle="1" w:styleId="BalloonTextChar">
    <w:name w:val="Balloon Text Char"/>
    <w:basedOn w:val="DefaultParagraphFont"/>
    <w:link w:val="BalloonText"/>
    <w:uiPriority w:val="99"/>
    <w:semiHidden/>
    <w:rsid w:val="00D949F7"/>
    <w:rPr>
      <w:rFonts w:ascii="Tahoma" w:eastAsia="Times New Roman" w:hAnsi="Tahoma" w:cs="Tahoma"/>
      <w:sz w:val="16"/>
      <w:szCs w:val="16"/>
    </w:rPr>
  </w:style>
  <w:style w:type="paragraph" w:styleId="BodyText2">
    <w:name w:val="Body Text 2"/>
    <w:basedOn w:val="Normal"/>
    <w:link w:val="BodyText2Char"/>
    <w:unhideWhenUsed/>
    <w:rsid w:val="00B22E55"/>
    <w:pPr>
      <w:spacing w:after="120" w:line="480" w:lineRule="auto"/>
    </w:pPr>
  </w:style>
  <w:style w:type="character" w:customStyle="1" w:styleId="BodyText2Char">
    <w:name w:val="Body Text 2 Char"/>
    <w:basedOn w:val="DefaultParagraphFont"/>
    <w:link w:val="BodyText2"/>
    <w:rsid w:val="00B22E55"/>
    <w:rPr>
      <w:rFonts w:ascii="Tahoma" w:eastAsia="Times New Roman" w:hAnsi="Tahoma" w:cs="Times New Roman"/>
      <w:sz w:val="24"/>
      <w:szCs w:val="24"/>
    </w:rPr>
  </w:style>
  <w:style w:type="paragraph" w:styleId="Header">
    <w:name w:val="header"/>
    <w:basedOn w:val="Normal"/>
    <w:link w:val="HeaderChar"/>
    <w:uiPriority w:val="99"/>
    <w:unhideWhenUsed/>
    <w:rsid w:val="002100FE"/>
    <w:pPr>
      <w:tabs>
        <w:tab w:val="center" w:pos="4680"/>
        <w:tab w:val="right" w:pos="9360"/>
      </w:tabs>
    </w:pPr>
  </w:style>
  <w:style w:type="character" w:customStyle="1" w:styleId="HeaderChar">
    <w:name w:val="Header Char"/>
    <w:basedOn w:val="DefaultParagraphFont"/>
    <w:link w:val="Header"/>
    <w:uiPriority w:val="99"/>
    <w:rsid w:val="002100FE"/>
    <w:rPr>
      <w:rFonts w:ascii="Tahoma" w:eastAsia="Times New Roman" w:hAnsi="Tahoma" w:cs="Times New Roman"/>
      <w:sz w:val="24"/>
      <w:szCs w:val="24"/>
    </w:rPr>
  </w:style>
  <w:style w:type="paragraph" w:customStyle="1" w:styleId="ICTSAuthorIdentity">
    <w:name w:val="ICTS_AuthorIdentity"/>
    <w:basedOn w:val="BodyText3"/>
    <w:rsid w:val="00B95BEC"/>
    <w:pPr>
      <w:spacing w:after="0"/>
      <w:jc w:val="center"/>
    </w:pPr>
    <w:rPr>
      <w:rFonts w:ascii="Times New Roman" w:eastAsia="MS Mincho" w:hAnsi="Times New Roman"/>
      <w:sz w:val="20"/>
      <w:szCs w:val="20"/>
    </w:rPr>
  </w:style>
  <w:style w:type="character" w:customStyle="1" w:styleId="hps">
    <w:name w:val="hps"/>
    <w:basedOn w:val="DefaultParagraphFont"/>
    <w:rsid w:val="00B95BEC"/>
  </w:style>
  <w:style w:type="paragraph" w:styleId="BodyText3">
    <w:name w:val="Body Text 3"/>
    <w:basedOn w:val="Normal"/>
    <w:link w:val="BodyText3Char"/>
    <w:uiPriority w:val="99"/>
    <w:semiHidden/>
    <w:unhideWhenUsed/>
    <w:rsid w:val="00B95BEC"/>
    <w:pPr>
      <w:spacing w:after="120"/>
    </w:pPr>
    <w:rPr>
      <w:sz w:val="16"/>
      <w:szCs w:val="16"/>
    </w:rPr>
  </w:style>
  <w:style w:type="character" w:customStyle="1" w:styleId="BodyText3Char">
    <w:name w:val="Body Text 3 Char"/>
    <w:basedOn w:val="DefaultParagraphFont"/>
    <w:link w:val="BodyText3"/>
    <w:uiPriority w:val="99"/>
    <w:semiHidden/>
    <w:rsid w:val="00B95BEC"/>
    <w:rPr>
      <w:rFonts w:ascii="Tahoma" w:eastAsia="Times New Roman" w:hAnsi="Tahoma" w:cs="Times New Roman"/>
      <w:sz w:val="16"/>
      <w:szCs w:val="16"/>
    </w:rPr>
  </w:style>
  <w:style w:type="character" w:styleId="PlaceholderText">
    <w:name w:val="Placeholder Text"/>
    <w:basedOn w:val="DefaultParagraphFont"/>
    <w:uiPriority w:val="99"/>
    <w:semiHidden/>
    <w:rsid w:val="008A5E00"/>
    <w:rPr>
      <w:color w:val="808080"/>
    </w:rPr>
  </w:style>
  <w:style w:type="character" w:styleId="Hyperlink">
    <w:name w:val="Hyperlink"/>
    <w:uiPriority w:val="99"/>
    <w:unhideWhenUsed/>
    <w:rsid w:val="0055321D"/>
    <w:rPr>
      <w:color w:val="0000FF"/>
      <w:u w:val="single"/>
    </w:rPr>
  </w:style>
  <w:style w:type="character" w:customStyle="1" w:styleId="ListParagraphChar">
    <w:name w:val="List Paragraph Char"/>
    <w:basedOn w:val="DefaultParagraphFont"/>
    <w:link w:val="ListParagraph"/>
    <w:uiPriority w:val="34"/>
    <w:rsid w:val="003B549F"/>
    <w:rPr>
      <w:rFonts w:ascii="Calibri" w:eastAsia="Times New Roman" w:hAnsi="Calibri" w:cs="Calibri"/>
    </w:rPr>
  </w:style>
  <w:style w:type="character" w:customStyle="1" w:styleId="Heading3Char">
    <w:name w:val="Heading 3 Char"/>
    <w:basedOn w:val="DefaultParagraphFont"/>
    <w:link w:val="Heading3"/>
    <w:uiPriority w:val="9"/>
    <w:rsid w:val="00EB7102"/>
    <w:rPr>
      <w:rFonts w:ascii="Cambria" w:eastAsia="Times New Roman" w:hAnsi="Cambria" w:cs="Times New Roman"/>
      <w:b/>
      <w:bCs/>
      <w:sz w:val="26"/>
      <w:szCs w:val="26"/>
    </w:rPr>
  </w:style>
  <w:style w:type="paragraph" w:customStyle="1" w:styleId="nama3">
    <w:name w:val="nama 3"/>
    <w:basedOn w:val="Heading3"/>
    <w:link w:val="nama3Char"/>
    <w:qFormat/>
    <w:rsid w:val="00EB7102"/>
    <w:pPr>
      <w:keepLines/>
      <w:spacing w:before="0" w:after="240" w:line="312" w:lineRule="auto"/>
      <w:ind w:left="450" w:hanging="450"/>
    </w:pPr>
    <w:rPr>
      <w:rFonts w:ascii="Arial" w:hAnsi="Arial"/>
      <w:sz w:val="24"/>
    </w:rPr>
  </w:style>
  <w:style w:type="character" w:customStyle="1" w:styleId="nama3Char">
    <w:name w:val="nama 3 Char"/>
    <w:basedOn w:val="Heading3Char"/>
    <w:link w:val="nama3"/>
    <w:rsid w:val="00EB7102"/>
    <w:rPr>
      <w:rFonts w:ascii="Arial" w:eastAsia="Times New Roman" w:hAnsi="Arial" w:cs="Times New Roman"/>
      <w:b/>
      <w:bCs/>
      <w:sz w:val="24"/>
      <w:szCs w:val="26"/>
    </w:rPr>
  </w:style>
  <w:style w:type="paragraph" w:customStyle="1" w:styleId="gtbl">
    <w:name w:val="gtbl"/>
    <w:basedOn w:val="Normal"/>
    <w:link w:val="gtblChar"/>
    <w:qFormat/>
    <w:rsid w:val="00304287"/>
    <w:pPr>
      <w:spacing w:after="240" w:line="312" w:lineRule="auto"/>
      <w:jc w:val="center"/>
    </w:pPr>
    <w:rPr>
      <w:rFonts w:ascii="Arial Narrow" w:hAnsi="Arial Narrow" w:cs="Arial"/>
      <w:b/>
      <w:sz w:val="20"/>
      <w:szCs w:val="22"/>
    </w:rPr>
  </w:style>
  <w:style w:type="character" w:customStyle="1" w:styleId="gtblChar">
    <w:name w:val="gtbl Char"/>
    <w:basedOn w:val="DefaultParagraphFont"/>
    <w:link w:val="gtbl"/>
    <w:rsid w:val="00304287"/>
    <w:rPr>
      <w:rFonts w:ascii="Arial Narrow" w:eastAsia="Times New Roman" w:hAnsi="Arial Narrow" w:cs="Arial"/>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FAF"/>
    <w:pPr>
      <w:spacing w:after="0" w:line="240" w:lineRule="auto"/>
    </w:pPr>
    <w:rPr>
      <w:rFonts w:ascii="Tahoma" w:eastAsia="Times New Roman" w:hAnsi="Tahoma" w:cs="Times New Roman"/>
      <w:sz w:val="24"/>
      <w:szCs w:val="24"/>
    </w:rPr>
  </w:style>
  <w:style w:type="paragraph" w:styleId="Heading3">
    <w:name w:val="heading 3"/>
    <w:basedOn w:val="Normal"/>
    <w:next w:val="Normal"/>
    <w:link w:val="Heading3Char"/>
    <w:uiPriority w:val="9"/>
    <w:unhideWhenUsed/>
    <w:qFormat/>
    <w:rsid w:val="00EB7102"/>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232FAF"/>
    <w:pPr>
      <w:jc w:val="center"/>
    </w:pPr>
    <w:rPr>
      <w:b/>
      <w:bCs/>
      <w:sz w:val="20"/>
    </w:rPr>
  </w:style>
  <w:style w:type="character" w:customStyle="1" w:styleId="BodyTextChar">
    <w:name w:val="Body Text Char"/>
    <w:basedOn w:val="DefaultParagraphFont"/>
    <w:link w:val="BodyText"/>
    <w:uiPriority w:val="99"/>
    <w:rsid w:val="00232FAF"/>
    <w:rPr>
      <w:rFonts w:ascii="Tahoma" w:eastAsia="Times New Roman" w:hAnsi="Tahoma" w:cs="Times New Roman"/>
      <w:b/>
      <w:bCs/>
      <w:sz w:val="20"/>
      <w:szCs w:val="24"/>
    </w:rPr>
  </w:style>
  <w:style w:type="paragraph" w:styleId="BodyTextIndent">
    <w:name w:val="Body Text Indent"/>
    <w:basedOn w:val="Normal"/>
    <w:link w:val="BodyTextIndentChar"/>
    <w:uiPriority w:val="99"/>
    <w:rsid w:val="00232FAF"/>
    <w:pPr>
      <w:ind w:firstLine="851"/>
      <w:jc w:val="both"/>
    </w:pPr>
    <w:rPr>
      <w:rFonts w:ascii="Times New Roman" w:hAnsi="Times New Roman"/>
      <w:szCs w:val="20"/>
    </w:rPr>
  </w:style>
  <w:style w:type="character" w:customStyle="1" w:styleId="BodyTextIndentChar">
    <w:name w:val="Body Text Indent Char"/>
    <w:basedOn w:val="DefaultParagraphFont"/>
    <w:link w:val="BodyTextIndent"/>
    <w:uiPriority w:val="99"/>
    <w:rsid w:val="00232FAF"/>
    <w:rPr>
      <w:rFonts w:ascii="Times New Roman" w:eastAsia="Times New Roman" w:hAnsi="Times New Roman" w:cs="Times New Roman"/>
      <w:sz w:val="24"/>
      <w:szCs w:val="20"/>
    </w:rPr>
  </w:style>
  <w:style w:type="paragraph" w:styleId="Footer">
    <w:name w:val="footer"/>
    <w:basedOn w:val="Normal"/>
    <w:link w:val="FooterChar"/>
    <w:uiPriority w:val="99"/>
    <w:rsid w:val="00232FAF"/>
    <w:pPr>
      <w:tabs>
        <w:tab w:val="center" w:pos="4320"/>
        <w:tab w:val="right" w:pos="8640"/>
      </w:tabs>
    </w:pPr>
  </w:style>
  <w:style w:type="character" w:customStyle="1" w:styleId="FooterChar">
    <w:name w:val="Footer Char"/>
    <w:basedOn w:val="DefaultParagraphFont"/>
    <w:link w:val="Footer"/>
    <w:uiPriority w:val="99"/>
    <w:rsid w:val="00232FAF"/>
    <w:rPr>
      <w:rFonts w:ascii="Tahoma" w:eastAsia="Times New Roman" w:hAnsi="Tahoma" w:cs="Times New Roman"/>
      <w:sz w:val="24"/>
      <w:szCs w:val="24"/>
    </w:rPr>
  </w:style>
  <w:style w:type="character" w:styleId="PageNumber">
    <w:name w:val="page number"/>
    <w:basedOn w:val="DefaultParagraphFont"/>
    <w:rsid w:val="00232FAF"/>
  </w:style>
  <w:style w:type="paragraph" w:styleId="ListParagraph">
    <w:name w:val="List Paragraph"/>
    <w:basedOn w:val="Normal"/>
    <w:link w:val="ListParagraphChar"/>
    <w:uiPriority w:val="34"/>
    <w:qFormat/>
    <w:rsid w:val="00232FAF"/>
    <w:pPr>
      <w:spacing w:after="200" w:line="276" w:lineRule="auto"/>
      <w:ind w:left="720"/>
    </w:pPr>
    <w:rPr>
      <w:rFonts w:ascii="Calibri" w:hAnsi="Calibri" w:cs="Calibri"/>
      <w:sz w:val="22"/>
      <w:szCs w:val="22"/>
    </w:rPr>
  </w:style>
  <w:style w:type="character" w:customStyle="1" w:styleId="longtext">
    <w:name w:val="long_text"/>
    <w:basedOn w:val="DefaultParagraphFont"/>
    <w:rsid w:val="00232FAF"/>
  </w:style>
  <w:style w:type="paragraph" w:styleId="BodyTextIndent2">
    <w:name w:val="Body Text Indent 2"/>
    <w:basedOn w:val="Normal"/>
    <w:link w:val="BodyTextIndent2Char"/>
    <w:uiPriority w:val="99"/>
    <w:unhideWhenUsed/>
    <w:rsid w:val="00232FAF"/>
    <w:pPr>
      <w:spacing w:after="120" w:line="480" w:lineRule="auto"/>
      <w:ind w:left="360"/>
    </w:pPr>
  </w:style>
  <w:style w:type="character" w:customStyle="1" w:styleId="BodyTextIndent2Char">
    <w:name w:val="Body Text Indent 2 Char"/>
    <w:basedOn w:val="DefaultParagraphFont"/>
    <w:link w:val="BodyTextIndent2"/>
    <w:uiPriority w:val="99"/>
    <w:rsid w:val="00232FAF"/>
    <w:rPr>
      <w:rFonts w:ascii="Tahoma" w:eastAsia="Times New Roman" w:hAnsi="Tahoma" w:cs="Times New Roman"/>
      <w:sz w:val="24"/>
      <w:szCs w:val="24"/>
    </w:rPr>
  </w:style>
  <w:style w:type="paragraph" w:styleId="Title">
    <w:name w:val="Title"/>
    <w:basedOn w:val="Normal"/>
    <w:link w:val="TitleChar"/>
    <w:qFormat/>
    <w:rsid w:val="00232FAF"/>
    <w:pPr>
      <w:jc w:val="center"/>
    </w:pPr>
    <w:rPr>
      <w:rFonts w:ascii="Times New Roman" w:hAnsi="Times New Roman"/>
      <w:b/>
      <w:bCs/>
    </w:rPr>
  </w:style>
  <w:style w:type="character" w:customStyle="1" w:styleId="TitleChar">
    <w:name w:val="Title Char"/>
    <w:basedOn w:val="DefaultParagraphFont"/>
    <w:link w:val="Title"/>
    <w:rsid w:val="00232FAF"/>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D949F7"/>
    <w:rPr>
      <w:rFonts w:cs="Tahoma"/>
      <w:sz w:val="16"/>
      <w:szCs w:val="16"/>
    </w:rPr>
  </w:style>
  <w:style w:type="character" w:customStyle="1" w:styleId="BalloonTextChar">
    <w:name w:val="Balloon Text Char"/>
    <w:basedOn w:val="DefaultParagraphFont"/>
    <w:link w:val="BalloonText"/>
    <w:uiPriority w:val="99"/>
    <w:semiHidden/>
    <w:rsid w:val="00D949F7"/>
    <w:rPr>
      <w:rFonts w:ascii="Tahoma" w:eastAsia="Times New Roman" w:hAnsi="Tahoma" w:cs="Tahoma"/>
      <w:sz w:val="16"/>
      <w:szCs w:val="16"/>
    </w:rPr>
  </w:style>
  <w:style w:type="paragraph" w:styleId="BodyText2">
    <w:name w:val="Body Text 2"/>
    <w:basedOn w:val="Normal"/>
    <w:link w:val="BodyText2Char"/>
    <w:unhideWhenUsed/>
    <w:rsid w:val="00B22E55"/>
    <w:pPr>
      <w:spacing w:after="120" w:line="480" w:lineRule="auto"/>
    </w:pPr>
  </w:style>
  <w:style w:type="character" w:customStyle="1" w:styleId="BodyText2Char">
    <w:name w:val="Body Text 2 Char"/>
    <w:basedOn w:val="DefaultParagraphFont"/>
    <w:link w:val="BodyText2"/>
    <w:rsid w:val="00B22E55"/>
    <w:rPr>
      <w:rFonts w:ascii="Tahoma" w:eastAsia="Times New Roman" w:hAnsi="Tahoma" w:cs="Times New Roman"/>
      <w:sz w:val="24"/>
      <w:szCs w:val="24"/>
    </w:rPr>
  </w:style>
  <w:style w:type="paragraph" w:styleId="Header">
    <w:name w:val="header"/>
    <w:basedOn w:val="Normal"/>
    <w:link w:val="HeaderChar"/>
    <w:uiPriority w:val="99"/>
    <w:unhideWhenUsed/>
    <w:rsid w:val="002100FE"/>
    <w:pPr>
      <w:tabs>
        <w:tab w:val="center" w:pos="4680"/>
        <w:tab w:val="right" w:pos="9360"/>
      </w:tabs>
    </w:pPr>
  </w:style>
  <w:style w:type="character" w:customStyle="1" w:styleId="HeaderChar">
    <w:name w:val="Header Char"/>
    <w:basedOn w:val="DefaultParagraphFont"/>
    <w:link w:val="Header"/>
    <w:uiPriority w:val="99"/>
    <w:rsid w:val="002100FE"/>
    <w:rPr>
      <w:rFonts w:ascii="Tahoma" w:eastAsia="Times New Roman" w:hAnsi="Tahoma" w:cs="Times New Roman"/>
      <w:sz w:val="24"/>
      <w:szCs w:val="24"/>
    </w:rPr>
  </w:style>
  <w:style w:type="paragraph" w:customStyle="1" w:styleId="ICTSAuthorIdentity">
    <w:name w:val="ICTS_AuthorIdentity"/>
    <w:basedOn w:val="BodyText3"/>
    <w:rsid w:val="00B95BEC"/>
    <w:pPr>
      <w:spacing w:after="0"/>
      <w:jc w:val="center"/>
    </w:pPr>
    <w:rPr>
      <w:rFonts w:ascii="Times New Roman" w:eastAsia="MS Mincho" w:hAnsi="Times New Roman"/>
      <w:sz w:val="20"/>
      <w:szCs w:val="20"/>
    </w:rPr>
  </w:style>
  <w:style w:type="character" w:customStyle="1" w:styleId="hps">
    <w:name w:val="hps"/>
    <w:basedOn w:val="DefaultParagraphFont"/>
    <w:rsid w:val="00B95BEC"/>
  </w:style>
  <w:style w:type="paragraph" w:styleId="BodyText3">
    <w:name w:val="Body Text 3"/>
    <w:basedOn w:val="Normal"/>
    <w:link w:val="BodyText3Char"/>
    <w:uiPriority w:val="99"/>
    <w:semiHidden/>
    <w:unhideWhenUsed/>
    <w:rsid w:val="00B95BEC"/>
    <w:pPr>
      <w:spacing w:after="120"/>
    </w:pPr>
    <w:rPr>
      <w:sz w:val="16"/>
      <w:szCs w:val="16"/>
    </w:rPr>
  </w:style>
  <w:style w:type="character" w:customStyle="1" w:styleId="BodyText3Char">
    <w:name w:val="Body Text 3 Char"/>
    <w:basedOn w:val="DefaultParagraphFont"/>
    <w:link w:val="BodyText3"/>
    <w:uiPriority w:val="99"/>
    <w:semiHidden/>
    <w:rsid w:val="00B95BEC"/>
    <w:rPr>
      <w:rFonts w:ascii="Tahoma" w:eastAsia="Times New Roman" w:hAnsi="Tahoma" w:cs="Times New Roman"/>
      <w:sz w:val="16"/>
      <w:szCs w:val="16"/>
    </w:rPr>
  </w:style>
  <w:style w:type="character" w:styleId="PlaceholderText">
    <w:name w:val="Placeholder Text"/>
    <w:basedOn w:val="DefaultParagraphFont"/>
    <w:uiPriority w:val="99"/>
    <w:semiHidden/>
    <w:rsid w:val="008A5E00"/>
    <w:rPr>
      <w:color w:val="808080"/>
    </w:rPr>
  </w:style>
  <w:style w:type="character" w:styleId="Hyperlink">
    <w:name w:val="Hyperlink"/>
    <w:uiPriority w:val="99"/>
    <w:unhideWhenUsed/>
    <w:rsid w:val="0055321D"/>
    <w:rPr>
      <w:color w:val="0000FF"/>
      <w:u w:val="single"/>
    </w:rPr>
  </w:style>
  <w:style w:type="character" w:customStyle="1" w:styleId="ListParagraphChar">
    <w:name w:val="List Paragraph Char"/>
    <w:basedOn w:val="DefaultParagraphFont"/>
    <w:link w:val="ListParagraph"/>
    <w:uiPriority w:val="34"/>
    <w:rsid w:val="003B549F"/>
    <w:rPr>
      <w:rFonts w:ascii="Calibri" w:eastAsia="Times New Roman" w:hAnsi="Calibri" w:cs="Calibri"/>
    </w:rPr>
  </w:style>
  <w:style w:type="character" w:customStyle="1" w:styleId="Heading3Char">
    <w:name w:val="Heading 3 Char"/>
    <w:basedOn w:val="DefaultParagraphFont"/>
    <w:link w:val="Heading3"/>
    <w:uiPriority w:val="9"/>
    <w:rsid w:val="00EB7102"/>
    <w:rPr>
      <w:rFonts w:ascii="Cambria" w:eastAsia="Times New Roman" w:hAnsi="Cambria" w:cs="Times New Roman"/>
      <w:b/>
      <w:bCs/>
      <w:sz w:val="26"/>
      <w:szCs w:val="26"/>
    </w:rPr>
  </w:style>
  <w:style w:type="paragraph" w:customStyle="1" w:styleId="nama3">
    <w:name w:val="nama 3"/>
    <w:basedOn w:val="Heading3"/>
    <w:link w:val="nama3Char"/>
    <w:qFormat/>
    <w:rsid w:val="00EB7102"/>
    <w:pPr>
      <w:keepLines/>
      <w:spacing w:before="0" w:after="240" w:line="312" w:lineRule="auto"/>
      <w:ind w:left="450" w:hanging="450"/>
    </w:pPr>
    <w:rPr>
      <w:rFonts w:ascii="Arial" w:hAnsi="Arial"/>
      <w:sz w:val="24"/>
    </w:rPr>
  </w:style>
  <w:style w:type="character" w:customStyle="1" w:styleId="nama3Char">
    <w:name w:val="nama 3 Char"/>
    <w:basedOn w:val="Heading3Char"/>
    <w:link w:val="nama3"/>
    <w:rsid w:val="00EB7102"/>
    <w:rPr>
      <w:rFonts w:ascii="Arial" w:eastAsia="Times New Roman" w:hAnsi="Arial" w:cs="Times New Roman"/>
      <w:b/>
      <w:bCs/>
      <w:sz w:val="24"/>
      <w:szCs w:val="26"/>
    </w:rPr>
  </w:style>
  <w:style w:type="paragraph" w:customStyle="1" w:styleId="gtbl">
    <w:name w:val="gtbl"/>
    <w:basedOn w:val="Normal"/>
    <w:link w:val="gtblChar"/>
    <w:qFormat/>
    <w:rsid w:val="00304287"/>
    <w:pPr>
      <w:spacing w:after="240" w:line="312" w:lineRule="auto"/>
      <w:jc w:val="center"/>
    </w:pPr>
    <w:rPr>
      <w:rFonts w:ascii="Arial Narrow" w:hAnsi="Arial Narrow" w:cs="Arial"/>
      <w:b/>
      <w:sz w:val="20"/>
      <w:szCs w:val="22"/>
    </w:rPr>
  </w:style>
  <w:style w:type="character" w:customStyle="1" w:styleId="gtblChar">
    <w:name w:val="gtbl Char"/>
    <w:basedOn w:val="DefaultParagraphFont"/>
    <w:link w:val="gtbl"/>
    <w:rsid w:val="00304287"/>
    <w:rPr>
      <w:rFonts w:ascii="Arial Narrow" w:eastAsia="Times New Roman" w:hAnsi="Arial Narrow" w:cs="Arial"/>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52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yperlink" Target="mailto:Normaliaty@binadarma.ac.id" TargetMode="Externa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93B88-8EE6-48EB-82CE-69486CC58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11</Pages>
  <Words>3563</Words>
  <Characters>20315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acer</cp:lastModifiedBy>
  <cp:revision>7</cp:revision>
  <dcterms:created xsi:type="dcterms:W3CDTF">2019-09-17T02:40:00Z</dcterms:created>
  <dcterms:modified xsi:type="dcterms:W3CDTF">2019-09-19T11:17:00Z</dcterms:modified>
</cp:coreProperties>
</file>