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Default="006C283B">
      <w:proofErr w:type="spellStart"/>
      <w:r>
        <w:t>Pertemuan</w:t>
      </w:r>
      <w:proofErr w:type="spellEnd"/>
      <w:r>
        <w:t xml:space="preserve"> 4</w:t>
      </w:r>
    </w:p>
    <w:p w:rsidR="006C283B" w:rsidRDefault="006C283B" w:rsidP="006C283B">
      <w:pPr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 w:rsidRPr="005F528E">
        <w:rPr>
          <w:b/>
        </w:rPr>
        <w:t>Batang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dengan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luas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penampang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bervariasi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dan</w:t>
      </w:r>
      <w:proofErr w:type="spellEnd"/>
      <w:r w:rsidRPr="005F528E">
        <w:rPr>
          <w:b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5F528E">
            <w:rPr>
              <w:b/>
            </w:rPr>
            <w:t>gaya</w:t>
          </w:r>
        </w:smartTag>
      </w:smartTag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aksial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bervariasi</w:t>
      </w:r>
      <w:proofErr w:type="spellEnd"/>
    </w:p>
    <w:p w:rsidR="006C283B" w:rsidRDefault="006C283B" w:rsidP="006C283B">
      <w:pPr>
        <w:spacing w:line="360" w:lineRule="auto"/>
        <w:jc w:val="both"/>
      </w:pPr>
      <w:proofErr w:type="spellStart"/>
      <w:r>
        <w:t>Kadang-kadang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proofErr w:type="gramEnd"/>
      <w:r>
        <w:t xml:space="preserve"> </w:t>
      </w:r>
      <w:proofErr w:type="spellStart"/>
      <w:r>
        <w:t>aksial</w:t>
      </w:r>
      <w:proofErr w:type="spellEnd"/>
      <w:r>
        <w:t xml:space="preserve"> 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A </w:t>
      </w:r>
      <w:proofErr w:type="spellStart"/>
      <w:r>
        <w:t>bervariasi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kontinu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.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 yang </w:t>
      </w:r>
      <w:proofErr w:type="spellStart"/>
      <w:r>
        <w:t>terdistribusi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City">
        <w:r>
          <w:t>gaya</w:t>
        </w:r>
      </w:smartTag>
      <w:proofErr w:type="spellEnd"/>
      <w:proofErr w:type="gramEnd"/>
      <w:r>
        <w:t xml:space="preserve"> </w:t>
      </w:r>
      <w:proofErr w:type="spellStart"/>
      <w:r>
        <w:t>sentrifugal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r>
        <w:t xml:space="preserve"> </w:t>
      </w:r>
      <w:proofErr w:type="spellStart"/>
      <w:r>
        <w:t>gesekan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posisinya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>.</w:t>
      </w:r>
    </w:p>
    <w:p w:rsidR="006C283B" w:rsidRPr="005F528E" w:rsidRDefault="006C283B" w:rsidP="006C283B">
      <w:pPr>
        <w:jc w:val="both"/>
      </w:pPr>
    </w:p>
    <w:p w:rsidR="006C283B" w:rsidRDefault="006C283B" w:rsidP="006C283B">
      <w:pPr>
        <w:spacing w:line="360" w:lineRule="auto"/>
        <w:jc w:val="center"/>
      </w:pPr>
      <w:r>
        <w:object w:dxaOrig="4652" w:dyaOrig="2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110.2pt" o:ole="">
            <v:imagedata r:id="rId5" o:title=""/>
          </v:shape>
          <o:OLEObject Type="Embed" ProgID="Visio.Drawing.11" ShapeID="_x0000_i1025" DrawAspect="Content" ObjectID="_1382782454" r:id="rId6"/>
        </w:object>
      </w:r>
    </w:p>
    <w:p w:rsidR="006C283B" w:rsidRDefault="006C283B" w:rsidP="006C283B">
      <w:pPr>
        <w:jc w:val="center"/>
        <w:rPr>
          <w:b/>
        </w:rPr>
      </w:pPr>
      <w:proofErr w:type="spellStart"/>
      <w:proofErr w:type="gramStart"/>
      <w:r>
        <w:rPr>
          <w:b/>
        </w:rPr>
        <w:t>Gambar</w:t>
      </w:r>
      <w:proofErr w:type="spellEnd"/>
      <w:r>
        <w:rPr>
          <w:b/>
        </w:rPr>
        <w:t xml:space="preserve"> 2.5</w:t>
      </w:r>
      <w:r w:rsidRPr="001D27D5">
        <w:rPr>
          <w:b/>
        </w:rPr>
        <w:t>.</w:t>
      </w:r>
      <w:proofErr w:type="gramEnd"/>
      <w:r>
        <w:t xml:space="preserve"> </w:t>
      </w:r>
      <w:proofErr w:type="spellStart"/>
      <w:r w:rsidRPr="005F528E">
        <w:rPr>
          <w:b/>
        </w:rPr>
        <w:t>Batang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dengan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luas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penampang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dan</w:t>
      </w:r>
      <w:proofErr w:type="spellEnd"/>
      <w:r w:rsidRPr="005F528E">
        <w:rPr>
          <w:b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5F528E">
            <w:rPr>
              <w:b/>
            </w:rPr>
            <w:t>gaya</w:t>
          </w:r>
        </w:smartTag>
      </w:smartTag>
      <w:proofErr w:type="spellEnd"/>
      <w:proofErr w:type="gram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aksial</w:t>
      </w:r>
      <w:proofErr w:type="spellEnd"/>
      <w:r w:rsidRPr="005F528E">
        <w:rPr>
          <w:b/>
        </w:rPr>
        <w:t xml:space="preserve"> </w:t>
      </w:r>
      <w:proofErr w:type="spellStart"/>
      <w:r w:rsidRPr="005F528E">
        <w:rPr>
          <w:b/>
        </w:rPr>
        <w:t>bervariasi</w:t>
      </w:r>
      <w:proofErr w:type="spellEnd"/>
    </w:p>
    <w:p w:rsidR="006C283B" w:rsidRDefault="006C283B" w:rsidP="006C283B">
      <w:pPr>
        <w:jc w:val="center"/>
      </w:pPr>
    </w:p>
    <w:p w:rsidR="006C283B" w:rsidRDefault="006C283B" w:rsidP="006C283B">
      <w:pPr>
        <w:spacing w:line="360" w:lineRule="auto"/>
        <w:jc w:val="both"/>
      </w:pPr>
      <w:proofErr w:type="spellStart"/>
      <w:r>
        <w:t>Perpanjangan</w:t>
      </w:r>
      <w:proofErr w:type="spellEnd"/>
      <w:r>
        <w:t xml:space="preserve"> </w:t>
      </w:r>
      <w:r w:rsidRPr="005F528E">
        <w:rPr>
          <w:position w:val="-6"/>
        </w:rPr>
        <w:object w:dxaOrig="320" w:dyaOrig="279">
          <v:shape id="_x0000_i1026" type="#_x0000_t75" style="width:16.3pt;height:13.75pt" o:ole="">
            <v:imagedata r:id="rId7" o:title=""/>
          </v:shape>
          <o:OLEObject Type="Embed" ProgID="Equation.3" ShapeID="_x0000_i1026" DrawAspect="Content" ObjectID="_1382782455" r:id="rId8"/>
        </w:objec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diferensial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r w:rsidRPr="00E142A5">
        <w:rPr>
          <w:position w:val="-24"/>
        </w:rPr>
        <w:object w:dxaOrig="820" w:dyaOrig="620">
          <v:shape id="_x0000_i1027" type="#_x0000_t75" style="width:40.7pt;height:31.3pt" o:ole="">
            <v:imagedata r:id="rId9" o:title=""/>
          </v:shape>
          <o:OLEObject Type="Embed" ProgID="Equation.3" ShapeID="_x0000_i1027" DrawAspect="Content" ObjectID="_1382782456" r:id="rId10"/>
        </w:objec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N(x) </w:t>
      </w:r>
      <w:proofErr w:type="spellStart"/>
      <w:r>
        <w:t>untuk</w:t>
      </w:r>
      <w:proofErr w:type="spellEnd"/>
      <w:r>
        <w:t xml:space="preserve"> P, </w:t>
      </w:r>
      <w:proofErr w:type="spellStart"/>
      <w:r>
        <w:t>dx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L, </w:t>
      </w:r>
      <w:proofErr w:type="spellStart"/>
      <w:r>
        <w:t>dan</w:t>
      </w:r>
      <w:proofErr w:type="spellEnd"/>
      <w:r>
        <w:t xml:space="preserve"> A(x) </w:t>
      </w:r>
      <w:proofErr w:type="spellStart"/>
      <w:r>
        <w:t>untuk</w:t>
      </w:r>
      <w:proofErr w:type="spellEnd"/>
      <w:r>
        <w:t xml:space="preserve"> A,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6C283B" w:rsidRDefault="006C283B" w:rsidP="006C283B">
      <w:pPr>
        <w:spacing w:line="360" w:lineRule="auto"/>
        <w:jc w:val="center"/>
      </w:pPr>
      <w:r w:rsidRPr="0003317D">
        <w:rPr>
          <w:position w:val="-28"/>
        </w:rPr>
        <w:object w:dxaOrig="1320" w:dyaOrig="660">
          <v:shape id="_x0000_i1028" type="#_x0000_t75" style="width:65.75pt;height:33.2pt" o:ole="">
            <v:imagedata r:id="rId11" o:title=""/>
          </v:shape>
          <o:OLEObject Type="Embed" ProgID="Equation.3" ShapeID="_x0000_i1028" DrawAspect="Content" ObjectID="_1382782457" r:id="rId12"/>
        </w:object>
      </w:r>
    </w:p>
    <w:p w:rsidR="006C283B" w:rsidRDefault="006C283B" w:rsidP="006C283B">
      <w:pPr>
        <w:spacing w:line="360" w:lineRule="auto"/>
        <w:jc w:val="both"/>
      </w:pPr>
      <w:proofErr w:type="spellStart"/>
      <w:r>
        <w:t>Perpanjangan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proofErr w:type="gramStart"/>
      <w:r>
        <w:t>panjang</w:t>
      </w:r>
      <w:proofErr w:type="spellEnd"/>
      <w:r>
        <w:t xml:space="preserve"> :</w:t>
      </w:r>
      <w:proofErr w:type="gramEnd"/>
    </w:p>
    <w:p w:rsidR="006C283B" w:rsidRDefault="006C283B" w:rsidP="006C283B">
      <w:pPr>
        <w:spacing w:line="360" w:lineRule="auto"/>
        <w:jc w:val="center"/>
      </w:pPr>
      <w:r w:rsidRPr="00ED55C1">
        <w:rPr>
          <w:position w:val="-32"/>
        </w:rPr>
        <w:object w:dxaOrig="1980" w:dyaOrig="760">
          <v:shape id="_x0000_i1029" type="#_x0000_t75" style="width:98.9pt;height:38.2pt" o:ole="">
            <v:imagedata r:id="rId13" o:title=""/>
          </v:shape>
          <o:OLEObject Type="Embed" ProgID="Equation.3" ShapeID="_x0000_i1029" DrawAspect="Content" ObjectID="_1382782458" r:id="rId14"/>
        </w:object>
      </w:r>
    </w:p>
    <w:p w:rsidR="006C283B" w:rsidRDefault="006C283B" w:rsidP="006C283B">
      <w:pPr>
        <w:spacing w:line="360" w:lineRule="auto"/>
        <w:jc w:val="both"/>
        <w:rPr>
          <w:b/>
          <w:color w:val="0000FF"/>
        </w:rPr>
      </w:pPr>
    </w:p>
    <w:p w:rsidR="006C283B" w:rsidRDefault="006C283B" w:rsidP="006C283B">
      <w:pPr>
        <w:spacing w:line="360" w:lineRule="auto"/>
        <w:jc w:val="both"/>
        <w:rPr>
          <w:b/>
          <w:color w:val="0000FF"/>
        </w:rPr>
      </w:pPr>
    </w:p>
    <w:p w:rsidR="006C283B" w:rsidRDefault="006C283B" w:rsidP="006C283B">
      <w:pPr>
        <w:spacing w:line="360" w:lineRule="auto"/>
        <w:jc w:val="both"/>
        <w:rPr>
          <w:b/>
          <w:color w:val="0000FF"/>
        </w:rPr>
      </w:pPr>
    </w:p>
    <w:p w:rsidR="006C283B" w:rsidRDefault="006C283B" w:rsidP="006C283B">
      <w:pPr>
        <w:spacing w:line="360" w:lineRule="auto"/>
        <w:jc w:val="both"/>
        <w:rPr>
          <w:b/>
          <w:color w:val="0000FF"/>
        </w:rPr>
      </w:pPr>
    </w:p>
    <w:p w:rsidR="006C283B" w:rsidRPr="003D7DFF" w:rsidRDefault="006C283B" w:rsidP="006C283B">
      <w:pPr>
        <w:spacing w:line="480" w:lineRule="auto"/>
        <w:jc w:val="both"/>
        <w:rPr>
          <w:b/>
          <w:color w:val="0000FF"/>
        </w:rPr>
      </w:pPr>
      <w:proofErr w:type="spellStart"/>
      <w:r w:rsidRPr="003D7DFF">
        <w:rPr>
          <w:b/>
          <w:color w:val="0000FF"/>
        </w:rPr>
        <w:t>Contoh</w:t>
      </w:r>
      <w:proofErr w:type="spellEnd"/>
      <w:r w:rsidRPr="003D7DFF"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 xml:space="preserve">2.2 </w:t>
      </w:r>
      <w:r w:rsidRPr="003D7DFF">
        <w:rPr>
          <w:b/>
          <w:color w:val="0000FF"/>
        </w:rPr>
        <w:t>:</w:t>
      </w:r>
      <w:proofErr w:type="gramEnd"/>
    </w:p>
    <w:p w:rsidR="006C283B" w:rsidRPr="003D7DFF" w:rsidRDefault="006C283B" w:rsidP="006C283B">
      <w:pPr>
        <w:spacing w:line="360" w:lineRule="auto"/>
        <w:jc w:val="both"/>
      </w:pP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AB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 P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>.</w:t>
      </w:r>
      <w:proofErr w:type="gramEnd"/>
      <w:r>
        <w:t xml:space="preserve">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P </w:t>
      </w:r>
      <w:proofErr w:type="spellStart"/>
      <w:r>
        <w:t>tersebut</w:t>
      </w:r>
      <w:proofErr w:type="spellEnd"/>
      <w:r>
        <w:t>!</w:t>
      </w:r>
    </w:p>
    <w:p w:rsidR="006C283B" w:rsidRDefault="006C283B" w:rsidP="006C283B">
      <w:pPr>
        <w:spacing w:line="360" w:lineRule="auto"/>
        <w:jc w:val="both"/>
      </w:pPr>
      <w:r>
        <w:object w:dxaOrig="11317" w:dyaOrig="2814">
          <v:shape id="_x0000_i1030" type="#_x0000_t75" style="width:396.95pt;height:98.9pt" o:ole="">
            <v:imagedata r:id="rId15" o:title=""/>
          </v:shape>
          <o:OLEObject Type="Embed" ProgID="Visio.Drawing.11" ShapeID="_x0000_i1030" DrawAspect="Content" ObjectID="_1382782459" r:id="rId16"/>
        </w:object>
      </w:r>
    </w:p>
    <w:p w:rsidR="006C283B" w:rsidRDefault="006C283B" w:rsidP="006C283B">
      <w:pPr>
        <w:jc w:val="center"/>
        <w:rPr>
          <w:b/>
        </w:rPr>
      </w:pPr>
      <w:proofErr w:type="spellStart"/>
      <w:proofErr w:type="gramStart"/>
      <w:r w:rsidRPr="00473EC7">
        <w:rPr>
          <w:b/>
        </w:rPr>
        <w:t>Gambar</w:t>
      </w:r>
      <w:proofErr w:type="spellEnd"/>
      <w:r w:rsidRPr="00473EC7">
        <w:rPr>
          <w:b/>
        </w:rPr>
        <w:t xml:space="preserve"> 2.</w:t>
      </w:r>
      <w:r>
        <w:rPr>
          <w:b/>
        </w:rPr>
        <w:t>6</w:t>
      </w:r>
      <w:r w:rsidRPr="00473EC7">
        <w:rPr>
          <w:b/>
        </w:rPr>
        <w:t>.</w:t>
      </w:r>
      <w:proofErr w:type="gramEnd"/>
      <w:r w:rsidRPr="00473EC7">
        <w:rPr>
          <w:b/>
        </w:rPr>
        <w:t xml:space="preserve"> </w:t>
      </w:r>
      <w:proofErr w:type="spellStart"/>
      <w:r w:rsidRPr="00473EC7">
        <w:rPr>
          <w:b/>
        </w:rPr>
        <w:t>Perubahan</w:t>
      </w:r>
      <w:proofErr w:type="spellEnd"/>
      <w:r w:rsidRPr="00473EC7">
        <w:rPr>
          <w:b/>
        </w:rPr>
        <w:t xml:space="preserve"> </w:t>
      </w:r>
      <w:proofErr w:type="spellStart"/>
      <w:r w:rsidRPr="00473EC7">
        <w:rPr>
          <w:b/>
        </w:rPr>
        <w:t>panjang</w:t>
      </w:r>
      <w:proofErr w:type="spellEnd"/>
      <w:r w:rsidRPr="00473EC7">
        <w:rPr>
          <w:b/>
        </w:rPr>
        <w:t xml:space="preserve"> </w:t>
      </w:r>
      <w:proofErr w:type="spellStart"/>
      <w:r w:rsidRPr="00473EC7">
        <w:rPr>
          <w:b/>
        </w:rPr>
        <w:t>batang</w:t>
      </w:r>
      <w:proofErr w:type="spellEnd"/>
      <w:r w:rsidRPr="00473EC7">
        <w:rPr>
          <w:b/>
        </w:rPr>
        <w:t xml:space="preserve"> </w:t>
      </w:r>
      <w:proofErr w:type="spellStart"/>
      <w:r w:rsidRPr="00473EC7">
        <w:rPr>
          <w:b/>
        </w:rPr>
        <w:t>dengan</w:t>
      </w:r>
      <w:proofErr w:type="spellEnd"/>
      <w:r w:rsidRPr="00473EC7">
        <w:rPr>
          <w:b/>
        </w:rPr>
        <w:t xml:space="preserve"> </w:t>
      </w:r>
      <w:proofErr w:type="spellStart"/>
      <w:r w:rsidRPr="00473EC7">
        <w:rPr>
          <w:b/>
        </w:rPr>
        <w:t>penampang</w:t>
      </w:r>
      <w:proofErr w:type="spellEnd"/>
      <w:r w:rsidRPr="00473EC7">
        <w:rPr>
          <w:b/>
        </w:rPr>
        <w:t xml:space="preserve"> </w:t>
      </w:r>
      <w:proofErr w:type="spellStart"/>
      <w:r w:rsidRPr="00473EC7">
        <w:rPr>
          <w:b/>
        </w:rPr>
        <w:t>lingkaran</w:t>
      </w:r>
      <w:proofErr w:type="spellEnd"/>
    </w:p>
    <w:p w:rsidR="006C283B" w:rsidRPr="00473EC7" w:rsidRDefault="006C283B" w:rsidP="006C283B">
      <w:pPr>
        <w:jc w:val="center"/>
        <w:rPr>
          <w:b/>
        </w:rPr>
      </w:pPr>
    </w:p>
    <w:p w:rsidR="006C283B" w:rsidRPr="00734E85" w:rsidRDefault="006C283B" w:rsidP="006C283B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734E85">
        <w:rPr>
          <w:b/>
          <w:color w:val="0000FF"/>
        </w:rPr>
        <w:t>Penyelesaian</w:t>
      </w:r>
      <w:proofErr w:type="spellEnd"/>
      <w:r w:rsidRPr="00734E85">
        <w:rPr>
          <w:b/>
          <w:color w:val="0000FF"/>
        </w:rPr>
        <w:t xml:space="preserve"> :</w:t>
      </w:r>
      <w:proofErr w:type="gramEnd"/>
    </w:p>
    <w:p w:rsidR="006C283B" w:rsidRDefault="006C283B" w:rsidP="006C283B">
      <w:pPr>
        <w:spacing w:line="360" w:lineRule="auto"/>
        <w:jc w:val="both"/>
      </w:pPr>
      <w:r w:rsidRPr="00890E50">
        <w:rPr>
          <w:position w:val="-30"/>
        </w:rPr>
        <w:object w:dxaOrig="999" w:dyaOrig="700">
          <v:shape id="_x0000_i1031" type="#_x0000_t75" style="width:50.1pt;height:35.05pt" o:ole="">
            <v:imagedata r:id="rId17" o:title=""/>
          </v:shape>
          <o:OLEObject Type="Embed" ProgID="Equation.3" ShapeID="_x0000_i1031" DrawAspect="Content" ObjectID="_1382782460" r:id="rId18"/>
        </w:object>
      </w:r>
    </w:p>
    <w:p w:rsidR="006C283B" w:rsidRDefault="006C283B" w:rsidP="006C283B">
      <w:pPr>
        <w:spacing w:line="360" w:lineRule="auto"/>
        <w:jc w:val="both"/>
      </w:pPr>
      <w:proofErr w:type="spellStart"/>
      <w:proofErr w:type="gramStart"/>
      <w:r>
        <w:t>rasio</w:t>
      </w:r>
      <w:proofErr w:type="spellEnd"/>
      <w:proofErr w:type="gramEnd"/>
      <w:r>
        <w:t xml:space="preserve"> diameter : </w:t>
      </w:r>
      <w:r w:rsidRPr="00881D28">
        <w:rPr>
          <w:position w:val="-30"/>
        </w:rPr>
        <w:object w:dxaOrig="1120" w:dyaOrig="680">
          <v:shape id="_x0000_i1032" type="#_x0000_t75" style="width:55.7pt;height:33.8pt" o:ole="">
            <v:imagedata r:id="rId19" o:title=""/>
          </v:shape>
          <o:OLEObject Type="Embed" ProgID="Equation.3" ShapeID="_x0000_i1032" DrawAspect="Content" ObjectID="_1382782461" r:id="rId20"/>
        </w:object>
      </w:r>
    </w:p>
    <w:p w:rsidR="006C283B" w:rsidRDefault="006C283B" w:rsidP="006C283B">
      <w:pPr>
        <w:spacing w:line="360" w:lineRule="auto"/>
        <w:jc w:val="both"/>
      </w:pPr>
      <w:r>
        <w:tab/>
      </w:r>
      <w:r>
        <w:tab/>
        <w:t xml:space="preserve">  </w:t>
      </w:r>
      <w:r w:rsidRPr="00881D28">
        <w:rPr>
          <w:position w:val="-30"/>
        </w:rPr>
        <w:object w:dxaOrig="1219" w:dyaOrig="700">
          <v:shape id="_x0000_i1033" type="#_x0000_t75" style="width:60.75pt;height:35.05pt" o:ole="">
            <v:imagedata r:id="rId21" o:title=""/>
          </v:shape>
          <o:OLEObject Type="Embed" ProgID="Equation.3" ShapeID="_x0000_i1033" DrawAspect="Content" ObjectID="_1382782462" r:id="rId22"/>
        </w:object>
      </w:r>
    </w:p>
    <w:p w:rsidR="006C283B" w:rsidRDefault="006C283B" w:rsidP="006C283B">
      <w:pPr>
        <w:spacing w:line="360" w:lineRule="auto"/>
        <w:jc w:val="both"/>
      </w:pP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melintang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x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proofErr w:type="gramStart"/>
      <w:r>
        <w:t>awal</w:t>
      </w:r>
      <w:proofErr w:type="spellEnd"/>
      <w:r>
        <w:t xml:space="preserve"> :</w:t>
      </w:r>
      <w:proofErr w:type="gramEnd"/>
    </w:p>
    <w:p w:rsidR="006C283B" w:rsidRDefault="006C283B" w:rsidP="006C283B">
      <w:pPr>
        <w:spacing w:line="360" w:lineRule="auto"/>
        <w:jc w:val="both"/>
      </w:pPr>
      <w:r w:rsidRPr="00992C3E">
        <w:rPr>
          <w:position w:val="-32"/>
        </w:rPr>
        <w:object w:dxaOrig="2740" w:dyaOrig="760">
          <v:shape id="_x0000_i1034" type="#_x0000_t75" style="width:137.1pt;height:38.2pt" o:ole="">
            <v:imagedata r:id="rId23" o:title=""/>
          </v:shape>
          <o:OLEObject Type="Embed" ProgID="Equation.3" ShapeID="_x0000_i1034" DrawAspect="Content" ObjectID="_1382782463" r:id="rId24"/>
        </w:object>
      </w:r>
    </w:p>
    <w:p w:rsidR="006C283B" w:rsidRDefault="006C283B" w:rsidP="006C283B">
      <w:pPr>
        <w:spacing w:line="360" w:lineRule="auto"/>
        <w:jc w:val="both"/>
      </w:pPr>
      <w:proofErr w:type="spellStart"/>
      <w:r>
        <w:t>Perubahan</w:t>
      </w:r>
      <w:proofErr w:type="spellEnd"/>
      <w:r>
        <w:t xml:space="preserve"> </w:t>
      </w:r>
      <w:proofErr w:type="spellStart"/>
      <w:proofErr w:type="gramStart"/>
      <w:r>
        <w:t>panjang</w:t>
      </w:r>
      <w:proofErr w:type="spellEnd"/>
      <w:r>
        <w:t xml:space="preserve"> :</w:t>
      </w:r>
      <w:proofErr w:type="gramEnd"/>
      <w:r>
        <w:t xml:space="preserve"> </w:t>
      </w:r>
    </w:p>
    <w:p w:rsidR="006C283B" w:rsidRDefault="006C283B" w:rsidP="006C283B">
      <w:pPr>
        <w:spacing w:line="360" w:lineRule="auto"/>
        <w:jc w:val="both"/>
      </w:pPr>
      <w:r w:rsidRPr="00881E5E">
        <w:rPr>
          <w:position w:val="-28"/>
        </w:rPr>
        <w:object w:dxaOrig="1340" w:dyaOrig="660">
          <v:shape id="_x0000_i1035" type="#_x0000_t75" style="width:67pt;height:33.2pt" o:ole="">
            <v:imagedata r:id="rId25" o:title=""/>
          </v:shape>
          <o:OLEObject Type="Embed" ProgID="Equation.3" ShapeID="_x0000_i1035" DrawAspect="Content" ObjectID="_1382782464" r:id="rId26"/>
        </w:object>
      </w:r>
    </w:p>
    <w:p w:rsidR="006C283B" w:rsidRDefault="006C283B" w:rsidP="006C283B">
      <w:pPr>
        <w:spacing w:line="360" w:lineRule="auto"/>
        <w:jc w:val="both"/>
      </w:pPr>
      <w:r w:rsidRPr="00881E5E">
        <w:rPr>
          <w:position w:val="-72"/>
        </w:rPr>
        <w:object w:dxaOrig="2100" w:dyaOrig="1160">
          <v:shape id="_x0000_i1036" type="#_x0000_t75" style="width:105.2pt;height:58.25pt" o:ole="">
            <v:imagedata r:id="rId27" o:title=""/>
          </v:shape>
          <o:OLEObject Type="Embed" ProgID="Equation.3" ShapeID="_x0000_i1036" DrawAspect="Content" ObjectID="_1382782465" r:id="rId28"/>
        </w:object>
      </w:r>
    </w:p>
    <w:p w:rsidR="006C283B" w:rsidRDefault="006C283B" w:rsidP="006C283B">
      <w:pPr>
        <w:spacing w:line="360" w:lineRule="auto"/>
        <w:jc w:val="both"/>
      </w:pPr>
      <w:r w:rsidRPr="00B2756B">
        <w:rPr>
          <w:position w:val="-34"/>
        </w:rPr>
        <w:object w:dxaOrig="1900" w:dyaOrig="780">
          <v:shape id="_x0000_i1037" type="#_x0000_t75" style="width:95.15pt;height:38.8pt" o:ole="">
            <v:imagedata r:id="rId29" o:title=""/>
          </v:shape>
          <o:OLEObject Type="Embed" ProgID="Equation.3" ShapeID="_x0000_i1037" DrawAspect="Content" ObjectID="_1382782466" r:id="rId30"/>
        </w:object>
      </w:r>
    </w:p>
    <w:p w:rsidR="006C283B" w:rsidRDefault="006C283B" w:rsidP="006C283B">
      <w:pPr>
        <w:spacing w:line="360" w:lineRule="auto"/>
        <w:jc w:val="both"/>
      </w:pPr>
      <w:r w:rsidRPr="00EC27A6">
        <w:rPr>
          <w:position w:val="-34"/>
        </w:rPr>
        <w:object w:dxaOrig="2040" w:dyaOrig="800">
          <v:shape id="_x0000_i1038" type="#_x0000_t75" style="width:102.05pt;height:40.05pt" o:ole="">
            <v:imagedata r:id="rId31" o:title=""/>
          </v:shape>
          <o:OLEObject Type="Embed" ProgID="Equation.3" ShapeID="_x0000_i1038" DrawAspect="Content" ObjectID="_1382782467" r:id="rId32"/>
        </w:object>
      </w:r>
    </w:p>
    <w:p w:rsidR="006C283B" w:rsidRDefault="006C283B" w:rsidP="006C283B">
      <w:pPr>
        <w:spacing w:line="360" w:lineRule="auto"/>
        <w:jc w:val="both"/>
      </w:pPr>
      <w:r w:rsidRPr="00B74206">
        <w:rPr>
          <w:position w:val="-32"/>
        </w:rPr>
        <w:object w:dxaOrig="2600" w:dyaOrig="760">
          <v:shape id="_x0000_i1039" type="#_x0000_t75" style="width:130.25pt;height:38.2pt" o:ole="">
            <v:imagedata r:id="rId33" o:title=""/>
          </v:shape>
          <o:OLEObject Type="Embed" ProgID="Equation.3" ShapeID="_x0000_i1039" DrawAspect="Content" ObjectID="_1382782468" r:id="rId34"/>
        </w:object>
      </w:r>
    </w:p>
    <w:p w:rsidR="006C283B" w:rsidRDefault="006C283B"/>
    <w:sectPr w:rsidR="006C283B" w:rsidSect="002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9B"/>
    <w:multiLevelType w:val="hybridMultilevel"/>
    <w:tmpl w:val="80C4681C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283B"/>
    <w:rsid w:val="002356C4"/>
    <w:rsid w:val="006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>Toshiba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1</cp:revision>
  <dcterms:created xsi:type="dcterms:W3CDTF">2011-11-14T06:27:00Z</dcterms:created>
  <dcterms:modified xsi:type="dcterms:W3CDTF">2011-11-14T06:27:00Z</dcterms:modified>
</cp:coreProperties>
</file>