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A2" w:rsidRDefault="00E842A2" w:rsidP="00E842A2">
      <w:pPr>
        <w:jc w:val="both"/>
        <w:rPr>
          <w:b/>
          <w:sz w:val="22"/>
          <w:szCs w:val="22"/>
          <w:lang w:val="en-US"/>
        </w:rPr>
      </w:pPr>
    </w:p>
    <w:p w:rsidR="00413EF0" w:rsidRDefault="00413EF0" w:rsidP="00E842A2">
      <w:pPr>
        <w:jc w:val="both"/>
        <w:rPr>
          <w:b/>
          <w:sz w:val="22"/>
          <w:szCs w:val="22"/>
          <w:lang w:val="en-US"/>
        </w:rPr>
      </w:pPr>
    </w:p>
    <w:p w:rsidR="00413EF0" w:rsidRPr="00413EF0" w:rsidRDefault="00413EF0" w:rsidP="00413EF0">
      <w:pPr>
        <w:jc w:val="center"/>
        <w:rPr>
          <w:b/>
          <w:sz w:val="22"/>
          <w:szCs w:val="22"/>
        </w:rPr>
      </w:pPr>
      <w:r w:rsidRPr="00413EF0">
        <w:rPr>
          <w:b/>
          <w:sz w:val="22"/>
          <w:szCs w:val="22"/>
        </w:rPr>
        <w:t>ABSTRACT</w:t>
      </w:r>
    </w:p>
    <w:p w:rsidR="00413EF0" w:rsidRPr="00413EF0" w:rsidRDefault="00413EF0" w:rsidP="00413EF0">
      <w:pPr>
        <w:jc w:val="center"/>
        <w:rPr>
          <w:sz w:val="22"/>
          <w:szCs w:val="22"/>
        </w:rPr>
      </w:pPr>
    </w:p>
    <w:p w:rsidR="00413EF0" w:rsidRDefault="00413EF0" w:rsidP="00413EF0">
      <w:pPr>
        <w:ind w:left="567" w:right="567"/>
        <w:jc w:val="both"/>
        <w:rPr>
          <w:sz w:val="22"/>
          <w:szCs w:val="22"/>
        </w:rPr>
      </w:pPr>
      <w:r w:rsidRPr="00413EF0">
        <w:rPr>
          <w:sz w:val="22"/>
          <w:szCs w:val="22"/>
        </w:rPr>
        <w:t xml:space="preserve">The main problem of this study formulated as follows: “Was there any significant correlation between the mastery of English fricatives pronunciation and the students’ English speaking achievement at SMP </w:t>
      </w:r>
      <w:proofErr w:type="spellStart"/>
      <w:r w:rsidRPr="00413EF0">
        <w:rPr>
          <w:sz w:val="22"/>
          <w:szCs w:val="22"/>
        </w:rPr>
        <w:t>Negeri</w:t>
      </w:r>
      <w:proofErr w:type="spellEnd"/>
      <w:r w:rsidRPr="00413EF0">
        <w:rPr>
          <w:sz w:val="22"/>
          <w:szCs w:val="22"/>
        </w:rPr>
        <w:t xml:space="preserve"> 1 </w:t>
      </w:r>
      <w:proofErr w:type="spellStart"/>
      <w:r w:rsidRPr="00413EF0">
        <w:rPr>
          <w:sz w:val="22"/>
          <w:szCs w:val="22"/>
        </w:rPr>
        <w:t>Talang</w:t>
      </w:r>
      <w:proofErr w:type="spellEnd"/>
      <w:r w:rsidRPr="00413EF0">
        <w:rPr>
          <w:sz w:val="22"/>
          <w:szCs w:val="22"/>
        </w:rPr>
        <w:t xml:space="preserve"> </w:t>
      </w:r>
      <w:proofErr w:type="spellStart"/>
      <w:r w:rsidRPr="00413EF0">
        <w:rPr>
          <w:sz w:val="22"/>
          <w:szCs w:val="22"/>
        </w:rPr>
        <w:t>Kelapa</w:t>
      </w:r>
      <w:proofErr w:type="spellEnd"/>
      <w:r w:rsidRPr="00413EF0">
        <w:rPr>
          <w:sz w:val="22"/>
          <w:szCs w:val="22"/>
        </w:rPr>
        <w:t xml:space="preserve">?” The objective of the study was to find out whether or not English fricatives pronunciation mastery had a correlation and contribution to the students’ speaking achievement. The population was all the students of SMP </w:t>
      </w:r>
      <w:proofErr w:type="spellStart"/>
      <w:r w:rsidRPr="00413EF0">
        <w:rPr>
          <w:sz w:val="22"/>
          <w:szCs w:val="22"/>
        </w:rPr>
        <w:t>Negeri</w:t>
      </w:r>
      <w:proofErr w:type="spellEnd"/>
      <w:r w:rsidRPr="00413EF0">
        <w:rPr>
          <w:sz w:val="22"/>
          <w:szCs w:val="22"/>
        </w:rPr>
        <w:t xml:space="preserve"> 1 </w:t>
      </w:r>
      <w:proofErr w:type="spellStart"/>
      <w:r w:rsidRPr="00413EF0">
        <w:rPr>
          <w:sz w:val="22"/>
          <w:szCs w:val="22"/>
        </w:rPr>
        <w:t>Talang</w:t>
      </w:r>
      <w:proofErr w:type="spellEnd"/>
      <w:r w:rsidRPr="00413EF0">
        <w:rPr>
          <w:sz w:val="22"/>
          <w:szCs w:val="22"/>
        </w:rPr>
        <w:t xml:space="preserve"> </w:t>
      </w:r>
      <w:proofErr w:type="spellStart"/>
      <w:r w:rsidRPr="00413EF0">
        <w:rPr>
          <w:sz w:val="22"/>
          <w:szCs w:val="22"/>
        </w:rPr>
        <w:t>Kelapa</w:t>
      </w:r>
      <w:proofErr w:type="spellEnd"/>
      <w:r w:rsidRPr="00413EF0">
        <w:rPr>
          <w:sz w:val="22"/>
          <w:szCs w:val="22"/>
        </w:rPr>
        <w:t xml:space="preserve">. The samples were 100 students from population. The study was </w:t>
      </w:r>
      <w:proofErr w:type="spellStart"/>
      <w:r w:rsidRPr="00413EF0">
        <w:rPr>
          <w:sz w:val="22"/>
          <w:szCs w:val="22"/>
        </w:rPr>
        <w:t>correlational</w:t>
      </w:r>
      <w:proofErr w:type="spellEnd"/>
      <w:r w:rsidRPr="00413EF0">
        <w:rPr>
          <w:sz w:val="22"/>
          <w:szCs w:val="22"/>
        </w:rPr>
        <w:t xml:space="preserve"> study and the data were collected by testing the students and having their report card. Since it was the </w:t>
      </w:r>
      <w:proofErr w:type="spellStart"/>
      <w:r w:rsidRPr="00413EF0">
        <w:rPr>
          <w:sz w:val="22"/>
          <w:szCs w:val="22"/>
        </w:rPr>
        <w:t>correlational</w:t>
      </w:r>
      <w:proofErr w:type="spellEnd"/>
      <w:r w:rsidRPr="00413EF0">
        <w:rPr>
          <w:sz w:val="22"/>
          <w:szCs w:val="22"/>
        </w:rPr>
        <w:t xml:space="preserve"> study, the data were analyzed by </w:t>
      </w:r>
      <w:r w:rsidRPr="00413EF0">
        <w:rPr>
          <w:i/>
          <w:sz w:val="22"/>
          <w:szCs w:val="22"/>
        </w:rPr>
        <w:t xml:space="preserve">Pearson Product Moment Correlation Coefficient Formula </w:t>
      </w:r>
      <w:r w:rsidRPr="00413EF0">
        <w:rPr>
          <w:sz w:val="22"/>
          <w:szCs w:val="22"/>
        </w:rPr>
        <w:t>and</w:t>
      </w:r>
      <w:r w:rsidRPr="00413EF0">
        <w:rPr>
          <w:i/>
          <w:sz w:val="22"/>
          <w:szCs w:val="22"/>
        </w:rPr>
        <w:t xml:space="preserve"> Regression.</w:t>
      </w:r>
      <w:r w:rsidRPr="00413EF0">
        <w:rPr>
          <w:sz w:val="22"/>
          <w:szCs w:val="22"/>
        </w:rPr>
        <w:t xml:space="preserve"> Pearson was used to find </w:t>
      </w:r>
      <w:proofErr w:type="gramStart"/>
      <w:r w:rsidRPr="00413EF0">
        <w:rPr>
          <w:sz w:val="22"/>
          <w:szCs w:val="22"/>
        </w:rPr>
        <w:t>the</w:t>
      </w:r>
      <w:proofErr w:type="gramEnd"/>
      <w:r w:rsidRPr="00413EF0">
        <w:rPr>
          <w:sz w:val="22"/>
          <w:szCs w:val="22"/>
        </w:rPr>
        <w:t xml:space="preserve"> relation between the two variables meanwhile the regression was used to find the contribution of fricatives pronunciation mastery to speaking achievement. The </w:t>
      </w:r>
      <w:r w:rsidRPr="00413EF0">
        <w:rPr>
          <w:i/>
          <w:sz w:val="22"/>
          <w:szCs w:val="22"/>
        </w:rPr>
        <w:t>r</w:t>
      </w:r>
      <w:r w:rsidRPr="00413EF0">
        <w:rPr>
          <w:sz w:val="22"/>
          <w:szCs w:val="22"/>
        </w:rPr>
        <w:t xml:space="preserve"> gotten was .692 at the significance level </w:t>
      </w:r>
      <w:r w:rsidRPr="00413EF0">
        <w:rPr>
          <w:i/>
          <w:sz w:val="22"/>
          <w:szCs w:val="22"/>
        </w:rPr>
        <w:t xml:space="preserve">P&lt;0.05 </w:t>
      </w:r>
      <w:r w:rsidRPr="00413EF0">
        <w:rPr>
          <w:sz w:val="22"/>
          <w:szCs w:val="22"/>
        </w:rPr>
        <w:t>in two tailed testing with the degree of freedom (</w:t>
      </w:r>
      <w:proofErr w:type="spellStart"/>
      <w:proofErr w:type="gramStart"/>
      <w:r w:rsidRPr="00413EF0">
        <w:rPr>
          <w:sz w:val="22"/>
          <w:szCs w:val="22"/>
        </w:rPr>
        <w:t>df</w:t>
      </w:r>
      <w:proofErr w:type="spellEnd"/>
      <w:proofErr w:type="gramEnd"/>
      <w:r w:rsidRPr="00413EF0">
        <w:rPr>
          <w:sz w:val="22"/>
          <w:szCs w:val="22"/>
        </w:rPr>
        <w:t>) 98, the r-table value was 0.1946. Since r-statistics was higher than r-table, it meant there was a significance correlation between English fricatives pronunciation mastery and the students’ speaking achievement. Furthermore, the R</w:t>
      </w:r>
      <w:r w:rsidRPr="00413EF0">
        <w:rPr>
          <w:sz w:val="22"/>
          <w:szCs w:val="22"/>
          <w:vertAlign w:val="superscript"/>
        </w:rPr>
        <w:t xml:space="preserve">2 </w:t>
      </w:r>
      <w:r w:rsidRPr="00413EF0">
        <w:rPr>
          <w:sz w:val="22"/>
          <w:szCs w:val="22"/>
        </w:rPr>
        <w:t xml:space="preserve">found was .478. </w:t>
      </w:r>
      <w:proofErr w:type="gramStart"/>
      <w:r w:rsidRPr="00413EF0">
        <w:rPr>
          <w:sz w:val="22"/>
          <w:szCs w:val="22"/>
        </w:rPr>
        <w:t>it</w:t>
      </w:r>
      <w:proofErr w:type="gramEnd"/>
      <w:r w:rsidRPr="00413EF0">
        <w:rPr>
          <w:sz w:val="22"/>
          <w:szCs w:val="22"/>
        </w:rPr>
        <w:t xml:space="preserve"> meant that the contribution of English fricatives pronunciation mastery was 47.8% (.478 x 100%) to the students’ speaking achievement.</w:t>
      </w:r>
    </w:p>
    <w:p w:rsidR="00413EF0" w:rsidRDefault="00413EF0" w:rsidP="00413EF0">
      <w:pPr>
        <w:ind w:left="567" w:right="567"/>
        <w:jc w:val="both"/>
        <w:rPr>
          <w:sz w:val="22"/>
          <w:szCs w:val="22"/>
        </w:rPr>
      </w:pPr>
    </w:p>
    <w:p w:rsidR="005860C0" w:rsidRDefault="00413EF0" w:rsidP="00413EF0">
      <w:pPr>
        <w:ind w:left="567" w:right="567"/>
        <w:jc w:val="both"/>
        <w:rPr>
          <w:sz w:val="22"/>
          <w:szCs w:val="22"/>
        </w:rPr>
      </w:pPr>
      <w:r w:rsidRPr="00413EF0">
        <w:rPr>
          <w:b/>
          <w:sz w:val="22"/>
          <w:szCs w:val="22"/>
        </w:rPr>
        <w:t>Key words</w:t>
      </w:r>
      <w:r>
        <w:rPr>
          <w:sz w:val="22"/>
          <w:szCs w:val="22"/>
        </w:rPr>
        <w:t xml:space="preserve">: English Fricatives, Pronunciation, </w:t>
      </w:r>
      <w:proofErr w:type="spellStart"/>
      <w:r w:rsidR="005860C0">
        <w:rPr>
          <w:sz w:val="22"/>
          <w:szCs w:val="22"/>
        </w:rPr>
        <w:t>correlational</w:t>
      </w:r>
      <w:proofErr w:type="spellEnd"/>
      <w:r w:rsidR="005860C0">
        <w:rPr>
          <w:sz w:val="22"/>
          <w:szCs w:val="22"/>
        </w:rPr>
        <w:t xml:space="preserve"> study, </w:t>
      </w:r>
      <w:r>
        <w:rPr>
          <w:sz w:val="22"/>
          <w:szCs w:val="22"/>
        </w:rPr>
        <w:t xml:space="preserve">and Speaking </w:t>
      </w:r>
    </w:p>
    <w:p w:rsidR="00413EF0" w:rsidRPr="00413EF0" w:rsidRDefault="005860C0" w:rsidP="005860C0">
      <w:pPr>
        <w:ind w:left="1440" w:right="567"/>
        <w:jc w:val="both"/>
        <w:rPr>
          <w:sz w:val="22"/>
          <w:szCs w:val="22"/>
        </w:rPr>
      </w:pPr>
      <w:r>
        <w:rPr>
          <w:b/>
          <w:sz w:val="22"/>
          <w:szCs w:val="22"/>
        </w:rPr>
        <w:t xml:space="preserve">    </w:t>
      </w:r>
      <w:proofErr w:type="gramStart"/>
      <w:r w:rsidR="00413EF0">
        <w:rPr>
          <w:sz w:val="22"/>
          <w:szCs w:val="22"/>
        </w:rPr>
        <w:t>Achievement.</w:t>
      </w:r>
      <w:proofErr w:type="gramEnd"/>
    </w:p>
    <w:p w:rsidR="00413EF0" w:rsidRDefault="00413EF0" w:rsidP="00E842A2">
      <w:pPr>
        <w:jc w:val="both"/>
        <w:rPr>
          <w:b/>
          <w:sz w:val="22"/>
          <w:szCs w:val="22"/>
          <w:lang w:val="en-US"/>
        </w:rPr>
      </w:pPr>
    </w:p>
    <w:p w:rsidR="00413EF0" w:rsidRDefault="00413EF0" w:rsidP="00E842A2">
      <w:pPr>
        <w:jc w:val="both"/>
        <w:rPr>
          <w:b/>
          <w:sz w:val="22"/>
          <w:szCs w:val="22"/>
          <w:lang w:val="en-US"/>
        </w:rPr>
      </w:pPr>
    </w:p>
    <w:p w:rsidR="00413EF0" w:rsidRDefault="00413EF0" w:rsidP="00E842A2">
      <w:pPr>
        <w:jc w:val="both"/>
        <w:rPr>
          <w:b/>
          <w:sz w:val="22"/>
          <w:szCs w:val="22"/>
          <w:lang w:val="en-US"/>
        </w:rPr>
      </w:pPr>
    </w:p>
    <w:p w:rsidR="00413EF0" w:rsidRDefault="00413EF0" w:rsidP="00E842A2">
      <w:pPr>
        <w:jc w:val="both"/>
        <w:rPr>
          <w:b/>
          <w:sz w:val="22"/>
          <w:szCs w:val="22"/>
          <w:lang w:val="en-US"/>
        </w:rPr>
      </w:pPr>
    </w:p>
    <w:p w:rsidR="006F2699" w:rsidRDefault="006F2699" w:rsidP="00E842A2">
      <w:pPr>
        <w:jc w:val="both"/>
        <w:rPr>
          <w:b/>
          <w:sz w:val="22"/>
          <w:szCs w:val="22"/>
          <w:lang w:val="en-US"/>
        </w:rPr>
      </w:pPr>
    </w:p>
    <w:p w:rsidR="00E842A2" w:rsidRDefault="00E842A2" w:rsidP="00E842A2">
      <w:pPr>
        <w:jc w:val="both"/>
        <w:rPr>
          <w:b/>
          <w:sz w:val="22"/>
          <w:szCs w:val="22"/>
          <w:lang w:val="en-US"/>
        </w:rPr>
      </w:pPr>
      <w:r w:rsidRPr="00E842A2">
        <w:rPr>
          <w:b/>
          <w:sz w:val="22"/>
          <w:szCs w:val="22"/>
          <w:lang w:val="en-US"/>
        </w:rPr>
        <w:t>Background</w:t>
      </w:r>
    </w:p>
    <w:p w:rsidR="00047CEC" w:rsidRPr="00E842A2" w:rsidRDefault="00047CEC" w:rsidP="00E842A2">
      <w:pPr>
        <w:jc w:val="both"/>
        <w:rPr>
          <w:b/>
          <w:sz w:val="22"/>
          <w:szCs w:val="22"/>
          <w:lang w:val="en-US"/>
        </w:rPr>
      </w:pPr>
    </w:p>
    <w:p w:rsidR="00E818C7" w:rsidRPr="00845C36" w:rsidRDefault="00E818C7" w:rsidP="00E818C7">
      <w:pPr>
        <w:ind w:firstLine="720"/>
        <w:jc w:val="both"/>
        <w:rPr>
          <w:sz w:val="22"/>
          <w:szCs w:val="22"/>
          <w:lang w:val="en-US"/>
        </w:rPr>
      </w:pPr>
      <w:proofErr w:type="gramStart"/>
      <w:r w:rsidRPr="00845C36">
        <w:rPr>
          <w:i/>
          <w:sz w:val="22"/>
          <w:szCs w:val="22"/>
          <w:lang w:val="en-US"/>
        </w:rPr>
        <w:t>‘Whatever else people do when they come together – whether they play, fight, make love or make automobiles – they talk.’</w:t>
      </w:r>
      <w:proofErr w:type="gramEnd"/>
      <w:r w:rsidRPr="00845C36">
        <w:rPr>
          <w:i/>
          <w:sz w:val="22"/>
          <w:szCs w:val="22"/>
          <w:lang w:val="en-US"/>
        </w:rPr>
        <w:t xml:space="preserve"> </w:t>
      </w:r>
      <w:proofErr w:type="gramStart"/>
      <w:r w:rsidRPr="00845C36">
        <w:rPr>
          <w:i/>
          <w:sz w:val="22"/>
          <w:szCs w:val="22"/>
          <w:lang w:val="en-US"/>
        </w:rPr>
        <w:t>(</w:t>
      </w:r>
      <w:proofErr w:type="spellStart"/>
      <w:r w:rsidRPr="00845C36">
        <w:rPr>
          <w:i/>
          <w:sz w:val="22"/>
          <w:szCs w:val="22"/>
          <w:lang w:val="en-US"/>
        </w:rPr>
        <w:t>Fromkin</w:t>
      </w:r>
      <w:proofErr w:type="spellEnd"/>
      <w:r w:rsidRPr="00845C36">
        <w:rPr>
          <w:i/>
          <w:sz w:val="22"/>
          <w:szCs w:val="22"/>
          <w:lang w:val="en-US"/>
        </w:rPr>
        <w:t xml:space="preserve"> and Rodman, 1998: 3)</w:t>
      </w:r>
      <w:r w:rsidRPr="00845C36">
        <w:rPr>
          <w:sz w:val="22"/>
          <w:szCs w:val="22"/>
          <w:lang w:val="en-US"/>
        </w:rPr>
        <w:t>.</w:t>
      </w:r>
      <w:proofErr w:type="gramEnd"/>
      <w:r w:rsidRPr="00845C36">
        <w:rPr>
          <w:sz w:val="22"/>
          <w:szCs w:val="22"/>
          <w:lang w:val="en-US"/>
        </w:rPr>
        <w:t xml:space="preserve"> From the statement above, it is obviously seen that language is eternally attached to human being except the human is not alive. Furthermore, </w:t>
      </w:r>
      <w:r w:rsidRPr="00845C36">
        <w:rPr>
          <w:i/>
          <w:sz w:val="22"/>
          <w:szCs w:val="22"/>
          <w:lang w:val="en-US"/>
        </w:rPr>
        <w:t xml:space="preserve">‘talk’ </w:t>
      </w:r>
      <w:r w:rsidRPr="00845C36">
        <w:rPr>
          <w:sz w:val="22"/>
          <w:szCs w:val="22"/>
          <w:lang w:val="en-US"/>
        </w:rPr>
        <w:t>means sharing something and communicating either in symbol, body movement, or sounds.</w:t>
      </w:r>
    </w:p>
    <w:p w:rsidR="00E818C7" w:rsidRPr="00845C36" w:rsidRDefault="00E818C7" w:rsidP="00E818C7">
      <w:pPr>
        <w:jc w:val="both"/>
        <w:rPr>
          <w:sz w:val="22"/>
          <w:szCs w:val="22"/>
          <w:lang w:val="en-US"/>
        </w:rPr>
      </w:pPr>
      <w:r w:rsidRPr="00845C36">
        <w:rPr>
          <w:sz w:val="22"/>
          <w:szCs w:val="22"/>
          <w:lang w:val="en-US"/>
        </w:rPr>
        <w:tab/>
        <w:t>To talk everybody must have, at least, a l</w:t>
      </w:r>
      <w:r w:rsidR="00047CEC">
        <w:rPr>
          <w:sz w:val="22"/>
          <w:szCs w:val="22"/>
          <w:lang w:val="en-US"/>
        </w:rPr>
        <w:t xml:space="preserve">anguage to be mastered. Then, </w:t>
      </w:r>
      <w:r w:rsidRPr="00845C36">
        <w:rPr>
          <w:sz w:val="22"/>
          <w:szCs w:val="22"/>
          <w:lang w:val="en-US"/>
        </w:rPr>
        <w:t>he</w:t>
      </w:r>
      <w:r w:rsidR="00047CEC">
        <w:rPr>
          <w:sz w:val="22"/>
          <w:szCs w:val="22"/>
          <w:lang w:val="en-US"/>
        </w:rPr>
        <w:t xml:space="preserve"> or she</w:t>
      </w:r>
      <w:r w:rsidRPr="00845C36">
        <w:rPr>
          <w:sz w:val="22"/>
          <w:szCs w:val="22"/>
          <w:lang w:val="en-US"/>
        </w:rPr>
        <w:t xml:space="preserve"> uses the language to communicate with each other. Therefore, many people learn a language. They learn it with one main aim. It is to be able to communicate on it. Learning a language also means to be able to use it in oral or written communication. According to </w:t>
      </w:r>
      <w:proofErr w:type="spellStart"/>
      <w:r w:rsidRPr="00845C36">
        <w:rPr>
          <w:sz w:val="22"/>
          <w:szCs w:val="22"/>
          <w:lang w:val="en-US"/>
        </w:rPr>
        <w:t>Halliwell</w:t>
      </w:r>
      <w:proofErr w:type="spellEnd"/>
      <w:r w:rsidRPr="00845C36">
        <w:rPr>
          <w:sz w:val="22"/>
          <w:szCs w:val="22"/>
          <w:lang w:val="en-US"/>
        </w:rPr>
        <w:t xml:space="preserve"> (1992: 9), “We (teachers) want our learners to want to and dare to use language for their own purposes”.</w:t>
      </w:r>
    </w:p>
    <w:p w:rsidR="001D125E" w:rsidRDefault="001D125E" w:rsidP="002463B7">
      <w:pPr>
        <w:ind w:firstLine="720"/>
        <w:jc w:val="both"/>
        <w:rPr>
          <w:sz w:val="22"/>
          <w:szCs w:val="22"/>
          <w:lang w:val="en-US"/>
        </w:rPr>
      </w:pPr>
      <w:r w:rsidRPr="001D125E">
        <w:rPr>
          <w:sz w:val="22"/>
          <w:szCs w:val="22"/>
        </w:rPr>
        <w:t xml:space="preserve">Communication means conveying ideas or thought to other people through many ways by means of language. Every nation has their own language as their medium to communicate but world </w:t>
      </w:r>
      <w:r w:rsidR="00D84CE8">
        <w:rPr>
          <w:sz w:val="22"/>
          <w:szCs w:val="22"/>
        </w:rPr>
        <w:t>has</w:t>
      </w:r>
      <w:r w:rsidRPr="001D125E">
        <w:rPr>
          <w:sz w:val="22"/>
          <w:szCs w:val="22"/>
        </w:rPr>
        <w:t xml:space="preserve"> </w:t>
      </w:r>
      <w:r w:rsidRPr="001D125E">
        <w:rPr>
          <w:i/>
          <w:iCs/>
          <w:sz w:val="22"/>
          <w:szCs w:val="22"/>
        </w:rPr>
        <w:t xml:space="preserve">Lingua Franca </w:t>
      </w:r>
      <w:r w:rsidRPr="001D125E">
        <w:rPr>
          <w:sz w:val="22"/>
          <w:szCs w:val="22"/>
        </w:rPr>
        <w:t xml:space="preserve">which is widely used by all people. As Holmes (1997) suggested that the term Lingua Franca describes a language serving as a regular means of communication between different linguistics groups in multilingual speech communities. </w:t>
      </w:r>
      <w:r w:rsidR="00D84CE8">
        <w:rPr>
          <w:sz w:val="22"/>
          <w:szCs w:val="22"/>
        </w:rPr>
        <w:t>English is one of them.</w:t>
      </w:r>
      <w:r>
        <w:rPr>
          <w:sz w:val="22"/>
          <w:szCs w:val="22"/>
          <w:lang w:val="en-US"/>
        </w:rPr>
        <w:t xml:space="preserve">  </w:t>
      </w:r>
    </w:p>
    <w:p w:rsidR="00E818C7" w:rsidRPr="00845C36" w:rsidRDefault="00A23B24" w:rsidP="001D125E">
      <w:pPr>
        <w:ind w:firstLine="720"/>
        <w:jc w:val="both"/>
        <w:rPr>
          <w:sz w:val="22"/>
          <w:szCs w:val="22"/>
          <w:lang w:val="en-US"/>
        </w:rPr>
      </w:pPr>
      <w:r>
        <w:rPr>
          <w:sz w:val="22"/>
          <w:szCs w:val="22"/>
          <w:lang w:val="en-US"/>
        </w:rPr>
        <w:lastRenderedPageBreak/>
        <w:t>Therefore, s</w:t>
      </w:r>
      <w:r w:rsidR="00E818C7" w:rsidRPr="00845C36">
        <w:rPr>
          <w:sz w:val="22"/>
          <w:szCs w:val="22"/>
          <w:lang w:val="en-US"/>
        </w:rPr>
        <w:t xml:space="preserve">omeone has to be able to use the four </w:t>
      </w:r>
      <w:r w:rsidR="00FD4A38">
        <w:rPr>
          <w:sz w:val="22"/>
          <w:szCs w:val="22"/>
          <w:lang w:val="en-US"/>
        </w:rPr>
        <w:t>language</w:t>
      </w:r>
      <w:r>
        <w:rPr>
          <w:sz w:val="22"/>
          <w:szCs w:val="22"/>
          <w:lang w:val="en-US"/>
        </w:rPr>
        <w:t xml:space="preserve"> </w:t>
      </w:r>
      <w:r w:rsidR="00E818C7" w:rsidRPr="00845C36">
        <w:rPr>
          <w:sz w:val="22"/>
          <w:szCs w:val="22"/>
          <w:lang w:val="en-US"/>
        </w:rPr>
        <w:t xml:space="preserve">skills to communicate well. They are listening, speaking, reading and writing. Listening refers to the understanding of the spoken language. </w:t>
      </w:r>
      <w:proofErr w:type="gramStart"/>
      <w:r w:rsidR="00E818C7" w:rsidRPr="00845C36">
        <w:rPr>
          <w:sz w:val="22"/>
          <w:szCs w:val="22"/>
          <w:lang w:val="en-US"/>
        </w:rPr>
        <w:t>Speaking means using the language orally.</w:t>
      </w:r>
      <w:proofErr w:type="gramEnd"/>
      <w:r w:rsidR="00E818C7" w:rsidRPr="00845C36">
        <w:rPr>
          <w:sz w:val="22"/>
          <w:szCs w:val="22"/>
          <w:lang w:val="en-US"/>
        </w:rPr>
        <w:t xml:space="preserve"> Reading is concerned with understanding the main and supporting ideas of the written language.  Writing refers to expressing oneself in written language in order to make people understand him or her. These four skills are the skills that should be mastered if someone would like to have communication orally and written in one language. These four skills support one another in producing and receiving the language. In fact, there are so many languages in the world but English is the international language which is mostly and widely used all over the world. Therefore, English is taught as a compulsory subject in Indonesia </w:t>
      </w:r>
      <w:r>
        <w:rPr>
          <w:sz w:val="22"/>
          <w:szCs w:val="22"/>
          <w:lang w:val="en-US"/>
        </w:rPr>
        <w:t xml:space="preserve">for junior, senior, and university students </w:t>
      </w:r>
      <w:r w:rsidR="00401CE0">
        <w:rPr>
          <w:sz w:val="22"/>
          <w:szCs w:val="22"/>
          <w:lang w:val="en-US"/>
        </w:rPr>
        <w:t xml:space="preserve">but </w:t>
      </w:r>
      <w:r>
        <w:rPr>
          <w:sz w:val="22"/>
          <w:szCs w:val="22"/>
          <w:lang w:val="en-US"/>
        </w:rPr>
        <w:t>not for primary pupils.</w:t>
      </w:r>
      <w:r w:rsidR="00E818C7" w:rsidRPr="00845C36">
        <w:rPr>
          <w:sz w:val="22"/>
          <w:szCs w:val="22"/>
          <w:lang w:val="en-US"/>
        </w:rPr>
        <w:t xml:space="preserve"> English is still as a for</w:t>
      </w:r>
      <w:r>
        <w:rPr>
          <w:sz w:val="22"/>
          <w:szCs w:val="22"/>
          <w:lang w:val="en-US"/>
        </w:rPr>
        <w:t>eign language for Indonesians as well. T</w:t>
      </w:r>
      <w:r w:rsidR="00E818C7" w:rsidRPr="00845C36">
        <w:rPr>
          <w:sz w:val="22"/>
          <w:szCs w:val="22"/>
          <w:lang w:val="en-US"/>
        </w:rPr>
        <w:t>he four skills are learned by Indonesians since not all Indonesians know and capable to use English.</w:t>
      </w:r>
    </w:p>
    <w:p w:rsidR="000F3B7E" w:rsidRDefault="00E818C7" w:rsidP="00DE3F66">
      <w:pPr>
        <w:jc w:val="both"/>
        <w:rPr>
          <w:sz w:val="22"/>
          <w:szCs w:val="22"/>
          <w:lang w:val="en-US"/>
        </w:rPr>
      </w:pPr>
      <w:r w:rsidRPr="00845C36">
        <w:rPr>
          <w:sz w:val="22"/>
          <w:szCs w:val="22"/>
          <w:lang w:val="en-US"/>
        </w:rPr>
        <w:tab/>
        <w:t>In addition, human’</w:t>
      </w:r>
      <w:r w:rsidR="00C9109E">
        <w:rPr>
          <w:sz w:val="22"/>
          <w:szCs w:val="22"/>
          <w:lang w:val="en-US"/>
        </w:rPr>
        <w:t>s</w:t>
      </w:r>
      <w:r w:rsidRPr="00845C36">
        <w:rPr>
          <w:sz w:val="22"/>
          <w:szCs w:val="22"/>
          <w:lang w:val="en-US"/>
        </w:rPr>
        <w:t xml:space="preserve"> life cannot be separated from sharing opinions and ideas. It makes speaking mostly used in daily life. Therefore, the writer has curiosity to do an observation in speaking, specifically about pronunciation. </w:t>
      </w:r>
      <w:proofErr w:type="spellStart"/>
      <w:r w:rsidRPr="00845C36">
        <w:rPr>
          <w:sz w:val="22"/>
          <w:szCs w:val="22"/>
          <w:lang w:val="en-US"/>
        </w:rPr>
        <w:t>Robinett</w:t>
      </w:r>
      <w:proofErr w:type="spellEnd"/>
      <w:r w:rsidRPr="00845C36">
        <w:rPr>
          <w:sz w:val="22"/>
          <w:szCs w:val="22"/>
          <w:lang w:val="en-US"/>
        </w:rPr>
        <w:t xml:space="preserve"> as cited in </w:t>
      </w:r>
      <w:proofErr w:type="spellStart"/>
      <w:r w:rsidRPr="00845C36">
        <w:rPr>
          <w:sz w:val="22"/>
          <w:szCs w:val="22"/>
          <w:lang w:val="en-US"/>
        </w:rPr>
        <w:t>Sukmarini</w:t>
      </w:r>
      <w:proofErr w:type="spellEnd"/>
      <w:r w:rsidRPr="00845C36">
        <w:rPr>
          <w:sz w:val="22"/>
          <w:szCs w:val="22"/>
          <w:lang w:val="en-US"/>
        </w:rPr>
        <w:t xml:space="preserve"> (2000:5) states “One of the most important aspects of learning a second language is the effort to master the sound system, to pronounce the language”. It means when we learn a second language, we have to learn how to have a good pronunciation. </w:t>
      </w:r>
      <w:proofErr w:type="spellStart"/>
      <w:r w:rsidRPr="00845C36">
        <w:rPr>
          <w:sz w:val="22"/>
          <w:szCs w:val="22"/>
          <w:lang w:val="en-US"/>
        </w:rPr>
        <w:t>Wahba</w:t>
      </w:r>
      <w:proofErr w:type="spellEnd"/>
      <w:r w:rsidRPr="00845C36">
        <w:rPr>
          <w:sz w:val="22"/>
          <w:szCs w:val="22"/>
          <w:lang w:val="en-US"/>
        </w:rPr>
        <w:t>, as well, (1998:30) describes “Pronunciation teaching not only makes students aware of different sounds and sound features (and what they mean), but can also improve their speaking immeasurably”. It can be concluded that pronunciation is one of the aspects that has to be considered in order to make a good speech. And the ability to pronounce the sounds correctly is very important for the language users.</w:t>
      </w:r>
    </w:p>
    <w:p w:rsidR="000A178A" w:rsidRPr="000A178A" w:rsidRDefault="000A178A" w:rsidP="000A178A">
      <w:pPr>
        <w:ind w:firstLine="720"/>
        <w:jc w:val="both"/>
        <w:rPr>
          <w:sz w:val="22"/>
          <w:szCs w:val="22"/>
          <w:lang w:val="en-US"/>
        </w:rPr>
      </w:pPr>
      <w:r w:rsidRPr="000A178A">
        <w:rPr>
          <w:sz w:val="22"/>
          <w:szCs w:val="22"/>
          <w:lang w:val="en-US"/>
        </w:rPr>
        <w:t>As it</w:t>
      </w:r>
      <w:r>
        <w:rPr>
          <w:sz w:val="22"/>
          <w:szCs w:val="22"/>
          <w:lang w:val="en-US"/>
        </w:rPr>
        <w:t xml:space="preserve"> is</w:t>
      </w:r>
      <w:r w:rsidRPr="000A178A">
        <w:rPr>
          <w:sz w:val="22"/>
          <w:szCs w:val="22"/>
          <w:lang w:val="en-US"/>
        </w:rPr>
        <w:t xml:space="preserve"> previously stated, English is the international language and one of the most widely used languages all over the world, many people learn it, and so do Indonesians. Indonesians must master the four language skills in order to reach their aim. Since the writer focuses on speaking and pronunciation, it means this study will only talk about them.</w:t>
      </w:r>
    </w:p>
    <w:p w:rsidR="00DE3F66" w:rsidRPr="00845C36" w:rsidRDefault="00DE3F66" w:rsidP="00DE3F66">
      <w:pPr>
        <w:ind w:firstLine="720"/>
        <w:jc w:val="both"/>
        <w:rPr>
          <w:sz w:val="22"/>
          <w:szCs w:val="22"/>
          <w:lang w:val="en-US"/>
        </w:rPr>
      </w:pPr>
      <w:r w:rsidRPr="00845C36">
        <w:rPr>
          <w:sz w:val="22"/>
          <w:szCs w:val="22"/>
          <w:lang w:val="en-US"/>
        </w:rPr>
        <w:t xml:space="preserve">In English speaking, the students should be able to pronounce the sounds that could be discriminated by others. However, pronouncing English sound for Indonesians is not always easy. These problems are due to some reasons. Firstly, there are some sounds of English that do not exist in </w:t>
      </w:r>
      <w:proofErr w:type="spellStart"/>
      <w:r w:rsidRPr="00845C36">
        <w:rPr>
          <w:sz w:val="22"/>
          <w:szCs w:val="22"/>
          <w:lang w:val="en-US"/>
        </w:rPr>
        <w:t>Bahasa</w:t>
      </w:r>
      <w:proofErr w:type="spellEnd"/>
      <w:r w:rsidRPr="00845C36">
        <w:rPr>
          <w:sz w:val="22"/>
          <w:szCs w:val="22"/>
          <w:lang w:val="en-US"/>
        </w:rPr>
        <w:t xml:space="preserve"> Indonesia, such as phonemes [</w:t>
      </w:r>
      <w:r w:rsidRPr="00845C36">
        <w:rPr>
          <w:rFonts w:ascii="Arial Narrow" w:hAnsi="Arial Narrow"/>
          <w:sz w:val="22"/>
          <w:szCs w:val="22"/>
          <w:lang w:val="en-US"/>
        </w:rPr>
        <w:t>θ</w:t>
      </w:r>
      <w:r w:rsidRPr="00845C36">
        <w:rPr>
          <w:sz w:val="22"/>
          <w:szCs w:val="22"/>
          <w:lang w:val="en-US"/>
        </w:rPr>
        <w:t>] as in “thin” and [</w:t>
      </w:r>
      <w:r w:rsidRPr="00845C36">
        <w:rPr>
          <w:rFonts w:ascii="Verdana" w:hAnsi="Verdana"/>
          <w:sz w:val="22"/>
          <w:szCs w:val="22"/>
          <w:lang w:val="en-US"/>
        </w:rPr>
        <w:t>ð</w:t>
      </w:r>
      <w:r w:rsidRPr="00845C36">
        <w:rPr>
          <w:sz w:val="22"/>
          <w:szCs w:val="22"/>
          <w:lang w:val="en-US"/>
        </w:rPr>
        <w:t>] as in “that”. Secondly, some examples of sounds are represented by unfamiliar symbols to the Indonesian students (</w:t>
      </w:r>
      <w:proofErr w:type="spellStart"/>
      <w:r w:rsidRPr="00845C36">
        <w:rPr>
          <w:sz w:val="22"/>
          <w:szCs w:val="22"/>
          <w:lang w:val="en-US"/>
        </w:rPr>
        <w:t>Sulaiman</w:t>
      </w:r>
      <w:proofErr w:type="spellEnd"/>
      <w:r w:rsidRPr="00845C36">
        <w:rPr>
          <w:sz w:val="22"/>
          <w:szCs w:val="22"/>
          <w:lang w:val="en-US"/>
        </w:rPr>
        <w:t>, 2004: 3), such as:</w:t>
      </w:r>
    </w:p>
    <w:p w:rsidR="00DE3F66" w:rsidRPr="00845C36" w:rsidRDefault="00DE3F66" w:rsidP="00DE3F66">
      <w:pPr>
        <w:jc w:val="both"/>
        <w:rPr>
          <w:sz w:val="22"/>
          <w:szCs w:val="22"/>
          <w:lang w:val="en-US"/>
        </w:rPr>
      </w:pPr>
      <w:r w:rsidRPr="00845C36">
        <w:rPr>
          <w:sz w:val="22"/>
          <w:szCs w:val="22"/>
          <w:lang w:val="en-US"/>
        </w:rPr>
        <w:t>[</w:t>
      </w:r>
      <w:r w:rsidRPr="00845C36">
        <w:rPr>
          <w:rFonts w:ascii="Arial Narrow" w:hAnsi="Arial Narrow"/>
          <w:sz w:val="22"/>
          <w:szCs w:val="22"/>
          <w:lang w:val="en-US"/>
        </w:rPr>
        <w:t>θ</w:t>
      </w:r>
      <w:r w:rsidRPr="00845C36">
        <w:rPr>
          <w:sz w:val="22"/>
          <w:szCs w:val="22"/>
          <w:lang w:val="en-US"/>
        </w:rPr>
        <w:t xml:space="preserve">] </w:t>
      </w:r>
      <w:proofErr w:type="gramStart"/>
      <w:r w:rsidRPr="00845C36">
        <w:rPr>
          <w:sz w:val="22"/>
          <w:szCs w:val="22"/>
          <w:lang w:val="en-US"/>
        </w:rPr>
        <w:t>as</w:t>
      </w:r>
      <w:proofErr w:type="gramEnd"/>
      <w:r w:rsidRPr="00845C36">
        <w:rPr>
          <w:sz w:val="22"/>
          <w:szCs w:val="22"/>
          <w:lang w:val="en-US"/>
        </w:rPr>
        <w:t xml:space="preserve"> in nothing</w:t>
      </w:r>
    </w:p>
    <w:p w:rsidR="00DE3F66" w:rsidRPr="00845C36" w:rsidRDefault="00DE3F66" w:rsidP="00DE3F66">
      <w:pPr>
        <w:jc w:val="both"/>
        <w:rPr>
          <w:sz w:val="22"/>
          <w:szCs w:val="22"/>
          <w:lang w:val="en-US"/>
        </w:rPr>
      </w:pPr>
      <w:r w:rsidRPr="00845C36">
        <w:rPr>
          <w:sz w:val="22"/>
          <w:szCs w:val="22"/>
          <w:lang w:val="en-US"/>
        </w:rPr>
        <w:t>[</w:t>
      </w:r>
      <w:r w:rsidRPr="00845C36">
        <w:rPr>
          <w:rFonts w:ascii="Verdana" w:hAnsi="Verdana"/>
          <w:sz w:val="22"/>
          <w:szCs w:val="22"/>
          <w:lang w:val="en-US"/>
        </w:rPr>
        <w:t>Š</w:t>
      </w:r>
      <w:r w:rsidRPr="00845C36">
        <w:rPr>
          <w:sz w:val="22"/>
          <w:szCs w:val="22"/>
          <w:lang w:val="en-US"/>
        </w:rPr>
        <w:t xml:space="preserve">] </w:t>
      </w:r>
      <w:proofErr w:type="gramStart"/>
      <w:r w:rsidRPr="00845C36">
        <w:rPr>
          <w:sz w:val="22"/>
          <w:szCs w:val="22"/>
          <w:lang w:val="en-US"/>
        </w:rPr>
        <w:t>as</w:t>
      </w:r>
      <w:proofErr w:type="gramEnd"/>
      <w:r w:rsidRPr="00845C36">
        <w:rPr>
          <w:sz w:val="22"/>
          <w:szCs w:val="22"/>
          <w:lang w:val="en-US"/>
        </w:rPr>
        <w:t xml:space="preserve"> in machine</w:t>
      </w:r>
    </w:p>
    <w:p w:rsidR="00DE3F66" w:rsidRPr="00845C36" w:rsidRDefault="00DE3F66" w:rsidP="00DE3F66">
      <w:pPr>
        <w:jc w:val="both"/>
        <w:rPr>
          <w:sz w:val="22"/>
          <w:szCs w:val="22"/>
          <w:lang w:val="en-US"/>
        </w:rPr>
      </w:pPr>
      <w:r w:rsidRPr="00845C36">
        <w:rPr>
          <w:sz w:val="22"/>
          <w:szCs w:val="22"/>
          <w:lang w:val="en-US"/>
        </w:rPr>
        <w:t>[</w:t>
      </w:r>
      <w:r w:rsidRPr="00845C36">
        <w:rPr>
          <w:rFonts w:ascii="Verdana" w:hAnsi="Verdana"/>
          <w:sz w:val="22"/>
          <w:szCs w:val="22"/>
          <w:lang w:val="en-US"/>
        </w:rPr>
        <w:t>č</w:t>
      </w:r>
      <w:r w:rsidRPr="00845C36">
        <w:rPr>
          <w:sz w:val="22"/>
          <w:szCs w:val="22"/>
          <w:lang w:val="en-US"/>
        </w:rPr>
        <w:t xml:space="preserve">] </w:t>
      </w:r>
      <w:proofErr w:type="gramStart"/>
      <w:r w:rsidRPr="00845C36">
        <w:rPr>
          <w:sz w:val="22"/>
          <w:szCs w:val="22"/>
          <w:lang w:val="en-US"/>
        </w:rPr>
        <w:t>as</w:t>
      </w:r>
      <w:proofErr w:type="gramEnd"/>
      <w:r w:rsidRPr="00845C36">
        <w:rPr>
          <w:sz w:val="22"/>
          <w:szCs w:val="22"/>
          <w:lang w:val="en-US"/>
        </w:rPr>
        <w:t xml:space="preserve"> in match</w:t>
      </w:r>
    </w:p>
    <w:p w:rsidR="00DE3F66" w:rsidRPr="00845C36" w:rsidRDefault="00DE3F66" w:rsidP="00DE3F66">
      <w:pPr>
        <w:jc w:val="both"/>
        <w:rPr>
          <w:sz w:val="22"/>
          <w:szCs w:val="22"/>
          <w:lang w:val="en-US"/>
        </w:rPr>
      </w:pPr>
      <w:r w:rsidRPr="00845C36">
        <w:rPr>
          <w:sz w:val="22"/>
          <w:szCs w:val="22"/>
          <w:lang w:val="en-US"/>
        </w:rPr>
        <w:t>[</w:t>
      </w:r>
      <w:r w:rsidRPr="00845C36">
        <w:rPr>
          <w:rFonts w:ascii="Verdana" w:hAnsi="Verdana"/>
          <w:sz w:val="22"/>
          <w:szCs w:val="22"/>
          <w:lang w:val="en-US"/>
        </w:rPr>
        <w:t>ð</w:t>
      </w:r>
      <w:r w:rsidRPr="00845C36">
        <w:rPr>
          <w:sz w:val="22"/>
          <w:szCs w:val="22"/>
          <w:lang w:val="en-US"/>
        </w:rPr>
        <w:t xml:space="preserve">] </w:t>
      </w:r>
      <w:proofErr w:type="gramStart"/>
      <w:r w:rsidRPr="00845C36">
        <w:rPr>
          <w:sz w:val="22"/>
          <w:szCs w:val="22"/>
          <w:lang w:val="en-US"/>
        </w:rPr>
        <w:t>as</w:t>
      </w:r>
      <w:proofErr w:type="gramEnd"/>
      <w:r w:rsidRPr="00845C36">
        <w:rPr>
          <w:sz w:val="22"/>
          <w:szCs w:val="22"/>
          <w:lang w:val="en-US"/>
        </w:rPr>
        <w:t xml:space="preserve"> in father</w:t>
      </w:r>
    </w:p>
    <w:p w:rsidR="00DE3F66" w:rsidRPr="00845C36" w:rsidRDefault="00DE3F66" w:rsidP="00DE3F66">
      <w:pPr>
        <w:jc w:val="both"/>
        <w:rPr>
          <w:sz w:val="22"/>
          <w:szCs w:val="22"/>
          <w:lang w:val="en-US"/>
        </w:rPr>
      </w:pPr>
      <w:r w:rsidRPr="00845C36">
        <w:rPr>
          <w:sz w:val="22"/>
          <w:szCs w:val="22"/>
          <w:lang w:val="en-US"/>
        </w:rPr>
        <w:t>[</w:t>
      </w:r>
      <w:r w:rsidRPr="00845C36">
        <w:rPr>
          <w:rFonts w:ascii="Verdana" w:hAnsi="Verdana"/>
          <w:sz w:val="22"/>
          <w:szCs w:val="22"/>
          <w:lang w:val="en-US"/>
        </w:rPr>
        <w:t>ž</w:t>
      </w:r>
      <w:r w:rsidRPr="00845C36">
        <w:rPr>
          <w:sz w:val="22"/>
          <w:szCs w:val="22"/>
          <w:lang w:val="en-US"/>
        </w:rPr>
        <w:t>]</w:t>
      </w:r>
      <w:r w:rsidRPr="00845C36">
        <w:rPr>
          <w:rFonts w:ascii="Verdana" w:hAnsi="Verdana"/>
          <w:sz w:val="22"/>
          <w:szCs w:val="22"/>
          <w:lang w:val="en-US"/>
        </w:rPr>
        <w:t xml:space="preserve"> </w:t>
      </w:r>
      <w:proofErr w:type="gramStart"/>
      <w:r w:rsidRPr="00845C36">
        <w:rPr>
          <w:sz w:val="22"/>
          <w:szCs w:val="22"/>
          <w:lang w:val="en-US"/>
        </w:rPr>
        <w:t>as</w:t>
      </w:r>
      <w:proofErr w:type="gramEnd"/>
      <w:r w:rsidRPr="00845C36">
        <w:rPr>
          <w:sz w:val="22"/>
          <w:szCs w:val="22"/>
          <w:lang w:val="en-US"/>
        </w:rPr>
        <w:t xml:space="preserve"> in vision</w:t>
      </w:r>
    </w:p>
    <w:p w:rsidR="00DE3F66" w:rsidRPr="00845C36" w:rsidRDefault="00DE3F66" w:rsidP="00DE3F66">
      <w:pPr>
        <w:jc w:val="both"/>
        <w:rPr>
          <w:sz w:val="22"/>
          <w:szCs w:val="22"/>
          <w:lang w:val="en-US"/>
        </w:rPr>
      </w:pPr>
      <w:r w:rsidRPr="00845C36">
        <w:rPr>
          <w:sz w:val="22"/>
          <w:szCs w:val="22"/>
          <w:lang w:val="en-US"/>
        </w:rPr>
        <w:t xml:space="preserve">[j] </w:t>
      </w:r>
      <w:proofErr w:type="gramStart"/>
      <w:r w:rsidRPr="00845C36">
        <w:rPr>
          <w:sz w:val="22"/>
          <w:szCs w:val="22"/>
          <w:lang w:val="en-US"/>
        </w:rPr>
        <w:t>as</w:t>
      </w:r>
      <w:proofErr w:type="gramEnd"/>
      <w:r w:rsidRPr="00845C36">
        <w:rPr>
          <w:sz w:val="22"/>
          <w:szCs w:val="22"/>
          <w:lang w:val="en-US"/>
        </w:rPr>
        <w:t xml:space="preserve"> in judge</w:t>
      </w:r>
    </w:p>
    <w:p w:rsidR="00DE3F66" w:rsidRPr="00845C36" w:rsidRDefault="00DE3F66" w:rsidP="00DE3F66">
      <w:pPr>
        <w:jc w:val="both"/>
        <w:rPr>
          <w:sz w:val="22"/>
          <w:szCs w:val="22"/>
          <w:lang w:val="en-US"/>
        </w:rPr>
      </w:pPr>
      <w:r w:rsidRPr="00845C36">
        <w:rPr>
          <w:sz w:val="22"/>
          <w:szCs w:val="22"/>
          <w:lang w:val="en-US"/>
        </w:rPr>
        <w:t xml:space="preserve">[j] </w:t>
      </w:r>
      <w:proofErr w:type="gramStart"/>
      <w:r w:rsidRPr="00845C36">
        <w:rPr>
          <w:sz w:val="22"/>
          <w:szCs w:val="22"/>
          <w:lang w:val="en-US"/>
        </w:rPr>
        <w:t>as</w:t>
      </w:r>
      <w:proofErr w:type="gramEnd"/>
      <w:r w:rsidRPr="00845C36">
        <w:rPr>
          <w:sz w:val="22"/>
          <w:szCs w:val="22"/>
          <w:lang w:val="en-US"/>
        </w:rPr>
        <w:t xml:space="preserve"> in you </w:t>
      </w:r>
    </w:p>
    <w:p w:rsidR="00DE3F66" w:rsidRDefault="00DE3F66" w:rsidP="00DE3F66">
      <w:pPr>
        <w:jc w:val="both"/>
        <w:rPr>
          <w:sz w:val="22"/>
          <w:szCs w:val="22"/>
          <w:lang w:val="en-US"/>
        </w:rPr>
      </w:pPr>
      <w:r w:rsidRPr="00845C36">
        <w:rPr>
          <w:sz w:val="22"/>
          <w:szCs w:val="22"/>
          <w:lang w:val="en-US"/>
        </w:rPr>
        <w:t>Next, in English, most of the words are not pronounced as they are spelled. In addition, every language has various and different sounds.</w:t>
      </w:r>
    </w:p>
    <w:p w:rsidR="00DE3F66" w:rsidRPr="00845C36" w:rsidRDefault="00DE3F66" w:rsidP="00DE3F66">
      <w:pPr>
        <w:jc w:val="both"/>
        <w:rPr>
          <w:sz w:val="22"/>
          <w:szCs w:val="22"/>
          <w:lang w:val="en-US"/>
        </w:rPr>
      </w:pPr>
      <w:r w:rsidRPr="00845C36">
        <w:rPr>
          <w:sz w:val="22"/>
          <w:szCs w:val="22"/>
          <w:lang w:val="en-US"/>
        </w:rPr>
        <w:tab/>
        <w:t xml:space="preserve">Concerning the difficulties of pronunciation, </w:t>
      </w:r>
      <w:proofErr w:type="spellStart"/>
      <w:r w:rsidRPr="00845C36">
        <w:rPr>
          <w:sz w:val="22"/>
          <w:szCs w:val="22"/>
          <w:lang w:val="en-US"/>
        </w:rPr>
        <w:t>Kenworthy</w:t>
      </w:r>
      <w:proofErr w:type="spellEnd"/>
      <w:r w:rsidRPr="00845C36">
        <w:rPr>
          <w:sz w:val="22"/>
          <w:szCs w:val="22"/>
          <w:lang w:val="en-US"/>
        </w:rPr>
        <w:t xml:space="preserve"> (1987: 4-8) highlights there are six factors that affect pronunciation learning; (1) native language, (2) age factor, (3) amount of exposure, (4) phonetic ability, (5) attitude and identity, and (6) motivation and concern for good communication.</w:t>
      </w:r>
    </w:p>
    <w:p w:rsidR="00DE3F66" w:rsidRPr="00845C36" w:rsidRDefault="00DE3F66" w:rsidP="00DE3F66">
      <w:pPr>
        <w:jc w:val="both"/>
        <w:rPr>
          <w:sz w:val="22"/>
          <w:szCs w:val="22"/>
          <w:lang w:val="en-US"/>
        </w:rPr>
      </w:pPr>
      <w:r w:rsidRPr="00845C36">
        <w:rPr>
          <w:sz w:val="22"/>
          <w:szCs w:val="22"/>
          <w:lang w:val="en-US"/>
        </w:rPr>
        <w:tab/>
        <w:t>Those reasons make learning pronunciation become a very complex task. Actually, the learning process could be facilitated if the learner is aware of what exactly involved. It is obviously difficult for the learners to do this for themselves. So, it is the teachers’ job to help the learners’ pronouncing the words correctly. Unfortunately, the teachers, as well as the students, tend to neglect the pronunciation.</w:t>
      </w:r>
      <w:r w:rsidR="00226EDD">
        <w:rPr>
          <w:sz w:val="22"/>
          <w:szCs w:val="22"/>
          <w:lang w:val="en-US"/>
        </w:rPr>
        <w:t xml:space="preserve"> There is also a paradigm that pronunciation would be picked </w:t>
      </w:r>
      <w:r w:rsidR="00226EDD">
        <w:rPr>
          <w:sz w:val="22"/>
          <w:szCs w:val="22"/>
          <w:lang w:val="en-US"/>
        </w:rPr>
        <w:lastRenderedPageBreak/>
        <w:t>up along the learning process</w:t>
      </w:r>
      <w:r w:rsidR="00F46E50">
        <w:rPr>
          <w:sz w:val="22"/>
          <w:szCs w:val="22"/>
          <w:lang w:val="en-US"/>
        </w:rPr>
        <w:t xml:space="preserve"> and it does not need special instruction in the classroom activity</w:t>
      </w:r>
      <w:r w:rsidR="00226EDD">
        <w:rPr>
          <w:sz w:val="22"/>
          <w:szCs w:val="22"/>
          <w:lang w:val="en-US"/>
        </w:rPr>
        <w:t>.</w:t>
      </w:r>
      <w:r w:rsidRPr="00845C36">
        <w:rPr>
          <w:sz w:val="22"/>
          <w:szCs w:val="22"/>
          <w:lang w:val="en-US"/>
        </w:rPr>
        <w:t xml:space="preserve"> Finally, it could cause misunderstanding between t</w:t>
      </w:r>
      <w:r w:rsidR="00226EDD">
        <w:rPr>
          <w:sz w:val="22"/>
          <w:szCs w:val="22"/>
          <w:lang w:val="en-US"/>
        </w:rPr>
        <w:t>he speakers and learners. That is</w:t>
      </w:r>
      <w:r w:rsidRPr="00845C36">
        <w:rPr>
          <w:sz w:val="22"/>
          <w:szCs w:val="22"/>
          <w:lang w:val="en-US"/>
        </w:rPr>
        <w:t xml:space="preserve"> why the ability to pronounce the English words correctly is very important for the English language users.</w:t>
      </w:r>
    </w:p>
    <w:p w:rsidR="00A67C5D" w:rsidRPr="00845C36" w:rsidRDefault="00DE3F66" w:rsidP="00A67C5D">
      <w:pPr>
        <w:jc w:val="both"/>
        <w:rPr>
          <w:sz w:val="22"/>
          <w:szCs w:val="22"/>
          <w:lang w:val="en-US"/>
        </w:rPr>
      </w:pPr>
      <w:r w:rsidRPr="00845C36">
        <w:rPr>
          <w:sz w:val="22"/>
          <w:szCs w:val="22"/>
          <w:lang w:val="en-US"/>
        </w:rPr>
        <w:tab/>
        <w:t xml:space="preserve">In addition, </w:t>
      </w:r>
      <w:proofErr w:type="spellStart"/>
      <w:r w:rsidRPr="00845C36">
        <w:rPr>
          <w:sz w:val="22"/>
          <w:szCs w:val="22"/>
          <w:lang w:val="en-US"/>
        </w:rPr>
        <w:t>Simanjuntak</w:t>
      </w:r>
      <w:proofErr w:type="spellEnd"/>
      <w:r w:rsidRPr="00845C36">
        <w:rPr>
          <w:sz w:val="22"/>
          <w:szCs w:val="22"/>
          <w:lang w:val="en-US"/>
        </w:rPr>
        <w:t xml:space="preserve"> (2000: 18) in her study states “……so out of the 24 sounds pronounced with errors include /t, f, v, </w:t>
      </w:r>
      <w:r w:rsidRPr="00845C36">
        <w:rPr>
          <w:rFonts w:ascii="Arial Narrow" w:hAnsi="Arial Narrow"/>
          <w:sz w:val="22"/>
          <w:szCs w:val="22"/>
          <w:lang w:val="en-US"/>
        </w:rPr>
        <w:t>θ</w:t>
      </w:r>
      <w:r w:rsidRPr="00845C36">
        <w:rPr>
          <w:sz w:val="22"/>
          <w:szCs w:val="22"/>
          <w:lang w:val="en-US"/>
        </w:rPr>
        <w:t xml:space="preserve">, z, </w:t>
      </w:r>
      <w:r w:rsidRPr="00845C36">
        <w:rPr>
          <w:rFonts w:ascii="Verdana" w:hAnsi="Verdana"/>
          <w:sz w:val="22"/>
          <w:szCs w:val="22"/>
          <w:lang w:val="en-US"/>
        </w:rPr>
        <w:t>ð</w:t>
      </w:r>
      <w:r w:rsidRPr="00845C36">
        <w:rPr>
          <w:sz w:val="22"/>
          <w:szCs w:val="22"/>
          <w:lang w:val="en-US"/>
        </w:rPr>
        <w:t xml:space="preserve">/ …..” And also, </w:t>
      </w:r>
      <w:proofErr w:type="spellStart"/>
      <w:r w:rsidRPr="00845C36">
        <w:rPr>
          <w:sz w:val="22"/>
          <w:szCs w:val="22"/>
          <w:lang w:val="en-US"/>
        </w:rPr>
        <w:t>Asnita</w:t>
      </w:r>
      <w:proofErr w:type="spellEnd"/>
      <w:r w:rsidRPr="00845C36">
        <w:rPr>
          <w:sz w:val="22"/>
          <w:szCs w:val="22"/>
          <w:lang w:val="en-US"/>
        </w:rPr>
        <w:t xml:space="preserve"> (1999: 33), in her study says “consonants which are difficult to pronounce and recognize were [</w:t>
      </w:r>
      <w:r w:rsidRPr="00845C36">
        <w:rPr>
          <w:rFonts w:ascii="Verdana" w:hAnsi="Verdana"/>
          <w:sz w:val="22"/>
          <w:szCs w:val="22"/>
          <w:lang w:val="en-US"/>
        </w:rPr>
        <w:t>ð</w:t>
      </w:r>
      <w:r w:rsidRPr="00845C36">
        <w:rPr>
          <w:sz w:val="22"/>
          <w:szCs w:val="22"/>
          <w:lang w:val="en-US"/>
        </w:rPr>
        <w:t>], [</w:t>
      </w:r>
      <w:r w:rsidRPr="00845C36">
        <w:rPr>
          <w:rFonts w:ascii="Arial Narrow" w:hAnsi="Arial Narrow"/>
          <w:sz w:val="22"/>
          <w:szCs w:val="22"/>
          <w:lang w:val="en-US"/>
        </w:rPr>
        <w:t>θ</w:t>
      </w:r>
      <w:r w:rsidRPr="00845C36">
        <w:rPr>
          <w:sz w:val="22"/>
          <w:szCs w:val="22"/>
          <w:lang w:val="en-US"/>
        </w:rPr>
        <w:t>], [</w:t>
      </w:r>
      <w:r w:rsidRPr="00845C36">
        <w:rPr>
          <w:rFonts w:ascii="Verdana" w:hAnsi="Verdana"/>
          <w:sz w:val="22"/>
          <w:szCs w:val="22"/>
          <w:lang w:val="en-US"/>
        </w:rPr>
        <w:t>ž</w:t>
      </w:r>
      <w:r w:rsidRPr="00845C36">
        <w:rPr>
          <w:sz w:val="22"/>
          <w:szCs w:val="22"/>
          <w:lang w:val="en-US"/>
        </w:rPr>
        <w:t>], [</w:t>
      </w:r>
      <w:r w:rsidRPr="00845C36">
        <w:rPr>
          <w:rFonts w:ascii="Verdana" w:hAnsi="Verdana"/>
          <w:sz w:val="22"/>
          <w:szCs w:val="22"/>
          <w:lang w:val="en-US"/>
        </w:rPr>
        <w:t>č</w:t>
      </w:r>
      <w:r w:rsidRPr="00845C36">
        <w:rPr>
          <w:sz w:val="22"/>
          <w:szCs w:val="22"/>
          <w:lang w:val="en-US"/>
        </w:rPr>
        <w:t>], [j], [j]” From the two studies above, the writer see that most of the fricatives are the problem for Indonesian students. There are many errors made in pronouncing them. For example, the sound [</w:t>
      </w:r>
      <w:r w:rsidRPr="00845C36">
        <w:rPr>
          <w:rFonts w:ascii="Arial Narrow" w:hAnsi="Arial Narrow"/>
          <w:sz w:val="22"/>
          <w:szCs w:val="22"/>
          <w:lang w:val="en-US"/>
        </w:rPr>
        <w:t>θ</w:t>
      </w:r>
      <w:r w:rsidRPr="00845C36">
        <w:rPr>
          <w:sz w:val="22"/>
          <w:szCs w:val="22"/>
          <w:lang w:val="en-US"/>
        </w:rPr>
        <w:t xml:space="preserve">] is pronounced [t] or [s] such as </w:t>
      </w:r>
      <w:r w:rsidRPr="00845C36">
        <w:rPr>
          <w:i/>
          <w:sz w:val="22"/>
          <w:szCs w:val="22"/>
          <w:lang w:val="en-US"/>
        </w:rPr>
        <w:t>‘thing’</w:t>
      </w:r>
      <w:r w:rsidRPr="00845C36">
        <w:rPr>
          <w:sz w:val="22"/>
          <w:szCs w:val="22"/>
          <w:lang w:val="en-US"/>
        </w:rPr>
        <w:t xml:space="preserve"> is pronounced [</w:t>
      </w:r>
      <w:proofErr w:type="spellStart"/>
      <w:r w:rsidRPr="00845C36">
        <w:rPr>
          <w:sz w:val="22"/>
          <w:szCs w:val="22"/>
          <w:lang w:val="en-US"/>
        </w:rPr>
        <w:t>ti</w:t>
      </w:r>
      <w:r w:rsidRPr="00845C36">
        <w:rPr>
          <w:rFonts w:ascii="Verdana" w:hAnsi="Verdana"/>
          <w:sz w:val="22"/>
          <w:szCs w:val="22"/>
          <w:lang w:val="en-US"/>
        </w:rPr>
        <w:t>ŋ</w:t>
      </w:r>
      <w:proofErr w:type="spellEnd"/>
      <w:r w:rsidRPr="00845C36">
        <w:rPr>
          <w:sz w:val="22"/>
          <w:szCs w:val="22"/>
          <w:lang w:val="en-US"/>
        </w:rPr>
        <w:t>] and [</w:t>
      </w:r>
      <w:proofErr w:type="spellStart"/>
      <w:r w:rsidRPr="00845C36">
        <w:rPr>
          <w:sz w:val="22"/>
          <w:szCs w:val="22"/>
          <w:lang w:val="en-US"/>
        </w:rPr>
        <w:t>si</w:t>
      </w:r>
      <w:r w:rsidRPr="00845C36">
        <w:rPr>
          <w:rFonts w:ascii="Verdana" w:hAnsi="Verdana"/>
          <w:sz w:val="22"/>
          <w:szCs w:val="22"/>
          <w:lang w:val="en-US"/>
        </w:rPr>
        <w:t>ŋ</w:t>
      </w:r>
      <w:proofErr w:type="spellEnd"/>
      <w:r w:rsidRPr="00845C36">
        <w:rPr>
          <w:sz w:val="22"/>
          <w:szCs w:val="22"/>
          <w:lang w:val="en-US"/>
        </w:rPr>
        <w:t>] and the sound [</w:t>
      </w:r>
      <w:r w:rsidRPr="00845C36">
        <w:rPr>
          <w:rFonts w:ascii="Verdana" w:hAnsi="Verdana"/>
          <w:sz w:val="22"/>
          <w:szCs w:val="22"/>
          <w:lang w:val="en-US"/>
        </w:rPr>
        <w:t>ð</w:t>
      </w:r>
      <w:r w:rsidRPr="00845C36">
        <w:rPr>
          <w:sz w:val="22"/>
          <w:szCs w:val="22"/>
          <w:lang w:val="en-US"/>
        </w:rPr>
        <w:t xml:space="preserve">] is pronounced [d] such as </w:t>
      </w:r>
      <w:r w:rsidRPr="00845C36">
        <w:rPr>
          <w:i/>
          <w:sz w:val="22"/>
          <w:szCs w:val="22"/>
          <w:lang w:val="en-US"/>
        </w:rPr>
        <w:t>‘that’</w:t>
      </w:r>
      <w:r w:rsidRPr="00845C36">
        <w:rPr>
          <w:sz w:val="22"/>
          <w:szCs w:val="22"/>
          <w:lang w:val="en-US"/>
        </w:rPr>
        <w:t xml:space="preserve"> is pronounced [</w:t>
      </w:r>
      <w:proofErr w:type="spellStart"/>
      <w:r w:rsidRPr="00845C36">
        <w:rPr>
          <w:sz w:val="22"/>
          <w:szCs w:val="22"/>
          <w:lang w:val="en-US"/>
        </w:rPr>
        <w:t>d</w:t>
      </w:r>
      <w:r w:rsidRPr="00845C36">
        <w:rPr>
          <w:rFonts w:ascii="Verdana" w:hAnsi="Verdana"/>
          <w:sz w:val="22"/>
          <w:szCs w:val="22"/>
          <w:lang w:val="en-US"/>
        </w:rPr>
        <w:t>æ</w:t>
      </w:r>
      <w:r w:rsidRPr="00845C36">
        <w:rPr>
          <w:sz w:val="22"/>
          <w:szCs w:val="22"/>
          <w:lang w:val="en-US"/>
        </w:rPr>
        <w:t>t</w:t>
      </w:r>
      <w:proofErr w:type="spellEnd"/>
      <w:r w:rsidRPr="00845C36">
        <w:rPr>
          <w:sz w:val="22"/>
          <w:szCs w:val="22"/>
          <w:lang w:val="en-US"/>
        </w:rPr>
        <w:t>]. In addition, [</w:t>
      </w:r>
      <w:r w:rsidRPr="00845C36">
        <w:rPr>
          <w:rFonts w:ascii="Verdana" w:hAnsi="Verdana"/>
          <w:sz w:val="22"/>
          <w:szCs w:val="22"/>
          <w:lang w:val="en-US"/>
        </w:rPr>
        <w:t>Š</w:t>
      </w:r>
      <w:r w:rsidRPr="00845C36">
        <w:rPr>
          <w:sz w:val="22"/>
          <w:szCs w:val="22"/>
          <w:lang w:val="en-US"/>
        </w:rPr>
        <w:t>] and [</w:t>
      </w:r>
      <w:r w:rsidRPr="00845C36">
        <w:rPr>
          <w:rFonts w:ascii="Verdana" w:hAnsi="Verdana"/>
          <w:sz w:val="22"/>
          <w:szCs w:val="22"/>
          <w:lang w:val="en-US"/>
        </w:rPr>
        <w:t>ž</w:t>
      </w:r>
      <w:r w:rsidRPr="00845C36">
        <w:rPr>
          <w:sz w:val="22"/>
          <w:szCs w:val="22"/>
          <w:lang w:val="en-US"/>
        </w:rPr>
        <w:t>] sounds are also pronounced incorrectly by the students. For example, [</w:t>
      </w:r>
      <w:r w:rsidRPr="00845C36">
        <w:rPr>
          <w:rFonts w:ascii="Verdana" w:hAnsi="Verdana"/>
          <w:sz w:val="22"/>
          <w:szCs w:val="22"/>
          <w:lang w:val="en-US"/>
        </w:rPr>
        <w:t>ž</w:t>
      </w:r>
      <w:r w:rsidRPr="00845C36">
        <w:rPr>
          <w:sz w:val="22"/>
          <w:szCs w:val="22"/>
          <w:lang w:val="en-US"/>
        </w:rPr>
        <w:t xml:space="preserve">] is pronounced [s] such as </w:t>
      </w:r>
      <w:r w:rsidRPr="00845C36">
        <w:rPr>
          <w:i/>
          <w:sz w:val="22"/>
          <w:szCs w:val="22"/>
          <w:lang w:val="en-US"/>
        </w:rPr>
        <w:t>‘measure’</w:t>
      </w:r>
      <w:r w:rsidRPr="00845C36">
        <w:rPr>
          <w:sz w:val="22"/>
          <w:szCs w:val="22"/>
          <w:lang w:val="en-US"/>
        </w:rPr>
        <w:t xml:space="preserve"> is pronounced [‘</w:t>
      </w:r>
      <w:proofErr w:type="spellStart"/>
      <w:r w:rsidRPr="00845C36">
        <w:rPr>
          <w:sz w:val="22"/>
          <w:szCs w:val="22"/>
          <w:lang w:val="en-US"/>
        </w:rPr>
        <w:t>mesə</w:t>
      </w:r>
      <w:proofErr w:type="spellEnd"/>
      <w:r w:rsidRPr="00845C36">
        <w:rPr>
          <w:sz w:val="22"/>
          <w:szCs w:val="22"/>
          <w:lang w:val="en-US"/>
        </w:rPr>
        <w:t>(r)] instead of [‘</w:t>
      </w:r>
      <w:proofErr w:type="spellStart"/>
      <w:r w:rsidRPr="00845C36">
        <w:rPr>
          <w:sz w:val="22"/>
          <w:szCs w:val="22"/>
          <w:lang w:val="en-US"/>
        </w:rPr>
        <w:t>me</w:t>
      </w:r>
      <w:r w:rsidRPr="00845C36">
        <w:rPr>
          <w:rFonts w:ascii="Verdana" w:hAnsi="Verdana"/>
          <w:sz w:val="22"/>
          <w:szCs w:val="22"/>
          <w:lang w:val="en-US"/>
        </w:rPr>
        <w:t>ž</w:t>
      </w:r>
      <w:r w:rsidRPr="00845C36">
        <w:rPr>
          <w:sz w:val="22"/>
          <w:szCs w:val="22"/>
          <w:lang w:val="en-US"/>
        </w:rPr>
        <w:t>ə</w:t>
      </w:r>
      <w:proofErr w:type="spellEnd"/>
      <w:r w:rsidRPr="00845C36">
        <w:rPr>
          <w:sz w:val="22"/>
          <w:szCs w:val="22"/>
          <w:lang w:val="en-US"/>
        </w:rPr>
        <w:t>(r)] and [</w:t>
      </w:r>
      <w:r w:rsidRPr="00845C36">
        <w:rPr>
          <w:rFonts w:ascii="Verdana" w:hAnsi="Verdana"/>
          <w:sz w:val="22"/>
          <w:szCs w:val="22"/>
          <w:lang w:val="en-US"/>
        </w:rPr>
        <w:t>š</w:t>
      </w:r>
      <w:r w:rsidRPr="00845C36">
        <w:rPr>
          <w:sz w:val="22"/>
          <w:szCs w:val="22"/>
          <w:lang w:val="en-US"/>
        </w:rPr>
        <w:t xml:space="preserve">] is pronounced [s] such as </w:t>
      </w:r>
      <w:r w:rsidRPr="00845C36">
        <w:rPr>
          <w:i/>
          <w:sz w:val="22"/>
          <w:szCs w:val="22"/>
          <w:lang w:val="en-US"/>
        </w:rPr>
        <w:t>‘she’</w:t>
      </w:r>
      <w:r w:rsidRPr="00845C36">
        <w:rPr>
          <w:sz w:val="22"/>
          <w:szCs w:val="22"/>
          <w:lang w:val="en-US"/>
        </w:rPr>
        <w:t xml:space="preserve"> is pronounced [</w:t>
      </w:r>
      <w:proofErr w:type="spellStart"/>
      <w:r w:rsidRPr="00845C36">
        <w:rPr>
          <w:sz w:val="22"/>
          <w:szCs w:val="22"/>
          <w:lang w:val="en-US"/>
        </w:rPr>
        <w:t>si</w:t>
      </w:r>
      <w:proofErr w:type="spellEnd"/>
      <w:r w:rsidRPr="00845C36">
        <w:rPr>
          <w:sz w:val="22"/>
          <w:szCs w:val="22"/>
          <w:lang w:val="en-US"/>
        </w:rPr>
        <w:t xml:space="preserve">:]. Moreover, it is the writer’s own experience that English fricatives are difficult to pronounce and during the writer’s teaching experience fricatives are mostly difficult to pronounce by the students. However, every learner should know that a good pronunciation is one of the requirements to have a good and smooth communication in oral language, or to have a good speaking skill. </w:t>
      </w:r>
      <w:r w:rsidR="000A562F" w:rsidRPr="000A562F">
        <w:rPr>
          <w:sz w:val="22"/>
          <w:szCs w:val="22"/>
          <w:lang w:val="en-US"/>
        </w:rPr>
        <w:t>Of course, that skill could be measured by seeing its elements. According to Harmer (2001: 269), there are four elements of speaking, the first is Connected Speech. It concerns to the fluency of the speaker in pronouncing the words and also modifying, omitting, and adding the sounds. The second is Expressive Devices. It deals with the intonation, pitch, and stress. The third is Lexis and Grammar. It refers to the arrangement of words. And the fourth is Negotiation Language. It deals with the way we communicate with a language. It is that pronunciation is included as the important elements in speaking.</w:t>
      </w:r>
      <w:r w:rsidR="000A562F">
        <w:rPr>
          <w:sz w:val="22"/>
          <w:szCs w:val="22"/>
          <w:lang w:val="en-US"/>
        </w:rPr>
        <w:t xml:space="preserve"> </w:t>
      </w:r>
      <w:r w:rsidRPr="00845C36">
        <w:rPr>
          <w:sz w:val="22"/>
          <w:szCs w:val="22"/>
          <w:lang w:val="en-US"/>
        </w:rPr>
        <w:t xml:space="preserve">Then, it is the purpose of this paper to find out whether there is any significant correlation between the students’ mastery of English fricatives pronunciation and their English speaking achievement. </w:t>
      </w:r>
      <w:r w:rsidR="008F2FE1">
        <w:rPr>
          <w:sz w:val="22"/>
          <w:szCs w:val="22"/>
          <w:lang w:val="en-US"/>
        </w:rPr>
        <w:t>T</w:t>
      </w:r>
      <w:r w:rsidR="00A67C5D" w:rsidRPr="00845C36">
        <w:rPr>
          <w:sz w:val="22"/>
          <w:szCs w:val="22"/>
          <w:lang w:val="en-US"/>
        </w:rPr>
        <w:t>he problem of this paper is formulated as “is there any significant correlation between the mastery of English fricatives pronunciation and the students’ speaking achievement?</w:t>
      </w:r>
      <w:proofErr w:type="gramStart"/>
      <w:r w:rsidR="00A67C5D" w:rsidRPr="00845C36">
        <w:rPr>
          <w:sz w:val="22"/>
          <w:szCs w:val="22"/>
          <w:lang w:val="en-US"/>
        </w:rPr>
        <w:t>”</w:t>
      </w:r>
      <w:r w:rsidR="008F2FE1">
        <w:rPr>
          <w:sz w:val="22"/>
          <w:szCs w:val="22"/>
          <w:lang w:val="en-US"/>
        </w:rPr>
        <w:t>.</w:t>
      </w:r>
      <w:proofErr w:type="gramEnd"/>
      <w:r w:rsidR="008F2FE1">
        <w:rPr>
          <w:sz w:val="22"/>
          <w:szCs w:val="22"/>
          <w:lang w:val="en-US"/>
        </w:rPr>
        <w:t xml:space="preserve"> Finally, the writer hopes that the result which are presented in this paper would help English teachers, especially in SMPN </w:t>
      </w:r>
      <w:r w:rsidR="00BF318D">
        <w:rPr>
          <w:sz w:val="22"/>
          <w:szCs w:val="22"/>
          <w:lang w:val="en-US"/>
        </w:rPr>
        <w:t xml:space="preserve">1 </w:t>
      </w:r>
      <w:proofErr w:type="spellStart"/>
      <w:r w:rsidR="00BF318D">
        <w:rPr>
          <w:sz w:val="22"/>
          <w:szCs w:val="22"/>
          <w:lang w:val="en-US"/>
        </w:rPr>
        <w:t>Talang</w:t>
      </w:r>
      <w:proofErr w:type="spellEnd"/>
      <w:r w:rsidR="00BF318D">
        <w:rPr>
          <w:sz w:val="22"/>
          <w:szCs w:val="22"/>
          <w:lang w:val="en-US"/>
        </w:rPr>
        <w:t xml:space="preserve"> </w:t>
      </w:r>
      <w:proofErr w:type="spellStart"/>
      <w:r w:rsidR="00BF318D">
        <w:rPr>
          <w:sz w:val="22"/>
          <w:szCs w:val="22"/>
          <w:lang w:val="en-US"/>
        </w:rPr>
        <w:t>Kelapa</w:t>
      </w:r>
      <w:proofErr w:type="spellEnd"/>
      <w:r w:rsidR="00BF318D">
        <w:rPr>
          <w:sz w:val="22"/>
          <w:szCs w:val="22"/>
          <w:lang w:val="en-US"/>
        </w:rPr>
        <w:t>, describe and interpret their students’ ability or mastery in pronunciation in order to improve their students’ pronunciation and help the students improve their English speaking achievement by building their students confidence by having good communication</w:t>
      </w:r>
      <w:r w:rsidR="0075019C">
        <w:rPr>
          <w:sz w:val="22"/>
          <w:szCs w:val="22"/>
          <w:lang w:val="en-US"/>
        </w:rPr>
        <w:t xml:space="preserve"> through an adequate pronunciation</w:t>
      </w:r>
      <w:r w:rsidR="00BF318D">
        <w:rPr>
          <w:sz w:val="22"/>
          <w:szCs w:val="22"/>
          <w:lang w:val="en-US"/>
        </w:rPr>
        <w:t>.</w:t>
      </w:r>
    </w:p>
    <w:p w:rsidR="00CC0F64" w:rsidRPr="00845C36" w:rsidRDefault="00CC0F64" w:rsidP="00CC0F64">
      <w:pPr>
        <w:spacing w:line="360" w:lineRule="auto"/>
        <w:jc w:val="both"/>
        <w:rPr>
          <w:b/>
          <w:sz w:val="22"/>
          <w:szCs w:val="22"/>
          <w:lang w:val="en-US"/>
        </w:rPr>
      </w:pPr>
    </w:p>
    <w:p w:rsidR="00CC0F64" w:rsidRDefault="00CC0F64" w:rsidP="00CC0F64">
      <w:pPr>
        <w:jc w:val="both"/>
        <w:rPr>
          <w:b/>
          <w:sz w:val="22"/>
          <w:szCs w:val="22"/>
          <w:lang w:val="en-US"/>
        </w:rPr>
      </w:pPr>
      <w:r w:rsidRPr="00845C36">
        <w:rPr>
          <w:b/>
          <w:sz w:val="22"/>
          <w:szCs w:val="22"/>
          <w:lang w:val="en-US"/>
        </w:rPr>
        <w:t>English Fricatives</w:t>
      </w:r>
    </w:p>
    <w:p w:rsidR="00E13D9D" w:rsidRPr="00845C36" w:rsidRDefault="00E13D9D" w:rsidP="00CC0F64">
      <w:pPr>
        <w:jc w:val="both"/>
        <w:rPr>
          <w:b/>
          <w:sz w:val="22"/>
          <w:szCs w:val="22"/>
          <w:lang w:val="en-US"/>
        </w:rPr>
      </w:pPr>
    </w:p>
    <w:p w:rsidR="00931967" w:rsidRDefault="00CC0F64" w:rsidP="00CC0F64">
      <w:pPr>
        <w:jc w:val="both"/>
        <w:rPr>
          <w:sz w:val="22"/>
          <w:szCs w:val="22"/>
          <w:lang w:val="en-US"/>
        </w:rPr>
      </w:pPr>
      <w:r w:rsidRPr="00845C36">
        <w:rPr>
          <w:sz w:val="22"/>
          <w:szCs w:val="22"/>
          <w:lang w:val="en-US"/>
        </w:rPr>
        <w:tab/>
        <w:t>Fricatives are the sounds which are included in consonants and they are called as fricatives because of the manner of articulation.</w:t>
      </w:r>
      <w:r w:rsidR="000B55B3">
        <w:rPr>
          <w:sz w:val="22"/>
          <w:szCs w:val="22"/>
          <w:lang w:val="en-US"/>
        </w:rPr>
        <w:t xml:space="preserve"> C</w:t>
      </w:r>
      <w:r w:rsidR="008F0AB9">
        <w:rPr>
          <w:sz w:val="22"/>
          <w:szCs w:val="22"/>
          <w:lang w:val="en-US"/>
        </w:rPr>
        <w:t xml:space="preserve">onsonant is defined as the one which is produced when the mouth passage is obstructed. </w:t>
      </w:r>
      <w:r w:rsidR="000B55B3">
        <w:rPr>
          <w:sz w:val="22"/>
          <w:szCs w:val="22"/>
          <w:lang w:val="en-US"/>
        </w:rPr>
        <w:t>Meanwhile, f</w:t>
      </w:r>
      <w:r w:rsidR="0019726A">
        <w:rPr>
          <w:sz w:val="22"/>
          <w:szCs w:val="22"/>
          <w:lang w:val="en-US"/>
        </w:rPr>
        <w:t xml:space="preserve">ricatives are produced when the air stream is not completely stopped and is obstructed from flowing freely. </w:t>
      </w:r>
      <w:proofErr w:type="spellStart"/>
      <w:r w:rsidRPr="00845C36">
        <w:rPr>
          <w:sz w:val="22"/>
          <w:szCs w:val="22"/>
          <w:lang w:val="en-US"/>
        </w:rPr>
        <w:t>Fromkin</w:t>
      </w:r>
      <w:proofErr w:type="spellEnd"/>
      <w:r w:rsidRPr="00845C36">
        <w:rPr>
          <w:sz w:val="22"/>
          <w:szCs w:val="22"/>
          <w:lang w:val="en-US"/>
        </w:rPr>
        <w:t xml:space="preserve"> and Rodman </w:t>
      </w:r>
      <w:r w:rsidR="00413EF0">
        <w:rPr>
          <w:sz w:val="22"/>
          <w:szCs w:val="22"/>
          <w:lang w:val="en-US"/>
        </w:rPr>
        <w:t>(1998</w:t>
      </w:r>
      <w:r w:rsidR="000A4163">
        <w:rPr>
          <w:sz w:val="22"/>
          <w:szCs w:val="22"/>
          <w:lang w:val="en-US"/>
        </w:rPr>
        <w:t>: 225</w:t>
      </w:r>
      <w:r w:rsidR="00413EF0">
        <w:rPr>
          <w:sz w:val="22"/>
          <w:szCs w:val="22"/>
          <w:lang w:val="en-US"/>
        </w:rPr>
        <w:t xml:space="preserve">) </w:t>
      </w:r>
      <w:r w:rsidRPr="00845C36">
        <w:rPr>
          <w:sz w:val="22"/>
          <w:szCs w:val="22"/>
          <w:lang w:val="en-US"/>
        </w:rPr>
        <w:t>classified sound based on manner of articulation</w:t>
      </w:r>
      <w:r w:rsidR="00D947C7">
        <w:rPr>
          <w:sz w:val="22"/>
          <w:szCs w:val="22"/>
          <w:lang w:val="en-US"/>
        </w:rPr>
        <w:t xml:space="preserve"> - </w:t>
      </w:r>
      <w:r w:rsidR="000F7850">
        <w:rPr>
          <w:sz w:val="22"/>
          <w:szCs w:val="22"/>
          <w:lang w:val="en-US"/>
        </w:rPr>
        <w:t>in which the important parts of the vocal tracts which are used in making the sound, this includes the lips, various parts of tongue, the teeth, the alveolar ridge (the ridge of gum behind the upper teeth), the soft palate, the hard palate, t</w:t>
      </w:r>
      <w:r w:rsidR="00D947C7">
        <w:rPr>
          <w:sz w:val="22"/>
          <w:szCs w:val="22"/>
          <w:lang w:val="en-US"/>
        </w:rPr>
        <w:t xml:space="preserve">he vocal cords, and the glottis - </w:t>
      </w:r>
      <w:r w:rsidRPr="00845C36">
        <w:rPr>
          <w:sz w:val="22"/>
          <w:szCs w:val="22"/>
          <w:lang w:val="en-US"/>
        </w:rPr>
        <w:t xml:space="preserve">into some classification as (1) voiced and voiceless; (2) aspirated and </w:t>
      </w:r>
      <w:proofErr w:type="spellStart"/>
      <w:r w:rsidRPr="00845C36">
        <w:rPr>
          <w:sz w:val="22"/>
          <w:szCs w:val="22"/>
          <w:lang w:val="en-US"/>
        </w:rPr>
        <w:t>unaspirated</w:t>
      </w:r>
      <w:proofErr w:type="spellEnd"/>
      <w:r w:rsidRPr="00845C36">
        <w:rPr>
          <w:sz w:val="22"/>
          <w:szCs w:val="22"/>
          <w:lang w:val="en-US"/>
        </w:rPr>
        <w:t xml:space="preserve"> sounds; (3) nasal sounds; (4) stops; (5) fricatives; (6) affricates; (7) liquid; and (8) glides.</w:t>
      </w:r>
      <w:r w:rsidR="00413EF0">
        <w:rPr>
          <w:sz w:val="22"/>
          <w:szCs w:val="22"/>
          <w:lang w:val="en-US"/>
        </w:rPr>
        <w:t xml:space="preserve"> </w:t>
      </w:r>
    </w:p>
    <w:p w:rsidR="00CC0F64" w:rsidRPr="00845C36" w:rsidRDefault="00413EF0" w:rsidP="00931967">
      <w:pPr>
        <w:ind w:firstLine="720"/>
        <w:jc w:val="both"/>
        <w:rPr>
          <w:sz w:val="22"/>
          <w:szCs w:val="22"/>
          <w:lang w:val="en-US"/>
        </w:rPr>
      </w:pPr>
      <w:r>
        <w:rPr>
          <w:sz w:val="22"/>
          <w:szCs w:val="22"/>
          <w:lang w:val="en-US"/>
        </w:rPr>
        <w:t>Furthermore, fricatives are classified into certain types due to the point or place of articulation</w:t>
      </w:r>
      <w:r w:rsidR="00FD04D1">
        <w:rPr>
          <w:sz w:val="22"/>
          <w:szCs w:val="22"/>
          <w:lang w:val="en-US"/>
        </w:rPr>
        <w:t>.</w:t>
      </w:r>
      <w:r>
        <w:rPr>
          <w:sz w:val="22"/>
          <w:szCs w:val="22"/>
          <w:lang w:val="en-US"/>
        </w:rPr>
        <w:t xml:space="preserve"> It is the kind of sound being produced in the mouth or the kind of impedance which air undergoes. Air may be completely or partially stopped. </w:t>
      </w:r>
      <w:r w:rsidR="000A4163">
        <w:rPr>
          <w:sz w:val="22"/>
          <w:szCs w:val="22"/>
          <w:lang w:val="en-US"/>
        </w:rPr>
        <w:t xml:space="preserve">According to </w:t>
      </w:r>
      <w:proofErr w:type="spellStart"/>
      <w:r w:rsidR="000A4163">
        <w:rPr>
          <w:sz w:val="22"/>
          <w:szCs w:val="22"/>
          <w:lang w:val="en-US"/>
        </w:rPr>
        <w:t>Fromkin</w:t>
      </w:r>
      <w:proofErr w:type="spellEnd"/>
      <w:r w:rsidR="000A4163">
        <w:rPr>
          <w:sz w:val="22"/>
          <w:szCs w:val="22"/>
          <w:lang w:val="en-US"/>
        </w:rPr>
        <w:t xml:space="preserve"> and Rodman (1998: 223), the sounds can be separated into some types </w:t>
      </w:r>
      <w:r w:rsidR="00E13D9D">
        <w:rPr>
          <w:sz w:val="22"/>
          <w:szCs w:val="22"/>
          <w:lang w:val="en-US"/>
        </w:rPr>
        <w:t xml:space="preserve">based on the point or place of </w:t>
      </w:r>
      <w:r w:rsidR="00E13D9D">
        <w:rPr>
          <w:sz w:val="22"/>
          <w:szCs w:val="22"/>
          <w:lang w:val="en-US"/>
        </w:rPr>
        <w:lastRenderedPageBreak/>
        <w:t xml:space="preserve">articulation </w:t>
      </w:r>
      <w:r w:rsidR="000A4163">
        <w:rPr>
          <w:sz w:val="22"/>
          <w:szCs w:val="22"/>
          <w:lang w:val="en-US"/>
        </w:rPr>
        <w:t xml:space="preserve">as (1) bilabials; (2) labiodentals; (3) </w:t>
      </w:r>
      <w:proofErr w:type="spellStart"/>
      <w:r w:rsidR="000A4163">
        <w:rPr>
          <w:sz w:val="22"/>
          <w:szCs w:val="22"/>
          <w:lang w:val="en-US"/>
        </w:rPr>
        <w:t>interdental</w:t>
      </w:r>
      <w:proofErr w:type="spellEnd"/>
      <w:r w:rsidR="000A4163">
        <w:rPr>
          <w:sz w:val="22"/>
          <w:szCs w:val="22"/>
          <w:lang w:val="en-US"/>
        </w:rPr>
        <w:t xml:space="preserve">; (4) </w:t>
      </w:r>
      <w:proofErr w:type="spellStart"/>
      <w:r w:rsidR="000A4163">
        <w:rPr>
          <w:sz w:val="22"/>
          <w:szCs w:val="22"/>
          <w:lang w:val="en-US"/>
        </w:rPr>
        <w:t>alveolars</w:t>
      </w:r>
      <w:proofErr w:type="spellEnd"/>
      <w:r w:rsidR="000A4163">
        <w:rPr>
          <w:sz w:val="22"/>
          <w:szCs w:val="22"/>
          <w:lang w:val="en-US"/>
        </w:rPr>
        <w:t xml:space="preserve">; (5) palatals; (6) velars; (7) </w:t>
      </w:r>
      <w:proofErr w:type="spellStart"/>
      <w:r w:rsidR="000A4163">
        <w:rPr>
          <w:sz w:val="22"/>
          <w:szCs w:val="22"/>
          <w:lang w:val="en-US"/>
        </w:rPr>
        <w:t>uvulars</w:t>
      </w:r>
      <w:proofErr w:type="spellEnd"/>
      <w:r w:rsidR="000A4163">
        <w:rPr>
          <w:sz w:val="22"/>
          <w:szCs w:val="22"/>
          <w:lang w:val="en-US"/>
        </w:rPr>
        <w:t>; (8) glottal</w:t>
      </w:r>
      <w:r w:rsidR="002945DF">
        <w:rPr>
          <w:sz w:val="22"/>
          <w:szCs w:val="22"/>
          <w:lang w:val="en-US"/>
        </w:rPr>
        <w:t>.</w:t>
      </w:r>
      <w:r w:rsidR="00CC0F64" w:rsidRPr="00845C36">
        <w:rPr>
          <w:sz w:val="22"/>
          <w:szCs w:val="22"/>
          <w:lang w:val="en-US"/>
        </w:rPr>
        <w:t xml:space="preserve"> Since the title of this study is about fricatives, the writer will only focus on fricatives. Fricatives can be seen obviously in this following table.</w:t>
      </w:r>
    </w:p>
    <w:p w:rsidR="00CC0F64" w:rsidRDefault="00CC0F64" w:rsidP="00CC0F64">
      <w:pPr>
        <w:jc w:val="both"/>
        <w:rPr>
          <w:sz w:val="22"/>
          <w:szCs w:val="22"/>
          <w:lang w:val="en-US"/>
        </w:rPr>
      </w:pPr>
    </w:p>
    <w:p w:rsidR="00444FD4" w:rsidRDefault="00444FD4" w:rsidP="00CC0F64">
      <w:pPr>
        <w:jc w:val="center"/>
        <w:rPr>
          <w:sz w:val="22"/>
          <w:szCs w:val="22"/>
          <w:lang w:val="en-US"/>
        </w:rPr>
      </w:pPr>
    </w:p>
    <w:p w:rsidR="00CC0F64" w:rsidRPr="00845C36" w:rsidRDefault="00CC0F64" w:rsidP="00CC0F64">
      <w:pPr>
        <w:jc w:val="center"/>
        <w:rPr>
          <w:sz w:val="22"/>
          <w:szCs w:val="22"/>
          <w:lang w:val="en-US"/>
        </w:rPr>
      </w:pPr>
      <w:proofErr w:type="gramStart"/>
      <w:r w:rsidRPr="00845C36">
        <w:rPr>
          <w:sz w:val="22"/>
          <w:szCs w:val="22"/>
          <w:lang w:val="en-US"/>
        </w:rPr>
        <w:t>Table 1.</w:t>
      </w:r>
      <w:proofErr w:type="gramEnd"/>
      <w:r w:rsidRPr="00845C36">
        <w:rPr>
          <w:sz w:val="22"/>
          <w:szCs w:val="22"/>
          <w:lang w:val="en-US"/>
        </w:rPr>
        <w:t xml:space="preserve"> Phonetic Symbols for American English Fricatives Consonants</w:t>
      </w:r>
    </w:p>
    <w:p w:rsidR="00CC0F64" w:rsidRPr="00845C36" w:rsidRDefault="00CC0F64" w:rsidP="00CC0F64">
      <w:pPr>
        <w:jc w:val="center"/>
        <w:rPr>
          <w:sz w:val="22"/>
          <w:szCs w:val="22"/>
          <w:lang w:val="en-US"/>
        </w:rPr>
      </w:pPr>
    </w:p>
    <w:tbl>
      <w:tblPr>
        <w:tblStyle w:val="TableGrid"/>
        <w:tblW w:w="8460" w:type="dxa"/>
        <w:tblInd w:w="108" w:type="dxa"/>
        <w:tblLook w:val="01E0"/>
      </w:tblPr>
      <w:tblGrid>
        <w:gridCol w:w="1080"/>
        <w:gridCol w:w="1453"/>
        <w:gridCol w:w="1453"/>
        <w:gridCol w:w="1453"/>
        <w:gridCol w:w="1454"/>
        <w:gridCol w:w="1567"/>
      </w:tblGrid>
      <w:tr w:rsidR="00CC0F64" w:rsidRPr="00845C36" w:rsidTr="00955E1B">
        <w:tc>
          <w:tcPr>
            <w:tcW w:w="1080" w:type="dxa"/>
          </w:tcPr>
          <w:p w:rsidR="00CC0F64" w:rsidRPr="00845C36" w:rsidRDefault="00CC0F64" w:rsidP="00955E1B">
            <w:pPr>
              <w:spacing w:line="360" w:lineRule="auto"/>
              <w:jc w:val="center"/>
              <w:rPr>
                <w:sz w:val="22"/>
                <w:szCs w:val="22"/>
                <w:lang w:val="en-US"/>
              </w:rPr>
            </w:pPr>
          </w:p>
        </w:tc>
        <w:tc>
          <w:tcPr>
            <w:tcW w:w="1453" w:type="dxa"/>
          </w:tcPr>
          <w:p w:rsidR="00CC0F64" w:rsidRPr="00845C36" w:rsidRDefault="00CC0F64" w:rsidP="00955E1B">
            <w:pPr>
              <w:spacing w:line="360" w:lineRule="auto"/>
              <w:jc w:val="center"/>
              <w:rPr>
                <w:sz w:val="22"/>
                <w:szCs w:val="22"/>
                <w:lang w:val="en-US"/>
              </w:rPr>
            </w:pPr>
            <w:proofErr w:type="spellStart"/>
            <w:r w:rsidRPr="00845C36">
              <w:rPr>
                <w:sz w:val="22"/>
                <w:szCs w:val="22"/>
                <w:lang w:val="en-US"/>
              </w:rPr>
              <w:t>Labiodental</w:t>
            </w:r>
            <w:proofErr w:type="spellEnd"/>
          </w:p>
        </w:tc>
        <w:tc>
          <w:tcPr>
            <w:tcW w:w="1453" w:type="dxa"/>
          </w:tcPr>
          <w:p w:rsidR="00CC0F64" w:rsidRPr="00845C36" w:rsidRDefault="00CC0F64" w:rsidP="00955E1B">
            <w:pPr>
              <w:spacing w:line="360" w:lineRule="auto"/>
              <w:jc w:val="center"/>
              <w:rPr>
                <w:sz w:val="22"/>
                <w:szCs w:val="22"/>
                <w:lang w:val="en-US"/>
              </w:rPr>
            </w:pPr>
            <w:proofErr w:type="spellStart"/>
            <w:r w:rsidRPr="00845C36">
              <w:rPr>
                <w:sz w:val="22"/>
                <w:szCs w:val="22"/>
                <w:lang w:val="en-US"/>
              </w:rPr>
              <w:t>Interdental</w:t>
            </w:r>
            <w:proofErr w:type="spellEnd"/>
          </w:p>
        </w:tc>
        <w:tc>
          <w:tcPr>
            <w:tcW w:w="1453" w:type="dxa"/>
          </w:tcPr>
          <w:p w:rsidR="00CC0F64" w:rsidRPr="00845C36" w:rsidRDefault="00CC0F64" w:rsidP="00955E1B">
            <w:pPr>
              <w:spacing w:line="360" w:lineRule="auto"/>
              <w:jc w:val="center"/>
              <w:rPr>
                <w:sz w:val="22"/>
                <w:szCs w:val="22"/>
                <w:lang w:val="en-US"/>
              </w:rPr>
            </w:pPr>
            <w:r w:rsidRPr="00845C36">
              <w:rPr>
                <w:sz w:val="22"/>
                <w:szCs w:val="22"/>
                <w:lang w:val="en-US"/>
              </w:rPr>
              <w:t>Alveolar</w:t>
            </w:r>
          </w:p>
        </w:tc>
        <w:tc>
          <w:tcPr>
            <w:tcW w:w="1454" w:type="dxa"/>
          </w:tcPr>
          <w:p w:rsidR="00CC0F64" w:rsidRPr="00845C36" w:rsidRDefault="00CC0F64" w:rsidP="00955E1B">
            <w:pPr>
              <w:spacing w:line="360" w:lineRule="auto"/>
              <w:jc w:val="center"/>
              <w:rPr>
                <w:sz w:val="22"/>
                <w:szCs w:val="22"/>
                <w:lang w:val="en-US"/>
              </w:rPr>
            </w:pPr>
            <w:proofErr w:type="spellStart"/>
            <w:r w:rsidRPr="00845C36">
              <w:rPr>
                <w:sz w:val="22"/>
                <w:szCs w:val="22"/>
                <w:lang w:val="en-US"/>
              </w:rPr>
              <w:t>Alveopalatal</w:t>
            </w:r>
            <w:proofErr w:type="spellEnd"/>
          </w:p>
        </w:tc>
        <w:tc>
          <w:tcPr>
            <w:tcW w:w="1567" w:type="dxa"/>
          </w:tcPr>
          <w:p w:rsidR="00CC0F64" w:rsidRPr="00845C36" w:rsidRDefault="00CC0F64" w:rsidP="00955E1B">
            <w:pPr>
              <w:spacing w:line="360" w:lineRule="auto"/>
              <w:jc w:val="center"/>
              <w:rPr>
                <w:sz w:val="22"/>
                <w:szCs w:val="22"/>
                <w:lang w:val="en-US"/>
              </w:rPr>
            </w:pPr>
            <w:r w:rsidRPr="00845C36">
              <w:rPr>
                <w:sz w:val="22"/>
                <w:szCs w:val="22"/>
                <w:lang w:val="en-US"/>
              </w:rPr>
              <w:t>Glottal</w:t>
            </w:r>
          </w:p>
        </w:tc>
      </w:tr>
      <w:tr w:rsidR="00CC0F64" w:rsidRPr="00845C36" w:rsidTr="00955E1B">
        <w:tc>
          <w:tcPr>
            <w:tcW w:w="1080" w:type="dxa"/>
          </w:tcPr>
          <w:p w:rsidR="00CC0F64" w:rsidRPr="00845C36" w:rsidRDefault="00CC0F64" w:rsidP="00955E1B">
            <w:pPr>
              <w:spacing w:line="360" w:lineRule="auto"/>
              <w:jc w:val="center"/>
              <w:rPr>
                <w:sz w:val="22"/>
                <w:szCs w:val="22"/>
                <w:lang w:val="en-US"/>
              </w:rPr>
            </w:pPr>
            <w:r w:rsidRPr="00845C36">
              <w:rPr>
                <w:sz w:val="22"/>
                <w:szCs w:val="22"/>
                <w:lang w:val="en-US"/>
              </w:rPr>
              <w:t>Fricative</w:t>
            </w:r>
          </w:p>
        </w:tc>
        <w:tc>
          <w:tcPr>
            <w:tcW w:w="1453" w:type="dxa"/>
          </w:tcPr>
          <w:p w:rsidR="00CC0F64" w:rsidRPr="00845C36" w:rsidRDefault="00CC0F64" w:rsidP="00955E1B">
            <w:pPr>
              <w:spacing w:line="360" w:lineRule="auto"/>
              <w:jc w:val="center"/>
              <w:rPr>
                <w:sz w:val="22"/>
                <w:szCs w:val="22"/>
                <w:lang w:val="en-US"/>
              </w:rPr>
            </w:pPr>
            <w:r w:rsidRPr="00845C36">
              <w:rPr>
                <w:sz w:val="22"/>
                <w:szCs w:val="22"/>
                <w:lang w:val="en-US"/>
              </w:rPr>
              <w:t xml:space="preserve">f v </w:t>
            </w:r>
          </w:p>
        </w:tc>
        <w:tc>
          <w:tcPr>
            <w:tcW w:w="1453" w:type="dxa"/>
          </w:tcPr>
          <w:p w:rsidR="00CC0F64" w:rsidRPr="00845C36" w:rsidRDefault="00CC0F64" w:rsidP="00955E1B">
            <w:pPr>
              <w:spacing w:line="360" w:lineRule="auto"/>
              <w:jc w:val="center"/>
              <w:rPr>
                <w:sz w:val="22"/>
                <w:szCs w:val="22"/>
                <w:lang w:val="en-US"/>
              </w:rPr>
            </w:pPr>
            <w:r w:rsidRPr="00845C36">
              <w:rPr>
                <w:rFonts w:ascii="Arial Narrow" w:hAnsi="Arial Narrow"/>
                <w:sz w:val="22"/>
                <w:szCs w:val="22"/>
                <w:lang w:val="en-US"/>
              </w:rPr>
              <w:t>Θ</w:t>
            </w:r>
            <w:r w:rsidRPr="00845C36">
              <w:rPr>
                <w:sz w:val="22"/>
                <w:szCs w:val="22"/>
                <w:lang w:val="en-US"/>
              </w:rPr>
              <w:t xml:space="preserve"> </w:t>
            </w:r>
            <w:r w:rsidRPr="00845C36">
              <w:rPr>
                <w:rFonts w:ascii="Verdana" w:hAnsi="Verdana"/>
                <w:sz w:val="22"/>
                <w:szCs w:val="22"/>
                <w:lang w:val="en-US"/>
              </w:rPr>
              <w:t>ð</w:t>
            </w:r>
          </w:p>
        </w:tc>
        <w:tc>
          <w:tcPr>
            <w:tcW w:w="1453" w:type="dxa"/>
          </w:tcPr>
          <w:p w:rsidR="00CC0F64" w:rsidRPr="00845C36" w:rsidRDefault="00CC0F64" w:rsidP="00955E1B">
            <w:pPr>
              <w:spacing w:line="360" w:lineRule="auto"/>
              <w:jc w:val="center"/>
              <w:rPr>
                <w:sz w:val="22"/>
                <w:szCs w:val="22"/>
                <w:lang w:val="en-US"/>
              </w:rPr>
            </w:pPr>
            <w:r w:rsidRPr="00845C36">
              <w:rPr>
                <w:sz w:val="22"/>
                <w:szCs w:val="22"/>
                <w:lang w:val="en-US"/>
              </w:rPr>
              <w:t>s z</w:t>
            </w:r>
          </w:p>
        </w:tc>
        <w:tc>
          <w:tcPr>
            <w:tcW w:w="1454" w:type="dxa"/>
          </w:tcPr>
          <w:p w:rsidR="00CC0F64" w:rsidRPr="00845C36" w:rsidRDefault="00CC0F64" w:rsidP="00955E1B">
            <w:pPr>
              <w:spacing w:line="360" w:lineRule="auto"/>
              <w:jc w:val="center"/>
              <w:rPr>
                <w:sz w:val="22"/>
                <w:szCs w:val="22"/>
                <w:lang w:val="en-US"/>
              </w:rPr>
            </w:pPr>
            <w:r w:rsidRPr="00845C36">
              <w:rPr>
                <w:rFonts w:ascii="Verdana" w:hAnsi="Verdana"/>
                <w:sz w:val="22"/>
                <w:szCs w:val="22"/>
                <w:lang w:val="en-US"/>
              </w:rPr>
              <w:t>Š</w:t>
            </w:r>
            <w:r w:rsidRPr="00845C36">
              <w:rPr>
                <w:sz w:val="22"/>
                <w:szCs w:val="22"/>
                <w:lang w:val="en-US"/>
              </w:rPr>
              <w:t xml:space="preserve"> </w:t>
            </w:r>
            <w:r w:rsidRPr="00845C36">
              <w:rPr>
                <w:rFonts w:ascii="Verdana" w:hAnsi="Verdana"/>
                <w:sz w:val="22"/>
                <w:szCs w:val="22"/>
                <w:lang w:val="en-US"/>
              </w:rPr>
              <w:t>ž</w:t>
            </w:r>
            <w:r w:rsidRPr="00845C36">
              <w:rPr>
                <w:sz w:val="22"/>
                <w:szCs w:val="22"/>
                <w:lang w:val="en-US"/>
              </w:rPr>
              <w:t xml:space="preserve"> </w:t>
            </w:r>
          </w:p>
        </w:tc>
        <w:tc>
          <w:tcPr>
            <w:tcW w:w="1567" w:type="dxa"/>
          </w:tcPr>
          <w:p w:rsidR="00CC0F64" w:rsidRPr="00845C36" w:rsidRDefault="00CC0F64" w:rsidP="00955E1B">
            <w:pPr>
              <w:spacing w:line="360" w:lineRule="auto"/>
              <w:jc w:val="center"/>
              <w:rPr>
                <w:sz w:val="22"/>
                <w:szCs w:val="22"/>
                <w:lang w:val="en-US"/>
              </w:rPr>
            </w:pPr>
            <w:r w:rsidRPr="00845C36">
              <w:rPr>
                <w:sz w:val="22"/>
                <w:szCs w:val="22"/>
                <w:lang w:val="en-US"/>
              </w:rPr>
              <w:t xml:space="preserve">h </w:t>
            </w:r>
          </w:p>
        </w:tc>
      </w:tr>
    </w:tbl>
    <w:p w:rsidR="00CC0F64" w:rsidRPr="00845C36" w:rsidRDefault="00CC0F64" w:rsidP="00CC0F64">
      <w:pPr>
        <w:spacing w:line="360" w:lineRule="auto"/>
        <w:jc w:val="both"/>
        <w:rPr>
          <w:b/>
          <w:i/>
          <w:sz w:val="22"/>
          <w:szCs w:val="22"/>
          <w:lang w:val="en-US"/>
        </w:rPr>
      </w:pPr>
      <w:r w:rsidRPr="00845C36">
        <w:rPr>
          <w:b/>
          <w:i/>
          <w:sz w:val="22"/>
          <w:szCs w:val="22"/>
          <w:lang w:val="en-US"/>
        </w:rPr>
        <w:t>(</w:t>
      </w:r>
      <w:proofErr w:type="gramStart"/>
      <w:r w:rsidRPr="00845C36">
        <w:rPr>
          <w:b/>
          <w:i/>
          <w:sz w:val="22"/>
          <w:szCs w:val="22"/>
          <w:lang w:val="en-US"/>
        </w:rPr>
        <w:t>taken</w:t>
      </w:r>
      <w:proofErr w:type="gramEnd"/>
      <w:r w:rsidRPr="00845C36">
        <w:rPr>
          <w:b/>
          <w:i/>
          <w:sz w:val="22"/>
          <w:szCs w:val="22"/>
          <w:lang w:val="en-US"/>
        </w:rPr>
        <w:t xml:space="preserve"> from An Introduction to Language by </w:t>
      </w:r>
      <w:proofErr w:type="spellStart"/>
      <w:r w:rsidRPr="00845C36">
        <w:rPr>
          <w:b/>
          <w:i/>
          <w:sz w:val="22"/>
          <w:szCs w:val="22"/>
          <w:lang w:val="en-US"/>
        </w:rPr>
        <w:t>Fromkin</w:t>
      </w:r>
      <w:proofErr w:type="spellEnd"/>
      <w:r w:rsidRPr="00845C36">
        <w:rPr>
          <w:b/>
          <w:i/>
          <w:sz w:val="22"/>
          <w:szCs w:val="22"/>
          <w:lang w:val="en-US"/>
        </w:rPr>
        <w:t xml:space="preserve"> and Rodman, 1998: 233)</w:t>
      </w:r>
    </w:p>
    <w:p w:rsidR="006F2699" w:rsidRPr="00845C36" w:rsidRDefault="006F2699" w:rsidP="00CC0F64">
      <w:pPr>
        <w:jc w:val="both"/>
        <w:rPr>
          <w:b/>
          <w:sz w:val="22"/>
          <w:szCs w:val="22"/>
          <w:lang w:val="en-US"/>
        </w:rPr>
      </w:pPr>
    </w:p>
    <w:p w:rsidR="00CC0F64" w:rsidRDefault="00CC0F64" w:rsidP="00CC0F64">
      <w:pPr>
        <w:jc w:val="both"/>
        <w:rPr>
          <w:b/>
          <w:sz w:val="22"/>
          <w:szCs w:val="22"/>
          <w:lang w:val="en-US"/>
        </w:rPr>
      </w:pPr>
      <w:r w:rsidRPr="00845C36">
        <w:rPr>
          <w:b/>
          <w:sz w:val="22"/>
          <w:szCs w:val="22"/>
          <w:lang w:val="en-US"/>
        </w:rPr>
        <w:t>Pronunciation</w:t>
      </w:r>
    </w:p>
    <w:p w:rsidR="00F872DE" w:rsidRPr="00845C36" w:rsidRDefault="00F872DE" w:rsidP="00CC0F64">
      <w:pPr>
        <w:jc w:val="both"/>
        <w:rPr>
          <w:b/>
          <w:sz w:val="22"/>
          <w:szCs w:val="22"/>
          <w:lang w:val="en-US"/>
        </w:rPr>
      </w:pPr>
    </w:p>
    <w:p w:rsidR="00CC0F64" w:rsidRPr="00845C36" w:rsidRDefault="00CC0F64" w:rsidP="00CC0F64">
      <w:pPr>
        <w:jc w:val="both"/>
        <w:rPr>
          <w:sz w:val="22"/>
          <w:szCs w:val="22"/>
          <w:lang w:val="en-US"/>
        </w:rPr>
      </w:pPr>
      <w:r w:rsidRPr="00845C36">
        <w:rPr>
          <w:sz w:val="22"/>
          <w:szCs w:val="22"/>
          <w:lang w:val="en-US"/>
        </w:rPr>
        <w:tab/>
        <w:t xml:space="preserve">According to </w:t>
      </w:r>
      <w:proofErr w:type="spellStart"/>
      <w:r w:rsidRPr="00845C36">
        <w:rPr>
          <w:sz w:val="22"/>
          <w:szCs w:val="22"/>
          <w:lang w:val="en-US"/>
        </w:rPr>
        <w:t>Hornby</w:t>
      </w:r>
      <w:proofErr w:type="spellEnd"/>
      <w:r w:rsidRPr="00845C36">
        <w:rPr>
          <w:sz w:val="22"/>
          <w:szCs w:val="22"/>
          <w:lang w:val="en-US"/>
        </w:rPr>
        <w:t xml:space="preserve"> (1995: 331), pronunciation is a way in which a language is spoken. Pronunciation could be said as how the written words are spoken to be understood. Pronunciation could be the key for someone in learning to communicate in target language. However, pronunciation may include: (1) vowels and consonants, (2) stress, (3) length or rhythm, (4) intonation (Abdullah, 2004: 10). In addition, pronunciation can be interpreted in at least three different ways. The first is as a description (or prescription) of the sound system of a given language. </w:t>
      </w:r>
      <w:r w:rsidR="00BC625E">
        <w:rPr>
          <w:sz w:val="22"/>
          <w:szCs w:val="22"/>
          <w:lang w:val="en-US"/>
        </w:rPr>
        <w:t xml:space="preserve">The second is as a description of the relation between the oral and written forms of a language. </w:t>
      </w:r>
      <w:r w:rsidRPr="00845C36">
        <w:rPr>
          <w:sz w:val="22"/>
          <w:szCs w:val="22"/>
          <w:lang w:val="en-US"/>
        </w:rPr>
        <w:t>And the third is as a set of prescriptive rules for the manner in which any given graphic representation is to be rendered in speech, and or the manner in which any oral form is to be rendered in writing. Those reasons make the pronunciation becomes important. Therefore, a learner should have the skill in pronouncing the words of the target language.</w:t>
      </w:r>
    </w:p>
    <w:p w:rsidR="00CC0F64" w:rsidRPr="00845C36" w:rsidRDefault="00CC0F64" w:rsidP="00CC0F64">
      <w:pPr>
        <w:jc w:val="both"/>
        <w:rPr>
          <w:sz w:val="22"/>
          <w:szCs w:val="22"/>
          <w:lang w:val="en-US"/>
        </w:rPr>
      </w:pPr>
    </w:p>
    <w:p w:rsidR="00CC0F64" w:rsidRDefault="00CC0F64" w:rsidP="00CC0F64">
      <w:pPr>
        <w:jc w:val="both"/>
        <w:rPr>
          <w:b/>
          <w:sz w:val="22"/>
          <w:szCs w:val="22"/>
          <w:lang w:val="en-US"/>
        </w:rPr>
      </w:pPr>
      <w:r w:rsidRPr="00845C36">
        <w:rPr>
          <w:b/>
          <w:sz w:val="22"/>
          <w:szCs w:val="22"/>
          <w:lang w:val="en-US"/>
        </w:rPr>
        <w:t>Students’ Speaking Achievement</w:t>
      </w:r>
    </w:p>
    <w:p w:rsidR="00F872DE" w:rsidRPr="00845C36" w:rsidRDefault="00F872DE" w:rsidP="00CC0F64">
      <w:pPr>
        <w:jc w:val="both"/>
        <w:rPr>
          <w:b/>
          <w:sz w:val="22"/>
          <w:szCs w:val="22"/>
          <w:lang w:val="en-US"/>
        </w:rPr>
      </w:pPr>
    </w:p>
    <w:p w:rsidR="00CC0F64" w:rsidRPr="00845C36" w:rsidRDefault="00CC0F64" w:rsidP="00CC0F64">
      <w:pPr>
        <w:jc w:val="both"/>
        <w:rPr>
          <w:sz w:val="22"/>
          <w:szCs w:val="22"/>
          <w:lang w:val="en-US"/>
        </w:rPr>
      </w:pPr>
      <w:r w:rsidRPr="00845C36">
        <w:rPr>
          <w:sz w:val="22"/>
          <w:szCs w:val="22"/>
          <w:lang w:val="en-US"/>
        </w:rPr>
        <w:tab/>
        <w:t xml:space="preserve">It is obvious that speaking is one of the four skills to master in learning a language. </w:t>
      </w:r>
      <w:proofErr w:type="gramStart"/>
      <w:r w:rsidRPr="00845C36">
        <w:rPr>
          <w:sz w:val="22"/>
          <w:szCs w:val="22"/>
          <w:lang w:val="en-US"/>
        </w:rPr>
        <w:t>Speaking means sharing about something to others orally.</w:t>
      </w:r>
      <w:proofErr w:type="gramEnd"/>
      <w:r w:rsidRPr="00845C36">
        <w:rPr>
          <w:sz w:val="22"/>
          <w:szCs w:val="22"/>
          <w:lang w:val="en-US"/>
        </w:rPr>
        <w:t xml:space="preserve"> Furthermore, Anwar </w:t>
      </w:r>
      <w:proofErr w:type="spellStart"/>
      <w:r w:rsidRPr="00845C36">
        <w:rPr>
          <w:sz w:val="22"/>
          <w:szCs w:val="22"/>
          <w:lang w:val="en-US"/>
        </w:rPr>
        <w:t>Sofyanda</w:t>
      </w:r>
      <w:proofErr w:type="spellEnd"/>
      <w:r w:rsidRPr="00845C36">
        <w:rPr>
          <w:sz w:val="22"/>
          <w:szCs w:val="22"/>
          <w:lang w:val="en-US"/>
        </w:rPr>
        <w:t xml:space="preserve"> as cited in </w:t>
      </w:r>
      <w:proofErr w:type="spellStart"/>
      <w:r w:rsidRPr="00845C36">
        <w:rPr>
          <w:sz w:val="22"/>
          <w:szCs w:val="22"/>
          <w:lang w:val="en-US"/>
        </w:rPr>
        <w:t>Herlina</w:t>
      </w:r>
      <w:proofErr w:type="spellEnd"/>
      <w:r w:rsidRPr="00845C36">
        <w:rPr>
          <w:sz w:val="22"/>
          <w:szCs w:val="22"/>
          <w:lang w:val="en-US"/>
        </w:rPr>
        <w:t xml:space="preserve"> (1997: 14) said that speaking focuses on the ability to express feeling, ideas, and action. In expressing the feeling, of course, we talk and share something orally. According to </w:t>
      </w:r>
      <w:proofErr w:type="spellStart"/>
      <w:r w:rsidRPr="00845C36">
        <w:rPr>
          <w:sz w:val="22"/>
          <w:szCs w:val="22"/>
          <w:lang w:val="en-US"/>
        </w:rPr>
        <w:t>Hornby</w:t>
      </w:r>
      <w:proofErr w:type="spellEnd"/>
      <w:r w:rsidRPr="00845C36">
        <w:rPr>
          <w:sz w:val="22"/>
          <w:szCs w:val="22"/>
          <w:lang w:val="en-US"/>
        </w:rPr>
        <w:t xml:space="preserve"> (1995: 10), achievement is a thing done successfully, especially with effort and skill. To know the students’ achievement, teacher usually gives a test to the students. Actually, the word achievement refers to the knowledge and skills that the students have learned and acquired. In conclusion, the speaking achievement, of course, is the knowledge and skills that the students obtain during their study in th</w:t>
      </w:r>
      <w:r w:rsidR="00673093">
        <w:rPr>
          <w:sz w:val="22"/>
          <w:szCs w:val="22"/>
          <w:lang w:val="en-US"/>
        </w:rPr>
        <w:t>e field of their oral ability. It is the ability of someone on how the</w:t>
      </w:r>
      <w:r w:rsidR="00F872DE">
        <w:rPr>
          <w:sz w:val="22"/>
          <w:szCs w:val="22"/>
          <w:lang w:val="en-US"/>
        </w:rPr>
        <w:t>y</w:t>
      </w:r>
      <w:r w:rsidR="00673093">
        <w:rPr>
          <w:sz w:val="22"/>
          <w:szCs w:val="22"/>
          <w:lang w:val="en-US"/>
        </w:rPr>
        <w:t xml:space="preserve"> convey some messages to their listeners. </w:t>
      </w:r>
      <w:r w:rsidR="006D1190">
        <w:rPr>
          <w:sz w:val="22"/>
          <w:szCs w:val="22"/>
          <w:lang w:val="en-US"/>
        </w:rPr>
        <w:t xml:space="preserve">In speaking, </w:t>
      </w:r>
      <w:r w:rsidR="002B3BFC">
        <w:rPr>
          <w:sz w:val="22"/>
          <w:szCs w:val="22"/>
          <w:lang w:val="en-US"/>
        </w:rPr>
        <w:t xml:space="preserve">a </w:t>
      </w:r>
      <w:r w:rsidR="006D1190">
        <w:rPr>
          <w:sz w:val="22"/>
          <w:szCs w:val="22"/>
          <w:lang w:val="en-US"/>
        </w:rPr>
        <w:t>language is spoken.</w:t>
      </w:r>
    </w:p>
    <w:p w:rsidR="00CC0F64" w:rsidRPr="00845C36" w:rsidRDefault="00CC0F64" w:rsidP="00CC0F64">
      <w:pPr>
        <w:jc w:val="both"/>
        <w:rPr>
          <w:sz w:val="22"/>
          <w:szCs w:val="22"/>
          <w:lang w:val="en-US"/>
        </w:rPr>
      </w:pPr>
    </w:p>
    <w:p w:rsidR="00CC0F64" w:rsidRDefault="00CC0F64" w:rsidP="00CC0F64">
      <w:pPr>
        <w:jc w:val="both"/>
        <w:rPr>
          <w:b/>
          <w:sz w:val="22"/>
          <w:szCs w:val="22"/>
          <w:lang w:val="en-US"/>
        </w:rPr>
      </w:pPr>
      <w:r w:rsidRPr="00845C36">
        <w:rPr>
          <w:b/>
          <w:sz w:val="22"/>
          <w:szCs w:val="22"/>
          <w:lang w:val="en-US"/>
        </w:rPr>
        <w:t>Previous Notes on Speaking Class</w:t>
      </w:r>
    </w:p>
    <w:p w:rsidR="00F872DE" w:rsidRPr="00845C36" w:rsidRDefault="00F872DE" w:rsidP="00CC0F64">
      <w:pPr>
        <w:jc w:val="both"/>
        <w:rPr>
          <w:b/>
          <w:sz w:val="22"/>
          <w:szCs w:val="22"/>
          <w:lang w:val="en-US"/>
        </w:rPr>
      </w:pPr>
    </w:p>
    <w:p w:rsidR="00CC0F64" w:rsidRPr="00845C36" w:rsidRDefault="00CC0F64" w:rsidP="00CC0F64">
      <w:pPr>
        <w:jc w:val="both"/>
        <w:rPr>
          <w:sz w:val="22"/>
          <w:szCs w:val="22"/>
          <w:lang w:val="en-US"/>
        </w:rPr>
      </w:pPr>
      <w:r w:rsidRPr="00845C36">
        <w:rPr>
          <w:sz w:val="22"/>
          <w:szCs w:val="22"/>
          <w:lang w:val="en-US"/>
        </w:rPr>
        <w:tab/>
        <w:t>There are some studies which are related to the writer’s present study. The first is the study of Jiang Xia. In her study, ‘</w:t>
      </w:r>
      <w:r w:rsidRPr="00845C36">
        <w:rPr>
          <w:i/>
          <w:sz w:val="22"/>
          <w:szCs w:val="22"/>
          <w:lang w:val="en-US"/>
        </w:rPr>
        <w:t xml:space="preserve">conversation classes’ </w:t>
      </w:r>
      <w:r w:rsidRPr="00845C36">
        <w:rPr>
          <w:sz w:val="22"/>
          <w:szCs w:val="22"/>
          <w:lang w:val="en-US"/>
        </w:rPr>
        <w:t>(1998: 30) she states that ‘…. These students are good at doing multiple choice exercises but are poor at doing exercises in which they are asked to produce and create in the language’. From the statement above, it shows us that students have no good ability in speaking. It can be influenced by many factors</w:t>
      </w:r>
      <w:r w:rsidR="00385FCD">
        <w:rPr>
          <w:sz w:val="22"/>
          <w:szCs w:val="22"/>
          <w:lang w:val="en-US"/>
        </w:rPr>
        <w:t xml:space="preserve"> one of them could be pronunciation problem or the students do not know how to pronounce the word adequately and understandable</w:t>
      </w:r>
      <w:r w:rsidRPr="00845C36">
        <w:rPr>
          <w:sz w:val="22"/>
          <w:szCs w:val="22"/>
          <w:lang w:val="en-US"/>
        </w:rPr>
        <w:t>. However, we know that in daily life speaking has an important role. People produce sounds in talking.</w:t>
      </w:r>
    </w:p>
    <w:p w:rsidR="00CC0F64" w:rsidRPr="00845C36" w:rsidRDefault="00CC0F64" w:rsidP="00CC0F64">
      <w:pPr>
        <w:jc w:val="both"/>
        <w:rPr>
          <w:sz w:val="22"/>
          <w:szCs w:val="22"/>
          <w:lang w:val="en-US"/>
        </w:rPr>
      </w:pPr>
      <w:r w:rsidRPr="00845C36">
        <w:rPr>
          <w:sz w:val="22"/>
          <w:szCs w:val="22"/>
          <w:lang w:val="en-US"/>
        </w:rPr>
        <w:tab/>
        <w:t xml:space="preserve">Moreover, </w:t>
      </w:r>
      <w:proofErr w:type="spellStart"/>
      <w:r w:rsidRPr="00845C36">
        <w:rPr>
          <w:sz w:val="22"/>
          <w:szCs w:val="22"/>
          <w:lang w:val="en-US"/>
        </w:rPr>
        <w:t>Wahba</w:t>
      </w:r>
      <w:proofErr w:type="spellEnd"/>
      <w:r w:rsidRPr="00845C36">
        <w:rPr>
          <w:sz w:val="22"/>
          <w:szCs w:val="22"/>
          <w:lang w:val="en-US"/>
        </w:rPr>
        <w:t xml:space="preserve"> in her study </w:t>
      </w:r>
      <w:r w:rsidRPr="00845C36">
        <w:rPr>
          <w:i/>
          <w:sz w:val="22"/>
          <w:szCs w:val="22"/>
          <w:lang w:val="en-US"/>
        </w:rPr>
        <w:t xml:space="preserve">‘Teaching Pronunciation – Why?’ </w:t>
      </w:r>
      <w:r w:rsidRPr="00845C36">
        <w:rPr>
          <w:sz w:val="22"/>
          <w:szCs w:val="22"/>
          <w:lang w:val="en-US"/>
        </w:rPr>
        <w:t>(1998: 32) stated that</w:t>
      </w:r>
    </w:p>
    <w:p w:rsidR="00CC0F64" w:rsidRPr="00845C36" w:rsidRDefault="00CC0F64" w:rsidP="00CC0F64">
      <w:pPr>
        <w:jc w:val="both"/>
        <w:rPr>
          <w:sz w:val="22"/>
          <w:szCs w:val="22"/>
          <w:lang w:val="en-US"/>
        </w:rPr>
      </w:pPr>
      <w:r w:rsidRPr="00845C36">
        <w:rPr>
          <w:sz w:val="22"/>
          <w:szCs w:val="22"/>
          <w:lang w:val="en-US"/>
        </w:rPr>
        <w:lastRenderedPageBreak/>
        <w:tab/>
      </w:r>
    </w:p>
    <w:p w:rsidR="00CC0F64" w:rsidRPr="00845C36" w:rsidRDefault="00CC0F64" w:rsidP="00CC0F64">
      <w:pPr>
        <w:tabs>
          <w:tab w:val="left" w:pos="7560"/>
        </w:tabs>
        <w:ind w:left="720" w:right="944"/>
        <w:jc w:val="both"/>
        <w:rPr>
          <w:sz w:val="22"/>
          <w:szCs w:val="22"/>
          <w:lang w:val="en-US"/>
        </w:rPr>
      </w:pPr>
      <w:r w:rsidRPr="00845C36">
        <w:rPr>
          <w:sz w:val="22"/>
          <w:szCs w:val="22"/>
          <w:lang w:val="en-US"/>
        </w:rPr>
        <w:t xml:space="preserve">“Another difficulty that teachers of English to Arabic-speaking students usually encounter is the absence of certain English sounds in Arabic, like /p/ and /v/. This makes it difficult for students to pronounce correctly words containing such words.” </w:t>
      </w:r>
    </w:p>
    <w:p w:rsidR="00CC0F64" w:rsidRPr="00845C36" w:rsidRDefault="00CC0F64" w:rsidP="00CC0F64">
      <w:pPr>
        <w:ind w:left="720"/>
        <w:jc w:val="both"/>
        <w:rPr>
          <w:sz w:val="22"/>
          <w:szCs w:val="22"/>
          <w:lang w:val="en-US"/>
        </w:rPr>
      </w:pPr>
    </w:p>
    <w:p w:rsidR="00CC0F64" w:rsidRPr="00845C36" w:rsidRDefault="00CC0F64" w:rsidP="00CC0F64">
      <w:pPr>
        <w:jc w:val="both"/>
        <w:rPr>
          <w:sz w:val="22"/>
          <w:szCs w:val="22"/>
          <w:lang w:val="en-US"/>
        </w:rPr>
      </w:pPr>
      <w:r w:rsidRPr="00845C36">
        <w:rPr>
          <w:sz w:val="22"/>
          <w:szCs w:val="22"/>
          <w:lang w:val="en-US"/>
        </w:rPr>
        <w:t xml:space="preserve">This finding shows us that the pronunciation of a word can also be the difficulties of the students. Moreover, for those sounds which are not included in the student’s native </w:t>
      </w:r>
      <w:proofErr w:type="gramStart"/>
      <w:r w:rsidRPr="00845C36">
        <w:rPr>
          <w:sz w:val="22"/>
          <w:szCs w:val="22"/>
          <w:lang w:val="en-US"/>
        </w:rPr>
        <w:t>language.</w:t>
      </w:r>
      <w:proofErr w:type="gramEnd"/>
      <w:r w:rsidRPr="00845C36">
        <w:rPr>
          <w:sz w:val="22"/>
          <w:szCs w:val="22"/>
          <w:lang w:val="en-US"/>
        </w:rPr>
        <w:t xml:space="preserve"> As being stated before, one of the factors that </w:t>
      </w:r>
      <w:proofErr w:type="gramStart"/>
      <w:r w:rsidRPr="00845C36">
        <w:rPr>
          <w:sz w:val="22"/>
          <w:szCs w:val="22"/>
          <w:lang w:val="en-US"/>
        </w:rPr>
        <w:t>makes</w:t>
      </w:r>
      <w:proofErr w:type="gramEnd"/>
      <w:r w:rsidRPr="00845C36">
        <w:rPr>
          <w:sz w:val="22"/>
          <w:szCs w:val="22"/>
          <w:lang w:val="en-US"/>
        </w:rPr>
        <w:t xml:space="preserve"> pronunciation a problem is the sounds which do not exist in the students’ native language. </w:t>
      </w:r>
      <w:r w:rsidR="0089013C">
        <w:rPr>
          <w:sz w:val="22"/>
          <w:szCs w:val="22"/>
          <w:lang w:val="en-US"/>
        </w:rPr>
        <w:t xml:space="preserve">As it is known that some of English fricatives </w:t>
      </w:r>
      <w:proofErr w:type="gramStart"/>
      <w:r w:rsidR="000B0703">
        <w:rPr>
          <w:sz w:val="22"/>
          <w:szCs w:val="22"/>
          <w:lang w:val="en-US"/>
        </w:rPr>
        <w:t>sounds</w:t>
      </w:r>
      <w:proofErr w:type="gramEnd"/>
      <w:r w:rsidR="000B0703">
        <w:rPr>
          <w:sz w:val="22"/>
          <w:szCs w:val="22"/>
          <w:lang w:val="en-US"/>
        </w:rPr>
        <w:t xml:space="preserve"> </w:t>
      </w:r>
      <w:r w:rsidR="0089013C">
        <w:rPr>
          <w:sz w:val="22"/>
          <w:szCs w:val="22"/>
          <w:lang w:val="en-US"/>
        </w:rPr>
        <w:t xml:space="preserve">do not exist in </w:t>
      </w:r>
      <w:proofErr w:type="spellStart"/>
      <w:r w:rsidR="0089013C">
        <w:rPr>
          <w:sz w:val="22"/>
          <w:szCs w:val="22"/>
          <w:lang w:val="en-US"/>
        </w:rPr>
        <w:t>Bahasa</w:t>
      </w:r>
      <w:proofErr w:type="spellEnd"/>
      <w:r w:rsidR="0089013C">
        <w:rPr>
          <w:sz w:val="22"/>
          <w:szCs w:val="22"/>
          <w:lang w:val="en-US"/>
        </w:rPr>
        <w:t xml:space="preserve"> Indonesia such as </w:t>
      </w:r>
      <w:r w:rsidR="0089013C" w:rsidRPr="00845C36">
        <w:rPr>
          <w:rFonts w:ascii="Arial Narrow" w:hAnsi="Arial Narrow"/>
          <w:sz w:val="22"/>
          <w:szCs w:val="22"/>
          <w:lang w:val="en-US"/>
        </w:rPr>
        <w:t>Θ</w:t>
      </w:r>
      <w:r w:rsidR="0089013C">
        <w:rPr>
          <w:rFonts w:ascii="Arial Narrow" w:hAnsi="Arial Narrow"/>
          <w:sz w:val="22"/>
          <w:szCs w:val="22"/>
          <w:lang w:val="en-US"/>
        </w:rPr>
        <w:t xml:space="preserve"> </w:t>
      </w:r>
      <w:r w:rsidR="0089013C" w:rsidRPr="0089013C">
        <w:rPr>
          <w:sz w:val="22"/>
          <w:szCs w:val="22"/>
          <w:lang w:val="en-US"/>
        </w:rPr>
        <w:t>and</w:t>
      </w:r>
      <w:r w:rsidR="0089013C" w:rsidRPr="00845C36">
        <w:rPr>
          <w:sz w:val="22"/>
          <w:szCs w:val="22"/>
          <w:lang w:val="en-US"/>
        </w:rPr>
        <w:t xml:space="preserve"> </w:t>
      </w:r>
      <w:r w:rsidR="0089013C" w:rsidRPr="00845C36">
        <w:rPr>
          <w:rFonts w:ascii="Verdana" w:hAnsi="Verdana"/>
          <w:sz w:val="22"/>
          <w:szCs w:val="22"/>
          <w:lang w:val="en-US"/>
        </w:rPr>
        <w:t>ð</w:t>
      </w:r>
      <w:r w:rsidR="0089013C">
        <w:rPr>
          <w:rFonts w:ascii="Verdana" w:hAnsi="Verdana"/>
          <w:sz w:val="22"/>
          <w:szCs w:val="22"/>
          <w:lang w:val="en-US"/>
        </w:rPr>
        <w:t>.</w:t>
      </w:r>
      <w:r w:rsidR="0089013C" w:rsidRPr="00845C36">
        <w:rPr>
          <w:sz w:val="22"/>
          <w:szCs w:val="22"/>
          <w:lang w:val="en-US"/>
        </w:rPr>
        <w:t xml:space="preserve"> </w:t>
      </w:r>
      <w:r w:rsidR="000E17CE">
        <w:rPr>
          <w:sz w:val="22"/>
          <w:szCs w:val="22"/>
          <w:lang w:val="en-US"/>
        </w:rPr>
        <w:t>This</w:t>
      </w:r>
      <w:r w:rsidRPr="00845C36">
        <w:rPr>
          <w:sz w:val="22"/>
          <w:szCs w:val="22"/>
          <w:lang w:val="en-US"/>
        </w:rPr>
        <w:t xml:space="preserve"> can also cause mispronunciation. Meanwhile, we know that mispronunciation can make the conversation and communication problem.</w:t>
      </w:r>
    </w:p>
    <w:p w:rsidR="00CC0F64" w:rsidRPr="00845C36" w:rsidRDefault="00CC0F64" w:rsidP="00CC0F64">
      <w:pPr>
        <w:jc w:val="both"/>
        <w:rPr>
          <w:sz w:val="22"/>
          <w:szCs w:val="22"/>
          <w:lang w:val="en-US"/>
        </w:rPr>
      </w:pPr>
      <w:r w:rsidRPr="00845C36">
        <w:rPr>
          <w:sz w:val="22"/>
          <w:szCs w:val="22"/>
          <w:lang w:val="en-US"/>
        </w:rPr>
        <w:tab/>
        <w:t xml:space="preserve">Then, a study by </w:t>
      </w:r>
      <w:proofErr w:type="spellStart"/>
      <w:r w:rsidRPr="00845C36">
        <w:rPr>
          <w:sz w:val="22"/>
          <w:szCs w:val="22"/>
          <w:lang w:val="en-US"/>
        </w:rPr>
        <w:t>Trager</w:t>
      </w:r>
      <w:proofErr w:type="spellEnd"/>
      <w:r w:rsidRPr="00845C36">
        <w:rPr>
          <w:sz w:val="22"/>
          <w:szCs w:val="22"/>
          <w:lang w:val="en-US"/>
        </w:rPr>
        <w:t xml:space="preserve"> and </w:t>
      </w:r>
      <w:proofErr w:type="spellStart"/>
      <w:r w:rsidRPr="00845C36">
        <w:rPr>
          <w:sz w:val="22"/>
          <w:szCs w:val="22"/>
          <w:lang w:val="en-US"/>
        </w:rPr>
        <w:t>Handerson</w:t>
      </w:r>
      <w:proofErr w:type="spellEnd"/>
      <w:r w:rsidRPr="00845C36">
        <w:rPr>
          <w:sz w:val="22"/>
          <w:szCs w:val="22"/>
          <w:lang w:val="en-US"/>
        </w:rPr>
        <w:t xml:space="preserve"> (1983) found a list of areas of difficulty of pronunciation. They state that the areas of difficulty for Indonesian are as follows:</w:t>
      </w:r>
    </w:p>
    <w:p w:rsidR="00CC0F64" w:rsidRPr="00845C36" w:rsidRDefault="00CC0F64" w:rsidP="00CC0F64">
      <w:pPr>
        <w:jc w:val="both"/>
        <w:rPr>
          <w:sz w:val="22"/>
          <w:szCs w:val="22"/>
          <w:lang w:val="en-US"/>
        </w:rPr>
      </w:pPr>
      <w:r w:rsidRPr="00845C36">
        <w:rPr>
          <w:sz w:val="22"/>
          <w:szCs w:val="22"/>
          <w:lang w:val="en-US"/>
        </w:rPr>
        <w:t>/</w:t>
      </w:r>
      <w:proofErr w:type="spellStart"/>
      <w:r w:rsidRPr="00845C36">
        <w:rPr>
          <w:sz w:val="22"/>
          <w:szCs w:val="22"/>
          <w:lang w:val="en-US"/>
        </w:rPr>
        <w:t>i</w:t>
      </w:r>
      <w:proofErr w:type="spellEnd"/>
      <w:r w:rsidRPr="00845C36">
        <w:rPr>
          <w:sz w:val="22"/>
          <w:szCs w:val="22"/>
          <w:lang w:val="en-US"/>
        </w:rPr>
        <w:t>/ - /</w:t>
      </w:r>
      <w:proofErr w:type="spellStart"/>
      <w:r w:rsidRPr="00845C36">
        <w:rPr>
          <w:sz w:val="22"/>
          <w:szCs w:val="22"/>
          <w:lang w:val="en-US"/>
        </w:rPr>
        <w:t>iy</w:t>
      </w:r>
      <w:proofErr w:type="spellEnd"/>
      <w:r w:rsidRPr="00845C36">
        <w:rPr>
          <w:sz w:val="22"/>
          <w:szCs w:val="22"/>
          <w:lang w:val="en-US"/>
        </w:rPr>
        <w:t>/, /e/ - /</w:t>
      </w:r>
      <w:proofErr w:type="spellStart"/>
      <w:r w:rsidRPr="00845C36">
        <w:rPr>
          <w:sz w:val="22"/>
          <w:szCs w:val="22"/>
          <w:lang w:val="en-US"/>
        </w:rPr>
        <w:t>ey</w:t>
      </w:r>
      <w:proofErr w:type="spellEnd"/>
      <w:r w:rsidRPr="00845C36">
        <w:rPr>
          <w:sz w:val="22"/>
          <w:szCs w:val="22"/>
          <w:lang w:val="en-US"/>
        </w:rPr>
        <w:t>/</w:t>
      </w:r>
    </w:p>
    <w:p w:rsidR="00CC0F64" w:rsidRPr="00845C36" w:rsidRDefault="00CC0F64" w:rsidP="00CC0F64">
      <w:pPr>
        <w:jc w:val="both"/>
        <w:rPr>
          <w:sz w:val="22"/>
          <w:szCs w:val="22"/>
          <w:lang w:val="en-US"/>
        </w:rPr>
      </w:pPr>
      <w:r w:rsidRPr="00845C36">
        <w:rPr>
          <w:sz w:val="22"/>
          <w:szCs w:val="22"/>
          <w:lang w:val="en-US"/>
        </w:rPr>
        <w:t>/u/ - /</w:t>
      </w:r>
      <w:proofErr w:type="spellStart"/>
      <w:r w:rsidRPr="00845C36">
        <w:rPr>
          <w:sz w:val="22"/>
          <w:szCs w:val="22"/>
          <w:lang w:val="en-US"/>
        </w:rPr>
        <w:t>uw</w:t>
      </w:r>
      <w:proofErr w:type="spellEnd"/>
      <w:r w:rsidRPr="00845C36">
        <w:rPr>
          <w:sz w:val="22"/>
          <w:szCs w:val="22"/>
          <w:lang w:val="en-US"/>
        </w:rPr>
        <w:t>/</w:t>
      </w:r>
    </w:p>
    <w:p w:rsidR="00CC0F64" w:rsidRPr="00845C36" w:rsidRDefault="00CC0F64" w:rsidP="00CC0F64">
      <w:pPr>
        <w:jc w:val="both"/>
        <w:rPr>
          <w:sz w:val="22"/>
          <w:szCs w:val="22"/>
          <w:lang w:val="en-US"/>
        </w:rPr>
      </w:pPr>
      <w:r w:rsidRPr="00845C36">
        <w:rPr>
          <w:sz w:val="22"/>
          <w:szCs w:val="22"/>
          <w:lang w:val="en-US"/>
        </w:rPr>
        <w:t>/θ/ - /ð/</w:t>
      </w:r>
    </w:p>
    <w:p w:rsidR="00CC0F64" w:rsidRPr="00845C36" w:rsidRDefault="00CC0F64" w:rsidP="00CC0F64">
      <w:pPr>
        <w:jc w:val="both"/>
        <w:rPr>
          <w:sz w:val="22"/>
          <w:szCs w:val="22"/>
          <w:lang w:val="en-US"/>
        </w:rPr>
      </w:pPr>
      <w:r w:rsidRPr="00845C36">
        <w:rPr>
          <w:sz w:val="22"/>
          <w:szCs w:val="22"/>
          <w:lang w:val="en-US"/>
        </w:rPr>
        <w:t>/j/</w:t>
      </w:r>
      <w:proofErr w:type="gramStart"/>
      <w:r w:rsidRPr="00845C36">
        <w:rPr>
          <w:sz w:val="22"/>
          <w:szCs w:val="22"/>
          <w:lang w:val="en-US"/>
        </w:rPr>
        <w:t>,/</w:t>
      </w:r>
      <w:proofErr w:type="gramEnd"/>
      <w:r w:rsidRPr="00845C36">
        <w:rPr>
          <w:sz w:val="22"/>
          <w:szCs w:val="22"/>
          <w:lang w:val="en-US"/>
        </w:rPr>
        <w:t>z/,/ž/</w:t>
      </w:r>
    </w:p>
    <w:p w:rsidR="00CC0F64" w:rsidRPr="00845C36" w:rsidRDefault="00CC0F64" w:rsidP="00CC0F64">
      <w:pPr>
        <w:jc w:val="both"/>
        <w:rPr>
          <w:sz w:val="22"/>
          <w:szCs w:val="22"/>
          <w:lang w:val="en-US"/>
        </w:rPr>
      </w:pPr>
      <w:r w:rsidRPr="00845C36">
        <w:rPr>
          <w:sz w:val="22"/>
          <w:szCs w:val="22"/>
          <w:lang w:val="en-US"/>
        </w:rPr>
        <w:t>/f/ - /v/, /w/ - /v/</w:t>
      </w:r>
    </w:p>
    <w:p w:rsidR="00CC0F64" w:rsidRPr="00845C36" w:rsidRDefault="00CC0F64" w:rsidP="00CC0F64">
      <w:pPr>
        <w:jc w:val="both"/>
        <w:rPr>
          <w:sz w:val="22"/>
          <w:szCs w:val="22"/>
          <w:lang w:val="en-US"/>
        </w:rPr>
      </w:pPr>
      <w:r w:rsidRPr="00845C36">
        <w:rPr>
          <w:sz w:val="22"/>
          <w:szCs w:val="22"/>
          <w:lang w:val="en-US"/>
        </w:rPr>
        <w:t>/š/ - /ž/</w:t>
      </w:r>
    </w:p>
    <w:p w:rsidR="00CC0F64" w:rsidRDefault="00CC0F64" w:rsidP="00CC0F64">
      <w:pPr>
        <w:jc w:val="both"/>
        <w:rPr>
          <w:i/>
          <w:sz w:val="22"/>
          <w:szCs w:val="22"/>
          <w:lang w:val="en-US"/>
        </w:rPr>
      </w:pPr>
      <w:r w:rsidRPr="00845C36">
        <w:rPr>
          <w:i/>
          <w:sz w:val="22"/>
          <w:szCs w:val="22"/>
          <w:lang w:val="en-US"/>
        </w:rPr>
        <w:t>Consonant Clusters</w:t>
      </w:r>
    </w:p>
    <w:p w:rsidR="00CC0F64" w:rsidRPr="00845C36" w:rsidRDefault="00CC0F64" w:rsidP="00CC0F64">
      <w:pPr>
        <w:jc w:val="both"/>
        <w:rPr>
          <w:sz w:val="22"/>
          <w:szCs w:val="22"/>
          <w:lang w:val="en-US"/>
        </w:rPr>
      </w:pPr>
      <w:r w:rsidRPr="00845C36">
        <w:rPr>
          <w:sz w:val="22"/>
          <w:szCs w:val="22"/>
          <w:lang w:val="en-US"/>
        </w:rPr>
        <w:tab/>
        <w:t>Relate to my study, those three studies show that pronunciation can make problems. The problems of pronunciation can be different to each student. Furthermore, by seeing those areas of difficulty of Indonesian in pronouncing English sounds, most of the sounds are fricat</w:t>
      </w:r>
      <w:r w:rsidR="004E4AAA">
        <w:rPr>
          <w:sz w:val="22"/>
          <w:szCs w:val="22"/>
          <w:lang w:val="en-US"/>
        </w:rPr>
        <w:t>ives. Therefore, the writer</w:t>
      </w:r>
      <w:r w:rsidRPr="00845C36">
        <w:rPr>
          <w:sz w:val="22"/>
          <w:szCs w:val="22"/>
          <w:lang w:val="en-US"/>
        </w:rPr>
        <w:t xml:space="preserve"> tr</w:t>
      </w:r>
      <w:r w:rsidR="004E4AAA">
        <w:rPr>
          <w:sz w:val="22"/>
          <w:szCs w:val="22"/>
          <w:lang w:val="en-US"/>
        </w:rPr>
        <w:t>ied</w:t>
      </w:r>
      <w:r w:rsidRPr="00845C36">
        <w:rPr>
          <w:sz w:val="22"/>
          <w:szCs w:val="22"/>
          <w:lang w:val="en-US"/>
        </w:rPr>
        <w:t xml:space="preserve"> to find out whether those sounds are really difficult for Indonesian students. In addition, if it is related to </w:t>
      </w:r>
      <w:proofErr w:type="spellStart"/>
      <w:r w:rsidRPr="00845C36">
        <w:rPr>
          <w:sz w:val="22"/>
          <w:szCs w:val="22"/>
          <w:lang w:val="en-US"/>
        </w:rPr>
        <w:t>Wahba</w:t>
      </w:r>
      <w:proofErr w:type="spellEnd"/>
      <w:r w:rsidRPr="00845C36">
        <w:rPr>
          <w:sz w:val="22"/>
          <w:szCs w:val="22"/>
          <w:lang w:val="en-US"/>
        </w:rPr>
        <w:t xml:space="preserve"> </w:t>
      </w:r>
      <w:r w:rsidR="00F872DE">
        <w:rPr>
          <w:sz w:val="22"/>
          <w:szCs w:val="22"/>
          <w:lang w:val="en-US"/>
        </w:rPr>
        <w:t xml:space="preserve">(1998) </w:t>
      </w:r>
      <w:r w:rsidRPr="00845C36">
        <w:rPr>
          <w:sz w:val="22"/>
          <w:szCs w:val="22"/>
          <w:lang w:val="en-US"/>
        </w:rPr>
        <w:t>and Xia’s</w:t>
      </w:r>
      <w:r w:rsidR="00F872DE">
        <w:rPr>
          <w:sz w:val="22"/>
          <w:szCs w:val="22"/>
          <w:lang w:val="en-US"/>
        </w:rPr>
        <w:t xml:space="preserve"> (1998)</w:t>
      </w:r>
      <w:r w:rsidRPr="00845C36">
        <w:rPr>
          <w:sz w:val="22"/>
          <w:szCs w:val="22"/>
          <w:lang w:val="en-US"/>
        </w:rPr>
        <w:t xml:space="preserve"> stud</w:t>
      </w:r>
      <w:r w:rsidR="00047F52">
        <w:rPr>
          <w:sz w:val="22"/>
          <w:szCs w:val="22"/>
          <w:lang w:val="en-US"/>
        </w:rPr>
        <w:t>ies</w:t>
      </w:r>
      <w:r w:rsidRPr="00845C36">
        <w:rPr>
          <w:sz w:val="22"/>
          <w:szCs w:val="22"/>
          <w:lang w:val="en-US"/>
        </w:rPr>
        <w:t>, those areas of difficulty can have more influences such as decreasing the students’</w:t>
      </w:r>
      <w:r w:rsidR="004E4AAA">
        <w:rPr>
          <w:sz w:val="22"/>
          <w:szCs w:val="22"/>
          <w:lang w:val="en-US"/>
        </w:rPr>
        <w:t xml:space="preserve"> confidence to study English and making the students</w:t>
      </w:r>
      <w:r w:rsidRPr="00845C36">
        <w:rPr>
          <w:sz w:val="22"/>
          <w:szCs w:val="22"/>
          <w:lang w:val="en-US"/>
        </w:rPr>
        <w:t xml:space="preserve"> become less motivated. Sometimes a good pronunciation will have an influence to the students. The students could be more confident in speaking and learning English if they have a good pronunciation. </w:t>
      </w:r>
      <w:r w:rsidR="00E02394">
        <w:rPr>
          <w:sz w:val="22"/>
          <w:szCs w:val="22"/>
          <w:lang w:val="en-US"/>
        </w:rPr>
        <w:t xml:space="preserve">Relate to the problem presents by the three studies above, </w:t>
      </w:r>
      <w:r w:rsidR="00DE1AB6">
        <w:rPr>
          <w:sz w:val="22"/>
          <w:szCs w:val="22"/>
          <w:lang w:val="en-US"/>
        </w:rPr>
        <w:t>a</w:t>
      </w:r>
      <w:r w:rsidR="00E02394">
        <w:rPr>
          <w:sz w:val="22"/>
          <w:szCs w:val="22"/>
          <w:lang w:val="en-US"/>
        </w:rPr>
        <w:t xml:space="preserve"> question arise</w:t>
      </w:r>
      <w:r w:rsidR="00DE1AB6">
        <w:rPr>
          <w:sz w:val="22"/>
          <w:szCs w:val="22"/>
          <w:lang w:val="en-US"/>
        </w:rPr>
        <w:t>s</w:t>
      </w:r>
      <w:r w:rsidR="00E02394">
        <w:rPr>
          <w:sz w:val="22"/>
          <w:szCs w:val="22"/>
          <w:lang w:val="en-US"/>
        </w:rPr>
        <w:t xml:space="preserve"> whether the mastery of pronunciation can contribute to speaking achievement. Since it is believed that everyone must have something in mind and he or she must share it to others. The effective way of sharing is communicate it orally. It means someone must tell words by pronouncing them. </w:t>
      </w:r>
      <w:r w:rsidRPr="00845C36">
        <w:rPr>
          <w:sz w:val="22"/>
          <w:szCs w:val="22"/>
          <w:lang w:val="en-US"/>
        </w:rPr>
        <w:t>In conclusion, both pronunciation mastery and speaking achievement relate each other.</w:t>
      </w:r>
    </w:p>
    <w:p w:rsidR="00DC48AD" w:rsidRPr="00845C36" w:rsidRDefault="00DC48AD" w:rsidP="00DC48AD">
      <w:pPr>
        <w:jc w:val="both"/>
        <w:rPr>
          <w:b/>
          <w:sz w:val="22"/>
          <w:szCs w:val="22"/>
          <w:lang w:val="en-US"/>
        </w:rPr>
      </w:pPr>
    </w:p>
    <w:p w:rsidR="00DC48AD" w:rsidRDefault="00DC48AD" w:rsidP="00125A19">
      <w:pPr>
        <w:jc w:val="both"/>
        <w:rPr>
          <w:b/>
          <w:sz w:val="22"/>
          <w:szCs w:val="22"/>
          <w:lang w:val="en-US"/>
        </w:rPr>
      </w:pPr>
      <w:r w:rsidRPr="00845C36">
        <w:rPr>
          <w:b/>
          <w:sz w:val="22"/>
          <w:szCs w:val="22"/>
          <w:lang w:val="en-US"/>
        </w:rPr>
        <w:t>Method</w:t>
      </w:r>
    </w:p>
    <w:p w:rsidR="00B475D8" w:rsidRPr="00845C36" w:rsidRDefault="00B475D8" w:rsidP="00125A19">
      <w:pPr>
        <w:jc w:val="both"/>
        <w:rPr>
          <w:b/>
          <w:sz w:val="22"/>
          <w:szCs w:val="22"/>
          <w:lang w:val="en-US"/>
        </w:rPr>
      </w:pPr>
    </w:p>
    <w:p w:rsidR="009014AE" w:rsidRDefault="00DC48AD" w:rsidP="00125A19">
      <w:pPr>
        <w:jc w:val="both"/>
        <w:rPr>
          <w:sz w:val="22"/>
          <w:szCs w:val="22"/>
          <w:lang w:val="en-US"/>
        </w:rPr>
      </w:pPr>
      <w:r w:rsidRPr="00845C36">
        <w:rPr>
          <w:sz w:val="22"/>
          <w:szCs w:val="22"/>
          <w:lang w:val="en-US"/>
        </w:rPr>
        <w:tab/>
        <w:t xml:space="preserve">The writer conducted a correlation research in this study. </w:t>
      </w:r>
      <w:r w:rsidR="00F16F8F">
        <w:rPr>
          <w:sz w:val="22"/>
          <w:szCs w:val="22"/>
          <w:lang w:val="en-US"/>
        </w:rPr>
        <w:t xml:space="preserve">It means the scores of the subjects on two or more different measures are correlated. The aim is to determine the degree of relationship that exists between variables involved. In this study, there were two variables. They were the English fricatives pronunciation mastery (independent variable) and the students’ speaking achievement (dependent variable). </w:t>
      </w:r>
      <w:r w:rsidR="009014AE">
        <w:rPr>
          <w:sz w:val="22"/>
          <w:szCs w:val="22"/>
          <w:lang w:val="en-US"/>
        </w:rPr>
        <w:t xml:space="preserve">This current study is operationally defined as the relationship between the students’ competence and performance knowledge of pronouncing the words or sentences in a language and also the ability of the students in saying and expressing the English fricatives by the students of SMP </w:t>
      </w:r>
      <w:proofErr w:type="spellStart"/>
      <w:r w:rsidR="009014AE">
        <w:rPr>
          <w:sz w:val="22"/>
          <w:szCs w:val="22"/>
          <w:lang w:val="en-US"/>
        </w:rPr>
        <w:t>Negeri</w:t>
      </w:r>
      <w:proofErr w:type="spellEnd"/>
      <w:r w:rsidR="009014AE">
        <w:rPr>
          <w:sz w:val="22"/>
          <w:szCs w:val="22"/>
          <w:lang w:val="en-US"/>
        </w:rPr>
        <w:t xml:space="preserve"> 1 </w:t>
      </w:r>
      <w:proofErr w:type="spellStart"/>
      <w:r w:rsidR="009014AE">
        <w:rPr>
          <w:sz w:val="22"/>
          <w:szCs w:val="22"/>
          <w:lang w:val="en-US"/>
        </w:rPr>
        <w:t>Talang</w:t>
      </w:r>
      <w:proofErr w:type="spellEnd"/>
      <w:r w:rsidR="009014AE">
        <w:rPr>
          <w:sz w:val="22"/>
          <w:szCs w:val="22"/>
          <w:lang w:val="en-US"/>
        </w:rPr>
        <w:t xml:space="preserve"> </w:t>
      </w:r>
      <w:proofErr w:type="spellStart"/>
      <w:r w:rsidR="009014AE">
        <w:rPr>
          <w:sz w:val="22"/>
          <w:szCs w:val="22"/>
          <w:lang w:val="en-US"/>
        </w:rPr>
        <w:t>Kelapa</w:t>
      </w:r>
      <w:proofErr w:type="spellEnd"/>
      <w:r w:rsidR="009014AE">
        <w:rPr>
          <w:sz w:val="22"/>
          <w:szCs w:val="22"/>
          <w:lang w:val="en-US"/>
        </w:rPr>
        <w:t>.</w:t>
      </w:r>
    </w:p>
    <w:p w:rsidR="00DC48AD" w:rsidRPr="00845C36" w:rsidRDefault="008D0E3D" w:rsidP="009014AE">
      <w:pPr>
        <w:ind w:firstLine="720"/>
        <w:jc w:val="both"/>
        <w:rPr>
          <w:sz w:val="22"/>
          <w:szCs w:val="22"/>
          <w:lang w:val="en-US"/>
        </w:rPr>
      </w:pPr>
      <w:r w:rsidRPr="00845C36">
        <w:rPr>
          <w:sz w:val="22"/>
          <w:szCs w:val="22"/>
          <w:lang w:val="en-US"/>
        </w:rPr>
        <w:t>The population of this study wa</w:t>
      </w:r>
      <w:r w:rsidR="00DC48AD" w:rsidRPr="00845C36">
        <w:rPr>
          <w:sz w:val="22"/>
          <w:szCs w:val="22"/>
          <w:lang w:val="en-US"/>
        </w:rPr>
        <w:t xml:space="preserve">s all of the students of SMP N 1 </w:t>
      </w:r>
      <w:proofErr w:type="spellStart"/>
      <w:r w:rsidR="00DC48AD" w:rsidRPr="00845C36">
        <w:rPr>
          <w:sz w:val="22"/>
          <w:szCs w:val="22"/>
          <w:lang w:val="en-US"/>
        </w:rPr>
        <w:t>Talang</w:t>
      </w:r>
      <w:proofErr w:type="spellEnd"/>
      <w:r w:rsidR="00DC48AD" w:rsidRPr="00845C36">
        <w:rPr>
          <w:sz w:val="22"/>
          <w:szCs w:val="22"/>
          <w:lang w:val="en-US"/>
        </w:rPr>
        <w:t xml:space="preserve"> </w:t>
      </w:r>
      <w:proofErr w:type="spellStart"/>
      <w:r w:rsidR="00DC48AD" w:rsidRPr="00845C36">
        <w:rPr>
          <w:sz w:val="22"/>
          <w:szCs w:val="22"/>
          <w:lang w:val="en-US"/>
        </w:rPr>
        <w:t>Kelapa</w:t>
      </w:r>
      <w:proofErr w:type="spellEnd"/>
      <w:r w:rsidR="00DC48AD" w:rsidRPr="00845C36">
        <w:rPr>
          <w:sz w:val="22"/>
          <w:szCs w:val="22"/>
          <w:lang w:val="en-US"/>
        </w:rPr>
        <w:t>. I</w:t>
      </w:r>
      <w:r w:rsidRPr="00845C36">
        <w:rPr>
          <w:sz w:val="22"/>
          <w:szCs w:val="22"/>
          <w:lang w:val="en-US"/>
        </w:rPr>
        <w:t xml:space="preserve">n SMP N 1 </w:t>
      </w:r>
      <w:proofErr w:type="spellStart"/>
      <w:r w:rsidRPr="00845C36">
        <w:rPr>
          <w:sz w:val="22"/>
          <w:szCs w:val="22"/>
          <w:lang w:val="en-US"/>
        </w:rPr>
        <w:t>Talang</w:t>
      </w:r>
      <w:proofErr w:type="spellEnd"/>
      <w:r w:rsidRPr="00845C36">
        <w:rPr>
          <w:sz w:val="22"/>
          <w:szCs w:val="22"/>
          <w:lang w:val="en-US"/>
        </w:rPr>
        <w:t xml:space="preserve"> </w:t>
      </w:r>
      <w:proofErr w:type="spellStart"/>
      <w:r w:rsidRPr="00845C36">
        <w:rPr>
          <w:sz w:val="22"/>
          <w:szCs w:val="22"/>
          <w:lang w:val="en-US"/>
        </w:rPr>
        <w:t>Kelapa</w:t>
      </w:r>
      <w:proofErr w:type="spellEnd"/>
      <w:r w:rsidRPr="00845C36">
        <w:rPr>
          <w:sz w:val="22"/>
          <w:szCs w:val="22"/>
          <w:lang w:val="en-US"/>
        </w:rPr>
        <w:t>, there we</w:t>
      </w:r>
      <w:r w:rsidR="00DC48AD" w:rsidRPr="00845C36">
        <w:rPr>
          <w:sz w:val="22"/>
          <w:szCs w:val="22"/>
          <w:lang w:val="en-US"/>
        </w:rPr>
        <w:t>re eighteen class</w:t>
      </w:r>
      <w:r w:rsidRPr="00845C36">
        <w:rPr>
          <w:sz w:val="22"/>
          <w:szCs w:val="22"/>
          <w:lang w:val="en-US"/>
        </w:rPr>
        <w:t>es. Six classes we</w:t>
      </w:r>
      <w:r w:rsidR="00DC48AD" w:rsidRPr="00845C36">
        <w:rPr>
          <w:sz w:val="22"/>
          <w:szCs w:val="22"/>
          <w:lang w:val="en-US"/>
        </w:rPr>
        <w:t>r</w:t>
      </w:r>
      <w:r w:rsidRPr="00845C36">
        <w:rPr>
          <w:sz w:val="22"/>
          <w:szCs w:val="22"/>
          <w:lang w:val="en-US"/>
        </w:rPr>
        <w:t xml:space="preserve">e the </w:t>
      </w:r>
      <w:r w:rsidR="002733FF">
        <w:rPr>
          <w:sz w:val="22"/>
          <w:szCs w:val="22"/>
          <w:lang w:val="en-US"/>
        </w:rPr>
        <w:t>seventh</w:t>
      </w:r>
      <w:r w:rsidRPr="00845C36">
        <w:rPr>
          <w:sz w:val="22"/>
          <w:szCs w:val="22"/>
          <w:lang w:val="en-US"/>
        </w:rPr>
        <w:t xml:space="preserve"> class. Six classes we</w:t>
      </w:r>
      <w:r w:rsidR="00DC48AD" w:rsidRPr="00845C36">
        <w:rPr>
          <w:sz w:val="22"/>
          <w:szCs w:val="22"/>
          <w:lang w:val="en-US"/>
        </w:rPr>
        <w:t xml:space="preserve">re the </w:t>
      </w:r>
      <w:r w:rsidR="002733FF">
        <w:rPr>
          <w:sz w:val="22"/>
          <w:szCs w:val="22"/>
          <w:lang w:val="en-US"/>
        </w:rPr>
        <w:t>eighth</w:t>
      </w:r>
      <w:r w:rsidR="00DC48AD" w:rsidRPr="00845C36">
        <w:rPr>
          <w:sz w:val="22"/>
          <w:szCs w:val="22"/>
          <w:lang w:val="en-US"/>
        </w:rPr>
        <w:t xml:space="preserve"> cl</w:t>
      </w:r>
      <w:r w:rsidRPr="00845C36">
        <w:rPr>
          <w:sz w:val="22"/>
          <w:szCs w:val="22"/>
          <w:lang w:val="en-US"/>
        </w:rPr>
        <w:t>ass. And the other six classes we</w:t>
      </w:r>
      <w:r w:rsidR="00DC48AD" w:rsidRPr="00845C36">
        <w:rPr>
          <w:sz w:val="22"/>
          <w:szCs w:val="22"/>
          <w:lang w:val="en-US"/>
        </w:rPr>
        <w:t xml:space="preserve">re the </w:t>
      </w:r>
      <w:r w:rsidR="002733FF">
        <w:rPr>
          <w:sz w:val="22"/>
          <w:szCs w:val="22"/>
          <w:lang w:val="en-US"/>
        </w:rPr>
        <w:t>ninth</w:t>
      </w:r>
      <w:r w:rsidR="00DC48AD" w:rsidRPr="00845C36">
        <w:rPr>
          <w:sz w:val="22"/>
          <w:szCs w:val="22"/>
          <w:lang w:val="en-US"/>
        </w:rPr>
        <w:t xml:space="preserve"> class. The total o</w:t>
      </w:r>
      <w:r w:rsidRPr="00845C36">
        <w:rPr>
          <w:sz w:val="22"/>
          <w:szCs w:val="22"/>
          <w:lang w:val="en-US"/>
        </w:rPr>
        <w:t xml:space="preserve">f the population </w:t>
      </w:r>
      <w:r w:rsidRPr="00845C36">
        <w:rPr>
          <w:sz w:val="22"/>
          <w:szCs w:val="22"/>
          <w:lang w:val="en-US"/>
        </w:rPr>
        <w:lastRenderedPageBreak/>
        <w:t>of this study wa</w:t>
      </w:r>
      <w:r w:rsidR="00DC48AD" w:rsidRPr="00845C36">
        <w:rPr>
          <w:sz w:val="22"/>
          <w:szCs w:val="22"/>
          <w:lang w:val="en-US"/>
        </w:rPr>
        <w:t xml:space="preserve">s about 739 students. A hundred samples </w:t>
      </w:r>
      <w:r w:rsidRPr="00845C36">
        <w:rPr>
          <w:sz w:val="22"/>
          <w:szCs w:val="22"/>
          <w:lang w:val="en-US"/>
        </w:rPr>
        <w:t>were</w:t>
      </w:r>
      <w:r w:rsidR="00DC48AD" w:rsidRPr="00845C36">
        <w:rPr>
          <w:sz w:val="22"/>
          <w:szCs w:val="22"/>
          <w:lang w:val="en-US"/>
        </w:rPr>
        <w:t xml:space="preserve"> taken by the use of </w:t>
      </w:r>
      <w:r w:rsidR="002733FF">
        <w:rPr>
          <w:sz w:val="22"/>
          <w:szCs w:val="22"/>
          <w:lang w:val="en-US"/>
        </w:rPr>
        <w:t>purposive sampling technique.</w:t>
      </w:r>
      <w:r w:rsidR="00B475D8">
        <w:rPr>
          <w:sz w:val="22"/>
          <w:szCs w:val="22"/>
          <w:lang w:val="en-US"/>
        </w:rPr>
        <w:t xml:space="preserve"> The writer tried to find students who were interested in English.</w:t>
      </w:r>
      <w:r w:rsidR="002733FF">
        <w:rPr>
          <w:sz w:val="22"/>
          <w:szCs w:val="22"/>
          <w:lang w:val="en-US"/>
        </w:rPr>
        <w:t xml:space="preserve"> At first the writer classified the students based on their interest by giving simple questionnaire. Secondly the writer only chose the sample from the seventh and the eighth class</w:t>
      </w:r>
      <w:r w:rsidR="002204DA">
        <w:rPr>
          <w:sz w:val="22"/>
          <w:szCs w:val="22"/>
          <w:lang w:val="en-US"/>
        </w:rPr>
        <w:t xml:space="preserve"> randomly</w:t>
      </w:r>
      <w:r w:rsidR="002733FF">
        <w:rPr>
          <w:sz w:val="22"/>
          <w:szCs w:val="22"/>
          <w:lang w:val="en-US"/>
        </w:rPr>
        <w:t xml:space="preserve">. </w:t>
      </w:r>
    </w:p>
    <w:p w:rsidR="00845C36" w:rsidRDefault="00584078" w:rsidP="00584078">
      <w:pPr>
        <w:ind w:firstLine="720"/>
        <w:jc w:val="both"/>
        <w:rPr>
          <w:sz w:val="22"/>
          <w:szCs w:val="22"/>
          <w:lang w:val="en-US"/>
        </w:rPr>
      </w:pPr>
      <w:r w:rsidRPr="00845C36">
        <w:rPr>
          <w:sz w:val="22"/>
          <w:szCs w:val="22"/>
          <w:lang w:val="en-US"/>
        </w:rPr>
        <w:t xml:space="preserve">To collect the data for this study, the writer made use of tests and use recording technique. To know the students’ mastery in pronouncing the words, the writer tested the samples directly by using pronunciation test. In the test, all samples </w:t>
      </w:r>
      <w:r w:rsidR="007E4434" w:rsidRPr="00845C36">
        <w:rPr>
          <w:sz w:val="22"/>
          <w:szCs w:val="22"/>
          <w:lang w:val="en-US"/>
        </w:rPr>
        <w:t>were</w:t>
      </w:r>
      <w:r w:rsidRPr="00845C36">
        <w:rPr>
          <w:sz w:val="22"/>
          <w:szCs w:val="22"/>
          <w:lang w:val="en-US"/>
        </w:rPr>
        <w:t xml:space="preserve"> asked to pronounced fricative words in isolation, in minimal pairs, in sentences, and in paragraphs.</w:t>
      </w:r>
      <w:r w:rsidR="00AD723C" w:rsidRPr="00845C36">
        <w:rPr>
          <w:sz w:val="22"/>
          <w:szCs w:val="22"/>
          <w:lang w:val="en-US"/>
        </w:rPr>
        <w:t xml:space="preserve"> </w:t>
      </w:r>
      <w:r w:rsidR="002521BD">
        <w:rPr>
          <w:sz w:val="22"/>
          <w:szCs w:val="22"/>
          <w:lang w:val="en-US"/>
        </w:rPr>
        <w:t xml:space="preserve">The writer prepared 100 questions about fricatives pronunciation. </w:t>
      </w:r>
      <w:r w:rsidR="00A61460">
        <w:rPr>
          <w:sz w:val="22"/>
          <w:szCs w:val="22"/>
          <w:lang w:val="en-US"/>
        </w:rPr>
        <w:t>However, t</w:t>
      </w:r>
      <w:r w:rsidR="00AD723C" w:rsidRPr="00845C36">
        <w:rPr>
          <w:sz w:val="22"/>
          <w:szCs w:val="22"/>
          <w:lang w:val="en-US"/>
        </w:rPr>
        <w:t xml:space="preserve">he writer used the students’ report card to obtain the data for the students’ speaking achievement as the writer achievement </w:t>
      </w:r>
      <w:r w:rsidR="00BE1D0C" w:rsidRPr="00845C36">
        <w:rPr>
          <w:sz w:val="22"/>
          <w:szCs w:val="22"/>
          <w:lang w:val="en-US"/>
        </w:rPr>
        <w:t>data</w:t>
      </w:r>
      <w:r w:rsidR="001D0C65">
        <w:rPr>
          <w:sz w:val="22"/>
          <w:szCs w:val="22"/>
          <w:lang w:val="en-US"/>
        </w:rPr>
        <w:t>.</w:t>
      </w:r>
    </w:p>
    <w:p w:rsidR="00DB7272" w:rsidRPr="00DB7272" w:rsidRDefault="00C813F5" w:rsidP="00D86CDC">
      <w:pPr>
        <w:ind w:firstLine="720"/>
        <w:jc w:val="both"/>
        <w:rPr>
          <w:sz w:val="22"/>
          <w:szCs w:val="22"/>
          <w:lang w:val="en-US"/>
        </w:rPr>
      </w:pPr>
      <w:r w:rsidRPr="00DB7272">
        <w:rPr>
          <w:sz w:val="22"/>
          <w:szCs w:val="22"/>
          <w:lang w:val="en-US"/>
        </w:rPr>
        <w:t xml:space="preserve">The score was distributed into </w:t>
      </w:r>
      <w:r w:rsidRPr="00DB7272">
        <w:rPr>
          <w:i/>
          <w:sz w:val="22"/>
          <w:szCs w:val="22"/>
          <w:lang w:val="en-US"/>
        </w:rPr>
        <w:t xml:space="preserve">Pearson Product Moment Correlation </w:t>
      </w:r>
      <w:proofErr w:type="spellStart"/>
      <w:r w:rsidRPr="00DB7272">
        <w:rPr>
          <w:i/>
          <w:sz w:val="22"/>
          <w:szCs w:val="22"/>
          <w:lang w:val="en-US"/>
        </w:rPr>
        <w:t>Coeffcient</w:t>
      </w:r>
      <w:proofErr w:type="spellEnd"/>
      <w:r w:rsidRPr="00DB7272">
        <w:rPr>
          <w:i/>
          <w:sz w:val="22"/>
          <w:szCs w:val="22"/>
          <w:lang w:val="en-US"/>
        </w:rPr>
        <w:t xml:space="preserve"> </w:t>
      </w:r>
      <w:r w:rsidRPr="00DB7272">
        <w:rPr>
          <w:sz w:val="22"/>
          <w:szCs w:val="22"/>
          <w:lang w:val="en-US"/>
        </w:rPr>
        <w:t xml:space="preserve">formula since the aim of this study was to find out whether or not there was a significant correlation between the English fricatives pronunciation mastery and the students’ speaking achievement at SMP </w:t>
      </w:r>
      <w:proofErr w:type="spellStart"/>
      <w:r w:rsidRPr="00DB7272">
        <w:rPr>
          <w:sz w:val="22"/>
          <w:szCs w:val="22"/>
          <w:lang w:val="en-US"/>
        </w:rPr>
        <w:t>Negeri</w:t>
      </w:r>
      <w:proofErr w:type="spellEnd"/>
      <w:r w:rsidRPr="00DB7272">
        <w:rPr>
          <w:sz w:val="22"/>
          <w:szCs w:val="22"/>
          <w:lang w:val="en-US"/>
        </w:rPr>
        <w:t xml:space="preserve"> 1 </w:t>
      </w:r>
      <w:proofErr w:type="spellStart"/>
      <w:r w:rsidRPr="00DB7272">
        <w:rPr>
          <w:sz w:val="22"/>
          <w:szCs w:val="22"/>
          <w:lang w:val="en-US"/>
        </w:rPr>
        <w:t>Talang</w:t>
      </w:r>
      <w:proofErr w:type="spellEnd"/>
      <w:r w:rsidRPr="00DB7272">
        <w:rPr>
          <w:sz w:val="22"/>
          <w:szCs w:val="22"/>
          <w:lang w:val="en-US"/>
        </w:rPr>
        <w:t xml:space="preserve"> </w:t>
      </w:r>
      <w:proofErr w:type="spellStart"/>
      <w:r w:rsidRPr="00DB7272">
        <w:rPr>
          <w:sz w:val="22"/>
          <w:szCs w:val="22"/>
          <w:lang w:val="en-US"/>
        </w:rPr>
        <w:t>Kelapa</w:t>
      </w:r>
      <w:proofErr w:type="spellEnd"/>
      <w:r w:rsidRPr="00DB7272">
        <w:rPr>
          <w:sz w:val="22"/>
          <w:szCs w:val="22"/>
          <w:lang w:val="en-US"/>
        </w:rPr>
        <w:t>.</w:t>
      </w:r>
      <w:r w:rsidR="00DB7272" w:rsidRPr="00DB7272">
        <w:rPr>
          <w:sz w:val="22"/>
          <w:szCs w:val="22"/>
          <w:lang w:val="en-US"/>
        </w:rPr>
        <w:t xml:space="preserve"> Then, the correlation coefficient was classified into some degrees of correlation coefficient. The correlation coefficient was distributed into the correlation value by seeing the correlation interval. 0. 0 – 0. 20 are considered as very poor value. 0. 20 – 0. 40 are poor. 0. 40 – 0. 60 are categorized as average value. 0. 60 – 0. 80 are good. 0. 80 – 1. 00 are excellent value. </w:t>
      </w:r>
      <w:proofErr w:type="spellStart"/>
      <w:r w:rsidR="00DB7272" w:rsidRPr="00DB7272">
        <w:rPr>
          <w:sz w:val="22"/>
          <w:szCs w:val="22"/>
          <w:lang w:val="en-US"/>
        </w:rPr>
        <w:t>Arikunto</w:t>
      </w:r>
      <w:proofErr w:type="spellEnd"/>
      <w:r w:rsidR="00DB7272" w:rsidRPr="00DB7272">
        <w:rPr>
          <w:sz w:val="22"/>
          <w:szCs w:val="22"/>
          <w:lang w:val="en-US"/>
        </w:rPr>
        <w:t>, (2002)</w:t>
      </w:r>
    </w:p>
    <w:p w:rsidR="001D0C65" w:rsidRDefault="00DB7272" w:rsidP="00D86CDC">
      <w:pPr>
        <w:jc w:val="both"/>
        <w:rPr>
          <w:sz w:val="22"/>
          <w:szCs w:val="22"/>
          <w:lang w:val="en-US"/>
        </w:rPr>
      </w:pPr>
      <w:r>
        <w:rPr>
          <w:lang w:val="en-US"/>
        </w:rPr>
        <w:tab/>
      </w:r>
      <w:r w:rsidRPr="00D86CDC">
        <w:rPr>
          <w:sz w:val="22"/>
          <w:szCs w:val="22"/>
          <w:lang w:val="en-US"/>
        </w:rPr>
        <w:t>As the additional analysis, the writer also distribute</w:t>
      </w:r>
      <w:r w:rsidR="008E3497">
        <w:rPr>
          <w:sz w:val="22"/>
          <w:szCs w:val="22"/>
          <w:lang w:val="en-US"/>
        </w:rPr>
        <w:t>d</w:t>
      </w:r>
      <w:r w:rsidRPr="00D86CDC">
        <w:rPr>
          <w:sz w:val="22"/>
          <w:szCs w:val="22"/>
          <w:lang w:val="en-US"/>
        </w:rPr>
        <w:t xml:space="preserve"> the data into regression analysis to look for the contribution of mastery of English fricatives to the students’ speaking achievement. Regression can be defined as the analysis which is used to study relationships be</w:t>
      </w:r>
      <w:r w:rsidR="00E56BC5">
        <w:rPr>
          <w:sz w:val="22"/>
          <w:szCs w:val="22"/>
          <w:lang w:val="en-US"/>
        </w:rPr>
        <w:t>tween measurable variables (see</w:t>
      </w:r>
      <w:r w:rsidRPr="00D86CDC">
        <w:rPr>
          <w:sz w:val="22"/>
          <w:szCs w:val="22"/>
          <w:lang w:val="en-US"/>
        </w:rPr>
        <w:t xml:space="preserve"> </w:t>
      </w:r>
      <w:proofErr w:type="spellStart"/>
      <w:r w:rsidRPr="00D86CDC">
        <w:rPr>
          <w:sz w:val="22"/>
          <w:szCs w:val="22"/>
          <w:lang w:val="en-US"/>
        </w:rPr>
        <w:t>Oktarina</w:t>
      </w:r>
      <w:proofErr w:type="spellEnd"/>
      <w:r w:rsidRPr="00D86CDC">
        <w:rPr>
          <w:sz w:val="22"/>
          <w:szCs w:val="22"/>
          <w:lang w:val="en-US"/>
        </w:rPr>
        <w:t xml:space="preserve">, 2006 and </w:t>
      </w:r>
      <w:proofErr w:type="spellStart"/>
      <w:r w:rsidRPr="00D86CDC">
        <w:rPr>
          <w:sz w:val="22"/>
          <w:szCs w:val="22"/>
          <w:lang w:val="en-US"/>
        </w:rPr>
        <w:t>Wonnacott</w:t>
      </w:r>
      <w:proofErr w:type="spellEnd"/>
      <w:r w:rsidRPr="00D86CDC">
        <w:rPr>
          <w:sz w:val="22"/>
          <w:szCs w:val="22"/>
          <w:lang w:val="en-US"/>
        </w:rPr>
        <w:t>, 1981).</w:t>
      </w:r>
      <w:r w:rsidR="00D86CDC">
        <w:rPr>
          <w:sz w:val="22"/>
          <w:szCs w:val="22"/>
          <w:lang w:val="en-US"/>
        </w:rPr>
        <w:t xml:space="preserve"> </w:t>
      </w:r>
      <w:r w:rsidRPr="00D86CDC">
        <w:rPr>
          <w:sz w:val="22"/>
          <w:szCs w:val="22"/>
          <w:lang w:val="en-US"/>
        </w:rPr>
        <w:t>However, all those two analysis categories wi</w:t>
      </w:r>
      <w:r w:rsidR="00125C8C">
        <w:rPr>
          <w:sz w:val="22"/>
          <w:szCs w:val="22"/>
          <w:lang w:val="en-US"/>
        </w:rPr>
        <w:t>ll be cal</w:t>
      </w:r>
      <w:r w:rsidR="003361FE">
        <w:rPr>
          <w:sz w:val="22"/>
          <w:szCs w:val="22"/>
          <w:lang w:val="en-US"/>
        </w:rPr>
        <w:t>culated by the use of SPSS</w:t>
      </w:r>
      <w:r w:rsidR="00125C8C">
        <w:rPr>
          <w:sz w:val="22"/>
          <w:szCs w:val="22"/>
          <w:lang w:val="en-US"/>
        </w:rPr>
        <w:t>.</w:t>
      </w:r>
    </w:p>
    <w:p w:rsidR="006F2699" w:rsidRPr="00D86CDC" w:rsidRDefault="006F2699" w:rsidP="00D86CDC">
      <w:pPr>
        <w:jc w:val="both"/>
        <w:rPr>
          <w:sz w:val="22"/>
          <w:szCs w:val="22"/>
          <w:lang w:val="en-US"/>
        </w:rPr>
      </w:pPr>
    </w:p>
    <w:p w:rsidR="00C813F5" w:rsidRPr="00D86CDC" w:rsidRDefault="00C813F5" w:rsidP="00C813F5">
      <w:pPr>
        <w:ind w:firstLine="720"/>
        <w:jc w:val="both"/>
        <w:rPr>
          <w:sz w:val="22"/>
          <w:szCs w:val="22"/>
          <w:lang w:val="en-US"/>
        </w:rPr>
      </w:pPr>
    </w:p>
    <w:p w:rsidR="001D0C65" w:rsidRDefault="001D0C65" w:rsidP="001D0C65">
      <w:pPr>
        <w:jc w:val="both"/>
        <w:rPr>
          <w:b/>
          <w:sz w:val="22"/>
          <w:szCs w:val="22"/>
          <w:lang w:val="en-US"/>
        </w:rPr>
      </w:pPr>
      <w:r w:rsidRPr="00D86CDC">
        <w:rPr>
          <w:b/>
          <w:sz w:val="22"/>
          <w:szCs w:val="22"/>
          <w:lang w:val="en-US"/>
        </w:rPr>
        <w:t>Findings and</w:t>
      </w:r>
      <w:r>
        <w:rPr>
          <w:b/>
          <w:sz w:val="22"/>
          <w:szCs w:val="22"/>
          <w:lang w:val="en-US"/>
        </w:rPr>
        <w:t xml:space="preserve"> Discussion</w:t>
      </w:r>
      <w:r w:rsidR="00FA6668">
        <w:rPr>
          <w:b/>
          <w:sz w:val="22"/>
          <w:szCs w:val="22"/>
          <w:lang w:val="en-US"/>
        </w:rPr>
        <w:t>s</w:t>
      </w:r>
    </w:p>
    <w:p w:rsidR="00FA6668" w:rsidRDefault="00FA6668" w:rsidP="001D0C65">
      <w:pPr>
        <w:jc w:val="both"/>
        <w:rPr>
          <w:b/>
          <w:sz w:val="22"/>
          <w:szCs w:val="22"/>
          <w:lang w:val="en-US"/>
        </w:rPr>
      </w:pPr>
    </w:p>
    <w:p w:rsidR="00622D49" w:rsidRDefault="006164B1" w:rsidP="001D0C65">
      <w:pPr>
        <w:jc w:val="both"/>
        <w:rPr>
          <w:sz w:val="22"/>
          <w:szCs w:val="22"/>
          <w:lang w:val="en-US"/>
        </w:rPr>
      </w:pPr>
      <w:r>
        <w:rPr>
          <w:b/>
          <w:sz w:val="22"/>
          <w:szCs w:val="22"/>
          <w:lang w:val="en-US"/>
        </w:rPr>
        <w:tab/>
      </w:r>
      <w:r w:rsidR="00543888">
        <w:rPr>
          <w:sz w:val="22"/>
          <w:szCs w:val="22"/>
          <w:lang w:val="en-US"/>
        </w:rPr>
        <w:t xml:space="preserve">From the scores obtained, it was found that the lowest score in the test given was 21, the highest score was 88, </w:t>
      </w:r>
      <w:r w:rsidR="00DE052C">
        <w:rPr>
          <w:sz w:val="22"/>
          <w:szCs w:val="22"/>
          <w:lang w:val="en-US"/>
        </w:rPr>
        <w:t>the mean score was 61.85 with a number of students are 100. Then, 7 percent of the students were classified in very good category, 52 percent of the students were in good category, 32 percent of the students were in fair category, 9 percent of the students were in poor category, and none of the students were in very poor category. Meanwhile, the scores from the students’ speaking achievement showed that the lowest score was 50, the highest score was 90, and the mean score was 66.01 with N=100.</w:t>
      </w:r>
      <w:r w:rsidR="00D1500C">
        <w:rPr>
          <w:sz w:val="22"/>
          <w:szCs w:val="22"/>
          <w:lang w:val="en-US"/>
        </w:rPr>
        <w:t xml:space="preserve"> 3 percent of the students were in very good category, 61 percent of the students were in good category, 36 percent of the students were in fair category and none of the students were in poor and very poor category.</w:t>
      </w:r>
    </w:p>
    <w:p w:rsidR="00622D49" w:rsidRDefault="00622D49" w:rsidP="001D0C65">
      <w:pPr>
        <w:jc w:val="both"/>
        <w:rPr>
          <w:sz w:val="22"/>
          <w:szCs w:val="22"/>
          <w:lang w:val="en-US"/>
        </w:rPr>
      </w:pPr>
    </w:p>
    <w:p w:rsidR="00543888" w:rsidRDefault="00622D49" w:rsidP="00622D49">
      <w:pPr>
        <w:jc w:val="center"/>
        <w:rPr>
          <w:sz w:val="22"/>
          <w:szCs w:val="22"/>
          <w:lang w:val="en-US"/>
        </w:rPr>
      </w:pPr>
      <w:proofErr w:type="gramStart"/>
      <w:r>
        <w:rPr>
          <w:sz w:val="22"/>
          <w:szCs w:val="22"/>
          <w:lang w:val="en-US"/>
        </w:rPr>
        <w:t>Table 2.</w:t>
      </w:r>
      <w:proofErr w:type="gramEnd"/>
      <w:r>
        <w:rPr>
          <w:sz w:val="22"/>
          <w:szCs w:val="22"/>
          <w:lang w:val="en-US"/>
        </w:rPr>
        <w:t xml:space="preserve"> Descriptive Statistics of Fricatives Tests and Speaking Achievement</w:t>
      </w:r>
    </w:p>
    <w:p w:rsidR="00622D49" w:rsidRDefault="00622D49" w:rsidP="00622D49">
      <w:pPr>
        <w:jc w:val="center"/>
        <w:rPr>
          <w:sz w:val="22"/>
          <w:szCs w:val="22"/>
          <w:lang w:val="en-US"/>
        </w:rPr>
      </w:pPr>
    </w:p>
    <w:tbl>
      <w:tblPr>
        <w:tblStyle w:val="TableGrid"/>
        <w:tblW w:w="7493" w:type="dxa"/>
        <w:jc w:val="center"/>
        <w:tblInd w:w="250" w:type="dxa"/>
        <w:tblLook w:val="04A0"/>
      </w:tblPr>
      <w:tblGrid>
        <w:gridCol w:w="2410"/>
        <w:gridCol w:w="1701"/>
        <w:gridCol w:w="1789"/>
        <w:gridCol w:w="1593"/>
      </w:tblGrid>
      <w:tr w:rsidR="00622D49" w:rsidTr="00622D49">
        <w:trPr>
          <w:jc w:val="center"/>
        </w:trPr>
        <w:tc>
          <w:tcPr>
            <w:tcW w:w="2410" w:type="dxa"/>
          </w:tcPr>
          <w:p w:rsidR="00622D49" w:rsidRDefault="00622D49" w:rsidP="00622D49">
            <w:pPr>
              <w:jc w:val="center"/>
              <w:rPr>
                <w:sz w:val="22"/>
                <w:szCs w:val="22"/>
                <w:lang w:val="en-US"/>
              </w:rPr>
            </w:pPr>
          </w:p>
        </w:tc>
        <w:tc>
          <w:tcPr>
            <w:tcW w:w="1701" w:type="dxa"/>
          </w:tcPr>
          <w:p w:rsidR="00622D49" w:rsidRDefault="00622D49" w:rsidP="00622D49">
            <w:pPr>
              <w:jc w:val="center"/>
              <w:rPr>
                <w:sz w:val="22"/>
                <w:szCs w:val="22"/>
                <w:lang w:val="en-US"/>
              </w:rPr>
            </w:pPr>
            <w:r>
              <w:rPr>
                <w:sz w:val="22"/>
                <w:szCs w:val="22"/>
                <w:lang w:val="en-US"/>
              </w:rPr>
              <w:t>Mean</w:t>
            </w:r>
          </w:p>
        </w:tc>
        <w:tc>
          <w:tcPr>
            <w:tcW w:w="1789" w:type="dxa"/>
          </w:tcPr>
          <w:p w:rsidR="00622D49" w:rsidRDefault="00622D49" w:rsidP="00622D49">
            <w:pPr>
              <w:jc w:val="center"/>
              <w:rPr>
                <w:sz w:val="22"/>
                <w:szCs w:val="22"/>
                <w:lang w:val="en-US"/>
              </w:rPr>
            </w:pPr>
            <w:r>
              <w:rPr>
                <w:sz w:val="22"/>
                <w:szCs w:val="22"/>
                <w:lang w:val="en-US"/>
              </w:rPr>
              <w:t>Std. Deviation</w:t>
            </w:r>
          </w:p>
        </w:tc>
        <w:tc>
          <w:tcPr>
            <w:tcW w:w="1593" w:type="dxa"/>
          </w:tcPr>
          <w:p w:rsidR="00622D49" w:rsidRDefault="00622D49" w:rsidP="00622D49">
            <w:pPr>
              <w:jc w:val="center"/>
              <w:rPr>
                <w:sz w:val="22"/>
                <w:szCs w:val="22"/>
                <w:lang w:val="en-US"/>
              </w:rPr>
            </w:pPr>
            <w:r>
              <w:rPr>
                <w:sz w:val="22"/>
                <w:szCs w:val="22"/>
                <w:lang w:val="en-US"/>
              </w:rPr>
              <w:t>N</w:t>
            </w:r>
          </w:p>
        </w:tc>
      </w:tr>
      <w:tr w:rsidR="00622D49" w:rsidTr="00622D49">
        <w:trPr>
          <w:jc w:val="center"/>
        </w:trPr>
        <w:tc>
          <w:tcPr>
            <w:tcW w:w="2410" w:type="dxa"/>
          </w:tcPr>
          <w:p w:rsidR="00622D49" w:rsidRDefault="00622D49" w:rsidP="00622D49">
            <w:pPr>
              <w:rPr>
                <w:sz w:val="22"/>
                <w:szCs w:val="22"/>
                <w:lang w:val="en-US"/>
              </w:rPr>
            </w:pPr>
            <w:r>
              <w:rPr>
                <w:sz w:val="22"/>
                <w:szCs w:val="22"/>
                <w:lang w:val="en-US"/>
              </w:rPr>
              <w:t>English Fricatives Mastery</w:t>
            </w:r>
          </w:p>
        </w:tc>
        <w:tc>
          <w:tcPr>
            <w:tcW w:w="1701" w:type="dxa"/>
          </w:tcPr>
          <w:p w:rsidR="00622D49" w:rsidRDefault="00622D49" w:rsidP="00622D49">
            <w:pPr>
              <w:jc w:val="center"/>
              <w:rPr>
                <w:sz w:val="22"/>
                <w:szCs w:val="22"/>
                <w:lang w:val="en-US"/>
              </w:rPr>
            </w:pPr>
            <w:r>
              <w:rPr>
                <w:sz w:val="22"/>
                <w:szCs w:val="22"/>
                <w:lang w:val="en-US"/>
              </w:rPr>
              <w:t>61.85</w:t>
            </w:r>
          </w:p>
        </w:tc>
        <w:tc>
          <w:tcPr>
            <w:tcW w:w="1789" w:type="dxa"/>
          </w:tcPr>
          <w:p w:rsidR="00622D49" w:rsidRDefault="00622D49" w:rsidP="00622D49">
            <w:pPr>
              <w:jc w:val="center"/>
              <w:rPr>
                <w:sz w:val="22"/>
                <w:szCs w:val="22"/>
                <w:lang w:val="en-US"/>
              </w:rPr>
            </w:pPr>
            <w:r>
              <w:rPr>
                <w:sz w:val="22"/>
                <w:szCs w:val="22"/>
                <w:lang w:val="en-US"/>
              </w:rPr>
              <w:t>14.801</w:t>
            </w:r>
          </w:p>
        </w:tc>
        <w:tc>
          <w:tcPr>
            <w:tcW w:w="1593" w:type="dxa"/>
          </w:tcPr>
          <w:p w:rsidR="00622D49" w:rsidRDefault="00622D49" w:rsidP="00622D49">
            <w:pPr>
              <w:jc w:val="center"/>
              <w:rPr>
                <w:sz w:val="22"/>
                <w:szCs w:val="22"/>
                <w:lang w:val="en-US"/>
              </w:rPr>
            </w:pPr>
            <w:r>
              <w:rPr>
                <w:sz w:val="22"/>
                <w:szCs w:val="22"/>
                <w:lang w:val="en-US"/>
              </w:rPr>
              <w:t>100</w:t>
            </w:r>
          </w:p>
        </w:tc>
      </w:tr>
      <w:tr w:rsidR="00622D49" w:rsidTr="00622D49">
        <w:trPr>
          <w:jc w:val="center"/>
        </w:trPr>
        <w:tc>
          <w:tcPr>
            <w:tcW w:w="2410" w:type="dxa"/>
          </w:tcPr>
          <w:p w:rsidR="00622D49" w:rsidRDefault="00622D49" w:rsidP="00622D49">
            <w:pPr>
              <w:rPr>
                <w:sz w:val="22"/>
                <w:szCs w:val="22"/>
                <w:lang w:val="en-US"/>
              </w:rPr>
            </w:pPr>
            <w:r>
              <w:rPr>
                <w:sz w:val="22"/>
                <w:szCs w:val="22"/>
                <w:lang w:val="en-US"/>
              </w:rPr>
              <w:t>Students’ Speaking Achievement</w:t>
            </w:r>
          </w:p>
        </w:tc>
        <w:tc>
          <w:tcPr>
            <w:tcW w:w="1701" w:type="dxa"/>
          </w:tcPr>
          <w:p w:rsidR="00622D49" w:rsidRDefault="00622D49" w:rsidP="00622D49">
            <w:pPr>
              <w:jc w:val="center"/>
              <w:rPr>
                <w:sz w:val="22"/>
                <w:szCs w:val="22"/>
                <w:lang w:val="en-US"/>
              </w:rPr>
            </w:pPr>
            <w:r>
              <w:rPr>
                <w:sz w:val="22"/>
                <w:szCs w:val="22"/>
                <w:lang w:val="en-US"/>
              </w:rPr>
              <w:t>66.01</w:t>
            </w:r>
          </w:p>
        </w:tc>
        <w:tc>
          <w:tcPr>
            <w:tcW w:w="1789" w:type="dxa"/>
          </w:tcPr>
          <w:p w:rsidR="00622D49" w:rsidRDefault="00622D49" w:rsidP="00622D49">
            <w:pPr>
              <w:jc w:val="center"/>
              <w:rPr>
                <w:sz w:val="22"/>
                <w:szCs w:val="22"/>
                <w:lang w:val="en-US"/>
              </w:rPr>
            </w:pPr>
            <w:r>
              <w:rPr>
                <w:sz w:val="22"/>
                <w:szCs w:val="22"/>
                <w:lang w:val="en-US"/>
              </w:rPr>
              <w:t>7.682</w:t>
            </w:r>
          </w:p>
        </w:tc>
        <w:tc>
          <w:tcPr>
            <w:tcW w:w="1593" w:type="dxa"/>
          </w:tcPr>
          <w:p w:rsidR="00622D49" w:rsidRDefault="00622D49" w:rsidP="00622D49">
            <w:pPr>
              <w:jc w:val="center"/>
              <w:rPr>
                <w:sz w:val="22"/>
                <w:szCs w:val="22"/>
                <w:lang w:val="en-US"/>
              </w:rPr>
            </w:pPr>
            <w:r>
              <w:rPr>
                <w:sz w:val="22"/>
                <w:szCs w:val="22"/>
                <w:lang w:val="en-US"/>
              </w:rPr>
              <w:t>100</w:t>
            </w:r>
          </w:p>
        </w:tc>
      </w:tr>
    </w:tbl>
    <w:p w:rsidR="00622D49" w:rsidRDefault="00622D49" w:rsidP="00C25E41">
      <w:pPr>
        <w:rPr>
          <w:sz w:val="22"/>
          <w:szCs w:val="22"/>
          <w:lang w:val="en-US"/>
        </w:rPr>
      </w:pPr>
    </w:p>
    <w:p w:rsidR="00C25E41" w:rsidRPr="00543888" w:rsidRDefault="00C25E41" w:rsidP="00C25E41">
      <w:pPr>
        <w:jc w:val="both"/>
        <w:rPr>
          <w:sz w:val="22"/>
          <w:szCs w:val="22"/>
          <w:lang w:val="en-US"/>
        </w:rPr>
      </w:pPr>
      <w:r>
        <w:rPr>
          <w:sz w:val="22"/>
          <w:szCs w:val="22"/>
          <w:lang w:val="en-US"/>
        </w:rPr>
        <w:tab/>
        <w:t>The table tells us that the students’ English fricatives mastery is low</w:t>
      </w:r>
      <w:r w:rsidR="00FA6668">
        <w:rPr>
          <w:sz w:val="22"/>
          <w:szCs w:val="22"/>
          <w:lang w:val="en-US"/>
        </w:rPr>
        <w:t>er</w:t>
      </w:r>
      <w:r>
        <w:rPr>
          <w:sz w:val="22"/>
          <w:szCs w:val="22"/>
          <w:lang w:val="en-US"/>
        </w:rPr>
        <w:t xml:space="preserve"> than students’ speaking achievement. We can see it from the mean of those two variables. In addition, the English fricatives scores have a high standard deviation. It means that the scores among the students have a high difference from the mean or we can say that there is a very high score and a </w:t>
      </w:r>
      <w:r>
        <w:rPr>
          <w:sz w:val="22"/>
          <w:szCs w:val="22"/>
          <w:lang w:val="en-US"/>
        </w:rPr>
        <w:lastRenderedPageBreak/>
        <w:t>very low score for English fricatives mastery. In contrast, the students’ speaking achievement has a small standard deviation. It means that the students’ score do not have high difference from the mean. In other words, we could say that the students’ score are not too far fr</w:t>
      </w:r>
      <w:r w:rsidR="00D573A8">
        <w:rPr>
          <w:sz w:val="22"/>
          <w:szCs w:val="22"/>
          <w:lang w:val="en-US"/>
        </w:rPr>
        <w:t>o</w:t>
      </w:r>
      <w:r>
        <w:rPr>
          <w:sz w:val="22"/>
          <w:szCs w:val="22"/>
          <w:lang w:val="en-US"/>
        </w:rPr>
        <w:t xml:space="preserve">m one to another. </w:t>
      </w:r>
    </w:p>
    <w:p w:rsidR="00543888" w:rsidRDefault="00FF4504" w:rsidP="00543888">
      <w:pPr>
        <w:ind w:firstLine="720"/>
        <w:jc w:val="both"/>
        <w:rPr>
          <w:sz w:val="22"/>
          <w:szCs w:val="22"/>
          <w:lang w:val="en-US"/>
        </w:rPr>
      </w:pPr>
      <w:r>
        <w:rPr>
          <w:sz w:val="22"/>
          <w:szCs w:val="22"/>
          <w:lang w:val="en-US"/>
        </w:rPr>
        <w:t>The findings show that the students’ mastery in pronouncing fricatives was really related to the students’ speaking achievement. After the data were analyzed, it was found that the correlation coefficient was +0.692. It was considered as strong correlation. It proved us that there is a significant correlation between the students’ mastery in pronouncing the English fricatives and their speaking achievement.</w:t>
      </w:r>
      <w:r w:rsidR="00B967FC">
        <w:rPr>
          <w:sz w:val="22"/>
          <w:szCs w:val="22"/>
          <w:lang w:val="en-US"/>
        </w:rPr>
        <w:t xml:space="preserve"> To see the percentage of the relation of each variable, the regression analysis was used. The R square or the coefficient determination was 0.478. </w:t>
      </w:r>
      <w:proofErr w:type="gramStart"/>
      <w:r w:rsidR="00B967FC">
        <w:rPr>
          <w:sz w:val="22"/>
          <w:szCs w:val="22"/>
          <w:lang w:val="en-US"/>
        </w:rPr>
        <w:t>it</w:t>
      </w:r>
      <w:proofErr w:type="gramEnd"/>
      <w:r w:rsidR="00B967FC">
        <w:rPr>
          <w:sz w:val="22"/>
          <w:szCs w:val="22"/>
          <w:lang w:val="en-US"/>
        </w:rPr>
        <w:t xml:space="preserve"> meant that the contribution of the students’ English fricatives pronunciation mastery on their speaking achievement was 47.8% (0.478 x 100%). This percentage could be used as the prediction because it is at the significant level of the F-statistics was 89.877.</w:t>
      </w:r>
      <w:r w:rsidR="0021267D">
        <w:rPr>
          <w:sz w:val="22"/>
          <w:szCs w:val="22"/>
          <w:lang w:val="en-US"/>
        </w:rPr>
        <w:t xml:space="preserve"> T</w:t>
      </w:r>
      <w:r w:rsidR="00543888">
        <w:rPr>
          <w:sz w:val="22"/>
          <w:szCs w:val="22"/>
          <w:lang w:val="en-US"/>
        </w:rPr>
        <w:t>he distribution of the findings could be clearly seen in this table 2 below.</w:t>
      </w:r>
    </w:p>
    <w:p w:rsidR="007F4BC0" w:rsidRDefault="007F4BC0" w:rsidP="00543888">
      <w:pPr>
        <w:ind w:firstLine="720"/>
        <w:jc w:val="both"/>
        <w:rPr>
          <w:sz w:val="22"/>
          <w:szCs w:val="22"/>
          <w:lang w:val="en-US"/>
        </w:rPr>
      </w:pPr>
    </w:p>
    <w:p w:rsidR="00657F98" w:rsidRDefault="00543888" w:rsidP="00543888">
      <w:pPr>
        <w:jc w:val="center"/>
        <w:rPr>
          <w:sz w:val="22"/>
          <w:szCs w:val="22"/>
          <w:lang w:val="en-US"/>
        </w:rPr>
      </w:pPr>
      <w:proofErr w:type="gramStart"/>
      <w:r>
        <w:rPr>
          <w:sz w:val="22"/>
          <w:szCs w:val="22"/>
          <w:lang w:val="en-US"/>
        </w:rPr>
        <w:t>Ta</w:t>
      </w:r>
      <w:r w:rsidR="00D573A8">
        <w:rPr>
          <w:sz w:val="22"/>
          <w:szCs w:val="22"/>
          <w:lang w:val="en-US"/>
        </w:rPr>
        <w:t>ble 3</w:t>
      </w:r>
      <w:r>
        <w:rPr>
          <w:sz w:val="22"/>
          <w:szCs w:val="22"/>
          <w:lang w:val="en-US"/>
        </w:rPr>
        <w:t>.</w:t>
      </w:r>
      <w:proofErr w:type="gramEnd"/>
      <w:r>
        <w:rPr>
          <w:sz w:val="22"/>
          <w:szCs w:val="22"/>
          <w:lang w:val="en-US"/>
        </w:rPr>
        <w:t xml:space="preserve"> </w:t>
      </w:r>
      <w:r w:rsidR="00D573A8">
        <w:rPr>
          <w:sz w:val="22"/>
          <w:szCs w:val="22"/>
          <w:lang w:val="en-US"/>
        </w:rPr>
        <w:t>The Summary of the Statistical Analysis</w:t>
      </w:r>
    </w:p>
    <w:p w:rsidR="007F4BC0" w:rsidRDefault="007F4BC0" w:rsidP="00543888">
      <w:pPr>
        <w:jc w:val="center"/>
        <w:rPr>
          <w:sz w:val="22"/>
          <w:szCs w:val="22"/>
          <w:lang w:val="en-US"/>
        </w:rPr>
      </w:pPr>
    </w:p>
    <w:tbl>
      <w:tblPr>
        <w:tblStyle w:val="TableGrid"/>
        <w:tblW w:w="8227" w:type="dxa"/>
        <w:jc w:val="center"/>
        <w:tblInd w:w="392" w:type="dxa"/>
        <w:tblLook w:val="04A0"/>
      </w:tblPr>
      <w:tblGrid>
        <w:gridCol w:w="1305"/>
        <w:gridCol w:w="1444"/>
        <w:gridCol w:w="1337"/>
        <w:gridCol w:w="1338"/>
        <w:gridCol w:w="1368"/>
        <w:gridCol w:w="1435"/>
      </w:tblGrid>
      <w:tr w:rsidR="00D573A8" w:rsidTr="00D573A8">
        <w:trPr>
          <w:jc w:val="center"/>
        </w:trPr>
        <w:tc>
          <w:tcPr>
            <w:tcW w:w="959" w:type="dxa"/>
          </w:tcPr>
          <w:p w:rsidR="00D573A8" w:rsidRDefault="00D573A8" w:rsidP="00543888">
            <w:pPr>
              <w:jc w:val="center"/>
              <w:rPr>
                <w:sz w:val="22"/>
                <w:szCs w:val="22"/>
                <w:lang w:val="en-US"/>
              </w:rPr>
            </w:pPr>
            <w:r>
              <w:rPr>
                <w:sz w:val="22"/>
                <w:szCs w:val="22"/>
                <w:lang w:val="en-US"/>
              </w:rPr>
              <w:t>Independent variable</w:t>
            </w:r>
          </w:p>
        </w:tc>
        <w:tc>
          <w:tcPr>
            <w:tcW w:w="1453" w:type="dxa"/>
          </w:tcPr>
          <w:p w:rsidR="00D573A8" w:rsidRDefault="00D573A8" w:rsidP="00543888">
            <w:pPr>
              <w:jc w:val="center"/>
              <w:rPr>
                <w:sz w:val="22"/>
                <w:szCs w:val="22"/>
                <w:lang w:val="en-US"/>
              </w:rPr>
            </w:pPr>
            <w:r>
              <w:rPr>
                <w:sz w:val="22"/>
                <w:szCs w:val="22"/>
                <w:lang w:val="en-US"/>
              </w:rPr>
              <w:t>Dependent Variable</w:t>
            </w:r>
          </w:p>
        </w:tc>
        <w:tc>
          <w:tcPr>
            <w:tcW w:w="1453" w:type="dxa"/>
          </w:tcPr>
          <w:p w:rsidR="00D573A8" w:rsidRDefault="00EA6B60" w:rsidP="00543888">
            <w:pPr>
              <w:jc w:val="center"/>
              <w:rPr>
                <w:sz w:val="22"/>
                <w:szCs w:val="22"/>
                <w:lang w:val="en-US"/>
              </w:rPr>
            </w:pPr>
            <w:r>
              <w:rPr>
                <w:sz w:val="22"/>
                <w:szCs w:val="22"/>
                <w:lang w:val="en-US"/>
              </w:rPr>
              <w:t>R</w:t>
            </w:r>
          </w:p>
        </w:tc>
        <w:tc>
          <w:tcPr>
            <w:tcW w:w="1454" w:type="dxa"/>
          </w:tcPr>
          <w:p w:rsidR="00D573A8" w:rsidRPr="00D573A8" w:rsidRDefault="00D573A8" w:rsidP="00543888">
            <w:pPr>
              <w:jc w:val="center"/>
              <w:rPr>
                <w:sz w:val="22"/>
                <w:szCs w:val="22"/>
                <w:vertAlign w:val="superscript"/>
                <w:lang w:val="en-US"/>
              </w:rPr>
            </w:pPr>
            <w:r>
              <w:rPr>
                <w:sz w:val="22"/>
                <w:szCs w:val="22"/>
                <w:lang w:val="en-US"/>
              </w:rPr>
              <w:t>R</w:t>
            </w:r>
            <w:r>
              <w:rPr>
                <w:sz w:val="22"/>
                <w:szCs w:val="22"/>
                <w:vertAlign w:val="superscript"/>
                <w:lang w:val="en-US"/>
              </w:rPr>
              <w:t>2</w:t>
            </w:r>
          </w:p>
        </w:tc>
        <w:tc>
          <w:tcPr>
            <w:tcW w:w="1454" w:type="dxa"/>
          </w:tcPr>
          <w:p w:rsidR="00D573A8" w:rsidRDefault="00D573A8" w:rsidP="00543888">
            <w:pPr>
              <w:jc w:val="center"/>
              <w:rPr>
                <w:sz w:val="22"/>
                <w:szCs w:val="22"/>
                <w:lang w:val="en-US"/>
              </w:rPr>
            </w:pPr>
            <w:r>
              <w:rPr>
                <w:sz w:val="22"/>
                <w:szCs w:val="22"/>
                <w:lang w:val="en-US"/>
              </w:rPr>
              <w:t>F</w:t>
            </w:r>
          </w:p>
        </w:tc>
        <w:tc>
          <w:tcPr>
            <w:tcW w:w="1454" w:type="dxa"/>
          </w:tcPr>
          <w:p w:rsidR="00D573A8" w:rsidRDefault="00D573A8" w:rsidP="00543888">
            <w:pPr>
              <w:jc w:val="center"/>
              <w:rPr>
                <w:sz w:val="22"/>
                <w:szCs w:val="22"/>
                <w:lang w:val="en-US"/>
              </w:rPr>
            </w:pPr>
            <w:r>
              <w:rPr>
                <w:sz w:val="22"/>
                <w:szCs w:val="22"/>
                <w:lang w:val="en-US"/>
              </w:rPr>
              <w:t>Significance</w:t>
            </w:r>
          </w:p>
        </w:tc>
      </w:tr>
      <w:tr w:rsidR="00D573A8" w:rsidTr="00D573A8">
        <w:trPr>
          <w:jc w:val="center"/>
        </w:trPr>
        <w:tc>
          <w:tcPr>
            <w:tcW w:w="959"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Students’ English Fricatives Mastery</w:t>
            </w:r>
          </w:p>
          <w:p w:rsidR="00D573A8" w:rsidRDefault="00D573A8" w:rsidP="00543888">
            <w:pPr>
              <w:jc w:val="center"/>
              <w:rPr>
                <w:sz w:val="22"/>
                <w:szCs w:val="22"/>
                <w:lang w:val="en-US"/>
              </w:rPr>
            </w:pPr>
          </w:p>
        </w:tc>
        <w:tc>
          <w:tcPr>
            <w:tcW w:w="1453"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Students’ Speaking Achievement</w:t>
            </w:r>
          </w:p>
        </w:tc>
        <w:tc>
          <w:tcPr>
            <w:tcW w:w="1453"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.692</w:t>
            </w:r>
          </w:p>
        </w:tc>
        <w:tc>
          <w:tcPr>
            <w:tcW w:w="1454"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.478</w:t>
            </w:r>
          </w:p>
        </w:tc>
        <w:tc>
          <w:tcPr>
            <w:tcW w:w="1454"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89.877</w:t>
            </w:r>
          </w:p>
        </w:tc>
        <w:tc>
          <w:tcPr>
            <w:tcW w:w="1454" w:type="dxa"/>
          </w:tcPr>
          <w:p w:rsidR="00D573A8" w:rsidRDefault="00D573A8" w:rsidP="00543888">
            <w:pPr>
              <w:jc w:val="center"/>
              <w:rPr>
                <w:sz w:val="22"/>
                <w:szCs w:val="22"/>
                <w:lang w:val="en-US"/>
              </w:rPr>
            </w:pPr>
          </w:p>
          <w:p w:rsidR="00D573A8" w:rsidRDefault="00D573A8" w:rsidP="00543888">
            <w:pPr>
              <w:jc w:val="center"/>
              <w:rPr>
                <w:sz w:val="22"/>
                <w:szCs w:val="22"/>
                <w:lang w:val="en-US"/>
              </w:rPr>
            </w:pPr>
            <w:r>
              <w:rPr>
                <w:sz w:val="22"/>
                <w:szCs w:val="22"/>
                <w:lang w:val="en-US"/>
              </w:rPr>
              <w:t>.000</w:t>
            </w:r>
          </w:p>
        </w:tc>
      </w:tr>
    </w:tbl>
    <w:p w:rsidR="00D573A8" w:rsidRDefault="00D573A8" w:rsidP="00543888">
      <w:pPr>
        <w:jc w:val="center"/>
        <w:rPr>
          <w:sz w:val="22"/>
          <w:szCs w:val="22"/>
          <w:lang w:val="en-US"/>
        </w:rPr>
      </w:pPr>
    </w:p>
    <w:p w:rsidR="00DC7ABD" w:rsidRDefault="00A015A2" w:rsidP="001D0C65">
      <w:pPr>
        <w:jc w:val="both"/>
        <w:rPr>
          <w:sz w:val="22"/>
          <w:szCs w:val="22"/>
          <w:lang w:val="en-US"/>
        </w:rPr>
      </w:pPr>
      <w:r>
        <w:rPr>
          <w:sz w:val="22"/>
          <w:szCs w:val="22"/>
          <w:lang w:val="en-US"/>
        </w:rPr>
        <w:tab/>
        <w:t xml:space="preserve">From the findings above, the writer considered that fricatives are difficult for junior high school students, especially for the students of SMP </w:t>
      </w:r>
      <w:proofErr w:type="spellStart"/>
      <w:r>
        <w:rPr>
          <w:sz w:val="22"/>
          <w:szCs w:val="22"/>
          <w:lang w:val="en-US"/>
        </w:rPr>
        <w:t>Negeri</w:t>
      </w:r>
      <w:proofErr w:type="spellEnd"/>
      <w:r>
        <w:rPr>
          <w:sz w:val="22"/>
          <w:szCs w:val="22"/>
          <w:lang w:val="en-US"/>
        </w:rPr>
        <w:t xml:space="preserve"> 1 </w:t>
      </w:r>
      <w:proofErr w:type="spellStart"/>
      <w:r>
        <w:rPr>
          <w:sz w:val="22"/>
          <w:szCs w:val="22"/>
          <w:lang w:val="en-US"/>
        </w:rPr>
        <w:t>Talang</w:t>
      </w:r>
      <w:proofErr w:type="spellEnd"/>
      <w:r>
        <w:rPr>
          <w:sz w:val="22"/>
          <w:szCs w:val="22"/>
          <w:lang w:val="en-US"/>
        </w:rPr>
        <w:t xml:space="preserve"> </w:t>
      </w:r>
      <w:proofErr w:type="spellStart"/>
      <w:r>
        <w:rPr>
          <w:sz w:val="22"/>
          <w:szCs w:val="22"/>
          <w:lang w:val="en-US"/>
        </w:rPr>
        <w:t>Kelapa</w:t>
      </w:r>
      <w:proofErr w:type="spellEnd"/>
      <w:r>
        <w:rPr>
          <w:sz w:val="22"/>
          <w:szCs w:val="22"/>
          <w:lang w:val="en-US"/>
        </w:rPr>
        <w:t xml:space="preserve">. Since the mean obtained was 61.85 with standard deviation of 14.801. It is in line with what already found by </w:t>
      </w:r>
      <w:proofErr w:type="spellStart"/>
      <w:r>
        <w:rPr>
          <w:sz w:val="22"/>
          <w:szCs w:val="22"/>
          <w:lang w:val="en-US"/>
        </w:rPr>
        <w:t>Trager</w:t>
      </w:r>
      <w:proofErr w:type="spellEnd"/>
      <w:r>
        <w:rPr>
          <w:sz w:val="22"/>
          <w:szCs w:val="22"/>
          <w:lang w:val="en-US"/>
        </w:rPr>
        <w:t xml:space="preserve"> and </w:t>
      </w:r>
      <w:proofErr w:type="spellStart"/>
      <w:r>
        <w:rPr>
          <w:sz w:val="22"/>
          <w:szCs w:val="22"/>
          <w:lang w:val="en-US"/>
        </w:rPr>
        <w:t>Handerson</w:t>
      </w:r>
      <w:proofErr w:type="spellEnd"/>
      <w:r>
        <w:rPr>
          <w:sz w:val="22"/>
          <w:szCs w:val="22"/>
          <w:lang w:val="en-US"/>
        </w:rPr>
        <w:t xml:space="preserve"> (1983) that is most of fricatives are problems for Indonesian. This is probably caused by the fact that in </w:t>
      </w:r>
      <w:proofErr w:type="spellStart"/>
      <w:r>
        <w:rPr>
          <w:sz w:val="22"/>
          <w:szCs w:val="22"/>
          <w:lang w:val="en-US"/>
        </w:rPr>
        <w:t>Bahasa</w:t>
      </w:r>
      <w:proofErr w:type="spellEnd"/>
      <w:r>
        <w:rPr>
          <w:sz w:val="22"/>
          <w:szCs w:val="22"/>
          <w:lang w:val="en-US"/>
        </w:rPr>
        <w:t xml:space="preserve"> Indonesia we have no fricatives and if the fricatives are still pronounced, it will not change the meaning of the word. </w:t>
      </w:r>
      <w:r>
        <w:rPr>
          <w:i/>
          <w:sz w:val="22"/>
          <w:szCs w:val="22"/>
          <w:lang w:val="en-US"/>
        </w:rPr>
        <w:t>‘</w:t>
      </w:r>
      <w:proofErr w:type="spellStart"/>
      <w:proofErr w:type="gramStart"/>
      <w:r>
        <w:rPr>
          <w:i/>
          <w:sz w:val="22"/>
          <w:szCs w:val="22"/>
          <w:lang w:val="en-US"/>
        </w:rPr>
        <w:t>siapa</w:t>
      </w:r>
      <w:proofErr w:type="spellEnd"/>
      <w:proofErr w:type="gramEnd"/>
      <w:r>
        <w:rPr>
          <w:i/>
          <w:sz w:val="22"/>
          <w:szCs w:val="22"/>
          <w:lang w:val="en-US"/>
        </w:rPr>
        <w:t xml:space="preserve">’ </w:t>
      </w:r>
      <w:r>
        <w:rPr>
          <w:sz w:val="22"/>
          <w:szCs w:val="22"/>
          <w:lang w:val="en-US"/>
        </w:rPr>
        <w:t xml:space="preserve">will also be the same if it is pronounced </w:t>
      </w:r>
      <w:r w:rsidRPr="00A015A2">
        <w:rPr>
          <w:i/>
          <w:sz w:val="22"/>
          <w:szCs w:val="22"/>
          <w:lang w:val="en-US"/>
        </w:rPr>
        <w:t>‘</w:t>
      </w:r>
      <w:proofErr w:type="spellStart"/>
      <w:r w:rsidRPr="00A015A2">
        <w:rPr>
          <w:i/>
          <w:sz w:val="22"/>
          <w:szCs w:val="22"/>
          <w:lang w:val="en-US"/>
        </w:rPr>
        <w:t>š</w:t>
      </w:r>
      <w:r>
        <w:rPr>
          <w:i/>
          <w:sz w:val="22"/>
          <w:szCs w:val="22"/>
          <w:lang w:val="en-US"/>
        </w:rPr>
        <w:t>iapa</w:t>
      </w:r>
      <w:proofErr w:type="spellEnd"/>
      <w:r>
        <w:rPr>
          <w:i/>
          <w:sz w:val="22"/>
          <w:szCs w:val="22"/>
          <w:lang w:val="en-US"/>
        </w:rPr>
        <w:t xml:space="preserve">’. </w:t>
      </w:r>
      <w:r>
        <w:rPr>
          <w:sz w:val="22"/>
          <w:szCs w:val="22"/>
          <w:lang w:val="en-US"/>
        </w:rPr>
        <w:t xml:space="preserve">In contrast, it will be so different in English. The word </w:t>
      </w:r>
      <w:r>
        <w:rPr>
          <w:i/>
          <w:sz w:val="22"/>
          <w:szCs w:val="22"/>
          <w:lang w:val="en-US"/>
        </w:rPr>
        <w:t xml:space="preserve">‘sipping’, </w:t>
      </w:r>
      <w:r>
        <w:rPr>
          <w:sz w:val="22"/>
          <w:szCs w:val="22"/>
          <w:lang w:val="en-US"/>
        </w:rPr>
        <w:t xml:space="preserve">for example, means drink in small amount of water and </w:t>
      </w:r>
      <w:r>
        <w:rPr>
          <w:i/>
          <w:sz w:val="22"/>
          <w:szCs w:val="22"/>
          <w:lang w:val="en-US"/>
        </w:rPr>
        <w:t xml:space="preserve">‘shipping’ </w:t>
      </w:r>
      <w:r>
        <w:rPr>
          <w:sz w:val="22"/>
          <w:szCs w:val="22"/>
          <w:lang w:val="en-US"/>
        </w:rPr>
        <w:t xml:space="preserve">means transport or send by a ship. Someone might misunderstand </w:t>
      </w:r>
      <w:r w:rsidR="00D81503">
        <w:rPr>
          <w:sz w:val="22"/>
          <w:szCs w:val="22"/>
          <w:lang w:val="en-US"/>
        </w:rPr>
        <w:t xml:space="preserve">us if we mispronounce them. </w:t>
      </w:r>
      <w:r w:rsidR="00BB4CFA">
        <w:rPr>
          <w:sz w:val="22"/>
          <w:szCs w:val="22"/>
          <w:lang w:val="en-US"/>
        </w:rPr>
        <w:t xml:space="preserve">The listeners will be confused whether we say </w:t>
      </w:r>
      <w:r w:rsidR="00BB4CFA">
        <w:rPr>
          <w:i/>
          <w:sz w:val="22"/>
          <w:szCs w:val="22"/>
          <w:lang w:val="en-US"/>
        </w:rPr>
        <w:t xml:space="preserve">I’m sipping my coffee </w:t>
      </w:r>
      <w:r w:rsidR="00BB4CFA">
        <w:rPr>
          <w:sz w:val="22"/>
          <w:szCs w:val="22"/>
          <w:lang w:val="en-US"/>
        </w:rPr>
        <w:t xml:space="preserve">or </w:t>
      </w:r>
      <w:r w:rsidR="00BB4CFA">
        <w:rPr>
          <w:i/>
          <w:sz w:val="22"/>
          <w:szCs w:val="22"/>
          <w:lang w:val="en-US"/>
        </w:rPr>
        <w:t xml:space="preserve">I’m shipping my coffee. </w:t>
      </w:r>
      <w:r w:rsidR="00BB4CFA">
        <w:rPr>
          <w:sz w:val="22"/>
          <w:szCs w:val="22"/>
          <w:lang w:val="en-US"/>
        </w:rPr>
        <w:t>It can make our communication runs badly. From the example above and the findings, the writer assumes that to have a good speaking ability or achievement, someone should pronounce English sounds well, including fricatives, either in isolation or in context, because pronunciation and speaking are closely correlated to one another.</w:t>
      </w:r>
      <w:r w:rsidR="00DC7ABD">
        <w:rPr>
          <w:sz w:val="22"/>
          <w:szCs w:val="22"/>
          <w:lang w:val="en-US"/>
        </w:rPr>
        <w:t xml:space="preserve"> </w:t>
      </w:r>
    </w:p>
    <w:p w:rsidR="00347C9D" w:rsidRDefault="00DC7ABD" w:rsidP="001D0C65">
      <w:pPr>
        <w:jc w:val="both"/>
        <w:rPr>
          <w:sz w:val="22"/>
          <w:szCs w:val="22"/>
          <w:lang w:val="en-US"/>
        </w:rPr>
      </w:pPr>
      <w:r>
        <w:rPr>
          <w:sz w:val="22"/>
          <w:szCs w:val="22"/>
          <w:lang w:val="en-US"/>
        </w:rPr>
        <w:tab/>
        <w:t>From the result of pronunciation test and students’ speaking achievement report card, it is found that there were still some students who were categorized in fair category and even in poor category. This might be caused by many factors,</w:t>
      </w:r>
      <w:r w:rsidR="00347C9D">
        <w:rPr>
          <w:sz w:val="22"/>
          <w:szCs w:val="22"/>
          <w:lang w:val="en-US"/>
        </w:rPr>
        <w:t xml:space="preserve"> such as the students themselves, parents, teachers, friend, and government. From the students’ part, there is a possibility that the students themselves are not active in practicing English and or they are not interested in English subject.</w:t>
      </w:r>
      <w:r w:rsidR="00084BF4">
        <w:rPr>
          <w:sz w:val="22"/>
          <w:szCs w:val="22"/>
          <w:lang w:val="en-US"/>
        </w:rPr>
        <w:t xml:space="preserve"> For example, the students sometimes think English class is a nightmare for them to attend.</w:t>
      </w:r>
      <w:r w:rsidR="00EB0689">
        <w:rPr>
          <w:sz w:val="22"/>
          <w:szCs w:val="22"/>
          <w:lang w:val="en-US"/>
        </w:rPr>
        <w:t xml:space="preserve"> </w:t>
      </w:r>
      <w:r w:rsidR="00347C9D">
        <w:rPr>
          <w:sz w:val="22"/>
          <w:szCs w:val="22"/>
          <w:lang w:val="en-US"/>
        </w:rPr>
        <w:t>Moreover, the students’ parents’ economic background could also be one of the factors for the students’ pronunciation mastery and speaking ability</w:t>
      </w:r>
      <w:r w:rsidR="006233C7">
        <w:rPr>
          <w:sz w:val="22"/>
          <w:szCs w:val="22"/>
          <w:lang w:val="en-US"/>
        </w:rPr>
        <w:t>. For instance, the students could not get into some English courses and practice their English speaking there due to no financial support</w:t>
      </w:r>
      <w:r w:rsidR="00347C9D">
        <w:rPr>
          <w:sz w:val="22"/>
          <w:szCs w:val="22"/>
          <w:lang w:val="en-US"/>
        </w:rPr>
        <w:t>.</w:t>
      </w:r>
      <w:r>
        <w:rPr>
          <w:sz w:val="22"/>
          <w:szCs w:val="22"/>
          <w:lang w:val="en-US"/>
        </w:rPr>
        <w:t xml:space="preserve"> </w:t>
      </w:r>
      <w:r w:rsidR="00347C9D">
        <w:rPr>
          <w:sz w:val="22"/>
          <w:szCs w:val="22"/>
          <w:lang w:val="en-US"/>
        </w:rPr>
        <w:t xml:space="preserve">The next is English teachers’ teaching styles which might not match to the students learning </w:t>
      </w:r>
      <w:r w:rsidR="00347C9D">
        <w:rPr>
          <w:sz w:val="22"/>
          <w:szCs w:val="22"/>
          <w:lang w:val="en-US"/>
        </w:rPr>
        <w:lastRenderedPageBreak/>
        <w:t>styles could be the factor as well</w:t>
      </w:r>
      <w:r w:rsidR="00F03BA3">
        <w:rPr>
          <w:sz w:val="22"/>
          <w:szCs w:val="22"/>
          <w:lang w:val="en-US"/>
        </w:rPr>
        <w:t>. Moreover, teachers are likely to use monotonous teaching styles which really neglect the English pronunciation for example grammar-translation method</w:t>
      </w:r>
      <w:r w:rsidR="00347C9D">
        <w:rPr>
          <w:sz w:val="22"/>
          <w:szCs w:val="22"/>
          <w:lang w:val="en-US"/>
        </w:rPr>
        <w:t xml:space="preserve">. Friends could also influence the students’ pronunciation and speaking ability by giving some bad comments or even mocking their friends when their friends practice to pronounce words or speak in English. Furthermore from the point of view of government, curriculum has the role for the students’ achievement. Our curriculum focuses more on the students’ receptive ability but not productive ability. </w:t>
      </w:r>
      <w:r w:rsidR="00B37C2B">
        <w:rPr>
          <w:sz w:val="22"/>
          <w:szCs w:val="22"/>
          <w:lang w:val="en-US"/>
        </w:rPr>
        <w:t>Therefore</w:t>
      </w:r>
      <w:r w:rsidR="00347C9D">
        <w:rPr>
          <w:sz w:val="22"/>
          <w:szCs w:val="22"/>
          <w:lang w:val="en-US"/>
        </w:rPr>
        <w:t>, it sometimes makes the teacher ignore speaking ability.</w:t>
      </w:r>
    </w:p>
    <w:p w:rsidR="005416C4" w:rsidRDefault="00347C9D" w:rsidP="001D0C65">
      <w:pPr>
        <w:jc w:val="both"/>
        <w:rPr>
          <w:sz w:val="22"/>
          <w:szCs w:val="22"/>
          <w:lang w:val="en-US"/>
        </w:rPr>
      </w:pPr>
      <w:r>
        <w:rPr>
          <w:sz w:val="22"/>
          <w:szCs w:val="22"/>
          <w:lang w:val="en-US"/>
        </w:rPr>
        <w:tab/>
        <w:t xml:space="preserve">In addition, since the contribution </w:t>
      </w:r>
      <w:r w:rsidR="00735B8C">
        <w:rPr>
          <w:sz w:val="22"/>
          <w:szCs w:val="22"/>
          <w:lang w:val="en-US"/>
        </w:rPr>
        <w:t>of fricatives pronunciation mastery is quite a lot, then teachers should not neglect pronunciation, especially in global era where oral communication is badly needed as well as written one.</w:t>
      </w:r>
      <w:r w:rsidR="00285E63">
        <w:rPr>
          <w:sz w:val="22"/>
          <w:szCs w:val="22"/>
          <w:lang w:val="en-US"/>
        </w:rPr>
        <w:t xml:space="preserve"> Government, teachers, </w:t>
      </w:r>
      <w:r w:rsidR="005D0B45">
        <w:rPr>
          <w:sz w:val="22"/>
          <w:szCs w:val="22"/>
          <w:lang w:val="en-US"/>
        </w:rPr>
        <w:t>parents</w:t>
      </w:r>
      <w:r w:rsidR="00285E63">
        <w:rPr>
          <w:sz w:val="22"/>
          <w:szCs w:val="22"/>
          <w:lang w:val="en-US"/>
        </w:rPr>
        <w:t>, and even students</w:t>
      </w:r>
      <w:r w:rsidR="005D0B45">
        <w:rPr>
          <w:sz w:val="22"/>
          <w:szCs w:val="22"/>
          <w:lang w:val="en-US"/>
        </w:rPr>
        <w:t xml:space="preserve"> must support each other to create </w:t>
      </w:r>
      <w:r w:rsidR="00AF18C5">
        <w:rPr>
          <w:sz w:val="22"/>
          <w:szCs w:val="22"/>
          <w:lang w:val="en-US"/>
        </w:rPr>
        <w:t>very</w:t>
      </w:r>
      <w:r w:rsidR="005D0B45">
        <w:rPr>
          <w:sz w:val="22"/>
          <w:szCs w:val="22"/>
          <w:lang w:val="en-US"/>
        </w:rPr>
        <w:t xml:space="preserve"> effective English teaching and learning for communication purposes. </w:t>
      </w:r>
    </w:p>
    <w:p w:rsidR="005416C4" w:rsidRDefault="005416C4" w:rsidP="001D0C65">
      <w:pPr>
        <w:jc w:val="both"/>
        <w:rPr>
          <w:sz w:val="22"/>
          <w:szCs w:val="22"/>
          <w:lang w:val="en-US"/>
        </w:rPr>
      </w:pPr>
    </w:p>
    <w:p w:rsidR="005416C4" w:rsidRDefault="005416C4" w:rsidP="001D0C65">
      <w:pPr>
        <w:jc w:val="both"/>
        <w:rPr>
          <w:b/>
          <w:sz w:val="22"/>
          <w:szCs w:val="22"/>
          <w:lang w:val="en-US"/>
        </w:rPr>
      </w:pPr>
      <w:r>
        <w:rPr>
          <w:b/>
          <w:sz w:val="22"/>
          <w:szCs w:val="22"/>
          <w:lang w:val="en-US"/>
        </w:rPr>
        <w:t>Conclusion and Suggestion</w:t>
      </w:r>
    </w:p>
    <w:p w:rsidR="00EB0689" w:rsidRDefault="00EB0689" w:rsidP="001D0C65">
      <w:pPr>
        <w:jc w:val="both"/>
        <w:rPr>
          <w:b/>
          <w:sz w:val="22"/>
          <w:szCs w:val="22"/>
          <w:lang w:val="en-US"/>
        </w:rPr>
      </w:pPr>
    </w:p>
    <w:p w:rsidR="002A0E6F" w:rsidRDefault="00E842A2" w:rsidP="001D0C65">
      <w:pPr>
        <w:jc w:val="both"/>
        <w:rPr>
          <w:sz w:val="22"/>
          <w:szCs w:val="22"/>
          <w:lang w:val="en-US"/>
        </w:rPr>
      </w:pPr>
      <w:r>
        <w:rPr>
          <w:sz w:val="22"/>
          <w:szCs w:val="22"/>
          <w:lang w:val="en-US"/>
        </w:rPr>
        <w:tab/>
        <w:t>Based on the analysis on the data gathered during the study, it can be concluded that (1) English fricatives pronunciation mastery has significant correlation to the students’ speaking achievement</w:t>
      </w:r>
      <w:r w:rsidR="00335389">
        <w:rPr>
          <w:sz w:val="22"/>
          <w:szCs w:val="22"/>
          <w:lang w:val="en-US"/>
        </w:rPr>
        <w:t>. I</w:t>
      </w:r>
      <w:r w:rsidR="00BD2D3E">
        <w:rPr>
          <w:sz w:val="22"/>
          <w:szCs w:val="22"/>
          <w:lang w:val="en-US"/>
        </w:rPr>
        <w:t>t could be interpreted that if a student is good at fricatives pronunciation, it can be predicted that his or her speaking achievement is good. But, if the English fricatives pronunciation of a student is merely poor, his or her speaking achievement is categorized poor too</w:t>
      </w:r>
      <w:r>
        <w:rPr>
          <w:sz w:val="22"/>
          <w:szCs w:val="22"/>
          <w:lang w:val="en-US"/>
        </w:rPr>
        <w:t>; (2) English fricatives pronunciation mastery has contribution to speaking achievement of the students</w:t>
      </w:r>
      <w:r w:rsidR="0054725C">
        <w:rPr>
          <w:sz w:val="22"/>
          <w:szCs w:val="22"/>
          <w:lang w:val="en-US"/>
        </w:rPr>
        <w:t>. As previously stated that fricatives mastery pronunciation is predicted 47.8% influencing someone’</w:t>
      </w:r>
      <w:r w:rsidR="002A0E6F">
        <w:rPr>
          <w:sz w:val="22"/>
          <w:szCs w:val="22"/>
          <w:lang w:val="en-US"/>
        </w:rPr>
        <w:t>s speaking ac</w:t>
      </w:r>
      <w:r w:rsidR="0054725C">
        <w:rPr>
          <w:sz w:val="22"/>
          <w:szCs w:val="22"/>
          <w:lang w:val="en-US"/>
        </w:rPr>
        <w:t>hievement</w:t>
      </w:r>
      <w:r>
        <w:rPr>
          <w:sz w:val="22"/>
          <w:szCs w:val="22"/>
          <w:lang w:val="en-US"/>
        </w:rPr>
        <w:t>; (3) English fricatives are included as the sounds which are difficult to pronounce.</w:t>
      </w:r>
      <w:r w:rsidR="002A0E6F">
        <w:rPr>
          <w:sz w:val="22"/>
          <w:szCs w:val="22"/>
          <w:lang w:val="en-US"/>
        </w:rPr>
        <w:t xml:space="preserve"> Most students got difficulties in pronouncing those sounds and this causes their speaking achievement low. Firstly, the students are afraid to make mistakes. Secondly, the students are not confident to use their productive skills.</w:t>
      </w:r>
      <w:r w:rsidR="00EB0689">
        <w:rPr>
          <w:sz w:val="22"/>
          <w:szCs w:val="22"/>
          <w:lang w:val="en-US"/>
        </w:rPr>
        <w:t xml:space="preserve"> Lastly, </w:t>
      </w:r>
      <w:r w:rsidR="002D3EBC">
        <w:rPr>
          <w:sz w:val="22"/>
          <w:szCs w:val="22"/>
          <w:lang w:val="en-US"/>
        </w:rPr>
        <w:t xml:space="preserve">there were </w:t>
      </w:r>
      <w:r w:rsidR="00EB0689">
        <w:rPr>
          <w:sz w:val="22"/>
          <w:szCs w:val="22"/>
          <w:lang w:val="en-US"/>
        </w:rPr>
        <w:t>no supports from teachers, parents, and government.</w:t>
      </w:r>
    </w:p>
    <w:p w:rsidR="002E49CB" w:rsidRDefault="008C1E93" w:rsidP="002A0E6F">
      <w:pPr>
        <w:ind w:firstLine="720"/>
        <w:jc w:val="both"/>
        <w:rPr>
          <w:sz w:val="22"/>
          <w:szCs w:val="22"/>
          <w:lang w:val="en-US"/>
        </w:rPr>
      </w:pPr>
      <w:r>
        <w:rPr>
          <w:sz w:val="22"/>
          <w:szCs w:val="22"/>
          <w:lang w:val="en-US"/>
        </w:rPr>
        <w:t xml:space="preserve">The writer tried to give some suggestions to the teachers. It is suggested to give more attention to those sounds and teach their students how to pronounce them well and focus to the pronunciation mastery in order to make the students’ speaking ability better. The other one is the teacher should be a good model for their students. </w:t>
      </w:r>
      <w:r w:rsidR="006E4B9A">
        <w:rPr>
          <w:sz w:val="22"/>
          <w:szCs w:val="22"/>
          <w:lang w:val="en-US"/>
        </w:rPr>
        <w:t xml:space="preserve">Finally, suggestions for students are they should improve their pronunciation ability, because in learning a language, including English, pronunciation is one of the aspects to master in order to have effective oral communication. In addition, by having good pronunciation misunderstandings can be eliminated if not all prevented. The last is the students are badly suggested to have good productive skills in addition to their receptive skills by practicing a lot. </w:t>
      </w:r>
      <w:r w:rsidR="00EA6B60">
        <w:rPr>
          <w:sz w:val="22"/>
          <w:szCs w:val="22"/>
          <w:lang w:val="en-US"/>
        </w:rPr>
        <w:t>However, this study is only the descriptive analysis on how the fricatives pronunciation mastery of the students could influence their speaking achievement. Therefore, the writer hopes that there</w:t>
      </w:r>
      <w:r w:rsidR="005B5800">
        <w:rPr>
          <w:sz w:val="22"/>
          <w:szCs w:val="22"/>
          <w:lang w:val="en-US"/>
        </w:rPr>
        <w:t xml:space="preserve"> will be further research about pronunciation mastery and speaking achievement.</w:t>
      </w:r>
    </w:p>
    <w:p w:rsidR="00CC51ED" w:rsidRDefault="00CC51ED" w:rsidP="001D0C65">
      <w:pPr>
        <w:jc w:val="both"/>
        <w:rPr>
          <w:b/>
          <w:sz w:val="22"/>
          <w:szCs w:val="22"/>
          <w:lang w:val="en-US"/>
        </w:rPr>
      </w:pPr>
    </w:p>
    <w:p w:rsidR="002E49CB" w:rsidRPr="002E49CB" w:rsidRDefault="002E49CB" w:rsidP="001D0C65">
      <w:pPr>
        <w:jc w:val="both"/>
        <w:rPr>
          <w:b/>
          <w:sz w:val="22"/>
          <w:szCs w:val="22"/>
          <w:lang w:val="en-US"/>
        </w:rPr>
      </w:pPr>
      <w:r w:rsidRPr="002E49CB">
        <w:rPr>
          <w:b/>
          <w:sz w:val="22"/>
          <w:szCs w:val="22"/>
          <w:lang w:val="en-US"/>
        </w:rPr>
        <w:t>References:</w:t>
      </w:r>
    </w:p>
    <w:p w:rsidR="00DC48AD" w:rsidRDefault="00DC48AD" w:rsidP="00845C36">
      <w:pPr>
        <w:jc w:val="both"/>
        <w:rPr>
          <w:sz w:val="22"/>
          <w:szCs w:val="22"/>
          <w:lang w:val="en-US"/>
        </w:rPr>
      </w:pPr>
    </w:p>
    <w:p w:rsidR="002E49CB" w:rsidRPr="002E49CB" w:rsidRDefault="002E49CB" w:rsidP="000E4A2E">
      <w:pPr>
        <w:ind w:left="540" w:hanging="540"/>
        <w:jc w:val="both"/>
        <w:rPr>
          <w:sz w:val="22"/>
          <w:szCs w:val="22"/>
          <w:lang w:val="en-US"/>
        </w:rPr>
      </w:pPr>
      <w:proofErr w:type="gramStart"/>
      <w:r w:rsidRPr="002E49CB">
        <w:rPr>
          <w:sz w:val="22"/>
          <w:szCs w:val="22"/>
          <w:lang w:val="en-US"/>
        </w:rPr>
        <w:t>Abdullah.</w:t>
      </w:r>
      <w:proofErr w:type="gramEnd"/>
      <w:r w:rsidRPr="002E49CB">
        <w:rPr>
          <w:sz w:val="22"/>
          <w:szCs w:val="22"/>
          <w:lang w:val="en-US"/>
        </w:rPr>
        <w:t xml:space="preserve"> </w:t>
      </w:r>
      <w:r w:rsidR="006563AF">
        <w:rPr>
          <w:sz w:val="22"/>
          <w:szCs w:val="22"/>
          <w:lang w:val="en-US"/>
        </w:rPr>
        <w:t>(</w:t>
      </w:r>
      <w:r w:rsidRPr="002E49CB">
        <w:rPr>
          <w:sz w:val="22"/>
          <w:szCs w:val="22"/>
          <w:lang w:val="en-US"/>
        </w:rPr>
        <w:t>2004</w:t>
      </w:r>
      <w:r w:rsidR="006563AF">
        <w:rPr>
          <w:sz w:val="22"/>
          <w:szCs w:val="22"/>
          <w:lang w:val="en-US"/>
        </w:rPr>
        <w:t>)</w:t>
      </w:r>
      <w:r w:rsidR="00CC51ED">
        <w:rPr>
          <w:sz w:val="22"/>
          <w:szCs w:val="22"/>
          <w:lang w:val="en-US"/>
        </w:rPr>
        <w:t xml:space="preserve">. </w:t>
      </w:r>
      <w:proofErr w:type="gramStart"/>
      <w:r w:rsidR="00CC51ED">
        <w:rPr>
          <w:sz w:val="22"/>
          <w:szCs w:val="22"/>
          <w:lang w:val="en-US"/>
        </w:rPr>
        <w:t>The</w:t>
      </w:r>
      <w:proofErr w:type="gramEnd"/>
      <w:r w:rsidR="00CC51ED">
        <w:rPr>
          <w:sz w:val="22"/>
          <w:szCs w:val="22"/>
          <w:lang w:val="en-US"/>
        </w:rPr>
        <w:t xml:space="preserve"> correlation between the achievements in pronunciation and spelling on the second year s</w:t>
      </w:r>
      <w:r w:rsidRPr="002E49CB">
        <w:rPr>
          <w:sz w:val="22"/>
          <w:szCs w:val="22"/>
          <w:lang w:val="en-US"/>
        </w:rPr>
        <w:t>tudent</w:t>
      </w:r>
      <w:r w:rsidR="00CC51ED">
        <w:rPr>
          <w:sz w:val="22"/>
          <w:szCs w:val="22"/>
          <w:lang w:val="en-US"/>
        </w:rPr>
        <w:t xml:space="preserve">s of SMAN 1 </w:t>
      </w:r>
      <w:proofErr w:type="spellStart"/>
      <w:r w:rsidR="00CC51ED">
        <w:rPr>
          <w:sz w:val="22"/>
          <w:szCs w:val="22"/>
          <w:lang w:val="en-US"/>
        </w:rPr>
        <w:t>Indralaya</w:t>
      </w:r>
      <w:proofErr w:type="spellEnd"/>
      <w:r w:rsidR="00CC51ED">
        <w:rPr>
          <w:sz w:val="22"/>
          <w:szCs w:val="22"/>
          <w:lang w:val="en-US"/>
        </w:rPr>
        <w:t xml:space="preserve"> </w:t>
      </w:r>
      <w:proofErr w:type="spellStart"/>
      <w:r w:rsidR="00CC51ED">
        <w:rPr>
          <w:sz w:val="22"/>
          <w:szCs w:val="22"/>
          <w:lang w:val="en-US"/>
        </w:rPr>
        <w:t>Ogan</w:t>
      </w:r>
      <w:proofErr w:type="spellEnd"/>
      <w:r w:rsidR="00CC51ED">
        <w:rPr>
          <w:sz w:val="22"/>
          <w:szCs w:val="22"/>
          <w:lang w:val="en-US"/>
        </w:rPr>
        <w:t xml:space="preserve"> </w:t>
      </w:r>
      <w:proofErr w:type="spellStart"/>
      <w:r w:rsidR="00CC51ED">
        <w:rPr>
          <w:sz w:val="22"/>
          <w:szCs w:val="22"/>
          <w:lang w:val="en-US"/>
        </w:rPr>
        <w:t>Ilir</w:t>
      </w:r>
      <w:proofErr w:type="spellEnd"/>
      <w:r w:rsidRPr="002E49CB">
        <w:rPr>
          <w:sz w:val="22"/>
          <w:szCs w:val="22"/>
          <w:lang w:val="en-US"/>
        </w:rPr>
        <w:t xml:space="preserve">. </w:t>
      </w:r>
      <w:proofErr w:type="gramStart"/>
      <w:r w:rsidRPr="00CC51ED">
        <w:rPr>
          <w:i/>
          <w:sz w:val="22"/>
          <w:szCs w:val="22"/>
          <w:lang w:val="en-US"/>
        </w:rPr>
        <w:t>Unpublished Undergraduate Thesis</w:t>
      </w:r>
      <w:r w:rsidRPr="002E49CB">
        <w:rPr>
          <w:sz w:val="22"/>
          <w:szCs w:val="22"/>
          <w:lang w:val="en-US"/>
        </w:rPr>
        <w:t>.</w:t>
      </w:r>
      <w:proofErr w:type="gramEnd"/>
      <w:r w:rsidRPr="002E49CB">
        <w:rPr>
          <w:sz w:val="22"/>
          <w:szCs w:val="22"/>
          <w:lang w:val="en-US"/>
        </w:rPr>
        <w:t xml:space="preserve"> </w:t>
      </w:r>
      <w:proofErr w:type="spellStart"/>
      <w:r w:rsidRPr="002E49CB">
        <w:rPr>
          <w:sz w:val="22"/>
          <w:szCs w:val="22"/>
          <w:lang w:val="en-US"/>
        </w:rPr>
        <w:t>Indralaya</w:t>
      </w:r>
      <w:proofErr w:type="spellEnd"/>
      <w:r w:rsidRPr="002E49CB">
        <w:rPr>
          <w:sz w:val="22"/>
          <w:szCs w:val="22"/>
          <w:lang w:val="en-US"/>
        </w:rPr>
        <w:t xml:space="preserve">: Faculty of Teacher Training and Education, </w:t>
      </w:r>
      <w:proofErr w:type="spellStart"/>
      <w:r w:rsidRPr="002E49CB">
        <w:rPr>
          <w:sz w:val="22"/>
          <w:szCs w:val="22"/>
          <w:lang w:val="en-US"/>
        </w:rPr>
        <w:t>Sriwijaya</w:t>
      </w:r>
      <w:proofErr w:type="spellEnd"/>
      <w:r w:rsidRPr="002E49CB">
        <w:rPr>
          <w:sz w:val="22"/>
          <w:szCs w:val="22"/>
          <w:lang w:val="en-US"/>
        </w:rPr>
        <w:t xml:space="preserve"> University. </w:t>
      </w:r>
    </w:p>
    <w:p w:rsidR="002E49CB" w:rsidRPr="002E49CB" w:rsidRDefault="002E49CB" w:rsidP="000E4A2E">
      <w:pPr>
        <w:ind w:left="540" w:hanging="540"/>
        <w:jc w:val="both"/>
        <w:rPr>
          <w:sz w:val="22"/>
          <w:szCs w:val="22"/>
          <w:lang w:val="en-US"/>
        </w:rPr>
      </w:pPr>
      <w:proofErr w:type="spellStart"/>
      <w:proofErr w:type="gramStart"/>
      <w:r w:rsidRPr="002E49CB">
        <w:rPr>
          <w:sz w:val="22"/>
          <w:szCs w:val="22"/>
          <w:lang w:val="en-US"/>
        </w:rPr>
        <w:t>Arikunto</w:t>
      </w:r>
      <w:proofErr w:type="spellEnd"/>
      <w:r w:rsidRPr="002E49CB">
        <w:rPr>
          <w:sz w:val="22"/>
          <w:szCs w:val="22"/>
          <w:lang w:val="en-US"/>
        </w:rPr>
        <w:t xml:space="preserve">, S. </w:t>
      </w:r>
      <w:r w:rsidR="006563AF">
        <w:rPr>
          <w:sz w:val="22"/>
          <w:szCs w:val="22"/>
          <w:lang w:val="en-US"/>
        </w:rPr>
        <w:t>(</w:t>
      </w:r>
      <w:r w:rsidRPr="002E49CB">
        <w:rPr>
          <w:sz w:val="22"/>
          <w:szCs w:val="22"/>
          <w:lang w:val="en-US"/>
        </w:rPr>
        <w:t>1995</w:t>
      </w:r>
      <w:r w:rsidR="006563AF">
        <w:rPr>
          <w:sz w:val="22"/>
          <w:szCs w:val="22"/>
          <w:lang w:val="en-US"/>
        </w:rPr>
        <w:t>)</w:t>
      </w:r>
      <w:r w:rsidRPr="002E49CB">
        <w:rPr>
          <w:sz w:val="22"/>
          <w:szCs w:val="22"/>
          <w:lang w:val="en-US"/>
        </w:rPr>
        <w:t>.</w:t>
      </w:r>
      <w:proofErr w:type="gramEnd"/>
      <w:r w:rsidRPr="002E49CB">
        <w:rPr>
          <w:sz w:val="22"/>
          <w:szCs w:val="22"/>
          <w:lang w:val="en-US"/>
        </w:rPr>
        <w:t xml:space="preserve"> </w:t>
      </w:r>
      <w:proofErr w:type="spellStart"/>
      <w:proofErr w:type="gramStart"/>
      <w:r w:rsidRPr="002E49CB">
        <w:rPr>
          <w:i/>
          <w:sz w:val="22"/>
          <w:szCs w:val="22"/>
          <w:lang w:val="en-US"/>
        </w:rPr>
        <w:t>Dasar-dasar</w:t>
      </w:r>
      <w:proofErr w:type="spellEnd"/>
      <w:r w:rsidRPr="002E49CB">
        <w:rPr>
          <w:i/>
          <w:sz w:val="22"/>
          <w:szCs w:val="22"/>
          <w:lang w:val="en-US"/>
        </w:rPr>
        <w:t xml:space="preserve"> </w:t>
      </w:r>
      <w:proofErr w:type="spellStart"/>
      <w:r w:rsidR="00CC51ED">
        <w:rPr>
          <w:i/>
          <w:sz w:val="22"/>
          <w:szCs w:val="22"/>
          <w:lang w:val="en-US"/>
        </w:rPr>
        <w:t>evaluasi</w:t>
      </w:r>
      <w:proofErr w:type="spellEnd"/>
      <w:r w:rsidR="00CC51ED">
        <w:rPr>
          <w:i/>
          <w:sz w:val="22"/>
          <w:szCs w:val="22"/>
          <w:lang w:val="en-US"/>
        </w:rPr>
        <w:t xml:space="preserve"> </w:t>
      </w:r>
      <w:proofErr w:type="spellStart"/>
      <w:r w:rsidR="00CC51ED">
        <w:rPr>
          <w:i/>
          <w:sz w:val="22"/>
          <w:szCs w:val="22"/>
          <w:lang w:val="en-US"/>
        </w:rPr>
        <w:t>p</w:t>
      </w:r>
      <w:r w:rsidRPr="002E49CB">
        <w:rPr>
          <w:i/>
          <w:sz w:val="22"/>
          <w:szCs w:val="22"/>
          <w:lang w:val="en-US"/>
        </w:rPr>
        <w:t>endidikan</w:t>
      </w:r>
      <w:proofErr w:type="spellEnd"/>
      <w:r w:rsidRPr="002E49CB">
        <w:rPr>
          <w:i/>
          <w:sz w:val="22"/>
          <w:szCs w:val="22"/>
          <w:lang w:val="en-US"/>
        </w:rPr>
        <w:t>.</w:t>
      </w:r>
      <w:proofErr w:type="gramEnd"/>
      <w:r w:rsidRPr="002E49CB">
        <w:rPr>
          <w:i/>
          <w:sz w:val="22"/>
          <w:szCs w:val="22"/>
          <w:lang w:val="en-US"/>
        </w:rPr>
        <w:t xml:space="preserve"> </w:t>
      </w:r>
      <w:r w:rsidRPr="002E49CB">
        <w:rPr>
          <w:sz w:val="22"/>
          <w:szCs w:val="22"/>
          <w:lang w:val="en-US"/>
        </w:rPr>
        <w:t xml:space="preserve">Jakarta: </w:t>
      </w:r>
      <w:proofErr w:type="spellStart"/>
      <w:r w:rsidRPr="002E49CB">
        <w:rPr>
          <w:sz w:val="22"/>
          <w:szCs w:val="22"/>
          <w:lang w:val="en-US"/>
        </w:rPr>
        <w:t>Bumi</w:t>
      </w:r>
      <w:proofErr w:type="spellEnd"/>
      <w:r w:rsidRPr="002E49CB">
        <w:rPr>
          <w:sz w:val="22"/>
          <w:szCs w:val="22"/>
          <w:lang w:val="en-US"/>
        </w:rPr>
        <w:t xml:space="preserve"> </w:t>
      </w:r>
      <w:proofErr w:type="spellStart"/>
      <w:r w:rsidRPr="002E49CB">
        <w:rPr>
          <w:sz w:val="22"/>
          <w:szCs w:val="22"/>
          <w:lang w:val="en-US"/>
        </w:rPr>
        <w:t>Aksara</w:t>
      </w:r>
      <w:proofErr w:type="spellEnd"/>
      <w:r w:rsidRPr="002E49CB">
        <w:rPr>
          <w:sz w:val="22"/>
          <w:szCs w:val="22"/>
          <w:lang w:val="en-US"/>
        </w:rPr>
        <w:t>.</w:t>
      </w:r>
    </w:p>
    <w:p w:rsidR="002E49CB" w:rsidRDefault="002E49CB" w:rsidP="000E4A2E">
      <w:pPr>
        <w:ind w:left="540" w:hanging="540"/>
        <w:jc w:val="both"/>
        <w:rPr>
          <w:sz w:val="22"/>
          <w:szCs w:val="22"/>
          <w:lang w:val="en-US"/>
        </w:rPr>
      </w:pPr>
      <w:proofErr w:type="spellStart"/>
      <w:r w:rsidRPr="002E49CB">
        <w:rPr>
          <w:sz w:val="22"/>
          <w:szCs w:val="22"/>
          <w:lang w:val="en-US"/>
        </w:rPr>
        <w:t>Asnita</w:t>
      </w:r>
      <w:proofErr w:type="spellEnd"/>
      <w:r w:rsidRPr="002E49CB">
        <w:rPr>
          <w:sz w:val="22"/>
          <w:szCs w:val="22"/>
          <w:lang w:val="en-US"/>
        </w:rPr>
        <w:t>, R</w:t>
      </w:r>
      <w:r w:rsidR="006B6BD0">
        <w:rPr>
          <w:sz w:val="22"/>
          <w:szCs w:val="22"/>
          <w:lang w:val="en-US"/>
        </w:rPr>
        <w:t>.</w:t>
      </w:r>
      <w:r w:rsidR="00D24273">
        <w:rPr>
          <w:sz w:val="22"/>
          <w:szCs w:val="22"/>
          <w:lang w:val="en-US"/>
        </w:rPr>
        <w:t xml:space="preserve"> N.</w:t>
      </w:r>
      <w:r w:rsidR="006B6BD0">
        <w:rPr>
          <w:sz w:val="22"/>
          <w:szCs w:val="22"/>
          <w:lang w:val="en-US"/>
        </w:rPr>
        <w:t xml:space="preserve"> </w:t>
      </w:r>
      <w:r w:rsidR="006563AF">
        <w:rPr>
          <w:sz w:val="22"/>
          <w:szCs w:val="22"/>
          <w:lang w:val="en-US"/>
        </w:rPr>
        <w:t>(</w:t>
      </w:r>
      <w:r w:rsidR="006B6BD0">
        <w:rPr>
          <w:sz w:val="22"/>
          <w:szCs w:val="22"/>
          <w:lang w:val="en-US"/>
        </w:rPr>
        <w:t>1999</w:t>
      </w:r>
      <w:r w:rsidR="006563AF">
        <w:rPr>
          <w:sz w:val="22"/>
          <w:szCs w:val="22"/>
          <w:lang w:val="en-US"/>
        </w:rPr>
        <w:t>)</w:t>
      </w:r>
      <w:r w:rsidR="006B6BD0">
        <w:rPr>
          <w:sz w:val="22"/>
          <w:szCs w:val="22"/>
          <w:lang w:val="en-US"/>
        </w:rPr>
        <w:t xml:space="preserve">. </w:t>
      </w:r>
      <w:proofErr w:type="gramStart"/>
      <w:r w:rsidR="006B6BD0">
        <w:rPr>
          <w:sz w:val="22"/>
          <w:szCs w:val="22"/>
          <w:lang w:val="en-US"/>
        </w:rPr>
        <w:t xml:space="preserve">Pronunciation mistakes made by </w:t>
      </w:r>
      <w:proofErr w:type="spellStart"/>
      <w:r w:rsidR="006B6BD0">
        <w:rPr>
          <w:sz w:val="22"/>
          <w:szCs w:val="22"/>
          <w:lang w:val="en-US"/>
        </w:rPr>
        <w:t>Kayu</w:t>
      </w:r>
      <w:proofErr w:type="spellEnd"/>
      <w:r w:rsidR="006B6BD0">
        <w:rPr>
          <w:sz w:val="22"/>
          <w:szCs w:val="22"/>
          <w:lang w:val="en-US"/>
        </w:rPr>
        <w:t xml:space="preserve"> </w:t>
      </w:r>
      <w:proofErr w:type="spellStart"/>
      <w:r w:rsidR="006B6BD0">
        <w:rPr>
          <w:sz w:val="22"/>
          <w:szCs w:val="22"/>
          <w:lang w:val="en-US"/>
        </w:rPr>
        <w:t>Agung</w:t>
      </w:r>
      <w:proofErr w:type="spellEnd"/>
      <w:r w:rsidR="006B6BD0">
        <w:rPr>
          <w:sz w:val="22"/>
          <w:szCs w:val="22"/>
          <w:lang w:val="en-US"/>
        </w:rPr>
        <w:t xml:space="preserve"> language speaking students and their causes</w:t>
      </w:r>
      <w:r w:rsidRPr="002E49CB">
        <w:rPr>
          <w:sz w:val="22"/>
          <w:szCs w:val="22"/>
          <w:lang w:val="en-US"/>
        </w:rPr>
        <w:t>.</w:t>
      </w:r>
      <w:proofErr w:type="gramEnd"/>
      <w:r w:rsidRPr="002E49CB">
        <w:rPr>
          <w:sz w:val="22"/>
          <w:szCs w:val="22"/>
          <w:lang w:val="en-US"/>
        </w:rPr>
        <w:t xml:space="preserve"> </w:t>
      </w:r>
      <w:proofErr w:type="gramStart"/>
      <w:r w:rsidRPr="00C649AB">
        <w:rPr>
          <w:i/>
          <w:sz w:val="22"/>
          <w:szCs w:val="22"/>
          <w:lang w:val="en-US"/>
        </w:rPr>
        <w:t>Unpublished Undergraduate Thesis</w:t>
      </w:r>
      <w:r w:rsidRPr="002E49CB">
        <w:rPr>
          <w:sz w:val="22"/>
          <w:szCs w:val="22"/>
          <w:lang w:val="en-US"/>
        </w:rPr>
        <w:t>.</w:t>
      </w:r>
      <w:proofErr w:type="gramEnd"/>
      <w:r w:rsidRPr="002E49CB">
        <w:rPr>
          <w:sz w:val="22"/>
          <w:szCs w:val="22"/>
          <w:lang w:val="en-US"/>
        </w:rPr>
        <w:t xml:space="preserve"> </w:t>
      </w:r>
      <w:proofErr w:type="spellStart"/>
      <w:r w:rsidRPr="002E49CB">
        <w:rPr>
          <w:sz w:val="22"/>
          <w:szCs w:val="22"/>
          <w:lang w:val="en-US"/>
        </w:rPr>
        <w:t>Indralaya</w:t>
      </w:r>
      <w:proofErr w:type="spellEnd"/>
      <w:r w:rsidRPr="002E49CB">
        <w:rPr>
          <w:sz w:val="22"/>
          <w:szCs w:val="22"/>
          <w:lang w:val="en-US"/>
        </w:rPr>
        <w:t xml:space="preserve">: Faculty of Teacher Training and Education, </w:t>
      </w:r>
      <w:proofErr w:type="spellStart"/>
      <w:r w:rsidRPr="002E49CB">
        <w:rPr>
          <w:sz w:val="22"/>
          <w:szCs w:val="22"/>
          <w:lang w:val="en-US"/>
        </w:rPr>
        <w:t>Sriwijaya</w:t>
      </w:r>
      <w:proofErr w:type="spellEnd"/>
      <w:r w:rsidRPr="002E49CB">
        <w:rPr>
          <w:sz w:val="22"/>
          <w:szCs w:val="22"/>
          <w:lang w:val="en-US"/>
        </w:rPr>
        <w:t xml:space="preserve"> University.</w:t>
      </w:r>
    </w:p>
    <w:p w:rsidR="00CC51ED" w:rsidRPr="002E49CB" w:rsidRDefault="00CC51ED" w:rsidP="000E4A2E">
      <w:pPr>
        <w:ind w:left="540" w:hanging="540"/>
        <w:jc w:val="both"/>
        <w:rPr>
          <w:sz w:val="22"/>
          <w:szCs w:val="22"/>
          <w:lang w:val="en-US"/>
        </w:rPr>
      </w:pPr>
      <w:proofErr w:type="spellStart"/>
      <w:r>
        <w:rPr>
          <w:sz w:val="22"/>
          <w:szCs w:val="22"/>
          <w:lang w:val="en-US"/>
        </w:rPr>
        <w:lastRenderedPageBreak/>
        <w:t>Auliany</w:t>
      </w:r>
      <w:proofErr w:type="spellEnd"/>
      <w:r>
        <w:rPr>
          <w:sz w:val="22"/>
          <w:szCs w:val="22"/>
          <w:lang w:val="en-US"/>
        </w:rPr>
        <w:t xml:space="preserve">, N. </w:t>
      </w:r>
      <w:r w:rsidR="006563AF">
        <w:rPr>
          <w:sz w:val="22"/>
          <w:szCs w:val="22"/>
          <w:lang w:val="en-US"/>
        </w:rPr>
        <w:t>(</w:t>
      </w:r>
      <w:r>
        <w:rPr>
          <w:sz w:val="22"/>
          <w:szCs w:val="22"/>
          <w:lang w:val="en-US"/>
        </w:rPr>
        <w:t>2006</w:t>
      </w:r>
      <w:r w:rsidR="006563AF">
        <w:rPr>
          <w:sz w:val="22"/>
          <w:szCs w:val="22"/>
          <w:lang w:val="en-US"/>
        </w:rPr>
        <w:t>)</w:t>
      </w:r>
      <w:r>
        <w:rPr>
          <w:sz w:val="22"/>
          <w:szCs w:val="22"/>
          <w:lang w:val="en-US"/>
        </w:rPr>
        <w:t>.</w:t>
      </w:r>
      <w:r w:rsidR="00C649AB">
        <w:rPr>
          <w:sz w:val="22"/>
          <w:szCs w:val="22"/>
          <w:lang w:val="en-US"/>
        </w:rPr>
        <w:t xml:space="preserve"> Some difficulties faced by the teachers of English at MAN 3 Palembang in developing English teaching materials based on the competency based curriculum. </w:t>
      </w:r>
      <w:proofErr w:type="gramStart"/>
      <w:r w:rsidR="00C649AB" w:rsidRPr="00C649AB">
        <w:rPr>
          <w:i/>
          <w:sz w:val="22"/>
          <w:szCs w:val="22"/>
          <w:lang w:val="en-US"/>
        </w:rPr>
        <w:t>Unpublished Undergraduate Thesis</w:t>
      </w:r>
      <w:r w:rsidR="00C649AB" w:rsidRPr="002E49CB">
        <w:rPr>
          <w:sz w:val="22"/>
          <w:szCs w:val="22"/>
          <w:lang w:val="en-US"/>
        </w:rPr>
        <w:t>.</w:t>
      </w:r>
      <w:proofErr w:type="gramEnd"/>
      <w:r w:rsidR="00C649AB" w:rsidRPr="002E49CB">
        <w:rPr>
          <w:sz w:val="22"/>
          <w:szCs w:val="22"/>
          <w:lang w:val="en-US"/>
        </w:rPr>
        <w:t xml:space="preserve"> </w:t>
      </w:r>
      <w:proofErr w:type="spellStart"/>
      <w:r w:rsidR="00C649AB" w:rsidRPr="002E49CB">
        <w:rPr>
          <w:sz w:val="22"/>
          <w:szCs w:val="22"/>
          <w:lang w:val="en-US"/>
        </w:rPr>
        <w:t>Indralaya</w:t>
      </w:r>
      <w:proofErr w:type="spellEnd"/>
      <w:r w:rsidR="00C649AB" w:rsidRPr="002E49CB">
        <w:rPr>
          <w:sz w:val="22"/>
          <w:szCs w:val="22"/>
          <w:lang w:val="en-US"/>
        </w:rPr>
        <w:t xml:space="preserve">: Faculty of Teacher Training and Education, </w:t>
      </w:r>
      <w:proofErr w:type="spellStart"/>
      <w:r w:rsidR="00C649AB" w:rsidRPr="002E49CB">
        <w:rPr>
          <w:sz w:val="22"/>
          <w:szCs w:val="22"/>
          <w:lang w:val="en-US"/>
        </w:rPr>
        <w:t>Sriwijaya</w:t>
      </w:r>
      <w:proofErr w:type="spellEnd"/>
      <w:r w:rsidR="00C649AB" w:rsidRPr="002E49CB">
        <w:rPr>
          <w:sz w:val="22"/>
          <w:szCs w:val="22"/>
          <w:lang w:val="en-US"/>
        </w:rPr>
        <w:t xml:space="preserve"> University.</w:t>
      </w:r>
      <w:r w:rsidR="00C649AB">
        <w:rPr>
          <w:sz w:val="22"/>
          <w:szCs w:val="22"/>
          <w:lang w:val="en-US"/>
        </w:rPr>
        <w:t xml:space="preserve"> </w:t>
      </w:r>
      <w:r>
        <w:rPr>
          <w:sz w:val="22"/>
          <w:szCs w:val="22"/>
          <w:lang w:val="en-US"/>
        </w:rPr>
        <w:t xml:space="preserve"> </w:t>
      </w:r>
    </w:p>
    <w:p w:rsidR="000E4A2E" w:rsidRDefault="002E49CB" w:rsidP="000E4A2E">
      <w:pPr>
        <w:ind w:left="540" w:hanging="540"/>
        <w:jc w:val="both"/>
        <w:rPr>
          <w:sz w:val="22"/>
          <w:szCs w:val="22"/>
          <w:lang w:val="en-US"/>
        </w:rPr>
      </w:pPr>
      <w:proofErr w:type="gramStart"/>
      <w:r w:rsidRPr="002E49CB">
        <w:rPr>
          <w:sz w:val="22"/>
          <w:szCs w:val="22"/>
          <w:lang w:val="en-US"/>
        </w:rPr>
        <w:t>Best, J</w:t>
      </w:r>
      <w:r w:rsidR="00085378">
        <w:rPr>
          <w:sz w:val="22"/>
          <w:szCs w:val="22"/>
          <w:lang w:val="en-US"/>
        </w:rPr>
        <w:t>.</w:t>
      </w:r>
      <w:r w:rsidRPr="002E49CB">
        <w:rPr>
          <w:sz w:val="22"/>
          <w:szCs w:val="22"/>
          <w:lang w:val="en-US"/>
        </w:rPr>
        <w:t xml:space="preserve"> W</w:t>
      </w:r>
      <w:r w:rsidR="00085378">
        <w:rPr>
          <w:sz w:val="22"/>
          <w:szCs w:val="22"/>
          <w:lang w:val="en-US"/>
        </w:rPr>
        <w:t>.,</w:t>
      </w:r>
      <w:r w:rsidR="00354D33">
        <w:rPr>
          <w:sz w:val="22"/>
          <w:szCs w:val="22"/>
          <w:lang w:val="en-US"/>
        </w:rPr>
        <w:t xml:space="preserve"> &amp;</w:t>
      </w:r>
      <w:r w:rsidRPr="002E49CB">
        <w:rPr>
          <w:sz w:val="22"/>
          <w:szCs w:val="22"/>
          <w:lang w:val="en-US"/>
        </w:rPr>
        <w:t xml:space="preserve"> Kahn, J</w:t>
      </w:r>
      <w:r w:rsidR="00085378">
        <w:rPr>
          <w:sz w:val="22"/>
          <w:szCs w:val="22"/>
          <w:lang w:val="en-US"/>
        </w:rPr>
        <w:t>.</w:t>
      </w:r>
      <w:r w:rsidRPr="002E49CB">
        <w:rPr>
          <w:sz w:val="22"/>
          <w:szCs w:val="22"/>
          <w:lang w:val="en-US"/>
        </w:rPr>
        <w:t xml:space="preserve"> V. </w:t>
      </w:r>
      <w:r w:rsidR="006563AF">
        <w:rPr>
          <w:sz w:val="22"/>
          <w:szCs w:val="22"/>
          <w:lang w:val="en-US"/>
        </w:rPr>
        <w:t>(</w:t>
      </w:r>
      <w:r w:rsidRPr="002E49CB">
        <w:rPr>
          <w:sz w:val="22"/>
          <w:szCs w:val="22"/>
          <w:lang w:val="en-US"/>
        </w:rPr>
        <w:t>1993</w:t>
      </w:r>
      <w:r w:rsidR="006563AF">
        <w:rPr>
          <w:sz w:val="22"/>
          <w:szCs w:val="22"/>
          <w:lang w:val="en-US"/>
        </w:rPr>
        <w:t>)</w:t>
      </w:r>
      <w:r w:rsidRPr="002E49CB">
        <w:rPr>
          <w:sz w:val="22"/>
          <w:szCs w:val="22"/>
          <w:lang w:val="en-US"/>
        </w:rPr>
        <w:t>.</w:t>
      </w:r>
      <w:proofErr w:type="gramEnd"/>
      <w:r w:rsidRPr="002E49CB">
        <w:rPr>
          <w:sz w:val="22"/>
          <w:szCs w:val="22"/>
          <w:lang w:val="en-US"/>
        </w:rPr>
        <w:t xml:space="preserve"> </w:t>
      </w:r>
      <w:r w:rsidR="00D013DD">
        <w:rPr>
          <w:i/>
          <w:sz w:val="22"/>
          <w:szCs w:val="22"/>
          <w:lang w:val="en-US"/>
        </w:rPr>
        <w:t>Research in e</w:t>
      </w:r>
      <w:r w:rsidRPr="002E49CB">
        <w:rPr>
          <w:i/>
          <w:sz w:val="22"/>
          <w:szCs w:val="22"/>
          <w:lang w:val="en-US"/>
        </w:rPr>
        <w:t>ducation</w:t>
      </w:r>
      <w:r w:rsidR="00D013DD">
        <w:rPr>
          <w:i/>
          <w:sz w:val="22"/>
          <w:szCs w:val="22"/>
          <w:lang w:val="en-US"/>
        </w:rPr>
        <w:t>-</w:t>
      </w:r>
      <w:r w:rsidRPr="002E49CB">
        <w:rPr>
          <w:i/>
          <w:sz w:val="22"/>
          <w:szCs w:val="22"/>
          <w:lang w:val="en-US"/>
        </w:rPr>
        <w:t>7</w:t>
      </w:r>
      <w:r w:rsidRPr="002E49CB">
        <w:rPr>
          <w:i/>
          <w:sz w:val="22"/>
          <w:szCs w:val="22"/>
          <w:vertAlign w:val="superscript"/>
          <w:lang w:val="en-US"/>
        </w:rPr>
        <w:t>th</w:t>
      </w:r>
      <w:r w:rsidRPr="002E49CB">
        <w:rPr>
          <w:i/>
          <w:sz w:val="22"/>
          <w:szCs w:val="22"/>
          <w:lang w:val="en-US"/>
        </w:rPr>
        <w:t xml:space="preserve"> ed. </w:t>
      </w:r>
      <w:r w:rsidRPr="002E49CB">
        <w:rPr>
          <w:sz w:val="22"/>
          <w:szCs w:val="22"/>
          <w:lang w:val="en-US"/>
        </w:rPr>
        <w:t>Boston, USA: A Division of Simon &amp; Schuster, Inc.</w:t>
      </w:r>
    </w:p>
    <w:p w:rsidR="002E49CB" w:rsidRPr="002E49CB" w:rsidRDefault="002E49CB" w:rsidP="000E4A2E">
      <w:pPr>
        <w:ind w:left="540" w:hanging="540"/>
        <w:jc w:val="both"/>
        <w:rPr>
          <w:sz w:val="22"/>
          <w:szCs w:val="22"/>
          <w:lang w:val="en-US"/>
        </w:rPr>
      </w:pPr>
      <w:r w:rsidRPr="002E49CB">
        <w:rPr>
          <w:sz w:val="22"/>
          <w:szCs w:val="22"/>
          <w:lang w:val="en-US"/>
        </w:rPr>
        <w:t xml:space="preserve">Brown, J. D. </w:t>
      </w:r>
      <w:r w:rsidR="006563AF">
        <w:rPr>
          <w:sz w:val="22"/>
          <w:szCs w:val="22"/>
          <w:lang w:val="en-US"/>
        </w:rPr>
        <w:t>(</w:t>
      </w:r>
      <w:r w:rsidRPr="002E49CB">
        <w:rPr>
          <w:sz w:val="22"/>
          <w:szCs w:val="22"/>
          <w:lang w:val="en-US"/>
        </w:rPr>
        <w:t>1996</w:t>
      </w:r>
      <w:r w:rsidR="006563AF">
        <w:rPr>
          <w:sz w:val="22"/>
          <w:szCs w:val="22"/>
          <w:lang w:val="en-US"/>
        </w:rPr>
        <w:t>)</w:t>
      </w:r>
      <w:r w:rsidRPr="002E49CB">
        <w:rPr>
          <w:sz w:val="22"/>
          <w:szCs w:val="22"/>
          <w:lang w:val="en-US"/>
        </w:rPr>
        <w:t xml:space="preserve">. </w:t>
      </w:r>
      <w:proofErr w:type="gramStart"/>
      <w:r w:rsidRPr="002E49CB">
        <w:rPr>
          <w:i/>
          <w:sz w:val="22"/>
          <w:szCs w:val="22"/>
          <w:lang w:val="en-US"/>
        </w:rPr>
        <w:t xml:space="preserve">Testing in </w:t>
      </w:r>
      <w:r w:rsidR="00D55278">
        <w:rPr>
          <w:i/>
          <w:sz w:val="22"/>
          <w:szCs w:val="22"/>
          <w:lang w:val="en-US"/>
        </w:rPr>
        <w:t>language p</w:t>
      </w:r>
      <w:r w:rsidRPr="002E49CB">
        <w:rPr>
          <w:i/>
          <w:sz w:val="22"/>
          <w:szCs w:val="22"/>
          <w:lang w:val="en-US"/>
        </w:rPr>
        <w:t>rograms.</w:t>
      </w:r>
      <w:proofErr w:type="gramEnd"/>
      <w:r w:rsidRPr="002E49CB">
        <w:rPr>
          <w:i/>
          <w:sz w:val="22"/>
          <w:szCs w:val="22"/>
          <w:lang w:val="en-US"/>
        </w:rPr>
        <w:t xml:space="preserve"> </w:t>
      </w:r>
      <w:r w:rsidRPr="002E49CB">
        <w:rPr>
          <w:sz w:val="22"/>
          <w:szCs w:val="22"/>
          <w:lang w:val="en-US"/>
        </w:rPr>
        <w:t>Upper Saddle River, NJ: Prentice Hall Regents.</w:t>
      </w:r>
    </w:p>
    <w:p w:rsidR="002E49CB" w:rsidRDefault="002E49CB" w:rsidP="000E4A2E">
      <w:pPr>
        <w:ind w:left="540" w:hanging="540"/>
        <w:jc w:val="both"/>
        <w:rPr>
          <w:sz w:val="22"/>
          <w:szCs w:val="22"/>
          <w:lang w:val="en-US"/>
        </w:rPr>
      </w:pPr>
      <w:r w:rsidRPr="002E49CB">
        <w:rPr>
          <w:sz w:val="22"/>
          <w:szCs w:val="22"/>
          <w:lang w:val="en-US"/>
        </w:rPr>
        <w:t xml:space="preserve">Cameron, L. </w:t>
      </w:r>
      <w:r w:rsidR="006563AF">
        <w:rPr>
          <w:sz w:val="22"/>
          <w:szCs w:val="22"/>
          <w:lang w:val="en-US"/>
        </w:rPr>
        <w:t>(</w:t>
      </w:r>
      <w:r w:rsidRPr="002E49CB">
        <w:rPr>
          <w:sz w:val="22"/>
          <w:szCs w:val="22"/>
          <w:lang w:val="en-US"/>
        </w:rPr>
        <w:t>2001</w:t>
      </w:r>
      <w:r w:rsidR="006563AF">
        <w:rPr>
          <w:sz w:val="22"/>
          <w:szCs w:val="22"/>
          <w:lang w:val="en-US"/>
        </w:rPr>
        <w:t>)</w:t>
      </w:r>
      <w:r w:rsidRPr="002E49CB">
        <w:rPr>
          <w:sz w:val="22"/>
          <w:szCs w:val="22"/>
          <w:lang w:val="en-US"/>
        </w:rPr>
        <w:t xml:space="preserve">. </w:t>
      </w:r>
      <w:proofErr w:type="gramStart"/>
      <w:r w:rsidR="006C5769">
        <w:rPr>
          <w:i/>
          <w:sz w:val="22"/>
          <w:szCs w:val="22"/>
          <w:lang w:val="en-US"/>
        </w:rPr>
        <w:t>Teaching languages to young l</w:t>
      </w:r>
      <w:r w:rsidRPr="002E49CB">
        <w:rPr>
          <w:i/>
          <w:sz w:val="22"/>
          <w:szCs w:val="22"/>
          <w:lang w:val="en-US"/>
        </w:rPr>
        <w:t>earner.</w:t>
      </w:r>
      <w:proofErr w:type="gramEnd"/>
      <w:r w:rsidRPr="002E49CB">
        <w:rPr>
          <w:i/>
          <w:sz w:val="22"/>
          <w:szCs w:val="22"/>
          <w:lang w:val="en-US"/>
        </w:rPr>
        <w:t xml:space="preserve"> </w:t>
      </w:r>
      <w:r w:rsidRPr="002E49CB">
        <w:rPr>
          <w:sz w:val="22"/>
          <w:szCs w:val="22"/>
          <w:lang w:val="en-US"/>
        </w:rPr>
        <w:t>Edinburgh, UK: Cambridge University Press.</w:t>
      </w:r>
    </w:p>
    <w:p w:rsidR="00BF0A9C" w:rsidRPr="00BF0A9C" w:rsidRDefault="00BF0A9C" w:rsidP="000E4A2E">
      <w:pPr>
        <w:ind w:left="540" w:hanging="540"/>
        <w:jc w:val="both"/>
        <w:rPr>
          <w:sz w:val="22"/>
          <w:szCs w:val="22"/>
          <w:lang w:val="en-US"/>
        </w:rPr>
      </w:pPr>
      <w:proofErr w:type="spellStart"/>
      <w:proofErr w:type="gramStart"/>
      <w:r>
        <w:rPr>
          <w:sz w:val="22"/>
          <w:szCs w:val="22"/>
          <w:lang w:val="en-US"/>
        </w:rPr>
        <w:t>Ferbuson</w:t>
      </w:r>
      <w:proofErr w:type="spellEnd"/>
      <w:r>
        <w:rPr>
          <w:sz w:val="22"/>
          <w:szCs w:val="22"/>
          <w:lang w:val="en-US"/>
        </w:rPr>
        <w:t xml:space="preserve">, G. A., &amp; </w:t>
      </w:r>
      <w:proofErr w:type="spellStart"/>
      <w:r>
        <w:rPr>
          <w:sz w:val="22"/>
          <w:szCs w:val="22"/>
          <w:lang w:val="en-US"/>
        </w:rPr>
        <w:t>Takane</w:t>
      </w:r>
      <w:proofErr w:type="spellEnd"/>
      <w:r>
        <w:rPr>
          <w:sz w:val="22"/>
          <w:szCs w:val="22"/>
          <w:lang w:val="en-US"/>
        </w:rPr>
        <w:t xml:space="preserve">, Y. </w:t>
      </w:r>
      <w:r w:rsidR="006563AF">
        <w:rPr>
          <w:sz w:val="22"/>
          <w:szCs w:val="22"/>
          <w:lang w:val="en-US"/>
        </w:rPr>
        <w:t>(</w:t>
      </w:r>
      <w:r>
        <w:rPr>
          <w:sz w:val="22"/>
          <w:szCs w:val="22"/>
          <w:lang w:val="en-US"/>
        </w:rPr>
        <w:t>1989</w:t>
      </w:r>
      <w:r w:rsidR="006563AF">
        <w:rPr>
          <w:sz w:val="22"/>
          <w:szCs w:val="22"/>
          <w:lang w:val="en-US"/>
        </w:rPr>
        <w:t>)</w:t>
      </w:r>
      <w:r>
        <w:rPr>
          <w:sz w:val="22"/>
          <w:szCs w:val="22"/>
          <w:lang w:val="en-US"/>
        </w:rPr>
        <w:t>.</w:t>
      </w:r>
      <w:proofErr w:type="gramEnd"/>
      <w:r>
        <w:rPr>
          <w:sz w:val="22"/>
          <w:szCs w:val="22"/>
          <w:lang w:val="en-US"/>
        </w:rPr>
        <w:t xml:space="preserve"> </w:t>
      </w:r>
      <w:proofErr w:type="gramStart"/>
      <w:r>
        <w:rPr>
          <w:i/>
          <w:sz w:val="22"/>
          <w:szCs w:val="22"/>
          <w:lang w:val="en-US"/>
        </w:rPr>
        <w:t>Statistical analysis in psychology and education.</w:t>
      </w:r>
      <w:proofErr w:type="gramEnd"/>
      <w:r>
        <w:rPr>
          <w:i/>
          <w:sz w:val="22"/>
          <w:szCs w:val="22"/>
          <w:lang w:val="en-US"/>
        </w:rPr>
        <w:t xml:space="preserve"> </w:t>
      </w:r>
      <w:r>
        <w:rPr>
          <w:sz w:val="22"/>
          <w:szCs w:val="22"/>
          <w:lang w:val="en-US"/>
        </w:rPr>
        <w:t>New York, NY: McGraw-Hill Book Company.</w:t>
      </w:r>
    </w:p>
    <w:p w:rsidR="002E49CB" w:rsidRPr="002E49CB" w:rsidRDefault="002E49CB" w:rsidP="000E4A2E">
      <w:pPr>
        <w:ind w:left="540" w:hanging="540"/>
        <w:jc w:val="both"/>
        <w:rPr>
          <w:sz w:val="22"/>
          <w:szCs w:val="22"/>
          <w:lang w:val="en-US"/>
        </w:rPr>
      </w:pPr>
      <w:proofErr w:type="spellStart"/>
      <w:proofErr w:type="gramStart"/>
      <w:r w:rsidRPr="002E49CB">
        <w:rPr>
          <w:sz w:val="22"/>
          <w:szCs w:val="22"/>
          <w:lang w:val="en-US"/>
        </w:rPr>
        <w:t>Fraenkel</w:t>
      </w:r>
      <w:proofErr w:type="spellEnd"/>
      <w:r w:rsidRPr="002E49CB">
        <w:rPr>
          <w:sz w:val="22"/>
          <w:szCs w:val="22"/>
          <w:lang w:val="en-US"/>
        </w:rPr>
        <w:t>, J. R.</w:t>
      </w:r>
      <w:r w:rsidR="006C5769">
        <w:rPr>
          <w:sz w:val="22"/>
          <w:szCs w:val="22"/>
          <w:lang w:val="en-US"/>
        </w:rPr>
        <w:t>,</w:t>
      </w:r>
      <w:r w:rsidRPr="002E49CB">
        <w:rPr>
          <w:sz w:val="22"/>
          <w:szCs w:val="22"/>
          <w:lang w:val="en-US"/>
        </w:rPr>
        <w:t xml:space="preserve"> </w:t>
      </w:r>
      <w:r w:rsidR="00354D33">
        <w:rPr>
          <w:sz w:val="22"/>
          <w:szCs w:val="22"/>
          <w:lang w:val="en-US"/>
        </w:rPr>
        <w:t>&amp;</w:t>
      </w:r>
      <w:r w:rsidRPr="002E49CB">
        <w:rPr>
          <w:sz w:val="22"/>
          <w:szCs w:val="22"/>
          <w:lang w:val="en-US"/>
        </w:rPr>
        <w:t xml:space="preserve"> </w:t>
      </w:r>
      <w:proofErr w:type="spellStart"/>
      <w:r w:rsidRPr="002E49CB">
        <w:rPr>
          <w:sz w:val="22"/>
          <w:szCs w:val="22"/>
          <w:lang w:val="en-US"/>
        </w:rPr>
        <w:t>Wallen</w:t>
      </w:r>
      <w:proofErr w:type="spellEnd"/>
      <w:r w:rsidR="006C5769">
        <w:rPr>
          <w:sz w:val="22"/>
          <w:szCs w:val="22"/>
          <w:lang w:val="en-US"/>
        </w:rPr>
        <w:t>, N. E</w:t>
      </w:r>
      <w:r w:rsidRPr="002E49CB">
        <w:rPr>
          <w:sz w:val="22"/>
          <w:szCs w:val="22"/>
          <w:lang w:val="en-US"/>
        </w:rPr>
        <w:t xml:space="preserve">. </w:t>
      </w:r>
      <w:r w:rsidR="006563AF">
        <w:rPr>
          <w:sz w:val="22"/>
          <w:szCs w:val="22"/>
          <w:lang w:val="en-US"/>
        </w:rPr>
        <w:t>(</w:t>
      </w:r>
      <w:r w:rsidRPr="002E49CB">
        <w:rPr>
          <w:sz w:val="22"/>
          <w:szCs w:val="22"/>
          <w:lang w:val="en-US"/>
        </w:rPr>
        <w:t>1991</w:t>
      </w:r>
      <w:r w:rsidR="006563AF">
        <w:rPr>
          <w:sz w:val="22"/>
          <w:szCs w:val="22"/>
          <w:lang w:val="en-US"/>
        </w:rPr>
        <w:t>)</w:t>
      </w:r>
      <w:r w:rsidRPr="002E49CB">
        <w:rPr>
          <w:sz w:val="22"/>
          <w:szCs w:val="22"/>
          <w:lang w:val="en-US"/>
        </w:rPr>
        <w:t>.</w:t>
      </w:r>
      <w:proofErr w:type="gramEnd"/>
      <w:r w:rsidRPr="002E49CB">
        <w:rPr>
          <w:sz w:val="22"/>
          <w:szCs w:val="22"/>
          <w:lang w:val="en-US"/>
        </w:rPr>
        <w:t xml:space="preserve"> </w:t>
      </w:r>
      <w:r w:rsidR="00F027E5">
        <w:rPr>
          <w:i/>
          <w:sz w:val="22"/>
          <w:szCs w:val="22"/>
          <w:lang w:val="en-US"/>
        </w:rPr>
        <w:t xml:space="preserve">Educational </w:t>
      </w:r>
      <w:proofErr w:type="gramStart"/>
      <w:r w:rsidR="00F027E5">
        <w:rPr>
          <w:i/>
          <w:sz w:val="22"/>
          <w:szCs w:val="22"/>
          <w:lang w:val="en-US"/>
        </w:rPr>
        <w:t>research :</w:t>
      </w:r>
      <w:proofErr w:type="gramEnd"/>
      <w:r w:rsidR="00F027E5">
        <w:rPr>
          <w:i/>
          <w:sz w:val="22"/>
          <w:szCs w:val="22"/>
          <w:lang w:val="en-US"/>
        </w:rPr>
        <w:t xml:space="preserve"> a guide to the p</w:t>
      </w:r>
      <w:r w:rsidRPr="002E49CB">
        <w:rPr>
          <w:i/>
          <w:sz w:val="22"/>
          <w:szCs w:val="22"/>
          <w:lang w:val="en-US"/>
        </w:rPr>
        <w:t xml:space="preserve">rocess. </w:t>
      </w:r>
      <w:r w:rsidRPr="002E49CB">
        <w:rPr>
          <w:sz w:val="22"/>
          <w:szCs w:val="22"/>
          <w:lang w:val="en-US"/>
        </w:rPr>
        <w:t>New York, NY: McGraw-Hill, Inc.</w:t>
      </w:r>
    </w:p>
    <w:p w:rsidR="002E49CB" w:rsidRPr="002E49CB" w:rsidRDefault="002E49CB" w:rsidP="000E4A2E">
      <w:pPr>
        <w:ind w:left="540" w:hanging="540"/>
        <w:jc w:val="both"/>
        <w:rPr>
          <w:sz w:val="22"/>
          <w:szCs w:val="22"/>
          <w:lang w:val="en-US"/>
        </w:rPr>
      </w:pPr>
      <w:proofErr w:type="spellStart"/>
      <w:proofErr w:type="gramStart"/>
      <w:r w:rsidRPr="002E49CB">
        <w:rPr>
          <w:sz w:val="22"/>
          <w:szCs w:val="22"/>
          <w:lang w:val="en-US"/>
        </w:rPr>
        <w:t>Fromkin</w:t>
      </w:r>
      <w:proofErr w:type="spellEnd"/>
      <w:r w:rsidRPr="002E49CB">
        <w:rPr>
          <w:sz w:val="22"/>
          <w:szCs w:val="22"/>
          <w:lang w:val="en-US"/>
        </w:rPr>
        <w:t>, V</w:t>
      </w:r>
      <w:r w:rsidR="008E17D8">
        <w:rPr>
          <w:sz w:val="22"/>
          <w:szCs w:val="22"/>
          <w:lang w:val="en-US"/>
        </w:rPr>
        <w:t>.,</w:t>
      </w:r>
      <w:r w:rsidR="00354D33">
        <w:rPr>
          <w:sz w:val="22"/>
          <w:szCs w:val="22"/>
          <w:lang w:val="en-US"/>
        </w:rPr>
        <w:t xml:space="preserve"> &amp;</w:t>
      </w:r>
      <w:r w:rsidR="008E17D8">
        <w:rPr>
          <w:sz w:val="22"/>
          <w:szCs w:val="22"/>
          <w:lang w:val="en-US"/>
        </w:rPr>
        <w:t xml:space="preserve"> </w:t>
      </w:r>
      <w:r w:rsidRPr="002E49CB">
        <w:rPr>
          <w:sz w:val="22"/>
          <w:szCs w:val="22"/>
          <w:lang w:val="en-US"/>
        </w:rPr>
        <w:t>Rodman</w:t>
      </w:r>
      <w:r w:rsidR="008E17D8">
        <w:rPr>
          <w:sz w:val="22"/>
          <w:szCs w:val="22"/>
          <w:lang w:val="en-US"/>
        </w:rPr>
        <w:t>, R</w:t>
      </w:r>
      <w:r w:rsidRPr="002E49CB">
        <w:rPr>
          <w:sz w:val="22"/>
          <w:szCs w:val="22"/>
          <w:lang w:val="en-US"/>
        </w:rPr>
        <w:t xml:space="preserve">. </w:t>
      </w:r>
      <w:r w:rsidR="006563AF">
        <w:rPr>
          <w:sz w:val="22"/>
          <w:szCs w:val="22"/>
          <w:lang w:val="en-US"/>
        </w:rPr>
        <w:t>(</w:t>
      </w:r>
      <w:r w:rsidRPr="002E49CB">
        <w:rPr>
          <w:sz w:val="22"/>
          <w:szCs w:val="22"/>
          <w:lang w:val="en-US"/>
        </w:rPr>
        <w:t>1998</w:t>
      </w:r>
      <w:r w:rsidR="006563AF">
        <w:rPr>
          <w:sz w:val="22"/>
          <w:szCs w:val="22"/>
          <w:lang w:val="en-US"/>
        </w:rPr>
        <w:t>)</w:t>
      </w:r>
      <w:r w:rsidRPr="002E49CB">
        <w:rPr>
          <w:sz w:val="22"/>
          <w:szCs w:val="22"/>
          <w:lang w:val="en-US"/>
        </w:rPr>
        <w:t>.</w:t>
      </w:r>
      <w:proofErr w:type="gramEnd"/>
      <w:r w:rsidRPr="002E49CB">
        <w:rPr>
          <w:sz w:val="22"/>
          <w:szCs w:val="22"/>
          <w:lang w:val="en-US"/>
        </w:rPr>
        <w:t xml:space="preserve"> </w:t>
      </w:r>
      <w:r w:rsidRPr="002E49CB">
        <w:rPr>
          <w:i/>
          <w:sz w:val="22"/>
          <w:szCs w:val="22"/>
          <w:lang w:val="en-US"/>
        </w:rPr>
        <w:t xml:space="preserve">An </w:t>
      </w:r>
      <w:r w:rsidR="008E17D8">
        <w:rPr>
          <w:i/>
          <w:sz w:val="22"/>
          <w:szCs w:val="22"/>
          <w:lang w:val="en-US"/>
        </w:rPr>
        <w:t>introduction to language-</w:t>
      </w:r>
      <w:r w:rsidRPr="002E49CB">
        <w:rPr>
          <w:i/>
          <w:sz w:val="22"/>
          <w:szCs w:val="22"/>
          <w:lang w:val="en-US"/>
        </w:rPr>
        <w:t>6</w:t>
      </w:r>
      <w:r w:rsidRPr="002E49CB">
        <w:rPr>
          <w:i/>
          <w:sz w:val="22"/>
          <w:szCs w:val="22"/>
          <w:vertAlign w:val="superscript"/>
          <w:lang w:val="en-US"/>
        </w:rPr>
        <w:t>th</w:t>
      </w:r>
      <w:r w:rsidRPr="002E49CB">
        <w:rPr>
          <w:i/>
          <w:sz w:val="22"/>
          <w:szCs w:val="22"/>
          <w:lang w:val="en-US"/>
        </w:rPr>
        <w:t xml:space="preserve"> ed. </w:t>
      </w:r>
      <w:r w:rsidRPr="002E49CB">
        <w:rPr>
          <w:sz w:val="22"/>
          <w:szCs w:val="22"/>
          <w:lang w:val="en-US"/>
        </w:rPr>
        <w:t>Philadelphia, PA: Harcourt Brace College Publishers.</w:t>
      </w:r>
    </w:p>
    <w:p w:rsidR="002E49CB" w:rsidRDefault="002E49CB" w:rsidP="000E4A2E">
      <w:pPr>
        <w:ind w:left="540" w:hanging="540"/>
        <w:jc w:val="both"/>
        <w:rPr>
          <w:sz w:val="22"/>
          <w:szCs w:val="22"/>
          <w:lang w:val="en-US"/>
        </w:rPr>
      </w:pPr>
      <w:proofErr w:type="spellStart"/>
      <w:proofErr w:type="gramStart"/>
      <w:r w:rsidRPr="002E49CB">
        <w:rPr>
          <w:sz w:val="22"/>
          <w:szCs w:val="22"/>
          <w:lang w:val="en-US"/>
        </w:rPr>
        <w:t>Halliwell</w:t>
      </w:r>
      <w:proofErr w:type="spellEnd"/>
      <w:r w:rsidRPr="002E49CB">
        <w:rPr>
          <w:sz w:val="22"/>
          <w:szCs w:val="22"/>
          <w:lang w:val="en-US"/>
        </w:rPr>
        <w:t xml:space="preserve">, S. </w:t>
      </w:r>
      <w:r w:rsidR="006563AF">
        <w:rPr>
          <w:sz w:val="22"/>
          <w:szCs w:val="22"/>
          <w:lang w:val="en-US"/>
        </w:rPr>
        <w:t>(</w:t>
      </w:r>
      <w:r w:rsidRPr="002E49CB">
        <w:rPr>
          <w:sz w:val="22"/>
          <w:szCs w:val="22"/>
          <w:lang w:val="en-US"/>
        </w:rPr>
        <w:t>1992</w:t>
      </w:r>
      <w:r w:rsidR="006563AF">
        <w:rPr>
          <w:sz w:val="22"/>
          <w:szCs w:val="22"/>
          <w:lang w:val="en-US"/>
        </w:rPr>
        <w:t>)</w:t>
      </w:r>
      <w:r w:rsidRPr="002E49CB">
        <w:rPr>
          <w:sz w:val="22"/>
          <w:szCs w:val="22"/>
          <w:lang w:val="en-US"/>
        </w:rPr>
        <w:t>.</w:t>
      </w:r>
      <w:proofErr w:type="gramEnd"/>
      <w:r w:rsidRPr="002E49CB">
        <w:rPr>
          <w:sz w:val="22"/>
          <w:szCs w:val="22"/>
          <w:lang w:val="en-US"/>
        </w:rPr>
        <w:t xml:space="preserve"> </w:t>
      </w:r>
      <w:proofErr w:type="gramStart"/>
      <w:r w:rsidR="004667ED">
        <w:rPr>
          <w:i/>
          <w:sz w:val="22"/>
          <w:szCs w:val="22"/>
          <w:lang w:val="en-US"/>
        </w:rPr>
        <w:t>Teaching English in the primary c</w:t>
      </w:r>
      <w:r w:rsidRPr="002E49CB">
        <w:rPr>
          <w:i/>
          <w:sz w:val="22"/>
          <w:szCs w:val="22"/>
          <w:lang w:val="en-US"/>
        </w:rPr>
        <w:t>lassroom.</w:t>
      </w:r>
      <w:proofErr w:type="gramEnd"/>
      <w:r w:rsidRPr="002E49CB">
        <w:rPr>
          <w:i/>
          <w:sz w:val="22"/>
          <w:szCs w:val="22"/>
          <w:lang w:val="en-US"/>
        </w:rPr>
        <w:t xml:space="preserve"> </w:t>
      </w:r>
      <w:r w:rsidRPr="002E49CB">
        <w:rPr>
          <w:sz w:val="22"/>
          <w:szCs w:val="22"/>
          <w:lang w:val="en-US"/>
        </w:rPr>
        <w:t>New York, NY: Longman.</w:t>
      </w:r>
    </w:p>
    <w:p w:rsidR="00354D33" w:rsidRPr="00354D33" w:rsidRDefault="00354D33" w:rsidP="000E4A2E">
      <w:pPr>
        <w:ind w:left="540" w:hanging="540"/>
        <w:jc w:val="both"/>
        <w:rPr>
          <w:sz w:val="22"/>
          <w:szCs w:val="22"/>
          <w:lang w:val="en-US"/>
        </w:rPr>
      </w:pPr>
      <w:proofErr w:type="spellStart"/>
      <w:proofErr w:type="gramStart"/>
      <w:r>
        <w:rPr>
          <w:sz w:val="22"/>
          <w:szCs w:val="22"/>
          <w:lang w:val="en-US"/>
        </w:rPr>
        <w:t>Handerson</w:t>
      </w:r>
      <w:proofErr w:type="spellEnd"/>
      <w:r>
        <w:rPr>
          <w:sz w:val="22"/>
          <w:szCs w:val="22"/>
          <w:lang w:val="en-US"/>
        </w:rPr>
        <w:t xml:space="preserve">, S. C., &amp; </w:t>
      </w:r>
      <w:proofErr w:type="spellStart"/>
      <w:r>
        <w:rPr>
          <w:sz w:val="22"/>
          <w:szCs w:val="22"/>
          <w:lang w:val="en-US"/>
        </w:rPr>
        <w:t>Trager</w:t>
      </w:r>
      <w:proofErr w:type="spellEnd"/>
      <w:r>
        <w:rPr>
          <w:sz w:val="22"/>
          <w:szCs w:val="22"/>
          <w:lang w:val="en-US"/>
        </w:rPr>
        <w:t xml:space="preserve">, E. C. </w:t>
      </w:r>
      <w:r w:rsidR="006563AF">
        <w:rPr>
          <w:sz w:val="22"/>
          <w:szCs w:val="22"/>
          <w:lang w:val="en-US"/>
        </w:rPr>
        <w:t>(</w:t>
      </w:r>
      <w:r>
        <w:rPr>
          <w:sz w:val="22"/>
          <w:szCs w:val="22"/>
          <w:lang w:val="en-US"/>
        </w:rPr>
        <w:t>1983</w:t>
      </w:r>
      <w:r w:rsidR="006563AF">
        <w:rPr>
          <w:sz w:val="22"/>
          <w:szCs w:val="22"/>
          <w:lang w:val="en-US"/>
        </w:rPr>
        <w:t>)</w:t>
      </w:r>
      <w:r>
        <w:rPr>
          <w:sz w:val="22"/>
          <w:szCs w:val="22"/>
          <w:lang w:val="en-US"/>
        </w:rPr>
        <w:t>.</w:t>
      </w:r>
      <w:proofErr w:type="gramEnd"/>
      <w:r>
        <w:rPr>
          <w:sz w:val="22"/>
          <w:szCs w:val="22"/>
          <w:lang w:val="en-US"/>
        </w:rPr>
        <w:t xml:space="preserve"> </w:t>
      </w:r>
      <w:proofErr w:type="gramStart"/>
      <w:r>
        <w:rPr>
          <w:i/>
          <w:sz w:val="22"/>
          <w:szCs w:val="22"/>
          <w:lang w:val="en-US"/>
        </w:rPr>
        <w:t>Pronunciation drill for learners of English.</w:t>
      </w:r>
      <w:proofErr w:type="gramEnd"/>
      <w:r>
        <w:rPr>
          <w:i/>
          <w:sz w:val="22"/>
          <w:szCs w:val="22"/>
          <w:lang w:val="en-US"/>
        </w:rPr>
        <w:t xml:space="preserve"> </w:t>
      </w:r>
      <w:r>
        <w:rPr>
          <w:sz w:val="22"/>
          <w:szCs w:val="22"/>
          <w:lang w:val="en-US"/>
        </w:rPr>
        <w:t xml:space="preserve">Englewood Cliffs, NJ: Prentice Hall Regents. </w:t>
      </w:r>
    </w:p>
    <w:p w:rsidR="002E49CB" w:rsidRPr="002E49CB" w:rsidRDefault="001921A6" w:rsidP="000E4A2E">
      <w:pPr>
        <w:ind w:left="540" w:hanging="540"/>
        <w:jc w:val="both"/>
        <w:rPr>
          <w:sz w:val="22"/>
          <w:szCs w:val="22"/>
          <w:lang w:val="en-US"/>
        </w:rPr>
      </w:pPr>
      <w:proofErr w:type="gramStart"/>
      <w:r>
        <w:rPr>
          <w:sz w:val="22"/>
          <w:szCs w:val="22"/>
          <w:lang w:val="en-US"/>
        </w:rPr>
        <w:t>Harmer, J</w:t>
      </w:r>
      <w:r w:rsidR="002E49CB" w:rsidRPr="002E49CB">
        <w:rPr>
          <w:sz w:val="22"/>
          <w:szCs w:val="22"/>
          <w:lang w:val="en-US"/>
        </w:rPr>
        <w:t xml:space="preserve">. </w:t>
      </w:r>
      <w:r w:rsidR="006563AF">
        <w:rPr>
          <w:sz w:val="22"/>
          <w:szCs w:val="22"/>
          <w:lang w:val="en-US"/>
        </w:rPr>
        <w:t>(</w:t>
      </w:r>
      <w:r w:rsidR="002E49CB" w:rsidRPr="002E49CB">
        <w:rPr>
          <w:sz w:val="22"/>
          <w:szCs w:val="22"/>
          <w:lang w:val="en-US"/>
        </w:rPr>
        <w:t>1998</w:t>
      </w:r>
      <w:r w:rsidR="006563AF">
        <w:rPr>
          <w:sz w:val="22"/>
          <w:szCs w:val="22"/>
          <w:lang w:val="en-US"/>
        </w:rPr>
        <w:t>)</w:t>
      </w:r>
      <w:r w:rsidR="002E49CB" w:rsidRPr="002E49CB">
        <w:rPr>
          <w:sz w:val="22"/>
          <w:szCs w:val="22"/>
          <w:lang w:val="en-US"/>
        </w:rPr>
        <w:t>.</w:t>
      </w:r>
      <w:proofErr w:type="gramEnd"/>
      <w:r w:rsidR="002E49CB" w:rsidRPr="002E49CB">
        <w:rPr>
          <w:sz w:val="22"/>
          <w:szCs w:val="22"/>
          <w:lang w:val="en-US"/>
        </w:rPr>
        <w:t xml:space="preserve"> </w:t>
      </w:r>
      <w:proofErr w:type="gramStart"/>
      <w:r>
        <w:rPr>
          <w:i/>
          <w:sz w:val="22"/>
          <w:szCs w:val="22"/>
          <w:lang w:val="en-US"/>
        </w:rPr>
        <w:t>How to t</w:t>
      </w:r>
      <w:r w:rsidR="002E49CB" w:rsidRPr="002E49CB">
        <w:rPr>
          <w:i/>
          <w:sz w:val="22"/>
          <w:szCs w:val="22"/>
          <w:lang w:val="en-US"/>
        </w:rPr>
        <w:t>each English.</w:t>
      </w:r>
      <w:proofErr w:type="gramEnd"/>
      <w:r w:rsidR="002E49CB" w:rsidRPr="002E49CB">
        <w:rPr>
          <w:i/>
          <w:sz w:val="22"/>
          <w:szCs w:val="22"/>
          <w:lang w:val="en-US"/>
        </w:rPr>
        <w:t xml:space="preserve"> </w:t>
      </w:r>
      <w:r w:rsidR="002E49CB" w:rsidRPr="002E49CB">
        <w:rPr>
          <w:sz w:val="22"/>
          <w:szCs w:val="22"/>
          <w:lang w:val="en-US"/>
        </w:rPr>
        <w:t>Edinburgh, UK: Longman, Inc.</w:t>
      </w:r>
    </w:p>
    <w:p w:rsidR="002E49CB" w:rsidRDefault="005621F7" w:rsidP="000E4A2E">
      <w:pPr>
        <w:ind w:left="540" w:hanging="540"/>
        <w:jc w:val="both"/>
        <w:rPr>
          <w:sz w:val="22"/>
          <w:szCs w:val="22"/>
          <w:lang w:val="en-US"/>
        </w:rPr>
      </w:pPr>
      <w:proofErr w:type="gramStart"/>
      <w:r>
        <w:rPr>
          <w:sz w:val="22"/>
          <w:szCs w:val="22"/>
          <w:lang w:val="en-US"/>
        </w:rPr>
        <w:t>Harmer, J</w:t>
      </w:r>
      <w:r w:rsidR="002E49CB" w:rsidRPr="002E49CB">
        <w:rPr>
          <w:sz w:val="22"/>
          <w:szCs w:val="22"/>
          <w:lang w:val="en-US"/>
        </w:rPr>
        <w:t xml:space="preserve">. </w:t>
      </w:r>
      <w:r w:rsidR="006563AF">
        <w:rPr>
          <w:sz w:val="22"/>
          <w:szCs w:val="22"/>
          <w:lang w:val="en-US"/>
        </w:rPr>
        <w:t>(</w:t>
      </w:r>
      <w:r w:rsidR="002E49CB" w:rsidRPr="002E49CB">
        <w:rPr>
          <w:sz w:val="22"/>
          <w:szCs w:val="22"/>
          <w:lang w:val="en-US"/>
        </w:rPr>
        <w:t>2001</w:t>
      </w:r>
      <w:r w:rsidR="006563AF">
        <w:rPr>
          <w:sz w:val="22"/>
          <w:szCs w:val="22"/>
          <w:lang w:val="en-US"/>
        </w:rPr>
        <w:t>)</w:t>
      </w:r>
      <w:r w:rsidR="002E49CB" w:rsidRPr="002E49CB">
        <w:rPr>
          <w:sz w:val="22"/>
          <w:szCs w:val="22"/>
          <w:lang w:val="en-US"/>
        </w:rPr>
        <w:t>.</w:t>
      </w:r>
      <w:proofErr w:type="gramEnd"/>
      <w:r w:rsidR="002E49CB" w:rsidRPr="002E49CB">
        <w:rPr>
          <w:sz w:val="22"/>
          <w:szCs w:val="22"/>
          <w:lang w:val="en-US"/>
        </w:rPr>
        <w:t xml:space="preserve"> </w:t>
      </w:r>
      <w:r w:rsidR="002E49CB" w:rsidRPr="002E49CB">
        <w:rPr>
          <w:i/>
          <w:sz w:val="22"/>
          <w:szCs w:val="22"/>
          <w:lang w:val="en-US"/>
        </w:rPr>
        <w:t xml:space="preserve">The </w:t>
      </w:r>
      <w:r>
        <w:rPr>
          <w:i/>
          <w:sz w:val="22"/>
          <w:szCs w:val="22"/>
          <w:lang w:val="en-US"/>
        </w:rPr>
        <w:t>practice of English language teaching-</w:t>
      </w:r>
      <w:r w:rsidR="002E49CB" w:rsidRPr="002E49CB">
        <w:rPr>
          <w:i/>
          <w:sz w:val="22"/>
          <w:szCs w:val="22"/>
          <w:lang w:val="en-US"/>
        </w:rPr>
        <w:t>3</w:t>
      </w:r>
      <w:r w:rsidR="002E49CB" w:rsidRPr="002E49CB">
        <w:rPr>
          <w:i/>
          <w:sz w:val="22"/>
          <w:szCs w:val="22"/>
          <w:vertAlign w:val="superscript"/>
          <w:lang w:val="en-US"/>
        </w:rPr>
        <w:t>rd</w:t>
      </w:r>
      <w:r w:rsidR="002E49CB" w:rsidRPr="002E49CB">
        <w:rPr>
          <w:i/>
          <w:sz w:val="22"/>
          <w:szCs w:val="22"/>
          <w:lang w:val="en-US"/>
        </w:rPr>
        <w:t xml:space="preserve"> ed. </w:t>
      </w:r>
      <w:r w:rsidR="002E49CB" w:rsidRPr="002E49CB">
        <w:rPr>
          <w:sz w:val="22"/>
          <w:szCs w:val="22"/>
          <w:lang w:val="en-US"/>
        </w:rPr>
        <w:t>Edinburgh, UK: Longman, Inc.</w:t>
      </w:r>
    </w:p>
    <w:p w:rsidR="00C6389B" w:rsidRPr="002E49CB" w:rsidRDefault="00C6389B" w:rsidP="000E4A2E">
      <w:pPr>
        <w:ind w:left="540" w:hanging="540"/>
        <w:jc w:val="both"/>
        <w:rPr>
          <w:sz w:val="22"/>
          <w:szCs w:val="22"/>
          <w:lang w:val="en-US"/>
        </w:rPr>
      </w:pPr>
      <w:proofErr w:type="spellStart"/>
      <w:proofErr w:type="gramStart"/>
      <w:r>
        <w:rPr>
          <w:sz w:val="22"/>
          <w:szCs w:val="22"/>
          <w:lang w:val="en-US"/>
        </w:rPr>
        <w:t>Heri</w:t>
      </w:r>
      <w:proofErr w:type="spellEnd"/>
      <w:r>
        <w:rPr>
          <w:sz w:val="22"/>
          <w:szCs w:val="22"/>
          <w:lang w:val="en-US"/>
        </w:rPr>
        <w:t>.</w:t>
      </w:r>
      <w:proofErr w:type="gramEnd"/>
      <w:r>
        <w:rPr>
          <w:sz w:val="22"/>
          <w:szCs w:val="22"/>
          <w:lang w:val="en-US"/>
        </w:rPr>
        <w:t xml:space="preserve"> </w:t>
      </w:r>
      <w:r w:rsidR="006563AF">
        <w:rPr>
          <w:sz w:val="22"/>
          <w:szCs w:val="22"/>
          <w:lang w:val="en-US"/>
        </w:rPr>
        <w:t>(</w:t>
      </w:r>
      <w:r>
        <w:rPr>
          <w:sz w:val="22"/>
          <w:szCs w:val="22"/>
          <w:lang w:val="en-US"/>
        </w:rPr>
        <w:t>2003</w:t>
      </w:r>
      <w:r w:rsidR="006563AF">
        <w:rPr>
          <w:sz w:val="22"/>
          <w:szCs w:val="22"/>
          <w:lang w:val="en-US"/>
        </w:rPr>
        <w:t>)</w:t>
      </w:r>
      <w:r>
        <w:rPr>
          <w:sz w:val="22"/>
          <w:szCs w:val="22"/>
          <w:lang w:val="en-US"/>
        </w:rPr>
        <w:t xml:space="preserve">. </w:t>
      </w:r>
      <w:proofErr w:type="gramStart"/>
      <w:r>
        <w:rPr>
          <w:sz w:val="22"/>
          <w:szCs w:val="22"/>
          <w:lang w:val="en-US"/>
        </w:rPr>
        <w:t>The</w:t>
      </w:r>
      <w:proofErr w:type="gramEnd"/>
      <w:r>
        <w:rPr>
          <w:sz w:val="22"/>
          <w:szCs w:val="22"/>
          <w:lang w:val="en-US"/>
        </w:rPr>
        <w:t xml:space="preserve"> correlation between students’ proficiency in vocabulary and reading comprehension. </w:t>
      </w:r>
      <w:proofErr w:type="gramStart"/>
      <w:r w:rsidRPr="00C649AB">
        <w:rPr>
          <w:i/>
          <w:sz w:val="22"/>
          <w:szCs w:val="22"/>
          <w:lang w:val="en-US"/>
        </w:rPr>
        <w:t>Unpublished Undergraduate Thesis</w:t>
      </w:r>
      <w:r w:rsidRPr="002E49CB">
        <w:rPr>
          <w:sz w:val="22"/>
          <w:szCs w:val="22"/>
          <w:lang w:val="en-US"/>
        </w:rPr>
        <w:t>.</w:t>
      </w:r>
      <w:proofErr w:type="gramEnd"/>
      <w:r w:rsidRPr="002E49CB">
        <w:rPr>
          <w:sz w:val="22"/>
          <w:szCs w:val="22"/>
          <w:lang w:val="en-US"/>
        </w:rPr>
        <w:t xml:space="preserve"> </w:t>
      </w:r>
      <w:proofErr w:type="spellStart"/>
      <w:r w:rsidRPr="002E49CB">
        <w:rPr>
          <w:sz w:val="22"/>
          <w:szCs w:val="22"/>
          <w:lang w:val="en-US"/>
        </w:rPr>
        <w:t>Indralaya</w:t>
      </w:r>
      <w:proofErr w:type="spellEnd"/>
      <w:r w:rsidRPr="002E49CB">
        <w:rPr>
          <w:sz w:val="22"/>
          <w:szCs w:val="22"/>
          <w:lang w:val="en-US"/>
        </w:rPr>
        <w:t xml:space="preserve">: Faculty of Teacher Training and Education, </w:t>
      </w:r>
      <w:proofErr w:type="spellStart"/>
      <w:r w:rsidRPr="002E49CB">
        <w:rPr>
          <w:sz w:val="22"/>
          <w:szCs w:val="22"/>
          <w:lang w:val="en-US"/>
        </w:rPr>
        <w:t>Sriwijaya</w:t>
      </w:r>
      <w:proofErr w:type="spellEnd"/>
      <w:r w:rsidRPr="002E49CB">
        <w:rPr>
          <w:sz w:val="22"/>
          <w:szCs w:val="22"/>
          <w:lang w:val="en-US"/>
        </w:rPr>
        <w:t xml:space="preserve"> University.</w:t>
      </w:r>
      <w:r>
        <w:rPr>
          <w:sz w:val="22"/>
          <w:szCs w:val="22"/>
          <w:lang w:val="en-US"/>
        </w:rPr>
        <w:t xml:space="preserve">  </w:t>
      </w:r>
    </w:p>
    <w:p w:rsidR="002E49CB" w:rsidRDefault="005621F7" w:rsidP="000E4A2E">
      <w:pPr>
        <w:ind w:left="540" w:hanging="540"/>
        <w:jc w:val="both"/>
        <w:rPr>
          <w:sz w:val="22"/>
          <w:szCs w:val="22"/>
          <w:lang w:val="en-US"/>
        </w:rPr>
      </w:pPr>
      <w:proofErr w:type="spellStart"/>
      <w:proofErr w:type="gramStart"/>
      <w:r>
        <w:rPr>
          <w:sz w:val="22"/>
          <w:szCs w:val="22"/>
          <w:lang w:val="en-US"/>
        </w:rPr>
        <w:t>Herlina</w:t>
      </w:r>
      <w:proofErr w:type="spellEnd"/>
      <w:r>
        <w:rPr>
          <w:sz w:val="22"/>
          <w:szCs w:val="22"/>
          <w:lang w:val="en-US"/>
        </w:rPr>
        <w:t xml:space="preserve">, M. </w:t>
      </w:r>
      <w:r w:rsidR="006563AF">
        <w:rPr>
          <w:sz w:val="22"/>
          <w:szCs w:val="22"/>
          <w:lang w:val="en-US"/>
        </w:rPr>
        <w:t>(</w:t>
      </w:r>
      <w:r>
        <w:rPr>
          <w:sz w:val="22"/>
          <w:szCs w:val="22"/>
          <w:lang w:val="en-US"/>
        </w:rPr>
        <w:t>1997</w:t>
      </w:r>
      <w:r w:rsidR="006563AF">
        <w:rPr>
          <w:sz w:val="22"/>
          <w:szCs w:val="22"/>
          <w:lang w:val="en-US"/>
        </w:rPr>
        <w:t>)</w:t>
      </w:r>
      <w:r>
        <w:rPr>
          <w:sz w:val="22"/>
          <w:szCs w:val="22"/>
          <w:lang w:val="en-US"/>
        </w:rPr>
        <w:t>.</w:t>
      </w:r>
      <w:proofErr w:type="gramEnd"/>
      <w:r>
        <w:rPr>
          <w:sz w:val="22"/>
          <w:szCs w:val="22"/>
          <w:lang w:val="en-US"/>
        </w:rPr>
        <w:t xml:space="preserve"> </w:t>
      </w:r>
      <w:proofErr w:type="gramStart"/>
      <w:r>
        <w:rPr>
          <w:sz w:val="22"/>
          <w:szCs w:val="22"/>
          <w:lang w:val="en-US"/>
        </w:rPr>
        <w:t>English voiceless consonants and clusters spoken by the Javanese students</w:t>
      </w:r>
      <w:r w:rsidR="002E49CB" w:rsidRPr="002E49CB">
        <w:rPr>
          <w:sz w:val="22"/>
          <w:szCs w:val="22"/>
          <w:lang w:val="en-US"/>
        </w:rPr>
        <w:t>.</w:t>
      </w:r>
      <w:proofErr w:type="gramEnd"/>
      <w:r w:rsidR="002E49CB" w:rsidRPr="002E49CB">
        <w:rPr>
          <w:sz w:val="22"/>
          <w:szCs w:val="22"/>
          <w:lang w:val="en-US"/>
        </w:rPr>
        <w:t xml:space="preserve"> </w:t>
      </w:r>
      <w:proofErr w:type="gramStart"/>
      <w:r w:rsidR="002E49CB" w:rsidRPr="005621F7">
        <w:rPr>
          <w:i/>
          <w:sz w:val="22"/>
          <w:szCs w:val="22"/>
          <w:lang w:val="en-US"/>
        </w:rPr>
        <w:t>Unpublished Undergraduate Thesis</w:t>
      </w:r>
      <w:r w:rsidR="002E49CB" w:rsidRPr="002E49CB">
        <w:rPr>
          <w:sz w:val="22"/>
          <w:szCs w:val="22"/>
          <w:lang w:val="en-US"/>
        </w:rPr>
        <w:t>.</w:t>
      </w:r>
      <w:proofErr w:type="gramEnd"/>
      <w:r w:rsidR="002E49CB" w:rsidRPr="002E49CB">
        <w:rPr>
          <w:sz w:val="22"/>
          <w:szCs w:val="22"/>
          <w:lang w:val="en-US"/>
        </w:rPr>
        <w:t xml:space="preserve"> </w:t>
      </w:r>
      <w:proofErr w:type="spellStart"/>
      <w:r w:rsidR="002E49CB" w:rsidRPr="002E49CB">
        <w:rPr>
          <w:sz w:val="22"/>
          <w:szCs w:val="22"/>
          <w:lang w:val="en-US"/>
        </w:rPr>
        <w:t>Indralaya</w:t>
      </w:r>
      <w:proofErr w:type="spellEnd"/>
      <w:r w:rsidR="002E49CB" w:rsidRPr="002E49CB">
        <w:rPr>
          <w:sz w:val="22"/>
          <w:szCs w:val="22"/>
          <w:lang w:val="en-US"/>
        </w:rPr>
        <w:t xml:space="preserve">: Faculty of Teacher Training and Education, </w:t>
      </w:r>
      <w:proofErr w:type="spellStart"/>
      <w:r w:rsidR="002E49CB" w:rsidRPr="002E49CB">
        <w:rPr>
          <w:sz w:val="22"/>
          <w:szCs w:val="22"/>
          <w:lang w:val="en-US"/>
        </w:rPr>
        <w:t>Sriwijaya</w:t>
      </w:r>
      <w:proofErr w:type="spellEnd"/>
      <w:r w:rsidR="002E49CB" w:rsidRPr="002E49CB">
        <w:rPr>
          <w:sz w:val="22"/>
          <w:szCs w:val="22"/>
          <w:lang w:val="en-US"/>
        </w:rPr>
        <w:t xml:space="preserve"> University.</w:t>
      </w:r>
    </w:p>
    <w:p w:rsidR="006563AF" w:rsidRPr="006563AF" w:rsidRDefault="006563AF" w:rsidP="000E4A2E">
      <w:pPr>
        <w:ind w:left="540" w:hanging="540"/>
        <w:jc w:val="both"/>
        <w:rPr>
          <w:sz w:val="22"/>
          <w:szCs w:val="22"/>
          <w:lang w:val="en-US"/>
        </w:rPr>
      </w:pPr>
      <w:r>
        <w:rPr>
          <w:sz w:val="22"/>
          <w:szCs w:val="22"/>
          <w:lang w:val="en-US"/>
        </w:rPr>
        <w:t xml:space="preserve">Holmes, J. (1992). </w:t>
      </w:r>
      <w:proofErr w:type="gramStart"/>
      <w:r>
        <w:rPr>
          <w:i/>
          <w:sz w:val="22"/>
          <w:szCs w:val="22"/>
          <w:lang w:val="en-US"/>
        </w:rPr>
        <w:t>An introduction to sociolinguistics.</w:t>
      </w:r>
      <w:proofErr w:type="gramEnd"/>
      <w:r>
        <w:rPr>
          <w:i/>
          <w:sz w:val="22"/>
          <w:szCs w:val="22"/>
          <w:lang w:val="en-US"/>
        </w:rPr>
        <w:t xml:space="preserve"> </w:t>
      </w:r>
      <w:r>
        <w:rPr>
          <w:sz w:val="22"/>
          <w:szCs w:val="22"/>
          <w:lang w:val="en-US"/>
        </w:rPr>
        <w:t>New York, NY: Longman.</w:t>
      </w:r>
    </w:p>
    <w:p w:rsidR="002E49CB" w:rsidRPr="002E49CB" w:rsidRDefault="002E49CB" w:rsidP="000E4A2E">
      <w:pPr>
        <w:ind w:left="540" w:hanging="540"/>
        <w:jc w:val="both"/>
        <w:rPr>
          <w:sz w:val="22"/>
          <w:szCs w:val="22"/>
          <w:lang w:val="en-US"/>
        </w:rPr>
      </w:pPr>
      <w:proofErr w:type="spellStart"/>
      <w:proofErr w:type="gramStart"/>
      <w:r w:rsidRPr="002E49CB">
        <w:rPr>
          <w:sz w:val="22"/>
          <w:szCs w:val="22"/>
          <w:lang w:val="en-US"/>
        </w:rPr>
        <w:t>Hornby</w:t>
      </w:r>
      <w:proofErr w:type="spellEnd"/>
      <w:r w:rsidRPr="002E49CB">
        <w:rPr>
          <w:sz w:val="22"/>
          <w:szCs w:val="22"/>
          <w:lang w:val="en-US"/>
        </w:rPr>
        <w:t>.</w:t>
      </w:r>
      <w:proofErr w:type="gramEnd"/>
      <w:r w:rsidRPr="002E49CB">
        <w:rPr>
          <w:sz w:val="22"/>
          <w:szCs w:val="22"/>
          <w:lang w:val="en-US"/>
        </w:rPr>
        <w:t xml:space="preserve"> </w:t>
      </w:r>
      <w:r w:rsidR="006563AF">
        <w:rPr>
          <w:sz w:val="22"/>
          <w:szCs w:val="22"/>
          <w:lang w:val="en-US"/>
        </w:rPr>
        <w:t>(</w:t>
      </w:r>
      <w:r w:rsidRPr="002E49CB">
        <w:rPr>
          <w:sz w:val="22"/>
          <w:szCs w:val="22"/>
          <w:lang w:val="en-US"/>
        </w:rPr>
        <w:t>1995</w:t>
      </w:r>
      <w:r w:rsidR="006563AF">
        <w:rPr>
          <w:sz w:val="22"/>
          <w:szCs w:val="22"/>
          <w:lang w:val="en-US"/>
        </w:rPr>
        <w:t>)</w:t>
      </w:r>
      <w:r w:rsidRPr="002E49CB">
        <w:rPr>
          <w:sz w:val="22"/>
          <w:szCs w:val="22"/>
          <w:lang w:val="en-US"/>
        </w:rPr>
        <w:t xml:space="preserve">. </w:t>
      </w:r>
      <w:r w:rsidR="005621F7">
        <w:rPr>
          <w:i/>
          <w:sz w:val="22"/>
          <w:szCs w:val="22"/>
          <w:lang w:val="en-US"/>
        </w:rPr>
        <w:t>Oxford learner’s pocket dictionary-</w:t>
      </w:r>
      <w:r w:rsidRPr="002E49CB">
        <w:rPr>
          <w:i/>
          <w:sz w:val="22"/>
          <w:szCs w:val="22"/>
          <w:lang w:val="en-US"/>
        </w:rPr>
        <w:t>5</w:t>
      </w:r>
      <w:r w:rsidRPr="002E49CB">
        <w:rPr>
          <w:i/>
          <w:sz w:val="22"/>
          <w:szCs w:val="22"/>
          <w:vertAlign w:val="superscript"/>
          <w:lang w:val="en-US"/>
        </w:rPr>
        <w:t>th</w:t>
      </w:r>
      <w:r w:rsidRPr="002E49CB">
        <w:rPr>
          <w:i/>
          <w:sz w:val="22"/>
          <w:szCs w:val="22"/>
          <w:lang w:val="en-US"/>
        </w:rPr>
        <w:t xml:space="preserve"> </w:t>
      </w:r>
      <w:proofErr w:type="gramStart"/>
      <w:r w:rsidRPr="002E49CB">
        <w:rPr>
          <w:i/>
          <w:sz w:val="22"/>
          <w:szCs w:val="22"/>
          <w:lang w:val="en-US"/>
        </w:rPr>
        <w:t>ed</w:t>
      </w:r>
      <w:proofErr w:type="gramEnd"/>
      <w:r w:rsidRPr="002E49CB">
        <w:rPr>
          <w:i/>
          <w:sz w:val="22"/>
          <w:szCs w:val="22"/>
          <w:lang w:val="en-US"/>
        </w:rPr>
        <w:t xml:space="preserve">. </w:t>
      </w:r>
      <w:r w:rsidRPr="002E49CB">
        <w:rPr>
          <w:sz w:val="22"/>
          <w:szCs w:val="22"/>
          <w:lang w:val="en-US"/>
        </w:rPr>
        <w:t>New York, NY: Oxford University Press.</w:t>
      </w:r>
    </w:p>
    <w:p w:rsidR="002E49CB" w:rsidRDefault="002E49CB" w:rsidP="000E4A2E">
      <w:pPr>
        <w:ind w:left="540" w:hanging="540"/>
        <w:jc w:val="both"/>
        <w:rPr>
          <w:sz w:val="22"/>
          <w:szCs w:val="22"/>
          <w:lang w:val="en-US"/>
        </w:rPr>
      </w:pPr>
      <w:proofErr w:type="spellStart"/>
      <w:proofErr w:type="gramStart"/>
      <w:r w:rsidRPr="002E49CB">
        <w:rPr>
          <w:sz w:val="22"/>
          <w:szCs w:val="22"/>
          <w:lang w:val="en-US"/>
        </w:rPr>
        <w:t>Kenworthy</w:t>
      </w:r>
      <w:proofErr w:type="spellEnd"/>
      <w:r w:rsidRPr="002E49CB">
        <w:rPr>
          <w:sz w:val="22"/>
          <w:szCs w:val="22"/>
          <w:lang w:val="en-US"/>
        </w:rPr>
        <w:t xml:space="preserve">, J. </w:t>
      </w:r>
      <w:r w:rsidR="006563AF">
        <w:rPr>
          <w:sz w:val="22"/>
          <w:szCs w:val="22"/>
          <w:lang w:val="en-US"/>
        </w:rPr>
        <w:t>(</w:t>
      </w:r>
      <w:r w:rsidRPr="002E49CB">
        <w:rPr>
          <w:sz w:val="22"/>
          <w:szCs w:val="22"/>
          <w:lang w:val="en-US"/>
        </w:rPr>
        <w:t>1987</w:t>
      </w:r>
      <w:r w:rsidR="006563AF">
        <w:rPr>
          <w:sz w:val="22"/>
          <w:szCs w:val="22"/>
          <w:lang w:val="en-US"/>
        </w:rPr>
        <w:t>)</w:t>
      </w:r>
      <w:r w:rsidRPr="002E49CB">
        <w:rPr>
          <w:sz w:val="22"/>
          <w:szCs w:val="22"/>
          <w:lang w:val="en-US"/>
        </w:rPr>
        <w:t>.</w:t>
      </w:r>
      <w:proofErr w:type="gramEnd"/>
      <w:r w:rsidRPr="002E49CB">
        <w:rPr>
          <w:sz w:val="22"/>
          <w:szCs w:val="22"/>
          <w:lang w:val="en-US"/>
        </w:rPr>
        <w:t xml:space="preserve"> </w:t>
      </w:r>
      <w:proofErr w:type="gramStart"/>
      <w:r w:rsidRPr="002E49CB">
        <w:rPr>
          <w:i/>
          <w:sz w:val="22"/>
          <w:szCs w:val="22"/>
          <w:lang w:val="en-US"/>
        </w:rPr>
        <w:t xml:space="preserve">Teaching English </w:t>
      </w:r>
      <w:r w:rsidR="004B7596">
        <w:rPr>
          <w:i/>
          <w:sz w:val="22"/>
          <w:szCs w:val="22"/>
          <w:lang w:val="en-US"/>
        </w:rPr>
        <w:t>p</w:t>
      </w:r>
      <w:r w:rsidRPr="002E49CB">
        <w:rPr>
          <w:i/>
          <w:sz w:val="22"/>
          <w:szCs w:val="22"/>
          <w:lang w:val="en-US"/>
        </w:rPr>
        <w:t>ronunciation.</w:t>
      </w:r>
      <w:proofErr w:type="gramEnd"/>
      <w:r w:rsidRPr="002E49CB">
        <w:rPr>
          <w:i/>
          <w:sz w:val="22"/>
          <w:szCs w:val="22"/>
          <w:lang w:val="en-US"/>
        </w:rPr>
        <w:t xml:space="preserve"> </w:t>
      </w:r>
      <w:r w:rsidRPr="002E49CB">
        <w:rPr>
          <w:sz w:val="22"/>
          <w:szCs w:val="22"/>
          <w:lang w:val="en-US"/>
        </w:rPr>
        <w:t>New York, NY: Longman, Inc.</w:t>
      </w:r>
    </w:p>
    <w:p w:rsidR="00C32025" w:rsidRPr="00C32025" w:rsidRDefault="00C32025" w:rsidP="000E4A2E">
      <w:pPr>
        <w:ind w:left="540" w:hanging="540"/>
        <w:jc w:val="both"/>
        <w:rPr>
          <w:sz w:val="22"/>
          <w:szCs w:val="22"/>
          <w:lang w:val="en-US"/>
        </w:rPr>
      </w:pPr>
      <w:proofErr w:type="spellStart"/>
      <w:r>
        <w:rPr>
          <w:sz w:val="22"/>
          <w:szCs w:val="22"/>
          <w:lang w:val="en-US"/>
        </w:rPr>
        <w:t>Noss</w:t>
      </w:r>
      <w:proofErr w:type="spellEnd"/>
      <w:r>
        <w:rPr>
          <w:sz w:val="22"/>
          <w:szCs w:val="22"/>
          <w:lang w:val="en-US"/>
        </w:rPr>
        <w:t xml:space="preserve">, R. B. </w:t>
      </w:r>
      <w:r w:rsidR="006563AF">
        <w:rPr>
          <w:sz w:val="22"/>
          <w:szCs w:val="22"/>
          <w:lang w:val="en-US"/>
        </w:rPr>
        <w:t>(</w:t>
      </w:r>
      <w:r>
        <w:rPr>
          <w:sz w:val="22"/>
          <w:szCs w:val="22"/>
          <w:lang w:val="en-US"/>
        </w:rPr>
        <w:t>1996</w:t>
      </w:r>
      <w:r w:rsidR="006563AF">
        <w:rPr>
          <w:sz w:val="22"/>
          <w:szCs w:val="22"/>
          <w:lang w:val="en-US"/>
        </w:rPr>
        <w:t>)</w:t>
      </w:r>
      <w:r>
        <w:rPr>
          <w:sz w:val="22"/>
          <w:szCs w:val="22"/>
          <w:lang w:val="en-US"/>
        </w:rPr>
        <w:t xml:space="preserve">. </w:t>
      </w:r>
      <w:proofErr w:type="gramStart"/>
      <w:r>
        <w:rPr>
          <w:i/>
          <w:sz w:val="22"/>
          <w:szCs w:val="22"/>
          <w:lang w:val="en-US"/>
        </w:rPr>
        <w:t>Language in schools.</w:t>
      </w:r>
      <w:proofErr w:type="gramEnd"/>
      <w:r>
        <w:rPr>
          <w:i/>
          <w:sz w:val="22"/>
          <w:szCs w:val="22"/>
          <w:lang w:val="en-US"/>
        </w:rPr>
        <w:t xml:space="preserve"> </w:t>
      </w:r>
      <w:r>
        <w:rPr>
          <w:sz w:val="22"/>
          <w:szCs w:val="22"/>
          <w:lang w:val="en-US"/>
        </w:rPr>
        <w:t>Manila: Linguistics Society of the Philippines.</w:t>
      </w:r>
    </w:p>
    <w:p w:rsidR="002E49CB" w:rsidRDefault="002E49CB" w:rsidP="000E4A2E">
      <w:pPr>
        <w:ind w:left="540" w:hanging="540"/>
        <w:jc w:val="both"/>
        <w:rPr>
          <w:sz w:val="22"/>
          <w:szCs w:val="22"/>
          <w:lang w:val="en-US"/>
        </w:rPr>
      </w:pPr>
      <w:proofErr w:type="spellStart"/>
      <w:proofErr w:type="gramStart"/>
      <w:r w:rsidRPr="002E49CB">
        <w:rPr>
          <w:sz w:val="22"/>
          <w:szCs w:val="22"/>
          <w:lang w:val="en-US"/>
        </w:rPr>
        <w:t>Oktarina</w:t>
      </w:r>
      <w:proofErr w:type="spellEnd"/>
      <w:r w:rsidRPr="002E49CB">
        <w:rPr>
          <w:sz w:val="22"/>
          <w:szCs w:val="22"/>
          <w:lang w:val="en-US"/>
        </w:rPr>
        <w:t>.</w:t>
      </w:r>
      <w:proofErr w:type="gramEnd"/>
      <w:r w:rsidRPr="002E49CB">
        <w:rPr>
          <w:sz w:val="22"/>
          <w:szCs w:val="22"/>
          <w:lang w:val="en-US"/>
        </w:rPr>
        <w:t xml:space="preserve"> </w:t>
      </w:r>
      <w:proofErr w:type="gramStart"/>
      <w:r w:rsidR="006563AF">
        <w:rPr>
          <w:sz w:val="22"/>
          <w:szCs w:val="22"/>
          <w:lang w:val="en-US"/>
        </w:rPr>
        <w:t>(</w:t>
      </w:r>
      <w:r w:rsidRPr="002E49CB">
        <w:rPr>
          <w:sz w:val="22"/>
          <w:szCs w:val="22"/>
          <w:lang w:val="en-US"/>
        </w:rPr>
        <w:t>2006</w:t>
      </w:r>
      <w:r w:rsidR="006563AF">
        <w:rPr>
          <w:sz w:val="22"/>
          <w:szCs w:val="22"/>
          <w:lang w:val="en-US"/>
        </w:rPr>
        <w:t>)</w:t>
      </w:r>
      <w:r w:rsidRPr="002E49CB">
        <w:rPr>
          <w:sz w:val="22"/>
          <w:szCs w:val="22"/>
          <w:lang w:val="en-US"/>
        </w:rPr>
        <w:t xml:space="preserve">. </w:t>
      </w:r>
      <w:r w:rsidR="004B7596">
        <w:rPr>
          <w:i/>
          <w:sz w:val="22"/>
          <w:szCs w:val="22"/>
          <w:lang w:val="en-US"/>
        </w:rPr>
        <w:t xml:space="preserve">SPSS 13.0 </w:t>
      </w:r>
      <w:proofErr w:type="spellStart"/>
      <w:r w:rsidR="004B7596">
        <w:rPr>
          <w:i/>
          <w:sz w:val="22"/>
          <w:szCs w:val="22"/>
          <w:lang w:val="en-US"/>
        </w:rPr>
        <w:t>untuk</w:t>
      </w:r>
      <w:proofErr w:type="spellEnd"/>
      <w:r w:rsidR="004B7596">
        <w:rPr>
          <w:i/>
          <w:sz w:val="22"/>
          <w:szCs w:val="22"/>
          <w:lang w:val="en-US"/>
        </w:rPr>
        <w:t xml:space="preserve"> </w:t>
      </w:r>
      <w:proofErr w:type="spellStart"/>
      <w:r w:rsidR="004B7596">
        <w:rPr>
          <w:i/>
          <w:sz w:val="22"/>
          <w:szCs w:val="22"/>
          <w:lang w:val="en-US"/>
        </w:rPr>
        <w:t>orang</w:t>
      </w:r>
      <w:proofErr w:type="spellEnd"/>
      <w:r w:rsidR="004B7596">
        <w:rPr>
          <w:i/>
          <w:sz w:val="22"/>
          <w:szCs w:val="22"/>
          <w:lang w:val="en-US"/>
        </w:rPr>
        <w:t xml:space="preserve"> </w:t>
      </w:r>
      <w:proofErr w:type="spellStart"/>
      <w:r w:rsidR="004B7596">
        <w:rPr>
          <w:i/>
          <w:sz w:val="22"/>
          <w:szCs w:val="22"/>
          <w:lang w:val="en-US"/>
        </w:rPr>
        <w:t>a</w:t>
      </w:r>
      <w:r w:rsidRPr="002E49CB">
        <w:rPr>
          <w:i/>
          <w:sz w:val="22"/>
          <w:szCs w:val="22"/>
          <w:lang w:val="en-US"/>
        </w:rPr>
        <w:t>wam</w:t>
      </w:r>
      <w:proofErr w:type="spellEnd"/>
      <w:r w:rsidRPr="002E49CB">
        <w:rPr>
          <w:i/>
          <w:sz w:val="22"/>
          <w:szCs w:val="22"/>
          <w:lang w:val="en-US"/>
        </w:rPr>
        <w:t>.</w:t>
      </w:r>
      <w:proofErr w:type="gramEnd"/>
      <w:r w:rsidRPr="002E49CB">
        <w:rPr>
          <w:i/>
          <w:sz w:val="22"/>
          <w:szCs w:val="22"/>
          <w:lang w:val="en-US"/>
        </w:rPr>
        <w:t xml:space="preserve"> </w:t>
      </w:r>
      <w:r w:rsidRPr="002E49CB">
        <w:rPr>
          <w:sz w:val="22"/>
          <w:szCs w:val="22"/>
          <w:lang w:val="en-US"/>
        </w:rPr>
        <w:t xml:space="preserve">Palembang: </w:t>
      </w:r>
      <w:proofErr w:type="spellStart"/>
      <w:r w:rsidRPr="002E49CB">
        <w:rPr>
          <w:sz w:val="22"/>
          <w:szCs w:val="22"/>
          <w:lang w:val="en-US"/>
        </w:rPr>
        <w:t>Maxikom</w:t>
      </w:r>
      <w:proofErr w:type="spellEnd"/>
      <w:r w:rsidRPr="002E49CB">
        <w:rPr>
          <w:sz w:val="22"/>
          <w:szCs w:val="22"/>
          <w:lang w:val="en-US"/>
        </w:rPr>
        <w:t>.</w:t>
      </w:r>
    </w:p>
    <w:p w:rsidR="00C32025" w:rsidRDefault="00C32025" w:rsidP="000E4A2E">
      <w:pPr>
        <w:ind w:left="540" w:hanging="540"/>
        <w:jc w:val="both"/>
        <w:rPr>
          <w:sz w:val="22"/>
          <w:szCs w:val="22"/>
          <w:lang w:val="en-US"/>
        </w:rPr>
      </w:pPr>
      <w:proofErr w:type="spellStart"/>
      <w:proofErr w:type="gramStart"/>
      <w:r>
        <w:rPr>
          <w:sz w:val="22"/>
          <w:szCs w:val="22"/>
          <w:lang w:val="en-US"/>
        </w:rPr>
        <w:t>Popham</w:t>
      </w:r>
      <w:proofErr w:type="spellEnd"/>
      <w:r>
        <w:rPr>
          <w:sz w:val="22"/>
          <w:szCs w:val="22"/>
          <w:lang w:val="en-US"/>
        </w:rPr>
        <w:t xml:space="preserve">, W. J., &amp; </w:t>
      </w:r>
      <w:proofErr w:type="spellStart"/>
      <w:r>
        <w:rPr>
          <w:sz w:val="22"/>
          <w:szCs w:val="22"/>
          <w:lang w:val="en-US"/>
        </w:rPr>
        <w:t>Sirotnik</w:t>
      </w:r>
      <w:proofErr w:type="spellEnd"/>
      <w:r>
        <w:rPr>
          <w:sz w:val="22"/>
          <w:szCs w:val="22"/>
          <w:lang w:val="en-US"/>
        </w:rPr>
        <w:t xml:space="preserve">, K. A. </w:t>
      </w:r>
      <w:r w:rsidR="006563AF">
        <w:rPr>
          <w:sz w:val="22"/>
          <w:szCs w:val="22"/>
          <w:lang w:val="en-US"/>
        </w:rPr>
        <w:t>(</w:t>
      </w:r>
      <w:r>
        <w:rPr>
          <w:sz w:val="22"/>
          <w:szCs w:val="22"/>
          <w:lang w:val="en-US"/>
        </w:rPr>
        <w:t>1973</w:t>
      </w:r>
      <w:r w:rsidR="006563AF">
        <w:rPr>
          <w:sz w:val="22"/>
          <w:szCs w:val="22"/>
          <w:lang w:val="en-US"/>
        </w:rPr>
        <w:t>)</w:t>
      </w:r>
      <w:r>
        <w:rPr>
          <w:sz w:val="22"/>
          <w:szCs w:val="22"/>
          <w:lang w:val="en-US"/>
        </w:rPr>
        <w:t>.</w:t>
      </w:r>
      <w:proofErr w:type="gramEnd"/>
      <w:r>
        <w:rPr>
          <w:sz w:val="22"/>
          <w:szCs w:val="22"/>
          <w:lang w:val="en-US"/>
        </w:rPr>
        <w:t xml:space="preserve"> </w:t>
      </w:r>
      <w:r>
        <w:rPr>
          <w:i/>
          <w:sz w:val="22"/>
          <w:szCs w:val="22"/>
          <w:lang w:val="en-US"/>
        </w:rPr>
        <w:t>Educational statistics: use and interpretation-2</w:t>
      </w:r>
      <w:r w:rsidRPr="00C32025">
        <w:rPr>
          <w:i/>
          <w:sz w:val="22"/>
          <w:szCs w:val="22"/>
          <w:vertAlign w:val="superscript"/>
          <w:lang w:val="en-US"/>
        </w:rPr>
        <w:t>nd</w:t>
      </w:r>
      <w:r>
        <w:rPr>
          <w:i/>
          <w:sz w:val="22"/>
          <w:szCs w:val="22"/>
          <w:lang w:val="en-US"/>
        </w:rPr>
        <w:t xml:space="preserve"> </w:t>
      </w:r>
      <w:proofErr w:type="gramStart"/>
      <w:r>
        <w:rPr>
          <w:i/>
          <w:sz w:val="22"/>
          <w:szCs w:val="22"/>
          <w:lang w:val="en-US"/>
        </w:rPr>
        <w:t>ed</w:t>
      </w:r>
      <w:proofErr w:type="gramEnd"/>
      <w:r>
        <w:rPr>
          <w:i/>
          <w:sz w:val="22"/>
          <w:szCs w:val="22"/>
          <w:lang w:val="en-US"/>
        </w:rPr>
        <w:t xml:space="preserve">. </w:t>
      </w:r>
      <w:r>
        <w:rPr>
          <w:sz w:val="22"/>
          <w:szCs w:val="22"/>
          <w:lang w:val="en-US"/>
        </w:rPr>
        <w:t>New York, NY: Harper and Row Publishers.</w:t>
      </w:r>
    </w:p>
    <w:p w:rsidR="00695106" w:rsidRDefault="00695106" w:rsidP="000E4A2E">
      <w:pPr>
        <w:ind w:left="540" w:hanging="540"/>
        <w:jc w:val="both"/>
        <w:rPr>
          <w:sz w:val="22"/>
          <w:szCs w:val="22"/>
          <w:lang w:val="en-US"/>
        </w:rPr>
      </w:pPr>
      <w:proofErr w:type="spellStart"/>
      <w:r>
        <w:rPr>
          <w:sz w:val="22"/>
          <w:szCs w:val="22"/>
          <w:lang w:val="en-US"/>
        </w:rPr>
        <w:t>Riznanda</w:t>
      </w:r>
      <w:proofErr w:type="spellEnd"/>
      <w:r>
        <w:rPr>
          <w:sz w:val="22"/>
          <w:szCs w:val="22"/>
          <w:lang w:val="en-US"/>
        </w:rPr>
        <w:t xml:space="preserve">, W. A. </w:t>
      </w:r>
      <w:r w:rsidR="006563AF">
        <w:rPr>
          <w:sz w:val="22"/>
          <w:szCs w:val="22"/>
          <w:lang w:val="en-US"/>
        </w:rPr>
        <w:t>(</w:t>
      </w:r>
      <w:r>
        <w:rPr>
          <w:sz w:val="22"/>
          <w:szCs w:val="22"/>
          <w:lang w:val="en-US"/>
        </w:rPr>
        <w:t>2006</w:t>
      </w:r>
      <w:r w:rsidR="006563AF">
        <w:rPr>
          <w:sz w:val="22"/>
          <w:szCs w:val="22"/>
          <w:lang w:val="en-US"/>
        </w:rPr>
        <w:t>)</w:t>
      </w:r>
      <w:r>
        <w:rPr>
          <w:sz w:val="22"/>
          <w:szCs w:val="22"/>
          <w:lang w:val="en-US"/>
        </w:rPr>
        <w:t xml:space="preserve">. </w:t>
      </w:r>
      <w:proofErr w:type="gramStart"/>
      <w:r>
        <w:rPr>
          <w:sz w:val="22"/>
          <w:szCs w:val="22"/>
          <w:lang w:val="en-US"/>
        </w:rPr>
        <w:t xml:space="preserve">Teaching English grammar through numbered heads together at SMP </w:t>
      </w:r>
      <w:proofErr w:type="spellStart"/>
      <w:r>
        <w:rPr>
          <w:sz w:val="22"/>
          <w:szCs w:val="22"/>
          <w:lang w:val="en-US"/>
        </w:rPr>
        <w:t>Negeri</w:t>
      </w:r>
      <w:proofErr w:type="spellEnd"/>
      <w:r>
        <w:rPr>
          <w:sz w:val="22"/>
          <w:szCs w:val="22"/>
          <w:lang w:val="en-US"/>
        </w:rPr>
        <w:t xml:space="preserve"> 1 </w:t>
      </w:r>
      <w:proofErr w:type="spellStart"/>
      <w:r>
        <w:rPr>
          <w:sz w:val="22"/>
          <w:szCs w:val="22"/>
          <w:lang w:val="en-US"/>
        </w:rPr>
        <w:t>Talang</w:t>
      </w:r>
      <w:proofErr w:type="spellEnd"/>
      <w:r>
        <w:rPr>
          <w:sz w:val="22"/>
          <w:szCs w:val="22"/>
          <w:lang w:val="en-US"/>
        </w:rPr>
        <w:t xml:space="preserve"> </w:t>
      </w:r>
      <w:proofErr w:type="spellStart"/>
      <w:r>
        <w:rPr>
          <w:sz w:val="22"/>
          <w:szCs w:val="22"/>
          <w:lang w:val="en-US"/>
        </w:rPr>
        <w:t>Kelapa</w:t>
      </w:r>
      <w:proofErr w:type="spellEnd"/>
      <w:r>
        <w:rPr>
          <w:sz w:val="22"/>
          <w:szCs w:val="22"/>
          <w:lang w:val="en-US"/>
        </w:rPr>
        <w:t>.</w:t>
      </w:r>
      <w:proofErr w:type="gramEnd"/>
      <w:r>
        <w:rPr>
          <w:sz w:val="22"/>
          <w:szCs w:val="22"/>
          <w:lang w:val="en-US"/>
        </w:rPr>
        <w:t xml:space="preserve"> </w:t>
      </w:r>
      <w:proofErr w:type="gramStart"/>
      <w:r w:rsidRPr="00C649AB">
        <w:rPr>
          <w:i/>
          <w:sz w:val="22"/>
          <w:szCs w:val="22"/>
          <w:lang w:val="en-US"/>
        </w:rPr>
        <w:t>Unpublished Undergraduate Thesis</w:t>
      </w:r>
      <w:r w:rsidRPr="002E49CB">
        <w:rPr>
          <w:sz w:val="22"/>
          <w:szCs w:val="22"/>
          <w:lang w:val="en-US"/>
        </w:rPr>
        <w:t>.</w:t>
      </w:r>
      <w:proofErr w:type="gramEnd"/>
      <w:r w:rsidRPr="002E49CB">
        <w:rPr>
          <w:sz w:val="22"/>
          <w:szCs w:val="22"/>
          <w:lang w:val="en-US"/>
        </w:rPr>
        <w:t xml:space="preserve"> </w:t>
      </w:r>
      <w:proofErr w:type="spellStart"/>
      <w:r w:rsidRPr="002E49CB">
        <w:rPr>
          <w:sz w:val="22"/>
          <w:szCs w:val="22"/>
          <w:lang w:val="en-US"/>
        </w:rPr>
        <w:t>Indralaya</w:t>
      </w:r>
      <w:proofErr w:type="spellEnd"/>
      <w:r w:rsidRPr="002E49CB">
        <w:rPr>
          <w:sz w:val="22"/>
          <w:szCs w:val="22"/>
          <w:lang w:val="en-US"/>
        </w:rPr>
        <w:t xml:space="preserve">: Faculty of Teacher Training and Education, </w:t>
      </w:r>
      <w:proofErr w:type="spellStart"/>
      <w:r w:rsidRPr="002E49CB">
        <w:rPr>
          <w:sz w:val="22"/>
          <w:szCs w:val="22"/>
          <w:lang w:val="en-US"/>
        </w:rPr>
        <w:t>Sriwijaya</w:t>
      </w:r>
      <w:proofErr w:type="spellEnd"/>
      <w:r w:rsidRPr="002E49CB">
        <w:rPr>
          <w:sz w:val="22"/>
          <w:szCs w:val="22"/>
          <w:lang w:val="en-US"/>
        </w:rPr>
        <w:t xml:space="preserve"> University.</w:t>
      </w:r>
      <w:r>
        <w:rPr>
          <w:sz w:val="22"/>
          <w:szCs w:val="22"/>
          <w:lang w:val="en-US"/>
        </w:rPr>
        <w:t xml:space="preserve">  </w:t>
      </w:r>
    </w:p>
    <w:p w:rsidR="00DF75C1" w:rsidRPr="00C32025" w:rsidRDefault="00DF75C1" w:rsidP="000E4A2E">
      <w:pPr>
        <w:ind w:left="540" w:hanging="540"/>
        <w:jc w:val="both"/>
        <w:rPr>
          <w:sz w:val="22"/>
          <w:szCs w:val="22"/>
          <w:lang w:val="en-US"/>
        </w:rPr>
      </w:pPr>
      <w:proofErr w:type="spellStart"/>
      <w:r>
        <w:rPr>
          <w:sz w:val="22"/>
          <w:szCs w:val="22"/>
          <w:lang w:val="en-US"/>
        </w:rPr>
        <w:t>Simanjuntak</w:t>
      </w:r>
      <w:proofErr w:type="spellEnd"/>
      <w:r>
        <w:rPr>
          <w:sz w:val="22"/>
          <w:szCs w:val="22"/>
          <w:lang w:val="en-US"/>
        </w:rPr>
        <w:t xml:space="preserve">, M. I. </w:t>
      </w:r>
      <w:r w:rsidR="006563AF">
        <w:rPr>
          <w:sz w:val="22"/>
          <w:szCs w:val="22"/>
          <w:lang w:val="en-US"/>
        </w:rPr>
        <w:t>(</w:t>
      </w:r>
      <w:r>
        <w:rPr>
          <w:sz w:val="22"/>
          <w:szCs w:val="22"/>
          <w:lang w:val="en-US"/>
        </w:rPr>
        <w:t>2000</w:t>
      </w:r>
      <w:r w:rsidR="006563AF">
        <w:rPr>
          <w:sz w:val="22"/>
          <w:szCs w:val="22"/>
          <w:lang w:val="en-US"/>
        </w:rPr>
        <w:t>)</w:t>
      </w:r>
      <w:r>
        <w:rPr>
          <w:sz w:val="22"/>
          <w:szCs w:val="22"/>
          <w:lang w:val="en-US"/>
        </w:rPr>
        <w:t xml:space="preserve">. </w:t>
      </w:r>
      <w:proofErr w:type="gramStart"/>
      <w:r>
        <w:rPr>
          <w:sz w:val="22"/>
          <w:szCs w:val="22"/>
          <w:lang w:val="en-US"/>
        </w:rPr>
        <w:t>Errors in pronunciation of English consonants made by the 2</w:t>
      </w:r>
      <w:r w:rsidRPr="00DF75C1">
        <w:rPr>
          <w:sz w:val="22"/>
          <w:szCs w:val="22"/>
          <w:vertAlign w:val="superscript"/>
          <w:lang w:val="en-US"/>
        </w:rPr>
        <w:t>nd</w:t>
      </w:r>
      <w:r>
        <w:rPr>
          <w:sz w:val="22"/>
          <w:szCs w:val="22"/>
          <w:lang w:val="en-US"/>
        </w:rPr>
        <w:t xml:space="preserve"> year students of SLTP YKPP2 </w:t>
      </w:r>
      <w:proofErr w:type="spellStart"/>
      <w:r>
        <w:rPr>
          <w:sz w:val="22"/>
          <w:szCs w:val="22"/>
          <w:lang w:val="en-US"/>
        </w:rPr>
        <w:t>Plaju</w:t>
      </w:r>
      <w:proofErr w:type="spellEnd"/>
      <w:r>
        <w:rPr>
          <w:sz w:val="22"/>
          <w:szCs w:val="22"/>
          <w:lang w:val="en-US"/>
        </w:rPr>
        <w:t>.</w:t>
      </w:r>
      <w:proofErr w:type="gramEnd"/>
      <w:r>
        <w:rPr>
          <w:sz w:val="22"/>
          <w:szCs w:val="22"/>
          <w:lang w:val="en-US"/>
        </w:rPr>
        <w:t xml:space="preserve"> </w:t>
      </w:r>
      <w:proofErr w:type="gramStart"/>
      <w:r w:rsidRPr="00C649AB">
        <w:rPr>
          <w:i/>
          <w:sz w:val="22"/>
          <w:szCs w:val="22"/>
          <w:lang w:val="en-US"/>
        </w:rPr>
        <w:t>Unpublished Undergraduate Thesis</w:t>
      </w:r>
      <w:r w:rsidRPr="002E49CB">
        <w:rPr>
          <w:sz w:val="22"/>
          <w:szCs w:val="22"/>
          <w:lang w:val="en-US"/>
        </w:rPr>
        <w:t>.</w:t>
      </w:r>
      <w:proofErr w:type="gramEnd"/>
      <w:r w:rsidRPr="002E49CB">
        <w:rPr>
          <w:sz w:val="22"/>
          <w:szCs w:val="22"/>
          <w:lang w:val="en-US"/>
        </w:rPr>
        <w:t xml:space="preserve"> </w:t>
      </w:r>
      <w:proofErr w:type="spellStart"/>
      <w:r w:rsidRPr="002E49CB">
        <w:rPr>
          <w:sz w:val="22"/>
          <w:szCs w:val="22"/>
          <w:lang w:val="en-US"/>
        </w:rPr>
        <w:t>Indralaya</w:t>
      </w:r>
      <w:proofErr w:type="spellEnd"/>
      <w:r w:rsidRPr="002E49CB">
        <w:rPr>
          <w:sz w:val="22"/>
          <w:szCs w:val="22"/>
          <w:lang w:val="en-US"/>
        </w:rPr>
        <w:t xml:space="preserve">: Faculty of Teacher Training and Education, </w:t>
      </w:r>
      <w:proofErr w:type="spellStart"/>
      <w:r w:rsidRPr="002E49CB">
        <w:rPr>
          <w:sz w:val="22"/>
          <w:szCs w:val="22"/>
          <w:lang w:val="en-US"/>
        </w:rPr>
        <w:t>Sriwijaya</w:t>
      </w:r>
      <w:proofErr w:type="spellEnd"/>
      <w:r w:rsidRPr="002E49CB">
        <w:rPr>
          <w:sz w:val="22"/>
          <w:szCs w:val="22"/>
          <w:lang w:val="en-US"/>
        </w:rPr>
        <w:t xml:space="preserve"> University.</w:t>
      </w:r>
      <w:r>
        <w:rPr>
          <w:sz w:val="22"/>
          <w:szCs w:val="22"/>
          <w:lang w:val="en-US"/>
        </w:rPr>
        <w:t xml:space="preserve">  </w:t>
      </w:r>
    </w:p>
    <w:p w:rsidR="002E49CB" w:rsidRPr="002E49CB" w:rsidRDefault="0034034C" w:rsidP="000E4A2E">
      <w:pPr>
        <w:ind w:left="540" w:hanging="540"/>
        <w:jc w:val="both"/>
        <w:rPr>
          <w:sz w:val="22"/>
          <w:szCs w:val="22"/>
          <w:lang w:val="en-US"/>
        </w:rPr>
      </w:pPr>
      <w:proofErr w:type="spellStart"/>
      <w:r>
        <w:rPr>
          <w:sz w:val="22"/>
          <w:szCs w:val="22"/>
          <w:lang w:val="en-US"/>
        </w:rPr>
        <w:t>Sukmarini</w:t>
      </w:r>
      <w:proofErr w:type="spellEnd"/>
      <w:r>
        <w:rPr>
          <w:sz w:val="22"/>
          <w:szCs w:val="22"/>
          <w:lang w:val="en-US"/>
        </w:rPr>
        <w:t xml:space="preserve">, I. </w:t>
      </w:r>
      <w:r w:rsidR="006563AF">
        <w:rPr>
          <w:sz w:val="22"/>
          <w:szCs w:val="22"/>
          <w:lang w:val="en-US"/>
        </w:rPr>
        <w:t>(</w:t>
      </w:r>
      <w:r>
        <w:rPr>
          <w:sz w:val="22"/>
          <w:szCs w:val="22"/>
          <w:lang w:val="en-US"/>
        </w:rPr>
        <w:t>2000</w:t>
      </w:r>
      <w:r w:rsidR="006563AF">
        <w:rPr>
          <w:sz w:val="22"/>
          <w:szCs w:val="22"/>
          <w:lang w:val="en-US"/>
        </w:rPr>
        <w:t>)</w:t>
      </w:r>
      <w:r>
        <w:rPr>
          <w:sz w:val="22"/>
          <w:szCs w:val="22"/>
          <w:lang w:val="en-US"/>
        </w:rPr>
        <w:t xml:space="preserve">. </w:t>
      </w:r>
      <w:proofErr w:type="gramStart"/>
      <w:r>
        <w:rPr>
          <w:sz w:val="22"/>
          <w:szCs w:val="22"/>
          <w:lang w:val="en-US"/>
        </w:rPr>
        <w:t>Improving the students’ pronunciation through reading aloud e</w:t>
      </w:r>
      <w:r w:rsidR="002E49CB" w:rsidRPr="002E49CB">
        <w:rPr>
          <w:sz w:val="22"/>
          <w:szCs w:val="22"/>
          <w:lang w:val="en-US"/>
        </w:rPr>
        <w:t>xercises at SLTP N 9 Palembang.</w:t>
      </w:r>
      <w:proofErr w:type="gramEnd"/>
      <w:r w:rsidR="002E49CB" w:rsidRPr="002E49CB">
        <w:rPr>
          <w:sz w:val="22"/>
          <w:szCs w:val="22"/>
          <w:lang w:val="en-US"/>
        </w:rPr>
        <w:t xml:space="preserve"> </w:t>
      </w:r>
      <w:proofErr w:type="gramStart"/>
      <w:r w:rsidR="002E49CB" w:rsidRPr="0034034C">
        <w:rPr>
          <w:i/>
          <w:sz w:val="22"/>
          <w:szCs w:val="22"/>
          <w:lang w:val="en-US"/>
        </w:rPr>
        <w:t>Unpublished Undergraduate Thesis.</w:t>
      </w:r>
      <w:proofErr w:type="gramEnd"/>
      <w:r w:rsidR="002E49CB" w:rsidRPr="002E49CB">
        <w:rPr>
          <w:sz w:val="22"/>
          <w:szCs w:val="22"/>
          <w:lang w:val="en-US"/>
        </w:rPr>
        <w:t xml:space="preserve"> </w:t>
      </w:r>
      <w:proofErr w:type="spellStart"/>
      <w:r w:rsidR="002E49CB" w:rsidRPr="002E49CB">
        <w:rPr>
          <w:sz w:val="22"/>
          <w:szCs w:val="22"/>
          <w:lang w:val="en-US"/>
        </w:rPr>
        <w:t>Indralaya</w:t>
      </w:r>
      <w:proofErr w:type="spellEnd"/>
      <w:r w:rsidR="002E49CB" w:rsidRPr="002E49CB">
        <w:rPr>
          <w:sz w:val="22"/>
          <w:szCs w:val="22"/>
          <w:lang w:val="en-US"/>
        </w:rPr>
        <w:t xml:space="preserve">: Faculty of Teacher Training and Education, </w:t>
      </w:r>
      <w:proofErr w:type="spellStart"/>
      <w:r w:rsidR="002E49CB" w:rsidRPr="002E49CB">
        <w:rPr>
          <w:sz w:val="22"/>
          <w:szCs w:val="22"/>
          <w:lang w:val="en-US"/>
        </w:rPr>
        <w:t>Sriwijaya</w:t>
      </w:r>
      <w:proofErr w:type="spellEnd"/>
      <w:r w:rsidR="002E49CB" w:rsidRPr="002E49CB">
        <w:rPr>
          <w:sz w:val="22"/>
          <w:szCs w:val="22"/>
          <w:lang w:val="en-US"/>
        </w:rPr>
        <w:t xml:space="preserve"> University.</w:t>
      </w:r>
    </w:p>
    <w:p w:rsidR="002E49CB" w:rsidRPr="002E49CB" w:rsidRDefault="0034034C" w:rsidP="000E4A2E">
      <w:pPr>
        <w:ind w:left="540" w:hanging="540"/>
        <w:jc w:val="both"/>
        <w:rPr>
          <w:sz w:val="22"/>
          <w:szCs w:val="22"/>
          <w:lang w:val="en-US"/>
        </w:rPr>
      </w:pPr>
      <w:proofErr w:type="spellStart"/>
      <w:proofErr w:type="gramStart"/>
      <w:r>
        <w:rPr>
          <w:sz w:val="22"/>
          <w:szCs w:val="22"/>
          <w:lang w:val="en-US"/>
        </w:rPr>
        <w:t>Sulaiman</w:t>
      </w:r>
      <w:proofErr w:type="spellEnd"/>
      <w:r>
        <w:rPr>
          <w:sz w:val="22"/>
          <w:szCs w:val="22"/>
          <w:lang w:val="en-US"/>
        </w:rPr>
        <w:t>, M</w:t>
      </w:r>
      <w:r w:rsidR="002E49CB" w:rsidRPr="002E49CB">
        <w:rPr>
          <w:sz w:val="22"/>
          <w:szCs w:val="22"/>
          <w:lang w:val="en-US"/>
        </w:rPr>
        <w:t>.</w:t>
      </w:r>
      <w:r w:rsidR="006563AF">
        <w:rPr>
          <w:sz w:val="22"/>
          <w:szCs w:val="22"/>
          <w:lang w:val="en-US"/>
        </w:rPr>
        <w:t xml:space="preserve"> (</w:t>
      </w:r>
      <w:r w:rsidR="002E49CB" w:rsidRPr="002E49CB">
        <w:rPr>
          <w:sz w:val="22"/>
          <w:szCs w:val="22"/>
          <w:lang w:val="en-US"/>
        </w:rPr>
        <w:t>2004</w:t>
      </w:r>
      <w:r w:rsidR="006563AF">
        <w:rPr>
          <w:sz w:val="22"/>
          <w:szCs w:val="22"/>
          <w:lang w:val="en-US"/>
        </w:rPr>
        <w:t>)</w:t>
      </w:r>
      <w:r w:rsidR="002E49CB" w:rsidRPr="002E49CB">
        <w:rPr>
          <w:sz w:val="22"/>
          <w:szCs w:val="22"/>
          <w:lang w:val="en-US"/>
        </w:rPr>
        <w:t>.</w:t>
      </w:r>
      <w:proofErr w:type="gramEnd"/>
      <w:r w:rsidR="002E49CB" w:rsidRPr="002E49CB">
        <w:rPr>
          <w:sz w:val="22"/>
          <w:szCs w:val="22"/>
          <w:lang w:val="en-US"/>
        </w:rPr>
        <w:t xml:space="preserve"> </w:t>
      </w:r>
      <w:proofErr w:type="gramStart"/>
      <w:r>
        <w:rPr>
          <w:i/>
          <w:sz w:val="22"/>
          <w:szCs w:val="22"/>
          <w:lang w:val="en-US"/>
        </w:rPr>
        <w:t>English phonology</w:t>
      </w:r>
      <w:r w:rsidR="002E49CB" w:rsidRPr="002E49CB">
        <w:rPr>
          <w:i/>
          <w:sz w:val="22"/>
          <w:szCs w:val="22"/>
          <w:lang w:val="en-US"/>
        </w:rPr>
        <w:t>.</w:t>
      </w:r>
      <w:proofErr w:type="gramEnd"/>
      <w:r w:rsidR="002E49CB" w:rsidRPr="0034034C">
        <w:rPr>
          <w:i/>
          <w:sz w:val="22"/>
          <w:szCs w:val="22"/>
          <w:lang w:val="en-US"/>
        </w:rPr>
        <w:t xml:space="preserve"> </w:t>
      </w:r>
      <w:proofErr w:type="gramStart"/>
      <w:r w:rsidR="002E49CB" w:rsidRPr="0034034C">
        <w:rPr>
          <w:i/>
          <w:sz w:val="22"/>
          <w:szCs w:val="22"/>
          <w:lang w:val="en-US"/>
        </w:rPr>
        <w:t>Unpublished compiled book</w:t>
      </w:r>
      <w:r w:rsidR="002E49CB" w:rsidRPr="002E49CB">
        <w:rPr>
          <w:sz w:val="22"/>
          <w:szCs w:val="22"/>
          <w:lang w:val="en-US"/>
        </w:rPr>
        <w:t>.</w:t>
      </w:r>
      <w:proofErr w:type="gramEnd"/>
      <w:r w:rsidR="002E49CB" w:rsidRPr="002E49CB">
        <w:rPr>
          <w:sz w:val="22"/>
          <w:szCs w:val="22"/>
          <w:lang w:val="en-US"/>
        </w:rPr>
        <w:t xml:space="preserve"> FKIP </w:t>
      </w:r>
      <w:proofErr w:type="spellStart"/>
      <w:r w:rsidR="002E49CB" w:rsidRPr="002E49CB">
        <w:rPr>
          <w:sz w:val="22"/>
          <w:szCs w:val="22"/>
          <w:lang w:val="en-US"/>
        </w:rPr>
        <w:t>Universitas</w:t>
      </w:r>
      <w:proofErr w:type="spellEnd"/>
      <w:r w:rsidR="002E49CB" w:rsidRPr="002E49CB">
        <w:rPr>
          <w:sz w:val="22"/>
          <w:szCs w:val="22"/>
          <w:lang w:val="en-US"/>
        </w:rPr>
        <w:t xml:space="preserve"> PGRI, Palembang. </w:t>
      </w:r>
    </w:p>
    <w:p w:rsidR="002E49CB" w:rsidRPr="002E49CB" w:rsidRDefault="0034034C" w:rsidP="000E4A2E">
      <w:pPr>
        <w:ind w:left="540" w:hanging="540"/>
        <w:jc w:val="both"/>
        <w:rPr>
          <w:sz w:val="22"/>
          <w:szCs w:val="22"/>
          <w:lang w:val="en-US"/>
        </w:rPr>
      </w:pPr>
      <w:proofErr w:type="spellStart"/>
      <w:proofErr w:type="gramStart"/>
      <w:r>
        <w:rPr>
          <w:sz w:val="22"/>
          <w:szCs w:val="22"/>
          <w:lang w:val="en-US"/>
        </w:rPr>
        <w:t>Tragger</w:t>
      </w:r>
      <w:proofErr w:type="spellEnd"/>
      <w:r>
        <w:rPr>
          <w:sz w:val="22"/>
          <w:szCs w:val="22"/>
          <w:lang w:val="en-US"/>
        </w:rPr>
        <w:t xml:space="preserve">, E. C., &amp; </w:t>
      </w:r>
      <w:proofErr w:type="spellStart"/>
      <w:r>
        <w:rPr>
          <w:sz w:val="22"/>
          <w:szCs w:val="22"/>
          <w:lang w:val="en-US"/>
        </w:rPr>
        <w:t>Handerson</w:t>
      </w:r>
      <w:proofErr w:type="spellEnd"/>
      <w:r>
        <w:rPr>
          <w:sz w:val="22"/>
          <w:szCs w:val="22"/>
          <w:lang w:val="en-US"/>
        </w:rPr>
        <w:t>, S. C.</w:t>
      </w:r>
      <w:r w:rsidR="002E49CB" w:rsidRPr="002E49CB">
        <w:rPr>
          <w:sz w:val="22"/>
          <w:szCs w:val="22"/>
          <w:lang w:val="en-US"/>
        </w:rPr>
        <w:t xml:space="preserve"> </w:t>
      </w:r>
      <w:r w:rsidR="006563AF">
        <w:rPr>
          <w:sz w:val="22"/>
          <w:szCs w:val="22"/>
          <w:lang w:val="en-US"/>
        </w:rPr>
        <w:t>(</w:t>
      </w:r>
      <w:r w:rsidR="002E49CB" w:rsidRPr="002E49CB">
        <w:rPr>
          <w:sz w:val="22"/>
          <w:szCs w:val="22"/>
          <w:lang w:val="en-US"/>
        </w:rPr>
        <w:t>1983</w:t>
      </w:r>
      <w:r w:rsidR="006563AF">
        <w:rPr>
          <w:sz w:val="22"/>
          <w:szCs w:val="22"/>
          <w:lang w:val="en-US"/>
        </w:rPr>
        <w:t>)</w:t>
      </w:r>
      <w:r w:rsidR="002E49CB" w:rsidRPr="002E49CB">
        <w:rPr>
          <w:sz w:val="22"/>
          <w:szCs w:val="22"/>
          <w:lang w:val="en-US"/>
        </w:rPr>
        <w:t>.</w:t>
      </w:r>
      <w:proofErr w:type="gramEnd"/>
      <w:r w:rsidR="002E49CB" w:rsidRPr="002E49CB">
        <w:rPr>
          <w:sz w:val="22"/>
          <w:szCs w:val="22"/>
          <w:lang w:val="en-US"/>
        </w:rPr>
        <w:t xml:space="preserve"> </w:t>
      </w:r>
      <w:r w:rsidR="002E49CB" w:rsidRPr="002E49CB">
        <w:rPr>
          <w:i/>
          <w:sz w:val="22"/>
          <w:szCs w:val="22"/>
          <w:lang w:val="en-US"/>
        </w:rPr>
        <w:t xml:space="preserve">The PD’s </w:t>
      </w:r>
      <w:r>
        <w:rPr>
          <w:i/>
          <w:sz w:val="22"/>
          <w:szCs w:val="22"/>
          <w:lang w:val="en-US"/>
        </w:rPr>
        <w:t>pronunciation d</w:t>
      </w:r>
      <w:r w:rsidR="002E49CB" w:rsidRPr="002E49CB">
        <w:rPr>
          <w:i/>
          <w:sz w:val="22"/>
          <w:szCs w:val="22"/>
          <w:lang w:val="en-US"/>
        </w:rPr>
        <w:t xml:space="preserve">rills for </w:t>
      </w:r>
      <w:r>
        <w:rPr>
          <w:i/>
          <w:sz w:val="22"/>
          <w:szCs w:val="22"/>
          <w:lang w:val="en-US"/>
        </w:rPr>
        <w:t>l</w:t>
      </w:r>
      <w:r w:rsidR="002E49CB" w:rsidRPr="002E49CB">
        <w:rPr>
          <w:i/>
          <w:sz w:val="22"/>
          <w:szCs w:val="22"/>
          <w:lang w:val="en-US"/>
        </w:rPr>
        <w:t xml:space="preserve">earners of English. </w:t>
      </w:r>
      <w:r w:rsidR="002E49CB" w:rsidRPr="002E49CB">
        <w:rPr>
          <w:sz w:val="22"/>
          <w:szCs w:val="22"/>
          <w:lang w:val="en-US"/>
        </w:rPr>
        <w:t>New Jersey: Prentice Hall Regents.</w:t>
      </w:r>
    </w:p>
    <w:p w:rsidR="002E49CB" w:rsidRDefault="002E49CB" w:rsidP="000E4A2E">
      <w:pPr>
        <w:ind w:left="540" w:hanging="540"/>
        <w:jc w:val="both"/>
        <w:rPr>
          <w:sz w:val="22"/>
          <w:szCs w:val="22"/>
          <w:lang w:val="en-US"/>
        </w:rPr>
      </w:pPr>
      <w:proofErr w:type="spellStart"/>
      <w:r w:rsidRPr="002E49CB">
        <w:rPr>
          <w:sz w:val="22"/>
          <w:szCs w:val="22"/>
          <w:lang w:val="en-US"/>
        </w:rPr>
        <w:t>Wahba</w:t>
      </w:r>
      <w:proofErr w:type="spellEnd"/>
      <w:r w:rsidRPr="002E49CB">
        <w:rPr>
          <w:sz w:val="22"/>
          <w:szCs w:val="22"/>
          <w:lang w:val="en-US"/>
        </w:rPr>
        <w:t>, E</w:t>
      </w:r>
      <w:r w:rsidR="0034034C">
        <w:rPr>
          <w:sz w:val="22"/>
          <w:szCs w:val="22"/>
          <w:lang w:val="en-US"/>
        </w:rPr>
        <w:t xml:space="preserve">. </w:t>
      </w:r>
      <w:r w:rsidRPr="002E49CB">
        <w:rPr>
          <w:sz w:val="22"/>
          <w:szCs w:val="22"/>
          <w:lang w:val="en-US"/>
        </w:rPr>
        <w:t>H</w:t>
      </w:r>
      <w:r w:rsidR="0034034C">
        <w:rPr>
          <w:sz w:val="22"/>
          <w:szCs w:val="22"/>
          <w:lang w:val="en-US"/>
        </w:rPr>
        <w:t xml:space="preserve">. </w:t>
      </w:r>
      <w:r w:rsidR="006563AF">
        <w:rPr>
          <w:sz w:val="22"/>
          <w:szCs w:val="22"/>
          <w:lang w:val="en-US"/>
        </w:rPr>
        <w:t>(</w:t>
      </w:r>
      <w:r w:rsidR="0034034C">
        <w:rPr>
          <w:sz w:val="22"/>
          <w:szCs w:val="22"/>
          <w:lang w:val="en-US"/>
        </w:rPr>
        <w:t>1998</w:t>
      </w:r>
      <w:r w:rsidR="006563AF">
        <w:rPr>
          <w:sz w:val="22"/>
          <w:szCs w:val="22"/>
          <w:lang w:val="en-US"/>
        </w:rPr>
        <w:t>)</w:t>
      </w:r>
      <w:r w:rsidR="0034034C">
        <w:rPr>
          <w:sz w:val="22"/>
          <w:szCs w:val="22"/>
          <w:lang w:val="en-US"/>
        </w:rPr>
        <w:t>. Teaching pronunciation-why</w:t>
      </w:r>
      <w:proofErr w:type="gramStart"/>
      <w:r w:rsidR="0034034C">
        <w:rPr>
          <w:sz w:val="22"/>
          <w:szCs w:val="22"/>
          <w:lang w:val="en-US"/>
        </w:rPr>
        <w:t>?.</w:t>
      </w:r>
      <w:proofErr w:type="gramEnd"/>
      <w:r w:rsidRPr="002E49CB">
        <w:rPr>
          <w:sz w:val="22"/>
          <w:szCs w:val="22"/>
          <w:lang w:val="en-US"/>
        </w:rPr>
        <w:t xml:space="preserve"> </w:t>
      </w:r>
      <w:proofErr w:type="gramStart"/>
      <w:r w:rsidRPr="002E49CB">
        <w:rPr>
          <w:i/>
          <w:sz w:val="22"/>
          <w:szCs w:val="22"/>
          <w:lang w:val="en-US"/>
        </w:rPr>
        <w:t xml:space="preserve">English Teaching Forum, </w:t>
      </w:r>
      <w:r w:rsidR="00D60A6A">
        <w:rPr>
          <w:sz w:val="22"/>
          <w:szCs w:val="22"/>
          <w:lang w:val="en-US"/>
        </w:rPr>
        <w:t>36, 3,</w:t>
      </w:r>
      <w:r w:rsidRPr="002E49CB">
        <w:rPr>
          <w:sz w:val="22"/>
          <w:szCs w:val="22"/>
          <w:lang w:val="en-US"/>
        </w:rPr>
        <w:t xml:space="preserve"> 32-33.</w:t>
      </w:r>
      <w:proofErr w:type="gramEnd"/>
    </w:p>
    <w:p w:rsidR="0048414D" w:rsidRPr="0048414D" w:rsidRDefault="0048414D" w:rsidP="000E4A2E">
      <w:pPr>
        <w:ind w:left="540" w:hanging="540"/>
        <w:jc w:val="both"/>
        <w:rPr>
          <w:sz w:val="22"/>
          <w:szCs w:val="22"/>
          <w:lang w:val="en-US"/>
        </w:rPr>
      </w:pPr>
      <w:proofErr w:type="spellStart"/>
      <w:proofErr w:type="gramStart"/>
      <w:r>
        <w:rPr>
          <w:sz w:val="22"/>
          <w:szCs w:val="22"/>
          <w:lang w:val="en-US"/>
        </w:rPr>
        <w:lastRenderedPageBreak/>
        <w:t>Wonnacott</w:t>
      </w:r>
      <w:proofErr w:type="spellEnd"/>
      <w:r>
        <w:rPr>
          <w:sz w:val="22"/>
          <w:szCs w:val="22"/>
          <w:lang w:val="en-US"/>
        </w:rPr>
        <w:t xml:space="preserve">, T. H., &amp; </w:t>
      </w:r>
      <w:proofErr w:type="spellStart"/>
      <w:r>
        <w:rPr>
          <w:sz w:val="22"/>
          <w:szCs w:val="22"/>
          <w:lang w:val="en-US"/>
        </w:rPr>
        <w:t>Wonnacott</w:t>
      </w:r>
      <w:proofErr w:type="spellEnd"/>
      <w:r>
        <w:rPr>
          <w:sz w:val="22"/>
          <w:szCs w:val="22"/>
          <w:lang w:val="en-US"/>
        </w:rPr>
        <w:t xml:space="preserve">, R. J. </w:t>
      </w:r>
      <w:r w:rsidR="006563AF">
        <w:rPr>
          <w:sz w:val="22"/>
          <w:szCs w:val="22"/>
          <w:lang w:val="en-US"/>
        </w:rPr>
        <w:t>(</w:t>
      </w:r>
      <w:r>
        <w:rPr>
          <w:sz w:val="22"/>
          <w:szCs w:val="22"/>
          <w:lang w:val="en-US"/>
        </w:rPr>
        <w:t>1981</w:t>
      </w:r>
      <w:r w:rsidR="006563AF">
        <w:rPr>
          <w:sz w:val="22"/>
          <w:szCs w:val="22"/>
          <w:lang w:val="en-US"/>
        </w:rPr>
        <w:t>)</w:t>
      </w:r>
      <w:r>
        <w:rPr>
          <w:sz w:val="22"/>
          <w:szCs w:val="22"/>
          <w:lang w:val="en-US"/>
        </w:rPr>
        <w:t>.</w:t>
      </w:r>
      <w:proofErr w:type="gramEnd"/>
      <w:r>
        <w:rPr>
          <w:sz w:val="22"/>
          <w:szCs w:val="22"/>
          <w:lang w:val="en-US"/>
        </w:rPr>
        <w:t xml:space="preserve"> </w:t>
      </w:r>
      <w:r>
        <w:rPr>
          <w:i/>
          <w:sz w:val="22"/>
          <w:szCs w:val="22"/>
          <w:lang w:val="en-US"/>
        </w:rPr>
        <w:t xml:space="preserve">Regression: a second course in statistics. </w:t>
      </w:r>
      <w:r>
        <w:rPr>
          <w:sz w:val="22"/>
          <w:szCs w:val="22"/>
          <w:lang w:val="en-US"/>
        </w:rPr>
        <w:t>New York, NY: John Wiley and Sons, Inc.</w:t>
      </w:r>
    </w:p>
    <w:p w:rsidR="002E49CB" w:rsidRPr="002E49CB" w:rsidRDefault="002E49CB" w:rsidP="000E4A2E">
      <w:pPr>
        <w:ind w:left="540" w:hanging="540"/>
        <w:jc w:val="both"/>
        <w:rPr>
          <w:sz w:val="22"/>
          <w:szCs w:val="22"/>
          <w:lang w:val="en-US"/>
        </w:rPr>
      </w:pPr>
      <w:proofErr w:type="gramStart"/>
      <w:r w:rsidRPr="002E49CB">
        <w:rPr>
          <w:sz w:val="22"/>
          <w:szCs w:val="22"/>
          <w:lang w:val="en-US"/>
        </w:rPr>
        <w:t xml:space="preserve">Weisberg, S. </w:t>
      </w:r>
      <w:r w:rsidR="006563AF">
        <w:rPr>
          <w:sz w:val="22"/>
          <w:szCs w:val="22"/>
          <w:lang w:val="en-US"/>
        </w:rPr>
        <w:t>(</w:t>
      </w:r>
      <w:r w:rsidRPr="002E49CB">
        <w:rPr>
          <w:sz w:val="22"/>
          <w:szCs w:val="22"/>
          <w:lang w:val="en-US"/>
        </w:rPr>
        <w:t>1985</w:t>
      </w:r>
      <w:r w:rsidR="006563AF">
        <w:rPr>
          <w:sz w:val="22"/>
          <w:szCs w:val="22"/>
          <w:lang w:val="en-US"/>
        </w:rPr>
        <w:t>)</w:t>
      </w:r>
      <w:r w:rsidRPr="002E49CB">
        <w:rPr>
          <w:sz w:val="22"/>
          <w:szCs w:val="22"/>
          <w:lang w:val="en-US"/>
        </w:rPr>
        <w:t>.</w:t>
      </w:r>
      <w:proofErr w:type="gramEnd"/>
      <w:r w:rsidRPr="002E49CB">
        <w:rPr>
          <w:sz w:val="22"/>
          <w:szCs w:val="22"/>
          <w:lang w:val="en-US"/>
        </w:rPr>
        <w:t xml:space="preserve"> </w:t>
      </w:r>
      <w:proofErr w:type="gramStart"/>
      <w:r w:rsidR="0034034C">
        <w:rPr>
          <w:i/>
          <w:sz w:val="22"/>
          <w:szCs w:val="22"/>
          <w:lang w:val="en-US"/>
        </w:rPr>
        <w:t>Applied linear r</w:t>
      </w:r>
      <w:r w:rsidRPr="002E49CB">
        <w:rPr>
          <w:i/>
          <w:sz w:val="22"/>
          <w:szCs w:val="22"/>
          <w:lang w:val="en-US"/>
        </w:rPr>
        <w:t>egression.</w:t>
      </w:r>
      <w:proofErr w:type="gramEnd"/>
      <w:r w:rsidRPr="002E49CB">
        <w:rPr>
          <w:i/>
          <w:sz w:val="22"/>
          <w:szCs w:val="22"/>
          <w:lang w:val="en-US"/>
        </w:rPr>
        <w:t xml:space="preserve"> </w:t>
      </w:r>
      <w:r w:rsidRPr="002E49CB">
        <w:rPr>
          <w:sz w:val="22"/>
          <w:szCs w:val="22"/>
          <w:lang w:val="en-US"/>
        </w:rPr>
        <w:t>New York, NY: John Wiley and Sons, Inc.</w:t>
      </w:r>
    </w:p>
    <w:p w:rsidR="002E49CB" w:rsidRPr="002E49CB" w:rsidRDefault="002E49CB" w:rsidP="000E4A2E">
      <w:pPr>
        <w:ind w:left="540" w:hanging="540"/>
        <w:jc w:val="both"/>
        <w:rPr>
          <w:sz w:val="22"/>
          <w:szCs w:val="22"/>
          <w:lang w:val="en-US"/>
        </w:rPr>
      </w:pPr>
      <w:r w:rsidRPr="002E49CB">
        <w:rPr>
          <w:sz w:val="22"/>
          <w:szCs w:val="22"/>
          <w:lang w:val="en-US"/>
        </w:rPr>
        <w:t>X</w:t>
      </w:r>
      <w:r w:rsidR="0034034C">
        <w:rPr>
          <w:sz w:val="22"/>
          <w:szCs w:val="22"/>
          <w:lang w:val="en-US"/>
        </w:rPr>
        <w:t xml:space="preserve">ia, J. </w:t>
      </w:r>
      <w:r w:rsidR="006563AF">
        <w:rPr>
          <w:sz w:val="22"/>
          <w:szCs w:val="22"/>
          <w:lang w:val="en-US"/>
        </w:rPr>
        <w:t>(</w:t>
      </w:r>
      <w:r w:rsidR="0034034C">
        <w:rPr>
          <w:sz w:val="22"/>
          <w:szCs w:val="22"/>
          <w:lang w:val="en-US"/>
        </w:rPr>
        <w:t>1998</w:t>
      </w:r>
      <w:r w:rsidR="006563AF">
        <w:rPr>
          <w:sz w:val="22"/>
          <w:szCs w:val="22"/>
          <w:lang w:val="en-US"/>
        </w:rPr>
        <w:t>)</w:t>
      </w:r>
      <w:r w:rsidR="0034034C">
        <w:rPr>
          <w:sz w:val="22"/>
          <w:szCs w:val="22"/>
          <w:lang w:val="en-US"/>
        </w:rPr>
        <w:t xml:space="preserve">. </w:t>
      </w:r>
      <w:proofErr w:type="gramStart"/>
      <w:r w:rsidR="0034034C">
        <w:rPr>
          <w:sz w:val="22"/>
          <w:szCs w:val="22"/>
          <w:lang w:val="en-US"/>
        </w:rPr>
        <w:t>Conversation classes.</w:t>
      </w:r>
      <w:proofErr w:type="gramEnd"/>
      <w:r w:rsidRPr="002E49CB">
        <w:rPr>
          <w:sz w:val="22"/>
          <w:szCs w:val="22"/>
          <w:lang w:val="en-US"/>
        </w:rPr>
        <w:t xml:space="preserve"> </w:t>
      </w:r>
      <w:proofErr w:type="gramStart"/>
      <w:r w:rsidRPr="002E49CB">
        <w:rPr>
          <w:i/>
          <w:sz w:val="22"/>
          <w:szCs w:val="22"/>
          <w:lang w:val="en-US"/>
        </w:rPr>
        <w:t xml:space="preserve">English Teaching Forum, </w:t>
      </w:r>
      <w:r w:rsidRPr="002E49CB">
        <w:rPr>
          <w:sz w:val="22"/>
          <w:szCs w:val="22"/>
          <w:lang w:val="en-US"/>
        </w:rPr>
        <w:t>36</w:t>
      </w:r>
      <w:r w:rsidR="00351315">
        <w:rPr>
          <w:sz w:val="22"/>
          <w:szCs w:val="22"/>
          <w:lang w:val="en-US"/>
        </w:rPr>
        <w:t xml:space="preserve">, </w:t>
      </w:r>
      <w:r w:rsidRPr="002E49CB">
        <w:rPr>
          <w:sz w:val="22"/>
          <w:szCs w:val="22"/>
          <w:lang w:val="en-US"/>
        </w:rPr>
        <w:t>3</w:t>
      </w:r>
      <w:r w:rsidR="00351315">
        <w:rPr>
          <w:sz w:val="22"/>
          <w:szCs w:val="22"/>
          <w:lang w:val="en-US"/>
        </w:rPr>
        <w:t>,</w:t>
      </w:r>
      <w:r w:rsidRPr="002E49CB">
        <w:rPr>
          <w:sz w:val="22"/>
          <w:szCs w:val="22"/>
          <w:lang w:val="en-US"/>
        </w:rPr>
        <w:t xml:space="preserve"> 30-31.</w:t>
      </w:r>
      <w:proofErr w:type="gramEnd"/>
    </w:p>
    <w:p w:rsidR="002E49CB" w:rsidRPr="002E49CB" w:rsidRDefault="002E49CB" w:rsidP="000E4A2E">
      <w:pPr>
        <w:jc w:val="both"/>
        <w:rPr>
          <w:sz w:val="22"/>
          <w:szCs w:val="22"/>
          <w:lang w:val="en-US"/>
        </w:rPr>
      </w:pPr>
    </w:p>
    <w:p w:rsidR="00A67C5D" w:rsidRPr="002E49CB" w:rsidRDefault="00A67C5D" w:rsidP="000E4A2E">
      <w:pPr>
        <w:jc w:val="both"/>
        <w:rPr>
          <w:sz w:val="22"/>
          <w:szCs w:val="22"/>
        </w:rPr>
      </w:pPr>
    </w:p>
    <w:p w:rsidR="00CC0F64" w:rsidRPr="002E49CB" w:rsidRDefault="00CC0F64" w:rsidP="000E4A2E">
      <w:pPr>
        <w:jc w:val="both"/>
        <w:rPr>
          <w:sz w:val="22"/>
          <w:szCs w:val="22"/>
        </w:rPr>
      </w:pPr>
    </w:p>
    <w:sectPr w:rsidR="00CC0F64" w:rsidRPr="002E49CB" w:rsidSect="00E818C7">
      <w:headerReference w:type="default" r:id="rId6"/>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77" w:rsidRDefault="007E4F77" w:rsidP="00E818C7">
      <w:r>
        <w:separator/>
      </w:r>
    </w:p>
  </w:endnote>
  <w:endnote w:type="continuationSeparator" w:id="0">
    <w:p w:rsidR="007E4F77" w:rsidRDefault="007E4F77" w:rsidP="00E81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77" w:rsidRDefault="007E4F77" w:rsidP="00E818C7">
      <w:r>
        <w:separator/>
      </w:r>
    </w:p>
  </w:footnote>
  <w:footnote w:type="continuationSeparator" w:id="0">
    <w:p w:rsidR="007E4F77" w:rsidRDefault="007E4F77" w:rsidP="00E81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C7" w:rsidRDefault="00E818C7" w:rsidP="00E818C7">
    <w:pPr>
      <w:jc w:val="center"/>
      <w:rPr>
        <w:b/>
        <w:sz w:val="22"/>
        <w:szCs w:val="22"/>
        <w:lang w:val="en-US"/>
      </w:rPr>
    </w:pPr>
    <w:r w:rsidRPr="00E818C7">
      <w:rPr>
        <w:b/>
        <w:sz w:val="22"/>
        <w:szCs w:val="22"/>
        <w:lang w:val="en-US"/>
      </w:rPr>
      <w:t xml:space="preserve">English Fricatives Pronunciation Mastery in relation to the Students’ English Speaking Achievement at SMP </w:t>
    </w:r>
    <w:proofErr w:type="spellStart"/>
    <w:r w:rsidRPr="00E818C7">
      <w:rPr>
        <w:b/>
        <w:sz w:val="22"/>
        <w:szCs w:val="22"/>
        <w:lang w:val="en-US"/>
      </w:rPr>
      <w:t>Negeri</w:t>
    </w:r>
    <w:proofErr w:type="spellEnd"/>
    <w:r w:rsidRPr="00E818C7">
      <w:rPr>
        <w:b/>
        <w:sz w:val="22"/>
        <w:szCs w:val="22"/>
        <w:lang w:val="en-US"/>
      </w:rPr>
      <w:t xml:space="preserve"> 1 </w:t>
    </w:r>
    <w:proofErr w:type="spellStart"/>
    <w:r w:rsidRPr="00E818C7">
      <w:rPr>
        <w:b/>
        <w:sz w:val="22"/>
        <w:szCs w:val="22"/>
        <w:lang w:val="en-US"/>
      </w:rPr>
      <w:t>Talang</w:t>
    </w:r>
    <w:proofErr w:type="spellEnd"/>
    <w:r w:rsidRPr="00E818C7">
      <w:rPr>
        <w:b/>
        <w:sz w:val="22"/>
        <w:szCs w:val="22"/>
        <w:lang w:val="en-US"/>
      </w:rPr>
      <w:t xml:space="preserve"> </w:t>
    </w:r>
    <w:proofErr w:type="spellStart"/>
    <w:r w:rsidRPr="00E818C7">
      <w:rPr>
        <w:b/>
        <w:sz w:val="22"/>
        <w:szCs w:val="22"/>
        <w:lang w:val="en-US"/>
      </w:rPr>
      <w:t>Kelapa</w:t>
    </w:r>
    <w:proofErr w:type="spellEnd"/>
  </w:p>
  <w:p w:rsidR="00E818C7" w:rsidRDefault="00E818C7" w:rsidP="00E818C7">
    <w:pPr>
      <w:jc w:val="center"/>
      <w:rPr>
        <w:b/>
        <w:sz w:val="22"/>
        <w:szCs w:val="22"/>
        <w:lang w:val="en-US"/>
      </w:rPr>
    </w:pPr>
  </w:p>
  <w:p w:rsidR="00E818C7" w:rsidRDefault="00E818C7" w:rsidP="00E818C7">
    <w:pPr>
      <w:jc w:val="right"/>
      <w:rPr>
        <w:b/>
        <w:sz w:val="22"/>
        <w:szCs w:val="22"/>
        <w:lang w:val="en-US"/>
      </w:rPr>
    </w:pPr>
    <w:proofErr w:type="spellStart"/>
    <w:r>
      <w:rPr>
        <w:b/>
        <w:sz w:val="22"/>
        <w:szCs w:val="22"/>
        <w:lang w:val="en-US"/>
      </w:rPr>
      <w:t>Tita</w:t>
    </w:r>
    <w:proofErr w:type="spellEnd"/>
    <w:r>
      <w:rPr>
        <w:b/>
        <w:sz w:val="22"/>
        <w:szCs w:val="22"/>
        <w:lang w:val="en-US"/>
      </w:rPr>
      <w:t xml:space="preserve"> </w:t>
    </w:r>
    <w:proofErr w:type="spellStart"/>
    <w:r>
      <w:rPr>
        <w:b/>
        <w:sz w:val="22"/>
        <w:szCs w:val="22"/>
        <w:lang w:val="en-US"/>
      </w:rPr>
      <w:t>Ratna</w:t>
    </w:r>
    <w:proofErr w:type="spellEnd"/>
    <w:r>
      <w:rPr>
        <w:b/>
        <w:sz w:val="22"/>
        <w:szCs w:val="22"/>
        <w:lang w:val="en-US"/>
      </w:rPr>
      <w:t xml:space="preserve"> </w:t>
    </w:r>
    <w:proofErr w:type="spellStart"/>
    <w:r>
      <w:rPr>
        <w:b/>
        <w:sz w:val="22"/>
        <w:szCs w:val="22"/>
        <w:lang w:val="en-US"/>
      </w:rPr>
      <w:t>Wulandari</w:t>
    </w:r>
    <w:proofErr w:type="spellEnd"/>
  </w:p>
  <w:p w:rsidR="00E818C7" w:rsidRDefault="00E818C7" w:rsidP="00E818C7">
    <w:pPr>
      <w:jc w:val="right"/>
      <w:rPr>
        <w:b/>
        <w:sz w:val="22"/>
        <w:szCs w:val="22"/>
        <w:lang w:val="en-US"/>
      </w:rPr>
    </w:pPr>
    <w:proofErr w:type="spellStart"/>
    <w:r>
      <w:rPr>
        <w:b/>
        <w:sz w:val="22"/>
        <w:szCs w:val="22"/>
        <w:lang w:val="en-US"/>
      </w:rPr>
      <w:t>Universitas</w:t>
    </w:r>
    <w:proofErr w:type="spellEnd"/>
    <w:r>
      <w:rPr>
        <w:b/>
        <w:sz w:val="22"/>
        <w:szCs w:val="22"/>
        <w:lang w:val="en-US"/>
      </w:rPr>
      <w:t xml:space="preserve"> </w:t>
    </w:r>
    <w:proofErr w:type="spellStart"/>
    <w:r>
      <w:rPr>
        <w:b/>
        <w:sz w:val="22"/>
        <w:szCs w:val="22"/>
        <w:lang w:val="en-US"/>
      </w:rPr>
      <w:t>Bina</w:t>
    </w:r>
    <w:proofErr w:type="spellEnd"/>
    <w:r>
      <w:rPr>
        <w:b/>
        <w:sz w:val="22"/>
        <w:szCs w:val="22"/>
        <w:lang w:val="en-US"/>
      </w:rPr>
      <w:t xml:space="preserve"> </w:t>
    </w:r>
    <w:proofErr w:type="spellStart"/>
    <w:r>
      <w:rPr>
        <w:b/>
        <w:sz w:val="22"/>
        <w:szCs w:val="22"/>
        <w:lang w:val="en-US"/>
      </w:rPr>
      <w:t>Darma</w:t>
    </w:r>
    <w:proofErr w:type="spellEnd"/>
  </w:p>
  <w:p w:rsidR="00E818C7" w:rsidRPr="00E818C7" w:rsidRDefault="00E818C7" w:rsidP="00E818C7">
    <w:pPr>
      <w:jc w:val="right"/>
      <w:rPr>
        <w:b/>
        <w:sz w:val="22"/>
        <w:szCs w:val="2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8C7"/>
    <w:rsid w:val="00047CEC"/>
    <w:rsid w:val="00047F52"/>
    <w:rsid w:val="00084BF4"/>
    <w:rsid w:val="00085378"/>
    <w:rsid w:val="000A178A"/>
    <w:rsid w:val="000A4163"/>
    <w:rsid w:val="000A562F"/>
    <w:rsid w:val="000B0703"/>
    <w:rsid w:val="000B4F12"/>
    <w:rsid w:val="000B55B3"/>
    <w:rsid w:val="000E17CE"/>
    <w:rsid w:val="000E4A2E"/>
    <w:rsid w:val="000F3B7E"/>
    <w:rsid w:val="000F7850"/>
    <w:rsid w:val="00125A19"/>
    <w:rsid w:val="00125C8C"/>
    <w:rsid w:val="00171D9D"/>
    <w:rsid w:val="001908F2"/>
    <w:rsid w:val="001921A6"/>
    <w:rsid w:val="0019726A"/>
    <w:rsid w:val="001D0C65"/>
    <w:rsid w:val="001D125E"/>
    <w:rsid w:val="0021267D"/>
    <w:rsid w:val="002204DA"/>
    <w:rsid w:val="00226EDD"/>
    <w:rsid w:val="002463B7"/>
    <w:rsid w:val="00246527"/>
    <w:rsid w:val="002521BD"/>
    <w:rsid w:val="00266935"/>
    <w:rsid w:val="002733FF"/>
    <w:rsid w:val="00285E63"/>
    <w:rsid w:val="002945DF"/>
    <w:rsid w:val="002A0E6F"/>
    <w:rsid w:val="002B3BFC"/>
    <w:rsid w:val="002D3EBC"/>
    <w:rsid w:val="002E49CB"/>
    <w:rsid w:val="002F6E79"/>
    <w:rsid w:val="00335389"/>
    <w:rsid w:val="003361FE"/>
    <w:rsid w:val="0034034C"/>
    <w:rsid w:val="00347C9D"/>
    <w:rsid w:val="00351315"/>
    <w:rsid w:val="00354D33"/>
    <w:rsid w:val="00385FCD"/>
    <w:rsid w:val="003C43FA"/>
    <w:rsid w:val="00401CE0"/>
    <w:rsid w:val="00413EF0"/>
    <w:rsid w:val="004262AF"/>
    <w:rsid w:val="00444FD4"/>
    <w:rsid w:val="004667ED"/>
    <w:rsid w:val="0048414D"/>
    <w:rsid w:val="004B7596"/>
    <w:rsid w:val="004D29DB"/>
    <w:rsid w:val="004E4AAA"/>
    <w:rsid w:val="004F0E8F"/>
    <w:rsid w:val="005416C4"/>
    <w:rsid w:val="00543888"/>
    <w:rsid w:val="0054725C"/>
    <w:rsid w:val="005621F7"/>
    <w:rsid w:val="00584078"/>
    <w:rsid w:val="005860C0"/>
    <w:rsid w:val="005B5800"/>
    <w:rsid w:val="005D0B45"/>
    <w:rsid w:val="005E18C1"/>
    <w:rsid w:val="006164B1"/>
    <w:rsid w:val="00622D49"/>
    <w:rsid w:val="006233C7"/>
    <w:rsid w:val="006563AF"/>
    <w:rsid w:val="00657F98"/>
    <w:rsid w:val="006627B1"/>
    <w:rsid w:val="00663B1F"/>
    <w:rsid w:val="00673093"/>
    <w:rsid w:val="00695106"/>
    <w:rsid w:val="006A4F56"/>
    <w:rsid w:val="006B6BD0"/>
    <w:rsid w:val="006C5769"/>
    <w:rsid w:val="006D1190"/>
    <w:rsid w:val="006E4B9A"/>
    <w:rsid w:val="006F2699"/>
    <w:rsid w:val="00730B36"/>
    <w:rsid w:val="00735B8C"/>
    <w:rsid w:val="0075019C"/>
    <w:rsid w:val="00777C39"/>
    <w:rsid w:val="007A7D95"/>
    <w:rsid w:val="007C07F1"/>
    <w:rsid w:val="007E4434"/>
    <w:rsid w:val="007E4F77"/>
    <w:rsid w:val="007F4BC0"/>
    <w:rsid w:val="00822F58"/>
    <w:rsid w:val="00845C36"/>
    <w:rsid w:val="0089013C"/>
    <w:rsid w:val="008A2190"/>
    <w:rsid w:val="008C1E93"/>
    <w:rsid w:val="008D0E3D"/>
    <w:rsid w:val="008E17D8"/>
    <w:rsid w:val="008E3497"/>
    <w:rsid w:val="008F0AB9"/>
    <w:rsid w:val="008F2FE1"/>
    <w:rsid w:val="009014AE"/>
    <w:rsid w:val="00931967"/>
    <w:rsid w:val="00A015A2"/>
    <w:rsid w:val="00A23B24"/>
    <w:rsid w:val="00A564BF"/>
    <w:rsid w:val="00A61460"/>
    <w:rsid w:val="00A67C5D"/>
    <w:rsid w:val="00AD723C"/>
    <w:rsid w:val="00AF18C5"/>
    <w:rsid w:val="00B37C2B"/>
    <w:rsid w:val="00B475D8"/>
    <w:rsid w:val="00B74CEC"/>
    <w:rsid w:val="00B967FC"/>
    <w:rsid w:val="00BB4CFA"/>
    <w:rsid w:val="00BC625E"/>
    <w:rsid w:val="00BD2D3E"/>
    <w:rsid w:val="00BE1D0C"/>
    <w:rsid w:val="00BF0A9C"/>
    <w:rsid w:val="00BF318D"/>
    <w:rsid w:val="00C25E41"/>
    <w:rsid w:val="00C32025"/>
    <w:rsid w:val="00C6389B"/>
    <w:rsid w:val="00C649AB"/>
    <w:rsid w:val="00C813F5"/>
    <w:rsid w:val="00C9109E"/>
    <w:rsid w:val="00CC0F64"/>
    <w:rsid w:val="00CC51ED"/>
    <w:rsid w:val="00D013DD"/>
    <w:rsid w:val="00D1500C"/>
    <w:rsid w:val="00D24273"/>
    <w:rsid w:val="00D55278"/>
    <w:rsid w:val="00D573A8"/>
    <w:rsid w:val="00D60A6A"/>
    <w:rsid w:val="00D81503"/>
    <w:rsid w:val="00D84CE8"/>
    <w:rsid w:val="00D86CDC"/>
    <w:rsid w:val="00D947C7"/>
    <w:rsid w:val="00DB7272"/>
    <w:rsid w:val="00DC2784"/>
    <w:rsid w:val="00DC48AD"/>
    <w:rsid w:val="00DC7ABD"/>
    <w:rsid w:val="00DE052C"/>
    <w:rsid w:val="00DE1AB6"/>
    <w:rsid w:val="00DE3F66"/>
    <w:rsid w:val="00DF75C1"/>
    <w:rsid w:val="00E02394"/>
    <w:rsid w:val="00E13D9D"/>
    <w:rsid w:val="00E56BC5"/>
    <w:rsid w:val="00E818C7"/>
    <w:rsid w:val="00E842A2"/>
    <w:rsid w:val="00EA27D0"/>
    <w:rsid w:val="00EA6B60"/>
    <w:rsid w:val="00EB0689"/>
    <w:rsid w:val="00F027E5"/>
    <w:rsid w:val="00F03BA3"/>
    <w:rsid w:val="00F16F8F"/>
    <w:rsid w:val="00F46E50"/>
    <w:rsid w:val="00F872DE"/>
    <w:rsid w:val="00FA16B4"/>
    <w:rsid w:val="00FA6668"/>
    <w:rsid w:val="00FD04D1"/>
    <w:rsid w:val="00FD4A38"/>
    <w:rsid w:val="00FF4504"/>
    <w:rsid w:val="00FF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C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C7"/>
    <w:pPr>
      <w:tabs>
        <w:tab w:val="center" w:pos="4680"/>
        <w:tab w:val="right" w:pos="9360"/>
      </w:tabs>
    </w:pPr>
  </w:style>
  <w:style w:type="character" w:customStyle="1" w:styleId="HeaderChar">
    <w:name w:val="Header Char"/>
    <w:basedOn w:val="DefaultParagraphFont"/>
    <w:link w:val="Header"/>
    <w:uiPriority w:val="99"/>
    <w:rsid w:val="00E818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E818C7"/>
    <w:pPr>
      <w:tabs>
        <w:tab w:val="center" w:pos="4680"/>
        <w:tab w:val="right" w:pos="9360"/>
      </w:tabs>
    </w:pPr>
  </w:style>
  <w:style w:type="character" w:customStyle="1" w:styleId="FooterChar">
    <w:name w:val="Footer Char"/>
    <w:basedOn w:val="DefaultParagraphFont"/>
    <w:link w:val="Footer"/>
    <w:uiPriority w:val="99"/>
    <w:semiHidden/>
    <w:rsid w:val="00E818C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818C7"/>
    <w:rPr>
      <w:rFonts w:ascii="Tahoma" w:hAnsi="Tahoma" w:cs="Tahoma"/>
      <w:sz w:val="16"/>
      <w:szCs w:val="16"/>
    </w:rPr>
  </w:style>
  <w:style w:type="character" w:customStyle="1" w:styleId="BalloonTextChar">
    <w:name w:val="Balloon Text Char"/>
    <w:basedOn w:val="DefaultParagraphFont"/>
    <w:link w:val="BalloonText"/>
    <w:uiPriority w:val="99"/>
    <w:semiHidden/>
    <w:rsid w:val="00E818C7"/>
    <w:rPr>
      <w:rFonts w:ascii="Tahoma" w:eastAsia="Times New Roman" w:hAnsi="Tahoma" w:cs="Tahoma"/>
      <w:sz w:val="16"/>
      <w:szCs w:val="16"/>
      <w:lang w:val="en-GB" w:eastAsia="en-GB"/>
    </w:rPr>
  </w:style>
  <w:style w:type="table" w:styleId="TableGrid">
    <w:name w:val="Table Grid"/>
    <w:basedOn w:val="TableNormal"/>
    <w:rsid w:val="00CC0F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84855">
      <w:bodyDiv w:val="1"/>
      <w:marLeft w:val="0"/>
      <w:marRight w:val="0"/>
      <w:marTop w:val="0"/>
      <w:marBottom w:val="0"/>
      <w:divBdr>
        <w:top w:val="none" w:sz="0" w:space="0" w:color="auto"/>
        <w:left w:val="none" w:sz="0" w:space="0" w:color="auto"/>
        <w:bottom w:val="none" w:sz="0" w:space="0" w:color="auto"/>
        <w:right w:val="none" w:sz="0" w:space="0" w:color="auto"/>
      </w:divBdr>
    </w:div>
    <w:div w:id="634914683">
      <w:bodyDiv w:val="1"/>
      <w:marLeft w:val="0"/>
      <w:marRight w:val="0"/>
      <w:marTop w:val="0"/>
      <w:marBottom w:val="0"/>
      <w:divBdr>
        <w:top w:val="none" w:sz="0" w:space="0" w:color="auto"/>
        <w:left w:val="none" w:sz="0" w:space="0" w:color="auto"/>
        <w:bottom w:val="none" w:sz="0" w:space="0" w:color="auto"/>
        <w:right w:val="none" w:sz="0" w:space="0" w:color="auto"/>
      </w:divBdr>
    </w:div>
    <w:div w:id="817504137">
      <w:bodyDiv w:val="1"/>
      <w:marLeft w:val="0"/>
      <w:marRight w:val="0"/>
      <w:marTop w:val="0"/>
      <w:marBottom w:val="0"/>
      <w:divBdr>
        <w:top w:val="none" w:sz="0" w:space="0" w:color="auto"/>
        <w:left w:val="none" w:sz="0" w:space="0" w:color="auto"/>
        <w:bottom w:val="none" w:sz="0" w:space="0" w:color="auto"/>
        <w:right w:val="none" w:sz="0" w:space="0" w:color="auto"/>
      </w:divBdr>
    </w:div>
    <w:div w:id="1162114798">
      <w:bodyDiv w:val="1"/>
      <w:marLeft w:val="0"/>
      <w:marRight w:val="0"/>
      <w:marTop w:val="0"/>
      <w:marBottom w:val="0"/>
      <w:divBdr>
        <w:top w:val="none" w:sz="0" w:space="0" w:color="auto"/>
        <w:left w:val="none" w:sz="0" w:space="0" w:color="auto"/>
        <w:bottom w:val="none" w:sz="0" w:space="0" w:color="auto"/>
        <w:right w:val="none" w:sz="0" w:space="0" w:color="auto"/>
      </w:divBdr>
    </w:div>
    <w:div w:id="1168252513">
      <w:bodyDiv w:val="1"/>
      <w:marLeft w:val="0"/>
      <w:marRight w:val="0"/>
      <w:marTop w:val="0"/>
      <w:marBottom w:val="0"/>
      <w:divBdr>
        <w:top w:val="none" w:sz="0" w:space="0" w:color="auto"/>
        <w:left w:val="none" w:sz="0" w:space="0" w:color="auto"/>
        <w:bottom w:val="none" w:sz="0" w:space="0" w:color="auto"/>
        <w:right w:val="none" w:sz="0" w:space="0" w:color="auto"/>
      </w:divBdr>
    </w:div>
    <w:div w:id="13279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143</cp:revision>
  <dcterms:created xsi:type="dcterms:W3CDTF">2011-07-28T22:53:00Z</dcterms:created>
  <dcterms:modified xsi:type="dcterms:W3CDTF">2011-07-29T21:45:00Z</dcterms:modified>
</cp:coreProperties>
</file>