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81" w:rsidRPr="006C086B" w:rsidRDefault="00944E81" w:rsidP="00944E81">
      <w:pPr>
        <w:jc w:val="center"/>
        <w:rPr>
          <w:b/>
          <w:sz w:val="28"/>
          <w:szCs w:val="28"/>
        </w:rPr>
      </w:pPr>
      <w:r w:rsidRPr="006C086B">
        <w:rPr>
          <w:rStyle w:val="shorttext"/>
          <w:b/>
          <w:color w:val="222222"/>
          <w:sz w:val="28"/>
          <w:szCs w:val="28"/>
          <w:lang/>
        </w:rPr>
        <w:t>Table of Contents</w:t>
      </w:r>
    </w:p>
    <w:p w:rsidR="00944E81" w:rsidRDefault="00944E81" w:rsidP="00944E81">
      <w:pPr>
        <w:rPr>
          <w:rFonts w:ascii="Helvetica" w:hAnsi="Helvetica" w:cs="Helvetica"/>
          <w:color w:val="333333"/>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8233"/>
        <w:gridCol w:w="1336"/>
      </w:tblGrid>
      <w:tr w:rsidR="00944E81" w:rsidRPr="00284C05"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b/>
                <w:sz w:val="24"/>
                <w:szCs w:val="24"/>
                <w:lang w:val="id-ID"/>
              </w:rPr>
            </w:pPr>
          </w:p>
        </w:tc>
        <w:tc>
          <w:tcPr>
            <w:tcW w:w="4072" w:type="pct"/>
            <w:hideMark/>
          </w:tcPr>
          <w:p w:rsidR="00944E81" w:rsidRPr="00944E81" w:rsidRDefault="00944E81" w:rsidP="00944E81">
            <w:pPr>
              <w:pStyle w:val="NoSpacing"/>
              <w:spacing w:line="220" w:lineRule="exact"/>
              <w:contextualSpacing/>
              <w:jc w:val="center"/>
              <w:rPr>
                <w:rFonts w:ascii="Times New Roman" w:hAnsi="Times New Roman" w:cs="Times New Roman"/>
                <w:b/>
                <w:sz w:val="24"/>
                <w:szCs w:val="24"/>
                <w:lang w:val="id-ID"/>
              </w:rPr>
            </w:pPr>
            <w:r w:rsidRPr="00944E81">
              <w:rPr>
                <w:rFonts w:ascii="Times New Roman" w:hAnsi="Times New Roman" w:cs="Times New Roman"/>
                <w:b/>
                <w:sz w:val="24"/>
                <w:szCs w:val="24"/>
                <w:lang w:val="id-ID"/>
              </w:rPr>
              <w:t>Title</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b/>
                <w:sz w:val="24"/>
                <w:szCs w:val="24"/>
                <w:lang w:val="id-ID"/>
              </w:rPr>
            </w:pPr>
            <w:r w:rsidRPr="00944E81">
              <w:rPr>
                <w:rFonts w:ascii="Times New Roman" w:hAnsi="Times New Roman" w:cs="Times New Roman"/>
                <w:b/>
                <w:sz w:val="24"/>
                <w:szCs w:val="24"/>
                <w:lang w:val="id-ID"/>
              </w:rPr>
              <w:t>Pages</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BUSINESS CULTURAL VALUES ON ENTREPRENEURS OF CHINESE ETHNIC IN JATIWANGI SUBDISTRICT – MAJALENGKA RE</w:t>
            </w:r>
          </w:p>
          <w:p w:rsidR="00944E81" w:rsidRPr="00944E81" w:rsidRDefault="00944E81" w:rsidP="00944E81">
            <w:pPr>
              <w:pStyle w:val="NoSpacing"/>
              <w:spacing w:line="220" w:lineRule="exact"/>
              <w:contextualSpacing/>
              <w:jc w:val="center"/>
              <w:rPr>
                <w:rFonts w:ascii="Times New Roman" w:hAnsi="Times New Roman" w:cs="Times New Roman"/>
                <w:i/>
                <w:iCs/>
                <w:sz w:val="24"/>
                <w:szCs w:val="24"/>
                <w:lang w:val="id-ID"/>
              </w:rPr>
            </w:pPr>
            <w:r w:rsidRPr="00944E81">
              <w:rPr>
                <w:rFonts w:ascii="Times New Roman" w:hAnsi="Times New Roman" w:cs="Times New Roman"/>
                <w:i/>
                <w:iCs/>
                <w:sz w:val="24"/>
                <w:szCs w:val="24"/>
                <w:lang w:val="id-ID"/>
              </w:rPr>
              <w:tab/>
              <w:t>Pupu Saeful Rahmat</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lang w:val="id-ID"/>
              </w:rPr>
            </w:pPr>
            <w:r w:rsidRPr="00944E81">
              <w:rPr>
                <w:rFonts w:ascii="Times New Roman" w:hAnsi="Times New Roman" w:cs="Times New Roman"/>
                <w:sz w:val="24"/>
                <w:szCs w:val="24"/>
                <w:lang w:val="id-ID"/>
              </w:rPr>
              <w:t>1</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IMPROVING STUDENTS’ ARGUMENTATION STYLE ABILITY IN WRITING ESSAY THROUGH DISCOURSE ANALYSIS MODEL  CRITICAL THINKING MAP ORIENTED</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i/>
                <w:iCs/>
                <w:noProof/>
                <w:sz w:val="24"/>
                <w:szCs w:val="24"/>
                <w:lang w:val="id-ID"/>
              </w:rPr>
              <w:tab/>
              <w:t>R. Panca Pertiwi Hidayati</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lang w:val="id-ID"/>
              </w:rPr>
            </w:pPr>
            <w:r w:rsidRPr="00944E81">
              <w:rPr>
                <w:rFonts w:ascii="Times New Roman" w:hAnsi="Times New Roman" w:cs="Times New Roman"/>
                <w:sz w:val="24"/>
                <w:szCs w:val="24"/>
                <w:lang w:val="id-ID"/>
              </w:rPr>
              <w:t>1-2</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COMPARISON OF COMPETENCE PSYCHOMOTOR PROSPECTIVE STUDENTS OF BIOLOGY TEACHER COURSE IN BIOTECHNOLOGY PROJECT BASED LEARNING</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Mia Nurkanti,Yusuf Ibrahim, &amp; Cita Tresnawati</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lang w:val="id-ID"/>
              </w:rPr>
            </w:pPr>
            <w:r w:rsidRPr="00944E81">
              <w:rPr>
                <w:rFonts w:ascii="Times New Roman" w:hAnsi="Times New Roman" w:cs="Times New Roman"/>
                <w:sz w:val="24"/>
                <w:szCs w:val="24"/>
                <w:lang w:val="id-ID"/>
              </w:rPr>
              <w:t>2</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STUDY FOR THE USE OF CEMENT MORTAR MAJOR TYPE 420 MATERIALS AS MIXED CONCRETE</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Asrullah</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lang w:val="id-ID"/>
              </w:rPr>
            </w:pPr>
            <w:r w:rsidRPr="00944E81">
              <w:rPr>
                <w:rFonts w:ascii="Times New Roman" w:hAnsi="Times New Roman" w:cs="Times New Roman"/>
                <w:sz w:val="24"/>
                <w:szCs w:val="24"/>
                <w:lang w:val="id-ID"/>
              </w:rPr>
              <w:t>3</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PEMERTAHANAN BAHASA DAN PRINSIP PENDIDIKAN MULTIKULTURAL BERBASIS BUDAYA LOKAL DI INDONESIA</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Lina Siti Nurwahidah</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lang w:val="id-ID"/>
              </w:rPr>
              <w:t>3</w:t>
            </w:r>
            <w:r w:rsidRPr="00944E81">
              <w:rPr>
                <w:rFonts w:ascii="Times New Roman" w:hAnsi="Times New Roman" w:cs="Times New Roman"/>
                <w:sz w:val="24"/>
                <w:szCs w:val="24"/>
              </w:rPr>
              <w:t>-4</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IMPLEMENTATION OF TAX HOTEL IN SINTANG REGION WEST KALIMANTAN PROVINCE TRESIA KRISTIANA UNIVERSITAS KRISTEN PALANGKA RAYA</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Tresia Kristiana</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lang w:val="id-ID"/>
              </w:rPr>
            </w:pPr>
            <w:r w:rsidRPr="00944E81">
              <w:rPr>
                <w:rFonts w:ascii="Times New Roman" w:hAnsi="Times New Roman" w:cs="Times New Roman"/>
                <w:sz w:val="24"/>
                <w:szCs w:val="24"/>
                <w:lang w:val="id-ID"/>
              </w:rPr>
              <w:t>4</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MARKET ORIENTATION AND MARKETING MIX OF UNIQUENESS RESOURCES TO IMPROVING PERFORMANCE MARKETING</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M. Risal</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5</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THE DEVELOPMENT OF SOCIAL STUDIES LEARNING AND ASSESSMENT MATERIALS BASED ON LOCAL POTENTIAL FOR SECONDARY SCHOOL</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DwiAtmono, Muhammad Rahmattullah, &amp; Sri Setiti</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lang w:val="id-ID"/>
              </w:rPr>
              <w:t>5</w:t>
            </w:r>
            <w:r w:rsidRPr="00944E81">
              <w:rPr>
                <w:rFonts w:ascii="Times New Roman" w:hAnsi="Times New Roman" w:cs="Times New Roman"/>
                <w:sz w:val="24"/>
                <w:szCs w:val="24"/>
              </w:rPr>
              <w:t>-6</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NAKAYASU SYNTHETIC UNIT HYDROGRAPH OF BENDUNG WATERSHED</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Achmad Syarifudin</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6</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DeSIGNING THE LIFE THROUGH LITERARY TEXT</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Abdul Rozak</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lang w:val="id-ID"/>
              </w:rPr>
              <w:t>6</w:t>
            </w:r>
            <w:r w:rsidRPr="00944E81">
              <w:rPr>
                <w:rFonts w:ascii="Times New Roman" w:hAnsi="Times New Roman" w:cs="Times New Roman"/>
                <w:sz w:val="24"/>
                <w:szCs w:val="24"/>
              </w:rPr>
              <w:t>-7</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SEGREGATION OR INTEGRATION?</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Istiqlaliah Nurul Hidayati</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7</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NON FORMAL EDUCATION MODEL AGRIBUSINESS SKILLS-BASED IN THE COMMUNITY AND LEARNING ACTIVITIES CENTER (PKBM) TO IMPROVE THE QUALITY OF NON FORMAL EDUCATION</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Okke Rosmaladewi, Vidia Ayundhari, Lilis Irmawatie, Ida Adviany, &amp; Erry Mustariani</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lang w:val="id-ID"/>
              </w:rPr>
              <w:t>7</w:t>
            </w:r>
            <w:r w:rsidRPr="00944E81">
              <w:rPr>
                <w:rFonts w:ascii="Times New Roman" w:hAnsi="Times New Roman" w:cs="Times New Roman"/>
                <w:sz w:val="24"/>
                <w:szCs w:val="24"/>
              </w:rPr>
              <w:t>-8</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MATHEMATICA’S TEACHER ABILITY IN IMPLEMENTING INNOVATIVE LEARNING-BASED RESEARCH AT SENIOR HIGH SCHOOL</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Euis Eti Rohaeti</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8</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RHETORICAL MOVES IN INTRODUCTION PART OF BACHELOR THESES IN BAHASA INDONESIA EDUCATION AND LITERATURE</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Asep Nurjamin</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9</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LOCAL WISDOM CULTURE OF BUGIS MAKASSAR IN LEGAL PERSPECTIVE</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Hardianto Djanggih</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9</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EFFECTIVENESS OF COMICS MEDIA AND COOPERATIVE LEARNING MODEL OF GROUP INVESTIGATION TYPE TOWARD STUDENTS PREPAREDNESS ABOUT EARTHQUAKE</w:t>
            </w:r>
          </w:p>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DISASTER AT X SMA NEGERI 1 WEDI, KLATEN</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Fajar Wulandari, Sigit Santoso, &amp; Sarwono</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10</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 xml:space="preserve">ROLE OF PARENTS TO PROVIDE INCENTIVES FOR LOVE CHILD </w:t>
            </w:r>
            <w:r w:rsidRPr="00944E81">
              <w:rPr>
                <w:rFonts w:ascii="Times New Roman" w:hAnsi="Times New Roman" w:cs="Times New Roman"/>
                <w:noProof/>
                <w:sz w:val="24"/>
                <w:szCs w:val="24"/>
                <w:lang w:val="id-ID"/>
              </w:rPr>
              <w:lastRenderedPageBreak/>
              <w:t>EDUCATION</w:t>
            </w:r>
          </w:p>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Frahasini</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lastRenderedPageBreak/>
              <w:t>10-11</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WORK ENVIRONMENT, LEADERSHIP AND ORGANIZATIONAL CULTURE AS PREDICTORS TEACHER JOB SATISFACTION THROUGH PERFORMANCE IN SCHOOL MUHAMMADIYAH THROUGHOUT THE CITY BATAM</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Chablullah Wibisono</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11</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ASSOCIATION OF SPIRITUAL MOTIVATION, LEADERSHIP AND COMPENSATION PERFORMANCE AGAINST THE RELIGIOUS TEACHERS THROUGH JOB SATISFACTION IN INSTITUTIONS MUHAMMADIYAH CITYWIDE BATAM</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Chablullah Wibisono</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lang w:val="id-ID"/>
              </w:rPr>
              <w:t>1</w:t>
            </w:r>
            <w:r w:rsidRPr="00944E81">
              <w:rPr>
                <w:rFonts w:ascii="Times New Roman" w:hAnsi="Times New Roman" w:cs="Times New Roman"/>
                <w:sz w:val="24"/>
                <w:szCs w:val="24"/>
              </w:rPr>
              <w:t>2</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CIVIL SERVANT DISPUTE RESOLUTION IN THE STATE ADMINISTRATION COURT SYSTEM</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Enny Agustina</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lang w:val="id-ID"/>
              </w:rPr>
              <w:t>1</w:t>
            </w:r>
            <w:r w:rsidRPr="00944E81">
              <w:rPr>
                <w:rFonts w:ascii="Times New Roman" w:hAnsi="Times New Roman" w:cs="Times New Roman"/>
                <w:sz w:val="24"/>
                <w:szCs w:val="24"/>
              </w:rPr>
              <w:t>3</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REPRODUCTIVE DISORDER ON TEENAGER IN PONTIANAK</w:t>
            </w:r>
          </w:p>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AND ITS PREVENTIVE EFFORTS</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Ruqiah Ganda Putri Panjaitan, &amp; Titin</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lang w:val="id-ID"/>
              </w:rPr>
              <w:t>1</w:t>
            </w:r>
            <w:r w:rsidRPr="00944E81">
              <w:rPr>
                <w:rFonts w:ascii="Times New Roman" w:hAnsi="Times New Roman" w:cs="Times New Roman"/>
                <w:sz w:val="24"/>
                <w:szCs w:val="24"/>
              </w:rPr>
              <w:t>3</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EFFECT OF REPUTATION AND CUSTOMER LOYALTY CUSTOMER RETENTION SPAREPART IN. INTRACO PENTA PRIMA SERVICE TARAKAN</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Ana Sriekaningsih, Arief Rahman Gunawan, R. Philipus L, &amp; Mince Anggreyani</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lang w:val="id-ID"/>
              </w:rPr>
              <w:t>1</w:t>
            </w:r>
            <w:r w:rsidRPr="00944E81">
              <w:rPr>
                <w:rFonts w:ascii="Times New Roman" w:hAnsi="Times New Roman" w:cs="Times New Roman"/>
                <w:sz w:val="24"/>
                <w:szCs w:val="24"/>
              </w:rPr>
              <w:t>4</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POLYGAMY IN CEDAW AND IMAM SYAFI’I PERSPECTIVE</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Qurrotul Ainiyah</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lang w:val="id-ID"/>
              </w:rPr>
              <w:t>1</w:t>
            </w:r>
            <w:r w:rsidRPr="00944E81">
              <w:rPr>
                <w:rFonts w:ascii="Times New Roman" w:hAnsi="Times New Roman" w:cs="Times New Roman"/>
                <w:sz w:val="24"/>
                <w:szCs w:val="24"/>
              </w:rPr>
              <w:t>5</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THE SUPPORTING FACTORS ON THE APPLICATION OF THE INFORMATION TECHNOLOGY TRAINING OUTCOMES IN LEARNING PROCESS</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Ikka Kartika Abbas Fauzi</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lang w:val="id-ID"/>
              </w:rPr>
              <w:t>1</w:t>
            </w:r>
            <w:r w:rsidRPr="00944E81">
              <w:rPr>
                <w:rFonts w:ascii="Times New Roman" w:hAnsi="Times New Roman" w:cs="Times New Roman"/>
                <w:sz w:val="24"/>
                <w:szCs w:val="24"/>
              </w:rPr>
              <w:t>5-16</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MAJOR LANGUAGES IN BULUNGAN</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M. Bahri Arifin</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lang w:val="id-ID"/>
              </w:rPr>
              <w:t>1</w:t>
            </w:r>
            <w:r w:rsidRPr="00944E81">
              <w:rPr>
                <w:rFonts w:ascii="Times New Roman" w:hAnsi="Times New Roman" w:cs="Times New Roman"/>
                <w:sz w:val="24"/>
                <w:szCs w:val="24"/>
              </w:rPr>
              <w:t>6</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THE ROLE OF GOVERNMENT IN INCREASING THE NUMBER OF DOMESTIC AND INTERNATIONAL TOURISM VISITING IN PENDOLO VILLAGE, PAMONA SELATAN DISTRICT, POSO REGENCY</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Sapruni, Karmila Akib, &amp; Stevandi</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lang w:val="id-ID"/>
              </w:rPr>
              <w:t>1</w:t>
            </w:r>
            <w:r w:rsidRPr="00944E81">
              <w:rPr>
                <w:rFonts w:ascii="Times New Roman" w:hAnsi="Times New Roman" w:cs="Times New Roman"/>
                <w:sz w:val="24"/>
                <w:szCs w:val="24"/>
              </w:rPr>
              <w:t>6-17</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IMPROVE THE DISTRIBUTION OF ECONOMIC DEVELOPMENT THROUHT EXTENSION OF BANK CREDIT BASED ON ECONOMIC</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Rudyanti Dorotea Tobing</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lang w:val="id-ID"/>
              </w:rPr>
              <w:t>1</w:t>
            </w:r>
            <w:r w:rsidRPr="00944E81">
              <w:rPr>
                <w:rFonts w:ascii="Times New Roman" w:hAnsi="Times New Roman" w:cs="Times New Roman"/>
                <w:sz w:val="24"/>
                <w:szCs w:val="24"/>
              </w:rPr>
              <w:t>7</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THE BANKRUPTCY OF PERSONAL GUARANTOR’S HEIRS UNDERINDONESIAN LEGAL SYSTEM</w:t>
            </w:r>
          </w:p>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ab/>
              <w:t>Nuruzzhahrah Diza, &amp; Imasrosidawati Wiradirja</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lang w:val="id-ID"/>
              </w:rPr>
              <w:t>1</w:t>
            </w:r>
            <w:r w:rsidRPr="00944E81">
              <w:rPr>
                <w:rFonts w:ascii="Times New Roman" w:hAnsi="Times New Roman" w:cs="Times New Roman"/>
                <w:sz w:val="24"/>
                <w:szCs w:val="24"/>
              </w:rPr>
              <w:t>7-18</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INDONESIAN CHILDREN STORIES IN THE PERSPECTIVE OF LITERACY DIMENSIONS</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Yeti Mulyati, &amp; Halimah</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lang w:val="id-ID"/>
              </w:rPr>
              <w:t>18</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TEACHERS’ PEDAGOGIC COMPETENCE:</w:t>
            </w:r>
          </w:p>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A STUDY OF TEACHERS OF BAHASA INDONESIA WHO HAVE RECEIVED CERTIFICATION ALLOWANCE</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Aris Badara, &amp; Hilaluddin Hanafi</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lang w:val="id-ID"/>
              </w:rPr>
              <w:t>1</w:t>
            </w:r>
            <w:r w:rsidRPr="00944E81">
              <w:rPr>
                <w:rFonts w:ascii="Times New Roman" w:hAnsi="Times New Roman" w:cs="Times New Roman"/>
                <w:sz w:val="24"/>
                <w:szCs w:val="24"/>
              </w:rPr>
              <w:t>9</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THE HANDWRITTING MARGINS PATTERN RECOGNITION TO IDENTIFY HUMAN CHARACTER USING SUPPORT VECTOR MACHINE METHOD</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i/>
                <w:iCs/>
                <w:noProof/>
                <w:sz w:val="24"/>
                <w:szCs w:val="24"/>
                <w:lang w:val="id-ID"/>
              </w:rPr>
              <w:tab/>
              <w:t>Ratnadewi, &amp; Adiatandy Geovani</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lang w:val="id-ID"/>
              </w:rPr>
              <w:t>1</w:t>
            </w:r>
            <w:r w:rsidRPr="00944E81">
              <w:rPr>
                <w:rFonts w:ascii="Times New Roman" w:hAnsi="Times New Roman" w:cs="Times New Roman"/>
                <w:sz w:val="24"/>
                <w:szCs w:val="24"/>
              </w:rPr>
              <w:t>9</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WHEN SCIENCE, LANGUGE , ART, CULTURE AND LOVE BLEND IN MUSLIM HUMAN PERSONALITIES THROUGH THE CONCEPT OF BLUE OCEAN STRATEGY</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i/>
                <w:iCs/>
                <w:noProof/>
                <w:sz w:val="24"/>
                <w:szCs w:val="24"/>
                <w:lang w:val="id-ID"/>
              </w:rPr>
              <w:tab/>
              <w:t>Ade Tutty R. Rosa</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20</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USE OF INDONESIAN BY STUDENTS IN PRESENTATIONS</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Iis Lisnawati</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20</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 xml:space="preserve">THE INFLUENCE  OF VEE DIAGRAMS ON ANIMAL ECOLOGY LAB TO </w:t>
            </w:r>
            <w:r w:rsidRPr="00944E81">
              <w:rPr>
                <w:rFonts w:ascii="Times New Roman" w:hAnsi="Times New Roman" w:cs="Times New Roman"/>
                <w:noProof/>
                <w:sz w:val="24"/>
                <w:szCs w:val="24"/>
                <w:lang w:val="id-ID"/>
              </w:rPr>
              <w:lastRenderedPageBreak/>
              <w:t>LEARNING OUTCOMES AND LOGICAL THINKING</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Purwati Kuswari</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lastRenderedPageBreak/>
              <w:t>21</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DISASTER RELIEF AS INDONESIA SOFT POWER DIPLOMACY</w:t>
            </w:r>
          </w:p>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(CYCLONE PAM STUDY IN VANUATU, MARCH 2015)</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Vrameswari Omega Wati1, Deffi Ayu Puspito Sari, &amp; Sobar Sutisna</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21-22</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COMBINATION OF VACUUM PACKAGING AND FREEZE STORAGE TO PROLONG THE SHELF LIFE OF PEMPEK LENJER</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Railia Karneta</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22</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ITEM-BASED AS A RECOMMENDATION IN SELECTING ALGORITHM</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Zen Munawar, Nopiramsari Hatta, &amp; Mohammad Ishak Desa</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lang w:val="id-ID"/>
              </w:rPr>
              <w:t>2</w:t>
            </w:r>
            <w:r w:rsidRPr="00944E81">
              <w:rPr>
                <w:rFonts w:ascii="Times New Roman" w:hAnsi="Times New Roman" w:cs="Times New Roman"/>
                <w:sz w:val="24"/>
                <w:szCs w:val="24"/>
              </w:rPr>
              <w:t>2-23</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 xml:space="preserve">PRODUCT POSITIONING </w:t>
            </w:r>
            <w:r w:rsidRPr="00944E81">
              <w:rPr>
                <w:rFonts w:ascii="Times New Roman" w:hAnsi="Times New Roman" w:cs="Times New Roman"/>
                <w:sz w:val="24"/>
                <w:szCs w:val="24"/>
              </w:rPr>
              <w:t>HOUSING SIMPLE MODE IN REGION</w:t>
            </w:r>
            <w:r w:rsidRPr="00944E81">
              <w:rPr>
                <w:rFonts w:ascii="Times New Roman" w:hAnsi="Times New Roman" w:cs="Times New Roman"/>
                <w:b/>
                <w:sz w:val="24"/>
                <w:szCs w:val="24"/>
              </w:rPr>
              <w:t xml:space="preserve"> </w:t>
            </w:r>
            <w:r w:rsidRPr="00944E81">
              <w:rPr>
                <w:rFonts w:ascii="Times New Roman" w:hAnsi="Times New Roman" w:cs="Times New Roman"/>
                <w:noProof/>
                <w:sz w:val="24"/>
                <w:szCs w:val="24"/>
                <w:lang w:val="id-ID"/>
              </w:rPr>
              <w:t>JAKABARING SPORT CITY CENTER PALEMBANG</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Lin Yan Syah</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lang w:val="id-ID"/>
              </w:rPr>
              <w:t>2</w:t>
            </w:r>
            <w:r w:rsidRPr="00944E81">
              <w:rPr>
                <w:rFonts w:ascii="Times New Roman" w:hAnsi="Times New Roman" w:cs="Times New Roman"/>
                <w:sz w:val="24"/>
                <w:szCs w:val="24"/>
              </w:rPr>
              <w:t>3</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PERAN DINAS PARIWISATA DAN EKONOMI KREATIF DALAM MENINGKATKAN KUNJUNGAN WISATA DI DESA PENDOLO KECAMATAN PAMONA SELATAN KABUPATEN POSO</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Stevandi</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lang w:val="id-ID"/>
              </w:rPr>
              <w:t>2</w:t>
            </w:r>
            <w:r w:rsidRPr="00944E81">
              <w:rPr>
                <w:rFonts w:ascii="Times New Roman" w:hAnsi="Times New Roman" w:cs="Times New Roman"/>
                <w:sz w:val="24"/>
                <w:szCs w:val="24"/>
              </w:rPr>
              <w:t>4</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STUDENT SCIENCE PROCESS SKILL IN ANIMAL PHYSIOLOGY LABORATORY EXPERIMENT</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Meilisha Putri Pertiwi1, M. Taufik Awaludin, Rita Istiana, &amp; Suci Siti Lathifah</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lang w:val="id-ID"/>
              </w:rPr>
              <w:t>2</w:t>
            </w:r>
            <w:r w:rsidRPr="00944E81">
              <w:rPr>
                <w:rFonts w:ascii="Times New Roman" w:hAnsi="Times New Roman" w:cs="Times New Roman"/>
                <w:sz w:val="24"/>
                <w:szCs w:val="24"/>
              </w:rPr>
              <w:t>4-25</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DEVELOPMENT TRAINER ELECTRICAL POWER WINDOW AND</w:t>
            </w:r>
          </w:p>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CENTRAL LOCK SYSTEM AUTOMOTIVE TO IMPROVE THE QUALITY OF LEARNING AT SMK ISLAM AL-AMAL SURABAYA</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Supari Muslim &amp; Fandi Achmad</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lang w:val="id-ID"/>
              </w:rPr>
              <w:t>2</w:t>
            </w:r>
            <w:r w:rsidRPr="00944E81">
              <w:rPr>
                <w:rFonts w:ascii="Times New Roman" w:hAnsi="Times New Roman" w:cs="Times New Roman"/>
                <w:sz w:val="24"/>
                <w:szCs w:val="24"/>
              </w:rPr>
              <w:t>5</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THE ANALYSIS OF STUDENTS’ MATHEMATICAL PROBLEM SOLVING DIFFICULTY IN PROBLEM BASED LEARNING</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Ratna Rustina</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lang w:val="id-ID"/>
              </w:rPr>
              <w:t>2</w:t>
            </w:r>
            <w:r w:rsidRPr="00944E81">
              <w:rPr>
                <w:rFonts w:ascii="Times New Roman" w:hAnsi="Times New Roman" w:cs="Times New Roman"/>
                <w:sz w:val="24"/>
                <w:szCs w:val="24"/>
              </w:rPr>
              <w:t>5-26</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 xml:space="preserve">SUCCESSFUL ENTREPRENEURS AND INTENTION TO LEARN ENTREPRENEURSHIP: RULE AND BENEFITS </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Ari Riswanto</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lang w:val="id-ID"/>
              </w:rPr>
              <w:t>2</w:t>
            </w:r>
            <w:r w:rsidRPr="00944E81">
              <w:rPr>
                <w:rFonts w:ascii="Times New Roman" w:hAnsi="Times New Roman" w:cs="Times New Roman"/>
                <w:sz w:val="24"/>
                <w:szCs w:val="24"/>
              </w:rPr>
              <w:t>6</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STUDY ON  EXPLANATIF READING LITERACY SKILLS STUDENT</w:t>
            </w:r>
          </w:p>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HIGH SCHOOL IN SUKABUMI</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 xml:space="preserve"> </w:t>
            </w: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Sri Aryani</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lang w:val="id-ID"/>
              </w:rPr>
              <w:t>2</w:t>
            </w:r>
            <w:r w:rsidRPr="00944E81">
              <w:rPr>
                <w:rFonts w:ascii="Times New Roman" w:hAnsi="Times New Roman" w:cs="Times New Roman"/>
                <w:sz w:val="24"/>
                <w:szCs w:val="24"/>
              </w:rPr>
              <w:t>6-27</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CREATIVE THINKING IN PRIMARY SCHOOL STUDENTS WITH PROBLEM POSING IN  LEARNING MATHEMATICS</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 xml:space="preserve"> </w:t>
            </w: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Heris Hendriana, &amp;  Euis Eti Rohaeti</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lang w:val="id-ID"/>
              </w:rPr>
              <w:t>2</w:t>
            </w:r>
            <w:r w:rsidRPr="00944E81">
              <w:rPr>
                <w:rFonts w:ascii="Times New Roman" w:hAnsi="Times New Roman" w:cs="Times New Roman"/>
                <w:sz w:val="24"/>
                <w:szCs w:val="24"/>
              </w:rPr>
              <w:t>7</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RELATED APPLICATION OF PUNISHMENT (PENALTY)</w:t>
            </w:r>
          </w:p>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WITH STRESS LEVEL SANTRIWATI WILAYAHAZ-ZAINIYAH</w:t>
            </w:r>
          </w:p>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IN NURUL JADID PAITON PROBOLINGGO</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noProof/>
                <w:sz w:val="24"/>
                <w:szCs w:val="24"/>
                <w:lang w:val="id-ID"/>
              </w:rPr>
              <w:t>H.Hefniy. Sri Astutik Andayani. and Maya Lestari</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lang w:val="id-ID"/>
              </w:rPr>
              <w:t>2</w:t>
            </w:r>
            <w:r w:rsidRPr="00944E81">
              <w:rPr>
                <w:rFonts w:ascii="Times New Roman" w:hAnsi="Times New Roman" w:cs="Times New Roman"/>
                <w:sz w:val="24"/>
                <w:szCs w:val="24"/>
              </w:rPr>
              <w:t>7-28</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tabs>
                <w:tab w:val="left" w:pos="765"/>
              </w:tabs>
              <w:spacing w:line="220" w:lineRule="exact"/>
              <w:contextualSpacing/>
              <w:jc w:val="center"/>
              <w:rPr>
                <w:rFonts w:ascii="Times New Roman" w:hAnsi="Times New Roman" w:cs="Times New Roman"/>
                <w:noProof/>
                <w:sz w:val="24"/>
                <w:szCs w:val="24"/>
              </w:rPr>
            </w:pPr>
            <w:r w:rsidRPr="00944E81">
              <w:rPr>
                <w:rFonts w:ascii="Times New Roman" w:hAnsi="Times New Roman" w:cs="Times New Roman"/>
                <w:noProof/>
                <w:sz w:val="24"/>
                <w:szCs w:val="24"/>
                <w:lang w:val="id-ID"/>
              </w:rPr>
              <w:t>MARKETING COMMUNICATION STRATEGY OF TOURISM BEACH IN GUNUNG KIDUL YOGYAKARTA</w:t>
            </w:r>
          </w:p>
          <w:p w:rsidR="00944E81" w:rsidRPr="00944E81" w:rsidRDefault="00944E81" w:rsidP="00944E81">
            <w:pPr>
              <w:pStyle w:val="NoSpacing"/>
              <w:tabs>
                <w:tab w:val="left" w:pos="765"/>
              </w:tabs>
              <w:spacing w:line="220" w:lineRule="exact"/>
              <w:contextualSpacing/>
              <w:jc w:val="center"/>
              <w:rPr>
                <w:rFonts w:ascii="Times New Roman" w:hAnsi="Times New Roman" w:cs="Times New Roman"/>
                <w:iCs/>
                <w:noProof/>
                <w:sz w:val="24"/>
                <w:szCs w:val="24"/>
              </w:rPr>
            </w:pPr>
            <w:r w:rsidRPr="00944E81">
              <w:rPr>
                <w:rFonts w:ascii="Times New Roman" w:hAnsi="Times New Roman" w:cs="Times New Roman"/>
                <w:noProof/>
                <w:sz w:val="24"/>
                <w:szCs w:val="24"/>
                <w:lang w:val="id-ID"/>
              </w:rPr>
              <w:tab/>
            </w:r>
            <w:r w:rsidRPr="00944E81">
              <w:rPr>
                <w:rFonts w:ascii="Times New Roman" w:hAnsi="Times New Roman" w:cs="Times New Roman"/>
                <w:bCs/>
                <w:i/>
                <w:iCs/>
                <w:sz w:val="24"/>
                <w:szCs w:val="24"/>
              </w:rPr>
              <w:t>Dedi Kusna, Angelika Rosma and Retno Ekasari</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28</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rPr>
            </w:pPr>
            <w:r w:rsidRPr="00944E81">
              <w:rPr>
                <w:rFonts w:ascii="Times New Roman" w:hAnsi="Times New Roman" w:cs="Times New Roman"/>
                <w:noProof/>
                <w:sz w:val="24"/>
                <w:szCs w:val="24"/>
                <w:lang w:val="id-ID"/>
              </w:rPr>
              <w:t>DISCRIMINANT ANALYSIS OF BUYING DECISION FACTORS KASONGAN POTTERY CENTER YOGYAKARTA VISITORS</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sz w:val="24"/>
                <w:szCs w:val="24"/>
              </w:rPr>
              <w:t>Panji Hendrarso, T.S. Reza, Asep Candra Hidayat and Firman Syah</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28 -29</w:t>
            </w:r>
          </w:p>
        </w:tc>
      </w:tr>
      <w:tr w:rsidR="00944E81" w:rsidRPr="00E00134"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rPr>
            </w:pPr>
            <w:r w:rsidRPr="00944E81">
              <w:rPr>
                <w:rFonts w:ascii="Times New Roman" w:hAnsi="Times New Roman" w:cs="Times New Roman"/>
                <w:iCs/>
                <w:noProof/>
                <w:sz w:val="24"/>
                <w:szCs w:val="24"/>
                <w:lang w:val="id-ID"/>
              </w:rPr>
              <w:t>INFLUENCE MARKETING MIX AND SOCIO ECONOMIC TO THE COMMUNITY DECISION CHOOSE TREATMENT AT THE REGIONAL  PUBLIC HOSPITAL KASONGAN OF CENTRAL KALIMANTAN</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rPr>
            </w:pPr>
            <w:r w:rsidRPr="00944E81">
              <w:rPr>
                <w:rFonts w:ascii="Times New Roman" w:hAnsi="Times New Roman" w:cs="Times New Roman"/>
                <w:noProof/>
                <w:sz w:val="24"/>
                <w:szCs w:val="24"/>
                <w:lang w:val="id-ID"/>
              </w:rPr>
              <w:tab/>
            </w:r>
            <w:r w:rsidRPr="00944E81">
              <w:rPr>
                <w:rFonts w:ascii="Times New Roman" w:hAnsi="Times New Roman" w:cs="Times New Roman"/>
                <w:i/>
                <w:iCs/>
                <w:sz w:val="24"/>
              </w:rPr>
              <w:t>Lelo Sintani</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29</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rPr>
            </w:pPr>
            <w:r w:rsidRPr="00944E81">
              <w:rPr>
                <w:rFonts w:ascii="Times New Roman" w:hAnsi="Times New Roman" w:cs="Times New Roman"/>
                <w:iCs/>
                <w:noProof/>
                <w:sz w:val="24"/>
                <w:szCs w:val="24"/>
                <w:lang w:val="id-ID"/>
              </w:rPr>
              <w:t>THE EFFECTIVENESS OF SHORT INDONESIAN LESSON PLAN MODEL TO INCREASE TEACHER PERFORMANCE</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sz w:val="24"/>
                <w:szCs w:val="24"/>
                <w:lang w:val="id-ID"/>
              </w:rPr>
              <w:t>Bambang Yulianto</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29-30</w:t>
            </w:r>
          </w:p>
          <w:p w:rsidR="00944E81" w:rsidRPr="00944E81" w:rsidRDefault="00944E81" w:rsidP="00944E81">
            <w:pPr>
              <w:spacing w:line="220" w:lineRule="exact"/>
              <w:contextualSpacing/>
              <w:jc w:val="center"/>
              <w:rPr>
                <w:sz w:val="18"/>
                <w:szCs w:val="18"/>
                <w:lang w:val="id-ID"/>
              </w:rPr>
            </w:pP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iCs/>
                <w:noProof/>
                <w:sz w:val="24"/>
                <w:szCs w:val="24"/>
                <w:lang w:val="id-ID"/>
              </w:rPr>
              <w:t>DEVELOPMENT OF COMMUNITY EDUCATION SYSTEM CHILDREN WITH SPECIAL NEEDS USING WEB-BASED ANALYSIS OF KANO</w:t>
            </w:r>
            <w:r w:rsidRPr="00944E81">
              <w:rPr>
                <w:rFonts w:ascii="Times New Roman" w:hAnsi="Times New Roman" w:cs="Times New Roman"/>
                <w:noProof/>
                <w:sz w:val="24"/>
                <w:szCs w:val="24"/>
                <w:lang w:val="id-ID"/>
              </w:rPr>
              <w:tab/>
            </w:r>
            <w:r w:rsidRPr="00944E81">
              <w:rPr>
                <w:rFonts w:ascii="Times New Roman" w:hAnsi="Times New Roman" w:cs="Times New Roman"/>
                <w:i/>
                <w:iCs/>
                <w:sz w:val="24"/>
              </w:rPr>
              <w:t>Herfina</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30</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iCs/>
                <w:noProof/>
                <w:sz w:val="24"/>
                <w:szCs w:val="24"/>
                <w:lang w:val="id-ID"/>
              </w:rPr>
              <w:t>PENGEMBANGAN TERAPI GANDA FISIK MENTAL (TGFM) MENDONGKRAK KESEMBUHAN PENYAKIT KOMORBID LANSIA</w:t>
            </w:r>
            <w:r w:rsidRPr="00944E81">
              <w:rPr>
                <w:rFonts w:ascii="Times New Roman" w:hAnsi="Times New Roman" w:cs="Times New Roman"/>
                <w:noProof/>
                <w:sz w:val="24"/>
                <w:szCs w:val="24"/>
                <w:lang w:val="id-ID"/>
              </w:rPr>
              <w:lastRenderedPageBreak/>
              <w:tab/>
            </w:r>
            <w:r w:rsidRPr="00944E81">
              <w:rPr>
                <w:rFonts w:ascii="Times New Roman" w:hAnsi="Times New Roman" w:cs="Times New Roman"/>
                <w:i/>
                <w:iCs/>
                <w:sz w:val="24"/>
                <w:szCs w:val="24"/>
              </w:rPr>
              <w:t>Sudjiwanati</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lastRenderedPageBreak/>
              <w:t>30-31</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rPr>
            </w:pPr>
            <w:r w:rsidRPr="00944E81">
              <w:rPr>
                <w:rFonts w:ascii="Times New Roman" w:hAnsi="Times New Roman" w:cs="Times New Roman"/>
                <w:iCs/>
                <w:noProof/>
                <w:sz w:val="24"/>
                <w:szCs w:val="24"/>
                <w:lang w:val="id-ID"/>
              </w:rPr>
              <w:t>THE STUDY OF LEARNING OBSTACLE IN LINEAR EQUATIONS AND INEQUALITIES ONE VARIABLE IN MATHEMATICAL LEARNING IN JUNIOR HIGH SCHOOL</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sz w:val="24"/>
                <w:lang w:val="id-ID"/>
              </w:rPr>
              <w:t>Eva Mulyani</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31</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rPr>
            </w:pPr>
            <w:r w:rsidRPr="00944E81">
              <w:rPr>
                <w:rFonts w:ascii="Times New Roman" w:hAnsi="Times New Roman" w:cs="Times New Roman"/>
                <w:iCs/>
                <w:noProof/>
                <w:sz w:val="24"/>
                <w:szCs w:val="24"/>
                <w:lang w:val="id-ID"/>
              </w:rPr>
              <w:t>IOT FRAMEWORK OF SMART AGRICULTURE TO IMPROVE AGRICULTURAL PRODUCTION</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sz w:val="24"/>
              </w:rPr>
              <w:t>Deden Ardiansyah</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31-32</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rPr>
            </w:pPr>
            <w:r w:rsidRPr="00944E81">
              <w:rPr>
                <w:rFonts w:ascii="Times New Roman" w:hAnsi="Times New Roman" w:cs="Times New Roman"/>
                <w:iCs/>
                <w:noProof/>
                <w:sz w:val="24"/>
                <w:szCs w:val="24"/>
                <w:lang w:val="id-ID"/>
              </w:rPr>
              <w:t>NUSANTARA LITERATURE AS STIMULUS IN LANGUAGE ACQUISITION IN CHILDREN TO MAINTAIN LOCAL IDENTITY IN MODERN ERA: PSYCHOLINGUISTICS STUDY</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sz w:val="24"/>
                <w:szCs w:val="20"/>
              </w:rPr>
              <w:t>DR. ROSIDA TIURMA MANURUNG, M.HUM.</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32</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rPr>
            </w:pPr>
            <w:r w:rsidRPr="00944E81">
              <w:rPr>
                <w:rFonts w:ascii="Times New Roman" w:hAnsi="Times New Roman" w:cs="Times New Roman"/>
                <w:iCs/>
                <w:noProof/>
                <w:sz w:val="24"/>
                <w:szCs w:val="24"/>
                <w:lang w:val="id-ID"/>
              </w:rPr>
              <w:t>THE DEVELOPMENT OF MODEL PORTFOLIO ASSESSMENT INSTRUMENT BASED ON NEUROLINGUISTIC PROGRAMMING (NLP) IN INDONESIAN SUBJECT</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sz w:val="24"/>
              </w:rPr>
              <w:t>Wikanengsih</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32</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rPr>
            </w:pPr>
            <w:r w:rsidRPr="00944E81">
              <w:rPr>
                <w:rFonts w:ascii="Times New Roman" w:hAnsi="Times New Roman" w:cs="Times New Roman"/>
                <w:iCs/>
                <w:noProof/>
                <w:sz w:val="24"/>
                <w:szCs w:val="24"/>
                <w:lang w:val="id-ID"/>
              </w:rPr>
              <w:t>THE EFFECTIVENESS OF SHORT INDONESIAN LESSON PLAN MODEL TO INCREASE TEACHER PERFORMANCE</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sz w:val="24"/>
                <w:szCs w:val="24"/>
                <w:lang w:val="id-ID"/>
              </w:rPr>
              <w:t>Bambang Yulianto</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33</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rPr>
            </w:pPr>
            <w:r w:rsidRPr="00944E81">
              <w:rPr>
                <w:rFonts w:ascii="Times New Roman" w:hAnsi="Times New Roman" w:cs="Times New Roman"/>
                <w:iCs/>
                <w:noProof/>
                <w:sz w:val="24"/>
                <w:szCs w:val="24"/>
                <w:lang w:val="id-ID"/>
              </w:rPr>
              <w:t>APPLICATION ANTHROPOMETRY GEGULAK UNITS IN METRIC SYSTEM IN TRADITIONAL BALINESE BUILDING</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eastAsia="Arial Narrow" w:hAnsi="Times New Roman" w:cs="Times New Roman"/>
                <w:i/>
                <w:iCs/>
                <w:sz w:val="24"/>
              </w:rPr>
              <w:t>Putu Gde Ery Suardana</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33</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rPr>
            </w:pPr>
            <w:r w:rsidRPr="00944E81">
              <w:rPr>
                <w:rFonts w:ascii="Times New Roman" w:hAnsi="Times New Roman" w:cs="Times New Roman"/>
                <w:iCs/>
                <w:noProof/>
                <w:sz w:val="24"/>
                <w:szCs w:val="24"/>
                <w:lang w:val="id-ID"/>
              </w:rPr>
              <w:t>DIDACTICAL DESIGN OF PERIMETER AND AREA CONCEPT OF PARALLELOGRAM BASED ON LEARNING OBSTACLE</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sz w:val="24"/>
              </w:rPr>
              <w:t>Nani Ratnaningsih</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34</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rPr>
            </w:pPr>
            <w:r w:rsidRPr="00944E81">
              <w:rPr>
                <w:rFonts w:ascii="Times New Roman" w:hAnsi="Times New Roman" w:cs="Times New Roman"/>
                <w:iCs/>
                <w:noProof/>
                <w:sz w:val="24"/>
                <w:szCs w:val="24"/>
                <w:lang w:val="id-ID"/>
              </w:rPr>
              <w:t>THE ROLE OF BOTH BUSINESS HALLYU AND CULTURAL HALLYU TO BUILD THE BRAND IMAGES OF KOREA IN INDONESIA</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sz w:val="24"/>
              </w:rPr>
              <w:t>Herfina</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34</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lang w:val="id-ID"/>
              </w:rPr>
            </w:pPr>
            <w:r w:rsidRPr="00944E81">
              <w:rPr>
                <w:rFonts w:ascii="Times New Roman" w:hAnsi="Times New Roman" w:cs="Times New Roman"/>
                <w:iCs/>
                <w:noProof/>
                <w:sz w:val="24"/>
                <w:szCs w:val="24"/>
                <w:lang w:val="id-ID"/>
              </w:rPr>
              <w:t xml:space="preserve">LITERACY CULTURE RECONSTRUCTION OF </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iCs/>
                <w:noProof/>
                <w:sz w:val="24"/>
                <w:szCs w:val="24"/>
                <w:lang w:val="id-ID"/>
              </w:rPr>
              <w:t xml:space="preserve">MULTICULTURAL SCIENTIFIC SOCIETY IN PALU CITY, INDONESIA </w:t>
            </w:r>
            <w:r w:rsidRPr="00944E81">
              <w:rPr>
                <w:rFonts w:ascii="Times New Roman" w:hAnsi="Times New Roman" w:cs="Times New Roman"/>
                <w:noProof/>
                <w:sz w:val="24"/>
                <w:szCs w:val="24"/>
                <w:lang w:val="id-ID"/>
              </w:rPr>
              <w:tab/>
            </w:r>
            <w:r w:rsidRPr="00944E81">
              <w:rPr>
                <w:rFonts w:ascii="Times New Roman" w:hAnsi="Times New Roman" w:cs="Times New Roman"/>
                <w:i/>
                <w:iCs/>
                <w:sz w:val="24"/>
              </w:rPr>
              <w:t>Sugit Zulianto</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35</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rPr>
            </w:pPr>
            <w:r w:rsidRPr="00944E81">
              <w:rPr>
                <w:rFonts w:ascii="Times New Roman" w:hAnsi="Times New Roman" w:cs="Times New Roman"/>
                <w:iCs/>
                <w:noProof/>
                <w:sz w:val="24"/>
                <w:szCs w:val="24"/>
                <w:lang w:val="id-ID"/>
              </w:rPr>
              <w:t>A TYPOLOGY OF ADOLESCENT COMMUNICATION PATTERNS WITH FAMILY AND PEERS</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sz w:val="24"/>
              </w:rPr>
              <w:t>Firdanianty, Djuara P. Lubis, Herien Puspitawati and Djoko Susanto</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35-36</w:t>
            </w:r>
          </w:p>
          <w:p w:rsidR="00944E81" w:rsidRPr="00944E81" w:rsidRDefault="00944E81" w:rsidP="00944E81">
            <w:pPr>
              <w:spacing w:line="220" w:lineRule="exact"/>
              <w:contextualSpacing/>
              <w:jc w:val="center"/>
              <w:rPr>
                <w:sz w:val="18"/>
                <w:szCs w:val="18"/>
                <w:lang w:val="id-ID"/>
              </w:rPr>
            </w:pP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rPr>
            </w:pPr>
            <w:r w:rsidRPr="00944E81">
              <w:rPr>
                <w:rFonts w:ascii="Times New Roman" w:hAnsi="Times New Roman" w:cs="Times New Roman"/>
                <w:iCs/>
                <w:noProof/>
                <w:sz w:val="24"/>
                <w:szCs w:val="24"/>
                <w:lang w:val="id-ID"/>
              </w:rPr>
              <w:t>THE IMPLEMENTATION EFFECTS OF COMMUNICATION QUALITY, TO COMPLIANCE AND ACCEPTANCE OF THE REVENUE OF LOCAL GOVERNMENT (PAD) OF MAKASSAR</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sz w:val="24"/>
              </w:rPr>
              <w:t>YUSRIADI HALA</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36</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lang w:val="id-ID"/>
              </w:rPr>
            </w:pPr>
            <w:r w:rsidRPr="00944E81">
              <w:rPr>
                <w:rFonts w:ascii="Times New Roman" w:hAnsi="Times New Roman" w:cs="Times New Roman"/>
                <w:iCs/>
                <w:noProof/>
                <w:sz w:val="24"/>
                <w:szCs w:val="24"/>
                <w:lang w:val="id-ID"/>
              </w:rPr>
              <w:t>THE EFFECTIVENESS OF COOPERATIVE LEARNING MODEL</w:t>
            </w:r>
          </w:p>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rPr>
            </w:pPr>
            <w:r w:rsidRPr="00944E81">
              <w:rPr>
                <w:rFonts w:ascii="Times New Roman" w:hAnsi="Times New Roman" w:cs="Times New Roman"/>
                <w:iCs/>
                <w:noProof/>
                <w:sz w:val="24"/>
                <w:szCs w:val="24"/>
                <w:lang w:val="id-ID"/>
              </w:rPr>
              <w:t>ROTATING TRIO EXCHANGE TYPE TO THE MATHEMATICS LEARNING OUTCOMES</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sz w:val="24"/>
              </w:rPr>
              <w:t>Muhammad Nurhusain, S.Pd., M.Pd.</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36-37</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rPr>
            </w:pPr>
            <w:r w:rsidRPr="00944E81">
              <w:rPr>
                <w:rFonts w:ascii="Times New Roman" w:hAnsi="Times New Roman" w:cs="Times New Roman"/>
                <w:iCs/>
                <w:noProof/>
                <w:sz w:val="24"/>
                <w:szCs w:val="24"/>
                <w:lang w:val="id-ID"/>
              </w:rPr>
              <w:t xml:space="preserve">COGNITIVE ACADEMIC LANGUAGE LEARNING APPROACH (CALLA) (Development of Short Stories Reading in 5th Grades of Elementary School) </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i/>
                <w:iCs/>
                <w:noProof/>
                <w:sz w:val="24"/>
                <w:szCs w:val="24"/>
              </w:rPr>
              <w:tab/>
            </w:r>
            <w:r w:rsidRPr="00944E81">
              <w:rPr>
                <w:rFonts w:ascii="Times New Roman" w:hAnsi="Times New Roman" w:cs="Times New Roman"/>
                <w:i/>
                <w:iCs/>
                <w:noProof/>
                <w:sz w:val="24"/>
                <w:szCs w:val="24"/>
                <w:lang w:val="id-ID"/>
              </w:rPr>
              <w:t>Titin Setiartin and Jojo Nuryanto</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37</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lang w:val="id-ID"/>
              </w:rPr>
            </w:pPr>
            <w:r w:rsidRPr="00944E81">
              <w:rPr>
                <w:rFonts w:ascii="Times New Roman" w:hAnsi="Times New Roman" w:cs="Times New Roman"/>
                <w:iCs/>
                <w:noProof/>
                <w:sz w:val="24"/>
                <w:szCs w:val="24"/>
                <w:lang w:val="id-ID"/>
              </w:rPr>
              <w:t>UNDERSTANDING THE SCIENCE AND INDONESIAN LANGUAGE CONTENT AREAS BY USING LITERATURE AS THE BASE OF LEARNING</w:t>
            </w:r>
          </w:p>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lang w:val="id-ID"/>
              </w:rPr>
            </w:pP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rPr>
            </w:pPr>
            <w:r w:rsidRPr="00944E81">
              <w:rPr>
                <w:rFonts w:ascii="Times New Roman" w:hAnsi="Times New Roman" w:cs="Times New Roman"/>
                <w:i/>
                <w:iCs/>
                <w:noProof/>
                <w:sz w:val="24"/>
                <w:szCs w:val="24"/>
              </w:rPr>
              <w:tab/>
            </w:r>
            <w:r w:rsidRPr="00944E81">
              <w:rPr>
                <w:rFonts w:ascii="Times New Roman" w:hAnsi="Times New Roman" w:cs="Times New Roman"/>
                <w:i/>
                <w:iCs/>
                <w:noProof/>
                <w:sz w:val="24"/>
                <w:szCs w:val="24"/>
                <w:lang w:val="id-ID"/>
              </w:rPr>
              <w:t>Ahmad Ridhani</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37-38</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rPr>
            </w:pPr>
            <w:r w:rsidRPr="00944E81">
              <w:rPr>
                <w:rFonts w:ascii="Times New Roman" w:hAnsi="Times New Roman" w:cs="Times New Roman"/>
                <w:iCs/>
                <w:noProof/>
                <w:sz w:val="24"/>
                <w:szCs w:val="24"/>
                <w:lang w:val="id-ID"/>
              </w:rPr>
              <w:t>DIFFICULTIES LEARNERS IN SOLVING MATHEMATICAL CREATIVE THINKING ABILITIY IN THE GEOMETRY</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noProof/>
                <w:sz w:val="24"/>
                <w:szCs w:val="24"/>
                <w:lang w:val="id-ID"/>
              </w:rPr>
              <w:tab/>
            </w:r>
            <w:r w:rsidRPr="00944E81">
              <w:rPr>
                <w:rFonts w:ascii="Times New Roman" w:hAnsi="Times New Roman" w:cs="Times New Roman"/>
                <w:i/>
                <w:iCs/>
                <w:sz w:val="24"/>
              </w:rPr>
              <w:t>Depi Setialesmana</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38</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lang w:val="id-ID"/>
              </w:rPr>
            </w:pPr>
            <w:r w:rsidRPr="00944E81">
              <w:rPr>
                <w:rFonts w:ascii="Times New Roman" w:hAnsi="Times New Roman" w:cs="Times New Roman"/>
                <w:iCs/>
                <w:noProof/>
                <w:sz w:val="24"/>
                <w:szCs w:val="24"/>
                <w:lang w:val="id-ID"/>
              </w:rPr>
              <w:t>MARKET ORIENTATION AND MARKETING MIX OF UNIQUENESS RESOURCES TO IMPROVING PERFORMANCE MARKETING</w:t>
            </w:r>
          </w:p>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rPr>
            </w:pPr>
            <w:r w:rsidRPr="00944E81">
              <w:rPr>
                <w:rFonts w:ascii="Times New Roman" w:hAnsi="Times New Roman" w:cs="Times New Roman"/>
                <w:iCs/>
                <w:noProof/>
                <w:sz w:val="24"/>
                <w:szCs w:val="24"/>
                <w:lang w:val="id-ID"/>
              </w:rPr>
              <w:t>(The Small Industry Processing Seaweed Luwu Raya)</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rPr>
            </w:pPr>
            <w:r w:rsidRPr="00944E81">
              <w:rPr>
                <w:rFonts w:ascii="Times New Roman" w:hAnsi="Times New Roman" w:cs="Times New Roman"/>
                <w:i/>
                <w:iCs/>
                <w:noProof/>
                <w:sz w:val="24"/>
                <w:szCs w:val="24"/>
              </w:rPr>
              <w:tab/>
            </w:r>
            <w:r w:rsidRPr="00944E81">
              <w:rPr>
                <w:rFonts w:ascii="Times New Roman" w:hAnsi="Times New Roman" w:cs="Times New Roman"/>
                <w:i/>
                <w:iCs/>
                <w:noProof/>
                <w:sz w:val="24"/>
                <w:szCs w:val="24"/>
                <w:lang w:val="id-ID"/>
              </w:rPr>
              <w:t>M. Risal</w:t>
            </w:r>
            <w:r w:rsidRPr="00944E81">
              <w:rPr>
                <w:rFonts w:ascii="Times New Roman" w:hAnsi="Times New Roman" w:cs="Times New Roman"/>
                <w:i/>
                <w:iCs/>
                <w:noProof/>
                <w:sz w:val="24"/>
                <w:szCs w:val="24"/>
              </w:rPr>
              <w:t xml:space="preserve"> and</w:t>
            </w:r>
            <w:r w:rsidRPr="00944E81">
              <w:rPr>
                <w:rFonts w:ascii="Times New Roman" w:hAnsi="Times New Roman" w:cs="Times New Roman"/>
                <w:i/>
                <w:iCs/>
                <w:noProof/>
                <w:sz w:val="24"/>
                <w:szCs w:val="24"/>
                <w:lang w:val="id-ID"/>
              </w:rPr>
              <w:t xml:space="preserve"> Muhammad Kasran</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38</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lang w:val="id-ID"/>
              </w:rPr>
            </w:pPr>
            <w:r w:rsidRPr="00944E81">
              <w:rPr>
                <w:rFonts w:ascii="Times New Roman" w:hAnsi="Times New Roman" w:cs="Times New Roman"/>
                <w:iCs/>
                <w:noProof/>
                <w:sz w:val="24"/>
                <w:szCs w:val="24"/>
                <w:lang w:val="id-ID"/>
              </w:rPr>
              <w:t xml:space="preserve">EFFECTS OF CORPORATE SOCIAL RESPONSIBILITY FOR PUBLIC RESPONSE TO OPERATING ACTIVITIES PT PEMBANGKITAN JAWA </w:t>
            </w:r>
            <w:r w:rsidRPr="00944E81">
              <w:rPr>
                <w:rFonts w:ascii="Times New Roman" w:hAnsi="Times New Roman" w:cs="Times New Roman"/>
                <w:iCs/>
                <w:noProof/>
                <w:sz w:val="24"/>
                <w:szCs w:val="24"/>
                <w:lang w:val="id-ID"/>
              </w:rPr>
              <w:lastRenderedPageBreak/>
              <w:t>BALI (PT PJB)</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i/>
                <w:iCs/>
                <w:noProof/>
                <w:sz w:val="24"/>
                <w:szCs w:val="24"/>
              </w:rPr>
              <w:tab/>
            </w:r>
            <w:r w:rsidRPr="00944E81">
              <w:rPr>
                <w:rFonts w:ascii="Times New Roman" w:hAnsi="Times New Roman" w:cs="Times New Roman"/>
                <w:i/>
                <w:iCs/>
                <w:noProof/>
                <w:sz w:val="24"/>
                <w:szCs w:val="24"/>
                <w:lang w:val="id-ID"/>
              </w:rPr>
              <w:t>Aminullah Assagaf, Eddy Yunus</w:t>
            </w:r>
            <w:r w:rsidRPr="00944E81">
              <w:rPr>
                <w:rFonts w:ascii="Times New Roman" w:hAnsi="Times New Roman" w:cs="Times New Roman"/>
                <w:i/>
                <w:iCs/>
                <w:noProof/>
                <w:sz w:val="24"/>
                <w:szCs w:val="24"/>
              </w:rPr>
              <w:t xml:space="preserve"> and</w:t>
            </w:r>
            <w:r w:rsidRPr="00944E81">
              <w:rPr>
                <w:rFonts w:ascii="Times New Roman" w:hAnsi="Times New Roman" w:cs="Times New Roman"/>
                <w:i/>
                <w:iCs/>
                <w:noProof/>
                <w:sz w:val="24"/>
                <w:szCs w:val="24"/>
                <w:lang w:val="id-ID"/>
              </w:rPr>
              <w:t xml:space="preserve"> Meithiana Indrasari</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lastRenderedPageBreak/>
              <w:t>39</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rPr>
            </w:pPr>
            <w:r w:rsidRPr="00944E81">
              <w:rPr>
                <w:rFonts w:ascii="Times New Roman" w:hAnsi="Times New Roman" w:cs="Times New Roman"/>
                <w:iCs/>
                <w:noProof/>
                <w:sz w:val="24"/>
                <w:szCs w:val="24"/>
                <w:lang w:val="id-ID"/>
              </w:rPr>
              <w:t>ANTIFUNGAL ACTIVITY OF SWEET POTATO (Ipomoea batatas L.) AGAINST Fusarium oxysporum</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rPr>
            </w:pPr>
            <w:r w:rsidRPr="00944E81">
              <w:rPr>
                <w:rFonts w:ascii="Times New Roman" w:hAnsi="Times New Roman" w:cs="Times New Roman"/>
                <w:i/>
                <w:iCs/>
                <w:noProof/>
                <w:sz w:val="24"/>
                <w:szCs w:val="24"/>
              </w:rPr>
              <w:tab/>
              <w:t>Dina Dyah Saputri and Surti Kurniasih</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39-40</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lang w:val="id-ID"/>
              </w:rPr>
            </w:pPr>
            <w:r w:rsidRPr="00944E81">
              <w:rPr>
                <w:rFonts w:ascii="Times New Roman" w:hAnsi="Times New Roman" w:cs="Times New Roman"/>
                <w:iCs/>
                <w:noProof/>
                <w:sz w:val="24"/>
                <w:szCs w:val="24"/>
                <w:lang w:val="id-ID"/>
              </w:rPr>
              <w:t>CONTRIBUTION OF PROBLEM BASED TEACHING MATERIALS TO MATHEMATICAL PROBLEM SOLVING ABILITIES</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i/>
                <w:iCs/>
                <w:noProof/>
                <w:sz w:val="24"/>
                <w:szCs w:val="24"/>
              </w:rPr>
              <w:tab/>
            </w:r>
            <w:r w:rsidRPr="00944E81">
              <w:rPr>
                <w:rFonts w:ascii="Times New Roman" w:hAnsi="Times New Roman" w:cs="Times New Roman"/>
                <w:i/>
                <w:iCs/>
                <w:noProof/>
                <w:sz w:val="24"/>
                <w:szCs w:val="24"/>
                <w:lang w:val="id-ID"/>
              </w:rPr>
              <w:t>Yeni Heryani</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40</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rPr>
            </w:pPr>
            <w:r w:rsidRPr="00944E81">
              <w:rPr>
                <w:rFonts w:ascii="Times New Roman" w:hAnsi="Times New Roman" w:cs="Times New Roman"/>
                <w:iCs/>
                <w:noProof/>
                <w:sz w:val="24"/>
                <w:szCs w:val="24"/>
                <w:lang w:val="id-ID"/>
              </w:rPr>
              <w:t>MEDIA RELATIONS STRATEGY TO IMPROVE THE COMPANY’S REPUTATION</w:t>
            </w:r>
            <w:r w:rsidRPr="00944E81">
              <w:rPr>
                <w:rFonts w:ascii="Times New Roman" w:hAnsi="Times New Roman" w:cs="Times New Roman"/>
                <w:iCs/>
                <w:noProof/>
                <w:sz w:val="24"/>
                <w:szCs w:val="24"/>
              </w:rPr>
              <w:t xml:space="preserve"> </w:t>
            </w:r>
            <w:r w:rsidRPr="00944E81">
              <w:rPr>
                <w:rFonts w:ascii="Times New Roman" w:hAnsi="Times New Roman" w:cs="Times New Roman"/>
                <w:iCs/>
                <w:noProof/>
                <w:sz w:val="24"/>
                <w:szCs w:val="24"/>
                <w:lang w:val="id-ID"/>
              </w:rPr>
              <w:t xml:space="preserve"> (Case Study on PT. Kereta Api Indonesia)</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rPr>
            </w:pPr>
            <w:r w:rsidRPr="00944E81">
              <w:rPr>
                <w:rFonts w:ascii="Times New Roman" w:hAnsi="Times New Roman" w:cs="Times New Roman"/>
                <w:i/>
                <w:iCs/>
                <w:noProof/>
                <w:sz w:val="24"/>
                <w:szCs w:val="24"/>
              </w:rPr>
              <w:tab/>
              <w:t>Suwatno, Tito Edy Priandono and Henry Gunawan</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40-41</w:t>
            </w:r>
          </w:p>
          <w:p w:rsidR="00944E81" w:rsidRPr="00944E81" w:rsidRDefault="00944E81" w:rsidP="00944E81">
            <w:pPr>
              <w:spacing w:line="220" w:lineRule="exact"/>
              <w:contextualSpacing/>
              <w:jc w:val="center"/>
              <w:rPr>
                <w:sz w:val="18"/>
                <w:szCs w:val="18"/>
                <w:lang w:val="id-ID"/>
              </w:rPr>
            </w:pP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lang w:val="id-ID"/>
              </w:rPr>
            </w:pPr>
            <w:r w:rsidRPr="00944E81">
              <w:rPr>
                <w:rFonts w:ascii="Times New Roman" w:hAnsi="Times New Roman" w:cs="Times New Roman"/>
                <w:iCs/>
                <w:noProof/>
                <w:sz w:val="24"/>
                <w:szCs w:val="24"/>
                <w:lang w:val="id-ID"/>
              </w:rPr>
              <w:t xml:space="preserve">CROSS-UNIVERSITY RESEARCH COLLABORATION </w:t>
            </w:r>
          </w:p>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lang w:val="id-ID"/>
              </w:rPr>
            </w:pPr>
            <w:r w:rsidRPr="00944E81">
              <w:rPr>
                <w:rFonts w:ascii="Times New Roman" w:hAnsi="Times New Roman" w:cs="Times New Roman"/>
                <w:iCs/>
                <w:noProof/>
                <w:sz w:val="24"/>
                <w:szCs w:val="24"/>
                <w:lang w:val="id-ID"/>
              </w:rPr>
              <w:t>ON LOCAL-GLOBAL CULTURES</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i/>
                <w:iCs/>
                <w:noProof/>
                <w:sz w:val="24"/>
                <w:szCs w:val="24"/>
              </w:rPr>
              <w:tab/>
            </w:r>
            <w:r w:rsidRPr="00944E81">
              <w:rPr>
                <w:rFonts w:ascii="Times New Roman" w:hAnsi="Times New Roman" w:cs="Times New Roman"/>
                <w:i/>
                <w:iCs/>
                <w:noProof/>
                <w:sz w:val="24"/>
                <w:szCs w:val="24"/>
                <w:lang w:val="id-ID"/>
              </w:rPr>
              <w:t>Novi Anoegrajekti</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41</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lang w:val="id-ID"/>
              </w:rPr>
            </w:pPr>
            <w:r w:rsidRPr="00944E81">
              <w:rPr>
                <w:rFonts w:ascii="Times New Roman" w:hAnsi="Times New Roman" w:cs="Times New Roman"/>
                <w:iCs/>
                <w:noProof/>
                <w:sz w:val="24"/>
                <w:szCs w:val="24"/>
                <w:lang w:val="id-ID"/>
              </w:rPr>
              <w:t>THE EXISTENCE OF TRADITIONAL SPORT (BARAPAN KEBO) AND CHARACTER VALUESOFBARAPAN KEBOIN THE SOCIETY OF SUMBAWA REGENCY</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i/>
                <w:iCs/>
                <w:noProof/>
                <w:sz w:val="24"/>
                <w:szCs w:val="24"/>
              </w:rPr>
              <w:tab/>
            </w:r>
            <w:r w:rsidRPr="00944E81">
              <w:rPr>
                <w:rFonts w:ascii="Times New Roman" w:hAnsi="Times New Roman" w:cs="Times New Roman"/>
                <w:i/>
                <w:iCs/>
                <w:noProof/>
                <w:sz w:val="24"/>
                <w:szCs w:val="24"/>
                <w:lang w:val="id-ID"/>
              </w:rPr>
              <w:t>Yadi Imansyah</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41-42</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iCs/>
                <w:noProof/>
                <w:sz w:val="24"/>
                <w:szCs w:val="24"/>
                <w:lang w:val="id-ID"/>
              </w:rPr>
              <w:t>CARIES RISK MEASUREMENT IN THE EARLY MIXED DENTITION SIX AGED YEARS</w:t>
            </w:r>
            <w:r w:rsidRPr="00944E81">
              <w:rPr>
                <w:rFonts w:ascii="Times New Roman" w:hAnsi="Times New Roman" w:cs="Times New Roman"/>
                <w:iCs/>
                <w:noProof/>
                <w:sz w:val="24"/>
                <w:szCs w:val="24"/>
              </w:rPr>
              <w:t xml:space="preserve"> </w:t>
            </w:r>
            <w:r w:rsidRPr="00944E81">
              <w:rPr>
                <w:rFonts w:ascii="Times New Roman" w:hAnsi="Times New Roman" w:cs="Times New Roman"/>
                <w:iCs/>
                <w:noProof/>
                <w:sz w:val="24"/>
                <w:szCs w:val="24"/>
                <w:lang w:val="id-ID"/>
              </w:rPr>
              <w:t>AT SDN 04 KAMPUNG OLO PADANG SEEN FROM BACTERIA</w:t>
            </w:r>
            <w:r w:rsidRPr="00944E81">
              <w:rPr>
                <w:rFonts w:ascii="Times New Roman" w:hAnsi="Times New Roman" w:cs="Times New Roman"/>
                <w:iCs/>
                <w:noProof/>
                <w:sz w:val="24"/>
                <w:szCs w:val="24"/>
              </w:rPr>
              <w:t xml:space="preserve"> </w:t>
            </w:r>
            <w:r w:rsidRPr="00944E81">
              <w:rPr>
                <w:rFonts w:ascii="Times New Roman" w:hAnsi="Times New Roman" w:cs="Times New Roman"/>
                <w:iCs/>
                <w:noProof/>
                <w:sz w:val="24"/>
                <w:szCs w:val="24"/>
                <w:lang w:val="id-ID"/>
              </w:rPr>
              <w:t>AND PH SALIVA EXAMINATION</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rPr>
            </w:pPr>
            <w:r w:rsidRPr="00944E81">
              <w:rPr>
                <w:rFonts w:ascii="Times New Roman" w:hAnsi="Times New Roman" w:cs="Times New Roman"/>
                <w:i/>
                <w:iCs/>
                <w:noProof/>
                <w:sz w:val="24"/>
                <w:szCs w:val="24"/>
              </w:rPr>
              <w:tab/>
            </w:r>
            <w:r w:rsidRPr="00944E81">
              <w:rPr>
                <w:rFonts w:ascii="Times New Roman" w:hAnsi="Times New Roman" w:cs="Times New Roman"/>
                <w:i/>
                <w:iCs/>
                <w:noProof/>
                <w:sz w:val="24"/>
                <w:szCs w:val="24"/>
                <w:lang w:val="id-ID"/>
              </w:rPr>
              <w:t>Dewi Elianora</w:t>
            </w:r>
            <w:r w:rsidRPr="00944E81">
              <w:rPr>
                <w:rFonts w:ascii="Times New Roman" w:hAnsi="Times New Roman" w:cs="Times New Roman"/>
                <w:i/>
                <w:iCs/>
                <w:noProof/>
                <w:sz w:val="24"/>
                <w:szCs w:val="24"/>
              </w:rPr>
              <w:t xml:space="preserve"> and</w:t>
            </w:r>
            <w:r w:rsidRPr="00944E81">
              <w:rPr>
                <w:rFonts w:ascii="Times New Roman" w:hAnsi="Times New Roman" w:cs="Times New Roman"/>
                <w:i/>
                <w:iCs/>
                <w:noProof/>
                <w:sz w:val="24"/>
                <w:szCs w:val="24"/>
                <w:lang w:val="id-ID"/>
              </w:rPr>
              <w:t xml:space="preserve"> Poppy Maizulerisa</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42</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rPr>
            </w:pPr>
            <w:r w:rsidRPr="00944E81">
              <w:rPr>
                <w:rFonts w:ascii="Times New Roman" w:hAnsi="Times New Roman" w:cs="Times New Roman"/>
                <w:iCs/>
                <w:noProof/>
                <w:sz w:val="24"/>
                <w:szCs w:val="24"/>
                <w:lang w:val="id-ID"/>
              </w:rPr>
              <w:t>CLASSIFICATION OF INDONESIAN TELEMATIC SERVICES MSMEs FEASIBILITY ASSISTANCE, USING J 48 ALGORITHM</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rPr>
            </w:pPr>
            <w:r w:rsidRPr="00944E81">
              <w:rPr>
                <w:rFonts w:ascii="Times New Roman" w:hAnsi="Times New Roman" w:cs="Times New Roman"/>
                <w:i/>
                <w:iCs/>
                <w:noProof/>
                <w:sz w:val="24"/>
                <w:szCs w:val="24"/>
              </w:rPr>
              <w:tab/>
              <w:t>Eneng Tita Tosida, Sufiatul Maryana, Hermawan Thaheer and Okta Hairlangga</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42-43</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lang w:val="id-ID"/>
              </w:rPr>
            </w:pPr>
            <w:r w:rsidRPr="00944E81">
              <w:rPr>
                <w:rFonts w:ascii="Times New Roman" w:hAnsi="Times New Roman" w:cs="Times New Roman"/>
                <w:iCs/>
                <w:noProof/>
                <w:sz w:val="24"/>
                <w:szCs w:val="24"/>
                <w:lang w:val="id-ID"/>
              </w:rPr>
              <w:t>NEW POTENTIAL HYDROCARBONS RESERVOIR IN YOGYAKARTA BASIN ASSESSMENT USING BROADBAND NOISES ANALYSIS</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i/>
                <w:iCs/>
                <w:noProof/>
                <w:sz w:val="24"/>
                <w:szCs w:val="24"/>
              </w:rPr>
              <w:tab/>
            </w:r>
            <w:r w:rsidRPr="00944E81">
              <w:rPr>
                <w:rFonts w:ascii="Times New Roman" w:hAnsi="Times New Roman" w:cs="Times New Roman"/>
                <w:i/>
                <w:iCs/>
                <w:noProof/>
                <w:sz w:val="24"/>
                <w:szCs w:val="24"/>
                <w:lang w:val="id-ID"/>
              </w:rPr>
              <w:t>Madlazim</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43</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rPr>
            </w:pPr>
            <w:r w:rsidRPr="00944E81">
              <w:rPr>
                <w:rFonts w:ascii="Times New Roman" w:hAnsi="Times New Roman" w:cs="Times New Roman"/>
                <w:iCs/>
                <w:noProof/>
                <w:sz w:val="24"/>
                <w:szCs w:val="24"/>
                <w:lang w:val="id-ID"/>
              </w:rPr>
              <w:t>THE DEVELOPMENT OF TRAINER PLC CP1E 20 DRA</w:t>
            </w:r>
            <w:r w:rsidRPr="00944E81">
              <w:rPr>
                <w:rFonts w:ascii="Times New Roman" w:hAnsi="Times New Roman" w:cs="Times New Roman"/>
                <w:iCs/>
                <w:noProof/>
                <w:sz w:val="24"/>
                <w:szCs w:val="24"/>
              </w:rPr>
              <w:t xml:space="preserve"> </w:t>
            </w:r>
            <w:r w:rsidRPr="00944E81">
              <w:rPr>
                <w:rFonts w:ascii="Times New Roman" w:hAnsi="Times New Roman" w:cs="Times New Roman"/>
                <w:iCs/>
                <w:noProof/>
                <w:sz w:val="24"/>
                <w:szCs w:val="24"/>
                <w:lang w:val="id-ID"/>
              </w:rPr>
              <w:t>AS LEARNING MEDIA VOCATIONAL IN INDONESIA</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rPr>
            </w:pPr>
            <w:r w:rsidRPr="00944E81">
              <w:rPr>
                <w:rFonts w:ascii="Times New Roman" w:hAnsi="Times New Roman" w:cs="Times New Roman"/>
                <w:i/>
                <w:iCs/>
                <w:noProof/>
                <w:sz w:val="24"/>
                <w:szCs w:val="24"/>
              </w:rPr>
              <w:tab/>
              <w:t>Fendi Achmad</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43-44</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lang w:val="id-ID"/>
              </w:rPr>
            </w:pPr>
            <w:r w:rsidRPr="00944E81">
              <w:rPr>
                <w:rFonts w:ascii="Times New Roman" w:hAnsi="Times New Roman" w:cs="Times New Roman"/>
                <w:iCs/>
                <w:noProof/>
                <w:sz w:val="24"/>
                <w:szCs w:val="24"/>
                <w:lang w:val="id-ID"/>
              </w:rPr>
              <w:t>USING SIX SIGMA METHODOLOGY TO IMPROVE THE QUALITY IN COATING PROCESS OF API 5L</w:t>
            </w:r>
          </w:p>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lang w:val="id-ID"/>
              </w:rPr>
            </w:pPr>
            <w:r w:rsidRPr="00944E81">
              <w:rPr>
                <w:rFonts w:ascii="Times New Roman" w:hAnsi="Times New Roman" w:cs="Times New Roman"/>
                <w:iCs/>
                <w:noProof/>
                <w:sz w:val="24"/>
                <w:szCs w:val="24"/>
                <w:lang w:val="id-ID"/>
              </w:rPr>
              <w:t>(CASE STUDY PLANT COATING PT.XYZ)</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rPr>
            </w:pPr>
            <w:r w:rsidRPr="00944E81">
              <w:rPr>
                <w:rFonts w:ascii="Times New Roman" w:hAnsi="Times New Roman" w:cs="Times New Roman"/>
                <w:i/>
                <w:iCs/>
                <w:noProof/>
                <w:sz w:val="24"/>
                <w:szCs w:val="24"/>
              </w:rPr>
              <w:tab/>
            </w:r>
            <w:r w:rsidRPr="00944E81">
              <w:rPr>
                <w:rFonts w:ascii="Times New Roman" w:hAnsi="Times New Roman" w:cs="Times New Roman"/>
                <w:i/>
                <w:iCs/>
                <w:noProof/>
                <w:sz w:val="24"/>
                <w:szCs w:val="24"/>
                <w:lang w:val="id-ID"/>
              </w:rPr>
              <w:t>Mirsa Diah Novianti</w:t>
            </w:r>
            <w:r w:rsidRPr="00944E81">
              <w:rPr>
                <w:rFonts w:ascii="Times New Roman" w:hAnsi="Times New Roman" w:cs="Times New Roman"/>
                <w:i/>
                <w:iCs/>
                <w:noProof/>
                <w:sz w:val="24"/>
                <w:szCs w:val="24"/>
              </w:rPr>
              <w:t xml:space="preserve"> and </w:t>
            </w:r>
            <w:r w:rsidRPr="00944E81">
              <w:rPr>
                <w:rFonts w:ascii="Times New Roman" w:hAnsi="Times New Roman" w:cs="Times New Roman"/>
                <w:i/>
                <w:iCs/>
                <w:noProof/>
                <w:sz w:val="24"/>
                <w:szCs w:val="24"/>
                <w:lang w:val="id-ID"/>
              </w:rPr>
              <w:t>Wezu Aryunata</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44</w:t>
            </w:r>
          </w:p>
        </w:tc>
      </w:tr>
      <w:tr w:rsidR="00944E81" w:rsidTr="00944E81">
        <w:trPr>
          <w:trHeight w:val="1124"/>
        </w:trPr>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lang w:val="id-ID"/>
              </w:rPr>
            </w:pPr>
            <w:r w:rsidRPr="00944E81">
              <w:rPr>
                <w:rFonts w:ascii="Times New Roman" w:hAnsi="Times New Roman" w:cs="Times New Roman"/>
                <w:iCs/>
                <w:noProof/>
                <w:sz w:val="24"/>
                <w:szCs w:val="24"/>
                <w:lang w:val="id-ID"/>
              </w:rPr>
              <w:t>REPRESENTATION OF AL-QAEDA: LAWRENCE WRIGHT’S NARRATIVE STRATEGIES IN THE  NARRATIVE APOLOGY OF</w:t>
            </w:r>
          </w:p>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lang w:val="id-ID"/>
              </w:rPr>
            </w:pPr>
            <w:r w:rsidRPr="00944E81">
              <w:rPr>
                <w:rFonts w:ascii="Times New Roman" w:hAnsi="Times New Roman" w:cs="Times New Roman"/>
                <w:iCs/>
                <w:noProof/>
                <w:sz w:val="24"/>
                <w:szCs w:val="24"/>
                <w:lang w:val="id-ID"/>
              </w:rPr>
              <w:t>THE LOOMING TOWER : AL-QAEDA AND THE ROAD TO 9/11</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i/>
                <w:iCs/>
                <w:noProof/>
                <w:sz w:val="24"/>
                <w:szCs w:val="24"/>
              </w:rPr>
              <w:tab/>
            </w:r>
            <w:r w:rsidRPr="00944E81">
              <w:rPr>
                <w:rFonts w:ascii="Times New Roman" w:hAnsi="Times New Roman" w:cs="Times New Roman"/>
                <w:i/>
                <w:iCs/>
                <w:noProof/>
                <w:sz w:val="24"/>
                <w:szCs w:val="24"/>
                <w:lang w:val="id-ID"/>
              </w:rPr>
              <w:t>Dr Agnes Setyowati Hariningsih, M.Hum1)</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44-45</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rPr>
            </w:pPr>
            <w:r w:rsidRPr="00944E81">
              <w:rPr>
                <w:rFonts w:ascii="Times New Roman" w:hAnsi="Times New Roman" w:cs="Times New Roman"/>
                <w:iCs/>
                <w:noProof/>
                <w:sz w:val="24"/>
                <w:szCs w:val="24"/>
                <w:lang w:val="id-ID"/>
              </w:rPr>
              <w:t>LEARNING EXPLANATION WRITING WITH AUDIO VISUAL MEDIA</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rPr>
            </w:pPr>
            <w:r w:rsidRPr="00944E81">
              <w:rPr>
                <w:rFonts w:ascii="Times New Roman" w:hAnsi="Times New Roman" w:cs="Times New Roman"/>
                <w:i/>
                <w:iCs/>
                <w:noProof/>
                <w:sz w:val="24"/>
                <w:szCs w:val="24"/>
              </w:rPr>
              <w:tab/>
              <w:t>Isah Cahyani</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45</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rPr>
            </w:pPr>
            <w:r w:rsidRPr="00944E81">
              <w:rPr>
                <w:rFonts w:ascii="Times New Roman" w:hAnsi="Times New Roman" w:cs="Times New Roman"/>
                <w:iCs/>
                <w:noProof/>
                <w:sz w:val="24"/>
                <w:szCs w:val="24"/>
                <w:lang w:val="id-ID"/>
              </w:rPr>
              <w:t>REVOLUTION OF EDUCATIONAL SYSTEM AND BUILD MINI SCHOOL BASED MENTAL HEALTH FOR REMOTE VILLAGES</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rPr>
            </w:pPr>
            <w:r w:rsidRPr="00944E81">
              <w:rPr>
                <w:rFonts w:ascii="Times New Roman" w:hAnsi="Times New Roman" w:cs="Times New Roman"/>
                <w:i/>
                <w:iCs/>
                <w:noProof/>
                <w:sz w:val="24"/>
                <w:szCs w:val="24"/>
              </w:rPr>
              <w:tab/>
              <w:t>Pentarina Intan Laksmitawati</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45-46</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lang w:val="id-ID"/>
              </w:rPr>
            </w:pPr>
            <w:r w:rsidRPr="00944E81">
              <w:rPr>
                <w:rFonts w:ascii="Times New Roman" w:hAnsi="Times New Roman" w:cs="Times New Roman"/>
                <w:iCs/>
                <w:noProof/>
                <w:sz w:val="24"/>
                <w:szCs w:val="24"/>
                <w:lang w:val="id-ID"/>
              </w:rPr>
              <w:t>PROS – CONS OF LIBERALIZATION AND PRIVATIZATION OF HIGHER-EDUCATION IN INDONESIA</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i/>
                <w:iCs/>
                <w:noProof/>
                <w:sz w:val="24"/>
                <w:szCs w:val="24"/>
              </w:rPr>
              <w:tab/>
            </w:r>
            <w:r w:rsidRPr="00944E81">
              <w:rPr>
                <w:rFonts w:ascii="Times New Roman" w:hAnsi="Times New Roman" w:cs="Times New Roman"/>
                <w:i/>
                <w:iCs/>
                <w:noProof/>
                <w:sz w:val="24"/>
                <w:szCs w:val="24"/>
                <w:lang w:val="id-ID"/>
              </w:rPr>
              <w:t>Henni Kusumastuti</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46</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lang w:val="id-ID"/>
              </w:rPr>
            </w:pPr>
            <w:r w:rsidRPr="00944E81">
              <w:rPr>
                <w:rFonts w:ascii="Times New Roman" w:hAnsi="Times New Roman" w:cs="Times New Roman"/>
                <w:iCs/>
                <w:noProof/>
                <w:sz w:val="24"/>
                <w:szCs w:val="24"/>
                <w:lang w:val="id-ID"/>
              </w:rPr>
              <w:t>DIFFICULTIES LEARNERS IN SOLVING MATHEMATICAL CREATIVE THINKING ABILITIY IN THE GEOMETRY</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i/>
                <w:iCs/>
                <w:noProof/>
                <w:sz w:val="24"/>
                <w:szCs w:val="24"/>
              </w:rPr>
              <w:tab/>
            </w:r>
            <w:r w:rsidRPr="00944E81">
              <w:rPr>
                <w:rFonts w:ascii="Times New Roman" w:hAnsi="Times New Roman" w:cs="Times New Roman"/>
                <w:i/>
                <w:iCs/>
                <w:noProof/>
                <w:sz w:val="24"/>
                <w:szCs w:val="24"/>
                <w:lang w:val="id-ID"/>
              </w:rPr>
              <w:t>Depi Setialesmana</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46-47</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lang w:val="id-ID"/>
              </w:rPr>
            </w:pPr>
            <w:r w:rsidRPr="00944E81">
              <w:rPr>
                <w:rFonts w:ascii="Times New Roman" w:hAnsi="Times New Roman" w:cs="Times New Roman"/>
                <w:iCs/>
                <w:noProof/>
                <w:sz w:val="24"/>
                <w:szCs w:val="24"/>
                <w:lang w:val="id-ID"/>
              </w:rPr>
              <w:t xml:space="preserve">THE EFFECTIVENESS OF AUTHENTIC ASSESSMENT IN ASSESSING ACTIVITY OF  INTEGRATED FIELD PRACTICE FOR STUDENTS BIOLOGY TEACHER CANDIDATE </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i/>
                <w:iCs/>
                <w:noProof/>
                <w:sz w:val="24"/>
                <w:szCs w:val="24"/>
              </w:rPr>
              <w:tab/>
            </w:r>
            <w:r w:rsidRPr="00944E81">
              <w:rPr>
                <w:rFonts w:ascii="Times New Roman" w:hAnsi="Times New Roman" w:cs="Times New Roman"/>
                <w:i/>
                <w:iCs/>
                <w:noProof/>
                <w:sz w:val="24"/>
                <w:szCs w:val="24"/>
                <w:lang w:val="id-ID"/>
              </w:rPr>
              <w:t>Cartono, Cita Tresnawati</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t>47</w:t>
            </w:r>
          </w:p>
          <w:p w:rsidR="00944E81" w:rsidRPr="00944E81" w:rsidRDefault="00944E81" w:rsidP="00944E81">
            <w:pPr>
              <w:spacing w:line="220" w:lineRule="exact"/>
              <w:contextualSpacing/>
              <w:jc w:val="center"/>
              <w:rPr>
                <w:sz w:val="18"/>
                <w:szCs w:val="18"/>
                <w:lang w:val="id-ID"/>
              </w:rPr>
            </w:pP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Cs/>
                <w:noProof/>
                <w:sz w:val="24"/>
                <w:szCs w:val="24"/>
                <w:lang w:val="id-ID"/>
              </w:rPr>
            </w:pPr>
            <w:r w:rsidRPr="00944E81">
              <w:rPr>
                <w:rFonts w:ascii="Times New Roman" w:hAnsi="Times New Roman" w:cs="Times New Roman"/>
                <w:iCs/>
                <w:noProof/>
                <w:sz w:val="24"/>
                <w:szCs w:val="24"/>
                <w:lang w:val="id-ID"/>
              </w:rPr>
              <w:t xml:space="preserve">INCOME DISTRIBUTION OF RICE FARMING BY USING DIRECT SEEDLING  AND TRANPLANTING AT TIDAL LOWLAND OF SOUTH </w:t>
            </w:r>
            <w:r w:rsidRPr="00944E81">
              <w:rPr>
                <w:rFonts w:ascii="Times New Roman" w:hAnsi="Times New Roman" w:cs="Times New Roman"/>
                <w:iCs/>
                <w:noProof/>
                <w:sz w:val="24"/>
                <w:szCs w:val="24"/>
                <w:lang w:val="id-ID"/>
              </w:rPr>
              <w:lastRenderedPageBreak/>
              <w:t>SUMATERA PROVINCE</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i/>
                <w:iCs/>
                <w:noProof/>
                <w:sz w:val="24"/>
                <w:szCs w:val="24"/>
              </w:rPr>
              <w:tab/>
            </w:r>
            <w:r w:rsidRPr="00944E81">
              <w:rPr>
                <w:rFonts w:ascii="Times New Roman" w:hAnsi="Times New Roman" w:cs="Times New Roman"/>
                <w:i/>
                <w:iCs/>
                <w:noProof/>
                <w:sz w:val="24"/>
                <w:szCs w:val="24"/>
                <w:lang w:val="id-ID"/>
              </w:rPr>
              <w:t>Yudhi Zuriah Wirya Purba and</w:t>
            </w:r>
            <w:r w:rsidRPr="00944E81">
              <w:rPr>
                <w:rFonts w:ascii="Times New Roman" w:hAnsi="Times New Roman" w:cs="Times New Roman"/>
                <w:i/>
                <w:iCs/>
                <w:noProof/>
                <w:sz w:val="24"/>
                <w:szCs w:val="24"/>
              </w:rPr>
              <w:t xml:space="preserve"> </w:t>
            </w:r>
            <w:r w:rsidRPr="00944E81">
              <w:rPr>
                <w:rFonts w:ascii="Times New Roman" w:hAnsi="Times New Roman" w:cs="Times New Roman"/>
                <w:i/>
                <w:iCs/>
                <w:noProof/>
                <w:sz w:val="24"/>
                <w:szCs w:val="24"/>
                <w:lang w:val="id-ID"/>
              </w:rPr>
              <w:t>Wardi Saleh</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r w:rsidRPr="00944E81">
              <w:rPr>
                <w:rFonts w:ascii="Times New Roman" w:hAnsi="Times New Roman" w:cs="Times New Roman"/>
                <w:sz w:val="24"/>
                <w:szCs w:val="24"/>
              </w:rPr>
              <w:lastRenderedPageBreak/>
              <w:t>47-48</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REALIZATION OF WATER CIRCULATION PROCESS CONTROL ON WATER CLARIFIER MINIATURE PLANT</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i/>
                <w:iCs/>
                <w:noProof/>
                <w:sz w:val="24"/>
                <w:szCs w:val="24"/>
                <w:lang w:val="id-ID"/>
              </w:rPr>
              <w:tab/>
              <w:t>Erwani Merry Sartika1, Andri Ferdian1 and Kurniawan1</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lang w:val="id-ID"/>
              </w:rPr>
            </w:pPr>
            <w:r w:rsidRPr="00944E81">
              <w:rPr>
                <w:rFonts w:ascii="Times New Roman" w:hAnsi="Times New Roman" w:cs="Times New Roman"/>
                <w:sz w:val="24"/>
                <w:szCs w:val="24"/>
                <w:lang w:val="id-ID"/>
              </w:rPr>
              <w:t>48</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FEATURE EXTRACTION COMPARISON BETWEEN WAVELET TRANSFORM FROM PROJECTION PROFILE AND WAVELET TRANSFORM IN HANDWRITING RECOGNITION</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i/>
                <w:iCs/>
                <w:noProof/>
                <w:sz w:val="24"/>
                <w:szCs w:val="24"/>
                <w:lang w:val="id-ID"/>
              </w:rPr>
              <w:tab/>
              <w:t>Novie Theresia Br. Pasaribu1, Radian Rizki Triadhi 1</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lang w:val="id-ID"/>
              </w:rPr>
            </w:pPr>
            <w:r w:rsidRPr="00944E81">
              <w:rPr>
                <w:rFonts w:ascii="Times New Roman" w:hAnsi="Times New Roman" w:cs="Times New Roman"/>
                <w:sz w:val="24"/>
                <w:szCs w:val="24"/>
                <w:lang w:val="id-ID"/>
              </w:rPr>
              <w:t>48-49</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 xml:space="preserve">INTEGRASI TANAMAN TERNAK MENUJU PEMBANGUNAN </w:t>
            </w:r>
          </w:p>
          <w:p w:rsidR="00944E81" w:rsidRPr="00944E81" w:rsidRDefault="00944E81" w:rsidP="00944E81">
            <w:pPr>
              <w:pStyle w:val="NoSpacing"/>
              <w:spacing w:line="220" w:lineRule="exact"/>
              <w:contextualSpacing/>
              <w:jc w:val="center"/>
              <w:rPr>
                <w:rFonts w:ascii="Times New Roman" w:hAnsi="Times New Roman" w:cs="Times New Roman"/>
                <w:noProof/>
                <w:sz w:val="24"/>
                <w:szCs w:val="24"/>
                <w:lang w:val="id-ID"/>
              </w:rPr>
            </w:pPr>
            <w:r w:rsidRPr="00944E81">
              <w:rPr>
                <w:rFonts w:ascii="Times New Roman" w:hAnsi="Times New Roman" w:cs="Times New Roman"/>
                <w:noProof/>
                <w:sz w:val="24"/>
                <w:szCs w:val="24"/>
                <w:lang w:val="id-ID"/>
              </w:rPr>
              <w:t>PERTANIAN TANPA LIMBAH</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i/>
                <w:iCs/>
                <w:noProof/>
                <w:sz w:val="24"/>
                <w:szCs w:val="24"/>
                <w:lang w:val="id-ID"/>
              </w:rPr>
              <w:tab/>
              <w:t>Asep Suherman</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lang w:val="id-ID"/>
              </w:rPr>
            </w:pPr>
            <w:r w:rsidRPr="00944E81">
              <w:rPr>
                <w:rFonts w:ascii="Times New Roman" w:hAnsi="Times New Roman" w:cs="Times New Roman"/>
                <w:sz w:val="24"/>
                <w:szCs w:val="24"/>
                <w:lang w:val="id-ID"/>
              </w:rPr>
              <w:t>49-50</w:t>
            </w:r>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i/>
                <w:iCs/>
                <w:noProof/>
                <w:sz w:val="24"/>
                <w:szCs w:val="24"/>
                <w:lang w:val="id-ID"/>
              </w:rPr>
              <w:t xml:space="preserve">THE DEVELOPMENT OF AN INTERACTIVE MULTIMEDIA COURSEWARE </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i/>
                <w:iCs/>
                <w:noProof/>
                <w:sz w:val="24"/>
                <w:szCs w:val="24"/>
                <w:lang w:val="id-ID"/>
              </w:rPr>
              <w:t>(A Case Study of Students at Junior High School)</w:t>
            </w:r>
          </w:p>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r w:rsidRPr="00944E81">
              <w:rPr>
                <w:rFonts w:ascii="Times New Roman" w:hAnsi="Times New Roman" w:cs="Times New Roman"/>
                <w:i/>
                <w:iCs/>
                <w:noProof/>
                <w:sz w:val="24"/>
                <w:szCs w:val="24"/>
                <w:lang w:val="id-ID"/>
              </w:rPr>
              <w:t xml:space="preserve"> </w:t>
            </w:r>
            <w:r w:rsidRPr="00944E81">
              <w:rPr>
                <w:rFonts w:ascii="Times New Roman" w:hAnsi="Times New Roman" w:cs="Times New Roman"/>
                <w:i/>
                <w:iCs/>
                <w:noProof/>
                <w:sz w:val="24"/>
                <w:szCs w:val="24"/>
                <w:lang w:val="id-ID"/>
              </w:rPr>
              <w:tab/>
              <w:t>Arifin</w:t>
            </w: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lang w:val="id-ID"/>
              </w:rPr>
            </w:pPr>
            <w:r w:rsidRPr="00944E81">
              <w:rPr>
                <w:rFonts w:ascii="Times New Roman" w:hAnsi="Times New Roman" w:cs="Times New Roman"/>
                <w:sz w:val="24"/>
                <w:szCs w:val="24"/>
                <w:lang w:val="id-ID"/>
              </w:rPr>
              <w:t>50</w:t>
            </w:r>
            <w:bookmarkStart w:id="0" w:name="_GoBack"/>
            <w:bookmarkEnd w:id="0"/>
          </w:p>
        </w:tc>
      </w:tr>
      <w:tr w:rsidR="00944E81" w:rsidTr="00944E81">
        <w:tc>
          <w:tcPr>
            <w:tcW w:w="0" w:type="auto"/>
          </w:tcPr>
          <w:p w:rsidR="00944E81" w:rsidRPr="00944E81" w:rsidRDefault="00944E81" w:rsidP="00944E81">
            <w:pPr>
              <w:pStyle w:val="NoSpacing"/>
              <w:spacing w:line="220" w:lineRule="exact"/>
              <w:contextualSpacing/>
              <w:jc w:val="center"/>
              <w:rPr>
                <w:rFonts w:ascii="Times New Roman" w:hAnsi="Times New Roman" w:cs="Times New Roman"/>
                <w:sz w:val="24"/>
                <w:szCs w:val="24"/>
              </w:rPr>
            </w:pPr>
          </w:p>
        </w:tc>
        <w:tc>
          <w:tcPr>
            <w:tcW w:w="4072" w:type="pct"/>
          </w:tcPr>
          <w:p w:rsidR="00944E81" w:rsidRPr="00944E81" w:rsidRDefault="00944E81" w:rsidP="00944E81">
            <w:pPr>
              <w:pStyle w:val="NoSpacing"/>
              <w:spacing w:line="220" w:lineRule="exact"/>
              <w:contextualSpacing/>
              <w:jc w:val="center"/>
              <w:rPr>
                <w:rFonts w:ascii="Times New Roman" w:hAnsi="Times New Roman" w:cs="Times New Roman"/>
                <w:i/>
                <w:iCs/>
                <w:noProof/>
                <w:sz w:val="24"/>
                <w:szCs w:val="24"/>
                <w:lang w:val="id-ID"/>
              </w:rPr>
            </w:pPr>
          </w:p>
        </w:tc>
        <w:tc>
          <w:tcPr>
            <w:tcW w:w="661" w:type="pct"/>
          </w:tcPr>
          <w:p w:rsidR="00944E81" w:rsidRPr="00944E81" w:rsidRDefault="00944E81" w:rsidP="00944E81">
            <w:pPr>
              <w:pStyle w:val="NoSpacing"/>
              <w:spacing w:line="220" w:lineRule="exact"/>
              <w:contextualSpacing/>
              <w:jc w:val="center"/>
              <w:rPr>
                <w:rFonts w:ascii="Times New Roman" w:hAnsi="Times New Roman" w:cs="Times New Roman"/>
                <w:sz w:val="24"/>
                <w:szCs w:val="24"/>
                <w:lang w:val="id-ID"/>
              </w:rPr>
            </w:pPr>
          </w:p>
        </w:tc>
      </w:tr>
    </w:tbl>
    <w:p w:rsidR="00944E81" w:rsidRDefault="00944E81" w:rsidP="00944E81">
      <w:pPr>
        <w:pStyle w:val="NoSpacing"/>
        <w:rPr>
          <w:rFonts w:ascii="Times New Roman" w:hAnsi="Times New Roman" w:cs="Times New Roman"/>
          <w:sz w:val="24"/>
          <w:szCs w:val="24"/>
          <w:lang w:val="id-ID"/>
        </w:rPr>
      </w:pPr>
    </w:p>
    <w:p w:rsidR="00944E81" w:rsidRDefault="00944E81" w:rsidP="00562524">
      <w:pPr>
        <w:jc w:val="center"/>
        <w:rPr>
          <w:rFonts w:eastAsia="Times New Roman"/>
          <w:b/>
          <w:sz w:val="32"/>
          <w:szCs w:val="32"/>
        </w:rPr>
      </w:pPr>
    </w:p>
    <w:p w:rsidR="00944E81" w:rsidRDefault="00944E81" w:rsidP="00562524">
      <w:pPr>
        <w:jc w:val="center"/>
        <w:rPr>
          <w:rFonts w:eastAsia="Times New Roman"/>
          <w:b/>
          <w:sz w:val="32"/>
          <w:szCs w:val="32"/>
        </w:rPr>
      </w:pPr>
    </w:p>
    <w:p w:rsidR="00944E81" w:rsidRDefault="00944E81" w:rsidP="00562524">
      <w:pPr>
        <w:jc w:val="center"/>
        <w:rPr>
          <w:rFonts w:eastAsia="Times New Roman"/>
          <w:b/>
          <w:sz w:val="32"/>
          <w:szCs w:val="32"/>
        </w:rPr>
      </w:pPr>
    </w:p>
    <w:p w:rsidR="00944E81" w:rsidRDefault="00944E81" w:rsidP="00562524">
      <w:pPr>
        <w:jc w:val="center"/>
        <w:rPr>
          <w:rFonts w:eastAsia="Times New Roman"/>
          <w:b/>
          <w:sz w:val="32"/>
          <w:szCs w:val="32"/>
        </w:rPr>
      </w:pPr>
    </w:p>
    <w:p w:rsidR="00944E81" w:rsidRDefault="00944E81" w:rsidP="00562524">
      <w:pPr>
        <w:jc w:val="center"/>
        <w:rPr>
          <w:rFonts w:eastAsia="Times New Roman"/>
          <w:b/>
          <w:sz w:val="32"/>
          <w:szCs w:val="32"/>
        </w:rPr>
      </w:pPr>
    </w:p>
    <w:p w:rsidR="00944E81" w:rsidRDefault="00944E81" w:rsidP="00562524">
      <w:pPr>
        <w:jc w:val="center"/>
        <w:rPr>
          <w:rFonts w:eastAsia="Times New Roman"/>
          <w:b/>
          <w:sz w:val="32"/>
          <w:szCs w:val="32"/>
        </w:rPr>
      </w:pPr>
    </w:p>
    <w:p w:rsidR="00944E81" w:rsidRDefault="00944E81" w:rsidP="00562524">
      <w:pPr>
        <w:jc w:val="center"/>
        <w:rPr>
          <w:rFonts w:eastAsia="Times New Roman"/>
          <w:b/>
          <w:sz w:val="32"/>
          <w:szCs w:val="32"/>
        </w:rPr>
      </w:pPr>
    </w:p>
    <w:p w:rsidR="00944E81" w:rsidRDefault="00944E81" w:rsidP="00562524">
      <w:pPr>
        <w:jc w:val="center"/>
        <w:rPr>
          <w:rFonts w:eastAsia="Times New Roman"/>
          <w:b/>
          <w:sz w:val="32"/>
          <w:szCs w:val="32"/>
        </w:rPr>
      </w:pPr>
    </w:p>
    <w:p w:rsidR="00944E81" w:rsidRDefault="00944E81" w:rsidP="00562524">
      <w:pPr>
        <w:jc w:val="center"/>
        <w:rPr>
          <w:rFonts w:eastAsia="Times New Roman"/>
          <w:b/>
          <w:sz w:val="32"/>
          <w:szCs w:val="32"/>
        </w:rPr>
      </w:pPr>
    </w:p>
    <w:p w:rsidR="00944E81" w:rsidRDefault="00944E81" w:rsidP="00562524">
      <w:pPr>
        <w:jc w:val="center"/>
        <w:rPr>
          <w:rFonts w:eastAsia="Times New Roman"/>
          <w:b/>
          <w:sz w:val="32"/>
          <w:szCs w:val="32"/>
        </w:rPr>
      </w:pPr>
    </w:p>
    <w:p w:rsidR="00944E81" w:rsidRDefault="00944E81" w:rsidP="00562524">
      <w:pPr>
        <w:jc w:val="center"/>
        <w:rPr>
          <w:rFonts w:eastAsia="Times New Roman"/>
          <w:b/>
          <w:sz w:val="32"/>
          <w:szCs w:val="32"/>
        </w:rPr>
      </w:pPr>
    </w:p>
    <w:p w:rsidR="00944E81" w:rsidRDefault="00944E81" w:rsidP="00562524">
      <w:pPr>
        <w:jc w:val="center"/>
        <w:rPr>
          <w:rFonts w:eastAsia="Times New Roman"/>
          <w:b/>
          <w:sz w:val="32"/>
          <w:szCs w:val="32"/>
        </w:rPr>
      </w:pPr>
    </w:p>
    <w:p w:rsidR="00944E81" w:rsidRDefault="00944E81" w:rsidP="00562524">
      <w:pPr>
        <w:jc w:val="center"/>
        <w:rPr>
          <w:rFonts w:eastAsia="Times New Roman"/>
          <w:b/>
          <w:sz w:val="32"/>
          <w:szCs w:val="32"/>
        </w:rPr>
      </w:pPr>
    </w:p>
    <w:p w:rsidR="00944E81" w:rsidRDefault="00944E81" w:rsidP="00562524">
      <w:pPr>
        <w:jc w:val="center"/>
        <w:rPr>
          <w:rFonts w:eastAsia="Times New Roman"/>
          <w:b/>
          <w:sz w:val="32"/>
          <w:szCs w:val="32"/>
        </w:rPr>
      </w:pPr>
    </w:p>
    <w:p w:rsidR="00944E81" w:rsidRDefault="00944E81" w:rsidP="00562524">
      <w:pPr>
        <w:jc w:val="center"/>
        <w:rPr>
          <w:rFonts w:eastAsia="Times New Roman"/>
          <w:b/>
          <w:sz w:val="32"/>
          <w:szCs w:val="32"/>
        </w:rPr>
      </w:pPr>
    </w:p>
    <w:p w:rsidR="00944E81" w:rsidRDefault="00944E81" w:rsidP="00562524">
      <w:pPr>
        <w:jc w:val="center"/>
        <w:rPr>
          <w:rFonts w:eastAsia="Times New Roman"/>
          <w:b/>
          <w:sz w:val="32"/>
          <w:szCs w:val="32"/>
        </w:rPr>
      </w:pPr>
    </w:p>
    <w:p w:rsidR="00944E81" w:rsidRDefault="00944E81" w:rsidP="00562524">
      <w:pPr>
        <w:jc w:val="center"/>
        <w:rPr>
          <w:rFonts w:eastAsia="Times New Roman"/>
          <w:b/>
          <w:sz w:val="32"/>
          <w:szCs w:val="32"/>
        </w:rPr>
      </w:pPr>
    </w:p>
    <w:p w:rsidR="00944E81" w:rsidRDefault="00944E81" w:rsidP="00562524">
      <w:pPr>
        <w:jc w:val="center"/>
        <w:rPr>
          <w:rFonts w:eastAsia="Times New Roman"/>
          <w:b/>
          <w:sz w:val="32"/>
          <w:szCs w:val="32"/>
        </w:rPr>
      </w:pPr>
    </w:p>
    <w:p w:rsidR="00944E81" w:rsidRDefault="00944E81" w:rsidP="00562524">
      <w:pPr>
        <w:jc w:val="center"/>
        <w:rPr>
          <w:rFonts w:eastAsia="Times New Roman"/>
          <w:b/>
          <w:sz w:val="32"/>
          <w:szCs w:val="32"/>
        </w:rPr>
      </w:pPr>
    </w:p>
    <w:p w:rsidR="00944E81" w:rsidRDefault="00944E81" w:rsidP="00562524">
      <w:pPr>
        <w:jc w:val="center"/>
        <w:rPr>
          <w:rFonts w:eastAsia="Times New Roman"/>
          <w:b/>
          <w:sz w:val="32"/>
          <w:szCs w:val="32"/>
        </w:rPr>
      </w:pPr>
    </w:p>
    <w:p w:rsidR="00944E81" w:rsidRDefault="00944E81" w:rsidP="00562524">
      <w:pPr>
        <w:jc w:val="center"/>
        <w:rPr>
          <w:rFonts w:eastAsia="Times New Roman"/>
          <w:b/>
          <w:sz w:val="32"/>
          <w:szCs w:val="32"/>
        </w:rPr>
      </w:pPr>
    </w:p>
    <w:p w:rsidR="00944E81" w:rsidRDefault="00944E81" w:rsidP="00562524">
      <w:pPr>
        <w:jc w:val="center"/>
        <w:rPr>
          <w:rFonts w:eastAsia="Times New Roman"/>
          <w:b/>
          <w:sz w:val="32"/>
          <w:szCs w:val="32"/>
        </w:rPr>
      </w:pPr>
    </w:p>
    <w:p w:rsidR="00944E81" w:rsidRDefault="00944E81" w:rsidP="00562524">
      <w:pPr>
        <w:jc w:val="center"/>
        <w:rPr>
          <w:rFonts w:eastAsia="Times New Roman"/>
          <w:b/>
          <w:sz w:val="32"/>
          <w:szCs w:val="32"/>
        </w:rPr>
      </w:pPr>
    </w:p>
    <w:p w:rsidR="00503AC2" w:rsidRPr="00562524" w:rsidRDefault="00562524" w:rsidP="00562524">
      <w:pPr>
        <w:jc w:val="center"/>
        <w:rPr>
          <w:b/>
          <w:sz w:val="32"/>
          <w:szCs w:val="32"/>
        </w:rPr>
      </w:pPr>
      <w:r w:rsidRPr="00562524">
        <w:rPr>
          <w:rFonts w:eastAsia="Times New Roman"/>
          <w:b/>
          <w:sz w:val="32"/>
          <w:szCs w:val="32"/>
        </w:rPr>
        <w:lastRenderedPageBreak/>
        <w:t>BUSINESS CULTURAL VALUES ON ENTREPRENEURS OF CHINESE ETHNIC IN JATIWANGI SUBDISTRICT – MAJALENGKA RE</w:t>
      </w:r>
    </w:p>
    <w:p w:rsidR="00503AC2" w:rsidRPr="00252BAC" w:rsidRDefault="00503AC2" w:rsidP="00503AC2">
      <w:pPr>
        <w:pStyle w:val="NoSpacing"/>
        <w:jc w:val="center"/>
        <w:rPr>
          <w:rFonts w:ascii="Times New Roman" w:hAnsi="Times New Roman" w:cs="Times New Roman"/>
          <w:b/>
          <w:sz w:val="32"/>
          <w:szCs w:val="32"/>
          <w:lang w:val="id-ID"/>
        </w:rPr>
      </w:pPr>
    </w:p>
    <w:p w:rsidR="00562524" w:rsidRPr="00827BAB" w:rsidRDefault="00562524" w:rsidP="00562524">
      <w:pPr>
        <w:jc w:val="center"/>
        <w:rPr>
          <w:rFonts w:eastAsia="Times New Roman"/>
        </w:rPr>
      </w:pPr>
      <w:r>
        <w:rPr>
          <w:rFonts w:eastAsia="Times New Roman"/>
        </w:rPr>
        <w:t>Pupu Saeful Rahmat</w:t>
      </w:r>
    </w:p>
    <w:p w:rsidR="00503AC2" w:rsidRPr="00EF3E9F" w:rsidRDefault="00503AC2" w:rsidP="00562524">
      <w:pPr>
        <w:jc w:val="center"/>
        <w:rPr>
          <w:rFonts w:eastAsia="Times New Roman"/>
          <w:i/>
          <w:sz w:val="20"/>
          <w:szCs w:val="20"/>
          <w:lang w:val="en-GB" w:eastAsia="en-GB"/>
        </w:rPr>
      </w:pPr>
      <w:r w:rsidRPr="00EF3E9F">
        <w:rPr>
          <w:rFonts w:eastAsia="Times New Roman"/>
          <w:i/>
          <w:sz w:val="20"/>
          <w:szCs w:val="20"/>
          <w:lang w:val="en-GB" w:eastAsia="en-GB"/>
        </w:rPr>
        <w:t xml:space="preserve"> </w:t>
      </w:r>
      <w:r w:rsidR="00562524" w:rsidRPr="00827BAB">
        <w:rPr>
          <w:rFonts w:eastAsia="Times New Roman"/>
          <w:lang w:val="id-ID"/>
        </w:rPr>
        <w:t>Universitas Kuningan</w:t>
      </w:r>
      <w:r w:rsidRPr="00EF3E9F">
        <w:rPr>
          <w:rFonts w:eastAsia="Times New Roman"/>
          <w:i/>
          <w:sz w:val="20"/>
          <w:szCs w:val="20"/>
          <w:lang w:val="en-GB" w:eastAsia="en-GB"/>
        </w:rPr>
        <w:br/>
      </w:r>
    </w:p>
    <w:p w:rsidR="00503AC2" w:rsidRPr="00EF3E9F" w:rsidRDefault="00503AC2" w:rsidP="00503AC2">
      <w:pPr>
        <w:pBdr>
          <w:bottom w:val="single" w:sz="4" w:space="1" w:color="auto"/>
        </w:pBdr>
        <w:rPr>
          <w:sz w:val="20"/>
        </w:rPr>
      </w:pPr>
    </w:p>
    <w:p w:rsidR="00503AC2" w:rsidRPr="00EF3E9F" w:rsidRDefault="00503AC2" w:rsidP="00503AC2">
      <w:pPr>
        <w:rPr>
          <w:sz w:val="20"/>
        </w:rPr>
      </w:pPr>
    </w:p>
    <w:p w:rsidR="00503AC2" w:rsidRPr="00EF3E9F" w:rsidRDefault="00503AC2" w:rsidP="00503AC2">
      <w:pPr>
        <w:spacing w:before="360" w:after="360"/>
        <w:ind w:left="289" w:right="289"/>
        <w:jc w:val="both"/>
        <w:rPr>
          <w:rFonts w:eastAsia="Times New Roman"/>
          <w:sz w:val="20"/>
          <w:szCs w:val="20"/>
          <w:lang w:val="en-US" w:eastAsia="en-US"/>
        </w:rPr>
      </w:pPr>
      <w:r w:rsidRPr="00EF3E9F">
        <w:rPr>
          <w:b/>
          <w:sz w:val="20"/>
          <w:szCs w:val="20"/>
          <w:lang w:val="en-GB" w:eastAsia="en-GB"/>
        </w:rPr>
        <w:t>Abstract</w:t>
      </w:r>
      <w:r w:rsidRPr="00EF3E9F">
        <w:rPr>
          <w:rFonts w:eastAsia="Times New Roman"/>
          <w:b/>
          <w:i/>
          <w:sz w:val="20"/>
          <w:szCs w:val="20"/>
          <w:lang w:val="en-US" w:eastAsia="en-US"/>
        </w:rPr>
        <w:t>.</w:t>
      </w:r>
      <w:r w:rsidRPr="00EF3E9F">
        <w:rPr>
          <w:rFonts w:eastAsia="Times New Roman"/>
          <w:sz w:val="18"/>
          <w:szCs w:val="20"/>
          <w:lang w:val="en-US" w:eastAsia="en-US"/>
        </w:rPr>
        <w:t xml:space="preserve"> </w:t>
      </w:r>
      <w:r w:rsidR="00562524" w:rsidRPr="00562524">
        <w:rPr>
          <w:rFonts w:eastAsia="Times New Roman"/>
          <w:sz w:val="20"/>
        </w:rPr>
        <w:t xml:space="preserve">This research is intended to know somethings do by some entrepreneur of Chinese ethnic in terms of: (1) the values of tradition; (2) the characteristics of cultural values, (3) business ethics; (4) the process transfromation of business cultural value; (5) business cultural values that can be used as learning social studies education; and (6) the role of education in social studies reveal the cultural values of the Chinese ethnic entrepreneurs. This study used a qualitative approach is done on Chinese ethnic shopkeepers in Jatiwangi and some teachers of Social Studies of Junior High School (SMP) in Subdistrict Jatiwangi. Data collection tool used: (1) in-depth interviews, (2) participant observation, (3) focus group discussion. Based on data analysis results of this study as follows: 1. traditional values of Chinese Ethnic, namely, maintaining health, learning in a variety of ways, doing good to others, believe in destiny from birth, believes hockey, feng shui, learn from reading a book, listening to conversations that are useful and practices, attitudes are more introspective in understanding the environment. 2. Characteristics of cultural values embodied in the activities of hard work, frugality, restraint, choosing to trade, cautious, saving, avoiding debt, dreams, remember our children and grand children, never say </w:t>
      </w:r>
      <w:proofErr w:type="gramStart"/>
      <w:r w:rsidR="00562524" w:rsidRPr="00562524">
        <w:rPr>
          <w:rFonts w:eastAsia="Times New Roman"/>
          <w:sz w:val="20"/>
        </w:rPr>
        <w:t>" no</w:t>
      </w:r>
      <w:proofErr w:type="gramEnd"/>
      <w:r w:rsidR="00562524" w:rsidRPr="00562524">
        <w:rPr>
          <w:rFonts w:eastAsia="Times New Roman"/>
          <w:sz w:val="20"/>
        </w:rPr>
        <w:t xml:space="preserve"> " to the customer. 3. Business ethics realized in the form of equity capital, priority service, always take advantage of opportunities, be straight forward, assertive, meticulous in carrying out the transaction, be cautious in giving credit, perform inventory carefully. 4. Cultural transformation of the business is done in the context of changes in the </w:t>
      </w:r>
      <w:proofErr w:type="gramStart"/>
      <w:r w:rsidR="00562524" w:rsidRPr="00562524">
        <w:rPr>
          <w:rFonts w:eastAsia="Times New Roman"/>
          <w:sz w:val="20"/>
        </w:rPr>
        <w:t>form,</w:t>
      </w:r>
      <w:proofErr w:type="gramEnd"/>
      <w:r w:rsidR="00562524" w:rsidRPr="00562524">
        <w:rPr>
          <w:rFonts w:eastAsia="Times New Roman"/>
          <w:sz w:val="20"/>
        </w:rPr>
        <w:t xml:space="preserve"> function changes the context, the context of the structure changes. 5. Cultural values of Chinese Ethnic business </w:t>
      </w:r>
      <w:proofErr w:type="gramStart"/>
      <w:r w:rsidR="00562524" w:rsidRPr="00562524">
        <w:rPr>
          <w:rFonts w:eastAsia="Times New Roman"/>
          <w:sz w:val="20"/>
        </w:rPr>
        <w:t>entrepreneurs</w:t>
      </w:r>
      <w:proofErr w:type="gramEnd"/>
      <w:r w:rsidR="00562524" w:rsidRPr="00562524">
        <w:rPr>
          <w:rFonts w:eastAsia="Times New Roman"/>
          <w:sz w:val="20"/>
        </w:rPr>
        <w:t xml:space="preserve"> descent can be applied as an effort to enrich the learning enrichment materials of Social Studies at schools. 6. The role of Social Studies in uncovering business cultural values of Chinese ethnic descent. The results of this study are expected to provide information about how the entrepreneurs of Chinese descent running its business and transforming the cultural values of business, which in turn can be used as scientific study about the application of teaching material enrichment of social studies that are based on the cultural values of business of Chinese ethnic descent.</w:t>
      </w:r>
    </w:p>
    <w:p w:rsidR="00503AC2" w:rsidRPr="00EF3E9F" w:rsidRDefault="00503AC2" w:rsidP="00503AC2">
      <w:pPr>
        <w:adjustRightInd w:val="0"/>
        <w:snapToGrid w:val="0"/>
        <w:jc w:val="both"/>
        <w:rPr>
          <w:b/>
          <w:sz w:val="20"/>
          <w:szCs w:val="20"/>
          <w:lang w:val="en-GB" w:eastAsia="en-GB"/>
        </w:rPr>
      </w:pPr>
      <w:r w:rsidRPr="00EF3E9F">
        <w:rPr>
          <w:sz w:val="20"/>
          <w:szCs w:val="20"/>
          <w:lang w:val="en-GB" w:eastAsia="en-GB"/>
        </w:rPr>
        <w:t>Keywords</w:t>
      </w:r>
      <w:r w:rsidRPr="00EF3E9F">
        <w:rPr>
          <w:b/>
          <w:sz w:val="20"/>
          <w:szCs w:val="20"/>
          <w:lang w:val="en-GB" w:eastAsia="en-GB"/>
        </w:rPr>
        <w:t xml:space="preserve">: </w:t>
      </w:r>
    </w:p>
    <w:p w:rsidR="00503AC2" w:rsidRDefault="00503AC2" w:rsidP="00503AC2">
      <w:pPr>
        <w:pBdr>
          <w:bottom w:val="single" w:sz="4" w:space="1" w:color="auto"/>
        </w:pBdr>
        <w:rPr>
          <w:sz w:val="20"/>
        </w:rPr>
      </w:pPr>
    </w:p>
    <w:p w:rsidR="00503AC2" w:rsidRPr="006D50F1" w:rsidRDefault="00503AC2" w:rsidP="00503AC2">
      <w:pPr>
        <w:rPr>
          <w:sz w:val="20"/>
        </w:rPr>
      </w:pPr>
    </w:p>
    <w:p w:rsidR="00503AC2" w:rsidRDefault="00503AC2" w:rsidP="00503AC2">
      <w:pPr>
        <w:rPr>
          <w:sz w:val="20"/>
        </w:rPr>
      </w:pPr>
    </w:p>
    <w:p w:rsidR="00503AC2" w:rsidRPr="005D7DCB" w:rsidRDefault="005D7DCB" w:rsidP="005D7DCB">
      <w:pPr>
        <w:pStyle w:val="Default"/>
        <w:jc w:val="center"/>
        <w:rPr>
          <w:rFonts w:eastAsia="Times New Roman"/>
          <w:b/>
          <w:sz w:val="32"/>
          <w:szCs w:val="32"/>
        </w:rPr>
      </w:pPr>
      <w:r w:rsidRPr="005D7DCB">
        <w:rPr>
          <w:rFonts w:eastAsia="Times New Roman"/>
          <w:b/>
          <w:sz w:val="32"/>
          <w:szCs w:val="32"/>
        </w:rPr>
        <w:t xml:space="preserve">IMPROVING STUDENTS’ ARGUMENTATION STYLE ABILITY IN WRITING ESSAY THROUGH DISCOURSE ANALYSIS </w:t>
      </w:r>
      <w:proofErr w:type="gramStart"/>
      <w:r w:rsidRPr="005D7DCB">
        <w:rPr>
          <w:rFonts w:eastAsia="Times New Roman"/>
          <w:b/>
          <w:sz w:val="32"/>
          <w:szCs w:val="32"/>
        </w:rPr>
        <w:t xml:space="preserve">MODEL </w:t>
      </w:r>
      <w:r w:rsidRPr="005D7DCB">
        <w:rPr>
          <w:b/>
          <w:sz w:val="32"/>
          <w:szCs w:val="32"/>
        </w:rPr>
        <w:t xml:space="preserve"> CRITICAL</w:t>
      </w:r>
      <w:proofErr w:type="gramEnd"/>
      <w:r w:rsidRPr="005D7DCB">
        <w:rPr>
          <w:b/>
          <w:sz w:val="32"/>
          <w:szCs w:val="32"/>
        </w:rPr>
        <w:t xml:space="preserve"> THINKING MAP ORIENTED</w:t>
      </w:r>
    </w:p>
    <w:p w:rsidR="00503AC2" w:rsidRPr="00252BAC" w:rsidRDefault="00503AC2" w:rsidP="00503AC2">
      <w:pPr>
        <w:pStyle w:val="NoSpacing"/>
        <w:jc w:val="center"/>
        <w:rPr>
          <w:rFonts w:ascii="Times New Roman" w:hAnsi="Times New Roman" w:cs="Times New Roman"/>
          <w:b/>
          <w:sz w:val="32"/>
          <w:szCs w:val="32"/>
          <w:lang w:val="id-ID"/>
        </w:rPr>
      </w:pPr>
    </w:p>
    <w:p w:rsidR="00503AC2" w:rsidRPr="00EF3E9F" w:rsidRDefault="005D7DCB" w:rsidP="00503AC2">
      <w:pPr>
        <w:pStyle w:val="NoSpacing"/>
        <w:jc w:val="center"/>
        <w:rPr>
          <w:lang w:val="en-GB" w:eastAsia="en-GB"/>
        </w:rPr>
      </w:pPr>
      <w:r w:rsidRPr="00BD78A2">
        <w:rPr>
          <w:rFonts w:ascii="Times New Roman" w:hAnsi="Times New Roman" w:cs="Times New Roman"/>
          <w:sz w:val="24"/>
          <w:szCs w:val="24"/>
        </w:rPr>
        <w:t xml:space="preserve">Dr. Hj. </w:t>
      </w:r>
      <w:r>
        <w:rPr>
          <w:rFonts w:ascii="Times New Roman" w:hAnsi="Times New Roman" w:cs="Times New Roman"/>
          <w:sz w:val="24"/>
          <w:szCs w:val="24"/>
        </w:rPr>
        <w:t>R. Panca Pertiwi Hidayati, M.Pd</w:t>
      </w:r>
    </w:p>
    <w:p w:rsidR="00503AC2" w:rsidRPr="00EF3E9F" w:rsidRDefault="005D7DCB" w:rsidP="00503AC2">
      <w:pPr>
        <w:spacing w:after="60"/>
        <w:jc w:val="center"/>
        <w:rPr>
          <w:rFonts w:eastAsia="Times New Roman"/>
          <w:i/>
          <w:sz w:val="20"/>
          <w:szCs w:val="20"/>
          <w:lang w:val="en-GB" w:eastAsia="en-GB"/>
        </w:rPr>
      </w:pPr>
      <w:r w:rsidRPr="00BD78A2">
        <w:rPr>
          <w:rFonts w:eastAsia="Times New Roman"/>
        </w:rPr>
        <w:t>Universitas Pasundan</w:t>
      </w:r>
      <w:r w:rsidR="00503AC2" w:rsidRPr="00EF3E9F">
        <w:rPr>
          <w:rFonts w:eastAsia="Times New Roman"/>
          <w:i/>
          <w:sz w:val="20"/>
          <w:szCs w:val="20"/>
          <w:lang w:val="en-GB" w:eastAsia="en-GB"/>
        </w:rPr>
        <w:br/>
      </w:r>
    </w:p>
    <w:p w:rsidR="00503AC2" w:rsidRPr="00EF3E9F" w:rsidRDefault="00503AC2" w:rsidP="00503AC2">
      <w:pPr>
        <w:pBdr>
          <w:bottom w:val="single" w:sz="4" w:space="1" w:color="auto"/>
        </w:pBdr>
        <w:rPr>
          <w:sz w:val="20"/>
        </w:rPr>
      </w:pPr>
    </w:p>
    <w:p w:rsidR="00503AC2" w:rsidRPr="00EF3E9F" w:rsidRDefault="00503AC2" w:rsidP="00503AC2">
      <w:pPr>
        <w:rPr>
          <w:sz w:val="20"/>
        </w:rPr>
      </w:pPr>
    </w:p>
    <w:p w:rsidR="00503AC2" w:rsidRPr="005D7DCB" w:rsidRDefault="00503AC2" w:rsidP="00503AC2">
      <w:pPr>
        <w:spacing w:before="360" w:after="360"/>
        <w:ind w:left="289" w:right="289"/>
        <w:jc w:val="both"/>
        <w:rPr>
          <w:rFonts w:eastAsia="Times New Roman"/>
          <w:sz w:val="20"/>
          <w:szCs w:val="20"/>
          <w:lang w:val="en-US" w:eastAsia="en-US"/>
        </w:rPr>
      </w:pPr>
      <w:r w:rsidRPr="005D7DCB">
        <w:rPr>
          <w:b/>
          <w:sz w:val="20"/>
          <w:szCs w:val="20"/>
          <w:lang w:val="en-GB" w:eastAsia="en-GB"/>
        </w:rPr>
        <w:t>Abstract</w:t>
      </w:r>
      <w:r w:rsidRPr="005D7DCB">
        <w:rPr>
          <w:rFonts w:eastAsia="Times New Roman"/>
          <w:b/>
          <w:i/>
          <w:sz w:val="20"/>
          <w:szCs w:val="20"/>
          <w:lang w:val="en-US" w:eastAsia="en-US"/>
        </w:rPr>
        <w:t>.</w:t>
      </w:r>
      <w:r w:rsidRPr="005D7DCB">
        <w:rPr>
          <w:rFonts w:eastAsia="Times New Roman"/>
          <w:sz w:val="20"/>
          <w:szCs w:val="20"/>
          <w:lang w:val="en-US" w:eastAsia="en-US"/>
        </w:rPr>
        <w:t xml:space="preserve"> </w:t>
      </w:r>
      <w:r w:rsidR="005D7DCB" w:rsidRPr="005D7DCB">
        <w:rPr>
          <w:rFonts w:eastAsia="Times New Roman"/>
          <w:sz w:val="20"/>
          <w:szCs w:val="20"/>
        </w:rPr>
        <w:t xml:space="preserve">Students’ ability in writing essay, as one of language skills which can improve the creativity in language, is a serious problem that should be investigated by a deep research. Besides for showing that language as a thinking </w:t>
      </w:r>
      <w:r w:rsidR="005D7DCB" w:rsidRPr="005D7DCB">
        <w:rPr>
          <w:rFonts w:eastAsia="Times New Roman"/>
          <w:sz w:val="20"/>
          <w:szCs w:val="20"/>
        </w:rPr>
        <w:lastRenderedPageBreak/>
        <w:t xml:space="preserve">tool, writing competence can be seen as a product if we take a look from critical thinking ability measurement aspect and also as a process if we take a look from the individual development itself aspect. One of indicator for measuring the students’ critical is by the ability in delivering their argumentation style which is showed in their essay. The goal of this research is obtaining the objective discourse analysis model critical thinking map oriented in improving students’ argumentation style skills in writing essay, hence can be used as a modeling for the growing of students’ creativity in a variety of writing skills. Based on paired-samples T test, the pretest/post test paired-sample is significant, because the significance (2-tailed) is less than 0.05 in the standard of 95%. This is </w:t>
      </w:r>
      <w:proofErr w:type="gramStart"/>
      <w:r w:rsidR="005D7DCB" w:rsidRPr="005D7DCB">
        <w:rPr>
          <w:rFonts w:eastAsia="Times New Roman"/>
          <w:sz w:val="20"/>
          <w:szCs w:val="20"/>
        </w:rPr>
        <w:t>mean,</w:t>
      </w:r>
      <w:proofErr w:type="gramEnd"/>
      <w:r w:rsidR="005D7DCB" w:rsidRPr="005D7DCB">
        <w:rPr>
          <w:rFonts w:eastAsia="Times New Roman"/>
          <w:sz w:val="20"/>
          <w:szCs w:val="20"/>
        </w:rPr>
        <w:t xml:space="preserve"> there is a real difference between the ability before and after getting the treatment. The sample’s ability after getting the treatment is better than before. As well as if be compared with control class, experiment class shows the significant superiority for all aspects of essay writing assessment.</w:t>
      </w:r>
    </w:p>
    <w:p w:rsidR="00503AC2" w:rsidRPr="005D7DCB" w:rsidRDefault="00503AC2" w:rsidP="00503AC2">
      <w:pPr>
        <w:adjustRightInd w:val="0"/>
        <w:snapToGrid w:val="0"/>
        <w:jc w:val="both"/>
        <w:rPr>
          <w:b/>
          <w:sz w:val="20"/>
          <w:szCs w:val="20"/>
          <w:lang w:val="en-GB" w:eastAsia="en-GB"/>
        </w:rPr>
      </w:pPr>
      <w:r w:rsidRPr="005D7DCB">
        <w:rPr>
          <w:sz w:val="20"/>
          <w:szCs w:val="20"/>
          <w:lang w:val="en-GB" w:eastAsia="en-GB"/>
        </w:rPr>
        <w:t>Keywords</w:t>
      </w:r>
      <w:r w:rsidRPr="005D7DCB">
        <w:rPr>
          <w:b/>
          <w:sz w:val="20"/>
          <w:szCs w:val="20"/>
          <w:lang w:val="en-GB" w:eastAsia="en-GB"/>
        </w:rPr>
        <w:t xml:space="preserve">: </w:t>
      </w:r>
      <w:r w:rsidR="005D7DCB" w:rsidRPr="005D7DCB">
        <w:rPr>
          <w:rFonts w:eastAsia="Times New Roman"/>
          <w:sz w:val="20"/>
          <w:szCs w:val="20"/>
        </w:rPr>
        <w:t>argumentation style, discourse analysis model critical thinking map oriented, writing essay</w:t>
      </w:r>
    </w:p>
    <w:p w:rsidR="00503AC2" w:rsidRDefault="00503AC2" w:rsidP="00503AC2">
      <w:pPr>
        <w:pBdr>
          <w:bottom w:val="single" w:sz="4" w:space="1" w:color="auto"/>
        </w:pBdr>
        <w:rPr>
          <w:sz w:val="20"/>
        </w:rPr>
      </w:pPr>
    </w:p>
    <w:p w:rsidR="00503AC2" w:rsidRPr="006D50F1" w:rsidRDefault="00503AC2" w:rsidP="00503AC2">
      <w:pPr>
        <w:rPr>
          <w:sz w:val="20"/>
        </w:rPr>
      </w:pPr>
    </w:p>
    <w:p w:rsidR="00562524" w:rsidRPr="005D7DCB" w:rsidRDefault="005D7DCB" w:rsidP="00562524">
      <w:pPr>
        <w:pStyle w:val="NoSpacing"/>
        <w:jc w:val="center"/>
        <w:rPr>
          <w:rFonts w:ascii="Times New Roman" w:hAnsi="Times New Roman" w:cs="Times New Roman"/>
          <w:b/>
          <w:sz w:val="32"/>
          <w:szCs w:val="32"/>
        </w:rPr>
      </w:pPr>
      <w:r w:rsidRPr="005D7DCB">
        <w:rPr>
          <w:rFonts w:ascii="Times New Roman" w:hAnsi="Times New Roman" w:cs="Times New Roman"/>
          <w:b/>
          <w:sz w:val="32"/>
          <w:szCs w:val="32"/>
        </w:rPr>
        <w:t>COMPARISON OF COMPETENCE PSYCHOMOTOR PROSPECTIVE STUDENTS OF BIOLOGY TEACHER COURSE IN BIOTECHNOLOGY PROJECT BASED LEARNING</w:t>
      </w:r>
    </w:p>
    <w:p w:rsidR="005D7DCB" w:rsidRPr="00252BAC" w:rsidRDefault="005D7DCB" w:rsidP="00562524">
      <w:pPr>
        <w:pStyle w:val="NoSpacing"/>
        <w:jc w:val="center"/>
        <w:rPr>
          <w:rFonts w:ascii="Times New Roman" w:hAnsi="Times New Roman" w:cs="Times New Roman"/>
          <w:b/>
          <w:sz w:val="32"/>
          <w:szCs w:val="32"/>
          <w:lang w:val="id-ID"/>
        </w:rPr>
      </w:pPr>
    </w:p>
    <w:p w:rsidR="005D7DCB" w:rsidRPr="00827BAB" w:rsidRDefault="005D7DCB" w:rsidP="005D7DCB">
      <w:pPr>
        <w:jc w:val="center"/>
        <w:rPr>
          <w:rFonts w:eastAsia="Times New Roman"/>
        </w:rPr>
      </w:pPr>
      <w:r w:rsidRPr="00BD78A2">
        <w:rPr>
          <w:rFonts w:eastAsia="Times New Roman"/>
        </w:rPr>
        <w:t>Mia Nurkanti</w:t>
      </w:r>
      <w:r w:rsidRPr="00BD78A2">
        <w:rPr>
          <w:rFonts w:eastAsia="Times New Roman"/>
          <w:vertAlign w:val="superscript"/>
        </w:rPr>
        <w:t>1)</w:t>
      </w:r>
      <w:proofErr w:type="gramStart"/>
      <w:r w:rsidRPr="00BD78A2">
        <w:rPr>
          <w:rFonts w:eastAsia="Times New Roman"/>
        </w:rPr>
        <w:t>,Yusuf</w:t>
      </w:r>
      <w:proofErr w:type="gramEnd"/>
      <w:r w:rsidRPr="00BD78A2">
        <w:rPr>
          <w:rFonts w:eastAsia="Times New Roman"/>
        </w:rPr>
        <w:t xml:space="preserve"> Ibrahim</w:t>
      </w:r>
      <w:r w:rsidRPr="00BD78A2">
        <w:rPr>
          <w:rFonts w:eastAsia="Times New Roman"/>
          <w:vertAlign w:val="superscript"/>
        </w:rPr>
        <w:t>2)</w:t>
      </w:r>
      <w:r w:rsidRPr="00BD78A2">
        <w:rPr>
          <w:rFonts w:eastAsia="Times New Roman"/>
        </w:rPr>
        <w:t>, Cita Tresnawati</w:t>
      </w:r>
      <w:r w:rsidRPr="00BD78A2">
        <w:rPr>
          <w:rFonts w:eastAsia="Times New Roman"/>
          <w:vertAlign w:val="superscript"/>
        </w:rPr>
        <w:t>3)</w:t>
      </w:r>
      <w:r w:rsidRPr="00BD78A2">
        <w:rPr>
          <w:rFonts w:eastAsia="Times New Roman"/>
        </w:rPr>
        <w:t xml:space="preserve"> </w:t>
      </w:r>
    </w:p>
    <w:p w:rsidR="005D7DCB" w:rsidRPr="005D7DCB" w:rsidRDefault="005D7DCB" w:rsidP="00562524">
      <w:pPr>
        <w:spacing w:after="60"/>
        <w:jc w:val="center"/>
        <w:rPr>
          <w:rFonts w:eastAsia="Times New Roman"/>
          <w:sz w:val="20"/>
          <w:szCs w:val="20"/>
        </w:rPr>
      </w:pPr>
      <w:r w:rsidRPr="005D7DCB">
        <w:rPr>
          <w:rFonts w:eastAsia="Times New Roman"/>
          <w:sz w:val="20"/>
          <w:szCs w:val="20"/>
        </w:rPr>
        <w:t>Universitas Pasundan</w:t>
      </w:r>
    </w:p>
    <w:p w:rsidR="00562524" w:rsidRPr="005D7DCB" w:rsidRDefault="005D7DCB" w:rsidP="00562524">
      <w:pPr>
        <w:spacing w:after="60"/>
        <w:jc w:val="center"/>
        <w:rPr>
          <w:rFonts w:eastAsia="Times New Roman"/>
          <w:i/>
          <w:sz w:val="20"/>
          <w:szCs w:val="20"/>
          <w:lang w:val="en-GB" w:eastAsia="en-GB"/>
        </w:rPr>
      </w:pPr>
      <w:r w:rsidRPr="005D7DCB">
        <w:rPr>
          <w:rFonts w:eastAsia="Times New Roman"/>
          <w:sz w:val="20"/>
          <w:szCs w:val="20"/>
        </w:rPr>
        <w:t>1) mee.nkanti@yahoo.com, yusufibrahim63@yahoo.com, 3) citaarie@yahoo.com</w:t>
      </w:r>
      <w:r w:rsidR="00562524" w:rsidRPr="005D7DCB">
        <w:rPr>
          <w:rFonts w:eastAsia="Times New Roman"/>
          <w:i/>
          <w:sz w:val="20"/>
          <w:szCs w:val="20"/>
          <w:lang w:val="en-GB" w:eastAsia="en-GB"/>
        </w:rPr>
        <w:br/>
      </w:r>
    </w:p>
    <w:p w:rsidR="00562524" w:rsidRPr="005D7DCB" w:rsidRDefault="00562524" w:rsidP="00562524">
      <w:pPr>
        <w:pBdr>
          <w:bottom w:val="single" w:sz="4" w:space="1" w:color="auto"/>
        </w:pBdr>
        <w:rPr>
          <w:sz w:val="20"/>
          <w:szCs w:val="20"/>
        </w:rPr>
      </w:pPr>
    </w:p>
    <w:p w:rsidR="00562524" w:rsidRPr="005D7DCB" w:rsidRDefault="00562524" w:rsidP="00562524">
      <w:pPr>
        <w:rPr>
          <w:sz w:val="20"/>
          <w:szCs w:val="20"/>
        </w:rPr>
      </w:pPr>
    </w:p>
    <w:p w:rsidR="00562524" w:rsidRPr="005D7DCB" w:rsidRDefault="00562524" w:rsidP="00562524">
      <w:pPr>
        <w:spacing w:before="360" w:after="360"/>
        <w:ind w:left="289" w:right="289"/>
        <w:jc w:val="both"/>
        <w:rPr>
          <w:rFonts w:eastAsia="Times New Roman"/>
          <w:sz w:val="20"/>
          <w:szCs w:val="20"/>
          <w:lang w:val="en-US" w:eastAsia="en-US"/>
        </w:rPr>
      </w:pPr>
      <w:r w:rsidRPr="005D7DCB">
        <w:rPr>
          <w:b/>
          <w:sz w:val="20"/>
          <w:szCs w:val="20"/>
          <w:lang w:val="en-GB" w:eastAsia="en-GB"/>
        </w:rPr>
        <w:t>Abstract</w:t>
      </w:r>
      <w:r w:rsidRPr="005D7DCB">
        <w:rPr>
          <w:rFonts w:eastAsia="Times New Roman"/>
          <w:b/>
          <w:i/>
          <w:sz w:val="20"/>
          <w:szCs w:val="20"/>
          <w:lang w:val="en-US" w:eastAsia="en-US"/>
        </w:rPr>
        <w:t>.</w:t>
      </w:r>
      <w:r w:rsidRPr="005D7DCB">
        <w:rPr>
          <w:rFonts w:eastAsia="Times New Roman"/>
          <w:sz w:val="20"/>
          <w:szCs w:val="20"/>
          <w:lang w:val="en-US" w:eastAsia="en-US"/>
        </w:rPr>
        <w:t xml:space="preserve"> </w:t>
      </w:r>
      <w:r w:rsidR="005D7DCB" w:rsidRPr="005D7DCB">
        <w:rPr>
          <w:rFonts w:eastAsia="Times New Roman"/>
          <w:sz w:val="20"/>
          <w:szCs w:val="20"/>
        </w:rPr>
        <w:t xml:space="preserve">This study is the second year (the implementation phase) of three years of research. The study, using the draft Educational Research and Development (R &amp; D) were modified as needed. The study population was conducted on student teachers are contracted IPA biotechnology courses in 2015-2016. The purpose of the study is to examine the results of the products made by the respondents in groups. The instrument used was a test of cognitive ability, scientific attitude scale, observation sheets, and interviews using a PPA-based worksheet integrated courses in Biotechnology. This implementation involved 60 student class of 2013 to 2014, consisting of 30 students and a control class 30 students experimental class. The results showed there were differences in cognitive ability of students to use project-based worksheet sciencetific with a mean value of 2.47 with the control class and experimental class category enough with a mean value of 3.56 with very good category. Results attitude scale to measure affective abilities of students shows that there are differences in attitudes between the control class with a mean value of 2.70 with a good category and class experiment with a mean value of 3.50 with very good category. Based on the assessment of psychomotor abilities showed the average value of 2.67 with the control classes </w:t>
      </w:r>
      <w:proofErr w:type="gramStart"/>
      <w:r w:rsidR="005D7DCB" w:rsidRPr="005D7DCB">
        <w:rPr>
          <w:rFonts w:eastAsia="Times New Roman"/>
          <w:sz w:val="20"/>
          <w:szCs w:val="20"/>
        </w:rPr>
        <w:t>either category and</w:t>
      </w:r>
      <w:proofErr w:type="gramEnd"/>
      <w:r w:rsidR="005D7DCB" w:rsidRPr="005D7DCB">
        <w:rPr>
          <w:rFonts w:eastAsia="Times New Roman"/>
          <w:sz w:val="20"/>
          <w:szCs w:val="20"/>
        </w:rPr>
        <w:t xml:space="preserve"> the average of 3.83 experimental class with very good category. This is reinforced by the data mean comparison test teskognitif, affective and psychomotor </w:t>
      </w:r>
      <w:proofErr w:type="gramStart"/>
      <w:r w:rsidR="005D7DCB" w:rsidRPr="005D7DCB">
        <w:rPr>
          <w:rFonts w:eastAsia="Times New Roman"/>
          <w:sz w:val="20"/>
          <w:szCs w:val="20"/>
        </w:rPr>
        <w:t>at ?</w:t>
      </w:r>
      <w:proofErr w:type="gramEnd"/>
      <w:r w:rsidR="005D7DCB" w:rsidRPr="005D7DCB">
        <w:rPr>
          <w:rFonts w:eastAsia="Times New Roman"/>
          <w:sz w:val="20"/>
          <w:szCs w:val="20"/>
        </w:rPr>
        <w:t xml:space="preserve"> = 0.05 level of significance there are significant differences. The analyst shows the stages of learning model that was developed to form worksheet can lead students in real scientific processes such as the process of inquiry that berorientas ipada problems with settlement through a series of projects to improve the ability to think and implicates effect change better attitude. Increasing the skills to make products bersinergis of increasing thinking ability of students.</w:t>
      </w:r>
    </w:p>
    <w:p w:rsidR="00562524" w:rsidRPr="005D7DCB" w:rsidRDefault="00562524" w:rsidP="00562524">
      <w:pPr>
        <w:adjustRightInd w:val="0"/>
        <w:snapToGrid w:val="0"/>
        <w:jc w:val="both"/>
        <w:rPr>
          <w:b/>
          <w:sz w:val="20"/>
          <w:szCs w:val="20"/>
          <w:lang w:val="en-GB" w:eastAsia="en-GB"/>
        </w:rPr>
      </w:pPr>
      <w:r w:rsidRPr="005D7DCB">
        <w:rPr>
          <w:sz w:val="20"/>
          <w:szCs w:val="20"/>
          <w:lang w:val="en-GB" w:eastAsia="en-GB"/>
        </w:rPr>
        <w:t>Keywords</w:t>
      </w:r>
      <w:r w:rsidRPr="005D7DCB">
        <w:rPr>
          <w:b/>
          <w:sz w:val="20"/>
          <w:szCs w:val="20"/>
          <w:lang w:val="en-GB" w:eastAsia="en-GB"/>
        </w:rPr>
        <w:t xml:space="preserve">: </w:t>
      </w:r>
      <w:r w:rsidR="005D7DCB" w:rsidRPr="005D7DCB">
        <w:rPr>
          <w:rFonts w:eastAsia="Times New Roman"/>
          <w:sz w:val="20"/>
          <w:szCs w:val="20"/>
        </w:rPr>
        <w:t>Competence, Affective, Cognitive, worksheet-based inquiry, Project Based Learning, Psychomotor.</w:t>
      </w:r>
    </w:p>
    <w:p w:rsidR="00562524" w:rsidRDefault="00562524" w:rsidP="00562524">
      <w:pPr>
        <w:pBdr>
          <w:bottom w:val="single" w:sz="4" w:space="1" w:color="auto"/>
        </w:pBdr>
        <w:rPr>
          <w:sz w:val="20"/>
        </w:rPr>
      </w:pPr>
    </w:p>
    <w:p w:rsidR="00562524" w:rsidRPr="006D50F1" w:rsidRDefault="00562524" w:rsidP="00562524">
      <w:pPr>
        <w:rPr>
          <w:sz w:val="20"/>
        </w:rPr>
      </w:pPr>
    </w:p>
    <w:p w:rsidR="005D7DCB" w:rsidRPr="005D7DCB" w:rsidRDefault="00D10FCF" w:rsidP="005D7DCB">
      <w:pPr>
        <w:jc w:val="center"/>
        <w:rPr>
          <w:rFonts w:eastAsia="Times New Roman"/>
          <w:b/>
          <w:sz w:val="32"/>
          <w:szCs w:val="32"/>
        </w:rPr>
      </w:pPr>
      <w:r>
        <w:rPr>
          <w:rFonts w:eastAsia="Times New Roman"/>
          <w:b/>
          <w:sz w:val="32"/>
          <w:szCs w:val="32"/>
        </w:rPr>
        <w:br w:type="page"/>
      </w:r>
      <w:r w:rsidR="005D7DCB" w:rsidRPr="005D7DCB">
        <w:rPr>
          <w:rFonts w:eastAsia="Times New Roman"/>
          <w:b/>
          <w:sz w:val="32"/>
          <w:szCs w:val="32"/>
        </w:rPr>
        <w:lastRenderedPageBreak/>
        <w:t>STUDY FOR THE USE OF CEMENT MORTAR MAJOR TYPE 420 MATERIALS AS MIXED CONCRETE</w:t>
      </w:r>
    </w:p>
    <w:p w:rsidR="00562524" w:rsidRPr="00252BAC" w:rsidRDefault="00562524" w:rsidP="00562524">
      <w:pPr>
        <w:pStyle w:val="NoSpacing"/>
        <w:jc w:val="center"/>
        <w:rPr>
          <w:rFonts w:ascii="Times New Roman" w:hAnsi="Times New Roman" w:cs="Times New Roman"/>
          <w:b/>
          <w:sz w:val="32"/>
          <w:szCs w:val="32"/>
          <w:lang w:val="id-ID"/>
        </w:rPr>
      </w:pPr>
    </w:p>
    <w:p w:rsidR="005D7DCB" w:rsidRPr="00D10FCF" w:rsidRDefault="005D7DCB" w:rsidP="005D7DCB">
      <w:pPr>
        <w:jc w:val="center"/>
        <w:rPr>
          <w:rFonts w:eastAsia="Times New Roman"/>
          <w:sz w:val="20"/>
          <w:szCs w:val="20"/>
        </w:rPr>
      </w:pPr>
      <w:r w:rsidRPr="00D10FCF">
        <w:rPr>
          <w:rFonts w:eastAsia="Times New Roman"/>
          <w:sz w:val="20"/>
          <w:szCs w:val="20"/>
        </w:rPr>
        <w:t>Asrullah</w:t>
      </w:r>
    </w:p>
    <w:p w:rsidR="005D7DCB" w:rsidRPr="00D10FCF" w:rsidRDefault="005D7DCB" w:rsidP="005D7DCB">
      <w:pPr>
        <w:jc w:val="center"/>
        <w:rPr>
          <w:rFonts w:eastAsia="Times New Roman"/>
          <w:sz w:val="20"/>
          <w:szCs w:val="20"/>
        </w:rPr>
      </w:pPr>
      <w:r w:rsidRPr="00D10FCF">
        <w:rPr>
          <w:rFonts w:eastAsia="Times New Roman"/>
          <w:sz w:val="20"/>
          <w:szCs w:val="20"/>
        </w:rPr>
        <w:t>Universitas Palembang</w:t>
      </w:r>
    </w:p>
    <w:p w:rsidR="005D7DCB" w:rsidRPr="00D10FCF" w:rsidRDefault="005D7DCB" w:rsidP="005D7DCB">
      <w:pPr>
        <w:jc w:val="center"/>
        <w:rPr>
          <w:rFonts w:eastAsia="Times New Roman"/>
          <w:b/>
          <w:bCs/>
          <w:sz w:val="20"/>
          <w:szCs w:val="20"/>
          <w:lang w:val="id-ID"/>
        </w:rPr>
      </w:pPr>
      <w:r w:rsidRPr="00D10FCF">
        <w:rPr>
          <w:rFonts w:eastAsia="Times New Roman"/>
          <w:sz w:val="20"/>
          <w:szCs w:val="20"/>
          <w:lang w:val="id-ID"/>
        </w:rPr>
        <w:t>Email: asrull66@yahoo.co.id</w:t>
      </w:r>
    </w:p>
    <w:p w:rsidR="00562524" w:rsidRPr="00D10FCF" w:rsidRDefault="00562524" w:rsidP="005D7DCB">
      <w:pPr>
        <w:spacing w:after="60"/>
        <w:jc w:val="center"/>
        <w:rPr>
          <w:rFonts w:eastAsia="Times New Roman"/>
          <w:i/>
          <w:sz w:val="20"/>
          <w:szCs w:val="20"/>
          <w:lang w:val="en-GB" w:eastAsia="en-GB"/>
        </w:rPr>
      </w:pPr>
      <w:r w:rsidRPr="00D10FCF">
        <w:rPr>
          <w:rFonts w:eastAsia="Times New Roman"/>
          <w:i/>
          <w:sz w:val="20"/>
          <w:szCs w:val="20"/>
          <w:lang w:val="en-GB" w:eastAsia="en-GB"/>
        </w:rPr>
        <w:br/>
      </w:r>
    </w:p>
    <w:p w:rsidR="00562524" w:rsidRPr="00D10FCF" w:rsidRDefault="00562524" w:rsidP="00562524">
      <w:pPr>
        <w:pBdr>
          <w:bottom w:val="single" w:sz="4" w:space="1" w:color="auto"/>
        </w:pBdr>
        <w:rPr>
          <w:sz w:val="20"/>
          <w:szCs w:val="20"/>
        </w:rPr>
      </w:pPr>
    </w:p>
    <w:p w:rsidR="00562524" w:rsidRPr="00D10FCF" w:rsidRDefault="00562524" w:rsidP="00562524">
      <w:pPr>
        <w:rPr>
          <w:sz w:val="20"/>
          <w:szCs w:val="20"/>
        </w:rPr>
      </w:pPr>
    </w:p>
    <w:p w:rsidR="00562524" w:rsidRPr="00D10FCF" w:rsidRDefault="00562524" w:rsidP="00562524">
      <w:pPr>
        <w:spacing w:before="360" w:after="360"/>
        <w:ind w:left="289" w:right="289"/>
        <w:jc w:val="both"/>
        <w:rPr>
          <w:rFonts w:eastAsia="Times New Roman"/>
          <w:sz w:val="20"/>
          <w:szCs w:val="20"/>
          <w:lang w:val="en-US" w:eastAsia="en-US"/>
        </w:rPr>
      </w:pPr>
      <w:r w:rsidRPr="00D10FCF">
        <w:rPr>
          <w:b/>
          <w:sz w:val="20"/>
          <w:szCs w:val="20"/>
          <w:lang w:val="en-GB" w:eastAsia="en-GB"/>
        </w:rPr>
        <w:t>Abstract</w:t>
      </w:r>
      <w:r w:rsidRPr="00D10FCF">
        <w:rPr>
          <w:rFonts w:eastAsia="Times New Roman"/>
          <w:b/>
          <w:i/>
          <w:sz w:val="20"/>
          <w:szCs w:val="20"/>
          <w:lang w:val="en-US" w:eastAsia="en-US"/>
        </w:rPr>
        <w:t>.</w:t>
      </w:r>
      <w:r w:rsidRPr="00D10FCF">
        <w:rPr>
          <w:rFonts w:eastAsia="Times New Roman"/>
          <w:sz w:val="20"/>
          <w:szCs w:val="20"/>
          <w:lang w:val="en-US" w:eastAsia="en-US"/>
        </w:rPr>
        <w:t xml:space="preserve"> </w:t>
      </w:r>
      <w:r w:rsidR="005D7DCB" w:rsidRPr="00D10FCF">
        <w:rPr>
          <w:rFonts w:eastAsia="Times New Roman"/>
          <w:sz w:val="20"/>
          <w:szCs w:val="20"/>
        </w:rPr>
        <w:t xml:space="preserve">Abstract. Concrete is part of the construction structure that has an important role in development. Concrete is a mixture of cement, water, fine aggregate (sand) coarse aggregate (gravel / split) and added of ingredients which were varied. The main mortar cement is produced by PT Cipta Mortar Utama which is the largest national company and the first to produce ready-made instant cement (premixed mortar) through modern technology that is known by the brand main Mortar. The filler (filler) contained there in order to increase density and reduce the porosity of the concrete, while the added material (additive) contained here are water soluble materials which is useful for improving consistency, power tie, water retention, preservation and strength. The main Cement Mortar has various types in accordance with its usefulness, in this study using the added material Mortar cement Main Type 420 is used as the tiling on walls and floors. By using extra material of the main cement Mortar Type 420 is expected not cause a decline in the quality of concrete, it will even improve the quality of concrete is mainly compressive strength, this is because of the main Cement Mortar Type 420 contains additive. This research was carried out on a laboratory scale in the form of experiment. Quality of the concrete used is K 250, K 300 and K 350 with test specimen measuring 15 x 15 x 15 cm. </w:t>
      </w:r>
      <w:proofErr w:type="gramStart"/>
      <w:r w:rsidR="005D7DCB" w:rsidRPr="00D10FCF">
        <w:rPr>
          <w:rFonts w:eastAsia="Times New Roman"/>
          <w:sz w:val="20"/>
          <w:szCs w:val="20"/>
        </w:rPr>
        <w:t>The addition of the main Cement Mortar at 5%, 10%, 15% and 20% by weight of cement.</w:t>
      </w:r>
      <w:proofErr w:type="gramEnd"/>
      <w:r w:rsidR="005D7DCB" w:rsidRPr="00D10FCF">
        <w:rPr>
          <w:rFonts w:eastAsia="Times New Roman"/>
          <w:sz w:val="20"/>
          <w:szCs w:val="20"/>
        </w:rPr>
        <w:t xml:space="preserve"> Testing the compressive strength of concrete is done at the age of 3, 14, 21 and 28 days. From the test results, it can be concluded that the greatest strength of concrete K 250 with the addition of 5% amounting to 275.09 Kg / cm2, and K 300 with the addition of 5% of 325,32kg / cm2, while for K 350 with the addition of 5% at 368.48 kg / cm2 addition of the main cement Mortar type 420, can give effect to the compressive strength of concrete with a simple linear regression model for K 250 is Y = -2,005x + 272.7 with R2 = 0.757, K 300, namely: Y = -3,061x + 328.3 with R2 = 0.731, and K 350, namely: Y = + 362.5 -3,114x with R2 = 0.785.</w:t>
      </w:r>
    </w:p>
    <w:p w:rsidR="00562524" w:rsidRPr="00D10FCF" w:rsidRDefault="00562524" w:rsidP="00562524">
      <w:pPr>
        <w:adjustRightInd w:val="0"/>
        <w:snapToGrid w:val="0"/>
        <w:jc w:val="both"/>
        <w:rPr>
          <w:b/>
          <w:sz w:val="20"/>
          <w:szCs w:val="20"/>
          <w:lang w:val="en-GB" w:eastAsia="en-GB"/>
        </w:rPr>
      </w:pPr>
      <w:r w:rsidRPr="00D10FCF">
        <w:rPr>
          <w:sz w:val="20"/>
          <w:szCs w:val="20"/>
          <w:lang w:val="en-GB" w:eastAsia="en-GB"/>
        </w:rPr>
        <w:t>Keywords</w:t>
      </w:r>
      <w:r w:rsidRPr="00D10FCF">
        <w:rPr>
          <w:b/>
          <w:sz w:val="20"/>
          <w:szCs w:val="20"/>
          <w:lang w:val="en-GB" w:eastAsia="en-GB"/>
        </w:rPr>
        <w:t xml:space="preserve">: </w:t>
      </w:r>
      <w:r w:rsidR="005D7DCB" w:rsidRPr="00D10FCF">
        <w:rPr>
          <w:rFonts w:eastAsia="Times New Roman"/>
          <w:sz w:val="20"/>
          <w:szCs w:val="20"/>
        </w:rPr>
        <w:t>Compressive Strength, K 250, K 300, K.350, the main Cement Mortar Type 420, linear regression</w:t>
      </w:r>
    </w:p>
    <w:p w:rsidR="00562524" w:rsidRDefault="00562524" w:rsidP="00562524">
      <w:pPr>
        <w:pBdr>
          <w:bottom w:val="single" w:sz="4" w:space="1" w:color="auto"/>
        </w:pBdr>
        <w:rPr>
          <w:sz w:val="20"/>
        </w:rPr>
      </w:pPr>
    </w:p>
    <w:p w:rsidR="00562524" w:rsidRPr="006D50F1" w:rsidRDefault="00562524" w:rsidP="00562524">
      <w:pPr>
        <w:rPr>
          <w:sz w:val="20"/>
        </w:rPr>
      </w:pPr>
    </w:p>
    <w:p w:rsidR="000B322B" w:rsidRPr="000B322B" w:rsidRDefault="000B322B" w:rsidP="000B322B">
      <w:pPr>
        <w:jc w:val="center"/>
        <w:rPr>
          <w:rFonts w:eastAsia="Times New Roman"/>
          <w:b/>
          <w:sz w:val="32"/>
          <w:szCs w:val="32"/>
        </w:rPr>
      </w:pPr>
      <w:r w:rsidRPr="000B322B">
        <w:rPr>
          <w:rFonts w:eastAsia="Times New Roman"/>
          <w:b/>
          <w:sz w:val="32"/>
          <w:szCs w:val="32"/>
        </w:rPr>
        <w:t>PEMERTAHANAN BAHASA DAN PRINSIP PENDIDIKAN MULTIKULTURAL BERBASIS BUDAYA LOKAL DI INDONESIA</w:t>
      </w:r>
    </w:p>
    <w:p w:rsidR="00562524" w:rsidRPr="00252BAC" w:rsidRDefault="00562524" w:rsidP="00562524">
      <w:pPr>
        <w:pStyle w:val="NoSpacing"/>
        <w:jc w:val="center"/>
        <w:rPr>
          <w:rFonts w:ascii="Times New Roman" w:hAnsi="Times New Roman" w:cs="Times New Roman"/>
          <w:b/>
          <w:sz w:val="32"/>
          <w:szCs w:val="32"/>
          <w:lang w:val="id-ID"/>
        </w:rPr>
      </w:pPr>
    </w:p>
    <w:p w:rsidR="000B322B" w:rsidRPr="00827BAB" w:rsidRDefault="000B322B" w:rsidP="000B322B">
      <w:pPr>
        <w:jc w:val="center"/>
        <w:rPr>
          <w:rFonts w:eastAsia="Times New Roman"/>
        </w:rPr>
      </w:pPr>
      <w:r>
        <w:rPr>
          <w:rFonts w:eastAsia="Times New Roman"/>
        </w:rPr>
        <w:t>Lina Siti Nurwahidah</w:t>
      </w:r>
    </w:p>
    <w:p w:rsidR="000B322B" w:rsidRPr="000B322B" w:rsidRDefault="000B322B" w:rsidP="000B322B">
      <w:pPr>
        <w:jc w:val="center"/>
        <w:rPr>
          <w:rFonts w:eastAsia="Times New Roman"/>
          <w:sz w:val="20"/>
          <w:szCs w:val="20"/>
          <w:lang w:val="id-ID"/>
        </w:rPr>
      </w:pPr>
      <w:r w:rsidRPr="000B322B">
        <w:rPr>
          <w:rFonts w:eastAsia="Times New Roman"/>
          <w:sz w:val="20"/>
          <w:szCs w:val="20"/>
          <w:lang w:val="id-ID"/>
        </w:rPr>
        <w:t>STKIP Garut</w:t>
      </w:r>
    </w:p>
    <w:p w:rsidR="00562524" w:rsidRPr="000B322B" w:rsidRDefault="00562524" w:rsidP="00562524">
      <w:pPr>
        <w:spacing w:after="60"/>
        <w:jc w:val="center"/>
        <w:rPr>
          <w:rFonts w:eastAsia="Times New Roman"/>
          <w:i/>
          <w:sz w:val="20"/>
          <w:szCs w:val="20"/>
          <w:lang w:val="en-GB" w:eastAsia="en-GB"/>
        </w:rPr>
      </w:pPr>
    </w:p>
    <w:p w:rsidR="00562524" w:rsidRPr="000B322B" w:rsidRDefault="00562524" w:rsidP="00562524">
      <w:pPr>
        <w:pBdr>
          <w:bottom w:val="single" w:sz="4" w:space="1" w:color="auto"/>
        </w:pBdr>
        <w:rPr>
          <w:sz w:val="20"/>
          <w:szCs w:val="20"/>
        </w:rPr>
      </w:pPr>
    </w:p>
    <w:p w:rsidR="00562524" w:rsidRPr="000B322B" w:rsidRDefault="00562524" w:rsidP="00562524">
      <w:pPr>
        <w:rPr>
          <w:sz w:val="20"/>
          <w:szCs w:val="20"/>
        </w:rPr>
      </w:pPr>
    </w:p>
    <w:p w:rsidR="00562524" w:rsidRPr="000B322B" w:rsidRDefault="00562524" w:rsidP="00562524">
      <w:pPr>
        <w:spacing w:before="360" w:after="360"/>
        <w:ind w:left="289" w:right="289"/>
        <w:jc w:val="both"/>
        <w:rPr>
          <w:rFonts w:eastAsia="Times New Roman"/>
          <w:sz w:val="20"/>
          <w:szCs w:val="20"/>
          <w:lang w:val="en-US" w:eastAsia="en-US"/>
        </w:rPr>
      </w:pPr>
      <w:r w:rsidRPr="000B322B">
        <w:rPr>
          <w:b/>
          <w:sz w:val="20"/>
          <w:szCs w:val="20"/>
          <w:lang w:val="en-GB" w:eastAsia="en-GB"/>
        </w:rPr>
        <w:t>Abstract</w:t>
      </w:r>
      <w:r w:rsidRPr="000B322B">
        <w:rPr>
          <w:rFonts w:eastAsia="Times New Roman"/>
          <w:b/>
          <w:i/>
          <w:sz w:val="20"/>
          <w:szCs w:val="20"/>
          <w:lang w:val="en-US" w:eastAsia="en-US"/>
        </w:rPr>
        <w:t>.</w:t>
      </w:r>
      <w:r w:rsidRPr="000B322B">
        <w:rPr>
          <w:rFonts w:eastAsia="Times New Roman"/>
          <w:sz w:val="20"/>
          <w:szCs w:val="20"/>
          <w:lang w:val="en-US" w:eastAsia="en-US"/>
        </w:rPr>
        <w:t xml:space="preserve"> </w:t>
      </w:r>
      <w:r w:rsidR="000B322B" w:rsidRPr="000B322B">
        <w:rPr>
          <w:rFonts w:eastAsia="Times New Roman"/>
          <w:sz w:val="20"/>
          <w:szCs w:val="20"/>
        </w:rPr>
        <w:t xml:space="preserve">In the Orde Baru’s period, we have been directed to uniformity in many ways. Indonesia, a diverse cultural country was only directed to uniformity that would shape national culture, including Indonesian. Local diversities were just a complement, an addition to the main culture, so it was out of favor and only considered as a secondary culture. Moreover, the early '90s echoes of globalization began to enter into the soul of Indonesian society. Because of that, some communities in Indonesia were eroded in sense of nationalism that destabilize the use of Indonesian and glorifies all which came from abroad, including foreign languages. Whereas local culture is very important in the education of multiculturalism, it should be considered in a multicultural-region like ours, </w:t>
      </w:r>
      <w:r w:rsidR="000B322B" w:rsidRPr="000B322B">
        <w:rPr>
          <w:rFonts w:eastAsia="Times New Roman"/>
          <w:sz w:val="20"/>
          <w:szCs w:val="20"/>
        </w:rPr>
        <w:lastRenderedPageBreak/>
        <w:t>Indonesia. The reason is with the locality they can see themselves and also be able to see everyone else. Decentralization of culture including the use of regional languages will not only grow the local culture but also will raise the creativity and resilience of this nation from the onslaught of globalization.</w:t>
      </w:r>
    </w:p>
    <w:p w:rsidR="00562524" w:rsidRPr="000B322B" w:rsidRDefault="00562524" w:rsidP="00562524">
      <w:pPr>
        <w:adjustRightInd w:val="0"/>
        <w:snapToGrid w:val="0"/>
        <w:jc w:val="both"/>
        <w:rPr>
          <w:b/>
          <w:sz w:val="20"/>
          <w:szCs w:val="20"/>
          <w:lang w:val="en-GB" w:eastAsia="en-GB"/>
        </w:rPr>
      </w:pPr>
      <w:r w:rsidRPr="000B322B">
        <w:rPr>
          <w:sz w:val="20"/>
          <w:szCs w:val="20"/>
          <w:lang w:val="en-GB" w:eastAsia="en-GB"/>
        </w:rPr>
        <w:t>Keywords</w:t>
      </w:r>
      <w:r w:rsidRPr="000B322B">
        <w:rPr>
          <w:b/>
          <w:sz w:val="20"/>
          <w:szCs w:val="20"/>
          <w:lang w:val="en-GB" w:eastAsia="en-GB"/>
        </w:rPr>
        <w:t xml:space="preserve">: </w:t>
      </w:r>
      <w:r w:rsidR="000B322B" w:rsidRPr="000B322B">
        <w:rPr>
          <w:rFonts w:eastAsia="Times New Roman"/>
          <w:sz w:val="20"/>
          <w:szCs w:val="20"/>
        </w:rPr>
        <w:t>preservation of language, multicultural education, and local culture</w:t>
      </w:r>
    </w:p>
    <w:p w:rsidR="00562524" w:rsidRDefault="00562524" w:rsidP="00562524">
      <w:pPr>
        <w:pBdr>
          <w:bottom w:val="single" w:sz="4" w:space="1" w:color="auto"/>
        </w:pBdr>
        <w:rPr>
          <w:sz w:val="20"/>
        </w:rPr>
      </w:pPr>
    </w:p>
    <w:p w:rsidR="00562524" w:rsidRPr="006D50F1" w:rsidRDefault="00562524" w:rsidP="00562524">
      <w:pPr>
        <w:rPr>
          <w:sz w:val="20"/>
        </w:rPr>
      </w:pPr>
    </w:p>
    <w:p w:rsidR="000B322B" w:rsidRPr="000B322B" w:rsidRDefault="000B322B" w:rsidP="000B322B">
      <w:pPr>
        <w:spacing w:after="150"/>
        <w:jc w:val="center"/>
        <w:rPr>
          <w:rFonts w:eastAsia="Times New Roman"/>
          <w:b/>
          <w:sz w:val="32"/>
          <w:szCs w:val="32"/>
        </w:rPr>
      </w:pPr>
      <w:r w:rsidRPr="000B322B">
        <w:rPr>
          <w:rFonts w:eastAsia="Times New Roman"/>
          <w:b/>
          <w:sz w:val="32"/>
          <w:szCs w:val="32"/>
        </w:rPr>
        <w:t>IMPLEMENTATION OF TAX HOTEL IN SINTANG REGION WEST KALIMANTAN PROVINCE TRESIA KRISTIANA UNIVERSITAS KRISTEN PALANGKA RAYA</w:t>
      </w:r>
    </w:p>
    <w:p w:rsidR="00562524" w:rsidRPr="00252BAC" w:rsidRDefault="00562524" w:rsidP="00562524">
      <w:pPr>
        <w:pStyle w:val="NoSpacing"/>
        <w:jc w:val="center"/>
        <w:rPr>
          <w:rFonts w:ascii="Times New Roman" w:hAnsi="Times New Roman" w:cs="Times New Roman"/>
          <w:b/>
          <w:sz w:val="32"/>
          <w:szCs w:val="32"/>
          <w:lang w:val="id-ID"/>
        </w:rPr>
      </w:pPr>
    </w:p>
    <w:p w:rsidR="00397035" w:rsidRDefault="00397035" w:rsidP="00397035">
      <w:pPr>
        <w:pStyle w:val="NoSpacing"/>
        <w:jc w:val="center"/>
        <w:rPr>
          <w:rFonts w:ascii="Times New Roman" w:hAnsi="Times New Roman" w:cs="Times New Roman"/>
          <w:sz w:val="24"/>
          <w:szCs w:val="24"/>
        </w:rPr>
      </w:pPr>
      <w:r w:rsidRPr="0010447B">
        <w:rPr>
          <w:rFonts w:ascii="Times New Roman" w:hAnsi="Times New Roman" w:cs="Times New Roman"/>
          <w:sz w:val="24"/>
          <w:szCs w:val="24"/>
        </w:rPr>
        <w:t>Tresia Kristiana</w:t>
      </w:r>
    </w:p>
    <w:p w:rsidR="00397035" w:rsidRPr="00397035" w:rsidRDefault="00397035" w:rsidP="00562524">
      <w:pPr>
        <w:spacing w:after="60"/>
        <w:jc w:val="center"/>
        <w:rPr>
          <w:sz w:val="20"/>
          <w:szCs w:val="20"/>
        </w:rPr>
      </w:pPr>
      <w:r w:rsidRPr="00397035">
        <w:rPr>
          <w:sz w:val="20"/>
          <w:szCs w:val="20"/>
        </w:rPr>
        <w:t>Universitas Kristen Palangka Raya</w:t>
      </w:r>
    </w:p>
    <w:p w:rsidR="00397035" w:rsidRPr="00397035" w:rsidRDefault="00397035" w:rsidP="00397035">
      <w:pPr>
        <w:pStyle w:val="NoSpacing"/>
        <w:jc w:val="center"/>
        <w:rPr>
          <w:rFonts w:ascii="Times New Roman" w:hAnsi="Times New Roman" w:cs="Times New Roman"/>
          <w:sz w:val="20"/>
          <w:szCs w:val="20"/>
        </w:rPr>
      </w:pPr>
      <w:r w:rsidRPr="00397035">
        <w:rPr>
          <w:rFonts w:ascii="Times New Roman" w:hAnsi="Times New Roman" w:cs="Times New Roman"/>
          <w:sz w:val="20"/>
          <w:szCs w:val="20"/>
        </w:rPr>
        <w:t xml:space="preserve">Email: </w:t>
      </w:r>
      <w:hyperlink r:id="rId7" w:history="1">
        <w:r w:rsidRPr="00397035">
          <w:rPr>
            <w:rStyle w:val="Hyperlink"/>
            <w:rFonts w:ascii="Times New Roman" w:hAnsi="Times New Roman" w:cs="Times New Roman"/>
            <w:color w:val="auto"/>
            <w:sz w:val="20"/>
            <w:szCs w:val="20"/>
            <w:u w:val="none"/>
          </w:rPr>
          <w:t>tresiakristiana@yahoo.co.id</w:t>
        </w:r>
      </w:hyperlink>
    </w:p>
    <w:p w:rsidR="00562524" w:rsidRPr="00397035" w:rsidRDefault="00562524" w:rsidP="00562524">
      <w:pPr>
        <w:spacing w:after="60"/>
        <w:jc w:val="center"/>
        <w:rPr>
          <w:rFonts w:eastAsia="Times New Roman"/>
          <w:i/>
          <w:sz w:val="20"/>
          <w:szCs w:val="20"/>
          <w:lang w:val="en-GB" w:eastAsia="en-GB"/>
        </w:rPr>
      </w:pPr>
    </w:p>
    <w:p w:rsidR="00562524" w:rsidRPr="00397035" w:rsidRDefault="00562524" w:rsidP="00562524">
      <w:pPr>
        <w:pBdr>
          <w:bottom w:val="single" w:sz="4" w:space="1" w:color="auto"/>
        </w:pBdr>
        <w:rPr>
          <w:sz w:val="20"/>
          <w:szCs w:val="20"/>
        </w:rPr>
      </w:pPr>
    </w:p>
    <w:p w:rsidR="00562524" w:rsidRPr="00397035" w:rsidRDefault="00562524" w:rsidP="00562524">
      <w:pPr>
        <w:rPr>
          <w:sz w:val="20"/>
          <w:szCs w:val="20"/>
        </w:rPr>
      </w:pPr>
    </w:p>
    <w:p w:rsidR="00562524" w:rsidRPr="00397035" w:rsidRDefault="00562524" w:rsidP="00562524">
      <w:pPr>
        <w:spacing w:before="360" w:after="360"/>
        <w:ind w:left="289" w:right="289"/>
        <w:jc w:val="both"/>
        <w:rPr>
          <w:rFonts w:eastAsia="Times New Roman"/>
          <w:sz w:val="20"/>
          <w:szCs w:val="20"/>
          <w:lang w:val="en-US" w:eastAsia="en-US"/>
        </w:rPr>
      </w:pPr>
      <w:r w:rsidRPr="00397035">
        <w:rPr>
          <w:b/>
          <w:sz w:val="20"/>
          <w:szCs w:val="20"/>
          <w:lang w:val="en-GB" w:eastAsia="en-GB"/>
        </w:rPr>
        <w:t>Abstract</w:t>
      </w:r>
      <w:r w:rsidRPr="00397035">
        <w:rPr>
          <w:rFonts w:eastAsia="Times New Roman"/>
          <w:b/>
          <w:i/>
          <w:sz w:val="20"/>
          <w:szCs w:val="20"/>
          <w:lang w:val="en-US" w:eastAsia="en-US"/>
        </w:rPr>
        <w:t>.</w:t>
      </w:r>
      <w:r w:rsidRPr="00397035">
        <w:rPr>
          <w:rFonts w:eastAsia="Times New Roman"/>
          <w:sz w:val="20"/>
          <w:szCs w:val="20"/>
          <w:lang w:val="en-US" w:eastAsia="en-US"/>
        </w:rPr>
        <w:t xml:space="preserve"> </w:t>
      </w:r>
      <w:proofErr w:type="gramStart"/>
      <w:r w:rsidR="00397035" w:rsidRPr="00397035">
        <w:rPr>
          <w:rFonts w:eastAsia="Times New Roman"/>
          <w:sz w:val="20"/>
          <w:szCs w:val="20"/>
        </w:rPr>
        <w:t>This research on the Implementation of Tax Hotel in Sintang West Kalimantan Province.</w:t>
      </w:r>
      <w:proofErr w:type="gramEnd"/>
      <w:r w:rsidR="00397035" w:rsidRPr="00397035">
        <w:rPr>
          <w:rFonts w:eastAsia="Times New Roman"/>
          <w:sz w:val="20"/>
          <w:szCs w:val="20"/>
        </w:rPr>
        <w:t xml:space="preserve"> There are various models that can support the implementation of policies to improve local revenue from affluent sectors tax. Poll results indicated to be </w:t>
      </w:r>
      <w:proofErr w:type="gramStart"/>
      <w:r w:rsidR="00397035" w:rsidRPr="00397035">
        <w:rPr>
          <w:rFonts w:eastAsia="Times New Roman"/>
          <w:sz w:val="20"/>
          <w:szCs w:val="20"/>
        </w:rPr>
        <w:t>fluctuate</w:t>
      </w:r>
      <w:proofErr w:type="gramEnd"/>
      <w:r w:rsidR="00397035" w:rsidRPr="00397035">
        <w:rPr>
          <w:rFonts w:eastAsia="Times New Roman"/>
          <w:sz w:val="20"/>
          <w:szCs w:val="20"/>
        </w:rPr>
        <w:t xml:space="preserve"> so that tax money is not optimal, and can not be used as an area’s finance resources, to fund local government activities and development which should be extracted from the area’s potential resouces. This study used a qualitative descriptive method. </w:t>
      </w:r>
      <w:proofErr w:type="gramStart"/>
      <w:r w:rsidR="00397035" w:rsidRPr="00397035">
        <w:rPr>
          <w:rFonts w:eastAsia="Times New Roman"/>
          <w:sz w:val="20"/>
          <w:szCs w:val="20"/>
        </w:rPr>
        <w:t>data</w:t>
      </w:r>
      <w:proofErr w:type="gramEnd"/>
      <w:r w:rsidR="00397035" w:rsidRPr="00397035">
        <w:rPr>
          <w:rFonts w:eastAsia="Times New Roman"/>
          <w:sz w:val="20"/>
          <w:szCs w:val="20"/>
        </w:rPr>
        <w:t xml:space="preserve"> collection technicque conducted by collecting primary and secondary data through interviews and observation. Secondary data obtained from official documents, activities and report and applicable regulations. The results showed that the operating staff workload exceeds the ability to implement policies, incentives are still low but has been regulated in Local Regulation, on the other hand there are standards and policy objectives have been set in the Regulation on Organization of the regional units. Internal and external communication is effective, the social environment, economy, politics quite supportive, so that the results of the poll tax Hotel and Lodging seen increased realization of the achievement of targets and although not significant increase when compared to its potential. The findings of this study is the presence of other factors that influence the successful implementation of policies that work is the development of systems theory of policy implementation by Van Meter and Van Horn is a standard dimension.</w:t>
      </w:r>
    </w:p>
    <w:p w:rsidR="00562524" w:rsidRPr="00397035" w:rsidRDefault="00562524" w:rsidP="00562524">
      <w:pPr>
        <w:adjustRightInd w:val="0"/>
        <w:snapToGrid w:val="0"/>
        <w:jc w:val="both"/>
        <w:rPr>
          <w:b/>
          <w:sz w:val="20"/>
          <w:szCs w:val="20"/>
          <w:lang w:val="en-GB" w:eastAsia="en-GB"/>
        </w:rPr>
      </w:pPr>
      <w:r w:rsidRPr="00397035">
        <w:rPr>
          <w:sz w:val="20"/>
          <w:szCs w:val="20"/>
          <w:lang w:val="en-GB" w:eastAsia="en-GB"/>
        </w:rPr>
        <w:t>Keywords</w:t>
      </w:r>
      <w:r w:rsidRPr="00397035">
        <w:rPr>
          <w:b/>
          <w:sz w:val="20"/>
          <w:szCs w:val="20"/>
          <w:lang w:val="en-GB" w:eastAsia="en-GB"/>
        </w:rPr>
        <w:t xml:space="preserve">: </w:t>
      </w:r>
      <w:r w:rsidR="00397035" w:rsidRPr="00397035">
        <w:rPr>
          <w:rFonts w:eastAsia="Times New Roman"/>
          <w:sz w:val="20"/>
          <w:szCs w:val="20"/>
        </w:rPr>
        <w:t>Implementation, Tax Hotel.</w:t>
      </w:r>
    </w:p>
    <w:p w:rsidR="00562524" w:rsidRDefault="00562524" w:rsidP="00562524">
      <w:pPr>
        <w:pBdr>
          <w:bottom w:val="single" w:sz="4" w:space="1" w:color="auto"/>
        </w:pBdr>
        <w:rPr>
          <w:sz w:val="20"/>
        </w:rPr>
      </w:pPr>
    </w:p>
    <w:p w:rsidR="00562524" w:rsidRPr="006D50F1" w:rsidRDefault="00562524" w:rsidP="00562524">
      <w:pPr>
        <w:rPr>
          <w:sz w:val="20"/>
        </w:rPr>
      </w:pPr>
    </w:p>
    <w:p w:rsidR="00397035" w:rsidRPr="00397035" w:rsidRDefault="00D10FCF" w:rsidP="00397035">
      <w:pPr>
        <w:jc w:val="center"/>
        <w:rPr>
          <w:rFonts w:eastAsia="Times New Roman"/>
          <w:b/>
          <w:sz w:val="32"/>
          <w:szCs w:val="32"/>
        </w:rPr>
      </w:pPr>
      <w:r>
        <w:rPr>
          <w:rFonts w:eastAsia="Times New Roman"/>
          <w:b/>
          <w:sz w:val="32"/>
          <w:szCs w:val="32"/>
        </w:rPr>
        <w:br w:type="page"/>
      </w:r>
      <w:r w:rsidR="00397035" w:rsidRPr="00397035">
        <w:rPr>
          <w:rFonts w:eastAsia="Times New Roman"/>
          <w:b/>
          <w:sz w:val="32"/>
          <w:szCs w:val="32"/>
        </w:rPr>
        <w:lastRenderedPageBreak/>
        <w:t>MARKET ORIENTATION AND MARKETING MIX OF UNIQUENESS RESOURCES TO IMPROVING PERFORMANCE MARKETING</w:t>
      </w:r>
    </w:p>
    <w:p w:rsidR="00562524" w:rsidRPr="00252BAC" w:rsidRDefault="00562524" w:rsidP="00562524">
      <w:pPr>
        <w:pStyle w:val="NoSpacing"/>
        <w:jc w:val="center"/>
        <w:rPr>
          <w:rFonts w:ascii="Times New Roman" w:hAnsi="Times New Roman" w:cs="Times New Roman"/>
          <w:b/>
          <w:sz w:val="32"/>
          <w:szCs w:val="32"/>
          <w:lang w:val="id-ID"/>
        </w:rPr>
      </w:pPr>
    </w:p>
    <w:p w:rsidR="00562524" w:rsidRPr="00EF3E9F" w:rsidRDefault="00397035" w:rsidP="00397035">
      <w:pPr>
        <w:jc w:val="center"/>
        <w:rPr>
          <w:lang w:val="en-GB" w:eastAsia="en-GB"/>
        </w:rPr>
      </w:pPr>
      <w:r>
        <w:rPr>
          <w:rFonts w:eastAsia="Times New Roman"/>
        </w:rPr>
        <w:t>M. Risal</w:t>
      </w:r>
    </w:p>
    <w:p w:rsidR="00397035" w:rsidRPr="00397035" w:rsidRDefault="00397035" w:rsidP="00397035">
      <w:pPr>
        <w:jc w:val="center"/>
        <w:rPr>
          <w:rFonts w:eastAsia="Times New Roman"/>
          <w:b/>
          <w:bCs/>
          <w:sz w:val="20"/>
          <w:szCs w:val="20"/>
          <w:lang w:val="id-ID"/>
        </w:rPr>
      </w:pPr>
      <w:r w:rsidRPr="00397035">
        <w:rPr>
          <w:rFonts w:eastAsia="Times New Roman"/>
          <w:sz w:val="20"/>
          <w:szCs w:val="20"/>
        </w:rPr>
        <w:t>Sekolah Tinggi Ilmu Ekonomi Muhammadiyah Palopo</w:t>
      </w:r>
    </w:p>
    <w:p w:rsidR="00562524" w:rsidRPr="00397035" w:rsidRDefault="00562524" w:rsidP="00562524">
      <w:pPr>
        <w:spacing w:after="60"/>
        <w:jc w:val="center"/>
        <w:rPr>
          <w:rFonts w:eastAsia="Times New Roman"/>
          <w:i/>
          <w:sz w:val="20"/>
          <w:szCs w:val="20"/>
          <w:lang w:val="en-GB" w:eastAsia="en-GB"/>
        </w:rPr>
      </w:pPr>
    </w:p>
    <w:p w:rsidR="00562524" w:rsidRPr="00397035" w:rsidRDefault="00562524" w:rsidP="00562524">
      <w:pPr>
        <w:pBdr>
          <w:bottom w:val="single" w:sz="4" w:space="1" w:color="auto"/>
        </w:pBdr>
        <w:rPr>
          <w:sz w:val="20"/>
          <w:szCs w:val="20"/>
        </w:rPr>
      </w:pPr>
    </w:p>
    <w:p w:rsidR="00562524" w:rsidRPr="00397035" w:rsidRDefault="00562524" w:rsidP="00562524">
      <w:pPr>
        <w:rPr>
          <w:sz w:val="20"/>
          <w:szCs w:val="20"/>
        </w:rPr>
      </w:pPr>
    </w:p>
    <w:p w:rsidR="00562524" w:rsidRPr="00397035" w:rsidRDefault="00562524" w:rsidP="00562524">
      <w:pPr>
        <w:spacing w:before="360" w:after="360"/>
        <w:ind w:left="289" w:right="289"/>
        <w:jc w:val="both"/>
        <w:rPr>
          <w:rFonts w:eastAsia="Times New Roman"/>
          <w:sz w:val="20"/>
          <w:szCs w:val="20"/>
          <w:lang w:val="en-US" w:eastAsia="en-US"/>
        </w:rPr>
      </w:pPr>
      <w:r w:rsidRPr="00397035">
        <w:rPr>
          <w:b/>
          <w:sz w:val="20"/>
          <w:szCs w:val="20"/>
          <w:lang w:val="en-GB" w:eastAsia="en-GB"/>
        </w:rPr>
        <w:t>Abstract</w:t>
      </w:r>
      <w:r w:rsidRPr="00397035">
        <w:rPr>
          <w:rFonts w:eastAsia="Times New Roman"/>
          <w:b/>
          <w:i/>
          <w:sz w:val="20"/>
          <w:szCs w:val="20"/>
          <w:lang w:val="en-US" w:eastAsia="en-US"/>
        </w:rPr>
        <w:t>.</w:t>
      </w:r>
      <w:r w:rsidRPr="00397035">
        <w:rPr>
          <w:rFonts w:eastAsia="Times New Roman"/>
          <w:sz w:val="20"/>
          <w:szCs w:val="20"/>
          <w:lang w:val="en-US" w:eastAsia="en-US"/>
        </w:rPr>
        <w:t xml:space="preserve"> </w:t>
      </w:r>
      <w:r w:rsidR="00397035" w:rsidRPr="00397035">
        <w:rPr>
          <w:rFonts w:eastAsia="Times New Roman"/>
          <w:sz w:val="20"/>
          <w:szCs w:val="20"/>
        </w:rPr>
        <w:t xml:space="preserve">The purpose of this paper is to examine the marketing concept of the marketing mix Market Orientation and the uniqueness of Resources in improving marketing performance, an empirical study was conducted on Small Industrial Processing Seaweed Luwu Raya. The approach in this study is a dimensional approach, with a review of the dimensions of the variables contained in market orientation and marketing mix, unique resources, and marketing performance in small industry seaweed processing in Luwu highway. </w:t>
      </w:r>
      <w:proofErr w:type="gramStart"/>
      <w:r w:rsidR="00397035" w:rsidRPr="00397035">
        <w:rPr>
          <w:rFonts w:eastAsia="Times New Roman"/>
          <w:sz w:val="20"/>
          <w:szCs w:val="20"/>
        </w:rPr>
        <w:t>Academic implications of this paper explores</w:t>
      </w:r>
      <w:proofErr w:type="gramEnd"/>
      <w:r w:rsidR="00397035" w:rsidRPr="00397035">
        <w:rPr>
          <w:rFonts w:eastAsia="Times New Roman"/>
          <w:sz w:val="20"/>
          <w:szCs w:val="20"/>
        </w:rPr>
        <w:t xml:space="preserve"> the concept of strategic marketing approach market orientation, marketing mix, the uniqueness of resources in improving marketing performance. The practical implications will give you some ideas and suggestions in the decision to implement market orientation, marketing mix, the uniqueness of the performance marketing resources on </w:t>
      </w:r>
      <w:proofErr w:type="gramStart"/>
      <w:r w:rsidR="00397035" w:rsidRPr="00397035">
        <w:rPr>
          <w:rFonts w:eastAsia="Times New Roman"/>
          <w:sz w:val="20"/>
          <w:szCs w:val="20"/>
        </w:rPr>
        <w:t>a small</w:t>
      </w:r>
      <w:proofErr w:type="gramEnd"/>
      <w:r w:rsidR="00397035" w:rsidRPr="00397035">
        <w:rPr>
          <w:rFonts w:eastAsia="Times New Roman"/>
          <w:sz w:val="20"/>
          <w:szCs w:val="20"/>
        </w:rPr>
        <w:t xml:space="preserve"> industrial processing seaweed in Luwu Raya. The original contribution of this paper is the modeling of market orientation and marketing mix to the uniqueness of resources in improving marketing performance in small industry in Luwu Raya.</w:t>
      </w:r>
    </w:p>
    <w:p w:rsidR="00562524" w:rsidRPr="00397035" w:rsidRDefault="00562524" w:rsidP="00562524">
      <w:pPr>
        <w:adjustRightInd w:val="0"/>
        <w:snapToGrid w:val="0"/>
        <w:jc w:val="both"/>
        <w:rPr>
          <w:b/>
          <w:sz w:val="20"/>
          <w:szCs w:val="20"/>
          <w:lang w:val="en-GB" w:eastAsia="en-GB"/>
        </w:rPr>
      </w:pPr>
      <w:r w:rsidRPr="00397035">
        <w:rPr>
          <w:sz w:val="20"/>
          <w:szCs w:val="20"/>
          <w:lang w:val="en-GB" w:eastAsia="en-GB"/>
        </w:rPr>
        <w:t>Keywords</w:t>
      </w:r>
      <w:r w:rsidRPr="00397035">
        <w:rPr>
          <w:b/>
          <w:sz w:val="20"/>
          <w:szCs w:val="20"/>
          <w:lang w:val="en-GB" w:eastAsia="en-GB"/>
        </w:rPr>
        <w:t xml:space="preserve">: </w:t>
      </w:r>
      <w:r w:rsidR="00397035" w:rsidRPr="00397035">
        <w:rPr>
          <w:rFonts w:eastAsia="Times New Roman"/>
          <w:sz w:val="20"/>
          <w:szCs w:val="20"/>
        </w:rPr>
        <w:t>Market Orientation, Marketing Mix, Uniqueness Resources, and Marketing Performance.</w:t>
      </w:r>
    </w:p>
    <w:p w:rsidR="00562524" w:rsidRDefault="00562524" w:rsidP="00562524">
      <w:pPr>
        <w:pBdr>
          <w:bottom w:val="single" w:sz="4" w:space="1" w:color="auto"/>
        </w:pBdr>
        <w:rPr>
          <w:sz w:val="20"/>
        </w:rPr>
      </w:pPr>
    </w:p>
    <w:p w:rsidR="00562524" w:rsidRPr="006D50F1" w:rsidRDefault="00562524" w:rsidP="00562524">
      <w:pPr>
        <w:rPr>
          <w:sz w:val="20"/>
        </w:rPr>
      </w:pPr>
    </w:p>
    <w:p w:rsidR="00397035" w:rsidRPr="006E5464" w:rsidRDefault="00397035" w:rsidP="00397035">
      <w:pPr>
        <w:spacing w:after="150"/>
        <w:jc w:val="center"/>
        <w:rPr>
          <w:rFonts w:eastAsia="Times New Roman"/>
          <w:b/>
          <w:bCs/>
          <w:sz w:val="32"/>
          <w:szCs w:val="32"/>
        </w:rPr>
      </w:pPr>
      <w:r w:rsidRPr="006E5464">
        <w:rPr>
          <w:rFonts w:eastAsia="Times New Roman"/>
          <w:b/>
          <w:bCs/>
          <w:sz w:val="32"/>
          <w:szCs w:val="32"/>
        </w:rPr>
        <w:t>THE DEVELOPMENT OF SOCIAL STUDIES LEARNING AND ASSESSMENT MATERIALS BASED ON LOCAL POTENTIAL FOR SECONDARY SCHOOL</w:t>
      </w:r>
    </w:p>
    <w:p w:rsidR="00562524" w:rsidRPr="00252BAC" w:rsidRDefault="00562524" w:rsidP="00562524">
      <w:pPr>
        <w:pStyle w:val="NoSpacing"/>
        <w:jc w:val="center"/>
        <w:rPr>
          <w:rFonts w:ascii="Times New Roman" w:hAnsi="Times New Roman" w:cs="Times New Roman"/>
          <w:b/>
          <w:sz w:val="32"/>
          <w:szCs w:val="32"/>
          <w:lang w:val="id-ID"/>
        </w:rPr>
      </w:pPr>
    </w:p>
    <w:p w:rsidR="00397035" w:rsidRPr="00827BAB" w:rsidRDefault="00397035" w:rsidP="00397035">
      <w:pPr>
        <w:spacing w:after="150"/>
        <w:jc w:val="center"/>
        <w:rPr>
          <w:rFonts w:eastAsia="Times New Roman"/>
        </w:rPr>
      </w:pPr>
      <w:r w:rsidRPr="00BD78A2">
        <w:rPr>
          <w:rFonts w:eastAsia="Times New Roman"/>
        </w:rPr>
        <w:t>DwiAtmono</w:t>
      </w:r>
      <w:r w:rsidRPr="00BD78A2">
        <w:rPr>
          <w:rFonts w:eastAsia="Times New Roman"/>
          <w:vertAlign w:val="superscript"/>
        </w:rPr>
        <w:t>1</w:t>
      </w:r>
      <w:r w:rsidRPr="00BD78A2">
        <w:rPr>
          <w:rFonts w:eastAsia="Times New Roman"/>
        </w:rPr>
        <w:t>, Muhammad Rahmattullah</w:t>
      </w:r>
      <w:r w:rsidRPr="00BD78A2">
        <w:rPr>
          <w:rFonts w:eastAsia="Times New Roman"/>
          <w:vertAlign w:val="superscript"/>
        </w:rPr>
        <w:t>2</w:t>
      </w:r>
      <w:r w:rsidRPr="00BD78A2">
        <w:rPr>
          <w:rFonts w:eastAsia="Times New Roman"/>
        </w:rPr>
        <w:t>, Sri Setiti</w:t>
      </w:r>
      <w:r w:rsidRPr="00BD78A2">
        <w:rPr>
          <w:rFonts w:eastAsia="Times New Roman"/>
          <w:vertAlign w:val="superscript"/>
        </w:rPr>
        <w:t>3</w:t>
      </w:r>
    </w:p>
    <w:p w:rsidR="00397035" w:rsidRPr="00397035" w:rsidRDefault="00397035" w:rsidP="00397035">
      <w:pPr>
        <w:spacing w:after="150"/>
        <w:jc w:val="center"/>
        <w:rPr>
          <w:rFonts w:eastAsia="Times New Roman"/>
          <w:sz w:val="20"/>
          <w:szCs w:val="20"/>
        </w:rPr>
      </w:pPr>
      <w:r w:rsidRPr="00397035">
        <w:rPr>
          <w:rFonts w:eastAsia="Times New Roman"/>
          <w:sz w:val="20"/>
          <w:szCs w:val="20"/>
          <w:vertAlign w:val="superscript"/>
        </w:rPr>
        <w:t>1</w:t>
      </w:r>
      <w:proofErr w:type="gramStart"/>
      <w:r w:rsidRPr="00397035">
        <w:rPr>
          <w:rFonts w:eastAsia="Times New Roman"/>
          <w:sz w:val="20"/>
          <w:szCs w:val="20"/>
          <w:vertAlign w:val="superscript"/>
          <w:lang w:val="id-ID"/>
        </w:rPr>
        <w:t>,2,3</w:t>
      </w:r>
      <w:proofErr w:type="gramEnd"/>
      <w:r w:rsidRPr="00397035">
        <w:rPr>
          <w:rFonts w:eastAsia="Times New Roman"/>
          <w:sz w:val="20"/>
          <w:szCs w:val="20"/>
          <w:lang w:val="id-ID"/>
        </w:rPr>
        <w:t xml:space="preserve"> </w:t>
      </w:r>
      <w:r w:rsidRPr="00397035">
        <w:rPr>
          <w:rFonts w:eastAsia="Times New Roman"/>
          <w:sz w:val="20"/>
          <w:szCs w:val="20"/>
        </w:rPr>
        <w:t xml:space="preserve">FKIP Universitas Lambung Mangkurat </w:t>
      </w:r>
    </w:p>
    <w:p w:rsidR="00562524" w:rsidRPr="00397035" w:rsidRDefault="00397035" w:rsidP="00397035">
      <w:pPr>
        <w:spacing w:after="60"/>
        <w:jc w:val="center"/>
        <w:rPr>
          <w:rFonts w:eastAsia="Times New Roman"/>
          <w:i/>
          <w:sz w:val="20"/>
          <w:szCs w:val="20"/>
          <w:lang w:val="en-GB" w:eastAsia="en-GB"/>
        </w:rPr>
      </w:pPr>
      <w:proofErr w:type="gramStart"/>
      <w:r w:rsidRPr="00397035">
        <w:rPr>
          <w:rFonts w:eastAsia="Times New Roman"/>
          <w:sz w:val="20"/>
          <w:szCs w:val="20"/>
        </w:rPr>
        <w:t>Email :</w:t>
      </w:r>
      <w:proofErr w:type="gramEnd"/>
      <w:r w:rsidRPr="00397035">
        <w:rPr>
          <w:rFonts w:eastAsia="Times New Roman"/>
          <w:sz w:val="20"/>
          <w:szCs w:val="20"/>
        </w:rPr>
        <w:t xml:space="preserve"> </w:t>
      </w:r>
      <w:r w:rsidRPr="00397035">
        <w:rPr>
          <w:rFonts w:eastAsia="Times New Roman"/>
          <w:sz w:val="20"/>
          <w:szCs w:val="20"/>
          <w:vertAlign w:val="superscript"/>
          <w:lang w:val="id-ID"/>
        </w:rPr>
        <w:t>1</w:t>
      </w:r>
      <w:r w:rsidRPr="00397035">
        <w:rPr>
          <w:rFonts w:eastAsia="Times New Roman"/>
          <w:sz w:val="20"/>
          <w:szCs w:val="20"/>
        </w:rPr>
        <w:t xml:space="preserve">dwiatmono@ymail.com, </w:t>
      </w:r>
      <w:r w:rsidRPr="00397035">
        <w:rPr>
          <w:rFonts w:eastAsia="Times New Roman"/>
          <w:sz w:val="20"/>
          <w:szCs w:val="20"/>
          <w:vertAlign w:val="superscript"/>
          <w:lang w:val="id-ID"/>
        </w:rPr>
        <w:t>2</w:t>
      </w:r>
      <w:hyperlink r:id="rId8" w:history="1">
        <w:r w:rsidRPr="00397035">
          <w:rPr>
            <w:rStyle w:val="Hyperlink"/>
            <w:color w:val="auto"/>
            <w:sz w:val="20"/>
            <w:szCs w:val="20"/>
            <w:u w:val="none"/>
          </w:rPr>
          <w:t>sarangtiung@gmail.com</w:t>
        </w:r>
      </w:hyperlink>
      <w:r w:rsidRPr="00397035">
        <w:rPr>
          <w:rFonts w:eastAsia="Times New Roman"/>
          <w:sz w:val="20"/>
          <w:szCs w:val="20"/>
          <w:lang w:val="en-US"/>
        </w:rPr>
        <w:t>,</w:t>
      </w:r>
      <w:r w:rsidRPr="00397035">
        <w:rPr>
          <w:rFonts w:eastAsia="Times New Roman"/>
          <w:sz w:val="20"/>
          <w:szCs w:val="20"/>
          <w:lang w:val="id-ID"/>
        </w:rPr>
        <w:t xml:space="preserve"> </w:t>
      </w:r>
      <w:r w:rsidRPr="00397035">
        <w:rPr>
          <w:rFonts w:eastAsia="Times New Roman"/>
          <w:sz w:val="20"/>
          <w:szCs w:val="20"/>
          <w:vertAlign w:val="superscript"/>
          <w:lang w:val="id-ID"/>
        </w:rPr>
        <w:t>3</w:t>
      </w:r>
      <w:r w:rsidRPr="00397035">
        <w:rPr>
          <w:rFonts w:eastAsia="Times New Roman"/>
          <w:sz w:val="20"/>
          <w:szCs w:val="20"/>
        </w:rPr>
        <w:t>srisetiti54@gmail.com</w:t>
      </w:r>
    </w:p>
    <w:p w:rsidR="00562524" w:rsidRPr="00397035" w:rsidRDefault="00562524" w:rsidP="00562524">
      <w:pPr>
        <w:spacing w:after="60"/>
        <w:jc w:val="center"/>
        <w:rPr>
          <w:rFonts w:eastAsia="Times New Roman"/>
          <w:i/>
          <w:sz w:val="20"/>
          <w:szCs w:val="20"/>
          <w:lang w:val="en-GB" w:eastAsia="en-GB"/>
        </w:rPr>
      </w:pPr>
    </w:p>
    <w:p w:rsidR="00562524" w:rsidRPr="00397035" w:rsidRDefault="00562524" w:rsidP="00562524">
      <w:pPr>
        <w:pBdr>
          <w:bottom w:val="single" w:sz="4" w:space="1" w:color="auto"/>
        </w:pBdr>
        <w:rPr>
          <w:sz w:val="20"/>
          <w:szCs w:val="20"/>
        </w:rPr>
      </w:pPr>
    </w:p>
    <w:p w:rsidR="00562524" w:rsidRPr="00397035" w:rsidRDefault="00562524" w:rsidP="00562524">
      <w:pPr>
        <w:rPr>
          <w:sz w:val="20"/>
          <w:szCs w:val="20"/>
        </w:rPr>
      </w:pPr>
    </w:p>
    <w:p w:rsidR="00562524" w:rsidRPr="00397035" w:rsidRDefault="00562524" w:rsidP="00562524">
      <w:pPr>
        <w:spacing w:before="360" w:after="360"/>
        <w:ind w:left="289" w:right="289"/>
        <w:jc w:val="both"/>
        <w:rPr>
          <w:rFonts w:eastAsia="Times New Roman"/>
          <w:sz w:val="20"/>
          <w:szCs w:val="20"/>
          <w:lang w:val="en-US" w:eastAsia="en-US"/>
        </w:rPr>
      </w:pPr>
      <w:r w:rsidRPr="00397035">
        <w:rPr>
          <w:b/>
          <w:sz w:val="20"/>
          <w:szCs w:val="20"/>
          <w:lang w:val="en-GB" w:eastAsia="en-GB"/>
        </w:rPr>
        <w:t>Abstract</w:t>
      </w:r>
      <w:r w:rsidRPr="00397035">
        <w:rPr>
          <w:rFonts w:eastAsia="Times New Roman"/>
          <w:b/>
          <w:i/>
          <w:sz w:val="20"/>
          <w:szCs w:val="20"/>
          <w:lang w:val="en-US" w:eastAsia="en-US"/>
        </w:rPr>
        <w:t>.</w:t>
      </w:r>
      <w:r w:rsidRPr="00397035">
        <w:rPr>
          <w:rFonts w:eastAsia="Times New Roman"/>
          <w:sz w:val="20"/>
          <w:szCs w:val="20"/>
          <w:lang w:val="en-US" w:eastAsia="en-US"/>
        </w:rPr>
        <w:t xml:space="preserve"> </w:t>
      </w:r>
      <w:r w:rsidR="00397035" w:rsidRPr="00397035">
        <w:rPr>
          <w:rFonts w:eastAsia="Times New Roman"/>
          <w:sz w:val="20"/>
          <w:szCs w:val="20"/>
        </w:rPr>
        <w:t xml:space="preserve">This research aimed to analyze student needs in social studies classroom in purpose to design learning model using local potential in Banjarmasin area. This research used qualitative approach. Data collected through literature analysis, observation, and interviews through focus group discussion and focused on 7th grade materials. Data analyzed with qualitative method. The result showed that those are seven basic competences on 7th grade that can be developed for social studies learning with the using of local potential. Learning process can be applied through direct and indirect methods, interactive learning, independent learning, field observation, and discussion. It required supplement books based on local potential, the increasing of MGMP’s empowerment for social studies teachers, teachers’ training on learning planning, process, and evaluation based on local potential, and the developing of learning media through film documentary with local potential contents. In term of curriculum changing, to increase teachers’ competence in assessment it required training about authentic assessment, classroom assessment, character based assessment, and competence based assessment. It is necessary to create local potential </w:t>
      </w:r>
      <w:r w:rsidR="00397035" w:rsidRPr="00397035">
        <w:rPr>
          <w:rFonts w:eastAsia="Times New Roman"/>
          <w:sz w:val="20"/>
          <w:szCs w:val="20"/>
        </w:rPr>
        <w:lastRenderedPageBreak/>
        <w:t>roadmap as guidance for social studies learning material in Banjarmasin as the implementation of local excellence and character education for social studies learning.</w:t>
      </w:r>
    </w:p>
    <w:p w:rsidR="00562524" w:rsidRPr="00397035" w:rsidRDefault="00562524" w:rsidP="00562524">
      <w:pPr>
        <w:adjustRightInd w:val="0"/>
        <w:snapToGrid w:val="0"/>
        <w:jc w:val="both"/>
        <w:rPr>
          <w:b/>
          <w:sz w:val="20"/>
          <w:szCs w:val="20"/>
          <w:lang w:val="en-GB" w:eastAsia="en-GB"/>
        </w:rPr>
      </w:pPr>
      <w:r w:rsidRPr="00397035">
        <w:rPr>
          <w:sz w:val="20"/>
          <w:szCs w:val="20"/>
          <w:lang w:val="en-GB" w:eastAsia="en-GB"/>
        </w:rPr>
        <w:t>Keywords</w:t>
      </w:r>
      <w:r w:rsidRPr="00397035">
        <w:rPr>
          <w:b/>
          <w:sz w:val="20"/>
          <w:szCs w:val="20"/>
          <w:lang w:val="en-GB" w:eastAsia="en-GB"/>
        </w:rPr>
        <w:t xml:space="preserve">: </w:t>
      </w:r>
      <w:r w:rsidR="00397035" w:rsidRPr="00397035">
        <w:rPr>
          <w:rFonts w:eastAsia="Times New Roman"/>
          <w:sz w:val="20"/>
          <w:szCs w:val="20"/>
        </w:rPr>
        <w:t>social studies learning, local potential, character education</w:t>
      </w:r>
    </w:p>
    <w:p w:rsidR="00562524" w:rsidRDefault="00562524" w:rsidP="00562524">
      <w:pPr>
        <w:pBdr>
          <w:bottom w:val="single" w:sz="4" w:space="1" w:color="auto"/>
        </w:pBdr>
        <w:rPr>
          <w:sz w:val="20"/>
        </w:rPr>
      </w:pPr>
    </w:p>
    <w:p w:rsidR="00562524" w:rsidRPr="006D50F1" w:rsidRDefault="00562524" w:rsidP="00562524">
      <w:pPr>
        <w:rPr>
          <w:sz w:val="20"/>
        </w:rPr>
      </w:pPr>
    </w:p>
    <w:p w:rsidR="00397035" w:rsidRPr="00397035" w:rsidRDefault="00397035" w:rsidP="00397035">
      <w:pPr>
        <w:jc w:val="center"/>
        <w:rPr>
          <w:rFonts w:eastAsia="Times New Roman"/>
          <w:b/>
          <w:sz w:val="32"/>
          <w:szCs w:val="32"/>
        </w:rPr>
      </w:pPr>
      <w:r w:rsidRPr="00397035">
        <w:rPr>
          <w:rFonts w:eastAsia="Times New Roman"/>
          <w:b/>
          <w:sz w:val="32"/>
          <w:szCs w:val="32"/>
        </w:rPr>
        <w:t>NAKAYASU SYNTHETIC UNIT HYDROGRAPH OF BENDUNG WATERSHED</w:t>
      </w:r>
    </w:p>
    <w:p w:rsidR="00562524" w:rsidRPr="00252BAC" w:rsidRDefault="00562524" w:rsidP="00562524">
      <w:pPr>
        <w:pStyle w:val="NoSpacing"/>
        <w:jc w:val="center"/>
        <w:rPr>
          <w:rFonts w:ascii="Times New Roman" w:hAnsi="Times New Roman" w:cs="Times New Roman"/>
          <w:b/>
          <w:sz w:val="32"/>
          <w:szCs w:val="32"/>
          <w:lang w:val="id-ID"/>
        </w:rPr>
      </w:pPr>
    </w:p>
    <w:p w:rsidR="00397035" w:rsidRDefault="00397035" w:rsidP="00397035">
      <w:pPr>
        <w:jc w:val="center"/>
        <w:rPr>
          <w:rFonts w:eastAsia="Times New Roman"/>
        </w:rPr>
      </w:pPr>
      <w:r>
        <w:rPr>
          <w:rFonts w:eastAsia="Times New Roman"/>
        </w:rPr>
        <w:t>Achmad Syarifudin</w:t>
      </w:r>
    </w:p>
    <w:p w:rsidR="00397035" w:rsidRPr="00397035" w:rsidRDefault="00397035" w:rsidP="00397035">
      <w:pPr>
        <w:jc w:val="center"/>
        <w:rPr>
          <w:rFonts w:eastAsia="Times New Roman"/>
          <w:b/>
          <w:bCs/>
          <w:sz w:val="20"/>
          <w:szCs w:val="20"/>
          <w:lang w:val="id-ID"/>
        </w:rPr>
      </w:pPr>
      <w:r w:rsidRPr="00397035">
        <w:rPr>
          <w:rFonts w:eastAsia="Times New Roman"/>
          <w:sz w:val="20"/>
          <w:szCs w:val="20"/>
        </w:rPr>
        <w:t>Universitas Bina Darma Palembang</w:t>
      </w:r>
    </w:p>
    <w:p w:rsidR="00562524" w:rsidRPr="00397035" w:rsidRDefault="00562524" w:rsidP="00562524">
      <w:pPr>
        <w:spacing w:after="60"/>
        <w:jc w:val="center"/>
        <w:rPr>
          <w:rFonts w:eastAsia="Times New Roman"/>
          <w:i/>
          <w:sz w:val="20"/>
          <w:szCs w:val="20"/>
          <w:lang w:val="en-GB" w:eastAsia="en-GB"/>
        </w:rPr>
      </w:pPr>
      <w:r w:rsidRPr="00397035">
        <w:rPr>
          <w:rFonts w:eastAsia="Times New Roman"/>
          <w:i/>
          <w:sz w:val="20"/>
          <w:szCs w:val="20"/>
          <w:lang w:val="en-GB" w:eastAsia="en-GB"/>
        </w:rPr>
        <w:br/>
      </w:r>
    </w:p>
    <w:p w:rsidR="00562524" w:rsidRPr="00397035" w:rsidRDefault="00562524" w:rsidP="00562524">
      <w:pPr>
        <w:pBdr>
          <w:bottom w:val="single" w:sz="4" w:space="1" w:color="auto"/>
        </w:pBdr>
        <w:rPr>
          <w:sz w:val="20"/>
          <w:szCs w:val="20"/>
        </w:rPr>
      </w:pPr>
    </w:p>
    <w:p w:rsidR="00562524" w:rsidRPr="00397035" w:rsidRDefault="00562524" w:rsidP="00562524">
      <w:pPr>
        <w:rPr>
          <w:sz w:val="20"/>
          <w:szCs w:val="20"/>
        </w:rPr>
      </w:pPr>
    </w:p>
    <w:p w:rsidR="00562524" w:rsidRPr="00397035" w:rsidRDefault="00562524" w:rsidP="00562524">
      <w:pPr>
        <w:spacing w:before="360" w:after="360"/>
        <w:ind w:left="289" w:right="289"/>
        <w:jc w:val="both"/>
        <w:rPr>
          <w:rFonts w:eastAsia="Times New Roman"/>
          <w:sz w:val="20"/>
          <w:szCs w:val="20"/>
          <w:lang w:val="en-US" w:eastAsia="en-US"/>
        </w:rPr>
      </w:pPr>
      <w:r w:rsidRPr="00397035">
        <w:rPr>
          <w:b/>
          <w:sz w:val="20"/>
          <w:szCs w:val="20"/>
          <w:lang w:val="en-GB" w:eastAsia="en-GB"/>
        </w:rPr>
        <w:t>Abstract</w:t>
      </w:r>
      <w:r w:rsidRPr="00397035">
        <w:rPr>
          <w:rFonts w:eastAsia="Times New Roman"/>
          <w:b/>
          <w:i/>
          <w:sz w:val="20"/>
          <w:szCs w:val="20"/>
          <w:lang w:val="en-US" w:eastAsia="en-US"/>
        </w:rPr>
        <w:t>.</w:t>
      </w:r>
      <w:r w:rsidRPr="00397035">
        <w:rPr>
          <w:rFonts w:eastAsia="Times New Roman"/>
          <w:sz w:val="20"/>
          <w:szCs w:val="20"/>
          <w:lang w:val="en-US" w:eastAsia="en-US"/>
        </w:rPr>
        <w:t xml:space="preserve"> </w:t>
      </w:r>
      <w:r w:rsidR="00397035" w:rsidRPr="00397035">
        <w:rPr>
          <w:rFonts w:eastAsia="Times New Roman"/>
          <w:sz w:val="20"/>
          <w:szCs w:val="20"/>
        </w:rPr>
        <w:t xml:space="preserve">Floods occur during the rainy season has become routine events in several cities in Indonesia. Various reasons to trigger the occurrence of flooding, among other drainage network system capacity is decreased, increasing water flow, or a combination of both. The capacity of the drainage channel has been calculated based on the design criteria to accommodate the flow of water occurs so that the area is not experiencing inundation or flooding. The reduced system capacity due to, among others, many precipitates, physical damage or their network systems and illegal buildings on the system network. While the cause of the discharge increases, among others, high rainfall out of habit, changes in land </w:t>
      </w:r>
      <w:proofErr w:type="gramStart"/>
      <w:r w:rsidR="00397035" w:rsidRPr="00397035">
        <w:rPr>
          <w:rFonts w:eastAsia="Times New Roman"/>
          <w:sz w:val="20"/>
          <w:szCs w:val="20"/>
        </w:rPr>
        <w:t>use,</w:t>
      </w:r>
      <w:proofErr w:type="gramEnd"/>
      <w:r w:rsidR="00397035" w:rsidRPr="00397035">
        <w:rPr>
          <w:rFonts w:eastAsia="Times New Roman"/>
          <w:sz w:val="20"/>
          <w:szCs w:val="20"/>
        </w:rPr>
        <w:t xml:space="preserve"> environmental damage to the watershed in a region. Cases like mentioned above also occur in Bendung watershed, so it is necessary to study the drainage network performance evaluation system based on the concept of sustainable drainage based on community participation. Good and bad, high and low of the drainage network system performance is large determined by community participation in management, especially with the lack or absence of funds from Palembang city government for the management of drainage network system</w:t>
      </w:r>
    </w:p>
    <w:p w:rsidR="00562524" w:rsidRPr="00397035" w:rsidRDefault="00562524" w:rsidP="00562524">
      <w:pPr>
        <w:adjustRightInd w:val="0"/>
        <w:snapToGrid w:val="0"/>
        <w:jc w:val="both"/>
        <w:rPr>
          <w:b/>
          <w:sz w:val="20"/>
          <w:szCs w:val="20"/>
          <w:lang w:val="en-GB" w:eastAsia="en-GB"/>
        </w:rPr>
      </w:pPr>
      <w:r w:rsidRPr="00397035">
        <w:rPr>
          <w:sz w:val="20"/>
          <w:szCs w:val="20"/>
          <w:lang w:val="en-GB" w:eastAsia="en-GB"/>
        </w:rPr>
        <w:t>Keywords</w:t>
      </w:r>
      <w:r w:rsidRPr="00397035">
        <w:rPr>
          <w:b/>
          <w:sz w:val="20"/>
          <w:szCs w:val="20"/>
          <w:lang w:val="en-GB" w:eastAsia="en-GB"/>
        </w:rPr>
        <w:t xml:space="preserve">: </w:t>
      </w:r>
      <w:r w:rsidR="00397035" w:rsidRPr="00397035">
        <w:rPr>
          <w:rFonts w:eastAsia="Times New Roman"/>
          <w:sz w:val="20"/>
          <w:szCs w:val="20"/>
        </w:rPr>
        <w:t>drainage networks system, sustainable drainage, community participation</w:t>
      </w:r>
    </w:p>
    <w:p w:rsidR="00562524" w:rsidRDefault="00562524" w:rsidP="00562524">
      <w:pPr>
        <w:pBdr>
          <w:bottom w:val="single" w:sz="4" w:space="1" w:color="auto"/>
        </w:pBdr>
        <w:rPr>
          <w:sz w:val="20"/>
        </w:rPr>
      </w:pPr>
    </w:p>
    <w:p w:rsidR="00562524" w:rsidRDefault="00562524" w:rsidP="00562524">
      <w:pPr>
        <w:rPr>
          <w:sz w:val="20"/>
        </w:rPr>
      </w:pPr>
    </w:p>
    <w:p w:rsidR="00397035" w:rsidRPr="006D50F1" w:rsidRDefault="00397035" w:rsidP="00562524">
      <w:pPr>
        <w:rPr>
          <w:sz w:val="20"/>
        </w:rPr>
      </w:pPr>
    </w:p>
    <w:p w:rsidR="00397035" w:rsidRPr="00397035" w:rsidRDefault="00397035" w:rsidP="00397035">
      <w:pPr>
        <w:jc w:val="center"/>
        <w:rPr>
          <w:rFonts w:eastAsia="Times New Roman"/>
          <w:b/>
          <w:sz w:val="32"/>
          <w:szCs w:val="32"/>
        </w:rPr>
      </w:pPr>
      <w:r w:rsidRPr="00397035">
        <w:rPr>
          <w:rFonts w:eastAsia="Times New Roman"/>
          <w:b/>
          <w:sz w:val="32"/>
          <w:szCs w:val="32"/>
        </w:rPr>
        <w:t>D</w:t>
      </w:r>
      <w:r w:rsidR="00F20BE5">
        <w:rPr>
          <w:rFonts w:eastAsia="Times New Roman"/>
          <w:b/>
          <w:sz w:val="32"/>
          <w:szCs w:val="32"/>
        </w:rPr>
        <w:t>E</w:t>
      </w:r>
      <w:r w:rsidRPr="00397035">
        <w:rPr>
          <w:rFonts w:eastAsia="Times New Roman"/>
          <w:b/>
          <w:sz w:val="32"/>
          <w:szCs w:val="32"/>
        </w:rPr>
        <w:t>SIGNING THE LIFE THROUGH LITERARY TEXT</w:t>
      </w:r>
    </w:p>
    <w:p w:rsidR="00562524" w:rsidRPr="00252BAC" w:rsidRDefault="00562524" w:rsidP="00562524">
      <w:pPr>
        <w:pStyle w:val="NoSpacing"/>
        <w:jc w:val="center"/>
        <w:rPr>
          <w:rFonts w:ascii="Times New Roman" w:hAnsi="Times New Roman" w:cs="Times New Roman"/>
          <w:b/>
          <w:sz w:val="32"/>
          <w:szCs w:val="32"/>
          <w:lang w:val="id-ID"/>
        </w:rPr>
      </w:pPr>
    </w:p>
    <w:p w:rsidR="00397035" w:rsidRPr="00827BAB" w:rsidRDefault="00397035" w:rsidP="00397035">
      <w:pPr>
        <w:jc w:val="center"/>
        <w:rPr>
          <w:rFonts w:eastAsia="Times New Roman"/>
          <w:b/>
          <w:bCs/>
        </w:rPr>
      </w:pPr>
      <w:r>
        <w:rPr>
          <w:rFonts w:eastAsia="Times New Roman"/>
        </w:rPr>
        <w:t>Abdul Rozak</w:t>
      </w:r>
    </w:p>
    <w:p w:rsidR="00397035" w:rsidRPr="00397035" w:rsidRDefault="00397035" w:rsidP="00397035">
      <w:pPr>
        <w:jc w:val="center"/>
        <w:rPr>
          <w:rFonts w:eastAsia="Times New Roman"/>
          <w:sz w:val="20"/>
          <w:szCs w:val="20"/>
        </w:rPr>
      </w:pPr>
      <w:r w:rsidRPr="00397035">
        <w:rPr>
          <w:rFonts w:eastAsia="Times New Roman"/>
          <w:sz w:val="20"/>
          <w:szCs w:val="20"/>
        </w:rPr>
        <w:t>FKIP-Unswagati Cirebon</w:t>
      </w:r>
    </w:p>
    <w:p w:rsidR="00562524" w:rsidRPr="00397035" w:rsidRDefault="00562524" w:rsidP="00562524">
      <w:pPr>
        <w:spacing w:after="60"/>
        <w:jc w:val="center"/>
        <w:rPr>
          <w:rFonts w:eastAsia="Times New Roman"/>
          <w:i/>
          <w:sz w:val="20"/>
          <w:szCs w:val="20"/>
          <w:lang w:val="en-GB" w:eastAsia="en-GB"/>
        </w:rPr>
      </w:pPr>
      <w:r w:rsidRPr="00397035">
        <w:rPr>
          <w:rFonts w:eastAsia="Times New Roman"/>
          <w:i/>
          <w:sz w:val="20"/>
          <w:szCs w:val="20"/>
          <w:lang w:val="en-GB" w:eastAsia="en-GB"/>
        </w:rPr>
        <w:br/>
      </w:r>
    </w:p>
    <w:p w:rsidR="00562524" w:rsidRPr="00397035" w:rsidRDefault="00562524" w:rsidP="00562524">
      <w:pPr>
        <w:pBdr>
          <w:bottom w:val="single" w:sz="4" w:space="1" w:color="auto"/>
        </w:pBdr>
        <w:rPr>
          <w:sz w:val="20"/>
          <w:szCs w:val="20"/>
        </w:rPr>
      </w:pPr>
    </w:p>
    <w:p w:rsidR="00562524" w:rsidRPr="00397035" w:rsidRDefault="00562524" w:rsidP="00562524">
      <w:pPr>
        <w:rPr>
          <w:sz w:val="20"/>
          <w:szCs w:val="20"/>
        </w:rPr>
      </w:pPr>
    </w:p>
    <w:p w:rsidR="00562524" w:rsidRPr="00397035" w:rsidRDefault="00562524" w:rsidP="00562524">
      <w:pPr>
        <w:spacing w:before="360" w:after="360"/>
        <w:ind w:left="289" w:right="289"/>
        <w:jc w:val="both"/>
        <w:rPr>
          <w:rFonts w:eastAsia="Times New Roman"/>
          <w:sz w:val="20"/>
          <w:szCs w:val="20"/>
          <w:lang w:val="en-US" w:eastAsia="en-US"/>
        </w:rPr>
      </w:pPr>
      <w:r w:rsidRPr="00397035">
        <w:rPr>
          <w:b/>
          <w:sz w:val="20"/>
          <w:szCs w:val="20"/>
          <w:lang w:val="en-GB" w:eastAsia="en-GB"/>
        </w:rPr>
        <w:t>Abstract</w:t>
      </w:r>
      <w:r w:rsidRPr="00397035">
        <w:rPr>
          <w:rFonts w:eastAsia="Times New Roman"/>
          <w:b/>
          <w:i/>
          <w:sz w:val="20"/>
          <w:szCs w:val="20"/>
          <w:lang w:val="en-US" w:eastAsia="en-US"/>
        </w:rPr>
        <w:t>.</w:t>
      </w:r>
      <w:r w:rsidRPr="00397035">
        <w:rPr>
          <w:rFonts w:eastAsia="Times New Roman"/>
          <w:sz w:val="20"/>
          <w:szCs w:val="20"/>
          <w:lang w:val="en-US" w:eastAsia="en-US"/>
        </w:rPr>
        <w:t xml:space="preserve"> </w:t>
      </w:r>
      <w:r w:rsidR="00397035" w:rsidRPr="00397035">
        <w:rPr>
          <w:rFonts w:eastAsia="Times New Roman"/>
          <w:sz w:val="20"/>
          <w:szCs w:val="20"/>
        </w:rPr>
        <w:t xml:space="preserve">This paper Provides opportunity for teachers to dissect literary works as a medium for designing life scenario. Literary works offers a medium for readers to find the meaning of life. Literary Provides huge learning opportunity for learners to gain meaning from learning through discussion about life in the future. Literary work </w:t>
      </w:r>
      <w:proofErr w:type="gramStart"/>
      <w:r w:rsidR="00397035" w:rsidRPr="00397035">
        <w:rPr>
          <w:rFonts w:eastAsia="Times New Roman"/>
          <w:sz w:val="20"/>
          <w:szCs w:val="20"/>
        </w:rPr>
        <w:t>the which</w:t>
      </w:r>
      <w:proofErr w:type="gramEnd"/>
      <w:r w:rsidR="00397035" w:rsidRPr="00397035">
        <w:rPr>
          <w:rFonts w:eastAsia="Times New Roman"/>
          <w:sz w:val="20"/>
          <w:szCs w:val="20"/>
        </w:rPr>
        <w:t xml:space="preserve"> is presenting Certain discussion topics relevant to intended condition in the learning process may live up the class. In order to the make literary work livelier discussion in the classroom, detailed instructions about it should be </w:t>
      </w:r>
      <w:proofErr w:type="gramStart"/>
      <w:r w:rsidR="00397035" w:rsidRPr="00397035">
        <w:rPr>
          <w:rFonts w:eastAsia="Times New Roman"/>
          <w:sz w:val="20"/>
          <w:szCs w:val="20"/>
        </w:rPr>
        <w:t>Provided</w:t>
      </w:r>
      <w:proofErr w:type="gramEnd"/>
      <w:r w:rsidR="00397035" w:rsidRPr="00397035">
        <w:rPr>
          <w:rFonts w:eastAsia="Times New Roman"/>
          <w:sz w:val="20"/>
          <w:szCs w:val="20"/>
        </w:rPr>
        <w:t xml:space="preserve"> interestingly. By so doing, learners are more motivated to </w:t>
      </w:r>
      <w:proofErr w:type="gramStart"/>
      <w:r w:rsidR="00397035" w:rsidRPr="00397035">
        <w:rPr>
          <w:rFonts w:eastAsia="Times New Roman"/>
          <w:sz w:val="20"/>
          <w:szCs w:val="20"/>
        </w:rPr>
        <w:t>Participate</w:t>
      </w:r>
      <w:proofErr w:type="gramEnd"/>
      <w:r w:rsidR="00397035" w:rsidRPr="00397035">
        <w:rPr>
          <w:rFonts w:eastAsia="Times New Roman"/>
          <w:sz w:val="20"/>
          <w:szCs w:val="20"/>
        </w:rPr>
        <w:t xml:space="preserve"> in the discussion by delivering Reviews their thoughts, experiences, and feelings. Teachers should </w:t>
      </w:r>
      <w:proofErr w:type="gramStart"/>
      <w:r w:rsidR="00397035" w:rsidRPr="00397035">
        <w:rPr>
          <w:rFonts w:eastAsia="Times New Roman"/>
          <w:sz w:val="20"/>
          <w:szCs w:val="20"/>
        </w:rPr>
        <w:t>Realize</w:t>
      </w:r>
      <w:proofErr w:type="gramEnd"/>
      <w:r w:rsidR="00397035" w:rsidRPr="00397035">
        <w:rPr>
          <w:rFonts w:eastAsia="Times New Roman"/>
          <w:sz w:val="20"/>
          <w:szCs w:val="20"/>
        </w:rPr>
        <w:t xml:space="preserve"> that a well-designed learning needs a thorough preparation. Parents do really hope that schools are Able to Book Reviews their children to go through </w:t>
      </w:r>
      <w:r w:rsidR="00397035" w:rsidRPr="00397035">
        <w:rPr>
          <w:rFonts w:eastAsia="Times New Roman"/>
          <w:sz w:val="20"/>
          <w:szCs w:val="20"/>
        </w:rPr>
        <w:lastRenderedPageBreak/>
        <w:t>Reviews their life in a good and right manner. Literary works presented in a well-designed learning scenarios by teachers can Contribute to Achieve the objective</w:t>
      </w:r>
      <w:proofErr w:type="gramStart"/>
      <w:r w:rsidR="00397035" w:rsidRPr="00397035">
        <w:rPr>
          <w:rFonts w:eastAsia="Times New Roman"/>
          <w:sz w:val="20"/>
          <w:szCs w:val="20"/>
        </w:rPr>
        <w:t>.</w:t>
      </w:r>
      <w:r w:rsidRPr="00397035">
        <w:rPr>
          <w:rFonts w:eastAsia="Times New Roman"/>
          <w:sz w:val="20"/>
          <w:szCs w:val="20"/>
          <w:lang w:eastAsia="en-US"/>
        </w:rPr>
        <w:t>.</w:t>
      </w:r>
      <w:proofErr w:type="gramEnd"/>
    </w:p>
    <w:p w:rsidR="00562524" w:rsidRPr="00397035" w:rsidRDefault="00562524" w:rsidP="00562524">
      <w:pPr>
        <w:adjustRightInd w:val="0"/>
        <w:snapToGrid w:val="0"/>
        <w:jc w:val="both"/>
        <w:rPr>
          <w:b/>
          <w:sz w:val="20"/>
          <w:szCs w:val="20"/>
          <w:lang w:val="en-GB" w:eastAsia="en-GB"/>
        </w:rPr>
      </w:pPr>
      <w:r w:rsidRPr="00397035">
        <w:rPr>
          <w:sz w:val="20"/>
          <w:szCs w:val="20"/>
          <w:lang w:val="en-GB" w:eastAsia="en-GB"/>
        </w:rPr>
        <w:t>Keywords</w:t>
      </w:r>
      <w:r w:rsidRPr="00397035">
        <w:rPr>
          <w:b/>
          <w:sz w:val="20"/>
          <w:szCs w:val="20"/>
          <w:lang w:val="en-GB" w:eastAsia="en-GB"/>
        </w:rPr>
        <w:t xml:space="preserve">: </w:t>
      </w:r>
      <w:r w:rsidR="00397035" w:rsidRPr="00397035">
        <w:rPr>
          <w:rFonts w:eastAsia="Times New Roman"/>
          <w:sz w:val="20"/>
          <w:szCs w:val="20"/>
        </w:rPr>
        <w:t>literary text, design, experience, life scenario, construction</w:t>
      </w:r>
    </w:p>
    <w:p w:rsidR="00562524" w:rsidRDefault="00562524" w:rsidP="00562524">
      <w:pPr>
        <w:pBdr>
          <w:bottom w:val="single" w:sz="4" w:space="1" w:color="auto"/>
        </w:pBdr>
        <w:rPr>
          <w:sz w:val="20"/>
        </w:rPr>
      </w:pPr>
    </w:p>
    <w:p w:rsidR="00562524" w:rsidRPr="006D50F1" w:rsidRDefault="00562524" w:rsidP="00562524">
      <w:pPr>
        <w:rPr>
          <w:sz w:val="20"/>
        </w:rPr>
      </w:pPr>
    </w:p>
    <w:p w:rsidR="00562524" w:rsidRPr="00397035" w:rsidRDefault="00397035" w:rsidP="00562524">
      <w:pPr>
        <w:pStyle w:val="NoSpacing"/>
        <w:jc w:val="center"/>
        <w:rPr>
          <w:rFonts w:ascii="Times New Roman" w:hAnsi="Times New Roman" w:cs="Times New Roman"/>
          <w:b/>
          <w:sz w:val="32"/>
          <w:szCs w:val="32"/>
        </w:rPr>
      </w:pPr>
      <w:proofErr w:type="gramStart"/>
      <w:r w:rsidRPr="00397035">
        <w:rPr>
          <w:rFonts w:ascii="Times New Roman" w:hAnsi="Times New Roman" w:cs="Times New Roman"/>
          <w:b/>
          <w:sz w:val="32"/>
          <w:szCs w:val="32"/>
        </w:rPr>
        <w:t>SEGREGATION OR INTEGRATION?</w:t>
      </w:r>
      <w:proofErr w:type="gramEnd"/>
    </w:p>
    <w:p w:rsidR="00397035" w:rsidRPr="00252BAC" w:rsidRDefault="00397035" w:rsidP="00562524">
      <w:pPr>
        <w:pStyle w:val="NoSpacing"/>
        <w:jc w:val="center"/>
        <w:rPr>
          <w:rFonts w:ascii="Times New Roman" w:hAnsi="Times New Roman" w:cs="Times New Roman"/>
          <w:b/>
          <w:sz w:val="32"/>
          <w:szCs w:val="32"/>
          <w:lang w:val="id-ID"/>
        </w:rPr>
      </w:pPr>
    </w:p>
    <w:p w:rsidR="00397035" w:rsidRPr="00827BAB" w:rsidRDefault="00397035" w:rsidP="00397035">
      <w:pPr>
        <w:jc w:val="center"/>
        <w:rPr>
          <w:rFonts w:eastAsia="Times New Roman"/>
        </w:rPr>
      </w:pPr>
      <w:r w:rsidRPr="00BD78A2">
        <w:rPr>
          <w:rFonts w:eastAsia="Times New Roman"/>
        </w:rPr>
        <w:t>Istiqlaliah Nurul Hidayati</w:t>
      </w:r>
    </w:p>
    <w:p w:rsidR="00397035" w:rsidRPr="00397035" w:rsidRDefault="00397035" w:rsidP="00397035">
      <w:pPr>
        <w:jc w:val="center"/>
        <w:rPr>
          <w:rFonts w:eastAsia="Times New Roman"/>
          <w:sz w:val="20"/>
          <w:szCs w:val="20"/>
        </w:rPr>
      </w:pPr>
      <w:r w:rsidRPr="00397035">
        <w:rPr>
          <w:rFonts w:eastAsia="Times New Roman"/>
          <w:sz w:val="20"/>
          <w:szCs w:val="20"/>
        </w:rPr>
        <w:t>Universitas Pakuan</w:t>
      </w:r>
    </w:p>
    <w:p w:rsidR="00562524" w:rsidRPr="00397035" w:rsidRDefault="00562524" w:rsidP="00562524">
      <w:pPr>
        <w:spacing w:after="60"/>
        <w:jc w:val="center"/>
        <w:rPr>
          <w:rFonts w:eastAsia="Times New Roman"/>
          <w:i/>
          <w:sz w:val="20"/>
          <w:szCs w:val="20"/>
          <w:lang w:val="en-GB" w:eastAsia="en-GB"/>
        </w:rPr>
      </w:pPr>
    </w:p>
    <w:p w:rsidR="00562524" w:rsidRPr="00397035" w:rsidRDefault="00562524" w:rsidP="00562524">
      <w:pPr>
        <w:pBdr>
          <w:bottom w:val="single" w:sz="4" w:space="1" w:color="auto"/>
        </w:pBdr>
        <w:rPr>
          <w:sz w:val="20"/>
          <w:szCs w:val="20"/>
        </w:rPr>
      </w:pPr>
    </w:p>
    <w:p w:rsidR="00562524" w:rsidRPr="00397035" w:rsidRDefault="00562524" w:rsidP="00562524">
      <w:pPr>
        <w:rPr>
          <w:sz w:val="20"/>
          <w:szCs w:val="20"/>
        </w:rPr>
      </w:pPr>
    </w:p>
    <w:p w:rsidR="00562524" w:rsidRPr="00397035" w:rsidRDefault="00562524" w:rsidP="00562524">
      <w:pPr>
        <w:spacing w:before="360" w:after="360"/>
        <w:ind w:left="289" w:right="289"/>
        <w:jc w:val="both"/>
        <w:rPr>
          <w:rFonts w:eastAsia="Times New Roman"/>
          <w:sz w:val="20"/>
          <w:szCs w:val="20"/>
          <w:lang w:val="en-US" w:eastAsia="en-US"/>
        </w:rPr>
      </w:pPr>
      <w:r w:rsidRPr="00397035">
        <w:rPr>
          <w:b/>
          <w:sz w:val="20"/>
          <w:szCs w:val="20"/>
          <w:lang w:val="en-GB" w:eastAsia="en-GB"/>
        </w:rPr>
        <w:t>Abstract</w:t>
      </w:r>
      <w:r w:rsidRPr="00397035">
        <w:rPr>
          <w:rFonts w:eastAsia="Times New Roman"/>
          <w:b/>
          <w:i/>
          <w:sz w:val="20"/>
          <w:szCs w:val="20"/>
          <w:lang w:val="en-US" w:eastAsia="en-US"/>
        </w:rPr>
        <w:t>.</w:t>
      </w:r>
      <w:r w:rsidRPr="00397035">
        <w:rPr>
          <w:rFonts w:eastAsia="Times New Roman"/>
          <w:sz w:val="20"/>
          <w:szCs w:val="20"/>
          <w:lang w:val="en-US" w:eastAsia="en-US"/>
        </w:rPr>
        <w:t xml:space="preserve"> </w:t>
      </w:r>
      <w:r w:rsidR="00397035" w:rsidRPr="00397035">
        <w:rPr>
          <w:rFonts w:eastAsia="Times New Roman"/>
          <w:sz w:val="20"/>
          <w:szCs w:val="20"/>
        </w:rPr>
        <w:t>The research is aimed at finding out the perception of English Education Study Program lecturers on the teaching and assessment of language skills whether they need to be segregated or integrated. The respondents of the research were 68 lecturers of English Education Study programs united at APSPBI, an association of English Education Study Program. The research employed descriptive method with the instruments of online questionnaires, interview, and documentation. The online questionnaires consisted of six questions and they were spread out through social media. The interview was conducted to five lecturers of different universities and the documents analyzed were books on speaking, reading, listening and writing skills used at the universities where the respondents teach. The result shows that 80% of the respondents still teach the English skills separately. However, 64% from the total number agree that the skill should be taught in integration. 50% of books used by the lecturers are integrated. Even though mostly the lecturer agree to the skill integration, in fact some of them still find themselves focusing on one skill to be emphasized in one meeting. Mostly the lecturers prefer the assessment to be conducted in integration yet most of the books still separate the assessment based on the skills.</w:t>
      </w:r>
    </w:p>
    <w:p w:rsidR="00562524" w:rsidRPr="00397035" w:rsidRDefault="00562524" w:rsidP="00562524">
      <w:pPr>
        <w:adjustRightInd w:val="0"/>
        <w:snapToGrid w:val="0"/>
        <w:jc w:val="both"/>
        <w:rPr>
          <w:b/>
          <w:sz w:val="20"/>
          <w:szCs w:val="20"/>
          <w:lang w:val="en-GB" w:eastAsia="en-GB"/>
        </w:rPr>
      </w:pPr>
      <w:r w:rsidRPr="00397035">
        <w:rPr>
          <w:sz w:val="20"/>
          <w:szCs w:val="20"/>
          <w:lang w:val="en-GB" w:eastAsia="en-GB"/>
        </w:rPr>
        <w:t>Keywords</w:t>
      </w:r>
      <w:r w:rsidRPr="00397035">
        <w:rPr>
          <w:b/>
          <w:sz w:val="20"/>
          <w:szCs w:val="20"/>
          <w:lang w:val="en-GB" w:eastAsia="en-GB"/>
        </w:rPr>
        <w:t xml:space="preserve">: </w:t>
      </w:r>
      <w:r w:rsidR="00397035" w:rsidRPr="00397035">
        <w:rPr>
          <w:rFonts w:eastAsia="Times New Roman"/>
          <w:sz w:val="20"/>
          <w:szCs w:val="20"/>
        </w:rPr>
        <w:t>Skills Integration, Skills Segregation, Assessment</w:t>
      </w:r>
    </w:p>
    <w:p w:rsidR="00562524" w:rsidRDefault="00562524" w:rsidP="00562524">
      <w:pPr>
        <w:pBdr>
          <w:bottom w:val="single" w:sz="4" w:space="1" w:color="auto"/>
        </w:pBdr>
        <w:rPr>
          <w:sz w:val="20"/>
        </w:rPr>
      </w:pPr>
    </w:p>
    <w:p w:rsidR="00562524" w:rsidRPr="006D50F1" w:rsidRDefault="00562524" w:rsidP="00562524">
      <w:pPr>
        <w:rPr>
          <w:sz w:val="20"/>
        </w:rPr>
      </w:pPr>
    </w:p>
    <w:p w:rsidR="00397035" w:rsidRPr="00397035" w:rsidRDefault="00D10FCF" w:rsidP="00397035">
      <w:pPr>
        <w:jc w:val="center"/>
        <w:rPr>
          <w:rFonts w:eastAsia="Times New Roman"/>
          <w:b/>
          <w:sz w:val="32"/>
          <w:szCs w:val="32"/>
        </w:rPr>
      </w:pPr>
      <w:r w:rsidRPr="00397035">
        <w:rPr>
          <w:rFonts w:eastAsia="Times New Roman"/>
          <w:b/>
          <w:sz w:val="32"/>
          <w:szCs w:val="32"/>
        </w:rPr>
        <w:t>NON FORMAL EDUCATION MODEL AGRIBUSINESS SKILLS-BASED IN THE COMMUNITY AND LEARNING ACTIVITIES CENTER (PKBM) TO IMPROVE THE QUALITY OF NON FORMAL EDUCATION</w:t>
      </w:r>
    </w:p>
    <w:p w:rsidR="00562524" w:rsidRPr="00252BAC" w:rsidRDefault="00562524" w:rsidP="00562524">
      <w:pPr>
        <w:pStyle w:val="NoSpacing"/>
        <w:jc w:val="center"/>
        <w:rPr>
          <w:rFonts w:ascii="Times New Roman" w:hAnsi="Times New Roman" w:cs="Times New Roman"/>
          <w:b/>
          <w:sz w:val="32"/>
          <w:szCs w:val="32"/>
          <w:lang w:val="id-ID"/>
        </w:rPr>
      </w:pPr>
    </w:p>
    <w:p w:rsidR="00397035" w:rsidRPr="00827BAB" w:rsidRDefault="00397035" w:rsidP="00397035">
      <w:pPr>
        <w:jc w:val="center"/>
        <w:rPr>
          <w:rFonts w:eastAsia="Times New Roman"/>
          <w:lang w:val="id-ID"/>
        </w:rPr>
      </w:pPr>
      <w:r w:rsidRPr="00BD78A2">
        <w:rPr>
          <w:rFonts w:eastAsia="Times New Roman"/>
        </w:rPr>
        <w:t>Okke Rosmaladewi</w:t>
      </w:r>
      <w:r w:rsidRPr="00827BAB">
        <w:rPr>
          <w:rFonts w:eastAsia="Times New Roman"/>
          <w:vertAlign w:val="superscript"/>
          <w:lang w:val="id-ID"/>
        </w:rPr>
        <w:t>1</w:t>
      </w:r>
      <w:r w:rsidRPr="00BD78A2">
        <w:rPr>
          <w:rFonts w:eastAsia="Times New Roman"/>
        </w:rPr>
        <w:t>, Vidia Ayundhari</w:t>
      </w:r>
      <w:r w:rsidRPr="00827BAB">
        <w:rPr>
          <w:rFonts w:eastAsia="Times New Roman"/>
          <w:vertAlign w:val="superscript"/>
          <w:lang w:val="id-ID"/>
        </w:rPr>
        <w:t>2</w:t>
      </w:r>
      <w:r w:rsidRPr="00BD78A2">
        <w:rPr>
          <w:rFonts w:eastAsia="Times New Roman"/>
        </w:rPr>
        <w:t>, Lilis Irmawatie</w:t>
      </w:r>
      <w:r w:rsidRPr="00827BAB">
        <w:rPr>
          <w:rFonts w:eastAsia="Times New Roman"/>
          <w:vertAlign w:val="superscript"/>
          <w:lang w:val="id-ID"/>
        </w:rPr>
        <w:t>3</w:t>
      </w:r>
      <w:r w:rsidRPr="00BD78A2">
        <w:rPr>
          <w:rFonts w:eastAsia="Times New Roman"/>
        </w:rPr>
        <w:t>, Ida Adviany</w:t>
      </w:r>
      <w:r w:rsidRPr="00827BAB">
        <w:rPr>
          <w:rFonts w:eastAsia="Times New Roman"/>
          <w:vertAlign w:val="superscript"/>
          <w:lang w:val="id-ID"/>
        </w:rPr>
        <w:t>4</w:t>
      </w:r>
      <w:r w:rsidRPr="00BD78A2">
        <w:rPr>
          <w:rFonts w:eastAsia="Times New Roman"/>
        </w:rPr>
        <w:t>, Er</w:t>
      </w:r>
      <w:r>
        <w:rPr>
          <w:rFonts w:eastAsia="Times New Roman"/>
        </w:rPr>
        <w:t>ry Mustariani</w:t>
      </w:r>
      <w:r w:rsidRPr="00827BAB">
        <w:rPr>
          <w:rFonts w:eastAsia="Times New Roman"/>
          <w:vertAlign w:val="superscript"/>
          <w:lang w:val="id-ID"/>
        </w:rPr>
        <w:t>5</w:t>
      </w:r>
    </w:p>
    <w:p w:rsidR="00397035" w:rsidRPr="00397035" w:rsidRDefault="00397035" w:rsidP="00397035">
      <w:pPr>
        <w:jc w:val="center"/>
        <w:rPr>
          <w:rFonts w:eastAsia="Times New Roman"/>
          <w:sz w:val="20"/>
          <w:szCs w:val="20"/>
          <w:lang w:val="id-ID"/>
        </w:rPr>
      </w:pPr>
      <w:r w:rsidRPr="00397035">
        <w:rPr>
          <w:rFonts w:eastAsia="Times New Roman"/>
          <w:sz w:val="20"/>
          <w:szCs w:val="20"/>
          <w:vertAlign w:val="superscript"/>
          <w:lang w:val="id-ID"/>
        </w:rPr>
        <w:t>1,2,3,4</w:t>
      </w:r>
      <w:r w:rsidRPr="00397035">
        <w:rPr>
          <w:rFonts w:eastAsia="Times New Roman"/>
          <w:sz w:val="20"/>
          <w:szCs w:val="20"/>
        </w:rPr>
        <w:t>Prodi Agrotechnology, Faculty Of Agriculture University Islam Nusantara</w:t>
      </w:r>
    </w:p>
    <w:p w:rsidR="00397035" w:rsidRPr="00397035" w:rsidRDefault="00397035" w:rsidP="00397035">
      <w:pPr>
        <w:jc w:val="center"/>
        <w:rPr>
          <w:sz w:val="20"/>
          <w:szCs w:val="20"/>
          <w:lang w:val="id-ID"/>
        </w:rPr>
      </w:pPr>
      <w:r w:rsidRPr="00397035">
        <w:rPr>
          <w:sz w:val="20"/>
          <w:szCs w:val="20"/>
          <w:vertAlign w:val="superscript"/>
          <w:lang w:val="id-ID"/>
        </w:rPr>
        <w:t>1</w:t>
      </w:r>
      <w:r w:rsidRPr="00397035">
        <w:rPr>
          <w:sz w:val="20"/>
          <w:szCs w:val="20"/>
          <w:lang w:val="id-ID"/>
        </w:rPr>
        <w:t xml:space="preserve">Email: </w:t>
      </w:r>
      <w:r w:rsidRPr="00397035">
        <w:rPr>
          <w:sz w:val="20"/>
          <w:szCs w:val="20"/>
        </w:rPr>
        <w:t>okkerosmala@uninus.ac.id</w:t>
      </w:r>
    </w:p>
    <w:p w:rsidR="00562524" w:rsidRPr="00397035" w:rsidRDefault="00562524" w:rsidP="00562524">
      <w:pPr>
        <w:spacing w:after="60"/>
        <w:jc w:val="center"/>
        <w:rPr>
          <w:rFonts w:eastAsia="Times New Roman"/>
          <w:i/>
          <w:sz w:val="20"/>
          <w:szCs w:val="20"/>
          <w:lang w:val="en-GB" w:eastAsia="en-GB"/>
        </w:rPr>
      </w:pPr>
      <w:r w:rsidRPr="00397035">
        <w:rPr>
          <w:rFonts w:eastAsia="Times New Roman"/>
          <w:i/>
          <w:sz w:val="20"/>
          <w:szCs w:val="20"/>
          <w:lang w:val="en-GB" w:eastAsia="en-GB"/>
        </w:rPr>
        <w:br/>
      </w:r>
    </w:p>
    <w:p w:rsidR="00562524" w:rsidRPr="00397035" w:rsidRDefault="00562524" w:rsidP="00562524">
      <w:pPr>
        <w:pBdr>
          <w:bottom w:val="single" w:sz="4" w:space="1" w:color="auto"/>
        </w:pBdr>
        <w:rPr>
          <w:sz w:val="20"/>
          <w:szCs w:val="20"/>
        </w:rPr>
      </w:pPr>
    </w:p>
    <w:p w:rsidR="00562524" w:rsidRPr="00397035" w:rsidRDefault="00562524" w:rsidP="00562524">
      <w:pPr>
        <w:rPr>
          <w:sz w:val="20"/>
          <w:szCs w:val="20"/>
        </w:rPr>
      </w:pPr>
    </w:p>
    <w:p w:rsidR="00562524" w:rsidRPr="00397035" w:rsidRDefault="00562524" w:rsidP="00562524">
      <w:pPr>
        <w:spacing w:before="360" w:after="360"/>
        <w:ind w:left="289" w:right="289"/>
        <w:jc w:val="both"/>
        <w:rPr>
          <w:rFonts w:eastAsia="Times New Roman"/>
          <w:sz w:val="20"/>
          <w:szCs w:val="20"/>
          <w:lang w:val="en-US" w:eastAsia="en-US"/>
        </w:rPr>
      </w:pPr>
      <w:r w:rsidRPr="00397035">
        <w:rPr>
          <w:b/>
          <w:sz w:val="20"/>
          <w:szCs w:val="20"/>
          <w:lang w:val="en-GB" w:eastAsia="en-GB"/>
        </w:rPr>
        <w:t>Abstract</w:t>
      </w:r>
      <w:r w:rsidRPr="00397035">
        <w:rPr>
          <w:rFonts w:eastAsia="Times New Roman"/>
          <w:b/>
          <w:i/>
          <w:sz w:val="20"/>
          <w:szCs w:val="20"/>
          <w:lang w:val="en-US" w:eastAsia="en-US"/>
        </w:rPr>
        <w:t>.</w:t>
      </w:r>
      <w:r w:rsidRPr="00397035">
        <w:rPr>
          <w:rFonts w:eastAsia="Times New Roman"/>
          <w:sz w:val="20"/>
          <w:szCs w:val="20"/>
          <w:lang w:val="en-US" w:eastAsia="en-US"/>
        </w:rPr>
        <w:t xml:space="preserve"> </w:t>
      </w:r>
      <w:r w:rsidR="00397035" w:rsidRPr="00397035">
        <w:rPr>
          <w:rFonts w:eastAsia="Times New Roman"/>
          <w:sz w:val="20"/>
          <w:szCs w:val="20"/>
        </w:rPr>
        <w:t xml:space="preserve">Abstract Socio-economic conditions in a community of Pasirwangi subdistrict is an agricultural area with the majority of the population generally as low-educated peasants. The education they had </w:t>
      </w:r>
      <w:proofErr w:type="gramStart"/>
      <w:r w:rsidR="00397035" w:rsidRPr="00397035">
        <w:rPr>
          <w:rFonts w:eastAsia="Times New Roman"/>
          <w:sz w:val="20"/>
          <w:szCs w:val="20"/>
        </w:rPr>
        <w:t>were</w:t>
      </w:r>
      <w:proofErr w:type="gramEnd"/>
      <w:r w:rsidR="00397035" w:rsidRPr="00397035">
        <w:rPr>
          <w:rFonts w:eastAsia="Times New Roman"/>
          <w:sz w:val="20"/>
          <w:szCs w:val="20"/>
        </w:rPr>
        <w:t xml:space="preserve"> only as students of elementary school and even the Dropped-Outs. They live below the poverty line. The problem </w:t>
      </w:r>
      <w:proofErr w:type="gramStart"/>
      <w:r w:rsidR="00397035" w:rsidRPr="00397035">
        <w:rPr>
          <w:rFonts w:eastAsia="Times New Roman"/>
          <w:sz w:val="20"/>
          <w:szCs w:val="20"/>
        </w:rPr>
        <w:t>dimensions of poverty dominantly occurs</w:t>
      </w:r>
      <w:proofErr w:type="gramEnd"/>
      <w:r w:rsidR="00397035" w:rsidRPr="00397035">
        <w:rPr>
          <w:rFonts w:eastAsia="Times New Roman"/>
          <w:sz w:val="20"/>
          <w:szCs w:val="20"/>
        </w:rPr>
        <w:t xml:space="preserve"> in the area concerning economic issues, education and health. One of the attempts to parse the poverty circle is by a means of giving Non-Formal Education (PNF) which is suitable with the condition of the target community. The management of PNF itself is implemented by PKBM. It is established and run by </w:t>
      </w:r>
      <w:r w:rsidR="00397035" w:rsidRPr="00397035">
        <w:rPr>
          <w:rFonts w:eastAsia="Times New Roman"/>
          <w:sz w:val="20"/>
          <w:szCs w:val="20"/>
        </w:rPr>
        <w:lastRenderedPageBreak/>
        <w:t>community leaders who are concerned about the condition of the surroundings. PKBM management and learning implemented generally yet refers to a standard quality that has been set. Learning undertaken is to prepare for the equality test only. During this time, there are no skills given to learners. This makes PNF even worse. Thus, based on these conditions, PNF model agribusiness skills-based is one of the alternatives to improve the education quality and family productivity of the peasants. The purpose of this research is to solve the problems of quality improvement on the PNF as well as to increase society’s welfare. Research results can be utilized for the benefit of both society and the institutions of PNF, e.g. PKBM. This research type is applied research using qualitative approach method with descriptive analysis. This model is in the field of social engineering through the multistakeholder partnership. It is held to improve the quality of PNF based on partnership principles, PKBM empowerment, as well as the active participation of stakeholders continually.</w:t>
      </w:r>
    </w:p>
    <w:p w:rsidR="00562524" w:rsidRPr="00397035" w:rsidRDefault="00562524" w:rsidP="00562524">
      <w:pPr>
        <w:adjustRightInd w:val="0"/>
        <w:snapToGrid w:val="0"/>
        <w:jc w:val="both"/>
        <w:rPr>
          <w:b/>
          <w:sz w:val="20"/>
          <w:szCs w:val="20"/>
          <w:lang w:val="en-GB" w:eastAsia="en-GB"/>
        </w:rPr>
      </w:pPr>
      <w:r w:rsidRPr="00397035">
        <w:rPr>
          <w:sz w:val="20"/>
          <w:szCs w:val="20"/>
          <w:lang w:val="en-GB" w:eastAsia="en-GB"/>
        </w:rPr>
        <w:t>Keywords</w:t>
      </w:r>
      <w:r w:rsidRPr="00397035">
        <w:rPr>
          <w:b/>
          <w:sz w:val="20"/>
          <w:szCs w:val="20"/>
          <w:lang w:val="en-GB" w:eastAsia="en-GB"/>
        </w:rPr>
        <w:t xml:space="preserve">: </w:t>
      </w:r>
      <w:r w:rsidR="00397035" w:rsidRPr="00397035">
        <w:rPr>
          <w:rFonts w:eastAsia="Times New Roman"/>
          <w:sz w:val="20"/>
          <w:szCs w:val="20"/>
        </w:rPr>
        <w:t xml:space="preserve">Non Formal Education, Skills </w:t>
      </w:r>
      <w:proofErr w:type="gramStart"/>
      <w:r w:rsidR="00397035" w:rsidRPr="00397035">
        <w:rPr>
          <w:rFonts w:eastAsia="Times New Roman"/>
          <w:sz w:val="20"/>
          <w:szCs w:val="20"/>
        </w:rPr>
        <w:t>And</w:t>
      </w:r>
      <w:proofErr w:type="gramEnd"/>
      <w:r w:rsidR="00397035" w:rsidRPr="00397035">
        <w:rPr>
          <w:rFonts w:eastAsia="Times New Roman"/>
          <w:sz w:val="20"/>
          <w:szCs w:val="20"/>
        </w:rPr>
        <w:t xml:space="preserve"> Learning Activities, The Community and Learning Activities Center (PKBM)</w:t>
      </w:r>
    </w:p>
    <w:p w:rsidR="00562524" w:rsidRDefault="00562524" w:rsidP="00562524">
      <w:pPr>
        <w:pBdr>
          <w:bottom w:val="single" w:sz="4" w:space="1" w:color="auto"/>
        </w:pBdr>
        <w:rPr>
          <w:sz w:val="20"/>
        </w:rPr>
      </w:pPr>
    </w:p>
    <w:p w:rsidR="00562524" w:rsidRPr="006D50F1" w:rsidRDefault="00562524" w:rsidP="00562524">
      <w:pPr>
        <w:rPr>
          <w:sz w:val="20"/>
        </w:rPr>
      </w:pPr>
    </w:p>
    <w:p w:rsidR="00397035" w:rsidRPr="00397035" w:rsidRDefault="00397035" w:rsidP="00397035">
      <w:pPr>
        <w:jc w:val="center"/>
        <w:rPr>
          <w:rFonts w:eastAsia="Times New Roman"/>
          <w:b/>
          <w:sz w:val="32"/>
          <w:szCs w:val="32"/>
          <w:lang w:val="id-ID"/>
        </w:rPr>
      </w:pPr>
      <w:r w:rsidRPr="00397035">
        <w:rPr>
          <w:rFonts w:eastAsia="Times New Roman"/>
          <w:b/>
          <w:sz w:val="32"/>
          <w:szCs w:val="32"/>
        </w:rPr>
        <w:t>MATHEMATICA’S TEACHER ABILITY IN IMPLEMENTING INNOVATIVE LEARNING-BASED RESEARCH AT SENIOR HIGH SCHO</w:t>
      </w:r>
      <w:r w:rsidRPr="00397035">
        <w:rPr>
          <w:rFonts w:eastAsia="Times New Roman"/>
          <w:b/>
          <w:sz w:val="32"/>
          <w:szCs w:val="32"/>
          <w:lang w:val="id-ID"/>
        </w:rPr>
        <w:t>OL</w:t>
      </w:r>
    </w:p>
    <w:p w:rsidR="00562524" w:rsidRPr="00252BAC" w:rsidRDefault="00562524" w:rsidP="00562524">
      <w:pPr>
        <w:pStyle w:val="NoSpacing"/>
        <w:jc w:val="center"/>
        <w:rPr>
          <w:rFonts w:ascii="Times New Roman" w:hAnsi="Times New Roman" w:cs="Times New Roman"/>
          <w:b/>
          <w:sz w:val="32"/>
          <w:szCs w:val="32"/>
          <w:lang w:val="id-ID"/>
        </w:rPr>
      </w:pPr>
    </w:p>
    <w:p w:rsidR="00397035" w:rsidRPr="00827BAB" w:rsidRDefault="00397035" w:rsidP="00397035">
      <w:pPr>
        <w:jc w:val="center"/>
        <w:rPr>
          <w:rFonts w:eastAsia="Times New Roman"/>
        </w:rPr>
      </w:pPr>
      <w:r>
        <w:rPr>
          <w:rFonts w:eastAsia="Times New Roman"/>
        </w:rPr>
        <w:t>Euis Eti Rohaeti</w:t>
      </w:r>
    </w:p>
    <w:p w:rsidR="00397035" w:rsidRPr="00827BAB" w:rsidRDefault="00397035" w:rsidP="00397035">
      <w:pPr>
        <w:jc w:val="center"/>
        <w:rPr>
          <w:rFonts w:eastAsia="Times New Roman"/>
        </w:rPr>
      </w:pPr>
      <w:r w:rsidRPr="00BD78A2">
        <w:rPr>
          <w:rFonts w:eastAsia="Times New Roman"/>
        </w:rPr>
        <w:t>STKIP Siliwangi Bandung</w:t>
      </w:r>
    </w:p>
    <w:p w:rsidR="00562524" w:rsidRPr="00EF3E9F" w:rsidRDefault="00562524" w:rsidP="00562524">
      <w:pPr>
        <w:spacing w:after="60"/>
        <w:jc w:val="center"/>
        <w:rPr>
          <w:rFonts w:eastAsia="Times New Roman"/>
          <w:i/>
          <w:sz w:val="20"/>
          <w:szCs w:val="20"/>
          <w:lang w:val="en-GB" w:eastAsia="en-GB"/>
        </w:rPr>
      </w:pPr>
      <w:r w:rsidRPr="00EF3E9F">
        <w:rPr>
          <w:rFonts w:eastAsia="Times New Roman"/>
          <w:i/>
          <w:sz w:val="20"/>
          <w:szCs w:val="20"/>
          <w:lang w:val="en-GB" w:eastAsia="en-GB"/>
        </w:rPr>
        <w:br/>
      </w:r>
    </w:p>
    <w:p w:rsidR="00562524" w:rsidRPr="00EF3E9F" w:rsidRDefault="00562524" w:rsidP="00562524">
      <w:pPr>
        <w:pBdr>
          <w:bottom w:val="single" w:sz="4" w:space="1" w:color="auto"/>
        </w:pBdr>
        <w:rPr>
          <w:sz w:val="20"/>
        </w:rPr>
      </w:pPr>
    </w:p>
    <w:p w:rsidR="00562524" w:rsidRPr="00EF3E9F" w:rsidRDefault="00562524" w:rsidP="00562524">
      <w:pPr>
        <w:rPr>
          <w:sz w:val="20"/>
        </w:rPr>
      </w:pPr>
    </w:p>
    <w:p w:rsidR="00562524" w:rsidRPr="00EF3E9F" w:rsidRDefault="00562524" w:rsidP="00562524">
      <w:pPr>
        <w:spacing w:before="360" w:after="360"/>
        <w:ind w:left="289" w:right="289"/>
        <w:jc w:val="both"/>
        <w:rPr>
          <w:rFonts w:eastAsia="Times New Roman"/>
          <w:sz w:val="20"/>
          <w:szCs w:val="20"/>
          <w:lang w:val="en-US" w:eastAsia="en-US"/>
        </w:rPr>
      </w:pPr>
      <w:r w:rsidRPr="00EF3E9F">
        <w:rPr>
          <w:b/>
          <w:sz w:val="20"/>
          <w:szCs w:val="20"/>
          <w:lang w:val="en-GB" w:eastAsia="en-GB"/>
        </w:rPr>
        <w:t>Abstract</w:t>
      </w:r>
      <w:r w:rsidRPr="00EF3E9F">
        <w:rPr>
          <w:rFonts w:eastAsia="Times New Roman"/>
          <w:b/>
          <w:i/>
          <w:sz w:val="20"/>
          <w:szCs w:val="20"/>
          <w:lang w:val="en-US" w:eastAsia="en-US"/>
        </w:rPr>
        <w:t>.</w:t>
      </w:r>
      <w:r w:rsidRPr="00EF3E9F">
        <w:rPr>
          <w:rFonts w:eastAsia="Times New Roman"/>
          <w:sz w:val="18"/>
          <w:szCs w:val="20"/>
          <w:lang w:val="en-US" w:eastAsia="en-US"/>
        </w:rPr>
        <w:t xml:space="preserve"> </w:t>
      </w:r>
      <w:r w:rsidR="004C5BC2" w:rsidRPr="00BD78A2">
        <w:rPr>
          <w:rFonts w:eastAsia="Times New Roman"/>
        </w:rPr>
        <w:t xml:space="preserve">This study is a correlational study that aims to link the teachers’ knowledge through innovative teaching of mathematics and the ability to plan, implement and evaluate the learning activity. The subject of the study is 16 teachers of senior high school from 4 different regionals </w:t>
      </w:r>
      <w:r w:rsidR="004C5BC2">
        <w:rPr>
          <w:rFonts w:eastAsia="Times New Roman"/>
        </w:rPr>
        <w:t>in west java: 4 teachers from Ci</w:t>
      </w:r>
      <w:r w:rsidR="004C5BC2" w:rsidRPr="00BD78A2">
        <w:rPr>
          <w:rFonts w:eastAsia="Times New Roman"/>
        </w:rPr>
        <w:t>anjur, 4 teachers from Garut, 4 teachers from Cimahi, and 4 teachers from Subang. The data has been collected through written test, lesson study, learning observation and interview. The result of the study shows: 1) teachers’ knowledge toward several innovative learning-based research is still at low level, 2) the ability to plan, implement, and evaluate innovative learning is at moderate level, 3) There is a high association between the teacher's knowledge of some innovative learnings with the ability to plan and implement learning activity; 4) There was an association between the teacher's knowledge of some innovative learnings with the ability to evaluate learning activity.</w:t>
      </w:r>
    </w:p>
    <w:p w:rsidR="00562524" w:rsidRPr="00EF3E9F" w:rsidRDefault="00562524" w:rsidP="00562524">
      <w:pPr>
        <w:adjustRightInd w:val="0"/>
        <w:snapToGrid w:val="0"/>
        <w:jc w:val="both"/>
        <w:rPr>
          <w:b/>
          <w:sz w:val="20"/>
          <w:szCs w:val="20"/>
          <w:lang w:val="en-GB" w:eastAsia="en-GB"/>
        </w:rPr>
      </w:pPr>
      <w:r w:rsidRPr="00EF3E9F">
        <w:rPr>
          <w:sz w:val="20"/>
          <w:szCs w:val="20"/>
          <w:lang w:val="en-GB" w:eastAsia="en-GB"/>
        </w:rPr>
        <w:t>Keywords</w:t>
      </w:r>
      <w:r w:rsidRPr="00EF3E9F">
        <w:rPr>
          <w:b/>
          <w:sz w:val="20"/>
          <w:szCs w:val="20"/>
          <w:lang w:val="en-GB" w:eastAsia="en-GB"/>
        </w:rPr>
        <w:t xml:space="preserve">: </w:t>
      </w:r>
    </w:p>
    <w:p w:rsidR="00562524" w:rsidRDefault="00562524" w:rsidP="00562524">
      <w:pPr>
        <w:pBdr>
          <w:bottom w:val="single" w:sz="4" w:space="1" w:color="auto"/>
        </w:pBdr>
        <w:rPr>
          <w:sz w:val="20"/>
        </w:rPr>
      </w:pPr>
    </w:p>
    <w:p w:rsidR="00562524" w:rsidRPr="006D50F1" w:rsidRDefault="00562524" w:rsidP="00562524">
      <w:pPr>
        <w:rPr>
          <w:sz w:val="20"/>
        </w:rPr>
      </w:pPr>
    </w:p>
    <w:p w:rsidR="00FC6CE7" w:rsidRDefault="00FC6CE7" w:rsidP="004C5BC2">
      <w:pPr>
        <w:jc w:val="center"/>
        <w:rPr>
          <w:rFonts w:eastAsia="Times New Roman"/>
          <w:b/>
          <w:sz w:val="32"/>
          <w:szCs w:val="32"/>
        </w:rPr>
      </w:pPr>
    </w:p>
    <w:p w:rsidR="00FC6CE7" w:rsidRDefault="00FC6CE7" w:rsidP="004C5BC2">
      <w:pPr>
        <w:jc w:val="center"/>
        <w:rPr>
          <w:rFonts w:eastAsia="Times New Roman"/>
          <w:b/>
          <w:sz w:val="32"/>
          <w:szCs w:val="32"/>
        </w:rPr>
      </w:pPr>
    </w:p>
    <w:p w:rsidR="00FC6CE7" w:rsidRDefault="00FC6CE7" w:rsidP="004C5BC2">
      <w:pPr>
        <w:jc w:val="center"/>
        <w:rPr>
          <w:rFonts w:eastAsia="Times New Roman"/>
          <w:b/>
          <w:sz w:val="32"/>
          <w:szCs w:val="32"/>
        </w:rPr>
      </w:pPr>
    </w:p>
    <w:p w:rsidR="004C5BC2" w:rsidRPr="004C5BC2" w:rsidRDefault="004C5BC2" w:rsidP="004C5BC2">
      <w:pPr>
        <w:jc w:val="center"/>
        <w:rPr>
          <w:rFonts w:eastAsia="Times New Roman"/>
          <w:b/>
          <w:sz w:val="32"/>
          <w:szCs w:val="32"/>
          <w:lang w:val="id-ID"/>
        </w:rPr>
      </w:pPr>
      <w:r w:rsidRPr="004C5BC2">
        <w:rPr>
          <w:rFonts w:eastAsia="Times New Roman"/>
          <w:b/>
          <w:sz w:val="32"/>
          <w:szCs w:val="32"/>
        </w:rPr>
        <w:lastRenderedPageBreak/>
        <w:t>RHETORICAL MOVES IN INTRODUCTION PART OF BACHELOR THESES IN BAHASA INDONESIA EDUCATION AND LITERATU</w:t>
      </w:r>
      <w:r w:rsidRPr="004C5BC2">
        <w:rPr>
          <w:rFonts w:eastAsia="Times New Roman"/>
          <w:b/>
          <w:sz w:val="32"/>
          <w:szCs w:val="32"/>
          <w:lang w:val="id-ID"/>
        </w:rPr>
        <w:t>RE</w:t>
      </w:r>
    </w:p>
    <w:p w:rsidR="00562524" w:rsidRPr="00252BAC" w:rsidRDefault="00562524" w:rsidP="00562524">
      <w:pPr>
        <w:pStyle w:val="NoSpacing"/>
        <w:jc w:val="center"/>
        <w:rPr>
          <w:rFonts w:ascii="Times New Roman" w:hAnsi="Times New Roman" w:cs="Times New Roman"/>
          <w:b/>
          <w:sz w:val="32"/>
          <w:szCs w:val="32"/>
          <w:lang w:val="id-ID"/>
        </w:rPr>
      </w:pPr>
    </w:p>
    <w:p w:rsidR="004C5BC2" w:rsidRPr="00827BAB" w:rsidRDefault="004C5BC2" w:rsidP="004C5BC2">
      <w:pPr>
        <w:jc w:val="center"/>
        <w:rPr>
          <w:rFonts w:eastAsia="Times New Roman"/>
        </w:rPr>
      </w:pPr>
      <w:r w:rsidRPr="00BD78A2">
        <w:rPr>
          <w:rFonts w:eastAsia="Times New Roman"/>
        </w:rPr>
        <w:t>Asep Nurjamin</w:t>
      </w:r>
    </w:p>
    <w:p w:rsidR="004C5BC2" w:rsidRPr="004C5BC2" w:rsidRDefault="004C5BC2" w:rsidP="004C5BC2">
      <w:pPr>
        <w:jc w:val="center"/>
        <w:rPr>
          <w:rFonts w:eastAsia="Times New Roman"/>
          <w:sz w:val="20"/>
          <w:szCs w:val="20"/>
          <w:lang w:val="id-ID"/>
        </w:rPr>
      </w:pPr>
      <w:r w:rsidRPr="004C5BC2">
        <w:rPr>
          <w:rFonts w:eastAsia="Times New Roman"/>
          <w:sz w:val="20"/>
          <w:szCs w:val="20"/>
          <w:lang w:val="id-ID"/>
        </w:rPr>
        <w:t>STKIP Garut</w:t>
      </w:r>
    </w:p>
    <w:p w:rsidR="00562524" w:rsidRPr="004C5BC2" w:rsidRDefault="00562524" w:rsidP="00562524">
      <w:pPr>
        <w:spacing w:after="60"/>
        <w:jc w:val="center"/>
        <w:rPr>
          <w:rFonts w:eastAsia="Times New Roman"/>
          <w:i/>
          <w:sz w:val="20"/>
          <w:szCs w:val="20"/>
          <w:lang w:val="en-GB" w:eastAsia="en-GB"/>
        </w:rPr>
      </w:pPr>
    </w:p>
    <w:p w:rsidR="00562524" w:rsidRPr="004C5BC2" w:rsidRDefault="00562524" w:rsidP="00562524">
      <w:pPr>
        <w:pBdr>
          <w:bottom w:val="single" w:sz="4" w:space="1" w:color="auto"/>
        </w:pBdr>
        <w:rPr>
          <w:sz w:val="20"/>
          <w:szCs w:val="20"/>
        </w:rPr>
      </w:pPr>
    </w:p>
    <w:p w:rsidR="00562524" w:rsidRPr="004C5BC2" w:rsidRDefault="00562524" w:rsidP="00562524">
      <w:pPr>
        <w:spacing w:before="360" w:after="360"/>
        <w:ind w:left="289" w:right="289"/>
        <w:jc w:val="both"/>
        <w:rPr>
          <w:rFonts w:eastAsia="Times New Roman"/>
          <w:sz w:val="20"/>
          <w:szCs w:val="20"/>
          <w:lang w:val="en-US" w:eastAsia="en-US"/>
        </w:rPr>
      </w:pPr>
      <w:r w:rsidRPr="004C5BC2">
        <w:rPr>
          <w:b/>
          <w:sz w:val="20"/>
          <w:szCs w:val="20"/>
          <w:lang w:val="en-GB" w:eastAsia="en-GB"/>
        </w:rPr>
        <w:t>Abstract</w:t>
      </w:r>
      <w:r w:rsidRPr="004C5BC2">
        <w:rPr>
          <w:rFonts w:eastAsia="Times New Roman"/>
          <w:b/>
          <w:i/>
          <w:sz w:val="20"/>
          <w:szCs w:val="20"/>
          <w:lang w:val="en-US" w:eastAsia="en-US"/>
        </w:rPr>
        <w:t>.</w:t>
      </w:r>
      <w:r w:rsidRPr="004C5BC2">
        <w:rPr>
          <w:rFonts w:eastAsia="Times New Roman"/>
          <w:sz w:val="20"/>
          <w:szCs w:val="20"/>
          <w:lang w:val="en-US" w:eastAsia="en-US"/>
        </w:rPr>
        <w:t xml:space="preserve"> </w:t>
      </w:r>
      <w:r w:rsidR="004C5BC2" w:rsidRPr="004C5BC2">
        <w:rPr>
          <w:rFonts w:eastAsia="Times New Roman"/>
          <w:sz w:val="20"/>
          <w:szCs w:val="20"/>
        </w:rPr>
        <w:t>This study aims to figure out rhetorical moves used in the introduction part of bachelor theses in the major of Bahasa Indonesia education and literature for the period 2014 up to 2016. To achieve this purpose, a qualitative research in form of descriptive study was chosen. Additionally, the data were collected from six bachelor research articles. These data were then analyzed using three rhetorical moves as proposed by Paltridge &amp; Stairfeld (2007) as in Emilia (2012) consisting establishing a research territory, establishing a niche, and positioning the research. The result of this study reveals that students are only able to put two obligatory aspects in rhetorical moves; the identification of the problem and the aim of the study, and three optional categories of moves; they are, the information of the background and the significance of the study, and the centrality of the research. It means that students are still not be able to put other compulsory points; the report of previous study, the gap of research, the organization of the thesis, and definition of terms. Additionally, the optional aspects of moves which are still not obviously stated are the outline of research methodology, the position of related literature.</w:t>
      </w:r>
    </w:p>
    <w:p w:rsidR="00562524" w:rsidRPr="004C5BC2" w:rsidRDefault="00562524" w:rsidP="00562524">
      <w:pPr>
        <w:adjustRightInd w:val="0"/>
        <w:snapToGrid w:val="0"/>
        <w:jc w:val="both"/>
        <w:rPr>
          <w:b/>
          <w:sz w:val="20"/>
          <w:szCs w:val="20"/>
          <w:lang w:val="en-GB" w:eastAsia="en-GB"/>
        </w:rPr>
      </w:pPr>
      <w:r w:rsidRPr="004C5BC2">
        <w:rPr>
          <w:sz w:val="20"/>
          <w:szCs w:val="20"/>
          <w:lang w:val="en-GB" w:eastAsia="en-GB"/>
        </w:rPr>
        <w:t>Keywords</w:t>
      </w:r>
      <w:r w:rsidRPr="004C5BC2">
        <w:rPr>
          <w:b/>
          <w:sz w:val="20"/>
          <w:szCs w:val="20"/>
          <w:lang w:val="en-GB" w:eastAsia="en-GB"/>
        </w:rPr>
        <w:t xml:space="preserve">: </w:t>
      </w:r>
      <w:r w:rsidR="004C5BC2" w:rsidRPr="004C5BC2">
        <w:rPr>
          <w:sz w:val="20"/>
          <w:szCs w:val="20"/>
        </w:rPr>
        <w:t>Development, Media, Trainer, Effectiveness</w:t>
      </w:r>
    </w:p>
    <w:p w:rsidR="00562524" w:rsidRDefault="00562524" w:rsidP="00562524">
      <w:pPr>
        <w:pBdr>
          <w:bottom w:val="single" w:sz="4" w:space="1" w:color="auto"/>
        </w:pBdr>
        <w:rPr>
          <w:sz w:val="20"/>
        </w:rPr>
      </w:pPr>
    </w:p>
    <w:p w:rsidR="00562524" w:rsidRPr="006D50F1" w:rsidRDefault="00562524" w:rsidP="00562524">
      <w:pPr>
        <w:rPr>
          <w:sz w:val="20"/>
        </w:rPr>
      </w:pPr>
    </w:p>
    <w:p w:rsidR="004C5BC2" w:rsidRPr="004C5BC2" w:rsidRDefault="004C5BC2" w:rsidP="004C5BC2">
      <w:pPr>
        <w:jc w:val="center"/>
        <w:rPr>
          <w:rFonts w:eastAsia="Times New Roman"/>
          <w:b/>
          <w:sz w:val="32"/>
          <w:szCs w:val="32"/>
        </w:rPr>
      </w:pPr>
      <w:r w:rsidRPr="004C5BC2">
        <w:rPr>
          <w:rFonts w:eastAsia="Times New Roman"/>
          <w:b/>
          <w:sz w:val="32"/>
          <w:szCs w:val="32"/>
        </w:rPr>
        <w:t xml:space="preserve">Local Wisdom Culture </w:t>
      </w:r>
      <w:proofErr w:type="gramStart"/>
      <w:r w:rsidRPr="004C5BC2">
        <w:rPr>
          <w:rFonts w:eastAsia="Times New Roman"/>
          <w:b/>
          <w:sz w:val="32"/>
          <w:szCs w:val="32"/>
        </w:rPr>
        <w:t>Of</w:t>
      </w:r>
      <w:proofErr w:type="gramEnd"/>
      <w:r w:rsidRPr="004C5BC2">
        <w:rPr>
          <w:rFonts w:eastAsia="Times New Roman"/>
          <w:b/>
          <w:sz w:val="32"/>
          <w:szCs w:val="32"/>
        </w:rPr>
        <w:t xml:space="preserve"> Bugis Makassar In Legal Perspective</w:t>
      </w:r>
    </w:p>
    <w:p w:rsidR="00562524" w:rsidRPr="00252BAC" w:rsidRDefault="00562524" w:rsidP="00562524">
      <w:pPr>
        <w:pStyle w:val="NoSpacing"/>
        <w:jc w:val="center"/>
        <w:rPr>
          <w:rFonts w:ascii="Times New Roman" w:hAnsi="Times New Roman" w:cs="Times New Roman"/>
          <w:b/>
          <w:sz w:val="32"/>
          <w:szCs w:val="32"/>
          <w:lang w:val="id-ID"/>
        </w:rPr>
      </w:pPr>
    </w:p>
    <w:p w:rsidR="004C5BC2" w:rsidRPr="005C5B47" w:rsidRDefault="004C5BC2" w:rsidP="004C5BC2">
      <w:pPr>
        <w:jc w:val="center"/>
        <w:rPr>
          <w:rFonts w:eastAsia="Times New Roman"/>
          <w:lang w:val="id-ID"/>
        </w:rPr>
      </w:pPr>
      <w:r w:rsidRPr="005C5B47">
        <w:rPr>
          <w:rFonts w:eastAsia="Times New Roman"/>
          <w:lang w:val="id-ID"/>
        </w:rPr>
        <w:t>Hardianto Djanggih</w:t>
      </w:r>
    </w:p>
    <w:p w:rsidR="004C5BC2" w:rsidRPr="004C5BC2" w:rsidRDefault="004C5BC2" w:rsidP="004C5BC2">
      <w:pPr>
        <w:jc w:val="center"/>
        <w:rPr>
          <w:rFonts w:eastAsia="Times New Roman"/>
          <w:b/>
          <w:bCs/>
          <w:sz w:val="20"/>
          <w:szCs w:val="20"/>
          <w:lang w:val="id-ID"/>
        </w:rPr>
      </w:pPr>
      <w:r w:rsidRPr="004C5BC2">
        <w:rPr>
          <w:rFonts w:eastAsia="Times New Roman"/>
          <w:sz w:val="20"/>
          <w:szCs w:val="20"/>
          <w:lang w:val="id-ID"/>
        </w:rPr>
        <w:t>Universitas Tompotika Luwuk</w:t>
      </w:r>
    </w:p>
    <w:p w:rsidR="00562524" w:rsidRPr="004C5BC2" w:rsidRDefault="00562524" w:rsidP="00562524">
      <w:pPr>
        <w:spacing w:after="60"/>
        <w:jc w:val="center"/>
        <w:rPr>
          <w:rFonts w:eastAsia="Times New Roman"/>
          <w:i/>
          <w:sz w:val="20"/>
          <w:szCs w:val="20"/>
          <w:lang w:val="en-GB" w:eastAsia="en-GB"/>
        </w:rPr>
      </w:pPr>
      <w:r w:rsidRPr="004C5BC2">
        <w:rPr>
          <w:rFonts w:eastAsia="Times New Roman"/>
          <w:i/>
          <w:sz w:val="20"/>
          <w:szCs w:val="20"/>
          <w:lang w:val="en-GB" w:eastAsia="en-GB"/>
        </w:rPr>
        <w:br/>
      </w:r>
    </w:p>
    <w:p w:rsidR="00562524" w:rsidRPr="004C5BC2" w:rsidRDefault="00562524" w:rsidP="00562524">
      <w:pPr>
        <w:pBdr>
          <w:bottom w:val="single" w:sz="4" w:space="1" w:color="auto"/>
        </w:pBdr>
        <w:rPr>
          <w:sz w:val="20"/>
          <w:szCs w:val="20"/>
        </w:rPr>
      </w:pPr>
    </w:p>
    <w:p w:rsidR="00562524" w:rsidRPr="004C5BC2" w:rsidRDefault="00562524" w:rsidP="00562524">
      <w:pPr>
        <w:rPr>
          <w:sz w:val="20"/>
          <w:szCs w:val="20"/>
        </w:rPr>
      </w:pPr>
    </w:p>
    <w:p w:rsidR="00562524" w:rsidRPr="004C5BC2" w:rsidRDefault="00562524" w:rsidP="00562524">
      <w:pPr>
        <w:spacing w:before="360" w:after="360"/>
        <w:ind w:left="289" w:right="289"/>
        <w:jc w:val="both"/>
        <w:rPr>
          <w:rFonts w:eastAsia="Times New Roman"/>
          <w:sz w:val="20"/>
          <w:szCs w:val="20"/>
          <w:lang w:val="en-US" w:eastAsia="en-US"/>
        </w:rPr>
      </w:pPr>
      <w:r w:rsidRPr="004C5BC2">
        <w:rPr>
          <w:b/>
          <w:sz w:val="20"/>
          <w:szCs w:val="20"/>
          <w:lang w:val="en-GB" w:eastAsia="en-GB"/>
        </w:rPr>
        <w:t>Abstract</w:t>
      </w:r>
      <w:r w:rsidRPr="004C5BC2">
        <w:rPr>
          <w:rFonts w:eastAsia="Times New Roman"/>
          <w:b/>
          <w:i/>
          <w:sz w:val="20"/>
          <w:szCs w:val="20"/>
          <w:lang w:val="en-US" w:eastAsia="en-US"/>
        </w:rPr>
        <w:t>.</w:t>
      </w:r>
      <w:r w:rsidRPr="004C5BC2">
        <w:rPr>
          <w:rFonts w:eastAsia="Times New Roman"/>
          <w:sz w:val="20"/>
          <w:szCs w:val="20"/>
          <w:lang w:val="en-US" w:eastAsia="en-US"/>
        </w:rPr>
        <w:t xml:space="preserve"> </w:t>
      </w:r>
      <w:r w:rsidR="004C5BC2" w:rsidRPr="004C5BC2">
        <w:rPr>
          <w:rFonts w:eastAsia="Times New Roman"/>
          <w:sz w:val="20"/>
          <w:szCs w:val="20"/>
        </w:rPr>
        <w:t xml:space="preserve">The content of the past is shrouded values that must be explored and picked essence, therefore having </w:t>
      </w:r>
      <w:proofErr w:type="gramStart"/>
      <w:r w:rsidR="004C5BC2" w:rsidRPr="004C5BC2">
        <w:rPr>
          <w:rFonts w:eastAsia="Times New Roman"/>
          <w:sz w:val="20"/>
          <w:szCs w:val="20"/>
        </w:rPr>
        <w:t>summon</w:t>
      </w:r>
      <w:proofErr w:type="gramEnd"/>
      <w:r w:rsidR="004C5BC2" w:rsidRPr="004C5BC2">
        <w:rPr>
          <w:rFonts w:eastAsia="Times New Roman"/>
          <w:sz w:val="20"/>
          <w:szCs w:val="20"/>
        </w:rPr>
        <w:t xml:space="preserve"> bonum which can be used as a light in the soul, and the lamp life and torch lights when a nation facing with crises lawless overcast condition. This article examines the culture of the Bugis-Makassar as a nation, race, </w:t>
      </w:r>
      <w:proofErr w:type="gramStart"/>
      <w:r w:rsidR="004C5BC2" w:rsidRPr="004C5BC2">
        <w:rPr>
          <w:rFonts w:eastAsia="Times New Roman"/>
          <w:sz w:val="20"/>
          <w:szCs w:val="20"/>
        </w:rPr>
        <w:t>ethnicity</w:t>
      </w:r>
      <w:proofErr w:type="gramEnd"/>
      <w:r w:rsidR="004C5BC2" w:rsidRPr="004C5BC2">
        <w:rPr>
          <w:rFonts w:eastAsia="Times New Roman"/>
          <w:sz w:val="20"/>
          <w:szCs w:val="20"/>
        </w:rPr>
        <w:t xml:space="preserve"> and there is even referred to it as a nation (a nation To Ogi / Ugi-Mangkasara). The results showed that the </w:t>
      </w:r>
      <w:proofErr w:type="gramStart"/>
      <w:r w:rsidR="004C5BC2" w:rsidRPr="004C5BC2">
        <w:rPr>
          <w:rFonts w:eastAsia="Times New Roman"/>
          <w:sz w:val="20"/>
          <w:szCs w:val="20"/>
        </w:rPr>
        <w:t>values of wisdom in the law and in the Bugis Makassar culture is</w:t>
      </w:r>
      <w:proofErr w:type="gramEnd"/>
      <w:r w:rsidR="004C5BC2" w:rsidRPr="004C5BC2">
        <w:rPr>
          <w:rFonts w:eastAsia="Times New Roman"/>
          <w:sz w:val="20"/>
          <w:szCs w:val="20"/>
        </w:rPr>
        <w:t xml:space="preserve"> "Siri". The values of wisdom about the laws that need to be explored, exposed and turned on in order to be used as a torch shining moment this nation degraded or experience in the overcast condition behave in accordance with the law.</w:t>
      </w:r>
    </w:p>
    <w:p w:rsidR="00562524" w:rsidRPr="00EF3E9F" w:rsidRDefault="00562524" w:rsidP="00562524">
      <w:pPr>
        <w:adjustRightInd w:val="0"/>
        <w:snapToGrid w:val="0"/>
        <w:jc w:val="both"/>
        <w:rPr>
          <w:b/>
          <w:sz w:val="20"/>
          <w:szCs w:val="20"/>
          <w:lang w:val="en-GB" w:eastAsia="en-GB"/>
        </w:rPr>
      </w:pPr>
      <w:r w:rsidRPr="00EF3E9F">
        <w:rPr>
          <w:sz w:val="20"/>
          <w:szCs w:val="20"/>
          <w:lang w:val="en-GB" w:eastAsia="en-GB"/>
        </w:rPr>
        <w:t>Keywords</w:t>
      </w:r>
      <w:r w:rsidRPr="00EF3E9F">
        <w:rPr>
          <w:b/>
          <w:sz w:val="20"/>
          <w:szCs w:val="20"/>
          <w:lang w:val="en-GB" w:eastAsia="en-GB"/>
        </w:rPr>
        <w:t xml:space="preserve">: </w:t>
      </w:r>
    </w:p>
    <w:p w:rsidR="00562524" w:rsidRDefault="00562524" w:rsidP="00562524">
      <w:pPr>
        <w:pBdr>
          <w:bottom w:val="single" w:sz="4" w:space="1" w:color="auto"/>
        </w:pBdr>
        <w:rPr>
          <w:sz w:val="20"/>
        </w:rPr>
      </w:pPr>
    </w:p>
    <w:p w:rsidR="00562524" w:rsidRPr="006D50F1" w:rsidRDefault="00562524" w:rsidP="00562524">
      <w:pPr>
        <w:rPr>
          <w:sz w:val="20"/>
        </w:rPr>
      </w:pPr>
    </w:p>
    <w:p w:rsidR="00FC6CE7" w:rsidRDefault="00FC6CE7" w:rsidP="004C5BC2">
      <w:pPr>
        <w:pStyle w:val="0judulindonesia"/>
        <w:spacing w:line="240" w:lineRule="auto"/>
        <w:rPr>
          <w:sz w:val="32"/>
          <w:szCs w:val="32"/>
        </w:rPr>
      </w:pPr>
    </w:p>
    <w:p w:rsidR="00FC6CE7" w:rsidRDefault="00FC6CE7" w:rsidP="004C5BC2">
      <w:pPr>
        <w:pStyle w:val="0judulindonesia"/>
        <w:spacing w:line="240" w:lineRule="auto"/>
        <w:rPr>
          <w:sz w:val="32"/>
          <w:szCs w:val="32"/>
        </w:rPr>
      </w:pPr>
    </w:p>
    <w:p w:rsidR="004C5BC2" w:rsidRPr="004C5BC2" w:rsidRDefault="00D10FCF" w:rsidP="004C5BC2">
      <w:pPr>
        <w:pStyle w:val="0judulindonesia"/>
        <w:spacing w:line="240" w:lineRule="auto"/>
        <w:rPr>
          <w:sz w:val="32"/>
          <w:szCs w:val="32"/>
          <w:lang w:val="id-ID"/>
        </w:rPr>
      </w:pPr>
      <w:r w:rsidRPr="004C5BC2">
        <w:rPr>
          <w:sz w:val="32"/>
          <w:szCs w:val="32"/>
        </w:rPr>
        <w:lastRenderedPageBreak/>
        <w:t xml:space="preserve">EFFECTIVENESS OF COMICS </w:t>
      </w:r>
      <w:r w:rsidRPr="004C5BC2">
        <w:rPr>
          <w:sz w:val="32"/>
          <w:szCs w:val="32"/>
          <w:lang w:val="en-US"/>
        </w:rPr>
        <w:t xml:space="preserve">MEDIA </w:t>
      </w:r>
      <w:r w:rsidRPr="004C5BC2">
        <w:rPr>
          <w:sz w:val="32"/>
          <w:szCs w:val="32"/>
        </w:rPr>
        <w:t>AND C</w:t>
      </w:r>
      <w:r w:rsidRPr="004C5BC2">
        <w:rPr>
          <w:sz w:val="32"/>
          <w:szCs w:val="32"/>
          <w:lang w:val="en-US"/>
        </w:rPr>
        <w:t>OOPERATIVE LEA</w:t>
      </w:r>
      <w:r w:rsidRPr="004C5BC2">
        <w:rPr>
          <w:sz w:val="32"/>
          <w:szCs w:val="32"/>
        </w:rPr>
        <w:t>R</w:t>
      </w:r>
      <w:r w:rsidRPr="004C5BC2">
        <w:rPr>
          <w:sz w:val="32"/>
          <w:szCs w:val="32"/>
          <w:lang w:val="en-US"/>
        </w:rPr>
        <w:t xml:space="preserve">NING MODEL OF GROUP INVESTIGATION TYPE TOWARD STUDENTS PREPAREDNESS </w:t>
      </w:r>
      <w:r w:rsidRPr="004C5BC2">
        <w:rPr>
          <w:sz w:val="32"/>
          <w:szCs w:val="32"/>
        </w:rPr>
        <w:t xml:space="preserve">ABOUT </w:t>
      </w:r>
      <w:r w:rsidRPr="004C5BC2">
        <w:rPr>
          <w:sz w:val="32"/>
          <w:szCs w:val="32"/>
          <w:lang w:val="en-US"/>
        </w:rPr>
        <w:t>EARTHQUAK</w:t>
      </w:r>
      <w:r w:rsidRPr="004C5BC2">
        <w:rPr>
          <w:sz w:val="32"/>
          <w:szCs w:val="32"/>
        </w:rPr>
        <w:t>E</w:t>
      </w:r>
    </w:p>
    <w:p w:rsidR="004C5BC2" w:rsidRPr="004C5BC2" w:rsidRDefault="00D10FCF" w:rsidP="004C5BC2">
      <w:pPr>
        <w:pStyle w:val="0judulindonesia"/>
        <w:spacing w:line="240" w:lineRule="auto"/>
        <w:rPr>
          <w:sz w:val="32"/>
          <w:szCs w:val="32"/>
          <w:lang w:val="id-ID"/>
        </w:rPr>
      </w:pPr>
      <w:r w:rsidRPr="004C5BC2">
        <w:rPr>
          <w:sz w:val="32"/>
          <w:szCs w:val="32"/>
        </w:rPr>
        <w:t>DISASTER</w:t>
      </w:r>
      <w:r w:rsidRPr="004C5BC2">
        <w:rPr>
          <w:sz w:val="32"/>
          <w:szCs w:val="32"/>
          <w:lang w:val="en-US"/>
        </w:rPr>
        <w:t xml:space="preserve"> AT X SMA NEGERI 1 WED</w:t>
      </w:r>
      <w:r w:rsidRPr="004C5BC2">
        <w:rPr>
          <w:sz w:val="32"/>
          <w:szCs w:val="32"/>
        </w:rPr>
        <w:t>I, KLATEN</w:t>
      </w:r>
    </w:p>
    <w:p w:rsidR="00562524" w:rsidRPr="00252BAC" w:rsidRDefault="00562524" w:rsidP="00562524">
      <w:pPr>
        <w:pStyle w:val="NoSpacing"/>
        <w:jc w:val="center"/>
        <w:rPr>
          <w:rFonts w:ascii="Times New Roman" w:hAnsi="Times New Roman" w:cs="Times New Roman"/>
          <w:b/>
          <w:sz w:val="32"/>
          <w:szCs w:val="32"/>
          <w:lang w:val="id-ID"/>
        </w:rPr>
      </w:pPr>
    </w:p>
    <w:p w:rsidR="004C5BC2" w:rsidRDefault="004C5BC2" w:rsidP="004C5BC2">
      <w:pPr>
        <w:pStyle w:val="2afiliasi"/>
        <w:rPr>
          <w:noProof/>
          <w:sz w:val="24"/>
          <w:szCs w:val="24"/>
          <w:vertAlign w:val="superscript"/>
        </w:rPr>
      </w:pPr>
      <w:r w:rsidRPr="00827BAB">
        <w:rPr>
          <w:noProof/>
          <w:sz w:val="24"/>
          <w:szCs w:val="24"/>
          <w:lang w:val="id-ID"/>
        </w:rPr>
        <w:t>Fajar Wulandari</w:t>
      </w:r>
      <w:r w:rsidRPr="00827BAB">
        <w:rPr>
          <w:noProof/>
          <w:sz w:val="24"/>
          <w:szCs w:val="24"/>
          <w:vertAlign w:val="superscript"/>
        </w:rPr>
        <w:t>1</w:t>
      </w:r>
      <w:r w:rsidRPr="00827BAB">
        <w:rPr>
          <w:noProof/>
          <w:sz w:val="24"/>
          <w:szCs w:val="24"/>
          <w:vertAlign w:val="superscript"/>
          <w:lang w:val="id-ID"/>
        </w:rPr>
        <w:t xml:space="preserve"> </w:t>
      </w:r>
      <w:r>
        <w:rPr>
          <w:noProof/>
          <w:sz w:val="24"/>
          <w:szCs w:val="24"/>
          <w:lang w:val="id-ID"/>
        </w:rPr>
        <w:t xml:space="preserve">, </w:t>
      </w:r>
      <w:r w:rsidRPr="00827BAB">
        <w:rPr>
          <w:noProof/>
          <w:sz w:val="24"/>
          <w:szCs w:val="24"/>
        </w:rPr>
        <w:t>S</w:t>
      </w:r>
      <w:r w:rsidRPr="00827BAB">
        <w:rPr>
          <w:noProof/>
          <w:sz w:val="24"/>
          <w:szCs w:val="24"/>
          <w:lang w:val="id-ID"/>
        </w:rPr>
        <w:t>igit Santoso</w:t>
      </w:r>
      <w:r w:rsidRPr="00827BAB">
        <w:rPr>
          <w:noProof/>
          <w:sz w:val="24"/>
          <w:szCs w:val="24"/>
          <w:vertAlign w:val="superscript"/>
        </w:rPr>
        <w:t>2</w:t>
      </w:r>
      <w:r w:rsidRPr="00827BAB">
        <w:rPr>
          <w:noProof/>
          <w:sz w:val="24"/>
          <w:szCs w:val="24"/>
        </w:rPr>
        <w:t xml:space="preserve"> , </w:t>
      </w:r>
      <w:r w:rsidRPr="00827BAB">
        <w:rPr>
          <w:noProof/>
          <w:sz w:val="24"/>
          <w:szCs w:val="24"/>
          <w:lang w:val="id-ID"/>
        </w:rPr>
        <w:t>Sarwono</w:t>
      </w:r>
      <w:r w:rsidRPr="00827BAB">
        <w:rPr>
          <w:noProof/>
          <w:sz w:val="24"/>
          <w:szCs w:val="24"/>
          <w:vertAlign w:val="superscript"/>
        </w:rPr>
        <w:t>3</w:t>
      </w:r>
    </w:p>
    <w:p w:rsidR="004C5BC2" w:rsidRPr="004C5BC2" w:rsidRDefault="004C5BC2" w:rsidP="004C5BC2">
      <w:pPr>
        <w:pStyle w:val="2afiliasi"/>
        <w:rPr>
          <w:noProof/>
          <w:sz w:val="20"/>
          <w:szCs w:val="20"/>
          <w:lang w:val="id-ID"/>
        </w:rPr>
      </w:pPr>
      <w:r w:rsidRPr="004C5BC2">
        <w:rPr>
          <w:noProof/>
          <w:sz w:val="20"/>
          <w:szCs w:val="20"/>
          <w:vertAlign w:val="superscript"/>
          <w:lang w:val="id-ID"/>
        </w:rPr>
        <w:t>1</w:t>
      </w:r>
      <w:r w:rsidRPr="004C5BC2">
        <w:rPr>
          <w:noProof/>
          <w:sz w:val="20"/>
          <w:szCs w:val="20"/>
          <w:lang w:val="id-ID"/>
        </w:rPr>
        <w:t>Sekolah Tinggi Keguruan dan Ilmu Pendidikan (STKIP) Singkawang</w:t>
      </w:r>
    </w:p>
    <w:p w:rsidR="004C5BC2" w:rsidRPr="004C5BC2" w:rsidRDefault="004C5BC2" w:rsidP="004C5BC2">
      <w:pPr>
        <w:widowControl w:val="0"/>
        <w:autoSpaceDE w:val="0"/>
        <w:autoSpaceDN w:val="0"/>
        <w:adjustRightInd w:val="0"/>
        <w:spacing w:line="200" w:lineRule="exact"/>
        <w:jc w:val="center"/>
        <w:rPr>
          <w:sz w:val="20"/>
          <w:szCs w:val="20"/>
        </w:rPr>
      </w:pPr>
      <w:r w:rsidRPr="004C5BC2">
        <w:rPr>
          <w:sz w:val="20"/>
          <w:szCs w:val="20"/>
          <w:vertAlign w:val="superscript"/>
          <w:lang w:val="id-ID"/>
        </w:rPr>
        <w:t>2,3</w:t>
      </w:r>
      <w:r w:rsidRPr="004C5BC2">
        <w:rPr>
          <w:sz w:val="20"/>
          <w:szCs w:val="20"/>
        </w:rPr>
        <w:t>Universitas Sebelas Maret, Kentingan, Surakarta, Indonesia</w:t>
      </w:r>
    </w:p>
    <w:p w:rsidR="004C5BC2" w:rsidRPr="004C5BC2" w:rsidRDefault="004C5BC2" w:rsidP="004C5BC2">
      <w:pPr>
        <w:widowControl w:val="0"/>
        <w:autoSpaceDE w:val="0"/>
        <w:autoSpaceDN w:val="0"/>
        <w:adjustRightInd w:val="0"/>
        <w:spacing w:line="200" w:lineRule="exact"/>
        <w:jc w:val="center"/>
        <w:rPr>
          <w:sz w:val="20"/>
          <w:szCs w:val="20"/>
        </w:rPr>
      </w:pPr>
      <w:r w:rsidRPr="004C5BC2">
        <w:rPr>
          <w:sz w:val="20"/>
          <w:szCs w:val="20"/>
        </w:rPr>
        <w:t xml:space="preserve">Email: </w:t>
      </w:r>
      <w:hyperlink r:id="rId9" w:history="1">
        <w:r w:rsidRPr="004C5BC2">
          <w:rPr>
            <w:rStyle w:val="Hyperlink"/>
            <w:color w:val="auto"/>
            <w:sz w:val="20"/>
            <w:szCs w:val="20"/>
            <w:u w:val="none"/>
          </w:rPr>
          <w:t>Fajarwulandari3@gmail.com</w:t>
        </w:r>
      </w:hyperlink>
    </w:p>
    <w:p w:rsidR="00562524" w:rsidRPr="004C5BC2" w:rsidRDefault="00562524" w:rsidP="00562524">
      <w:pPr>
        <w:spacing w:after="60"/>
        <w:jc w:val="center"/>
        <w:rPr>
          <w:rFonts w:eastAsia="Times New Roman"/>
          <w:i/>
          <w:sz w:val="20"/>
          <w:szCs w:val="20"/>
          <w:lang w:val="en-GB" w:eastAsia="en-GB"/>
        </w:rPr>
      </w:pPr>
    </w:p>
    <w:p w:rsidR="00562524" w:rsidRPr="004C5BC2" w:rsidRDefault="00562524" w:rsidP="00562524">
      <w:pPr>
        <w:pBdr>
          <w:bottom w:val="single" w:sz="4" w:space="1" w:color="auto"/>
        </w:pBdr>
        <w:rPr>
          <w:sz w:val="20"/>
          <w:szCs w:val="20"/>
        </w:rPr>
      </w:pPr>
    </w:p>
    <w:p w:rsidR="00562524" w:rsidRPr="004C5BC2" w:rsidRDefault="00562524" w:rsidP="00562524">
      <w:pPr>
        <w:rPr>
          <w:sz w:val="20"/>
          <w:szCs w:val="20"/>
        </w:rPr>
      </w:pPr>
    </w:p>
    <w:p w:rsidR="004C5BC2" w:rsidRPr="004C5BC2" w:rsidRDefault="00562524" w:rsidP="00D10FCF">
      <w:pPr>
        <w:ind w:left="284"/>
        <w:jc w:val="both"/>
        <w:rPr>
          <w:sz w:val="20"/>
          <w:szCs w:val="20"/>
        </w:rPr>
      </w:pPr>
      <w:r w:rsidRPr="004C5BC2">
        <w:rPr>
          <w:b/>
          <w:sz w:val="20"/>
          <w:szCs w:val="20"/>
          <w:lang w:val="en-GB" w:eastAsia="en-GB"/>
        </w:rPr>
        <w:t>Abstract</w:t>
      </w:r>
      <w:r w:rsidRPr="004C5BC2">
        <w:rPr>
          <w:rFonts w:eastAsia="Times New Roman"/>
          <w:b/>
          <w:i/>
          <w:sz w:val="20"/>
          <w:szCs w:val="20"/>
          <w:lang w:val="en-US" w:eastAsia="en-US"/>
        </w:rPr>
        <w:t>.</w:t>
      </w:r>
      <w:r w:rsidRPr="004C5BC2">
        <w:rPr>
          <w:rFonts w:eastAsia="Times New Roman"/>
          <w:sz w:val="20"/>
          <w:szCs w:val="20"/>
          <w:lang w:val="en-US" w:eastAsia="en-US"/>
        </w:rPr>
        <w:t xml:space="preserve"> </w:t>
      </w:r>
      <w:r w:rsidR="004C5BC2" w:rsidRPr="004C5BC2">
        <w:rPr>
          <w:sz w:val="20"/>
          <w:szCs w:val="20"/>
        </w:rPr>
        <w:t>This study aims to determine: 1) Differences of students preparedness about earthquake disaster in the implementation of comics media and GI model, GI and conventional model at X SMA Negeri 1 Wedi; 2) Students preparedness about earthquake disaster in the implementation of comics media and GI model that is more effective than conventional model at X SMA Negeri 1 Wedi; 3) Students preparedness about earthquake disaster in the implementation of GI model that is more effective than conventional model at X SMA Negeri 1 Wedi.</w:t>
      </w:r>
    </w:p>
    <w:p w:rsidR="004C5BC2" w:rsidRPr="004C5BC2" w:rsidRDefault="004C5BC2" w:rsidP="004C5BC2">
      <w:pPr>
        <w:pStyle w:val="ListParagraph"/>
        <w:spacing w:line="240" w:lineRule="auto"/>
        <w:ind w:left="284"/>
        <w:rPr>
          <w:lang w:val="en-US"/>
        </w:rPr>
      </w:pPr>
      <w:r w:rsidRPr="004C5BC2">
        <w:tab/>
      </w:r>
      <w:r w:rsidRPr="004C5BC2">
        <w:rPr>
          <w:lang w:val="en-US"/>
        </w:rPr>
        <w:t xml:space="preserve">The study is a </w:t>
      </w:r>
      <w:r w:rsidRPr="004C5BC2">
        <w:rPr>
          <w:iCs/>
        </w:rPr>
        <w:t>quasi experimental research</w:t>
      </w:r>
      <w:r w:rsidRPr="004C5BC2">
        <w:t xml:space="preserve">. </w:t>
      </w:r>
      <w:r w:rsidRPr="004C5BC2">
        <w:rPr>
          <w:lang w:val="en-US"/>
        </w:rPr>
        <w:t>Population of the study is: students of X SMA Negeri 1</w:t>
      </w:r>
      <w:r w:rsidRPr="004C5BC2">
        <w:t xml:space="preserve"> Wedi, Klaten. Sample o</w:t>
      </w:r>
      <w:r w:rsidRPr="004C5BC2">
        <w:rPr>
          <w:lang w:val="en-US"/>
        </w:rPr>
        <w:t xml:space="preserve">f the study covers three classes which are </w:t>
      </w:r>
      <w:r w:rsidRPr="004C5BC2">
        <w:t xml:space="preserve">XB, XF </w:t>
      </w:r>
      <w:r w:rsidRPr="004C5BC2">
        <w:rPr>
          <w:lang w:val="en-US"/>
        </w:rPr>
        <w:t>and</w:t>
      </w:r>
      <w:r w:rsidRPr="004C5BC2">
        <w:t xml:space="preserve"> XC </w:t>
      </w:r>
      <w:r w:rsidRPr="004C5BC2">
        <w:rPr>
          <w:lang w:val="en-US"/>
        </w:rPr>
        <w:t>with the total of</w:t>
      </w:r>
      <w:r w:rsidRPr="004C5BC2">
        <w:t xml:space="preserve"> 69 </w:t>
      </w:r>
      <w:r w:rsidRPr="004C5BC2">
        <w:rPr>
          <w:lang w:val="en-US"/>
        </w:rPr>
        <w:t>students</w:t>
      </w:r>
      <w:r w:rsidRPr="004C5BC2">
        <w:t xml:space="preserve">. </w:t>
      </w:r>
      <w:r w:rsidRPr="004C5BC2">
        <w:rPr>
          <w:lang w:val="en-US"/>
        </w:rPr>
        <w:t xml:space="preserve">Sampling technique uses </w:t>
      </w:r>
      <w:r w:rsidRPr="004C5BC2">
        <w:rPr>
          <w:iCs/>
        </w:rPr>
        <w:t>simple random sampling, with research plan design posttest only.</w:t>
      </w:r>
      <w:r w:rsidRPr="004C5BC2">
        <w:rPr>
          <w:iCs/>
          <w:lang w:val="id-ID"/>
        </w:rPr>
        <w:t xml:space="preserve"> </w:t>
      </w:r>
      <w:r w:rsidRPr="004C5BC2">
        <w:rPr>
          <w:lang w:val="en-US"/>
        </w:rPr>
        <w:t>Data collection employs questionnaire, test, and documentation. Data analysis technique used is ANOVA and a further test Anova. Prerequisite test used are normality and homogenity tests.</w:t>
      </w:r>
    </w:p>
    <w:p w:rsidR="00562524" w:rsidRPr="004C5BC2" w:rsidRDefault="004C5BC2" w:rsidP="004C5BC2">
      <w:pPr>
        <w:pStyle w:val="ListParagraph"/>
        <w:spacing w:line="240" w:lineRule="auto"/>
        <w:ind w:left="284"/>
        <w:rPr>
          <w:lang w:val="en-US"/>
        </w:rPr>
      </w:pPr>
      <w:r w:rsidRPr="004C5BC2">
        <w:tab/>
        <w:t xml:space="preserve">Results of the study conclude that: 1) There are </w:t>
      </w:r>
      <w:r w:rsidRPr="004C5BC2">
        <w:rPr>
          <w:lang w:val="en-US"/>
        </w:rPr>
        <w:t xml:space="preserve">differences of students preparedness </w:t>
      </w:r>
      <w:r w:rsidRPr="004C5BC2">
        <w:t xml:space="preserve">about </w:t>
      </w:r>
      <w:r w:rsidRPr="004C5BC2">
        <w:rPr>
          <w:lang w:val="en-US"/>
        </w:rPr>
        <w:t xml:space="preserve">earthquake disaster in the implementation of comics media and GI model, GI and conventional model at X SMA Negeri 1 Wedi; </w:t>
      </w:r>
      <w:r w:rsidRPr="004C5BC2">
        <w:t>2)</w:t>
      </w:r>
      <w:r w:rsidRPr="004C5BC2">
        <w:rPr>
          <w:lang w:val="en-US"/>
        </w:rPr>
        <w:t xml:space="preserve"> The implementation of comics media and GI model is more effective than conventional model in the students preparedness </w:t>
      </w:r>
      <w:r w:rsidRPr="004C5BC2">
        <w:t xml:space="preserve">about </w:t>
      </w:r>
      <w:r w:rsidRPr="004C5BC2">
        <w:rPr>
          <w:lang w:val="en-US"/>
        </w:rPr>
        <w:t xml:space="preserve">earthquake disaster at </w:t>
      </w:r>
      <w:r w:rsidRPr="004C5BC2">
        <w:t xml:space="preserve">X SMA Negeri 1 Wedi; </w:t>
      </w:r>
      <w:r w:rsidRPr="004C5BC2">
        <w:rPr>
          <w:lang w:val="en-US"/>
        </w:rPr>
        <w:t>3</w:t>
      </w:r>
      <w:r w:rsidRPr="004C5BC2">
        <w:t xml:space="preserve">) </w:t>
      </w:r>
      <w:r w:rsidRPr="004C5BC2">
        <w:rPr>
          <w:lang w:val="en-US"/>
        </w:rPr>
        <w:t xml:space="preserve">The implementation of GI model is more effective than conventional model in the students preparedness </w:t>
      </w:r>
      <w:r w:rsidRPr="004C5BC2">
        <w:t xml:space="preserve">about </w:t>
      </w:r>
      <w:r w:rsidRPr="004C5BC2">
        <w:rPr>
          <w:lang w:val="en-US"/>
        </w:rPr>
        <w:t xml:space="preserve">earthquake disaster at </w:t>
      </w:r>
      <w:r w:rsidRPr="004C5BC2">
        <w:t>X SMA Negeri 1 Wedi</w:t>
      </w:r>
      <w:r w:rsidRPr="004C5BC2">
        <w:rPr>
          <w:lang w:val="en-US"/>
        </w:rPr>
        <w:t>.</w:t>
      </w:r>
    </w:p>
    <w:p w:rsidR="004C5BC2" w:rsidRPr="004C5BC2" w:rsidRDefault="004C5BC2" w:rsidP="004C5BC2">
      <w:pPr>
        <w:pStyle w:val="ListParagraph"/>
        <w:spacing w:line="240" w:lineRule="auto"/>
        <w:ind w:left="284"/>
        <w:rPr>
          <w:lang w:val="en-US"/>
        </w:rPr>
      </w:pPr>
    </w:p>
    <w:p w:rsidR="00562524" w:rsidRPr="004C5BC2" w:rsidRDefault="00562524" w:rsidP="00562524">
      <w:pPr>
        <w:adjustRightInd w:val="0"/>
        <w:snapToGrid w:val="0"/>
        <w:jc w:val="both"/>
        <w:rPr>
          <w:b/>
          <w:sz w:val="20"/>
          <w:szCs w:val="20"/>
          <w:lang w:val="en-GB" w:eastAsia="en-GB"/>
        </w:rPr>
      </w:pPr>
      <w:r w:rsidRPr="004C5BC2">
        <w:rPr>
          <w:sz w:val="20"/>
          <w:szCs w:val="20"/>
          <w:lang w:val="en-GB" w:eastAsia="en-GB"/>
        </w:rPr>
        <w:t>Keywords</w:t>
      </w:r>
      <w:r w:rsidRPr="004C5BC2">
        <w:rPr>
          <w:b/>
          <w:sz w:val="20"/>
          <w:szCs w:val="20"/>
          <w:lang w:val="en-GB" w:eastAsia="en-GB"/>
        </w:rPr>
        <w:t xml:space="preserve">: </w:t>
      </w:r>
      <w:r w:rsidR="004C5BC2" w:rsidRPr="004C5BC2">
        <w:rPr>
          <w:sz w:val="20"/>
          <w:szCs w:val="20"/>
        </w:rPr>
        <w:t xml:space="preserve">Comics Learning Media, </w:t>
      </w:r>
      <w:r w:rsidR="004C5BC2" w:rsidRPr="004C5BC2">
        <w:rPr>
          <w:iCs/>
          <w:sz w:val="20"/>
          <w:szCs w:val="20"/>
        </w:rPr>
        <w:t>Group Investigation Learning Model,</w:t>
      </w:r>
      <w:r w:rsidR="004C5BC2" w:rsidRPr="004C5BC2">
        <w:rPr>
          <w:sz w:val="20"/>
          <w:szCs w:val="20"/>
        </w:rPr>
        <w:t xml:space="preserve"> Earthquake Disaster Preparedness.</w:t>
      </w:r>
    </w:p>
    <w:p w:rsidR="00562524" w:rsidRDefault="00562524" w:rsidP="00562524">
      <w:pPr>
        <w:pBdr>
          <w:bottom w:val="single" w:sz="4" w:space="1" w:color="auto"/>
        </w:pBdr>
        <w:rPr>
          <w:sz w:val="20"/>
        </w:rPr>
      </w:pPr>
    </w:p>
    <w:p w:rsidR="00562524" w:rsidRPr="006D50F1" w:rsidRDefault="00562524" w:rsidP="00562524">
      <w:pPr>
        <w:rPr>
          <w:sz w:val="20"/>
        </w:rPr>
      </w:pPr>
    </w:p>
    <w:p w:rsidR="004C5BC2" w:rsidRPr="004C5BC2" w:rsidRDefault="00D10FCF" w:rsidP="004C5BC2">
      <w:pPr>
        <w:jc w:val="center"/>
        <w:rPr>
          <w:b/>
          <w:sz w:val="32"/>
          <w:szCs w:val="32"/>
        </w:rPr>
      </w:pPr>
      <w:r w:rsidRPr="004C5BC2">
        <w:rPr>
          <w:b/>
          <w:sz w:val="32"/>
          <w:szCs w:val="32"/>
        </w:rPr>
        <w:t>ROLE OF PARENTS TO PROVIDE INCENTIVES FOR LOVE CHILD EDUCATION</w:t>
      </w:r>
    </w:p>
    <w:p w:rsidR="00562524" w:rsidRPr="00252BAC" w:rsidRDefault="00562524" w:rsidP="00562524">
      <w:pPr>
        <w:pStyle w:val="NoSpacing"/>
        <w:jc w:val="center"/>
        <w:rPr>
          <w:rFonts w:ascii="Times New Roman" w:hAnsi="Times New Roman" w:cs="Times New Roman"/>
          <w:b/>
          <w:sz w:val="32"/>
          <w:szCs w:val="32"/>
          <w:lang w:val="id-ID"/>
        </w:rPr>
      </w:pPr>
    </w:p>
    <w:p w:rsidR="004C5BC2" w:rsidRPr="00047C8F" w:rsidRDefault="004C5BC2" w:rsidP="004C5BC2">
      <w:pPr>
        <w:pStyle w:val="2afiliasi"/>
        <w:rPr>
          <w:noProof/>
          <w:sz w:val="24"/>
          <w:szCs w:val="24"/>
          <w:vertAlign w:val="superscript"/>
          <w:lang w:val="en-US"/>
        </w:rPr>
      </w:pPr>
      <w:r>
        <w:rPr>
          <w:noProof/>
          <w:sz w:val="24"/>
          <w:szCs w:val="24"/>
          <w:lang w:val="id-ID"/>
        </w:rPr>
        <w:t>Frahasin</w:t>
      </w:r>
      <w:r>
        <w:rPr>
          <w:noProof/>
          <w:sz w:val="24"/>
          <w:szCs w:val="24"/>
          <w:lang w:val="en-US"/>
        </w:rPr>
        <w:t>i</w:t>
      </w:r>
    </w:p>
    <w:p w:rsidR="004C5BC2" w:rsidRPr="004C5BC2" w:rsidRDefault="004C5BC2" w:rsidP="004C5BC2">
      <w:pPr>
        <w:pStyle w:val="2afiliasi"/>
        <w:rPr>
          <w:noProof/>
          <w:sz w:val="20"/>
          <w:szCs w:val="20"/>
          <w:lang w:val="en-US"/>
        </w:rPr>
      </w:pPr>
      <w:r w:rsidRPr="004C5BC2">
        <w:rPr>
          <w:noProof/>
          <w:sz w:val="20"/>
          <w:szCs w:val="20"/>
          <w:lang w:val="id-ID"/>
        </w:rPr>
        <w:t>Sekolah Tinggi Keguruan dan Ilmu Pendidikan (STKIP) Singkawang</w:t>
      </w:r>
    </w:p>
    <w:p w:rsidR="004C5BC2" w:rsidRPr="004C5BC2" w:rsidRDefault="004C5BC2" w:rsidP="004C5BC2">
      <w:pPr>
        <w:pStyle w:val="2afiliasi"/>
        <w:ind w:left="720"/>
        <w:rPr>
          <w:noProof/>
          <w:sz w:val="20"/>
          <w:szCs w:val="20"/>
          <w:vertAlign w:val="superscript"/>
          <w:lang w:val="id-ID"/>
        </w:rPr>
      </w:pPr>
      <w:r w:rsidRPr="004C5BC2">
        <w:rPr>
          <w:noProof/>
          <w:sz w:val="20"/>
          <w:szCs w:val="20"/>
          <w:lang w:val="en-US"/>
        </w:rPr>
        <w:t>E</w:t>
      </w:r>
      <w:r w:rsidRPr="004C5BC2">
        <w:rPr>
          <w:noProof/>
          <w:sz w:val="20"/>
          <w:szCs w:val="20"/>
          <w:lang w:val="id-ID"/>
        </w:rPr>
        <w:t>mail</w:t>
      </w:r>
      <w:r w:rsidRPr="004C5BC2">
        <w:rPr>
          <w:noProof/>
          <w:sz w:val="20"/>
          <w:szCs w:val="20"/>
          <w:vertAlign w:val="superscript"/>
          <w:lang w:val="id-ID"/>
        </w:rPr>
        <w:t xml:space="preserve">: </w:t>
      </w:r>
      <w:hyperlink r:id="rId10" w:history="1">
        <w:r w:rsidRPr="004C5BC2">
          <w:rPr>
            <w:rStyle w:val="Hyperlink"/>
            <w:color w:val="auto"/>
            <w:sz w:val="20"/>
            <w:szCs w:val="20"/>
            <w:u w:val="none"/>
            <w:lang w:val="en-US"/>
          </w:rPr>
          <w:t>frahasini_isin@yahoo.co.id</w:t>
        </w:r>
      </w:hyperlink>
    </w:p>
    <w:p w:rsidR="00562524" w:rsidRPr="004C5BC2" w:rsidRDefault="00562524" w:rsidP="00562524">
      <w:pPr>
        <w:spacing w:after="60"/>
        <w:jc w:val="center"/>
        <w:rPr>
          <w:rFonts w:eastAsia="Times New Roman"/>
          <w:i/>
          <w:sz w:val="20"/>
          <w:szCs w:val="20"/>
          <w:lang w:val="en-GB" w:eastAsia="en-GB"/>
        </w:rPr>
      </w:pPr>
    </w:p>
    <w:p w:rsidR="00562524" w:rsidRPr="004C5BC2" w:rsidRDefault="00562524" w:rsidP="00562524">
      <w:pPr>
        <w:pBdr>
          <w:bottom w:val="single" w:sz="4" w:space="1" w:color="auto"/>
        </w:pBdr>
        <w:rPr>
          <w:sz w:val="20"/>
          <w:szCs w:val="20"/>
        </w:rPr>
      </w:pPr>
    </w:p>
    <w:p w:rsidR="00562524" w:rsidRPr="004C5BC2" w:rsidRDefault="00562524" w:rsidP="00562524">
      <w:pPr>
        <w:spacing w:before="360" w:after="360"/>
        <w:ind w:left="289" w:right="289"/>
        <w:jc w:val="both"/>
        <w:rPr>
          <w:rFonts w:eastAsia="Times New Roman"/>
          <w:sz w:val="20"/>
          <w:szCs w:val="20"/>
          <w:lang w:val="en-US" w:eastAsia="en-US"/>
        </w:rPr>
      </w:pPr>
      <w:r w:rsidRPr="004C5BC2">
        <w:rPr>
          <w:b/>
          <w:sz w:val="20"/>
          <w:szCs w:val="20"/>
          <w:lang w:val="en-GB" w:eastAsia="en-GB"/>
        </w:rPr>
        <w:t>Abstract</w:t>
      </w:r>
      <w:r w:rsidRPr="004C5BC2">
        <w:rPr>
          <w:rFonts w:eastAsia="Times New Roman"/>
          <w:b/>
          <w:i/>
          <w:sz w:val="20"/>
          <w:szCs w:val="20"/>
          <w:lang w:val="en-US" w:eastAsia="en-US"/>
        </w:rPr>
        <w:t>.</w:t>
      </w:r>
      <w:r w:rsidRPr="004C5BC2">
        <w:rPr>
          <w:rFonts w:eastAsia="Times New Roman"/>
          <w:sz w:val="20"/>
          <w:szCs w:val="20"/>
          <w:lang w:val="en-US" w:eastAsia="en-US"/>
        </w:rPr>
        <w:t xml:space="preserve"> </w:t>
      </w:r>
      <w:proofErr w:type="gramStart"/>
      <w:r w:rsidR="004C5BC2" w:rsidRPr="004C5BC2">
        <w:rPr>
          <w:sz w:val="20"/>
          <w:szCs w:val="20"/>
        </w:rPr>
        <w:t>This study aimed to describe the caring attitudes of the parents to ward children's education, self-sacrifice attitudes of the parents for children's education, and the parent’ attention to ward children's education in Semata Village, Subdistrict of Tangaran at Sambas District.</w:t>
      </w:r>
      <w:proofErr w:type="gramEnd"/>
      <w:r w:rsidR="004C5BC2" w:rsidRPr="004C5BC2">
        <w:rPr>
          <w:sz w:val="20"/>
          <w:szCs w:val="20"/>
        </w:rPr>
        <w:t xml:space="preserve"> The method used is descriptive with techniques and tools of data collection are interview, observation, and documentary study. </w:t>
      </w:r>
      <w:proofErr w:type="gramStart"/>
      <w:r w:rsidR="004C5BC2" w:rsidRPr="004C5BC2">
        <w:rPr>
          <w:sz w:val="20"/>
          <w:szCs w:val="20"/>
        </w:rPr>
        <w:t>This study used10 participants</w:t>
      </w:r>
      <w:proofErr w:type="gramEnd"/>
      <w:r w:rsidR="004C5BC2" w:rsidRPr="004C5BC2">
        <w:rPr>
          <w:sz w:val="20"/>
          <w:szCs w:val="20"/>
        </w:rPr>
        <w:t>, consist of 5 parents who have drop out children and 5 drop out children. From the results of the research conducted, the role of parents in encouraging love for children's education (Dropout children Case inthe Semata Village Subdistrict of Tangaran at Sambas District) is still not good enough, in other word still yet to support the children in the process of acquiring education. This resulted from the attitude ofthe parentsin this study mostly hand over the process of obtaining their child's education to the school, so that the parents pay less attention toward the attitudeto be done for their children's education.</w:t>
      </w:r>
    </w:p>
    <w:p w:rsidR="00562524" w:rsidRPr="004C5BC2" w:rsidRDefault="00562524" w:rsidP="00562524">
      <w:pPr>
        <w:adjustRightInd w:val="0"/>
        <w:snapToGrid w:val="0"/>
        <w:jc w:val="both"/>
        <w:rPr>
          <w:b/>
          <w:sz w:val="20"/>
          <w:szCs w:val="20"/>
          <w:lang w:val="en-GB" w:eastAsia="en-GB"/>
        </w:rPr>
      </w:pPr>
      <w:r w:rsidRPr="004C5BC2">
        <w:rPr>
          <w:sz w:val="20"/>
          <w:szCs w:val="20"/>
          <w:lang w:val="en-GB" w:eastAsia="en-GB"/>
        </w:rPr>
        <w:lastRenderedPageBreak/>
        <w:t>Keywords</w:t>
      </w:r>
      <w:r w:rsidRPr="004C5BC2">
        <w:rPr>
          <w:b/>
          <w:sz w:val="20"/>
          <w:szCs w:val="20"/>
          <w:lang w:val="en-GB" w:eastAsia="en-GB"/>
        </w:rPr>
        <w:t xml:space="preserve">: </w:t>
      </w:r>
      <w:r w:rsidR="004C5BC2" w:rsidRPr="004C5BC2">
        <w:rPr>
          <w:rStyle w:val="hps"/>
          <w:sz w:val="20"/>
          <w:szCs w:val="20"/>
        </w:rPr>
        <w:t>The role of Parents</w:t>
      </w:r>
      <w:r w:rsidR="004C5BC2" w:rsidRPr="004C5BC2">
        <w:rPr>
          <w:b/>
          <w:sz w:val="20"/>
          <w:szCs w:val="20"/>
        </w:rPr>
        <w:t xml:space="preserve">, </w:t>
      </w:r>
      <w:r w:rsidR="004C5BC2" w:rsidRPr="004C5BC2">
        <w:rPr>
          <w:rStyle w:val="hps"/>
          <w:sz w:val="20"/>
          <w:szCs w:val="20"/>
        </w:rPr>
        <w:t>Encouragement of Love</w:t>
      </w:r>
      <w:r w:rsidR="004C5BC2" w:rsidRPr="004C5BC2">
        <w:rPr>
          <w:b/>
          <w:sz w:val="20"/>
          <w:szCs w:val="20"/>
        </w:rPr>
        <w:t xml:space="preserve">, </w:t>
      </w:r>
      <w:r w:rsidR="004C5BC2" w:rsidRPr="004C5BC2">
        <w:rPr>
          <w:sz w:val="20"/>
          <w:szCs w:val="20"/>
        </w:rPr>
        <w:t xml:space="preserve">Child’s </w:t>
      </w:r>
      <w:r w:rsidR="004C5BC2" w:rsidRPr="004C5BC2">
        <w:rPr>
          <w:rStyle w:val="hps"/>
          <w:sz w:val="20"/>
          <w:szCs w:val="20"/>
        </w:rPr>
        <w:t>Education</w:t>
      </w:r>
      <w:r w:rsidR="004C5BC2" w:rsidRPr="004C5BC2">
        <w:rPr>
          <w:b/>
          <w:sz w:val="20"/>
          <w:szCs w:val="20"/>
        </w:rPr>
        <w:t xml:space="preserve">, </w:t>
      </w:r>
      <w:r w:rsidR="004C5BC2" w:rsidRPr="004C5BC2">
        <w:rPr>
          <w:rStyle w:val="hps"/>
          <w:sz w:val="20"/>
          <w:szCs w:val="20"/>
        </w:rPr>
        <w:t>Dropout Children</w:t>
      </w:r>
    </w:p>
    <w:p w:rsidR="00562524" w:rsidRDefault="00562524" w:rsidP="00562524">
      <w:pPr>
        <w:pBdr>
          <w:bottom w:val="single" w:sz="4" w:space="1" w:color="auto"/>
        </w:pBdr>
        <w:rPr>
          <w:sz w:val="20"/>
        </w:rPr>
      </w:pPr>
    </w:p>
    <w:p w:rsidR="00562524" w:rsidRPr="006D50F1" w:rsidRDefault="00562524" w:rsidP="00562524">
      <w:pPr>
        <w:rPr>
          <w:sz w:val="20"/>
        </w:rPr>
      </w:pPr>
    </w:p>
    <w:p w:rsidR="004C5BC2" w:rsidRPr="004C5BC2" w:rsidRDefault="00D10FCF" w:rsidP="004C5BC2">
      <w:pPr>
        <w:jc w:val="center"/>
        <w:rPr>
          <w:b/>
          <w:bCs/>
          <w:sz w:val="32"/>
          <w:szCs w:val="32"/>
        </w:rPr>
      </w:pPr>
      <w:r w:rsidRPr="004C5BC2">
        <w:rPr>
          <w:b/>
          <w:bCs/>
          <w:sz w:val="32"/>
          <w:szCs w:val="32"/>
        </w:rPr>
        <w:t>WORK ENVIRONMENT, LEADERSHIP AND ORGANIZATIONAL CULTURE AS PREDICTORS</w:t>
      </w:r>
    </w:p>
    <w:p w:rsidR="004C5BC2" w:rsidRPr="004C5BC2" w:rsidRDefault="00D10FCF" w:rsidP="00D10FCF">
      <w:pPr>
        <w:jc w:val="center"/>
        <w:rPr>
          <w:b/>
          <w:bCs/>
          <w:sz w:val="32"/>
          <w:szCs w:val="32"/>
        </w:rPr>
      </w:pPr>
      <w:r w:rsidRPr="004C5BC2">
        <w:rPr>
          <w:b/>
          <w:bCs/>
          <w:sz w:val="32"/>
          <w:szCs w:val="32"/>
        </w:rPr>
        <w:t>TEACHER JOB SATISFACTION THROUGH PERFORMANCE IN SCHOOL</w:t>
      </w:r>
      <w:r>
        <w:rPr>
          <w:b/>
          <w:bCs/>
          <w:sz w:val="32"/>
          <w:szCs w:val="32"/>
          <w:lang w:val="id-ID"/>
        </w:rPr>
        <w:t xml:space="preserve"> </w:t>
      </w:r>
      <w:r w:rsidRPr="004C5BC2">
        <w:rPr>
          <w:b/>
          <w:bCs/>
          <w:sz w:val="32"/>
          <w:szCs w:val="32"/>
        </w:rPr>
        <w:t xml:space="preserve">MUHAMMADIYAH </w:t>
      </w:r>
      <w:r w:rsidRPr="004C5BC2">
        <w:rPr>
          <w:b/>
          <w:sz w:val="32"/>
          <w:szCs w:val="32"/>
        </w:rPr>
        <w:t>THROUGHOUT THE CITY BATAM</w:t>
      </w:r>
    </w:p>
    <w:p w:rsidR="00562524" w:rsidRPr="00252BAC" w:rsidRDefault="00562524" w:rsidP="00562524">
      <w:pPr>
        <w:pStyle w:val="NoSpacing"/>
        <w:jc w:val="center"/>
        <w:rPr>
          <w:rFonts w:ascii="Times New Roman" w:hAnsi="Times New Roman" w:cs="Times New Roman"/>
          <w:b/>
          <w:sz w:val="32"/>
          <w:szCs w:val="32"/>
          <w:lang w:val="id-ID"/>
        </w:rPr>
      </w:pPr>
    </w:p>
    <w:p w:rsidR="004C5BC2" w:rsidRPr="00047C8F" w:rsidRDefault="004C5BC2" w:rsidP="004C5BC2">
      <w:pPr>
        <w:jc w:val="center"/>
        <w:rPr>
          <w:bCs/>
        </w:rPr>
      </w:pPr>
      <w:r w:rsidRPr="00047C8F">
        <w:rPr>
          <w:bCs/>
        </w:rPr>
        <w:t>Chablullah Wibisono</w:t>
      </w:r>
    </w:p>
    <w:p w:rsidR="004C5BC2" w:rsidRPr="004C5BC2" w:rsidRDefault="004C5BC2" w:rsidP="004C5BC2">
      <w:pPr>
        <w:jc w:val="center"/>
        <w:rPr>
          <w:rStyle w:val="Hyperlink"/>
          <w:bCs/>
          <w:sz w:val="20"/>
          <w:szCs w:val="20"/>
        </w:rPr>
      </w:pPr>
      <w:r w:rsidRPr="004C5BC2">
        <w:rPr>
          <w:bCs/>
          <w:sz w:val="20"/>
          <w:szCs w:val="20"/>
        </w:rPr>
        <w:t>Faculty of Economics, University of Batam - Indonesia</w:t>
      </w:r>
      <w:r w:rsidR="00562524" w:rsidRPr="004C5BC2">
        <w:rPr>
          <w:rFonts w:eastAsia="Times New Roman"/>
          <w:i/>
          <w:sz w:val="20"/>
          <w:szCs w:val="20"/>
          <w:lang w:val="en-GB" w:eastAsia="en-GB"/>
        </w:rPr>
        <w:br/>
      </w:r>
      <w:r w:rsidRPr="004C5BC2">
        <w:rPr>
          <w:bCs/>
          <w:sz w:val="20"/>
          <w:szCs w:val="20"/>
        </w:rPr>
        <w:t xml:space="preserve">E-mail: </w:t>
      </w:r>
      <w:hyperlink r:id="rId11" w:history="1">
        <w:r w:rsidRPr="004C5BC2">
          <w:rPr>
            <w:rStyle w:val="Hyperlink"/>
            <w:bCs/>
            <w:color w:val="auto"/>
            <w:sz w:val="20"/>
            <w:szCs w:val="20"/>
            <w:u w:val="none"/>
          </w:rPr>
          <w:t>chablullahwibisono@gmail.com</w:t>
        </w:r>
      </w:hyperlink>
    </w:p>
    <w:p w:rsidR="00562524" w:rsidRPr="004C5BC2" w:rsidRDefault="00562524" w:rsidP="004C5BC2">
      <w:pPr>
        <w:spacing w:after="60"/>
        <w:jc w:val="center"/>
        <w:rPr>
          <w:rFonts w:eastAsia="Times New Roman"/>
          <w:i/>
          <w:sz w:val="20"/>
          <w:szCs w:val="20"/>
          <w:lang w:val="en-GB" w:eastAsia="en-GB"/>
        </w:rPr>
      </w:pPr>
    </w:p>
    <w:p w:rsidR="00562524" w:rsidRPr="004C5BC2" w:rsidRDefault="00562524" w:rsidP="00562524">
      <w:pPr>
        <w:pBdr>
          <w:bottom w:val="single" w:sz="4" w:space="1" w:color="auto"/>
        </w:pBdr>
        <w:rPr>
          <w:sz w:val="20"/>
          <w:szCs w:val="20"/>
        </w:rPr>
      </w:pPr>
    </w:p>
    <w:p w:rsidR="00562524" w:rsidRPr="004C5BC2" w:rsidRDefault="00562524" w:rsidP="00562524">
      <w:pPr>
        <w:rPr>
          <w:sz w:val="20"/>
          <w:szCs w:val="20"/>
        </w:rPr>
      </w:pPr>
    </w:p>
    <w:p w:rsidR="00562524" w:rsidRPr="004C5BC2" w:rsidRDefault="00562524" w:rsidP="00562524">
      <w:pPr>
        <w:spacing w:before="360" w:after="360"/>
        <w:ind w:left="289" w:right="289"/>
        <w:jc w:val="both"/>
        <w:rPr>
          <w:rFonts w:eastAsia="Times New Roman"/>
          <w:sz w:val="20"/>
          <w:szCs w:val="20"/>
          <w:lang w:val="en-US" w:eastAsia="en-US"/>
        </w:rPr>
      </w:pPr>
      <w:r w:rsidRPr="004C5BC2">
        <w:rPr>
          <w:b/>
          <w:sz w:val="20"/>
          <w:szCs w:val="20"/>
          <w:lang w:val="en-GB" w:eastAsia="en-GB"/>
        </w:rPr>
        <w:t>Abstract</w:t>
      </w:r>
      <w:r w:rsidRPr="004C5BC2">
        <w:rPr>
          <w:rFonts w:eastAsia="Times New Roman"/>
          <w:b/>
          <w:i/>
          <w:sz w:val="20"/>
          <w:szCs w:val="20"/>
          <w:lang w:val="en-US" w:eastAsia="en-US"/>
        </w:rPr>
        <w:t>.</w:t>
      </w:r>
      <w:r w:rsidRPr="004C5BC2">
        <w:rPr>
          <w:rFonts w:eastAsia="Times New Roman"/>
          <w:sz w:val="20"/>
          <w:szCs w:val="20"/>
          <w:lang w:val="en-US" w:eastAsia="en-US"/>
        </w:rPr>
        <w:t xml:space="preserve"> </w:t>
      </w:r>
      <w:r w:rsidR="004C5BC2" w:rsidRPr="004C5BC2">
        <w:rPr>
          <w:iCs/>
          <w:sz w:val="20"/>
          <w:szCs w:val="20"/>
        </w:rPr>
        <w:t xml:space="preserve">This research means to analyze: 1) the impact of organization commitment, leadership, and the work productivity on the satisfaction level; 2) the impact of organization commitment, leadership, and the work productivity on the service quality; 3) the impact of the job satisfaction level on the service quality at the Revenue Department of the City of Batam. The sampling method that is used in this research is non probability sampling techniques with judgmental (purposive). Based on the total amount are eligible sampled population is about 142 respondents. Examined from the problems roomates are researched, this research is causality </w:t>
      </w:r>
      <w:proofErr w:type="gramStart"/>
      <w:r w:rsidR="004C5BC2" w:rsidRPr="004C5BC2">
        <w:rPr>
          <w:iCs/>
          <w:sz w:val="20"/>
          <w:szCs w:val="20"/>
        </w:rPr>
        <w:t>research,</w:t>
      </w:r>
      <w:proofErr w:type="gramEnd"/>
      <w:r w:rsidR="004C5BC2" w:rsidRPr="004C5BC2">
        <w:rPr>
          <w:iCs/>
          <w:sz w:val="20"/>
          <w:szCs w:val="20"/>
        </w:rPr>
        <w:t xml:space="preserve"> the roomates means to anaylze the relationship and the impact (cause - effect) of two or more problems by doing hypothesis examination. This analysis research </w:t>
      </w:r>
      <w:proofErr w:type="gramStart"/>
      <w:r w:rsidR="004C5BC2" w:rsidRPr="004C5BC2">
        <w:rPr>
          <w:iCs/>
          <w:sz w:val="20"/>
          <w:szCs w:val="20"/>
        </w:rPr>
        <w:t>methods</w:t>
      </w:r>
      <w:proofErr w:type="gramEnd"/>
      <w:r w:rsidR="004C5BC2" w:rsidRPr="004C5BC2">
        <w:rPr>
          <w:iCs/>
          <w:sz w:val="20"/>
          <w:szCs w:val="20"/>
        </w:rPr>
        <w:t xml:space="preserve"> is performed by using the Structural Equation Model Method (SEM). The software is the roomates is used for this structural analysis is AMOS 20 and from Arbuckle and Also used for descriptive analysis, the roomates is used SPSS 20. The result of this analysis shows that the good models is Obtained after extensive modification for two times, that is - to correlate roomates have some indicator errors Modification Index (MI )&gt; 15 o'clock and not to engage the indicator of the roomates has loading factor (λ) &lt; 0.2000. The structural equation models modified otherwise </w:t>
      </w:r>
      <w:proofErr w:type="gramStart"/>
      <w:r w:rsidR="004C5BC2" w:rsidRPr="004C5BC2">
        <w:rPr>
          <w:iCs/>
          <w:sz w:val="20"/>
          <w:szCs w:val="20"/>
        </w:rPr>
        <w:t>good,</w:t>
      </w:r>
      <w:proofErr w:type="gramEnd"/>
      <w:r w:rsidR="004C5BC2" w:rsidRPr="004C5BC2">
        <w:rPr>
          <w:iCs/>
          <w:sz w:val="20"/>
          <w:szCs w:val="20"/>
        </w:rPr>
        <w:t xml:space="preserve"> Because It has met one criteria of eight cut of value, that is the criteria, Relative chi-square.</w:t>
      </w:r>
      <w:r w:rsidR="004C5BC2" w:rsidRPr="004C5BC2">
        <w:rPr>
          <w:sz w:val="20"/>
          <w:szCs w:val="20"/>
        </w:rPr>
        <w:t xml:space="preserve"> Analysis of Structural Equation Model: Leadership Influence of latent variables (KEP) to the latent variable performance (KIN) is not significant negative amounting to 0.126. Latent variables influence organizational culture (BO) of the latent variable performance (KIN) is a significant negative for 0.278.Latent variables influence the work environment (LK) against latent variable performance (KIN) is negatiftidaksignifikan amounted to – 0.094.Latent variables influence the work environment (LK) against latent variablesjob satisfaction (KK) is positive not significant.Effect of Performance latent variables (KIN) to the latent variables job satisfaction (KK) is not significant positive 0. 003. Latent variables influence organizational culture (BO) of the latent variablesjob satisfaction (KK) is a significant positive amounting to 0. 572</w:t>
      </w:r>
      <w:proofErr w:type="gramStart"/>
      <w:r w:rsidR="004C5BC2" w:rsidRPr="004C5BC2">
        <w:rPr>
          <w:sz w:val="20"/>
          <w:szCs w:val="20"/>
        </w:rPr>
        <w:t>.The</w:t>
      </w:r>
      <w:proofErr w:type="gramEnd"/>
      <w:r w:rsidR="004C5BC2" w:rsidRPr="004C5BC2">
        <w:rPr>
          <w:sz w:val="20"/>
          <w:szCs w:val="20"/>
        </w:rPr>
        <w:t xml:space="preserve"> influence of leadership latent variables (KEP) to the latent variables job satisfaction (KK) is positive not significant. Square Multiple CorrelationsWhose value respectively 0026 and 0565 as shown in Table 4:24, According to Ferdinand (2002: 114) values ​​Square Multiple Correlations for job satisfaction variables (KK) is identical to R2 on SPSS 0, 026, the size determination is the value of Square Multiple Correlation for job satisfaction variables times 100% = 0,026 x 100% = 2.6%. Thus Spake it can be stated that the change in performance (KIN) is influenced by the working environment (LK), leadership (KEP) and organizational culture (BO) 2.6%. Value Square Multiple Correlation for job satisfaction variables (KK) is identical with the SPSS R2 of 0565, the amount of determination Square Multiple Correlation is a value to a variable job satisfaction (KK) times 100% = 0565 x 100% = 56.5%. Thus Spake it can be stated that the change of job satisfaction (KK) is influenced by the working environment (LK), leadership (KEP), organizational culture (BO) and performance (KIN) amounted to 56.5%.</w:t>
      </w:r>
    </w:p>
    <w:p w:rsidR="00562524" w:rsidRPr="004C5BC2" w:rsidRDefault="00562524" w:rsidP="00562524">
      <w:pPr>
        <w:adjustRightInd w:val="0"/>
        <w:snapToGrid w:val="0"/>
        <w:jc w:val="both"/>
        <w:rPr>
          <w:b/>
          <w:sz w:val="20"/>
          <w:szCs w:val="20"/>
          <w:lang w:val="en-GB" w:eastAsia="en-GB"/>
        </w:rPr>
      </w:pPr>
      <w:r w:rsidRPr="004C5BC2">
        <w:rPr>
          <w:sz w:val="20"/>
          <w:szCs w:val="20"/>
          <w:lang w:val="en-GB" w:eastAsia="en-GB"/>
        </w:rPr>
        <w:t>Keywords</w:t>
      </w:r>
      <w:r w:rsidRPr="004C5BC2">
        <w:rPr>
          <w:b/>
          <w:sz w:val="20"/>
          <w:szCs w:val="20"/>
          <w:lang w:val="en-GB" w:eastAsia="en-GB"/>
        </w:rPr>
        <w:t xml:space="preserve">: </w:t>
      </w:r>
      <w:r w:rsidR="004C5BC2" w:rsidRPr="004C5BC2">
        <w:rPr>
          <w:bCs/>
          <w:iCs/>
          <w:sz w:val="20"/>
          <w:szCs w:val="20"/>
        </w:rPr>
        <w:t>Leadership, Job Satisfaction, Organization Commitment, Service Quality, Work Productivity.</w:t>
      </w:r>
    </w:p>
    <w:p w:rsidR="00562524" w:rsidRDefault="00562524" w:rsidP="00562524">
      <w:pPr>
        <w:pBdr>
          <w:bottom w:val="single" w:sz="4" w:space="1" w:color="auto"/>
        </w:pBdr>
        <w:rPr>
          <w:sz w:val="20"/>
        </w:rPr>
      </w:pPr>
    </w:p>
    <w:p w:rsidR="00562524" w:rsidRPr="006D50F1" w:rsidRDefault="00562524" w:rsidP="00562524">
      <w:pPr>
        <w:rPr>
          <w:sz w:val="20"/>
        </w:rPr>
      </w:pPr>
    </w:p>
    <w:p w:rsidR="00503AC2" w:rsidRDefault="00503AC2" w:rsidP="00503AC2">
      <w:pPr>
        <w:rPr>
          <w:sz w:val="20"/>
        </w:rPr>
      </w:pPr>
    </w:p>
    <w:p w:rsidR="00624D56" w:rsidRPr="00624D56" w:rsidRDefault="00D10FCF" w:rsidP="00624D56">
      <w:pPr>
        <w:jc w:val="center"/>
        <w:rPr>
          <w:b/>
          <w:sz w:val="32"/>
          <w:szCs w:val="32"/>
        </w:rPr>
      </w:pPr>
      <w:r w:rsidRPr="00624D56">
        <w:rPr>
          <w:b/>
          <w:sz w:val="32"/>
          <w:szCs w:val="32"/>
        </w:rPr>
        <w:lastRenderedPageBreak/>
        <w:t>ASSOCIATION OF SPIRITUAL MOTIVATION, LEADERSHIP AND COMPENSATION PERFORMANCE AGAINST THE RELIGIOUS TEACHERS THROUGH JOB SATISFACTION IN INSTITUTIONS</w:t>
      </w:r>
    </w:p>
    <w:p w:rsidR="00624D56" w:rsidRPr="00624D56" w:rsidRDefault="00D10FCF" w:rsidP="00624D56">
      <w:pPr>
        <w:jc w:val="center"/>
        <w:rPr>
          <w:b/>
          <w:bCs/>
          <w:sz w:val="32"/>
          <w:szCs w:val="32"/>
        </w:rPr>
      </w:pPr>
      <w:r w:rsidRPr="00624D56">
        <w:rPr>
          <w:b/>
          <w:sz w:val="32"/>
          <w:szCs w:val="32"/>
        </w:rPr>
        <w:t>MUHAMMADIYAH CITYWIDE BATAM</w:t>
      </w:r>
    </w:p>
    <w:p w:rsidR="004C5BC2" w:rsidRPr="00252BAC" w:rsidRDefault="004C5BC2" w:rsidP="004C5BC2">
      <w:pPr>
        <w:pStyle w:val="NoSpacing"/>
        <w:jc w:val="center"/>
        <w:rPr>
          <w:rFonts w:ascii="Times New Roman" w:hAnsi="Times New Roman" w:cs="Times New Roman"/>
          <w:b/>
          <w:sz w:val="32"/>
          <w:szCs w:val="32"/>
          <w:lang w:val="id-ID"/>
        </w:rPr>
      </w:pPr>
    </w:p>
    <w:p w:rsidR="00624D56" w:rsidRPr="006429E4" w:rsidRDefault="00624D56" w:rsidP="00624D56">
      <w:pPr>
        <w:jc w:val="center"/>
        <w:rPr>
          <w:bCs/>
        </w:rPr>
      </w:pPr>
      <w:r w:rsidRPr="006429E4">
        <w:rPr>
          <w:bCs/>
        </w:rPr>
        <w:t>Chablullah Wibisono</w:t>
      </w:r>
    </w:p>
    <w:p w:rsidR="00624D56" w:rsidRPr="009328D0" w:rsidRDefault="00624D56" w:rsidP="00624D56">
      <w:pPr>
        <w:jc w:val="center"/>
        <w:rPr>
          <w:bCs/>
          <w:sz w:val="20"/>
          <w:szCs w:val="20"/>
        </w:rPr>
      </w:pPr>
      <w:r w:rsidRPr="009328D0">
        <w:rPr>
          <w:bCs/>
          <w:sz w:val="20"/>
          <w:szCs w:val="20"/>
        </w:rPr>
        <w:t>Faculty of Economics, University of Batam - Indonesia</w:t>
      </w:r>
    </w:p>
    <w:p w:rsidR="004C5BC2" w:rsidRPr="009328D0" w:rsidRDefault="00624D56" w:rsidP="004C5BC2">
      <w:pPr>
        <w:spacing w:after="60"/>
        <w:jc w:val="center"/>
        <w:rPr>
          <w:rFonts w:eastAsia="Times New Roman"/>
          <w:i/>
          <w:sz w:val="20"/>
          <w:szCs w:val="20"/>
          <w:lang w:val="en-GB" w:eastAsia="en-GB"/>
        </w:rPr>
      </w:pPr>
      <w:r w:rsidRPr="009328D0">
        <w:rPr>
          <w:bCs/>
          <w:sz w:val="20"/>
          <w:szCs w:val="20"/>
        </w:rPr>
        <w:t xml:space="preserve">Email: </w:t>
      </w:r>
      <w:hyperlink r:id="rId12" w:history="1">
        <w:r w:rsidRPr="009328D0">
          <w:rPr>
            <w:rStyle w:val="Hyperlink"/>
            <w:bCs/>
            <w:color w:val="auto"/>
            <w:sz w:val="20"/>
            <w:szCs w:val="20"/>
            <w:u w:val="none"/>
          </w:rPr>
          <w:t>chablullahwibisono@gmail.com</w:t>
        </w:r>
      </w:hyperlink>
    </w:p>
    <w:p w:rsidR="004C5BC2" w:rsidRPr="009328D0" w:rsidRDefault="004C5BC2" w:rsidP="004C5BC2">
      <w:pPr>
        <w:pBdr>
          <w:bottom w:val="single" w:sz="4" w:space="1" w:color="auto"/>
        </w:pBdr>
        <w:rPr>
          <w:sz w:val="20"/>
          <w:szCs w:val="20"/>
        </w:rPr>
      </w:pPr>
    </w:p>
    <w:p w:rsidR="004C5BC2" w:rsidRPr="009328D0" w:rsidRDefault="004C5BC2" w:rsidP="004C5BC2">
      <w:pPr>
        <w:rPr>
          <w:sz w:val="20"/>
          <w:szCs w:val="20"/>
        </w:rPr>
      </w:pPr>
    </w:p>
    <w:p w:rsidR="004C5BC2" w:rsidRPr="009328D0" w:rsidRDefault="004C5BC2" w:rsidP="004C5BC2">
      <w:pPr>
        <w:spacing w:before="360" w:after="360"/>
        <w:ind w:left="289" w:right="289"/>
        <w:jc w:val="both"/>
        <w:rPr>
          <w:rFonts w:eastAsia="Times New Roman"/>
          <w:sz w:val="20"/>
          <w:szCs w:val="20"/>
          <w:lang w:val="en-US" w:eastAsia="en-US"/>
        </w:rPr>
      </w:pPr>
      <w:r w:rsidRPr="009328D0">
        <w:rPr>
          <w:b/>
          <w:sz w:val="20"/>
          <w:szCs w:val="20"/>
          <w:lang w:val="en-GB" w:eastAsia="en-GB"/>
        </w:rPr>
        <w:t>Abstract</w:t>
      </w:r>
      <w:r w:rsidRPr="009328D0">
        <w:rPr>
          <w:rFonts w:eastAsia="Times New Roman"/>
          <w:b/>
          <w:i/>
          <w:sz w:val="20"/>
          <w:szCs w:val="20"/>
          <w:lang w:val="en-US" w:eastAsia="en-US"/>
        </w:rPr>
        <w:t>.</w:t>
      </w:r>
      <w:r w:rsidRPr="009328D0">
        <w:rPr>
          <w:rFonts w:eastAsia="Times New Roman"/>
          <w:sz w:val="20"/>
          <w:szCs w:val="20"/>
          <w:lang w:val="en-US" w:eastAsia="en-US"/>
        </w:rPr>
        <w:t xml:space="preserve"> </w:t>
      </w:r>
      <w:r w:rsidR="009328D0" w:rsidRPr="009328D0">
        <w:rPr>
          <w:sz w:val="20"/>
          <w:szCs w:val="20"/>
        </w:rPr>
        <w:t xml:space="preserve">Muhammadiyah is an organization which has the motto "the good and forbidding the evil deeds". Since the first union Muhammadiyah very concerned about education, in order to join in efforts to achieve the life of the nation. The main purpose of education in institutions Muhammadiyah is nurturing young believers, devoted, berahklaq noble, capable, simply believing in yourself and be disciplined. Based on the descriptions of the above description, the researchers are interested in conducting research on the "Association of spiritual motivation, leadership and compensation to performance through job satisfaction of teachers in educational institutions Muhammadiyah Kota Batam". The importance of spiritual motivation, the role of a leader and compensation to employee satisfaction and performance of an organization, then the organization needs to understand deeply about these things. Can be formulated so that the </w:t>
      </w:r>
      <w:proofErr w:type="gramStart"/>
      <w:r w:rsidR="009328D0" w:rsidRPr="009328D0">
        <w:rPr>
          <w:sz w:val="20"/>
          <w:szCs w:val="20"/>
        </w:rPr>
        <w:t>problems posed in this study is</w:t>
      </w:r>
      <w:proofErr w:type="gramEnd"/>
      <w:r w:rsidR="009328D0" w:rsidRPr="009328D0">
        <w:rPr>
          <w:sz w:val="20"/>
          <w:szCs w:val="20"/>
        </w:rPr>
        <w:t>: Does the spiritual motivation as a predictor of job satisfaction? Does leadership as predictors of job satisfaction? Does the compensation as a predictor of job satisfaction? What was the motivation as a direct predictor of the performance? Is the leadership as a direct predictor of the performance? Is the compensation as a direct predictor of the performance</w:t>
      </w:r>
      <w:proofErr w:type="gramStart"/>
      <w:r w:rsidR="009328D0" w:rsidRPr="009328D0">
        <w:rPr>
          <w:sz w:val="20"/>
          <w:szCs w:val="20"/>
        </w:rPr>
        <w:t>?Are</w:t>
      </w:r>
      <w:proofErr w:type="gramEnd"/>
      <w:r w:rsidR="009328D0" w:rsidRPr="009328D0">
        <w:rPr>
          <w:sz w:val="20"/>
          <w:szCs w:val="20"/>
        </w:rPr>
        <w:t xml:space="preserve"> performance as a mediator to job satisfaction? The theory used: Spiritual motivation, leadership, compensation, satisfaction and performance. The population that will be used in this study are employees of educational institutions Batam Muhammadiyah, the number of respondents who obtained 142 respondents. Based on the table 4:15 can be stated there are two variables that have a significant positive direct effect on job satisfaction, namely the influence of leadership (X2) to job satisfaction (Y1) with CR </w:t>
      </w:r>
      <w:r w:rsidR="009328D0" w:rsidRPr="009328D0">
        <w:rPr>
          <w:sz w:val="20"/>
          <w:szCs w:val="20"/>
        </w:rPr>
        <w:sym w:font="Symbol" w:char="F0B3"/>
      </w:r>
      <w:r w:rsidR="009328D0" w:rsidRPr="009328D0">
        <w:rPr>
          <w:rFonts w:eastAsia="Symbol"/>
          <w:sz w:val="20"/>
          <w:szCs w:val="20"/>
        </w:rPr>
        <w:t xml:space="preserve"> t Table 2.719 </w:t>
      </w:r>
      <w:r w:rsidR="009328D0" w:rsidRPr="009328D0">
        <w:rPr>
          <w:sz w:val="20"/>
          <w:szCs w:val="20"/>
        </w:rPr>
        <w:sym w:font="Symbol" w:char="F0B3"/>
      </w:r>
      <w:r w:rsidR="009328D0" w:rsidRPr="009328D0">
        <w:rPr>
          <w:rFonts w:eastAsia="Symbol"/>
          <w:sz w:val="20"/>
          <w:szCs w:val="20"/>
        </w:rPr>
        <w:t xml:space="preserve"> 2:00, the effect of compensation (X3) to job satisfaction (Y1) with CR </w:t>
      </w:r>
      <w:r w:rsidR="009328D0" w:rsidRPr="009328D0">
        <w:rPr>
          <w:sz w:val="20"/>
          <w:szCs w:val="20"/>
        </w:rPr>
        <w:sym w:font="Symbol" w:char="F0B3"/>
      </w:r>
      <w:r w:rsidR="009328D0" w:rsidRPr="009328D0">
        <w:rPr>
          <w:rFonts w:eastAsia="Symbol"/>
          <w:sz w:val="20"/>
          <w:szCs w:val="20"/>
        </w:rPr>
        <w:t xml:space="preserve"> t Table 2.212 </w:t>
      </w:r>
      <w:r w:rsidR="009328D0" w:rsidRPr="009328D0">
        <w:rPr>
          <w:sz w:val="20"/>
          <w:szCs w:val="20"/>
        </w:rPr>
        <w:sym w:font="Symbol" w:char="F0B3"/>
      </w:r>
      <w:r w:rsidR="009328D0" w:rsidRPr="009328D0">
        <w:rPr>
          <w:rFonts w:eastAsia="Symbol"/>
          <w:sz w:val="20"/>
          <w:szCs w:val="20"/>
        </w:rPr>
        <w:t xml:space="preserve"> 2:00, while indirectly there are two variables were significant positive effect is the influence of spiritual motivation (X1) on the performance (Y2) through job satisfaction (Y1) with CR </w:t>
      </w:r>
      <w:r w:rsidR="009328D0" w:rsidRPr="009328D0">
        <w:rPr>
          <w:sz w:val="20"/>
          <w:szCs w:val="20"/>
        </w:rPr>
        <w:sym w:font="Symbol" w:char="F0B3"/>
      </w:r>
      <w:r w:rsidR="009328D0" w:rsidRPr="009328D0">
        <w:rPr>
          <w:rFonts w:eastAsia="Symbol"/>
          <w:sz w:val="20"/>
          <w:szCs w:val="20"/>
        </w:rPr>
        <w:t xml:space="preserve"> t table is 4.691 </w:t>
      </w:r>
      <w:r w:rsidR="009328D0" w:rsidRPr="009328D0">
        <w:rPr>
          <w:sz w:val="20"/>
          <w:szCs w:val="20"/>
        </w:rPr>
        <w:sym w:font="Symbol" w:char="F0B3"/>
      </w:r>
      <w:r w:rsidR="009328D0" w:rsidRPr="009328D0">
        <w:rPr>
          <w:rFonts w:eastAsia="Symbol"/>
          <w:sz w:val="20"/>
          <w:szCs w:val="20"/>
        </w:rPr>
        <w:t xml:space="preserve"> 2.00, and the influence of compensation (X3) on the performance (Y2) through job satisfaction (Y1) with CR </w:t>
      </w:r>
      <w:r w:rsidR="009328D0" w:rsidRPr="009328D0">
        <w:rPr>
          <w:sz w:val="20"/>
          <w:szCs w:val="20"/>
        </w:rPr>
        <w:sym w:font="Symbol" w:char="F0B3"/>
      </w:r>
      <w:r w:rsidR="009328D0" w:rsidRPr="009328D0">
        <w:rPr>
          <w:rFonts w:eastAsia="Symbol"/>
          <w:sz w:val="20"/>
          <w:szCs w:val="20"/>
        </w:rPr>
        <w:t xml:space="preserve"> namely 2,160 t Table </w:t>
      </w:r>
      <w:r w:rsidR="009328D0" w:rsidRPr="009328D0">
        <w:rPr>
          <w:sz w:val="20"/>
          <w:szCs w:val="20"/>
        </w:rPr>
        <w:sym w:font="Symbol" w:char="F0B3"/>
      </w:r>
      <w:r w:rsidR="009328D0" w:rsidRPr="009328D0">
        <w:rPr>
          <w:rFonts w:eastAsia="Symbol"/>
          <w:sz w:val="20"/>
          <w:szCs w:val="20"/>
        </w:rPr>
        <w:t xml:space="preserve">  2.00. There is a direct positive effect is not significant, namely the influence of spiritual motivation (X1) to job satisfaction (Y2) with CR</w:t>
      </w:r>
      <w:r w:rsidR="009328D0" w:rsidRPr="009328D0">
        <w:rPr>
          <w:rFonts w:eastAsia="Symbol"/>
          <w:sz w:val="20"/>
          <w:szCs w:val="20"/>
          <w:lang w:val="id-ID"/>
        </w:rPr>
        <w:t xml:space="preserve"> </w:t>
      </w:r>
      <w:r w:rsidR="009328D0" w:rsidRPr="009328D0">
        <w:rPr>
          <w:sz w:val="20"/>
          <w:szCs w:val="20"/>
        </w:rPr>
        <w:t xml:space="preserve"> </w:t>
      </w:r>
      <w:r w:rsidR="009328D0" w:rsidRPr="009328D0">
        <w:rPr>
          <w:sz w:val="20"/>
          <w:szCs w:val="20"/>
        </w:rPr>
        <w:sym w:font="Symbol" w:char="F0A3"/>
      </w:r>
      <w:r w:rsidR="009328D0" w:rsidRPr="009328D0">
        <w:rPr>
          <w:rFonts w:eastAsia="Symbol"/>
          <w:sz w:val="20"/>
          <w:szCs w:val="20"/>
        </w:rPr>
        <w:t xml:space="preserve"> I</w:t>
      </w:r>
      <w:r w:rsidR="009328D0" w:rsidRPr="009328D0">
        <w:rPr>
          <w:rFonts w:eastAsia="Symbol"/>
          <w:sz w:val="20"/>
          <w:szCs w:val="20"/>
          <w:lang w:val="id-ID"/>
        </w:rPr>
        <w:t>s</w:t>
      </w:r>
      <w:r w:rsidR="009328D0" w:rsidRPr="009328D0">
        <w:rPr>
          <w:rFonts w:eastAsia="Symbol"/>
          <w:sz w:val="20"/>
          <w:szCs w:val="20"/>
        </w:rPr>
        <w:t xml:space="preserve"> 2</w:t>
      </w:r>
      <w:proofErr w:type="gramStart"/>
      <w:r w:rsidR="009328D0" w:rsidRPr="009328D0">
        <w:rPr>
          <w:rFonts w:eastAsia="Symbol"/>
          <w:sz w:val="20"/>
          <w:szCs w:val="20"/>
        </w:rPr>
        <w:t>,00</w:t>
      </w:r>
      <w:proofErr w:type="gramEnd"/>
      <w:r w:rsidR="009328D0" w:rsidRPr="009328D0">
        <w:rPr>
          <w:rFonts w:eastAsia="Symbol"/>
          <w:sz w:val="20"/>
          <w:szCs w:val="20"/>
        </w:rPr>
        <w:t xml:space="preserve"> 0,624 </w:t>
      </w:r>
      <w:r w:rsidR="009328D0" w:rsidRPr="009328D0">
        <w:rPr>
          <w:sz w:val="20"/>
          <w:szCs w:val="20"/>
        </w:rPr>
        <w:t xml:space="preserve"> </w:t>
      </w:r>
      <w:r w:rsidR="009328D0" w:rsidRPr="009328D0">
        <w:rPr>
          <w:sz w:val="20"/>
          <w:szCs w:val="20"/>
        </w:rPr>
        <w:sym w:font="Symbol" w:char="F0A3"/>
      </w:r>
      <w:r w:rsidR="009328D0" w:rsidRPr="009328D0">
        <w:rPr>
          <w:rFonts w:eastAsia="Symbol"/>
          <w:sz w:val="20"/>
          <w:szCs w:val="20"/>
        </w:rPr>
        <w:t xml:space="preserve"> 2.00, whereas there are two variables that had a significant negative influence not directly namely leadership (X2) on the performance (Y2) is CR </w:t>
      </w:r>
      <w:r w:rsidR="009328D0" w:rsidRPr="009328D0">
        <w:rPr>
          <w:sz w:val="20"/>
          <w:szCs w:val="20"/>
        </w:rPr>
        <w:t xml:space="preserve"> </w:t>
      </w:r>
      <w:r w:rsidR="009328D0" w:rsidRPr="009328D0">
        <w:rPr>
          <w:sz w:val="20"/>
          <w:szCs w:val="20"/>
        </w:rPr>
        <w:sym w:font="Symbol" w:char="F0A3"/>
      </w:r>
      <w:r w:rsidR="009328D0" w:rsidRPr="009328D0">
        <w:rPr>
          <w:rFonts w:eastAsia="Symbol"/>
          <w:sz w:val="20"/>
          <w:szCs w:val="20"/>
        </w:rPr>
        <w:t xml:space="preserve"> t Table is -1.767 </w:t>
      </w:r>
      <w:r w:rsidR="009328D0" w:rsidRPr="009328D0">
        <w:rPr>
          <w:sz w:val="20"/>
          <w:szCs w:val="20"/>
        </w:rPr>
        <w:t xml:space="preserve"> </w:t>
      </w:r>
      <w:r w:rsidR="009328D0" w:rsidRPr="009328D0">
        <w:rPr>
          <w:sz w:val="20"/>
          <w:szCs w:val="20"/>
        </w:rPr>
        <w:sym w:font="Symbol" w:char="F0A3"/>
      </w:r>
      <w:r w:rsidR="009328D0" w:rsidRPr="009328D0">
        <w:rPr>
          <w:rFonts w:eastAsia="Symbol"/>
          <w:sz w:val="20"/>
          <w:szCs w:val="20"/>
        </w:rPr>
        <w:t xml:space="preserve"> 2.00, and the effect of job satisfaction (Y1) on the performance (Y2) with CR </w:t>
      </w:r>
      <w:r w:rsidR="009328D0" w:rsidRPr="009328D0">
        <w:rPr>
          <w:sz w:val="20"/>
          <w:szCs w:val="20"/>
        </w:rPr>
        <w:t xml:space="preserve"> </w:t>
      </w:r>
      <w:r w:rsidR="009328D0" w:rsidRPr="009328D0">
        <w:rPr>
          <w:sz w:val="20"/>
          <w:szCs w:val="20"/>
        </w:rPr>
        <w:sym w:font="Symbol" w:char="F0A3"/>
      </w:r>
      <w:r w:rsidR="009328D0" w:rsidRPr="009328D0">
        <w:rPr>
          <w:rFonts w:eastAsia="Symbol"/>
          <w:sz w:val="20"/>
          <w:szCs w:val="20"/>
        </w:rPr>
        <w:t xml:space="preserve"> t Table is -0.831 </w:t>
      </w:r>
      <w:r w:rsidR="009328D0" w:rsidRPr="009328D0">
        <w:rPr>
          <w:sz w:val="20"/>
          <w:szCs w:val="20"/>
        </w:rPr>
        <w:t xml:space="preserve"> </w:t>
      </w:r>
      <w:r w:rsidR="009328D0" w:rsidRPr="009328D0">
        <w:rPr>
          <w:sz w:val="20"/>
          <w:szCs w:val="20"/>
        </w:rPr>
        <w:sym w:font="Symbol" w:char="F0A3"/>
      </w:r>
      <w:r w:rsidR="009328D0" w:rsidRPr="009328D0">
        <w:rPr>
          <w:rFonts w:eastAsia="Symbol"/>
          <w:sz w:val="20"/>
          <w:szCs w:val="20"/>
        </w:rPr>
        <w:t xml:space="preserve"> 2.00</w:t>
      </w:r>
    </w:p>
    <w:p w:rsidR="004C5BC2" w:rsidRPr="009328D0" w:rsidRDefault="004C5BC2" w:rsidP="004C5BC2">
      <w:pPr>
        <w:adjustRightInd w:val="0"/>
        <w:snapToGrid w:val="0"/>
        <w:jc w:val="both"/>
        <w:rPr>
          <w:b/>
          <w:sz w:val="20"/>
          <w:szCs w:val="20"/>
          <w:lang w:val="en-GB" w:eastAsia="en-GB"/>
        </w:rPr>
      </w:pPr>
      <w:r w:rsidRPr="009328D0">
        <w:rPr>
          <w:sz w:val="20"/>
          <w:szCs w:val="20"/>
          <w:lang w:val="en-GB" w:eastAsia="en-GB"/>
        </w:rPr>
        <w:t>Keywords</w:t>
      </w:r>
      <w:r w:rsidRPr="009328D0">
        <w:rPr>
          <w:b/>
          <w:sz w:val="20"/>
          <w:szCs w:val="20"/>
          <w:lang w:val="en-GB" w:eastAsia="en-GB"/>
        </w:rPr>
        <w:t xml:space="preserve">: </w:t>
      </w:r>
      <w:r w:rsidR="009328D0" w:rsidRPr="009328D0">
        <w:rPr>
          <w:rFonts w:eastAsia="Symbol"/>
          <w:sz w:val="20"/>
          <w:szCs w:val="20"/>
        </w:rPr>
        <w:t>spiritual motivation, leadership, compensation, job satisfaction and performance of religious</w:t>
      </w:r>
    </w:p>
    <w:p w:rsidR="004C5BC2" w:rsidRDefault="004C5BC2" w:rsidP="004C5BC2">
      <w:pPr>
        <w:pBdr>
          <w:bottom w:val="single" w:sz="4" w:space="1" w:color="auto"/>
        </w:pBdr>
        <w:rPr>
          <w:sz w:val="20"/>
        </w:rPr>
      </w:pPr>
    </w:p>
    <w:p w:rsidR="00FC6CE7" w:rsidRDefault="00FC6CE7" w:rsidP="009328D0">
      <w:pPr>
        <w:jc w:val="center"/>
        <w:rPr>
          <w:sz w:val="20"/>
        </w:rPr>
      </w:pPr>
    </w:p>
    <w:p w:rsidR="00FC6CE7" w:rsidRDefault="00FC6CE7" w:rsidP="009328D0">
      <w:pPr>
        <w:jc w:val="center"/>
        <w:rPr>
          <w:rFonts w:eastAsia="Times New Roman"/>
          <w:b/>
          <w:sz w:val="32"/>
          <w:szCs w:val="32"/>
        </w:rPr>
      </w:pPr>
    </w:p>
    <w:p w:rsidR="00FC6CE7" w:rsidRDefault="00FC6CE7" w:rsidP="009328D0">
      <w:pPr>
        <w:jc w:val="center"/>
        <w:rPr>
          <w:rFonts w:eastAsia="Times New Roman"/>
          <w:b/>
          <w:sz w:val="32"/>
          <w:szCs w:val="32"/>
        </w:rPr>
      </w:pPr>
    </w:p>
    <w:p w:rsidR="00FC6CE7" w:rsidRDefault="00FC6CE7" w:rsidP="009328D0">
      <w:pPr>
        <w:jc w:val="center"/>
        <w:rPr>
          <w:rFonts w:eastAsia="Times New Roman"/>
          <w:b/>
          <w:sz w:val="32"/>
          <w:szCs w:val="32"/>
        </w:rPr>
      </w:pPr>
    </w:p>
    <w:p w:rsidR="00FC6CE7" w:rsidRDefault="00FC6CE7" w:rsidP="009328D0">
      <w:pPr>
        <w:jc w:val="center"/>
        <w:rPr>
          <w:rFonts w:eastAsia="Times New Roman"/>
          <w:b/>
          <w:sz w:val="32"/>
          <w:szCs w:val="32"/>
        </w:rPr>
      </w:pPr>
    </w:p>
    <w:p w:rsidR="00FC6CE7" w:rsidRDefault="00FC6CE7" w:rsidP="009328D0">
      <w:pPr>
        <w:jc w:val="center"/>
        <w:rPr>
          <w:rFonts w:eastAsia="Times New Roman"/>
          <w:b/>
          <w:sz w:val="32"/>
          <w:szCs w:val="32"/>
        </w:rPr>
      </w:pPr>
    </w:p>
    <w:p w:rsidR="00FC6CE7" w:rsidRDefault="00FC6CE7" w:rsidP="009328D0">
      <w:pPr>
        <w:jc w:val="center"/>
        <w:rPr>
          <w:rFonts w:eastAsia="Times New Roman"/>
          <w:b/>
          <w:sz w:val="32"/>
          <w:szCs w:val="32"/>
        </w:rPr>
      </w:pPr>
    </w:p>
    <w:p w:rsidR="009328D0" w:rsidRPr="006E5464" w:rsidRDefault="009328D0" w:rsidP="009328D0">
      <w:pPr>
        <w:jc w:val="center"/>
        <w:rPr>
          <w:rFonts w:eastAsia="Times New Roman"/>
          <w:b/>
          <w:bCs/>
          <w:sz w:val="32"/>
          <w:szCs w:val="32"/>
        </w:rPr>
      </w:pPr>
      <w:r w:rsidRPr="006E5464">
        <w:rPr>
          <w:rFonts w:eastAsia="Times New Roman"/>
          <w:b/>
          <w:sz w:val="32"/>
          <w:szCs w:val="32"/>
        </w:rPr>
        <w:lastRenderedPageBreak/>
        <w:t>CIVIL SERVANT DISPUTE RESOLUTION IN THE STATE ADMINISTRATION COURT SYSTEM</w:t>
      </w:r>
    </w:p>
    <w:p w:rsidR="004C5BC2" w:rsidRPr="00252BAC" w:rsidRDefault="004C5BC2" w:rsidP="004C5BC2">
      <w:pPr>
        <w:pStyle w:val="NoSpacing"/>
        <w:jc w:val="center"/>
        <w:rPr>
          <w:rFonts w:ascii="Times New Roman" w:hAnsi="Times New Roman" w:cs="Times New Roman"/>
          <w:b/>
          <w:sz w:val="32"/>
          <w:szCs w:val="32"/>
          <w:lang w:val="id-ID"/>
        </w:rPr>
      </w:pPr>
    </w:p>
    <w:p w:rsidR="009328D0" w:rsidRDefault="009328D0" w:rsidP="009328D0">
      <w:pPr>
        <w:jc w:val="center"/>
        <w:rPr>
          <w:rFonts w:eastAsia="Times New Roman"/>
        </w:rPr>
      </w:pPr>
      <w:r w:rsidRPr="003C55DB">
        <w:rPr>
          <w:rFonts w:eastAsia="Times New Roman"/>
        </w:rPr>
        <w:t>Enny Agustina</w:t>
      </w:r>
    </w:p>
    <w:p w:rsidR="009328D0" w:rsidRPr="009328D0" w:rsidRDefault="009328D0" w:rsidP="009328D0">
      <w:pPr>
        <w:jc w:val="center"/>
        <w:rPr>
          <w:rFonts w:eastAsia="Times New Roman"/>
          <w:b/>
          <w:bCs/>
          <w:sz w:val="20"/>
          <w:szCs w:val="20"/>
          <w:lang w:val="id-ID"/>
        </w:rPr>
      </w:pPr>
      <w:r w:rsidRPr="009328D0">
        <w:rPr>
          <w:rFonts w:eastAsia="Times New Roman"/>
          <w:sz w:val="20"/>
          <w:szCs w:val="20"/>
          <w:lang w:val="id-ID"/>
        </w:rPr>
        <w:t>Universitas Palembang</w:t>
      </w:r>
    </w:p>
    <w:p w:rsidR="004C5BC2" w:rsidRPr="009328D0" w:rsidRDefault="004C5BC2" w:rsidP="004C5BC2">
      <w:pPr>
        <w:spacing w:after="60"/>
        <w:jc w:val="center"/>
        <w:rPr>
          <w:rFonts w:eastAsia="Times New Roman"/>
          <w:i/>
          <w:sz w:val="20"/>
          <w:szCs w:val="20"/>
          <w:lang w:val="en-GB" w:eastAsia="en-GB"/>
        </w:rPr>
      </w:pPr>
    </w:p>
    <w:p w:rsidR="004C5BC2" w:rsidRPr="009328D0" w:rsidRDefault="004C5BC2" w:rsidP="004C5BC2">
      <w:pPr>
        <w:pBdr>
          <w:bottom w:val="single" w:sz="4" w:space="1" w:color="auto"/>
        </w:pBdr>
        <w:rPr>
          <w:sz w:val="20"/>
          <w:szCs w:val="20"/>
        </w:rPr>
      </w:pPr>
    </w:p>
    <w:p w:rsidR="004C5BC2" w:rsidRPr="009328D0" w:rsidRDefault="004C5BC2" w:rsidP="004C5BC2">
      <w:pPr>
        <w:rPr>
          <w:sz w:val="20"/>
          <w:szCs w:val="20"/>
        </w:rPr>
      </w:pPr>
    </w:p>
    <w:p w:rsidR="004C5BC2" w:rsidRPr="009328D0" w:rsidRDefault="004C5BC2" w:rsidP="004C5BC2">
      <w:pPr>
        <w:spacing w:before="360" w:after="360"/>
        <w:ind w:left="289" w:right="289"/>
        <w:jc w:val="both"/>
        <w:rPr>
          <w:rFonts w:eastAsia="Times New Roman"/>
          <w:sz w:val="20"/>
          <w:szCs w:val="20"/>
          <w:lang w:val="en-US" w:eastAsia="en-US"/>
        </w:rPr>
      </w:pPr>
      <w:r w:rsidRPr="009328D0">
        <w:rPr>
          <w:b/>
          <w:sz w:val="20"/>
          <w:szCs w:val="20"/>
          <w:lang w:val="en-GB" w:eastAsia="en-GB"/>
        </w:rPr>
        <w:t>Abstract</w:t>
      </w:r>
      <w:r w:rsidRPr="009328D0">
        <w:rPr>
          <w:rFonts w:eastAsia="Times New Roman"/>
          <w:b/>
          <w:i/>
          <w:sz w:val="20"/>
          <w:szCs w:val="20"/>
          <w:lang w:val="en-US" w:eastAsia="en-US"/>
        </w:rPr>
        <w:t>.</w:t>
      </w:r>
      <w:r w:rsidRPr="009328D0">
        <w:rPr>
          <w:rFonts w:eastAsia="Times New Roman"/>
          <w:sz w:val="20"/>
          <w:szCs w:val="20"/>
          <w:lang w:val="en-US" w:eastAsia="en-US"/>
        </w:rPr>
        <w:t xml:space="preserve"> </w:t>
      </w:r>
      <w:r w:rsidR="009328D0" w:rsidRPr="009328D0">
        <w:rPr>
          <w:rFonts w:eastAsia="Times New Roman"/>
          <w:sz w:val="20"/>
          <w:szCs w:val="20"/>
        </w:rPr>
        <w:t>The objective of this study was to analyze if based on State Administration Law, civil servant dispute included. The other purposes of this study was to analyze civil servant dispute resolution due to Indonesia’s law, juridical obstacles faced by State Administration Court when solving a case, and legal action should be carried by State Administration Court on civil servant dispute resolution. This study approach was statute approach, case approach, and comparative approach. The informant was the parties who understand the areas studied, which are five Banda Aceh State Administration Court judges and five Yogyakarta State Administration Court judges. Purposive sampling was the informant selection technique. Beside that, this study also made some verdict analysis based on five Banda Aceh State Administration Court verdicts and five Yogyakarta State Administration Court verdicts. The result of this study showed that civil servant dispute included in the scope of state administration dispute. State administration dispute caused of decision making on the civil servant area that give some disadvantages due to the civil servant. That was the beginning of civil servant dispute. While the civil servant dispute resolution process in Indonesia was divided into two, settlement through BAPEK and settlement through the courts in State Administration Court. Juridical obstacles faced by State Administration Court when solving a case relating to the lack control of State Administration Court verdicts execution. Therefore, require some legal action that can make the State Administration Court verdict more binding. So that civil servant legal protection on civil servant dispute wasn’t limited to juridical verdict on paper. Conclusion of this study showed that civil servant dispute included in the scope of state administration dispute, civil servant dispute resolution in accordance with the ASN laws not provide maximum legal protection to civil servants yet, verdicts implementation based on moral obedience and not based on juridical obedience, and also there must be strict sanctions for agencies or officials who didn’t implementing the State Administration Court verdicts. The suggestion of this study for the decision maker on the civil servant area should be based on AUPB, civil servant dispute resolution relating to the merit system through administrative efforts alone, other than those associated with the merit system and has led to conflicts through the State Administration Court, for the verdict implementor must report the progress of verdict implementation to the State Administration Court, and arrangements regarding involuntary pecuniary sanctions (dwangsom).</w:t>
      </w:r>
    </w:p>
    <w:p w:rsidR="004C5BC2" w:rsidRPr="009328D0" w:rsidRDefault="004C5BC2" w:rsidP="004C5BC2">
      <w:pPr>
        <w:adjustRightInd w:val="0"/>
        <w:snapToGrid w:val="0"/>
        <w:jc w:val="both"/>
        <w:rPr>
          <w:b/>
          <w:sz w:val="20"/>
          <w:szCs w:val="20"/>
          <w:lang w:val="en-GB" w:eastAsia="en-GB"/>
        </w:rPr>
      </w:pPr>
      <w:r w:rsidRPr="009328D0">
        <w:rPr>
          <w:sz w:val="20"/>
          <w:szCs w:val="20"/>
          <w:lang w:val="en-GB" w:eastAsia="en-GB"/>
        </w:rPr>
        <w:t>Keywords</w:t>
      </w:r>
      <w:r w:rsidRPr="009328D0">
        <w:rPr>
          <w:b/>
          <w:sz w:val="20"/>
          <w:szCs w:val="20"/>
          <w:lang w:val="en-GB" w:eastAsia="en-GB"/>
        </w:rPr>
        <w:t xml:space="preserve">: </w:t>
      </w:r>
      <w:r w:rsidR="009328D0" w:rsidRPr="009328D0">
        <w:rPr>
          <w:rFonts w:eastAsia="Times New Roman"/>
          <w:sz w:val="20"/>
          <w:szCs w:val="20"/>
        </w:rPr>
        <w:t>State Administration Court, Civil Servant Dispute, Administrative Decision</w:t>
      </w:r>
    </w:p>
    <w:p w:rsidR="004C5BC2" w:rsidRDefault="004C5BC2" w:rsidP="004C5BC2">
      <w:pPr>
        <w:pBdr>
          <w:bottom w:val="single" w:sz="4" w:space="1" w:color="auto"/>
        </w:pBdr>
        <w:rPr>
          <w:sz w:val="20"/>
        </w:rPr>
      </w:pPr>
    </w:p>
    <w:p w:rsidR="004C5BC2" w:rsidRPr="006D50F1" w:rsidRDefault="004C5BC2" w:rsidP="004C5BC2">
      <w:pPr>
        <w:rPr>
          <w:sz w:val="20"/>
        </w:rPr>
      </w:pPr>
    </w:p>
    <w:p w:rsidR="006E5464" w:rsidRDefault="006E5464" w:rsidP="009328D0">
      <w:pPr>
        <w:pStyle w:val="NormalWeb"/>
        <w:spacing w:after="0"/>
        <w:jc w:val="center"/>
        <w:rPr>
          <w:b/>
          <w:sz w:val="32"/>
          <w:szCs w:val="32"/>
        </w:rPr>
      </w:pPr>
    </w:p>
    <w:p w:rsidR="009328D0" w:rsidRPr="009328D0" w:rsidRDefault="009328D0" w:rsidP="009328D0">
      <w:pPr>
        <w:pStyle w:val="NormalWeb"/>
        <w:spacing w:after="0"/>
        <w:jc w:val="center"/>
        <w:rPr>
          <w:b/>
          <w:sz w:val="32"/>
          <w:szCs w:val="32"/>
        </w:rPr>
      </w:pPr>
      <w:r w:rsidRPr="009328D0">
        <w:rPr>
          <w:b/>
          <w:sz w:val="32"/>
          <w:szCs w:val="32"/>
        </w:rPr>
        <w:t>REPRODUCTIVE DISORDER ON TEENAGER IN PONTIANAK</w:t>
      </w:r>
    </w:p>
    <w:p w:rsidR="009328D0" w:rsidRPr="009328D0" w:rsidRDefault="009328D0" w:rsidP="009328D0">
      <w:pPr>
        <w:pStyle w:val="NormalWeb"/>
        <w:spacing w:after="0"/>
        <w:jc w:val="center"/>
        <w:rPr>
          <w:b/>
          <w:sz w:val="32"/>
          <w:szCs w:val="32"/>
        </w:rPr>
      </w:pPr>
      <w:r w:rsidRPr="009328D0">
        <w:rPr>
          <w:b/>
          <w:sz w:val="32"/>
          <w:szCs w:val="32"/>
        </w:rPr>
        <w:t xml:space="preserve">AND </w:t>
      </w:r>
      <w:proofErr w:type="gramStart"/>
      <w:r w:rsidRPr="009328D0">
        <w:rPr>
          <w:b/>
          <w:sz w:val="32"/>
          <w:szCs w:val="32"/>
        </w:rPr>
        <w:t>ITS</w:t>
      </w:r>
      <w:proofErr w:type="gramEnd"/>
      <w:r w:rsidRPr="009328D0">
        <w:rPr>
          <w:b/>
          <w:sz w:val="32"/>
          <w:szCs w:val="32"/>
        </w:rPr>
        <w:t xml:space="preserve"> PREVENTIVE EFFORTS</w:t>
      </w:r>
    </w:p>
    <w:p w:rsidR="004C5BC2" w:rsidRPr="00252BAC" w:rsidRDefault="004C5BC2" w:rsidP="004C5BC2">
      <w:pPr>
        <w:pStyle w:val="NoSpacing"/>
        <w:jc w:val="center"/>
        <w:rPr>
          <w:rFonts w:ascii="Times New Roman" w:hAnsi="Times New Roman" w:cs="Times New Roman"/>
          <w:b/>
          <w:sz w:val="32"/>
          <w:szCs w:val="32"/>
          <w:lang w:val="id-ID"/>
        </w:rPr>
      </w:pPr>
    </w:p>
    <w:p w:rsidR="004C5BC2" w:rsidRPr="009328D0" w:rsidRDefault="009328D0" w:rsidP="009328D0">
      <w:pPr>
        <w:pStyle w:val="NormalWeb"/>
        <w:tabs>
          <w:tab w:val="center" w:pos="4680"/>
          <w:tab w:val="left" w:pos="7450"/>
        </w:tabs>
        <w:spacing w:after="0"/>
        <w:jc w:val="center"/>
      </w:pPr>
      <w:r w:rsidRPr="00827BAB">
        <w:t>Ruqiah Ganda Putri Panjaitan</w:t>
      </w:r>
      <w:r w:rsidRPr="006429E4">
        <w:rPr>
          <w:vertAlign w:val="superscript"/>
        </w:rPr>
        <w:t>1</w:t>
      </w:r>
      <w:r w:rsidRPr="00827BAB">
        <w:t>, Titin</w:t>
      </w:r>
      <w:r w:rsidRPr="006429E4">
        <w:rPr>
          <w:vertAlign w:val="superscript"/>
        </w:rPr>
        <w:t>2</w:t>
      </w:r>
    </w:p>
    <w:p w:rsidR="009328D0" w:rsidRPr="009328D0" w:rsidRDefault="009328D0" w:rsidP="009328D0">
      <w:pPr>
        <w:pStyle w:val="NormalWeb"/>
        <w:tabs>
          <w:tab w:val="center" w:pos="4680"/>
          <w:tab w:val="left" w:pos="7450"/>
        </w:tabs>
        <w:spacing w:after="0"/>
        <w:jc w:val="center"/>
        <w:rPr>
          <w:sz w:val="20"/>
          <w:szCs w:val="20"/>
        </w:rPr>
      </w:pPr>
      <w:r w:rsidRPr="009328D0">
        <w:rPr>
          <w:sz w:val="20"/>
          <w:szCs w:val="20"/>
        </w:rPr>
        <w:t>Program Studi Pendidikan Biologi, Jurusan PMIPA, FKIP, Universitas Tanjungpura, Pontianak</w:t>
      </w:r>
    </w:p>
    <w:p w:rsidR="009328D0" w:rsidRPr="009328D0" w:rsidRDefault="009328D0" w:rsidP="009328D0">
      <w:pPr>
        <w:pStyle w:val="NormalWeb"/>
        <w:spacing w:after="0"/>
        <w:jc w:val="center"/>
        <w:rPr>
          <w:b/>
          <w:sz w:val="20"/>
          <w:szCs w:val="20"/>
        </w:rPr>
      </w:pPr>
      <w:proofErr w:type="gramStart"/>
      <w:r w:rsidRPr="009328D0">
        <w:rPr>
          <w:sz w:val="20"/>
          <w:szCs w:val="20"/>
        </w:rPr>
        <w:t>Email :</w:t>
      </w:r>
      <w:proofErr w:type="gramEnd"/>
      <w:r w:rsidRPr="009328D0">
        <w:rPr>
          <w:sz w:val="20"/>
          <w:szCs w:val="20"/>
        </w:rPr>
        <w:t xml:space="preserve"> </w:t>
      </w:r>
      <w:hyperlink r:id="rId13" w:history="1">
        <w:r w:rsidRPr="009328D0">
          <w:rPr>
            <w:rStyle w:val="Hyperlink"/>
            <w:color w:val="auto"/>
            <w:sz w:val="20"/>
            <w:szCs w:val="20"/>
            <w:u w:val="none"/>
          </w:rPr>
          <w:t>ruqiah.gpp@gmail.com</w:t>
        </w:r>
      </w:hyperlink>
    </w:p>
    <w:p w:rsidR="004C5BC2" w:rsidRPr="009328D0" w:rsidRDefault="004C5BC2" w:rsidP="004C5BC2">
      <w:pPr>
        <w:spacing w:after="60"/>
        <w:jc w:val="center"/>
        <w:rPr>
          <w:rFonts w:eastAsia="Times New Roman"/>
          <w:i/>
          <w:sz w:val="20"/>
          <w:szCs w:val="20"/>
          <w:lang w:val="en-GB" w:eastAsia="en-GB"/>
        </w:rPr>
      </w:pPr>
    </w:p>
    <w:p w:rsidR="004C5BC2" w:rsidRPr="009328D0" w:rsidRDefault="004C5BC2" w:rsidP="004C5BC2">
      <w:pPr>
        <w:pBdr>
          <w:bottom w:val="single" w:sz="4" w:space="1" w:color="auto"/>
        </w:pBdr>
        <w:rPr>
          <w:sz w:val="20"/>
          <w:szCs w:val="20"/>
        </w:rPr>
      </w:pPr>
    </w:p>
    <w:p w:rsidR="004C5BC2" w:rsidRPr="009328D0" w:rsidRDefault="004C5BC2" w:rsidP="004C5BC2">
      <w:pPr>
        <w:rPr>
          <w:sz w:val="20"/>
          <w:szCs w:val="20"/>
        </w:rPr>
      </w:pPr>
    </w:p>
    <w:p w:rsidR="004C5BC2" w:rsidRPr="009328D0" w:rsidRDefault="004C5BC2" w:rsidP="004C5BC2">
      <w:pPr>
        <w:spacing w:before="360" w:after="360"/>
        <w:ind w:left="289" w:right="289"/>
        <w:jc w:val="both"/>
        <w:rPr>
          <w:rFonts w:eastAsia="Times New Roman"/>
          <w:sz w:val="20"/>
          <w:szCs w:val="20"/>
          <w:lang w:val="en-US" w:eastAsia="en-US"/>
        </w:rPr>
      </w:pPr>
      <w:r w:rsidRPr="009328D0">
        <w:rPr>
          <w:b/>
          <w:sz w:val="20"/>
          <w:szCs w:val="20"/>
          <w:lang w:val="en-GB" w:eastAsia="en-GB"/>
        </w:rPr>
        <w:lastRenderedPageBreak/>
        <w:t>Abstract</w:t>
      </w:r>
      <w:r w:rsidRPr="009328D0">
        <w:rPr>
          <w:rFonts w:eastAsia="Times New Roman"/>
          <w:b/>
          <w:i/>
          <w:sz w:val="20"/>
          <w:szCs w:val="20"/>
          <w:lang w:val="en-US" w:eastAsia="en-US"/>
        </w:rPr>
        <w:t>.</w:t>
      </w:r>
      <w:r w:rsidRPr="009328D0">
        <w:rPr>
          <w:rFonts w:eastAsia="Times New Roman"/>
          <w:sz w:val="20"/>
          <w:szCs w:val="20"/>
          <w:lang w:val="en-US" w:eastAsia="en-US"/>
        </w:rPr>
        <w:t xml:space="preserve"> </w:t>
      </w:r>
      <w:r w:rsidR="009328D0" w:rsidRPr="009328D0">
        <w:rPr>
          <w:sz w:val="20"/>
          <w:szCs w:val="20"/>
          <w:lang w:val="id-ID"/>
        </w:rPr>
        <w:t xml:space="preserve">Teenagers experiencing rapid development, both physically and psychologically. Developments are physically marked with the maturity of the organs of the body including the reproductive organs. Lack of knowledge about reproductive health causes teenagers to experience reproductive health problems. The research objective was to determine reproductive disorders experienced by teenagers in Pontianak and preventive efforts. Forms of research is descriptive research with survey method. The research sample consisted of four health workers, two medical doctors and two midwives who are in </w:t>
      </w:r>
      <w:r w:rsidR="009328D0" w:rsidRPr="009328D0">
        <w:rPr>
          <w:sz w:val="20"/>
          <w:szCs w:val="20"/>
        </w:rPr>
        <w:t>Puskesmas Kampung Bali</w:t>
      </w:r>
      <w:r w:rsidR="009328D0" w:rsidRPr="009328D0">
        <w:rPr>
          <w:sz w:val="20"/>
          <w:szCs w:val="20"/>
          <w:lang w:val="id-ID"/>
        </w:rPr>
        <w:t xml:space="preserve"> </w:t>
      </w:r>
      <w:r w:rsidR="009328D0" w:rsidRPr="009328D0">
        <w:rPr>
          <w:sz w:val="20"/>
          <w:szCs w:val="20"/>
        </w:rPr>
        <w:t xml:space="preserve">(UPTD Pontianak) </w:t>
      </w:r>
      <w:r w:rsidR="009328D0" w:rsidRPr="009328D0">
        <w:rPr>
          <w:sz w:val="20"/>
          <w:szCs w:val="20"/>
          <w:lang w:val="id-ID"/>
        </w:rPr>
        <w:t xml:space="preserve">and </w:t>
      </w:r>
      <w:r w:rsidR="009328D0" w:rsidRPr="009328D0">
        <w:rPr>
          <w:sz w:val="20"/>
          <w:szCs w:val="20"/>
        </w:rPr>
        <w:t>Puskesma</w:t>
      </w:r>
      <w:r w:rsidR="009328D0" w:rsidRPr="009328D0">
        <w:rPr>
          <w:sz w:val="20"/>
          <w:szCs w:val="20"/>
          <w:lang w:val="id-ID"/>
        </w:rPr>
        <w:t xml:space="preserve"> Alianyang</w:t>
      </w:r>
      <w:r w:rsidR="009328D0" w:rsidRPr="009328D0">
        <w:rPr>
          <w:sz w:val="20"/>
          <w:szCs w:val="20"/>
        </w:rPr>
        <w:t xml:space="preserve"> (UPK Alianyang)</w:t>
      </w:r>
      <w:r w:rsidR="009328D0" w:rsidRPr="009328D0">
        <w:rPr>
          <w:sz w:val="20"/>
          <w:szCs w:val="20"/>
          <w:lang w:val="id-ID"/>
        </w:rPr>
        <w:t>. Data collection techniques in research using a structured interview. Indicators interview include: views on teenagers reproductive disorders, disorders of the adolescent reproductive health, education on reproductive health, the role of parents and medical practitioners to teenagers reproductive health, as well as the expectations on reproductive disorders. The results showed several reproductive disorders suffered by the teenagers:  menstrual disorder, premarital sex, and sexually transmitted diseases. Efforts to address the reproductive disorders include the provision of education/ counseling on reproductive health in schools, health services for the teenagers, teenagers’ clinic and clinic of sexually transmitted infections. Regarding to the information about reproductive disorder and the preventive efforts in Pontianak is expected that the teenagers should improve their knowledge in order to avoid problems of reproductive health disorders</w:t>
      </w:r>
    </w:p>
    <w:p w:rsidR="004C5BC2" w:rsidRPr="009328D0" w:rsidRDefault="004C5BC2" w:rsidP="004C5BC2">
      <w:pPr>
        <w:adjustRightInd w:val="0"/>
        <w:snapToGrid w:val="0"/>
        <w:jc w:val="both"/>
        <w:rPr>
          <w:b/>
          <w:sz w:val="20"/>
          <w:szCs w:val="20"/>
          <w:lang w:val="en-GB" w:eastAsia="en-GB"/>
        </w:rPr>
      </w:pPr>
      <w:r w:rsidRPr="009328D0">
        <w:rPr>
          <w:sz w:val="20"/>
          <w:szCs w:val="20"/>
          <w:lang w:val="en-GB" w:eastAsia="en-GB"/>
        </w:rPr>
        <w:t>Keywords</w:t>
      </w:r>
      <w:r w:rsidRPr="009328D0">
        <w:rPr>
          <w:b/>
          <w:sz w:val="20"/>
          <w:szCs w:val="20"/>
          <w:lang w:val="en-GB" w:eastAsia="en-GB"/>
        </w:rPr>
        <w:t xml:space="preserve">: </w:t>
      </w:r>
      <w:r w:rsidR="009328D0" w:rsidRPr="009328D0">
        <w:rPr>
          <w:sz w:val="20"/>
          <w:szCs w:val="20"/>
        </w:rPr>
        <w:t>reproductive disorders, preventive efforts, teenagers</w:t>
      </w:r>
    </w:p>
    <w:p w:rsidR="004C5BC2" w:rsidRDefault="004C5BC2" w:rsidP="004C5BC2">
      <w:pPr>
        <w:pBdr>
          <w:bottom w:val="single" w:sz="4" w:space="1" w:color="auto"/>
        </w:pBdr>
        <w:rPr>
          <w:sz w:val="20"/>
        </w:rPr>
      </w:pPr>
    </w:p>
    <w:p w:rsidR="004C5BC2" w:rsidRPr="006D50F1" w:rsidRDefault="004C5BC2" w:rsidP="004C5BC2">
      <w:pPr>
        <w:rPr>
          <w:sz w:val="20"/>
        </w:rPr>
      </w:pPr>
    </w:p>
    <w:p w:rsidR="009328D0" w:rsidRPr="006E5464" w:rsidRDefault="009328D0" w:rsidP="009328D0">
      <w:pPr>
        <w:ind w:left="-180" w:right="-167"/>
        <w:jc w:val="center"/>
        <w:rPr>
          <w:b/>
          <w:sz w:val="32"/>
          <w:szCs w:val="32"/>
          <w:lang w:val="id-ID"/>
        </w:rPr>
      </w:pPr>
      <w:r w:rsidRPr="006E5464">
        <w:rPr>
          <w:b/>
          <w:sz w:val="32"/>
          <w:szCs w:val="32"/>
          <w:lang w:val="id-ID"/>
        </w:rPr>
        <w:t>EFFECT OF REPUTATION AND CUSTOMER LOYALTY CUSTOMER RETENTION SPAREPART IN. INTRACO PENTA PRIMA SERVICE TARAKAN</w:t>
      </w:r>
    </w:p>
    <w:p w:rsidR="004C5BC2" w:rsidRPr="00252BAC" w:rsidRDefault="004C5BC2" w:rsidP="004C5BC2">
      <w:pPr>
        <w:pStyle w:val="NoSpacing"/>
        <w:jc w:val="center"/>
        <w:rPr>
          <w:rFonts w:ascii="Times New Roman" w:hAnsi="Times New Roman" w:cs="Times New Roman"/>
          <w:b/>
          <w:sz w:val="32"/>
          <w:szCs w:val="32"/>
          <w:lang w:val="id-ID"/>
        </w:rPr>
      </w:pPr>
    </w:p>
    <w:p w:rsidR="009328D0" w:rsidRPr="00827BAB" w:rsidRDefault="009328D0" w:rsidP="009328D0">
      <w:pPr>
        <w:ind w:left="5" w:right="-167" w:firstLine="715"/>
        <w:jc w:val="center"/>
        <w:rPr>
          <w:bCs/>
          <w:lang w:val="id-ID"/>
        </w:rPr>
      </w:pPr>
      <w:r>
        <w:rPr>
          <w:bCs/>
          <w:lang w:val="fi-FI"/>
        </w:rPr>
        <w:t>Ana Sriekaningsih</w:t>
      </w:r>
      <w:r w:rsidRPr="00827BAB">
        <w:rPr>
          <w:bCs/>
          <w:vertAlign w:val="superscript"/>
          <w:lang w:val="id-ID"/>
        </w:rPr>
        <w:t>1</w:t>
      </w:r>
      <w:r w:rsidRPr="00827BAB">
        <w:rPr>
          <w:bCs/>
          <w:lang w:val="fi-FI"/>
        </w:rPr>
        <w:t xml:space="preserve"> </w:t>
      </w:r>
      <w:r w:rsidRPr="00827BAB">
        <w:rPr>
          <w:bCs/>
          <w:lang w:val="id-ID"/>
        </w:rPr>
        <w:t>Arief Rahman Gunawan</w:t>
      </w:r>
      <w:r w:rsidRPr="00827BAB">
        <w:rPr>
          <w:bCs/>
          <w:vertAlign w:val="superscript"/>
          <w:lang w:val="id-ID"/>
        </w:rPr>
        <w:t>2</w:t>
      </w:r>
      <w:r w:rsidRPr="00827BAB">
        <w:rPr>
          <w:bCs/>
          <w:lang w:val="id-ID"/>
        </w:rPr>
        <w:t xml:space="preserve">, </w:t>
      </w:r>
      <w:r w:rsidRPr="00827BAB">
        <w:rPr>
          <w:bCs/>
        </w:rPr>
        <w:t xml:space="preserve">R. Philipus </w:t>
      </w:r>
      <w:proofErr w:type="gramStart"/>
      <w:r w:rsidRPr="00827BAB">
        <w:rPr>
          <w:bCs/>
        </w:rPr>
        <w:t>L</w:t>
      </w:r>
      <w:r w:rsidRPr="00827BAB">
        <w:rPr>
          <w:bCs/>
          <w:vertAlign w:val="superscript"/>
          <w:lang w:val="id-ID"/>
        </w:rPr>
        <w:t>3</w:t>
      </w:r>
      <w:r w:rsidRPr="00827BAB">
        <w:rPr>
          <w:bCs/>
          <w:lang w:val="id-ID"/>
        </w:rPr>
        <w:t xml:space="preserve"> ,</w:t>
      </w:r>
      <w:proofErr w:type="gramEnd"/>
      <w:r w:rsidRPr="00827BAB">
        <w:rPr>
          <w:bCs/>
          <w:lang w:val="id-ID"/>
        </w:rPr>
        <w:t xml:space="preserve"> </w:t>
      </w:r>
      <w:r>
        <w:rPr>
          <w:bCs/>
        </w:rPr>
        <w:t>Mince Anggreyani</w:t>
      </w:r>
      <w:r w:rsidRPr="00827BAB">
        <w:rPr>
          <w:bCs/>
          <w:vertAlign w:val="superscript"/>
          <w:lang w:val="id-ID"/>
        </w:rPr>
        <w:t>4</w:t>
      </w:r>
    </w:p>
    <w:p w:rsidR="009328D0" w:rsidRPr="009328D0" w:rsidRDefault="009328D0" w:rsidP="009328D0">
      <w:pPr>
        <w:ind w:left="-180" w:right="-167"/>
        <w:jc w:val="center"/>
        <w:rPr>
          <w:bCs/>
          <w:sz w:val="20"/>
          <w:szCs w:val="20"/>
          <w:lang w:val="fi-FI"/>
        </w:rPr>
      </w:pPr>
      <w:r w:rsidRPr="009328D0">
        <w:rPr>
          <w:bCs/>
          <w:sz w:val="20"/>
          <w:szCs w:val="20"/>
          <w:vertAlign w:val="superscript"/>
          <w:lang w:val="id-ID"/>
        </w:rPr>
        <w:t>1,2,3,4</w:t>
      </w:r>
      <w:r w:rsidRPr="009328D0">
        <w:rPr>
          <w:bCs/>
          <w:sz w:val="20"/>
          <w:szCs w:val="20"/>
          <w:lang w:val="fi-FI"/>
        </w:rPr>
        <w:t>SEKOLAH TINGGI ILMU EKONOMI BULUNGAN TARAKAN</w:t>
      </w:r>
    </w:p>
    <w:p w:rsidR="004C5BC2" w:rsidRPr="009328D0" w:rsidRDefault="004C5BC2" w:rsidP="004C5BC2">
      <w:pPr>
        <w:spacing w:after="60"/>
        <w:jc w:val="center"/>
        <w:rPr>
          <w:rFonts w:eastAsia="Times New Roman"/>
          <w:i/>
          <w:sz w:val="20"/>
          <w:szCs w:val="20"/>
          <w:lang w:val="en-GB" w:eastAsia="en-GB"/>
        </w:rPr>
      </w:pPr>
    </w:p>
    <w:p w:rsidR="004C5BC2" w:rsidRPr="009328D0" w:rsidRDefault="004C5BC2" w:rsidP="004C5BC2">
      <w:pPr>
        <w:pBdr>
          <w:bottom w:val="single" w:sz="4" w:space="1" w:color="auto"/>
        </w:pBdr>
        <w:rPr>
          <w:sz w:val="20"/>
          <w:szCs w:val="20"/>
        </w:rPr>
      </w:pPr>
    </w:p>
    <w:p w:rsidR="004C5BC2" w:rsidRPr="009328D0" w:rsidRDefault="004C5BC2" w:rsidP="004C5BC2">
      <w:pPr>
        <w:rPr>
          <w:sz w:val="20"/>
          <w:szCs w:val="20"/>
        </w:rPr>
      </w:pPr>
    </w:p>
    <w:p w:rsidR="004C5BC2" w:rsidRPr="009328D0" w:rsidRDefault="004C5BC2" w:rsidP="004C5BC2">
      <w:pPr>
        <w:spacing w:before="360" w:after="360"/>
        <w:ind w:left="289" w:right="289"/>
        <w:jc w:val="both"/>
        <w:rPr>
          <w:rFonts w:eastAsia="Times New Roman"/>
          <w:sz w:val="20"/>
          <w:szCs w:val="20"/>
          <w:lang w:val="en-US" w:eastAsia="en-US"/>
        </w:rPr>
      </w:pPr>
      <w:r w:rsidRPr="009328D0">
        <w:rPr>
          <w:b/>
          <w:sz w:val="20"/>
          <w:szCs w:val="20"/>
          <w:lang w:val="en-GB" w:eastAsia="en-GB"/>
        </w:rPr>
        <w:t>Abstract</w:t>
      </w:r>
      <w:r w:rsidRPr="009328D0">
        <w:rPr>
          <w:rFonts w:eastAsia="Times New Roman"/>
          <w:b/>
          <w:i/>
          <w:sz w:val="20"/>
          <w:szCs w:val="20"/>
          <w:lang w:val="en-US" w:eastAsia="en-US"/>
        </w:rPr>
        <w:t>.</w:t>
      </w:r>
      <w:r w:rsidRPr="009328D0">
        <w:rPr>
          <w:rFonts w:eastAsia="Times New Roman"/>
          <w:sz w:val="20"/>
          <w:szCs w:val="20"/>
          <w:lang w:val="en-US" w:eastAsia="en-US"/>
        </w:rPr>
        <w:t xml:space="preserve"> </w:t>
      </w:r>
      <w:r w:rsidR="009328D0" w:rsidRPr="009328D0">
        <w:rPr>
          <w:sz w:val="20"/>
          <w:szCs w:val="20"/>
          <w:lang w:val="id-ID"/>
        </w:rPr>
        <w:t>The purpose of this study was to determine the effect on the reputation of customer retention and customer loyalty spare parts PT. Intraco Penta Prima Service in Tarakan. The collection of data in the form of documentation data as well as distributing questionnaires to the 26 companies that have become loyal customers of PT. Intraco Penta Prima Service. The analytical tool used is path analysis. The research proves the reputation of a significant effect on customer retention. This is demonstrated by the acquisition of 2,587 t value greater than t table 2.064 with 0.016 significance of less than 0.05. Reputation significant effect on customer loyalty. This is demonstrated by the acquisition of 3,900 t value greater than t table 2.064 with 0.001 significance of less than 0.05. Customer retention significant effect on customer loyalty. This is demonstrated by the acquisition of 2,457 t value greater than t table 2.064 with 0.022 significance of less than 0.05. With Path analysis showed that customer retention as an intervening variable / mediation to reputation is not effective, because the indirect effect produces a smaller effect than direct influence. This means, to increase customer loyalty spare parts PT. Intraco Penta Prima Service, improving the reputation directly</w:t>
      </w:r>
    </w:p>
    <w:p w:rsidR="004C5BC2" w:rsidRPr="009328D0" w:rsidRDefault="004C5BC2" w:rsidP="004C5BC2">
      <w:pPr>
        <w:adjustRightInd w:val="0"/>
        <w:snapToGrid w:val="0"/>
        <w:jc w:val="both"/>
        <w:rPr>
          <w:b/>
          <w:sz w:val="20"/>
          <w:szCs w:val="20"/>
          <w:lang w:val="en-GB" w:eastAsia="en-GB"/>
        </w:rPr>
      </w:pPr>
      <w:r w:rsidRPr="009328D0">
        <w:rPr>
          <w:sz w:val="20"/>
          <w:szCs w:val="20"/>
          <w:lang w:val="en-GB" w:eastAsia="en-GB"/>
        </w:rPr>
        <w:t>Keywords</w:t>
      </w:r>
      <w:r w:rsidRPr="009328D0">
        <w:rPr>
          <w:b/>
          <w:sz w:val="20"/>
          <w:szCs w:val="20"/>
          <w:lang w:val="en-GB" w:eastAsia="en-GB"/>
        </w:rPr>
        <w:t xml:space="preserve">: </w:t>
      </w:r>
      <w:r w:rsidR="009328D0" w:rsidRPr="009328D0">
        <w:rPr>
          <w:sz w:val="20"/>
          <w:szCs w:val="20"/>
          <w:lang w:val="id-ID"/>
        </w:rPr>
        <w:t>Reputation, Customer Retention, Customer Loyalty</w:t>
      </w:r>
    </w:p>
    <w:p w:rsidR="004C5BC2" w:rsidRDefault="004C5BC2" w:rsidP="004C5BC2">
      <w:pPr>
        <w:pBdr>
          <w:bottom w:val="single" w:sz="4" w:space="1" w:color="auto"/>
        </w:pBdr>
        <w:rPr>
          <w:sz w:val="20"/>
        </w:rPr>
      </w:pPr>
    </w:p>
    <w:p w:rsidR="004C5BC2" w:rsidRPr="006D50F1" w:rsidRDefault="004C5BC2" w:rsidP="004C5BC2">
      <w:pPr>
        <w:rPr>
          <w:sz w:val="20"/>
        </w:rPr>
      </w:pPr>
    </w:p>
    <w:p w:rsidR="00FC6CE7" w:rsidRDefault="00FC6CE7" w:rsidP="009328D0">
      <w:pPr>
        <w:pStyle w:val="NoSpacing"/>
        <w:ind w:firstLine="720"/>
        <w:jc w:val="center"/>
        <w:rPr>
          <w:rStyle w:val="BookTitle"/>
          <w:rFonts w:ascii="Times New Roman" w:hAnsi="Times New Roman" w:cs="Times New Roman"/>
          <w:sz w:val="32"/>
          <w:szCs w:val="32"/>
        </w:rPr>
      </w:pPr>
    </w:p>
    <w:p w:rsidR="00FC6CE7" w:rsidRDefault="00FC6CE7" w:rsidP="009328D0">
      <w:pPr>
        <w:pStyle w:val="NoSpacing"/>
        <w:ind w:firstLine="720"/>
        <w:jc w:val="center"/>
        <w:rPr>
          <w:rStyle w:val="BookTitle"/>
          <w:rFonts w:ascii="Times New Roman" w:hAnsi="Times New Roman" w:cs="Times New Roman"/>
          <w:sz w:val="32"/>
          <w:szCs w:val="32"/>
        </w:rPr>
      </w:pPr>
    </w:p>
    <w:p w:rsidR="00FC6CE7" w:rsidRDefault="00FC6CE7" w:rsidP="009328D0">
      <w:pPr>
        <w:pStyle w:val="NoSpacing"/>
        <w:ind w:firstLine="720"/>
        <w:jc w:val="center"/>
        <w:rPr>
          <w:rStyle w:val="BookTitle"/>
          <w:rFonts w:ascii="Times New Roman" w:hAnsi="Times New Roman" w:cs="Times New Roman"/>
          <w:sz w:val="32"/>
          <w:szCs w:val="32"/>
        </w:rPr>
      </w:pPr>
    </w:p>
    <w:p w:rsidR="00FC6CE7" w:rsidRDefault="00FC6CE7" w:rsidP="009328D0">
      <w:pPr>
        <w:pStyle w:val="NoSpacing"/>
        <w:ind w:firstLine="720"/>
        <w:jc w:val="center"/>
        <w:rPr>
          <w:rStyle w:val="BookTitle"/>
          <w:rFonts w:ascii="Times New Roman" w:hAnsi="Times New Roman" w:cs="Times New Roman"/>
          <w:sz w:val="32"/>
          <w:szCs w:val="32"/>
        </w:rPr>
      </w:pPr>
    </w:p>
    <w:p w:rsidR="009328D0" w:rsidRPr="009328D0" w:rsidRDefault="009328D0" w:rsidP="009328D0">
      <w:pPr>
        <w:pStyle w:val="NoSpacing"/>
        <w:ind w:firstLine="720"/>
        <w:jc w:val="center"/>
        <w:rPr>
          <w:rStyle w:val="BookTitle"/>
          <w:rFonts w:ascii="Times New Roman" w:hAnsi="Times New Roman" w:cs="Times New Roman"/>
          <w:sz w:val="32"/>
          <w:szCs w:val="32"/>
        </w:rPr>
      </w:pPr>
      <w:r w:rsidRPr="009328D0">
        <w:rPr>
          <w:rStyle w:val="BookTitle"/>
          <w:rFonts w:ascii="Times New Roman" w:hAnsi="Times New Roman" w:cs="Times New Roman"/>
          <w:sz w:val="32"/>
          <w:szCs w:val="32"/>
        </w:rPr>
        <w:lastRenderedPageBreak/>
        <w:t>Polygamy in CEDAW and Imam Syafi’i Perspective</w:t>
      </w:r>
    </w:p>
    <w:p w:rsidR="004C5BC2" w:rsidRPr="00252BAC" w:rsidRDefault="004C5BC2" w:rsidP="004C5BC2">
      <w:pPr>
        <w:pStyle w:val="NoSpacing"/>
        <w:jc w:val="center"/>
        <w:rPr>
          <w:rFonts w:ascii="Times New Roman" w:hAnsi="Times New Roman" w:cs="Times New Roman"/>
          <w:b/>
          <w:sz w:val="32"/>
          <w:szCs w:val="32"/>
          <w:lang w:val="id-ID"/>
        </w:rPr>
      </w:pPr>
    </w:p>
    <w:p w:rsidR="009328D0" w:rsidRPr="005C5B47" w:rsidRDefault="009328D0" w:rsidP="009328D0">
      <w:pPr>
        <w:pStyle w:val="NoSpacing"/>
        <w:jc w:val="center"/>
        <w:rPr>
          <w:rFonts w:ascii="Times New Roman" w:hAnsi="Times New Roman" w:cs="Times New Roman"/>
          <w:iCs/>
          <w:sz w:val="24"/>
          <w:szCs w:val="24"/>
          <w:vertAlign w:val="superscript"/>
        </w:rPr>
      </w:pPr>
      <w:r w:rsidRPr="005C5B47">
        <w:rPr>
          <w:rFonts w:ascii="Times New Roman" w:hAnsi="Times New Roman" w:cs="Times New Roman"/>
          <w:iCs/>
          <w:sz w:val="24"/>
          <w:szCs w:val="24"/>
        </w:rPr>
        <w:t>Qurrotul Ainiyah</w:t>
      </w:r>
    </w:p>
    <w:p w:rsidR="009328D0" w:rsidRPr="009328D0" w:rsidRDefault="009328D0" w:rsidP="009328D0">
      <w:pPr>
        <w:pStyle w:val="2afiliasi"/>
        <w:rPr>
          <w:noProof/>
          <w:sz w:val="20"/>
          <w:szCs w:val="20"/>
          <w:lang w:val="en-US"/>
        </w:rPr>
      </w:pPr>
      <w:r w:rsidRPr="009328D0">
        <w:rPr>
          <w:iCs/>
          <w:sz w:val="20"/>
          <w:szCs w:val="20"/>
        </w:rPr>
        <w:t>STIT al Urwatul Wutsqo Jombang</w:t>
      </w:r>
      <w:r w:rsidRPr="009328D0">
        <w:rPr>
          <w:noProof/>
          <w:sz w:val="20"/>
          <w:szCs w:val="20"/>
          <w:lang w:val="en-US"/>
        </w:rPr>
        <w:t xml:space="preserve"> </w:t>
      </w:r>
    </w:p>
    <w:p w:rsidR="009328D0" w:rsidRPr="009328D0" w:rsidRDefault="009328D0" w:rsidP="009328D0">
      <w:pPr>
        <w:pStyle w:val="NoSpacing"/>
        <w:jc w:val="center"/>
        <w:rPr>
          <w:rFonts w:ascii="Times New Roman" w:hAnsi="Times New Roman" w:cs="Times New Roman"/>
          <w:iCs/>
          <w:sz w:val="20"/>
          <w:szCs w:val="20"/>
        </w:rPr>
      </w:pPr>
      <w:proofErr w:type="gramStart"/>
      <w:r w:rsidRPr="009328D0">
        <w:rPr>
          <w:rFonts w:ascii="Times New Roman" w:hAnsi="Times New Roman" w:cs="Times New Roman"/>
          <w:iCs/>
          <w:sz w:val="20"/>
          <w:szCs w:val="20"/>
        </w:rPr>
        <w:t>Email :</w:t>
      </w:r>
      <w:proofErr w:type="gramEnd"/>
      <w:r w:rsidRPr="009328D0">
        <w:rPr>
          <w:rFonts w:ascii="Times New Roman" w:hAnsi="Times New Roman" w:cs="Times New Roman"/>
          <w:iCs/>
          <w:sz w:val="20"/>
          <w:szCs w:val="20"/>
        </w:rPr>
        <w:t xml:space="preserve"> q_ainiy@yahoo.co.id</w:t>
      </w:r>
    </w:p>
    <w:p w:rsidR="004C5BC2" w:rsidRPr="009328D0" w:rsidRDefault="004C5BC2" w:rsidP="004C5BC2">
      <w:pPr>
        <w:spacing w:after="60"/>
        <w:jc w:val="center"/>
        <w:rPr>
          <w:rFonts w:eastAsia="Times New Roman"/>
          <w:i/>
          <w:sz w:val="20"/>
          <w:szCs w:val="20"/>
          <w:lang w:val="en-GB" w:eastAsia="en-GB"/>
        </w:rPr>
      </w:pPr>
    </w:p>
    <w:p w:rsidR="004C5BC2" w:rsidRPr="009328D0" w:rsidRDefault="004C5BC2" w:rsidP="004C5BC2">
      <w:pPr>
        <w:pBdr>
          <w:bottom w:val="single" w:sz="4" w:space="1" w:color="auto"/>
        </w:pBdr>
        <w:rPr>
          <w:sz w:val="20"/>
          <w:szCs w:val="20"/>
        </w:rPr>
      </w:pPr>
    </w:p>
    <w:p w:rsidR="004C5BC2" w:rsidRPr="009328D0" w:rsidRDefault="004C5BC2" w:rsidP="004C5BC2">
      <w:pPr>
        <w:rPr>
          <w:sz w:val="20"/>
          <w:szCs w:val="20"/>
        </w:rPr>
      </w:pPr>
    </w:p>
    <w:p w:rsidR="004C5BC2" w:rsidRPr="009328D0" w:rsidRDefault="004C5BC2" w:rsidP="004C5BC2">
      <w:pPr>
        <w:spacing w:before="360" w:after="360"/>
        <w:ind w:left="289" w:right="289"/>
        <w:jc w:val="both"/>
        <w:rPr>
          <w:rFonts w:eastAsia="Times New Roman"/>
          <w:sz w:val="20"/>
          <w:szCs w:val="20"/>
          <w:lang w:val="en-US" w:eastAsia="en-US"/>
        </w:rPr>
      </w:pPr>
      <w:r w:rsidRPr="009328D0">
        <w:rPr>
          <w:b/>
          <w:sz w:val="20"/>
          <w:szCs w:val="20"/>
          <w:lang w:val="en-GB" w:eastAsia="en-GB"/>
        </w:rPr>
        <w:t>Abstract</w:t>
      </w:r>
      <w:r w:rsidRPr="009328D0">
        <w:rPr>
          <w:rFonts w:eastAsia="Times New Roman"/>
          <w:b/>
          <w:i/>
          <w:sz w:val="20"/>
          <w:szCs w:val="20"/>
          <w:lang w:val="en-US" w:eastAsia="en-US"/>
        </w:rPr>
        <w:t>.</w:t>
      </w:r>
      <w:r w:rsidRPr="009328D0">
        <w:rPr>
          <w:rFonts w:eastAsia="Times New Roman"/>
          <w:sz w:val="20"/>
          <w:szCs w:val="20"/>
          <w:lang w:val="en-US" w:eastAsia="en-US"/>
        </w:rPr>
        <w:t xml:space="preserve"> </w:t>
      </w:r>
      <w:r w:rsidR="009328D0" w:rsidRPr="009328D0">
        <w:rPr>
          <w:rFonts w:eastAsia="Times New Roman"/>
          <w:sz w:val="20"/>
          <w:szCs w:val="20"/>
        </w:rPr>
        <w:t>CEDAW paradigm is gender equality, women must have right as man, such as principle, right in marriage, guardianship,and so forth which is based on mind, willing, and feeling, so the CEDAW concept is rationalistic and bring out a kindness. Discrimation is the attitude which is contradictory with juctice must be abolished. Meanwhile Syafi’iMadzab paradigm is minds and hearts that are based on religious text. Any religious prohibitions definitelyis not goodeither in this world or the hereafter, the kindness principle in CEDAW paradigm is al-Maslahah al-Mulghah for it is contradictory with Islamic law teachings in religious textsthat must be letft though it is quite rational. This study is library research, which collects data from the literature in the form of books, magazines, journals, and others to find the theories, principles, proposition or idea to analyze and solve problems with the law / Fikih and ushulfikih. CEDAW uses Dalalah Nash which understading verse guidance by Siyaq al Kalam consideration, so the meaning of justice is more qualitative that is love and affection. The polygamy will be far from mu’asharah bi al-ma’ruf because it causes suffering wife. By Shad al Dhari’ah consideration it changes mubah law to be illegitimate because of other reasons (haram li-ghairihi). Syafi’iMadzab uses Dalalah ‘Ibarah that understanding guidance verse without Siyaq al Kalam consideration. Illegitimate because of other reasons law about the permission of polygamy which refers to Shad al Dhari’ahcan not be implemented in general. It can not be said that the permitting of polygamy is haram li ghairihi but it must consider the state of subjects.</w:t>
      </w:r>
    </w:p>
    <w:p w:rsidR="004C5BC2" w:rsidRPr="009328D0" w:rsidRDefault="004C5BC2" w:rsidP="004C5BC2">
      <w:pPr>
        <w:adjustRightInd w:val="0"/>
        <w:snapToGrid w:val="0"/>
        <w:jc w:val="both"/>
        <w:rPr>
          <w:b/>
          <w:sz w:val="20"/>
          <w:szCs w:val="20"/>
          <w:lang w:val="en-GB" w:eastAsia="en-GB"/>
        </w:rPr>
      </w:pPr>
      <w:r w:rsidRPr="009328D0">
        <w:rPr>
          <w:sz w:val="20"/>
          <w:szCs w:val="20"/>
          <w:lang w:val="en-GB" w:eastAsia="en-GB"/>
        </w:rPr>
        <w:t>Keywords</w:t>
      </w:r>
      <w:r w:rsidRPr="009328D0">
        <w:rPr>
          <w:b/>
          <w:sz w:val="20"/>
          <w:szCs w:val="20"/>
          <w:lang w:val="en-GB" w:eastAsia="en-GB"/>
        </w:rPr>
        <w:t xml:space="preserve">: </w:t>
      </w:r>
      <w:r w:rsidR="009328D0" w:rsidRPr="009328D0">
        <w:rPr>
          <w:rFonts w:eastAsia="Times New Roman"/>
          <w:sz w:val="20"/>
          <w:szCs w:val="20"/>
        </w:rPr>
        <w:t xml:space="preserve">Polygamy, CEDAW, Madzhab </w:t>
      </w:r>
      <w:proofErr w:type="gramStart"/>
      <w:r w:rsidR="009328D0" w:rsidRPr="009328D0">
        <w:rPr>
          <w:rFonts w:eastAsia="Times New Roman"/>
          <w:sz w:val="20"/>
          <w:szCs w:val="20"/>
        </w:rPr>
        <w:t>of  Syafi’i</w:t>
      </w:r>
      <w:proofErr w:type="gramEnd"/>
    </w:p>
    <w:p w:rsidR="004C5BC2" w:rsidRDefault="004C5BC2" w:rsidP="004C5BC2">
      <w:pPr>
        <w:pBdr>
          <w:bottom w:val="single" w:sz="4" w:space="1" w:color="auto"/>
        </w:pBdr>
        <w:rPr>
          <w:sz w:val="20"/>
        </w:rPr>
      </w:pPr>
    </w:p>
    <w:p w:rsidR="004C5BC2" w:rsidRPr="006D50F1" w:rsidRDefault="004C5BC2" w:rsidP="004C5BC2">
      <w:pPr>
        <w:rPr>
          <w:sz w:val="20"/>
        </w:rPr>
      </w:pPr>
    </w:p>
    <w:p w:rsidR="004C5BC2" w:rsidRPr="00FE55F6" w:rsidRDefault="00FE55F6" w:rsidP="004C5BC2">
      <w:pPr>
        <w:jc w:val="center"/>
        <w:rPr>
          <w:b/>
          <w:sz w:val="32"/>
          <w:szCs w:val="32"/>
        </w:rPr>
      </w:pPr>
      <w:r w:rsidRPr="00FE55F6">
        <w:rPr>
          <w:b/>
          <w:sz w:val="32"/>
          <w:szCs w:val="32"/>
        </w:rPr>
        <w:t>THE SUPPORTING FACTORS ON THE APPLICATION OF THE INFORMATION TECHNOLOGY TRAINING OUTCOMES IN LEARNING PROCESS</w:t>
      </w:r>
    </w:p>
    <w:p w:rsidR="004C5BC2" w:rsidRPr="00252BAC" w:rsidRDefault="004C5BC2" w:rsidP="004C5BC2">
      <w:pPr>
        <w:pStyle w:val="NoSpacing"/>
        <w:jc w:val="center"/>
        <w:rPr>
          <w:rFonts w:ascii="Times New Roman" w:hAnsi="Times New Roman" w:cs="Times New Roman"/>
          <w:b/>
          <w:sz w:val="32"/>
          <w:szCs w:val="32"/>
          <w:lang w:val="id-ID"/>
        </w:rPr>
      </w:pPr>
    </w:p>
    <w:p w:rsidR="00FE55F6" w:rsidRDefault="00FE55F6" w:rsidP="00FE55F6">
      <w:pPr>
        <w:jc w:val="center"/>
      </w:pPr>
      <w:r w:rsidRPr="00827BAB">
        <w:t>Ikka Kartika Abbas Fauzi</w:t>
      </w:r>
    </w:p>
    <w:p w:rsidR="00FE55F6" w:rsidRPr="00FE55F6" w:rsidRDefault="00FE55F6" w:rsidP="00FE55F6">
      <w:pPr>
        <w:jc w:val="center"/>
        <w:rPr>
          <w:sz w:val="20"/>
          <w:szCs w:val="20"/>
        </w:rPr>
      </w:pPr>
      <w:r w:rsidRPr="00FE55F6">
        <w:rPr>
          <w:sz w:val="20"/>
          <w:szCs w:val="20"/>
        </w:rPr>
        <w:t xml:space="preserve">Universitas Islam </w:t>
      </w:r>
      <w:proofErr w:type="gramStart"/>
      <w:r w:rsidRPr="00FE55F6">
        <w:rPr>
          <w:sz w:val="20"/>
          <w:szCs w:val="20"/>
        </w:rPr>
        <w:t>Nusantara ,</w:t>
      </w:r>
      <w:proofErr w:type="gramEnd"/>
      <w:r w:rsidRPr="00FE55F6">
        <w:rPr>
          <w:sz w:val="20"/>
          <w:szCs w:val="20"/>
        </w:rPr>
        <w:t xml:space="preserve"> Bandung, Indonesia</w:t>
      </w:r>
    </w:p>
    <w:p w:rsidR="00FE55F6" w:rsidRPr="00FE55F6" w:rsidRDefault="00FE55F6" w:rsidP="00FE55F6">
      <w:pPr>
        <w:jc w:val="center"/>
        <w:rPr>
          <w:sz w:val="20"/>
          <w:szCs w:val="20"/>
        </w:rPr>
      </w:pPr>
      <w:r w:rsidRPr="00FE55F6">
        <w:rPr>
          <w:sz w:val="20"/>
          <w:szCs w:val="20"/>
        </w:rPr>
        <w:t>Email: ikkaambu4@gmail.com</w:t>
      </w:r>
    </w:p>
    <w:p w:rsidR="004C5BC2" w:rsidRPr="00FE55F6" w:rsidRDefault="004C5BC2" w:rsidP="004C5BC2">
      <w:pPr>
        <w:spacing w:after="60"/>
        <w:jc w:val="center"/>
        <w:rPr>
          <w:rFonts w:eastAsia="Times New Roman"/>
          <w:i/>
          <w:sz w:val="20"/>
          <w:szCs w:val="20"/>
          <w:lang w:val="en-GB" w:eastAsia="en-GB"/>
        </w:rPr>
      </w:pPr>
    </w:p>
    <w:p w:rsidR="004C5BC2" w:rsidRPr="00FE55F6" w:rsidRDefault="004C5BC2" w:rsidP="004C5BC2">
      <w:pPr>
        <w:pBdr>
          <w:bottom w:val="single" w:sz="4" w:space="1" w:color="auto"/>
        </w:pBdr>
        <w:rPr>
          <w:sz w:val="20"/>
          <w:szCs w:val="20"/>
        </w:rPr>
      </w:pPr>
    </w:p>
    <w:p w:rsidR="004C5BC2" w:rsidRPr="00FE55F6" w:rsidRDefault="004C5BC2" w:rsidP="004C5BC2">
      <w:pPr>
        <w:rPr>
          <w:sz w:val="20"/>
          <w:szCs w:val="20"/>
        </w:rPr>
      </w:pPr>
    </w:p>
    <w:p w:rsidR="004C5BC2" w:rsidRPr="00FE55F6" w:rsidRDefault="004C5BC2" w:rsidP="004C5BC2">
      <w:pPr>
        <w:spacing w:before="360" w:after="360"/>
        <w:ind w:left="289" w:right="289"/>
        <w:jc w:val="both"/>
        <w:rPr>
          <w:rFonts w:eastAsia="Times New Roman"/>
          <w:sz w:val="20"/>
          <w:szCs w:val="20"/>
          <w:lang w:val="en-US" w:eastAsia="en-US"/>
        </w:rPr>
      </w:pPr>
      <w:r w:rsidRPr="00FE55F6">
        <w:rPr>
          <w:b/>
          <w:sz w:val="20"/>
          <w:szCs w:val="20"/>
          <w:lang w:val="en-GB" w:eastAsia="en-GB"/>
        </w:rPr>
        <w:t>Abstract</w:t>
      </w:r>
      <w:r w:rsidRPr="00FE55F6">
        <w:rPr>
          <w:rFonts w:eastAsia="Times New Roman"/>
          <w:b/>
          <w:i/>
          <w:sz w:val="20"/>
          <w:szCs w:val="20"/>
          <w:lang w:val="en-US" w:eastAsia="en-US"/>
        </w:rPr>
        <w:t>.</w:t>
      </w:r>
      <w:r w:rsidRPr="00FE55F6">
        <w:rPr>
          <w:rFonts w:eastAsia="Times New Roman"/>
          <w:sz w:val="20"/>
          <w:szCs w:val="20"/>
          <w:lang w:val="en-US" w:eastAsia="en-US"/>
        </w:rPr>
        <w:t xml:space="preserve"> </w:t>
      </w:r>
      <w:r w:rsidR="00FE55F6" w:rsidRPr="00FE55F6">
        <w:rPr>
          <w:sz w:val="20"/>
          <w:szCs w:val="20"/>
        </w:rPr>
        <w:t xml:space="preserve">The objectives of the research are to improve training participants’ competences or skills to undertake their job. However, not all participants are able to apply their new trained skills and competences on real job suitably. The variable lies on supporting factor influencing the training participants. Other research objective is to figure out the supporting factors that influence teacher, as the participants of Information Technology training, to apply their new trained competences and skills in teaching and learning process. This research employs mix method (quantitative-qualitative) with 961 individuals taken as sample across various regions from western region of Indonesia, central region of Indonesia, to eastern region of Indonesia. The result of the research shows that the supporting factors emerge from the teacher itself, the school where they work, and the students of the teacher. The teachers’ level of understanding on training subject are influenced by the level of teacher education, the socio-economic level, the school level where the teacher work, the availability of computer, and laboratory. The frequency of application the training outcomes are influenced by the level of education of teachers, the number and </w:t>
      </w:r>
      <w:r w:rsidR="00FE55F6" w:rsidRPr="00FE55F6">
        <w:rPr>
          <w:sz w:val="20"/>
          <w:szCs w:val="20"/>
        </w:rPr>
        <w:lastRenderedPageBreak/>
        <w:t>type of teaching subjects, age, school level, status and location of the school, computers, computer labs and internet facilities available at the school, school programs and the addition of student expenses</w:t>
      </w:r>
      <w:r w:rsidRPr="00FE55F6">
        <w:rPr>
          <w:sz w:val="20"/>
          <w:szCs w:val="20"/>
        </w:rPr>
        <w:t>.</w:t>
      </w:r>
    </w:p>
    <w:p w:rsidR="004C5BC2" w:rsidRPr="00FE55F6" w:rsidRDefault="004C5BC2" w:rsidP="004C5BC2">
      <w:pPr>
        <w:adjustRightInd w:val="0"/>
        <w:snapToGrid w:val="0"/>
        <w:jc w:val="both"/>
        <w:rPr>
          <w:b/>
          <w:sz w:val="20"/>
          <w:szCs w:val="20"/>
          <w:lang w:val="en-GB" w:eastAsia="en-GB"/>
        </w:rPr>
      </w:pPr>
      <w:r w:rsidRPr="00FE55F6">
        <w:rPr>
          <w:sz w:val="20"/>
          <w:szCs w:val="20"/>
          <w:lang w:val="en-GB" w:eastAsia="en-GB"/>
        </w:rPr>
        <w:t>Keywords</w:t>
      </w:r>
      <w:r w:rsidRPr="00FE55F6">
        <w:rPr>
          <w:b/>
          <w:sz w:val="20"/>
          <w:szCs w:val="20"/>
          <w:lang w:val="en-GB" w:eastAsia="en-GB"/>
        </w:rPr>
        <w:t xml:space="preserve">: </w:t>
      </w:r>
      <w:r w:rsidR="00FE55F6" w:rsidRPr="00FE55F6">
        <w:rPr>
          <w:sz w:val="20"/>
          <w:szCs w:val="20"/>
        </w:rPr>
        <w:t>Post-training, application supporting factors</w:t>
      </w:r>
    </w:p>
    <w:p w:rsidR="004C5BC2" w:rsidRDefault="004C5BC2" w:rsidP="004C5BC2">
      <w:pPr>
        <w:pBdr>
          <w:bottom w:val="single" w:sz="4" w:space="1" w:color="auto"/>
        </w:pBdr>
        <w:rPr>
          <w:sz w:val="20"/>
        </w:rPr>
      </w:pPr>
    </w:p>
    <w:p w:rsidR="004C5BC2" w:rsidRPr="006D50F1" w:rsidRDefault="004C5BC2" w:rsidP="004C5BC2">
      <w:pPr>
        <w:rPr>
          <w:sz w:val="20"/>
        </w:rPr>
      </w:pPr>
    </w:p>
    <w:p w:rsidR="004C5BC2" w:rsidRPr="00FE55F6" w:rsidRDefault="00D10FCF" w:rsidP="00FE55F6">
      <w:pPr>
        <w:jc w:val="center"/>
        <w:rPr>
          <w:rFonts w:eastAsia="Times New Roman"/>
          <w:b/>
          <w:sz w:val="32"/>
          <w:szCs w:val="32"/>
        </w:rPr>
      </w:pPr>
      <w:r w:rsidRPr="00FE55F6">
        <w:rPr>
          <w:rFonts w:eastAsia="Times New Roman"/>
          <w:b/>
          <w:sz w:val="32"/>
          <w:szCs w:val="32"/>
        </w:rPr>
        <w:t>MAJOR LANGUAGES IN BULUNGAN</w:t>
      </w:r>
    </w:p>
    <w:p w:rsidR="004C5BC2" w:rsidRPr="00252BAC" w:rsidRDefault="004C5BC2" w:rsidP="004C5BC2">
      <w:pPr>
        <w:pStyle w:val="NoSpacing"/>
        <w:jc w:val="center"/>
        <w:rPr>
          <w:rFonts w:ascii="Times New Roman" w:hAnsi="Times New Roman" w:cs="Times New Roman"/>
          <w:b/>
          <w:sz w:val="32"/>
          <w:szCs w:val="32"/>
          <w:lang w:val="id-ID"/>
        </w:rPr>
      </w:pPr>
    </w:p>
    <w:p w:rsidR="00FE55F6" w:rsidRPr="009D2766" w:rsidRDefault="00FE55F6" w:rsidP="00FE55F6">
      <w:pPr>
        <w:jc w:val="center"/>
        <w:rPr>
          <w:rFonts w:eastAsia="Times New Roman"/>
          <w:sz w:val="20"/>
          <w:szCs w:val="20"/>
          <w:lang w:val="id-ID"/>
        </w:rPr>
      </w:pPr>
      <w:r w:rsidRPr="009D2766">
        <w:rPr>
          <w:rFonts w:eastAsia="Times New Roman"/>
          <w:sz w:val="20"/>
          <w:szCs w:val="20"/>
          <w:lang w:val="id-ID"/>
        </w:rPr>
        <w:t>M. Bahri Arifin</w:t>
      </w:r>
    </w:p>
    <w:p w:rsidR="00FE55F6" w:rsidRPr="009D2766" w:rsidRDefault="00FE55F6" w:rsidP="00FE55F6">
      <w:pPr>
        <w:jc w:val="center"/>
        <w:rPr>
          <w:rFonts w:eastAsia="Times New Roman"/>
          <w:sz w:val="20"/>
          <w:szCs w:val="20"/>
          <w:lang w:val="en-US"/>
        </w:rPr>
      </w:pPr>
      <w:r w:rsidRPr="009D2766">
        <w:rPr>
          <w:rFonts w:eastAsia="Times New Roman"/>
          <w:sz w:val="20"/>
          <w:szCs w:val="20"/>
          <w:lang w:val="id-ID"/>
        </w:rPr>
        <w:t>Universitas Mulawarman</w:t>
      </w:r>
    </w:p>
    <w:p w:rsidR="00FE55F6" w:rsidRPr="009D2766" w:rsidRDefault="00FE55F6" w:rsidP="00FE55F6">
      <w:pPr>
        <w:jc w:val="center"/>
        <w:rPr>
          <w:rFonts w:eastAsia="Times New Roman"/>
          <w:sz w:val="20"/>
          <w:szCs w:val="20"/>
          <w:lang w:val="en-US"/>
        </w:rPr>
      </w:pPr>
    </w:p>
    <w:p w:rsidR="004C5BC2" w:rsidRPr="009D2766" w:rsidRDefault="004C5BC2" w:rsidP="004C5BC2">
      <w:pPr>
        <w:pBdr>
          <w:bottom w:val="single" w:sz="4" w:space="1" w:color="auto"/>
        </w:pBdr>
        <w:rPr>
          <w:sz w:val="20"/>
          <w:szCs w:val="20"/>
        </w:rPr>
      </w:pPr>
    </w:p>
    <w:p w:rsidR="004C5BC2" w:rsidRPr="009D2766" w:rsidRDefault="004C5BC2" w:rsidP="004C5BC2">
      <w:pPr>
        <w:rPr>
          <w:sz w:val="20"/>
          <w:szCs w:val="20"/>
        </w:rPr>
      </w:pPr>
    </w:p>
    <w:p w:rsidR="004C5BC2" w:rsidRPr="009D2766" w:rsidRDefault="004C5BC2" w:rsidP="004C5BC2">
      <w:pPr>
        <w:spacing w:before="360" w:after="360"/>
        <w:ind w:left="289" w:right="289"/>
        <w:jc w:val="both"/>
        <w:rPr>
          <w:rFonts w:eastAsia="Times New Roman"/>
          <w:sz w:val="20"/>
          <w:szCs w:val="20"/>
          <w:lang w:val="en-US" w:eastAsia="en-US"/>
        </w:rPr>
      </w:pPr>
      <w:r w:rsidRPr="009D2766">
        <w:rPr>
          <w:b/>
          <w:sz w:val="20"/>
          <w:szCs w:val="20"/>
          <w:lang w:val="en-GB" w:eastAsia="en-GB"/>
        </w:rPr>
        <w:t>Abstract</w:t>
      </w:r>
      <w:r w:rsidRPr="009D2766">
        <w:rPr>
          <w:rFonts w:eastAsia="Times New Roman"/>
          <w:b/>
          <w:i/>
          <w:sz w:val="20"/>
          <w:szCs w:val="20"/>
          <w:lang w:val="en-US" w:eastAsia="en-US"/>
        </w:rPr>
        <w:t>.</w:t>
      </w:r>
      <w:r w:rsidRPr="009D2766">
        <w:rPr>
          <w:rFonts w:eastAsia="Times New Roman"/>
          <w:sz w:val="20"/>
          <w:szCs w:val="20"/>
          <w:lang w:val="en-US" w:eastAsia="en-US"/>
        </w:rPr>
        <w:t xml:space="preserve"> </w:t>
      </w:r>
      <w:r w:rsidR="00FE55F6" w:rsidRPr="009D2766">
        <w:rPr>
          <w:rFonts w:eastAsia="Times New Roman"/>
          <w:sz w:val="20"/>
          <w:szCs w:val="20"/>
        </w:rPr>
        <w:t>This article reports a research conducted to record local languages recognized and used by local people of Bulungan Regency in North Kalimantan Province of Indonesia. Using interview and field-note techniques, data were collected from 14 local informants and analyzed qualitatively. The research found 20 dominant local languages as well as 9 complementary local languages in Bulungan. While dominant language refers to a language which is used by the majority of people in a particular area, complementary language is one with a smaller number of speakers. 18 out of the 20 dominant and 2 out of the 9 complementary languages are varieties of Dayak language, while the rest are varieties of other local languages of the archipelago. In terms of number of area (desa) where a language is used either as dominant or complementary language, 6 highest rank and therefore be addressed as the major languages of the regency are respectively: Bugis Language (BgL) with 41 desas (50 %), Jawa Language (JwL) with 28 desas (34.14 %), Bulungan Language (BuL) with 21 desas (25.60 %), Burusu Language (BrL) with 18 desas (21.95 %), Punan Language (PnL) with 16 desas (19.51 %), and Tidung Language (TdL) with 14 desa (17.07 %). Number of area of usage does not necessarily indicate number of speakers of a language</w:t>
      </w:r>
      <w:r w:rsidRPr="009D2766">
        <w:rPr>
          <w:sz w:val="20"/>
          <w:szCs w:val="20"/>
        </w:rPr>
        <w:t>.</w:t>
      </w:r>
    </w:p>
    <w:p w:rsidR="004C5BC2" w:rsidRPr="004C5BC2" w:rsidRDefault="004C5BC2" w:rsidP="004C5BC2">
      <w:pPr>
        <w:adjustRightInd w:val="0"/>
        <w:snapToGrid w:val="0"/>
        <w:jc w:val="both"/>
        <w:rPr>
          <w:b/>
          <w:sz w:val="20"/>
          <w:szCs w:val="20"/>
          <w:lang w:val="en-GB" w:eastAsia="en-GB"/>
        </w:rPr>
      </w:pPr>
      <w:r w:rsidRPr="004C5BC2">
        <w:rPr>
          <w:sz w:val="20"/>
          <w:szCs w:val="20"/>
          <w:lang w:val="en-GB" w:eastAsia="en-GB"/>
        </w:rPr>
        <w:t>Keywords</w:t>
      </w:r>
      <w:r w:rsidRPr="004C5BC2">
        <w:rPr>
          <w:b/>
          <w:sz w:val="20"/>
          <w:szCs w:val="20"/>
          <w:lang w:val="en-GB" w:eastAsia="en-GB"/>
        </w:rPr>
        <w:t xml:space="preserve">: </w:t>
      </w:r>
    </w:p>
    <w:p w:rsidR="004C5BC2" w:rsidRDefault="004C5BC2" w:rsidP="004C5BC2">
      <w:pPr>
        <w:pBdr>
          <w:bottom w:val="single" w:sz="4" w:space="1" w:color="auto"/>
        </w:pBdr>
        <w:rPr>
          <w:sz w:val="20"/>
        </w:rPr>
      </w:pPr>
    </w:p>
    <w:p w:rsidR="004C5BC2" w:rsidRPr="006D50F1" w:rsidRDefault="004C5BC2" w:rsidP="004C5BC2">
      <w:pPr>
        <w:rPr>
          <w:sz w:val="20"/>
        </w:rPr>
      </w:pPr>
    </w:p>
    <w:p w:rsidR="009D2766" w:rsidRPr="009D2766" w:rsidRDefault="00FC6CE7" w:rsidP="009D2766">
      <w:pPr>
        <w:jc w:val="center"/>
        <w:rPr>
          <w:b/>
          <w:sz w:val="32"/>
          <w:szCs w:val="32"/>
          <w:lang w:val="id-ID"/>
        </w:rPr>
      </w:pPr>
      <w:r w:rsidRPr="009D2766">
        <w:rPr>
          <w:b/>
          <w:sz w:val="32"/>
          <w:szCs w:val="32"/>
        </w:rPr>
        <w:t>THE ROLE OF GOVERNMENT IN INCREASING THE NUMBER OF DOMESTIC AND INTERNATIONAL TOURISM VISITING IN PENDOLO VILLAGE, PAMONA SELATAN DISTRICT</w:t>
      </w:r>
      <w:r w:rsidRPr="009D2766">
        <w:rPr>
          <w:b/>
          <w:sz w:val="32"/>
          <w:szCs w:val="32"/>
          <w:lang w:val="id-ID"/>
        </w:rPr>
        <w:t>, POSO REGENCY</w:t>
      </w:r>
    </w:p>
    <w:p w:rsidR="004C5BC2" w:rsidRPr="00252BAC" w:rsidRDefault="004C5BC2" w:rsidP="004C5BC2">
      <w:pPr>
        <w:pStyle w:val="NoSpacing"/>
        <w:jc w:val="center"/>
        <w:rPr>
          <w:rFonts w:ascii="Times New Roman" w:hAnsi="Times New Roman" w:cs="Times New Roman"/>
          <w:b/>
          <w:sz w:val="32"/>
          <w:szCs w:val="32"/>
          <w:lang w:val="id-ID"/>
        </w:rPr>
      </w:pPr>
    </w:p>
    <w:p w:rsidR="009D2766" w:rsidRPr="009D2766" w:rsidRDefault="009D2766" w:rsidP="009D2766">
      <w:pPr>
        <w:jc w:val="center"/>
        <w:rPr>
          <w:vertAlign w:val="superscript"/>
        </w:rPr>
      </w:pPr>
      <w:r w:rsidRPr="009D2766">
        <w:t>Sapruni</w:t>
      </w:r>
      <w:r w:rsidRPr="009D2766">
        <w:rPr>
          <w:vertAlign w:val="superscript"/>
        </w:rPr>
        <w:t>1)</w:t>
      </w:r>
      <w:r w:rsidRPr="009D2766">
        <w:t>, Karmila Akib</w:t>
      </w:r>
      <w:r w:rsidRPr="009D2766">
        <w:rPr>
          <w:vertAlign w:val="superscript"/>
        </w:rPr>
        <w:t>2)</w:t>
      </w:r>
      <w:r w:rsidRPr="009D2766">
        <w:t>, Stevandi</w:t>
      </w:r>
      <w:r w:rsidRPr="009D2766">
        <w:rPr>
          <w:vertAlign w:val="superscript"/>
        </w:rPr>
        <w:t>3)</w:t>
      </w:r>
    </w:p>
    <w:p w:rsidR="009D2766" w:rsidRPr="009D2766" w:rsidRDefault="009D2766" w:rsidP="009D2766">
      <w:pPr>
        <w:jc w:val="center"/>
        <w:rPr>
          <w:rFonts w:eastAsia="Times New Roman"/>
          <w:b/>
          <w:bCs/>
          <w:lang w:val="id-ID"/>
        </w:rPr>
      </w:pPr>
      <w:proofErr w:type="gramStart"/>
      <w:r w:rsidRPr="009D2766">
        <w:rPr>
          <w:i/>
          <w:vertAlign w:val="superscript"/>
        </w:rPr>
        <w:t>1)</w:t>
      </w:r>
      <w:r w:rsidRPr="009D2766">
        <w:rPr>
          <w:i/>
        </w:rPr>
        <w:t>Fakultas</w:t>
      </w:r>
      <w:proofErr w:type="gramEnd"/>
      <w:r w:rsidRPr="009D2766">
        <w:rPr>
          <w:i/>
        </w:rPr>
        <w:t xml:space="preserve"> Ilmu Sosial dan Ilmu Politik, Universitas Sintuwu Maroso, Poso, Indonesia</w:t>
      </w:r>
    </w:p>
    <w:p w:rsidR="009D2766" w:rsidRPr="009D2766" w:rsidRDefault="009D2766" w:rsidP="009D2766">
      <w:pPr>
        <w:jc w:val="center"/>
        <w:rPr>
          <w:rFonts w:eastAsia="Times New Roman"/>
          <w:lang w:val="id-ID"/>
        </w:rPr>
      </w:pPr>
      <w:r w:rsidRPr="009D2766">
        <w:rPr>
          <w:rFonts w:eastAsia="Times New Roman"/>
          <w:lang w:val="id-ID"/>
        </w:rPr>
        <w:t xml:space="preserve">Email: </w:t>
      </w:r>
      <w:r w:rsidRPr="009D2766">
        <w:rPr>
          <w:i/>
        </w:rPr>
        <w:t>sapruni@unsimar.ac.id</w:t>
      </w:r>
    </w:p>
    <w:p w:rsidR="004C5BC2" w:rsidRPr="004C5BC2" w:rsidRDefault="004C5BC2" w:rsidP="004C5BC2">
      <w:pPr>
        <w:spacing w:after="60"/>
        <w:jc w:val="center"/>
        <w:rPr>
          <w:rFonts w:eastAsia="Times New Roman"/>
          <w:i/>
          <w:sz w:val="20"/>
          <w:szCs w:val="20"/>
          <w:lang w:val="en-GB" w:eastAsia="en-GB"/>
        </w:rPr>
      </w:pPr>
    </w:p>
    <w:p w:rsidR="004C5BC2" w:rsidRPr="004C5BC2" w:rsidRDefault="004C5BC2" w:rsidP="004C5BC2">
      <w:pPr>
        <w:pBdr>
          <w:bottom w:val="single" w:sz="4" w:space="1" w:color="auto"/>
        </w:pBdr>
        <w:rPr>
          <w:sz w:val="20"/>
          <w:szCs w:val="20"/>
        </w:rPr>
      </w:pPr>
    </w:p>
    <w:p w:rsidR="004C5BC2" w:rsidRPr="004C5BC2" w:rsidRDefault="004C5BC2" w:rsidP="004C5BC2">
      <w:pPr>
        <w:rPr>
          <w:sz w:val="20"/>
          <w:szCs w:val="20"/>
        </w:rPr>
      </w:pPr>
    </w:p>
    <w:p w:rsidR="004C5BC2" w:rsidRPr="00D10FCF" w:rsidRDefault="004C5BC2" w:rsidP="004C5BC2">
      <w:pPr>
        <w:spacing w:before="360" w:after="360"/>
        <w:ind w:left="289" w:right="289"/>
        <w:jc w:val="both"/>
        <w:rPr>
          <w:rFonts w:eastAsia="Times New Roman"/>
          <w:sz w:val="20"/>
          <w:szCs w:val="20"/>
          <w:lang w:val="en-US" w:eastAsia="en-US"/>
        </w:rPr>
      </w:pPr>
      <w:r w:rsidRPr="00D10FCF">
        <w:rPr>
          <w:b/>
          <w:sz w:val="20"/>
          <w:szCs w:val="20"/>
          <w:lang w:val="en-GB" w:eastAsia="en-GB"/>
        </w:rPr>
        <w:t>Abstract</w:t>
      </w:r>
      <w:r w:rsidRPr="00D10FCF">
        <w:rPr>
          <w:rFonts w:eastAsia="Times New Roman"/>
          <w:b/>
          <w:i/>
          <w:sz w:val="20"/>
          <w:szCs w:val="20"/>
          <w:lang w:val="en-US" w:eastAsia="en-US"/>
        </w:rPr>
        <w:t>.</w:t>
      </w:r>
      <w:r w:rsidRPr="00D10FCF">
        <w:rPr>
          <w:rFonts w:eastAsia="Times New Roman"/>
          <w:sz w:val="20"/>
          <w:szCs w:val="20"/>
          <w:lang w:val="en-US" w:eastAsia="en-US"/>
        </w:rPr>
        <w:t xml:space="preserve"> </w:t>
      </w:r>
      <w:r w:rsidR="009D2766" w:rsidRPr="00D10FCF">
        <w:rPr>
          <w:rFonts w:eastAsia="Times New Roman"/>
          <w:sz w:val="20"/>
          <w:szCs w:val="20"/>
        </w:rPr>
        <w:t xml:space="preserve">This research is aimed to find out the role of government in increasing the number of tourism visiting, domestic or international tourist, and its influential factors in Pendolo village, Pamona Selatan district, Poso regency, Central Sulawesi. The research method used is survey research which is descriptive one. The data were collected by doing observation and interview toward the key informants, also through observing the related files or documents. </w:t>
      </w:r>
      <w:proofErr w:type="gramStart"/>
      <w:r w:rsidR="009D2766" w:rsidRPr="00D10FCF">
        <w:rPr>
          <w:rFonts w:eastAsia="Times New Roman"/>
          <w:sz w:val="20"/>
          <w:szCs w:val="20"/>
        </w:rPr>
        <w:t>The finding data, primary and secondary data, then analyzed qualitatively.</w:t>
      </w:r>
      <w:proofErr w:type="gramEnd"/>
      <w:r w:rsidR="009D2766" w:rsidRPr="00D10FCF">
        <w:rPr>
          <w:rFonts w:eastAsia="Times New Roman"/>
          <w:sz w:val="20"/>
          <w:szCs w:val="20"/>
        </w:rPr>
        <w:t xml:space="preserve"> The research result shows that the government’s role, in this case the Ministry of Tourism and Creative Economy, has shown a significant development in increasing the number of tourism visiting in this village. However, it is still assumed as not </w:t>
      </w:r>
      <w:r w:rsidR="009D2766" w:rsidRPr="00D10FCF">
        <w:rPr>
          <w:rFonts w:eastAsia="Times New Roman"/>
          <w:sz w:val="20"/>
          <w:szCs w:val="20"/>
        </w:rPr>
        <w:lastRenderedPageBreak/>
        <w:t>maximally done by some respondents of this research. It is caused by several barriers which are security issue, budgeting, and tourism officers’ skill. The other supporting factors to attract tourist are tourism facilities such as hotel, inn, terminal, guest house, cafés, and also the value of local capacities</w:t>
      </w:r>
      <w:r w:rsidRPr="00D10FCF">
        <w:rPr>
          <w:sz w:val="20"/>
          <w:szCs w:val="20"/>
        </w:rPr>
        <w:t>.</w:t>
      </w:r>
    </w:p>
    <w:p w:rsidR="004C5BC2" w:rsidRPr="00D10FCF" w:rsidRDefault="004C5BC2" w:rsidP="004C5BC2">
      <w:pPr>
        <w:adjustRightInd w:val="0"/>
        <w:snapToGrid w:val="0"/>
        <w:jc w:val="both"/>
        <w:rPr>
          <w:b/>
          <w:sz w:val="20"/>
          <w:szCs w:val="20"/>
          <w:lang w:val="en-GB" w:eastAsia="en-GB"/>
        </w:rPr>
      </w:pPr>
      <w:r w:rsidRPr="00D10FCF">
        <w:rPr>
          <w:sz w:val="20"/>
          <w:szCs w:val="20"/>
          <w:lang w:val="en-GB" w:eastAsia="en-GB"/>
        </w:rPr>
        <w:t>Keywords</w:t>
      </w:r>
      <w:r w:rsidRPr="00D10FCF">
        <w:rPr>
          <w:b/>
          <w:sz w:val="20"/>
          <w:szCs w:val="20"/>
          <w:lang w:val="en-GB" w:eastAsia="en-GB"/>
        </w:rPr>
        <w:t xml:space="preserve">: </w:t>
      </w:r>
      <w:r w:rsidR="009D2766" w:rsidRPr="00D10FCF">
        <w:rPr>
          <w:sz w:val="20"/>
          <w:szCs w:val="20"/>
        </w:rPr>
        <w:t>The Role of Government, Developing, Domestic and International, Tourism Visiting Number.</w:t>
      </w:r>
    </w:p>
    <w:p w:rsidR="004C5BC2" w:rsidRDefault="004C5BC2" w:rsidP="004C5BC2">
      <w:pPr>
        <w:pBdr>
          <w:bottom w:val="single" w:sz="4" w:space="1" w:color="auto"/>
        </w:pBdr>
        <w:rPr>
          <w:sz w:val="20"/>
        </w:rPr>
      </w:pPr>
    </w:p>
    <w:p w:rsidR="004C5BC2" w:rsidRPr="006D50F1" w:rsidRDefault="004C5BC2" w:rsidP="004C5BC2">
      <w:pPr>
        <w:rPr>
          <w:sz w:val="20"/>
        </w:rPr>
      </w:pPr>
    </w:p>
    <w:p w:rsidR="004C5BC2" w:rsidRPr="009D2766" w:rsidRDefault="009D2766" w:rsidP="004C5BC2">
      <w:pPr>
        <w:pStyle w:val="NoSpacing"/>
        <w:jc w:val="center"/>
        <w:rPr>
          <w:rFonts w:ascii="Times New Roman" w:hAnsi="Times New Roman" w:cs="Times New Roman"/>
          <w:b/>
          <w:sz w:val="32"/>
          <w:szCs w:val="32"/>
        </w:rPr>
      </w:pPr>
      <w:r w:rsidRPr="009D2766">
        <w:rPr>
          <w:rFonts w:ascii="Times New Roman" w:hAnsi="Times New Roman" w:cs="Times New Roman"/>
          <w:b/>
          <w:sz w:val="32"/>
          <w:szCs w:val="32"/>
        </w:rPr>
        <w:t>IMPROVE THE DISTRIBUTION OF ECONOMIC DEVELOPMENT THROUHT EXTENSION OF BANK CREDIT BASED ON ECONOMIC</w:t>
      </w:r>
    </w:p>
    <w:p w:rsidR="009D2766" w:rsidRPr="00252BAC" w:rsidRDefault="009D2766" w:rsidP="004C5BC2">
      <w:pPr>
        <w:pStyle w:val="NoSpacing"/>
        <w:jc w:val="center"/>
        <w:rPr>
          <w:rFonts w:ascii="Times New Roman" w:hAnsi="Times New Roman" w:cs="Times New Roman"/>
          <w:b/>
          <w:sz w:val="32"/>
          <w:szCs w:val="32"/>
          <w:lang w:val="id-ID"/>
        </w:rPr>
      </w:pPr>
    </w:p>
    <w:p w:rsidR="009D2766" w:rsidRDefault="009D2766" w:rsidP="004C5BC2">
      <w:pPr>
        <w:pStyle w:val="2afiliasi"/>
        <w:rPr>
          <w:noProof/>
          <w:sz w:val="20"/>
          <w:szCs w:val="20"/>
          <w:lang w:val="en-US"/>
        </w:rPr>
      </w:pPr>
      <w:r w:rsidRPr="003C55DB">
        <w:rPr>
          <w:sz w:val="24"/>
          <w:szCs w:val="24"/>
        </w:rPr>
        <w:t>Rudyanti Dorotea Tobing</w:t>
      </w:r>
      <w:r w:rsidRPr="004C5BC2">
        <w:rPr>
          <w:noProof/>
          <w:sz w:val="20"/>
          <w:szCs w:val="20"/>
          <w:lang w:val="id-ID"/>
        </w:rPr>
        <w:t xml:space="preserve"> </w:t>
      </w:r>
    </w:p>
    <w:p w:rsidR="004C5BC2" w:rsidRPr="009D2766" w:rsidRDefault="009D2766" w:rsidP="004C5BC2">
      <w:pPr>
        <w:pStyle w:val="2afiliasi"/>
        <w:ind w:left="720"/>
        <w:rPr>
          <w:noProof/>
          <w:sz w:val="20"/>
          <w:szCs w:val="20"/>
          <w:vertAlign w:val="superscript"/>
          <w:lang w:val="id-ID"/>
        </w:rPr>
      </w:pPr>
      <w:r w:rsidRPr="009D2766">
        <w:rPr>
          <w:sz w:val="20"/>
          <w:szCs w:val="20"/>
        </w:rPr>
        <w:t>Kopertis Wilayah XI Kalimantan DPK STIH Tambun Bungai Palangka Raya</w:t>
      </w:r>
      <w:r w:rsidRPr="009D2766">
        <w:rPr>
          <w:noProof/>
          <w:sz w:val="20"/>
          <w:szCs w:val="20"/>
          <w:lang w:val="en-US"/>
        </w:rPr>
        <w:t xml:space="preserve"> </w:t>
      </w:r>
      <w:r w:rsidR="004C5BC2" w:rsidRPr="009D2766">
        <w:rPr>
          <w:noProof/>
          <w:sz w:val="20"/>
          <w:szCs w:val="20"/>
          <w:lang w:val="en-US"/>
        </w:rPr>
        <w:t>E</w:t>
      </w:r>
      <w:r w:rsidR="004C5BC2" w:rsidRPr="009D2766">
        <w:rPr>
          <w:noProof/>
          <w:sz w:val="20"/>
          <w:szCs w:val="20"/>
          <w:lang w:val="id-ID"/>
        </w:rPr>
        <w:t>mail</w:t>
      </w:r>
      <w:r w:rsidR="004C5BC2" w:rsidRPr="009D2766">
        <w:rPr>
          <w:noProof/>
          <w:sz w:val="20"/>
          <w:szCs w:val="20"/>
          <w:vertAlign w:val="superscript"/>
          <w:lang w:val="id-ID"/>
        </w:rPr>
        <w:t xml:space="preserve">: </w:t>
      </w:r>
    </w:p>
    <w:p w:rsidR="004C5BC2" w:rsidRPr="009D2766" w:rsidRDefault="004C5BC2" w:rsidP="004C5BC2">
      <w:pPr>
        <w:spacing w:after="60"/>
        <w:jc w:val="center"/>
        <w:rPr>
          <w:rFonts w:eastAsia="Times New Roman"/>
          <w:i/>
          <w:sz w:val="20"/>
          <w:szCs w:val="20"/>
          <w:lang w:val="en-GB" w:eastAsia="en-GB"/>
        </w:rPr>
      </w:pPr>
    </w:p>
    <w:p w:rsidR="004C5BC2" w:rsidRPr="009D2766" w:rsidRDefault="004C5BC2" w:rsidP="004C5BC2">
      <w:pPr>
        <w:pBdr>
          <w:bottom w:val="single" w:sz="4" w:space="1" w:color="auto"/>
        </w:pBdr>
        <w:rPr>
          <w:sz w:val="20"/>
          <w:szCs w:val="20"/>
        </w:rPr>
      </w:pPr>
    </w:p>
    <w:p w:rsidR="004C5BC2" w:rsidRPr="009D2766" w:rsidRDefault="004C5BC2" w:rsidP="004C5BC2">
      <w:pPr>
        <w:rPr>
          <w:sz w:val="20"/>
          <w:szCs w:val="20"/>
        </w:rPr>
      </w:pPr>
    </w:p>
    <w:p w:rsidR="004C5BC2" w:rsidRPr="009D2766" w:rsidRDefault="004C5BC2" w:rsidP="004C5BC2">
      <w:pPr>
        <w:spacing w:before="360" w:after="360"/>
        <w:ind w:left="289" w:right="289"/>
        <w:jc w:val="both"/>
        <w:rPr>
          <w:rFonts w:eastAsia="Times New Roman"/>
          <w:sz w:val="20"/>
          <w:szCs w:val="20"/>
          <w:lang w:val="en-US" w:eastAsia="en-US"/>
        </w:rPr>
      </w:pPr>
      <w:r w:rsidRPr="009D2766">
        <w:rPr>
          <w:b/>
          <w:sz w:val="20"/>
          <w:szCs w:val="20"/>
          <w:lang w:val="en-GB" w:eastAsia="en-GB"/>
        </w:rPr>
        <w:t>Abstract</w:t>
      </w:r>
      <w:r w:rsidRPr="009D2766">
        <w:rPr>
          <w:rFonts w:eastAsia="Times New Roman"/>
          <w:b/>
          <w:i/>
          <w:sz w:val="20"/>
          <w:szCs w:val="20"/>
          <w:lang w:val="en-US" w:eastAsia="en-US"/>
        </w:rPr>
        <w:t>.</w:t>
      </w:r>
      <w:r w:rsidRPr="009D2766">
        <w:rPr>
          <w:rFonts w:eastAsia="Times New Roman"/>
          <w:sz w:val="20"/>
          <w:szCs w:val="20"/>
          <w:lang w:val="en-US" w:eastAsia="en-US"/>
        </w:rPr>
        <w:t xml:space="preserve"> </w:t>
      </w:r>
      <w:r w:rsidR="009D2766" w:rsidRPr="009D2766">
        <w:rPr>
          <w:rFonts w:eastAsia="Times New Roman"/>
          <w:sz w:val="20"/>
          <w:szCs w:val="20"/>
        </w:rPr>
        <w:t xml:space="preserve">Financial institution banking has a strategic role in national development, especially in economic activities. One of business from the bank is providing credit. The role of banking in provision of credit will be increasingly vital, in connection with the economic growth target high that planned by the government. Article 2 Banking Law No. 10 of 1998 states clearly that the Indonesian banking sector in doing business based on economic democracy with the use of the precautionary principle. Article 33 </w:t>
      </w:r>
      <w:proofErr w:type="gramStart"/>
      <w:r w:rsidR="009D2766" w:rsidRPr="009D2766">
        <w:rPr>
          <w:rFonts w:eastAsia="Times New Roman"/>
          <w:sz w:val="20"/>
          <w:szCs w:val="20"/>
        </w:rPr>
        <w:t>paragraph</w:t>
      </w:r>
      <w:proofErr w:type="gramEnd"/>
      <w:r w:rsidR="009D2766" w:rsidRPr="009D2766">
        <w:rPr>
          <w:rFonts w:eastAsia="Times New Roman"/>
          <w:sz w:val="20"/>
          <w:szCs w:val="20"/>
        </w:rPr>
        <w:t xml:space="preserve"> 4 Constitution 1945 contains a provision that the management of the national economy based on economic democracy with the principles of togetherness, efficiency with justice, sustainability, environmental friendliness, independence, and balancing economic progress and national unity. Trade liberalization and globalization of the economy is very influential on economic policies. The principle of “efficiency-justice” in Indonesia’s banking policy is not applied perfectly. Banking policies only forward the principle of efficiency by ignoring the principle of economic democracy. Indonesia is famous with the economic system is porous in the middle. In one side of the conglomerate group take a very large part of economic through bank credit, but on the other hands a number of Micro Small and Medium Enterprises have difficulties in developing its business due to the multiple barriers in accessing working capital through bank credit. Extension of credit based on economic democracy will be able to create equalization of business opportunities for actors of economic both development in large scale entrepreneurs not MSMEs, therefore occurred inter relatedness of cooperation a harmonious of and mutual support among economic actors riel with the financial actors in supporting development of the national economic</w:t>
      </w:r>
      <w:r w:rsidRPr="009D2766">
        <w:rPr>
          <w:sz w:val="20"/>
          <w:szCs w:val="20"/>
        </w:rPr>
        <w:t>.</w:t>
      </w:r>
    </w:p>
    <w:p w:rsidR="004C5BC2" w:rsidRPr="009D2766" w:rsidRDefault="004C5BC2" w:rsidP="004C5BC2">
      <w:pPr>
        <w:adjustRightInd w:val="0"/>
        <w:snapToGrid w:val="0"/>
        <w:jc w:val="both"/>
        <w:rPr>
          <w:b/>
          <w:sz w:val="20"/>
          <w:szCs w:val="20"/>
          <w:lang w:val="en-GB" w:eastAsia="en-GB"/>
        </w:rPr>
      </w:pPr>
      <w:r w:rsidRPr="009D2766">
        <w:rPr>
          <w:sz w:val="20"/>
          <w:szCs w:val="20"/>
          <w:lang w:val="en-GB" w:eastAsia="en-GB"/>
        </w:rPr>
        <w:t>Keywords</w:t>
      </w:r>
      <w:r w:rsidRPr="009D2766">
        <w:rPr>
          <w:b/>
          <w:sz w:val="20"/>
          <w:szCs w:val="20"/>
          <w:lang w:val="en-GB" w:eastAsia="en-GB"/>
        </w:rPr>
        <w:t xml:space="preserve">: </w:t>
      </w:r>
      <w:r w:rsidR="009D2766" w:rsidRPr="009D2766">
        <w:rPr>
          <w:rFonts w:eastAsia="Times New Roman"/>
          <w:sz w:val="20"/>
          <w:szCs w:val="20"/>
        </w:rPr>
        <w:t xml:space="preserve">Equalization of Economic Development, Bank Credit, </w:t>
      </w:r>
      <w:proofErr w:type="gramStart"/>
      <w:r w:rsidR="009D2766" w:rsidRPr="009D2766">
        <w:rPr>
          <w:rFonts w:eastAsia="Times New Roman"/>
          <w:sz w:val="20"/>
          <w:szCs w:val="20"/>
        </w:rPr>
        <w:t>The</w:t>
      </w:r>
      <w:proofErr w:type="gramEnd"/>
      <w:r w:rsidR="009D2766" w:rsidRPr="009D2766">
        <w:rPr>
          <w:rFonts w:eastAsia="Times New Roman"/>
          <w:sz w:val="20"/>
          <w:szCs w:val="20"/>
        </w:rPr>
        <w:t xml:space="preserve"> Principle of Economic Democracy.</w:t>
      </w:r>
    </w:p>
    <w:p w:rsidR="004C5BC2" w:rsidRDefault="004C5BC2" w:rsidP="004C5BC2">
      <w:pPr>
        <w:pBdr>
          <w:bottom w:val="single" w:sz="4" w:space="1" w:color="auto"/>
        </w:pBdr>
        <w:rPr>
          <w:sz w:val="20"/>
        </w:rPr>
      </w:pPr>
    </w:p>
    <w:p w:rsidR="004C5BC2" w:rsidRPr="006D50F1" w:rsidRDefault="004C5BC2" w:rsidP="004C5BC2">
      <w:pPr>
        <w:rPr>
          <w:sz w:val="20"/>
        </w:rPr>
      </w:pPr>
    </w:p>
    <w:p w:rsidR="009D2766" w:rsidRPr="009D2766" w:rsidRDefault="009D2766" w:rsidP="009D2766">
      <w:pPr>
        <w:jc w:val="center"/>
        <w:rPr>
          <w:b/>
          <w:sz w:val="32"/>
          <w:szCs w:val="32"/>
        </w:rPr>
      </w:pPr>
      <w:r w:rsidRPr="009D2766">
        <w:rPr>
          <w:b/>
          <w:sz w:val="32"/>
          <w:szCs w:val="32"/>
        </w:rPr>
        <w:t>THE BANKRUPTCY OF PERSONAL GUARANTOR’S HEIRS UNDERINDONESIAN LEGAL SYSTEM</w:t>
      </w:r>
    </w:p>
    <w:p w:rsidR="004C5BC2" w:rsidRPr="00252BAC" w:rsidRDefault="004C5BC2" w:rsidP="004C5BC2">
      <w:pPr>
        <w:pStyle w:val="NoSpacing"/>
        <w:jc w:val="center"/>
        <w:rPr>
          <w:rFonts w:ascii="Times New Roman" w:hAnsi="Times New Roman" w:cs="Times New Roman"/>
          <w:b/>
          <w:sz w:val="32"/>
          <w:szCs w:val="32"/>
          <w:lang w:val="id-ID"/>
        </w:rPr>
      </w:pPr>
    </w:p>
    <w:p w:rsidR="009D2766" w:rsidRDefault="009D2766" w:rsidP="004C5BC2">
      <w:pPr>
        <w:pStyle w:val="2afiliasi"/>
        <w:rPr>
          <w:vertAlign w:val="superscript"/>
        </w:rPr>
      </w:pPr>
      <w:r w:rsidRPr="005450C6">
        <w:t>NURUZZHAHRAH DIZA</w:t>
      </w:r>
      <w:r w:rsidRPr="005450C6">
        <w:rPr>
          <w:vertAlign w:val="superscript"/>
        </w:rPr>
        <w:t>1</w:t>
      </w:r>
      <w:r w:rsidRPr="005450C6">
        <w:t>, IMASROSIDAWATI WIRADIRJA</w:t>
      </w:r>
      <w:r w:rsidRPr="005450C6">
        <w:rPr>
          <w:vertAlign w:val="superscript"/>
        </w:rPr>
        <w:t>2</w:t>
      </w:r>
    </w:p>
    <w:p w:rsidR="009D2766" w:rsidRPr="009D2766" w:rsidRDefault="009D2766" w:rsidP="009D2766">
      <w:pPr>
        <w:jc w:val="center"/>
        <w:rPr>
          <w:i/>
          <w:iCs/>
          <w:sz w:val="20"/>
          <w:szCs w:val="20"/>
        </w:rPr>
      </w:pPr>
      <w:r w:rsidRPr="009D2766">
        <w:rPr>
          <w:sz w:val="20"/>
          <w:szCs w:val="20"/>
          <w:vertAlign w:val="superscript"/>
        </w:rPr>
        <w:t>1</w:t>
      </w:r>
      <w:r w:rsidRPr="009D2766">
        <w:rPr>
          <w:sz w:val="20"/>
          <w:szCs w:val="20"/>
        </w:rPr>
        <w:t>Faculty of Law</w:t>
      </w:r>
      <w:proofErr w:type="gramStart"/>
      <w:r w:rsidRPr="009D2766">
        <w:rPr>
          <w:sz w:val="20"/>
          <w:szCs w:val="20"/>
        </w:rPr>
        <w:t>,Universitas</w:t>
      </w:r>
      <w:proofErr w:type="gramEnd"/>
      <w:r w:rsidRPr="009D2766">
        <w:rPr>
          <w:sz w:val="20"/>
          <w:szCs w:val="20"/>
        </w:rPr>
        <w:t xml:space="preserve"> Indonesia</w:t>
      </w:r>
    </w:p>
    <w:p w:rsidR="009D2766" w:rsidRPr="009D2766" w:rsidRDefault="009D2766" w:rsidP="009D2766">
      <w:pPr>
        <w:jc w:val="center"/>
        <w:rPr>
          <w:sz w:val="20"/>
          <w:szCs w:val="20"/>
        </w:rPr>
      </w:pPr>
      <w:r w:rsidRPr="009D2766">
        <w:rPr>
          <w:sz w:val="20"/>
          <w:szCs w:val="20"/>
          <w:vertAlign w:val="superscript"/>
        </w:rPr>
        <w:t xml:space="preserve">2 </w:t>
      </w:r>
      <w:r w:rsidRPr="009D2766">
        <w:rPr>
          <w:sz w:val="20"/>
          <w:szCs w:val="20"/>
        </w:rPr>
        <w:t>Faculty of Law</w:t>
      </w:r>
      <w:proofErr w:type="gramStart"/>
      <w:r w:rsidRPr="009D2766">
        <w:rPr>
          <w:sz w:val="20"/>
          <w:szCs w:val="20"/>
        </w:rPr>
        <w:t>,Universitas</w:t>
      </w:r>
      <w:proofErr w:type="gramEnd"/>
      <w:r w:rsidRPr="009D2766">
        <w:rPr>
          <w:sz w:val="20"/>
          <w:szCs w:val="20"/>
        </w:rPr>
        <w:t xml:space="preserve"> Islam Nusantara</w:t>
      </w:r>
    </w:p>
    <w:p w:rsidR="009D2766" w:rsidRPr="009D2766" w:rsidRDefault="009D2766" w:rsidP="009D2766">
      <w:pPr>
        <w:jc w:val="center"/>
        <w:rPr>
          <w:sz w:val="20"/>
          <w:szCs w:val="20"/>
        </w:rPr>
      </w:pPr>
      <w:proofErr w:type="gramStart"/>
      <w:r w:rsidRPr="009D2766">
        <w:rPr>
          <w:sz w:val="20"/>
          <w:szCs w:val="20"/>
        </w:rPr>
        <w:t>Email :</w:t>
      </w:r>
      <w:proofErr w:type="gramEnd"/>
      <w:r w:rsidRPr="009D2766">
        <w:rPr>
          <w:sz w:val="20"/>
          <w:szCs w:val="20"/>
        </w:rPr>
        <w:t xml:space="preserve"> </w:t>
      </w:r>
      <w:r w:rsidRPr="009D2766">
        <w:rPr>
          <w:sz w:val="20"/>
          <w:szCs w:val="20"/>
          <w:vertAlign w:val="superscript"/>
        </w:rPr>
        <w:t>1</w:t>
      </w:r>
      <w:hyperlink r:id="rId14" w:history="1">
        <w:r w:rsidRPr="009D2766">
          <w:rPr>
            <w:rStyle w:val="15"/>
            <w:rFonts w:ascii="Times New Roman" w:hAnsi="Times New Roman" w:cs="Times New Roman"/>
            <w:iCs/>
            <w:color w:val="auto"/>
            <w:sz w:val="20"/>
            <w:szCs w:val="20"/>
            <w:u w:val="none"/>
          </w:rPr>
          <w:t>zahradizaa@gmail.com</w:t>
        </w:r>
      </w:hyperlink>
      <w:r w:rsidRPr="009D2766">
        <w:rPr>
          <w:rStyle w:val="15"/>
          <w:rFonts w:ascii="Times New Roman" w:hAnsi="Times New Roman" w:cs="Times New Roman"/>
          <w:iCs/>
          <w:color w:val="auto"/>
          <w:sz w:val="20"/>
          <w:szCs w:val="20"/>
          <w:u w:val="none"/>
        </w:rPr>
        <w:t xml:space="preserve">, </w:t>
      </w:r>
      <w:r w:rsidRPr="009D2766">
        <w:rPr>
          <w:rStyle w:val="15"/>
          <w:rFonts w:ascii="Times New Roman" w:hAnsi="Times New Roman" w:cs="Times New Roman"/>
          <w:iCs/>
          <w:color w:val="auto"/>
          <w:sz w:val="20"/>
          <w:szCs w:val="20"/>
          <w:u w:val="none"/>
          <w:vertAlign w:val="superscript"/>
        </w:rPr>
        <w:t xml:space="preserve">2 </w:t>
      </w:r>
      <w:r w:rsidRPr="009D2766">
        <w:rPr>
          <w:bCs/>
          <w:iCs/>
          <w:sz w:val="20"/>
          <w:szCs w:val="20"/>
        </w:rPr>
        <w:t>i_rosida_df@yahoo.co.id</w:t>
      </w:r>
    </w:p>
    <w:p w:rsidR="004C5BC2" w:rsidRPr="009D2766" w:rsidRDefault="004C5BC2" w:rsidP="009D2766">
      <w:pPr>
        <w:spacing w:after="60"/>
        <w:rPr>
          <w:rFonts w:eastAsia="Times New Roman"/>
          <w:i/>
          <w:sz w:val="20"/>
          <w:szCs w:val="20"/>
          <w:lang w:val="en-GB" w:eastAsia="en-GB"/>
        </w:rPr>
      </w:pPr>
    </w:p>
    <w:p w:rsidR="004C5BC2" w:rsidRPr="009D2766" w:rsidRDefault="004C5BC2" w:rsidP="004C5BC2">
      <w:pPr>
        <w:pBdr>
          <w:bottom w:val="single" w:sz="4" w:space="1" w:color="auto"/>
        </w:pBdr>
        <w:rPr>
          <w:sz w:val="20"/>
          <w:szCs w:val="20"/>
        </w:rPr>
      </w:pPr>
    </w:p>
    <w:p w:rsidR="004C5BC2" w:rsidRPr="009D2766" w:rsidRDefault="004C5BC2" w:rsidP="004C5BC2">
      <w:pPr>
        <w:rPr>
          <w:sz w:val="20"/>
          <w:szCs w:val="20"/>
        </w:rPr>
      </w:pPr>
    </w:p>
    <w:p w:rsidR="004C5BC2" w:rsidRPr="009D2766" w:rsidRDefault="004C5BC2" w:rsidP="004C5BC2">
      <w:pPr>
        <w:spacing w:before="360" w:after="360"/>
        <w:ind w:left="289" w:right="289"/>
        <w:jc w:val="both"/>
        <w:rPr>
          <w:rFonts w:eastAsia="Times New Roman"/>
          <w:sz w:val="20"/>
          <w:szCs w:val="20"/>
          <w:lang w:val="en-US" w:eastAsia="en-US"/>
        </w:rPr>
      </w:pPr>
      <w:r w:rsidRPr="009D2766">
        <w:rPr>
          <w:b/>
          <w:sz w:val="20"/>
          <w:szCs w:val="20"/>
          <w:lang w:val="en-GB" w:eastAsia="en-GB"/>
        </w:rPr>
        <w:lastRenderedPageBreak/>
        <w:t>Abstract</w:t>
      </w:r>
      <w:r w:rsidRPr="009D2766">
        <w:rPr>
          <w:rFonts w:eastAsia="Times New Roman"/>
          <w:b/>
          <w:i/>
          <w:sz w:val="20"/>
          <w:szCs w:val="20"/>
          <w:lang w:val="en-US" w:eastAsia="en-US"/>
        </w:rPr>
        <w:t>.</w:t>
      </w:r>
      <w:r w:rsidRPr="009D2766">
        <w:rPr>
          <w:rFonts w:eastAsia="Times New Roman"/>
          <w:sz w:val="20"/>
          <w:szCs w:val="20"/>
          <w:lang w:val="en-US" w:eastAsia="en-US"/>
        </w:rPr>
        <w:t xml:space="preserve"> </w:t>
      </w:r>
      <w:r w:rsidR="009D2766" w:rsidRPr="009D2766">
        <w:rPr>
          <w:sz w:val="20"/>
          <w:szCs w:val="20"/>
          <w:lang w:val="en-ID"/>
        </w:rPr>
        <w:t xml:space="preserve">The great advance of business today is certainly supported by the existence of banks loan facility. However, banks will not easily grant the loans to just anybody since </w:t>
      </w:r>
      <w:r w:rsidR="009D2766" w:rsidRPr="009D2766">
        <w:rPr>
          <w:sz w:val="20"/>
          <w:szCs w:val="20"/>
        </w:rPr>
        <w:t xml:space="preserve">there would be a probability that banks meet with the default risk. To reduce the impact of the risk, they require a guarantee. For banks, the guarantee shall legally provide them a protection, security and certainty in getting their loan repayment. As a common form, banks usually ask for property as collateral, but sometimes banks meet difficulty to execute it. Hence, nowadays, the banks will also ask for a personal guarantee. Personal guarantee is an agreement in which a third party agrees to fulfill the obligation of the debtor if </w:t>
      </w:r>
      <w:proofErr w:type="gramStart"/>
      <w:r w:rsidR="009D2766" w:rsidRPr="009D2766">
        <w:rPr>
          <w:sz w:val="20"/>
          <w:szCs w:val="20"/>
        </w:rPr>
        <w:t>debtor himself fail</w:t>
      </w:r>
      <w:proofErr w:type="gramEnd"/>
      <w:r w:rsidR="009D2766" w:rsidRPr="009D2766">
        <w:rPr>
          <w:sz w:val="20"/>
          <w:szCs w:val="20"/>
        </w:rPr>
        <w:t xml:space="preserve"> to do so. The personal guarantor has big responsibilities, even into the realm of bankruptcy. Even though a personal guarantor is not a debtor, a creditor may file him a bankruptcy petition to the Commercial Court if he meets the bankruptcy requirement. Problems then arise when a personal guarantor dies and it causes the creditors to lose a person who guarantees the debtor’s obligation. </w:t>
      </w:r>
      <w:r w:rsidR="009D2766" w:rsidRPr="009D2766">
        <w:rPr>
          <w:sz w:val="20"/>
          <w:szCs w:val="20"/>
          <w:lang w:val="id-ID"/>
        </w:rPr>
        <w:t>This research tackles with the problem</w:t>
      </w:r>
      <w:r w:rsidR="009D2766" w:rsidRPr="009D2766">
        <w:rPr>
          <w:sz w:val="20"/>
          <w:szCs w:val="20"/>
          <w:lang w:val="en-ID"/>
        </w:rPr>
        <w:t xml:space="preserve">s by using </w:t>
      </w:r>
      <w:r w:rsidR="009D2766" w:rsidRPr="009D2766">
        <w:rPr>
          <w:sz w:val="20"/>
          <w:szCs w:val="20"/>
          <w:lang w:val="id-ID"/>
        </w:rPr>
        <w:t xml:space="preserve">a normative juridical approach with descriptive analysis of secondary data which consist of primary law materials and secondary law materials. </w:t>
      </w:r>
      <w:r w:rsidR="009D2766" w:rsidRPr="009D2766">
        <w:rPr>
          <w:sz w:val="20"/>
          <w:szCs w:val="20"/>
          <w:lang w:val="en-ID"/>
        </w:rPr>
        <w:t xml:space="preserve">The study shows that </w:t>
      </w:r>
      <w:r w:rsidR="009D2766" w:rsidRPr="009D2766">
        <w:rPr>
          <w:sz w:val="20"/>
          <w:szCs w:val="20"/>
        </w:rPr>
        <w:t xml:space="preserve">the death of personal guarantor causes the rights and obligations of personal guarantor upon the agreement are passed to his heirs. Consequently, his heirs as the party who do not involve in the loan agreement and </w:t>
      </w:r>
      <w:r w:rsidR="009D2766" w:rsidRPr="009D2766">
        <w:rPr>
          <w:sz w:val="20"/>
          <w:szCs w:val="20"/>
          <w:lang w:val="id-ID"/>
        </w:rPr>
        <w:t xml:space="preserve">the </w:t>
      </w:r>
      <w:r w:rsidR="009D2766" w:rsidRPr="009D2766">
        <w:rPr>
          <w:sz w:val="20"/>
          <w:szCs w:val="20"/>
        </w:rPr>
        <w:t>personal guarantee agreement may be filed the bankruptcy petition by the creditor as it is usually filed to the personal guarantor</w:t>
      </w:r>
    </w:p>
    <w:p w:rsidR="004C5BC2" w:rsidRPr="009D2766" w:rsidRDefault="004C5BC2" w:rsidP="004C5BC2">
      <w:pPr>
        <w:adjustRightInd w:val="0"/>
        <w:snapToGrid w:val="0"/>
        <w:jc w:val="both"/>
        <w:rPr>
          <w:b/>
          <w:sz w:val="20"/>
          <w:szCs w:val="20"/>
          <w:lang w:val="en-GB" w:eastAsia="en-GB"/>
        </w:rPr>
      </w:pPr>
      <w:r w:rsidRPr="009D2766">
        <w:rPr>
          <w:sz w:val="20"/>
          <w:szCs w:val="20"/>
          <w:lang w:val="en-GB" w:eastAsia="en-GB"/>
        </w:rPr>
        <w:t>Keywords</w:t>
      </w:r>
      <w:r w:rsidRPr="009D2766">
        <w:rPr>
          <w:b/>
          <w:sz w:val="20"/>
          <w:szCs w:val="20"/>
          <w:lang w:val="en-GB" w:eastAsia="en-GB"/>
        </w:rPr>
        <w:t xml:space="preserve">: </w:t>
      </w:r>
      <w:proofErr w:type="gramStart"/>
      <w:r w:rsidR="009D2766" w:rsidRPr="009D2766">
        <w:rPr>
          <w:sz w:val="20"/>
          <w:szCs w:val="20"/>
        </w:rPr>
        <w:t>Bankruptcy ,</w:t>
      </w:r>
      <w:proofErr w:type="gramEnd"/>
      <w:r w:rsidR="009D2766" w:rsidRPr="009D2766">
        <w:rPr>
          <w:sz w:val="20"/>
          <w:szCs w:val="20"/>
        </w:rPr>
        <w:t xml:space="preserve"> Personal Guarantor, Heirs.  </w:t>
      </w:r>
    </w:p>
    <w:p w:rsidR="004C5BC2" w:rsidRDefault="004C5BC2" w:rsidP="004C5BC2">
      <w:pPr>
        <w:pBdr>
          <w:bottom w:val="single" w:sz="4" w:space="1" w:color="auto"/>
        </w:pBdr>
        <w:rPr>
          <w:sz w:val="20"/>
        </w:rPr>
      </w:pPr>
    </w:p>
    <w:p w:rsidR="004C5BC2" w:rsidRPr="006D50F1" w:rsidRDefault="004C5BC2" w:rsidP="004C5BC2">
      <w:pPr>
        <w:rPr>
          <w:sz w:val="20"/>
        </w:rPr>
      </w:pPr>
    </w:p>
    <w:p w:rsidR="009D2766" w:rsidRPr="009D2766" w:rsidRDefault="009D2766" w:rsidP="009D2766">
      <w:pPr>
        <w:jc w:val="center"/>
        <w:rPr>
          <w:b/>
          <w:sz w:val="32"/>
          <w:szCs w:val="32"/>
        </w:rPr>
      </w:pPr>
      <w:r w:rsidRPr="009D2766">
        <w:rPr>
          <w:b/>
          <w:sz w:val="32"/>
          <w:szCs w:val="32"/>
        </w:rPr>
        <w:t>INDONESIAN CHILDREN STORIES</w:t>
      </w:r>
    </w:p>
    <w:p w:rsidR="009D2766" w:rsidRPr="009D2766" w:rsidRDefault="009D2766" w:rsidP="009D2766">
      <w:pPr>
        <w:jc w:val="center"/>
        <w:rPr>
          <w:b/>
          <w:sz w:val="32"/>
          <w:szCs w:val="32"/>
        </w:rPr>
      </w:pPr>
      <w:r w:rsidRPr="009D2766">
        <w:rPr>
          <w:b/>
          <w:sz w:val="32"/>
          <w:szCs w:val="32"/>
        </w:rPr>
        <w:t>IN THE PERSPECTIVE OF LITERACY DIMENSIONS</w:t>
      </w:r>
    </w:p>
    <w:p w:rsidR="004C5BC2" w:rsidRPr="00252BAC" w:rsidRDefault="004C5BC2" w:rsidP="004C5BC2">
      <w:pPr>
        <w:pStyle w:val="NoSpacing"/>
        <w:jc w:val="center"/>
        <w:rPr>
          <w:rFonts w:ascii="Times New Roman" w:hAnsi="Times New Roman" w:cs="Times New Roman"/>
          <w:b/>
          <w:sz w:val="32"/>
          <w:szCs w:val="32"/>
          <w:lang w:val="id-ID"/>
        </w:rPr>
      </w:pPr>
    </w:p>
    <w:p w:rsidR="009D2766" w:rsidRPr="00A1383F" w:rsidRDefault="009D2766" w:rsidP="009D2766">
      <w:pPr>
        <w:jc w:val="center"/>
        <w:rPr>
          <w:lang w:val="id-ID"/>
        </w:rPr>
      </w:pPr>
      <w:r w:rsidRPr="008A7FB6">
        <w:t>Yeti Mulyati</w:t>
      </w:r>
      <w:r w:rsidRPr="00A1383F">
        <w:rPr>
          <w:vertAlign w:val="superscript"/>
          <w:lang w:val="id-ID"/>
        </w:rPr>
        <w:t>1</w:t>
      </w:r>
      <w:r>
        <w:t>,</w:t>
      </w:r>
      <w:r w:rsidRPr="008A7FB6">
        <w:t xml:space="preserve"> Halimah</w:t>
      </w:r>
      <w:r w:rsidRPr="00A1383F">
        <w:rPr>
          <w:vertAlign w:val="superscript"/>
          <w:lang w:val="id-ID"/>
        </w:rPr>
        <w:t>2</w:t>
      </w:r>
    </w:p>
    <w:p w:rsidR="009D2766" w:rsidRPr="009D2766" w:rsidRDefault="009D2766" w:rsidP="009D2766">
      <w:pPr>
        <w:jc w:val="center"/>
        <w:rPr>
          <w:sz w:val="20"/>
          <w:szCs w:val="20"/>
        </w:rPr>
      </w:pPr>
      <w:r w:rsidRPr="009D2766">
        <w:rPr>
          <w:sz w:val="20"/>
          <w:szCs w:val="20"/>
          <w:vertAlign w:val="superscript"/>
          <w:lang w:val="id-ID"/>
        </w:rPr>
        <w:t>1,2</w:t>
      </w:r>
      <w:r w:rsidRPr="009D2766">
        <w:rPr>
          <w:sz w:val="20"/>
          <w:szCs w:val="20"/>
        </w:rPr>
        <w:t xml:space="preserve">Department of Indonesian Language and Literature Education, </w:t>
      </w:r>
    </w:p>
    <w:p w:rsidR="009D2766" w:rsidRPr="009D2766" w:rsidRDefault="009D2766" w:rsidP="009D2766">
      <w:pPr>
        <w:jc w:val="center"/>
        <w:rPr>
          <w:sz w:val="20"/>
          <w:szCs w:val="20"/>
        </w:rPr>
      </w:pPr>
      <w:r w:rsidRPr="009D2766">
        <w:rPr>
          <w:sz w:val="20"/>
          <w:szCs w:val="20"/>
        </w:rPr>
        <w:t>FPBS UPI Bandung, Indonesia</w:t>
      </w:r>
    </w:p>
    <w:p w:rsidR="004C5BC2" w:rsidRPr="009D2766" w:rsidRDefault="009D2766" w:rsidP="004C5BC2">
      <w:pPr>
        <w:spacing w:after="60"/>
        <w:jc w:val="center"/>
        <w:rPr>
          <w:rFonts w:eastAsia="Times New Roman"/>
          <w:i/>
          <w:sz w:val="20"/>
          <w:szCs w:val="20"/>
          <w:lang w:val="en-GB" w:eastAsia="en-GB"/>
        </w:rPr>
      </w:pPr>
      <w:proofErr w:type="gramStart"/>
      <w:r w:rsidRPr="009D2766">
        <w:rPr>
          <w:sz w:val="20"/>
          <w:szCs w:val="20"/>
        </w:rPr>
        <w:t>Email :</w:t>
      </w:r>
      <w:proofErr w:type="gramEnd"/>
      <w:r w:rsidRPr="009D2766">
        <w:rPr>
          <w:sz w:val="20"/>
          <w:szCs w:val="20"/>
        </w:rPr>
        <w:t xml:space="preserve"> </w:t>
      </w:r>
      <w:hyperlink r:id="rId15" w:history="1">
        <w:r w:rsidRPr="009D2766">
          <w:rPr>
            <w:rStyle w:val="Hyperlink"/>
            <w:color w:val="auto"/>
            <w:sz w:val="20"/>
            <w:szCs w:val="20"/>
            <w:u w:val="none"/>
            <w:vertAlign w:val="superscript"/>
            <w:lang w:val="id-ID"/>
          </w:rPr>
          <w:t>1</w:t>
        </w:r>
        <w:r w:rsidRPr="009D2766">
          <w:rPr>
            <w:rStyle w:val="Hyperlink"/>
            <w:color w:val="auto"/>
            <w:sz w:val="20"/>
            <w:szCs w:val="20"/>
            <w:u w:val="none"/>
          </w:rPr>
          <w:t>yetimulyati@upi.edu</w:t>
        </w:r>
      </w:hyperlink>
      <w:r w:rsidRPr="009D2766">
        <w:rPr>
          <w:sz w:val="20"/>
          <w:szCs w:val="20"/>
        </w:rPr>
        <w:t xml:space="preserve"> </w:t>
      </w:r>
      <w:r w:rsidRPr="009D2766">
        <w:rPr>
          <w:sz w:val="20"/>
          <w:szCs w:val="20"/>
          <w:lang w:val="id-ID"/>
        </w:rPr>
        <w:t xml:space="preserve"> </w:t>
      </w:r>
      <w:r w:rsidRPr="009D2766">
        <w:rPr>
          <w:sz w:val="20"/>
          <w:szCs w:val="20"/>
          <w:vertAlign w:val="superscript"/>
          <w:lang w:val="id-ID"/>
        </w:rPr>
        <w:t>2</w:t>
      </w:r>
      <w:r w:rsidRPr="009D2766">
        <w:rPr>
          <w:sz w:val="20"/>
          <w:szCs w:val="20"/>
        </w:rPr>
        <w:t>halimah_81@yahoo.co.id</w:t>
      </w:r>
    </w:p>
    <w:p w:rsidR="004C5BC2" w:rsidRPr="009D2766" w:rsidRDefault="004C5BC2" w:rsidP="004C5BC2">
      <w:pPr>
        <w:pBdr>
          <w:bottom w:val="single" w:sz="4" w:space="1" w:color="auto"/>
        </w:pBdr>
        <w:rPr>
          <w:sz w:val="20"/>
          <w:szCs w:val="20"/>
        </w:rPr>
      </w:pPr>
    </w:p>
    <w:p w:rsidR="004C5BC2" w:rsidRPr="009D2766" w:rsidRDefault="004C5BC2" w:rsidP="004C5BC2">
      <w:pPr>
        <w:rPr>
          <w:sz w:val="20"/>
          <w:szCs w:val="20"/>
        </w:rPr>
      </w:pPr>
    </w:p>
    <w:p w:rsidR="004C5BC2" w:rsidRPr="009D2766" w:rsidRDefault="004C5BC2" w:rsidP="004C5BC2">
      <w:pPr>
        <w:spacing w:before="360" w:after="360"/>
        <w:ind w:left="289" w:right="289"/>
        <w:jc w:val="both"/>
        <w:rPr>
          <w:rFonts w:eastAsia="Times New Roman"/>
          <w:sz w:val="20"/>
          <w:szCs w:val="20"/>
          <w:lang w:val="en-US" w:eastAsia="en-US"/>
        </w:rPr>
      </w:pPr>
      <w:r w:rsidRPr="009D2766">
        <w:rPr>
          <w:b/>
          <w:sz w:val="20"/>
          <w:szCs w:val="20"/>
          <w:lang w:val="en-GB" w:eastAsia="en-GB"/>
        </w:rPr>
        <w:t>Abstract</w:t>
      </w:r>
      <w:r w:rsidRPr="009D2766">
        <w:rPr>
          <w:rFonts w:eastAsia="Times New Roman"/>
          <w:b/>
          <w:i/>
          <w:sz w:val="20"/>
          <w:szCs w:val="20"/>
          <w:lang w:val="en-US" w:eastAsia="en-US"/>
        </w:rPr>
        <w:t>.</w:t>
      </w:r>
      <w:r w:rsidRPr="009D2766">
        <w:rPr>
          <w:rFonts w:eastAsia="Times New Roman"/>
          <w:sz w:val="20"/>
          <w:szCs w:val="20"/>
          <w:lang w:val="en-US" w:eastAsia="en-US"/>
        </w:rPr>
        <w:t xml:space="preserve"> </w:t>
      </w:r>
      <w:r w:rsidR="009D2766" w:rsidRPr="009D2766">
        <w:rPr>
          <w:sz w:val="20"/>
          <w:szCs w:val="20"/>
        </w:rPr>
        <w:t>This article discussed a variety of literacy dimensions existed in Indonesian children stories. It was aimed at finding out the degree of literacy dimensions on the stories as the representative of literacy competence of Indonesian children reflected in the stories they wrote. The dimensions revealed were: 1) cognitive dimension; 2) linguistic dimension and other sign systems; 3) sociocultural dimension; 4) development dimension. The data were taken from 15 best manuscripts of Lomba Menulis Cerita Anak (Children Stories Writing Competition) in 2014. The data were analyzed descriptively-qualitatively through literacy dimension parameter. The result indicated that those 15 stories contained a fair-powerful various literacy dimensions. The cognitive dimension was perceived from the story characters that were intelligent at finding and exploring knowledge from many sources. The most dominant linguistic dimension was recognized by the mastery and use of language for local, national and international communication purposes. The sociocultural dimension was illustrated through social and cultural criticism theme appearance. Meanwhile, the development dimension was seeable through critical thinking ability reflected in the emerged characters’ behavior</w:t>
      </w:r>
      <w:r w:rsidRPr="009D2766">
        <w:rPr>
          <w:sz w:val="20"/>
          <w:szCs w:val="20"/>
        </w:rPr>
        <w:t>.</w:t>
      </w:r>
    </w:p>
    <w:p w:rsidR="004C5BC2" w:rsidRPr="009D2766" w:rsidRDefault="004C5BC2" w:rsidP="004C5BC2">
      <w:pPr>
        <w:adjustRightInd w:val="0"/>
        <w:snapToGrid w:val="0"/>
        <w:jc w:val="both"/>
        <w:rPr>
          <w:b/>
          <w:sz w:val="20"/>
          <w:szCs w:val="20"/>
          <w:lang w:val="en-GB" w:eastAsia="en-GB"/>
        </w:rPr>
      </w:pPr>
      <w:r w:rsidRPr="009D2766">
        <w:rPr>
          <w:sz w:val="20"/>
          <w:szCs w:val="20"/>
          <w:lang w:val="en-GB" w:eastAsia="en-GB"/>
        </w:rPr>
        <w:t>Keywords</w:t>
      </w:r>
      <w:r w:rsidRPr="009D2766">
        <w:rPr>
          <w:b/>
          <w:sz w:val="20"/>
          <w:szCs w:val="20"/>
          <w:lang w:val="en-GB" w:eastAsia="en-GB"/>
        </w:rPr>
        <w:t xml:space="preserve">: </w:t>
      </w:r>
      <w:r w:rsidR="009D2766" w:rsidRPr="009D2766">
        <w:rPr>
          <w:sz w:val="20"/>
          <w:szCs w:val="20"/>
        </w:rPr>
        <w:t>literacy dimensions, cognitive dimension, linguistic dimension, sociocultural dimension, development dimension</w:t>
      </w:r>
    </w:p>
    <w:p w:rsidR="004C5BC2" w:rsidRDefault="004C5BC2" w:rsidP="004C5BC2">
      <w:pPr>
        <w:pBdr>
          <w:bottom w:val="single" w:sz="4" w:space="1" w:color="auto"/>
        </w:pBdr>
        <w:rPr>
          <w:sz w:val="20"/>
        </w:rPr>
      </w:pPr>
    </w:p>
    <w:p w:rsidR="004C5BC2" w:rsidRPr="006D50F1" w:rsidRDefault="004C5BC2" w:rsidP="004C5BC2">
      <w:pPr>
        <w:rPr>
          <w:sz w:val="20"/>
        </w:rPr>
      </w:pPr>
    </w:p>
    <w:p w:rsidR="009D2766" w:rsidRPr="006D50F1" w:rsidRDefault="009D2766" w:rsidP="009D2766">
      <w:pPr>
        <w:rPr>
          <w:sz w:val="20"/>
        </w:rPr>
      </w:pPr>
    </w:p>
    <w:p w:rsidR="00477871" w:rsidRDefault="00477871" w:rsidP="009D2766">
      <w:pPr>
        <w:jc w:val="center"/>
        <w:rPr>
          <w:b/>
          <w:sz w:val="32"/>
          <w:szCs w:val="32"/>
        </w:rPr>
      </w:pPr>
    </w:p>
    <w:p w:rsidR="00477871" w:rsidRDefault="00477871" w:rsidP="009D2766">
      <w:pPr>
        <w:jc w:val="center"/>
        <w:rPr>
          <w:b/>
          <w:sz w:val="32"/>
          <w:szCs w:val="32"/>
        </w:rPr>
      </w:pPr>
    </w:p>
    <w:p w:rsidR="00477871" w:rsidRDefault="00477871" w:rsidP="009D2766">
      <w:pPr>
        <w:jc w:val="center"/>
        <w:rPr>
          <w:b/>
          <w:sz w:val="32"/>
          <w:szCs w:val="32"/>
        </w:rPr>
      </w:pPr>
    </w:p>
    <w:p w:rsidR="009D2766" w:rsidRPr="009D2766" w:rsidRDefault="009D2766" w:rsidP="009D2766">
      <w:pPr>
        <w:jc w:val="center"/>
        <w:rPr>
          <w:b/>
          <w:sz w:val="32"/>
          <w:szCs w:val="32"/>
        </w:rPr>
      </w:pPr>
      <w:r w:rsidRPr="009D2766">
        <w:rPr>
          <w:b/>
          <w:sz w:val="32"/>
          <w:szCs w:val="32"/>
        </w:rPr>
        <w:lastRenderedPageBreak/>
        <w:t xml:space="preserve">TEACHERS’ PEDAGOGIC </w:t>
      </w:r>
      <w:r w:rsidRPr="009D2766">
        <w:rPr>
          <w:b/>
          <w:sz w:val="32"/>
          <w:szCs w:val="32"/>
          <w:lang w:val="id-ID"/>
        </w:rPr>
        <w:t>COMPETEN</w:t>
      </w:r>
      <w:r w:rsidRPr="009D2766">
        <w:rPr>
          <w:b/>
          <w:sz w:val="32"/>
          <w:szCs w:val="32"/>
        </w:rPr>
        <w:t>CE:</w:t>
      </w:r>
    </w:p>
    <w:p w:rsidR="009D2766" w:rsidRPr="009D2766" w:rsidRDefault="009D2766" w:rsidP="009D2766">
      <w:pPr>
        <w:jc w:val="center"/>
        <w:rPr>
          <w:b/>
          <w:sz w:val="32"/>
          <w:szCs w:val="32"/>
          <w:lang w:val="id-ID"/>
        </w:rPr>
      </w:pPr>
      <w:r w:rsidRPr="009D2766">
        <w:rPr>
          <w:b/>
          <w:sz w:val="32"/>
          <w:szCs w:val="32"/>
        </w:rPr>
        <w:t>A Study of Teachers of Bahasa Indonesia Who Have Received Certification Allowance</w:t>
      </w:r>
    </w:p>
    <w:p w:rsidR="009D2766" w:rsidRPr="00252BAC" w:rsidRDefault="009D2766" w:rsidP="009D2766">
      <w:pPr>
        <w:pStyle w:val="NoSpacing"/>
        <w:jc w:val="center"/>
        <w:rPr>
          <w:rFonts w:ascii="Times New Roman" w:hAnsi="Times New Roman" w:cs="Times New Roman"/>
          <w:b/>
          <w:sz w:val="32"/>
          <w:szCs w:val="32"/>
          <w:lang w:val="id-ID"/>
        </w:rPr>
      </w:pPr>
    </w:p>
    <w:p w:rsidR="009D2766" w:rsidRPr="00847B35" w:rsidRDefault="009D2766" w:rsidP="009D2766">
      <w:pPr>
        <w:jc w:val="center"/>
        <w:rPr>
          <w:vertAlign w:val="superscript"/>
          <w:lang w:val="id-ID"/>
        </w:rPr>
      </w:pPr>
      <w:r w:rsidRPr="000C4B16">
        <w:rPr>
          <w:lang w:val="id-ID"/>
        </w:rPr>
        <w:t>Aris Badara</w:t>
      </w:r>
      <w:r w:rsidRPr="000C4B16">
        <w:rPr>
          <w:vertAlign w:val="superscript"/>
          <w:lang w:val="id-ID"/>
        </w:rPr>
        <w:t>1</w:t>
      </w:r>
      <w:r w:rsidRPr="000C4B16">
        <w:t xml:space="preserve">, </w:t>
      </w:r>
      <w:r w:rsidRPr="000C4B16">
        <w:rPr>
          <w:lang w:val="id-ID"/>
        </w:rPr>
        <w:t>Hilaluddin Hanafi</w:t>
      </w:r>
      <w:r w:rsidRPr="000C4B16">
        <w:rPr>
          <w:vertAlign w:val="superscript"/>
          <w:lang w:val="id-ID"/>
        </w:rPr>
        <w:t>2</w:t>
      </w:r>
    </w:p>
    <w:p w:rsidR="009D2766" w:rsidRPr="009D2766" w:rsidRDefault="009D2766" w:rsidP="009D2766">
      <w:pPr>
        <w:jc w:val="center"/>
        <w:rPr>
          <w:sz w:val="20"/>
          <w:szCs w:val="20"/>
          <w:lang w:val="id-ID"/>
        </w:rPr>
      </w:pPr>
      <w:r w:rsidRPr="009D2766">
        <w:rPr>
          <w:sz w:val="20"/>
          <w:szCs w:val="20"/>
          <w:vertAlign w:val="superscript"/>
          <w:lang w:val="id-ID"/>
        </w:rPr>
        <w:t>1,2</w:t>
      </w:r>
      <w:r w:rsidRPr="009D2766">
        <w:rPr>
          <w:sz w:val="20"/>
          <w:szCs w:val="20"/>
        </w:rPr>
        <w:t>Lecturer of Indonesian Language and Arts Education</w:t>
      </w:r>
      <w:r w:rsidRPr="009D2766">
        <w:rPr>
          <w:sz w:val="20"/>
          <w:szCs w:val="20"/>
          <w:lang w:val="id-ID"/>
        </w:rPr>
        <w:t xml:space="preserve">, </w:t>
      </w:r>
    </w:p>
    <w:p w:rsidR="009D2766" w:rsidRPr="009D2766" w:rsidRDefault="009D2766" w:rsidP="009D2766">
      <w:pPr>
        <w:jc w:val="center"/>
        <w:rPr>
          <w:sz w:val="20"/>
          <w:szCs w:val="20"/>
          <w:lang w:val="id-ID"/>
        </w:rPr>
      </w:pPr>
      <w:r w:rsidRPr="009D2766">
        <w:rPr>
          <w:sz w:val="20"/>
          <w:szCs w:val="20"/>
        </w:rPr>
        <w:t>Faculty of Teacher Training and Education,</w:t>
      </w:r>
      <w:r w:rsidRPr="009D2766">
        <w:rPr>
          <w:sz w:val="20"/>
          <w:szCs w:val="20"/>
          <w:lang w:val="id-ID"/>
        </w:rPr>
        <w:t xml:space="preserve"> Halu Oleo University</w:t>
      </w:r>
    </w:p>
    <w:p w:rsidR="009D2766" w:rsidRPr="009D2766" w:rsidRDefault="009D2766" w:rsidP="009D2766">
      <w:pPr>
        <w:jc w:val="center"/>
        <w:rPr>
          <w:sz w:val="20"/>
          <w:szCs w:val="20"/>
          <w:lang w:val="id-ID"/>
        </w:rPr>
      </w:pPr>
      <w:proofErr w:type="gramStart"/>
      <w:r w:rsidRPr="009D2766">
        <w:rPr>
          <w:sz w:val="20"/>
          <w:szCs w:val="20"/>
        </w:rPr>
        <w:t>Email :</w:t>
      </w:r>
      <w:proofErr w:type="gramEnd"/>
      <w:r w:rsidRPr="009D2766">
        <w:rPr>
          <w:sz w:val="20"/>
          <w:szCs w:val="20"/>
        </w:rPr>
        <w:t xml:space="preserve"> </w:t>
      </w:r>
      <w:hyperlink r:id="rId16" w:history="1">
        <w:r w:rsidRPr="009D2766">
          <w:rPr>
            <w:rStyle w:val="Hyperlink"/>
            <w:color w:val="auto"/>
            <w:sz w:val="20"/>
            <w:szCs w:val="20"/>
            <w:u w:val="none"/>
            <w:lang w:val="id-ID"/>
          </w:rPr>
          <w:t>arisbadara71@yahoo.co.id</w:t>
        </w:r>
      </w:hyperlink>
    </w:p>
    <w:p w:rsidR="009D2766" w:rsidRPr="009D2766" w:rsidRDefault="009D2766" w:rsidP="009D2766">
      <w:pPr>
        <w:pBdr>
          <w:bottom w:val="single" w:sz="4" w:space="1" w:color="auto"/>
        </w:pBdr>
        <w:rPr>
          <w:sz w:val="20"/>
          <w:szCs w:val="20"/>
        </w:rPr>
      </w:pPr>
    </w:p>
    <w:p w:rsidR="009D2766" w:rsidRPr="009D2766" w:rsidRDefault="009D2766" w:rsidP="009D2766">
      <w:pPr>
        <w:rPr>
          <w:sz w:val="20"/>
          <w:szCs w:val="20"/>
        </w:rPr>
      </w:pPr>
    </w:p>
    <w:p w:rsidR="009D2766" w:rsidRPr="009D2766" w:rsidRDefault="009D2766" w:rsidP="009D2766">
      <w:pPr>
        <w:spacing w:before="360" w:after="360"/>
        <w:ind w:left="289" w:right="289"/>
        <w:jc w:val="both"/>
        <w:rPr>
          <w:rFonts w:eastAsia="Times New Roman"/>
          <w:sz w:val="20"/>
          <w:szCs w:val="20"/>
          <w:lang w:val="en-US" w:eastAsia="en-US"/>
        </w:rPr>
      </w:pPr>
      <w:r w:rsidRPr="009D2766">
        <w:rPr>
          <w:b/>
          <w:sz w:val="20"/>
          <w:szCs w:val="20"/>
          <w:lang w:val="en-GB" w:eastAsia="en-GB"/>
        </w:rPr>
        <w:t>Abstract</w:t>
      </w:r>
      <w:r w:rsidRPr="009D2766">
        <w:rPr>
          <w:rFonts w:eastAsia="Times New Roman"/>
          <w:b/>
          <w:i/>
          <w:sz w:val="20"/>
          <w:szCs w:val="20"/>
          <w:lang w:val="en-US" w:eastAsia="en-US"/>
        </w:rPr>
        <w:t>.</w:t>
      </w:r>
      <w:r w:rsidRPr="009D2766">
        <w:rPr>
          <w:rFonts w:eastAsia="Times New Roman"/>
          <w:sz w:val="20"/>
          <w:szCs w:val="20"/>
          <w:lang w:val="en-US" w:eastAsia="en-US"/>
        </w:rPr>
        <w:t xml:space="preserve"> </w:t>
      </w:r>
      <w:r w:rsidRPr="009D2766">
        <w:rPr>
          <w:rFonts w:eastAsia="Times New Roman"/>
          <w:sz w:val="20"/>
          <w:szCs w:val="20"/>
        </w:rPr>
        <w:t>This study aimed to perform an in-depth analysis of the competence of Bahasa Indonesia teachers who have received certification allowance. The study used a qualitative method. Findings show that Bahasa Indonesia teachers who have received certification allowance have been able to demonstrate their mastery of pedagogic competence. This was indicated by the teachers’ ability in: (a) developing curriculum; (b) creating pedagogical learning activities, (c) communicating with their students; and (d) assessing and evaluating their teaching and learning</w:t>
      </w:r>
      <w:r w:rsidRPr="009D2766">
        <w:rPr>
          <w:sz w:val="20"/>
          <w:szCs w:val="20"/>
        </w:rPr>
        <w:t>.</w:t>
      </w:r>
    </w:p>
    <w:p w:rsidR="009D2766" w:rsidRPr="009D2766" w:rsidRDefault="009D2766" w:rsidP="009D2766">
      <w:pPr>
        <w:widowControl w:val="0"/>
        <w:autoSpaceDE w:val="0"/>
        <w:autoSpaceDN w:val="0"/>
        <w:adjustRightInd w:val="0"/>
        <w:spacing w:line="200" w:lineRule="exact"/>
        <w:jc w:val="both"/>
        <w:rPr>
          <w:rFonts w:eastAsia="Times New Roman"/>
          <w:sz w:val="20"/>
          <w:szCs w:val="20"/>
        </w:rPr>
      </w:pPr>
      <w:r w:rsidRPr="009D2766">
        <w:rPr>
          <w:sz w:val="20"/>
          <w:szCs w:val="20"/>
          <w:lang w:val="en-GB" w:eastAsia="en-GB"/>
        </w:rPr>
        <w:t>Keywords</w:t>
      </w:r>
      <w:r w:rsidRPr="009D2766">
        <w:rPr>
          <w:b/>
          <w:sz w:val="20"/>
          <w:szCs w:val="20"/>
          <w:lang w:val="en-GB" w:eastAsia="en-GB"/>
        </w:rPr>
        <w:t xml:space="preserve">: </w:t>
      </w:r>
      <w:r w:rsidRPr="009D2766">
        <w:rPr>
          <w:rFonts w:eastAsia="Times New Roman"/>
          <w:sz w:val="20"/>
          <w:szCs w:val="20"/>
        </w:rPr>
        <w:t>learning principles, teacher’s professionalism, Educator Sertificate, teachers of Bahasa Indonesia.</w:t>
      </w:r>
    </w:p>
    <w:p w:rsidR="009D2766" w:rsidRPr="009D2766" w:rsidRDefault="009D2766" w:rsidP="009D2766">
      <w:pPr>
        <w:adjustRightInd w:val="0"/>
        <w:snapToGrid w:val="0"/>
        <w:jc w:val="both"/>
        <w:rPr>
          <w:b/>
          <w:sz w:val="20"/>
          <w:szCs w:val="20"/>
          <w:lang w:val="en-GB" w:eastAsia="en-GB"/>
        </w:rPr>
      </w:pPr>
    </w:p>
    <w:p w:rsidR="009D2766" w:rsidRDefault="009D2766" w:rsidP="009D2766">
      <w:pPr>
        <w:pBdr>
          <w:bottom w:val="single" w:sz="4" w:space="1" w:color="auto"/>
        </w:pBdr>
        <w:rPr>
          <w:sz w:val="20"/>
        </w:rPr>
      </w:pPr>
    </w:p>
    <w:p w:rsidR="009D2766" w:rsidRPr="009D2766" w:rsidRDefault="009D2766" w:rsidP="009D2766">
      <w:pPr>
        <w:jc w:val="center"/>
        <w:rPr>
          <w:rFonts w:eastAsia="Times New Roman"/>
          <w:b/>
          <w:smallCaps/>
          <w:sz w:val="32"/>
          <w:szCs w:val="32"/>
        </w:rPr>
      </w:pPr>
      <w:r w:rsidRPr="009D2766">
        <w:rPr>
          <w:rFonts w:eastAsia="Times New Roman"/>
          <w:b/>
          <w:smallCaps/>
          <w:sz w:val="32"/>
          <w:szCs w:val="32"/>
        </w:rPr>
        <w:t>The Handwritting Margins Pattern Recognition To Identify Human Character Using Support Vector Machine Method</w:t>
      </w:r>
    </w:p>
    <w:p w:rsidR="009D2766" w:rsidRPr="00252BAC" w:rsidRDefault="009D2766" w:rsidP="009D2766">
      <w:pPr>
        <w:pStyle w:val="NoSpacing"/>
        <w:jc w:val="center"/>
        <w:rPr>
          <w:rFonts w:ascii="Times New Roman" w:hAnsi="Times New Roman" w:cs="Times New Roman"/>
          <w:b/>
          <w:sz w:val="32"/>
          <w:szCs w:val="32"/>
          <w:lang w:val="id-ID"/>
        </w:rPr>
      </w:pPr>
    </w:p>
    <w:p w:rsidR="009D2766" w:rsidRDefault="009D2766" w:rsidP="009D2766">
      <w:pPr>
        <w:adjustRightInd w:val="0"/>
        <w:snapToGrid w:val="0"/>
        <w:spacing w:before="120"/>
        <w:jc w:val="center"/>
        <w:rPr>
          <w:rFonts w:eastAsia="Times New Roman"/>
          <w:vertAlign w:val="superscript"/>
          <w:lang w:val="en-GB" w:eastAsia="en-GB"/>
        </w:rPr>
      </w:pPr>
      <w:r w:rsidRPr="00640444">
        <w:rPr>
          <w:rFonts w:eastAsia="Times New Roman"/>
          <w:lang w:eastAsia="en-GB"/>
        </w:rPr>
        <w:t>Ratnadewi</w:t>
      </w:r>
      <w:r>
        <w:rPr>
          <w:rFonts w:eastAsia="Times New Roman"/>
          <w:vertAlign w:val="superscript"/>
          <w:lang w:val="en-GB" w:eastAsia="en-GB"/>
        </w:rPr>
        <w:t>1</w:t>
      </w:r>
      <w:r w:rsidRPr="00640444">
        <w:rPr>
          <w:rFonts w:eastAsia="Times New Roman"/>
          <w:lang w:val="en-GB" w:eastAsia="en-GB"/>
        </w:rPr>
        <w:t xml:space="preserve">, </w:t>
      </w:r>
      <w:r w:rsidRPr="00640444">
        <w:rPr>
          <w:rFonts w:eastAsia="Times New Roman"/>
          <w:lang w:val="id-ID" w:eastAsia="en-GB"/>
        </w:rPr>
        <w:t>Adiatandy Geovani</w:t>
      </w:r>
      <w:r>
        <w:rPr>
          <w:rFonts w:eastAsia="Times New Roman"/>
          <w:vertAlign w:val="superscript"/>
          <w:lang w:val="en-GB" w:eastAsia="en-GB"/>
        </w:rPr>
        <w:t>2</w:t>
      </w:r>
    </w:p>
    <w:p w:rsidR="009D2766" w:rsidRPr="009D2766" w:rsidRDefault="009D2766" w:rsidP="009D2766">
      <w:pPr>
        <w:spacing w:after="60"/>
        <w:jc w:val="center"/>
        <w:rPr>
          <w:sz w:val="20"/>
          <w:szCs w:val="20"/>
        </w:rPr>
      </w:pPr>
      <w:r w:rsidRPr="009D2766">
        <w:rPr>
          <w:rFonts w:eastAsia="Times New Roman"/>
          <w:sz w:val="20"/>
          <w:szCs w:val="20"/>
          <w:vertAlign w:val="superscript"/>
          <w:lang w:val="en-GB" w:eastAsia="en-GB"/>
        </w:rPr>
        <w:t>1</w:t>
      </w:r>
      <w:proofErr w:type="gramStart"/>
      <w:r w:rsidRPr="009D2766">
        <w:rPr>
          <w:rFonts w:eastAsia="Times New Roman"/>
          <w:sz w:val="20"/>
          <w:szCs w:val="20"/>
          <w:vertAlign w:val="superscript"/>
          <w:lang w:val="en-GB" w:eastAsia="en-GB"/>
        </w:rPr>
        <w:t>,2</w:t>
      </w:r>
      <w:proofErr w:type="gramEnd"/>
      <w:r w:rsidRPr="009D2766">
        <w:rPr>
          <w:rFonts w:eastAsia="Times New Roman"/>
          <w:sz w:val="20"/>
          <w:szCs w:val="20"/>
          <w:lang w:val="en-GB" w:eastAsia="en-GB"/>
        </w:rPr>
        <w:t xml:space="preserve"> </w:t>
      </w:r>
      <w:r w:rsidRPr="009D2766">
        <w:rPr>
          <w:rFonts w:eastAsia="Times New Roman"/>
          <w:sz w:val="20"/>
          <w:szCs w:val="20"/>
          <w:lang w:eastAsia="en-GB"/>
        </w:rPr>
        <w:t>Maranatha Christian University, Bandung, Indonesia</w:t>
      </w:r>
      <w:r w:rsidRPr="009D2766">
        <w:rPr>
          <w:sz w:val="20"/>
          <w:szCs w:val="20"/>
        </w:rPr>
        <w:t xml:space="preserve"> </w:t>
      </w:r>
    </w:p>
    <w:p w:rsidR="009D2766" w:rsidRPr="009D2766" w:rsidRDefault="009D2766" w:rsidP="009D2766">
      <w:pPr>
        <w:jc w:val="center"/>
        <w:rPr>
          <w:sz w:val="20"/>
          <w:szCs w:val="20"/>
        </w:rPr>
      </w:pPr>
      <w:r w:rsidRPr="009D2766">
        <w:rPr>
          <w:sz w:val="20"/>
          <w:szCs w:val="20"/>
        </w:rPr>
        <w:t xml:space="preserve">E-mail: </w:t>
      </w:r>
      <w:hyperlink r:id="rId17" w:history="1">
        <w:r w:rsidRPr="009D2766">
          <w:rPr>
            <w:rStyle w:val="Hyperlink"/>
            <w:color w:val="auto"/>
            <w:sz w:val="20"/>
            <w:szCs w:val="20"/>
            <w:u w:val="none"/>
          </w:rPr>
          <w:t>ratnadewi.bandung@gmail.com</w:t>
        </w:r>
      </w:hyperlink>
      <w:r w:rsidRPr="009D2766">
        <w:rPr>
          <w:sz w:val="20"/>
          <w:szCs w:val="20"/>
        </w:rPr>
        <w:t>, adiatandy.mail@gmail.com</w:t>
      </w:r>
    </w:p>
    <w:p w:rsidR="009D2766" w:rsidRPr="009D2766" w:rsidRDefault="009D2766" w:rsidP="009D2766">
      <w:pPr>
        <w:pBdr>
          <w:bottom w:val="single" w:sz="4" w:space="1" w:color="auto"/>
        </w:pBdr>
        <w:rPr>
          <w:sz w:val="20"/>
          <w:szCs w:val="20"/>
        </w:rPr>
      </w:pPr>
    </w:p>
    <w:p w:rsidR="009D2766" w:rsidRPr="009D2766" w:rsidRDefault="009D2766" w:rsidP="009D2766">
      <w:pPr>
        <w:rPr>
          <w:sz w:val="20"/>
          <w:szCs w:val="20"/>
        </w:rPr>
      </w:pPr>
    </w:p>
    <w:p w:rsidR="009D2766" w:rsidRPr="009D2766" w:rsidRDefault="009D2766" w:rsidP="009D2766">
      <w:pPr>
        <w:spacing w:before="360" w:after="360"/>
        <w:ind w:left="289" w:right="289"/>
        <w:jc w:val="both"/>
        <w:rPr>
          <w:rFonts w:eastAsia="Times New Roman"/>
          <w:sz w:val="20"/>
          <w:szCs w:val="20"/>
          <w:lang w:val="en-US" w:eastAsia="en-US"/>
        </w:rPr>
      </w:pPr>
      <w:r w:rsidRPr="009D2766">
        <w:rPr>
          <w:b/>
          <w:sz w:val="20"/>
          <w:szCs w:val="20"/>
          <w:lang w:val="en-GB" w:eastAsia="en-GB"/>
        </w:rPr>
        <w:t>Abstract</w:t>
      </w:r>
      <w:r w:rsidRPr="009D2766">
        <w:rPr>
          <w:rFonts w:eastAsia="Times New Roman"/>
          <w:b/>
          <w:i/>
          <w:sz w:val="20"/>
          <w:szCs w:val="20"/>
          <w:lang w:val="en-US" w:eastAsia="en-US"/>
        </w:rPr>
        <w:t>.</w:t>
      </w:r>
      <w:r w:rsidRPr="009D2766">
        <w:rPr>
          <w:rFonts w:eastAsia="Times New Roman"/>
          <w:sz w:val="20"/>
          <w:szCs w:val="20"/>
          <w:lang w:val="en-US" w:eastAsia="en-US"/>
        </w:rPr>
        <w:t xml:space="preserve"> </w:t>
      </w:r>
      <w:r w:rsidRPr="009D2766">
        <w:rPr>
          <w:rFonts w:eastAsia="Times New Roman"/>
          <w:sz w:val="20"/>
          <w:szCs w:val="20"/>
        </w:rPr>
        <w:t>The study of a person's character by handwriting analysis called graphology. Handwriting analysis is using in many areas, for example in education, crime and forensic. In  graphology there are some aspects that are used to determine a person's character, such as by analyzing: margin or fringe spacing writing, spacing or distance between words or lines of text, baseline of writing, font size, the pressure of writing, writing zone, the slope of the writings, literary type, writing speed, and unique letter.</w:t>
      </w:r>
      <w:r w:rsidRPr="009D2766">
        <w:rPr>
          <w:rFonts w:eastAsia="Times New Roman"/>
          <w:sz w:val="20"/>
          <w:szCs w:val="20"/>
          <w:lang w:val="id-ID"/>
        </w:rPr>
        <w:t xml:space="preserve"> </w:t>
      </w:r>
      <w:r w:rsidRPr="009D2766">
        <w:rPr>
          <w:rFonts w:eastAsia="Times New Roman"/>
          <w:sz w:val="20"/>
          <w:szCs w:val="20"/>
        </w:rPr>
        <w:t>In this paper, we are designed a system using support vector machine (SVM) algorithm to recognize patterns of  margins paper of human handwriting, by find out the minimum value for left margin and maximum value for right margin  of in entire image that will become input from the training data and testing data in support vector machine (SVM) algorithm.</w:t>
      </w:r>
      <w:r w:rsidRPr="009D2766">
        <w:rPr>
          <w:rFonts w:eastAsia="Times New Roman"/>
          <w:sz w:val="20"/>
          <w:szCs w:val="20"/>
          <w:lang w:val="id-ID"/>
        </w:rPr>
        <w:t xml:space="preserve"> </w:t>
      </w:r>
      <w:r w:rsidRPr="009D2766">
        <w:rPr>
          <w:rFonts w:eastAsia="Times New Roman"/>
          <w:sz w:val="20"/>
          <w:szCs w:val="20"/>
        </w:rPr>
        <w:t>Handwriting margin paper pattern recognition on this paper successfully realized. In training, the result has 92% recognize well with 42 training data for left  and for test case, the result has 90 %  recognize with 10 testing data for left, and then the result has 71.4% recognize well with 42 training data for right  and in test case, this software has 70 %  recognize with 10 testing data for right.</w:t>
      </w:r>
    </w:p>
    <w:p w:rsidR="009D2766" w:rsidRPr="009D2766" w:rsidRDefault="009D2766" w:rsidP="009D2766">
      <w:pPr>
        <w:adjustRightInd w:val="0"/>
        <w:snapToGrid w:val="0"/>
        <w:jc w:val="both"/>
        <w:rPr>
          <w:b/>
          <w:sz w:val="20"/>
          <w:szCs w:val="20"/>
          <w:lang w:val="en-GB" w:eastAsia="en-GB"/>
        </w:rPr>
      </w:pPr>
      <w:r w:rsidRPr="009D2766">
        <w:rPr>
          <w:sz w:val="20"/>
          <w:szCs w:val="20"/>
          <w:lang w:val="en-GB" w:eastAsia="en-GB"/>
        </w:rPr>
        <w:t>Keywords</w:t>
      </w:r>
      <w:r w:rsidRPr="009D2766">
        <w:rPr>
          <w:b/>
          <w:sz w:val="20"/>
          <w:szCs w:val="20"/>
          <w:lang w:val="en-GB" w:eastAsia="en-GB"/>
        </w:rPr>
        <w:t xml:space="preserve">: </w:t>
      </w:r>
      <w:r w:rsidRPr="009D2766">
        <w:rPr>
          <w:sz w:val="20"/>
          <w:szCs w:val="20"/>
          <w:lang w:val="en-GB" w:eastAsia="en-GB"/>
        </w:rPr>
        <w:t>Handwriting Margin Pattern Recognition.</w:t>
      </w:r>
    </w:p>
    <w:p w:rsidR="009D2766" w:rsidRDefault="009D2766" w:rsidP="009D2766">
      <w:pPr>
        <w:pBdr>
          <w:bottom w:val="single" w:sz="4" w:space="1" w:color="auto"/>
        </w:pBdr>
        <w:rPr>
          <w:sz w:val="20"/>
        </w:rPr>
      </w:pPr>
    </w:p>
    <w:p w:rsidR="009D2766" w:rsidRPr="006D50F1" w:rsidRDefault="009D2766" w:rsidP="009D2766">
      <w:pPr>
        <w:rPr>
          <w:sz w:val="20"/>
        </w:rPr>
      </w:pPr>
    </w:p>
    <w:p w:rsidR="009D2766" w:rsidRPr="006D50F1" w:rsidRDefault="009D2766" w:rsidP="009D2766">
      <w:pPr>
        <w:rPr>
          <w:sz w:val="20"/>
        </w:rPr>
      </w:pPr>
    </w:p>
    <w:p w:rsidR="009D2766" w:rsidRPr="009D2766" w:rsidRDefault="009D2766" w:rsidP="009D2766">
      <w:pPr>
        <w:pStyle w:val="NoSpacing"/>
        <w:jc w:val="center"/>
        <w:rPr>
          <w:rFonts w:ascii="Times New Roman" w:hAnsi="Times New Roman" w:cs="Times New Roman"/>
          <w:b/>
          <w:sz w:val="32"/>
          <w:szCs w:val="32"/>
        </w:rPr>
      </w:pPr>
      <w:r w:rsidRPr="009D2766">
        <w:rPr>
          <w:rStyle w:val="gmail-msosubtlereference"/>
          <w:rFonts w:ascii="Times New Roman" w:hAnsi="Times New Roman" w:cs="Times New Roman"/>
          <w:b/>
          <w:bCs/>
          <w:sz w:val="32"/>
          <w:szCs w:val="32"/>
        </w:rPr>
        <w:lastRenderedPageBreak/>
        <w:t xml:space="preserve">WHEN SCIENCE, </w:t>
      </w:r>
      <w:proofErr w:type="gramStart"/>
      <w:r w:rsidRPr="009D2766">
        <w:rPr>
          <w:rStyle w:val="gmail-msosubtlereference"/>
          <w:rFonts w:ascii="Times New Roman" w:hAnsi="Times New Roman" w:cs="Times New Roman"/>
          <w:b/>
          <w:bCs/>
          <w:sz w:val="32"/>
          <w:szCs w:val="32"/>
        </w:rPr>
        <w:t>LANGUGE ,</w:t>
      </w:r>
      <w:proofErr w:type="gramEnd"/>
      <w:r w:rsidRPr="009D2766">
        <w:rPr>
          <w:rStyle w:val="gmail-msosubtlereference"/>
          <w:rFonts w:ascii="Times New Roman" w:hAnsi="Times New Roman" w:cs="Times New Roman"/>
          <w:b/>
          <w:bCs/>
          <w:sz w:val="32"/>
          <w:szCs w:val="32"/>
        </w:rPr>
        <w:t xml:space="preserve"> ART, CULTURE AND LOVE BLEND IN MUSLIM HUMAN PERSONALITIES THROUGH THE CONCEPT OF BLUE OCEAN STRATEGY</w:t>
      </w:r>
    </w:p>
    <w:p w:rsidR="009D2766" w:rsidRPr="00252BAC" w:rsidRDefault="009D2766" w:rsidP="009D2766">
      <w:pPr>
        <w:pStyle w:val="NoSpacing"/>
        <w:jc w:val="center"/>
        <w:rPr>
          <w:rFonts w:ascii="Times New Roman" w:hAnsi="Times New Roman" w:cs="Times New Roman"/>
          <w:b/>
          <w:sz w:val="32"/>
          <w:szCs w:val="32"/>
          <w:lang w:val="id-ID"/>
        </w:rPr>
      </w:pPr>
    </w:p>
    <w:p w:rsidR="009D2766" w:rsidRDefault="009D2766" w:rsidP="009D2766">
      <w:pPr>
        <w:pStyle w:val="NoSpacing"/>
        <w:jc w:val="center"/>
        <w:rPr>
          <w:rFonts w:ascii="Times New Roman" w:hAnsi="Times New Roman" w:cs="Times New Roman"/>
          <w:sz w:val="24"/>
          <w:szCs w:val="24"/>
        </w:rPr>
      </w:pPr>
      <w:r w:rsidRPr="00640444">
        <w:rPr>
          <w:rFonts w:ascii="Times New Roman" w:hAnsi="Times New Roman" w:cs="Times New Roman"/>
          <w:sz w:val="24"/>
          <w:szCs w:val="24"/>
        </w:rPr>
        <w:t>Ade Tutty R. Rosa</w:t>
      </w:r>
    </w:p>
    <w:p w:rsidR="009D2766" w:rsidRPr="008F5799" w:rsidRDefault="009D2766" w:rsidP="009D2766">
      <w:pPr>
        <w:pStyle w:val="NoSpacing"/>
        <w:jc w:val="center"/>
        <w:rPr>
          <w:rFonts w:ascii="Times New Roman" w:hAnsi="Times New Roman" w:cs="Times New Roman"/>
          <w:sz w:val="20"/>
          <w:szCs w:val="20"/>
        </w:rPr>
      </w:pPr>
      <w:r w:rsidRPr="008F5799">
        <w:rPr>
          <w:rFonts w:ascii="Times New Roman" w:hAnsi="Times New Roman" w:cs="Times New Roman"/>
          <w:sz w:val="20"/>
          <w:szCs w:val="20"/>
          <w:lang w:val="id-ID"/>
        </w:rPr>
        <w:t>U</w:t>
      </w:r>
      <w:r w:rsidRPr="008F5799">
        <w:rPr>
          <w:rFonts w:ascii="Times New Roman" w:hAnsi="Times New Roman" w:cs="Times New Roman"/>
          <w:sz w:val="20"/>
          <w:szCs w:val="20"/>
        </w:rPr>
        <w:t>niversitas Islam Nusantara, Bandung, Indonesia</w:t>
      </w:r>
    </w:p>
    <w:p w:rsidR="008F5799" w:rsidRPr="008F5799" w:rsidRDefault="008F5799" w:rsidP="008F5799">
      <w:pPr>
        <w:jc w:val="center"/>
        <w:rPr>
          <w:sz w:val="20"/>
          <w:szCs w:val="20"/>
        </w:rPr>
      </w:pPr>
      <w:proofErr w:type="gramStart"/>
      <w:r w:rsidRPr="008F5799">
        <w:rPr>
          <w:sz w:val="20"/>
          <w:szCs w:val="20"/>
        </w:rPr>
        <w:t>Email :</w:t>
      </w:r>
      <w:proofErr w:type="gramEnd"/>
      <w:r w:rsidRPr="008F5799">
        <w:rPr>
          <w:sz w:val="20"/>
          <w:szCs w:val="20"/>
        </w:rPr>
        <w:t xml:space="preserve"> </w:t>
      </w:r>
      <w:hyperlink r:id="rId18" w:history="1">
        <w:r w:rsidRPr="008F5799">
          <w:rPr>
            <w:rStyle w:val="Hyperlink"/>
            <w:color w:val="auto"/>
            <w:sz w:val="20"/>
            <w:szCs w:val="20"/>
            <w:u w:val="none"/>
          </w:rPr>
          <w:t>rosaatrxnov@gmail.com</w:t>
        </w:r>
      </w:hyperlink>
    </w:p>
    <w:p w:rsidR="009D2766" w:rsidRPr="008F5799" w:rsidRDefault="009D2766" w:rsidP="009D2766">
      <w:pPr>
        <w:pBdr>
          <w:bottom w:val="single" w:sz="4" w:space="1" w:color="auto"/>
        </w:pBdr>
        <w:rPr>
          <w:sz w:val="20"/>
          <w:szCs w:val="20"/>
        </w:rPr>
      </w:pPr>
    </w:p>
    <w:p w:rsidR="009D2766" w:rsidRPr="008F5799" w:rsidRDefault="009D2766" w:rsidP="009D2766">
      <w:pPr>
        <w:rPr>
          <w:sz w:val="20"/>
          <w:szCs w:val="20"/>
        </w:rPr>
      </w:pPr>
    </w:p>
    <w:p w:rsidR="009D2766" w:rsidRPr="008F5799" w:rsidRDefault="009D2766" w:rsidP="009D2766">
      <w:pPr>
        <w:spacing w:before="360" w:after="360"/>
        <w:ind w:left="289" w:right="289"/>
        <w:jc w:val="both"/>
        <w:rPr>
          <w:rFonts w:eastAsia="Times New Roman"/>
          <w:sz w:val="20"/>
          <w:szCs w:val="20"/>
          <w:lang w:val="en-US" w:eastAsia="en-US"/>
        </w:rPr>
      </w:pPr>
      <w:r w:rsidRPr="008F5799">
        <w:rPr>
          <w:b/>
          <w:sz w:val="20"/>
          <w:szCs w:val="20"/>
          <w:lang w:val="en-GB" w:eastAsia="en-GB"/>
        </w:rPr>
        <w:t>Abstract</w:t>
      </w:r>
      <w:r w:rsidRPr="008F5799">
        <w:rPr>
          <w:rFonts w:eastAsia="Times New Roman"/>
          <w:b/>
          <w:i/>
          <w:sz w:val="20"/>
          <w:szCs w:val="20"/>
          <w:lang w:val="en-US" w:eastAsia="en-US"/>
        </w:rPr>
        <w:t>.</w:t>
      </w:r>
      <w:r w:rsidRPr="008F5799">
        <w:rPr>
          <w:rFonts w:eastAsia="Times New Roman"/>
          <w:sz w:val="20"/>
          <w:szCs w:val="20"/>
          <w:lang w:val="en-US" w:eastAsia="en-US"/>
        </w:rPr>
        <w:t xml:space="preserve"> </w:t>
      </w:r>
      <w:r w:rsidR="008F5799" w:rsidRPr="008F5799">
        <w:rPr>
          <w:sz w:val="20"/>
          <w:szCs w:val="20"/>
        </w:rPr>
        <w:t>Many people think that when a person has science, it must be balanced with art in social interaction, culture, and love in the life of a personal environment and the natural order. All of which is a gift given by God which should be owned and maintained by all the world's highest creature is the man "(rosaatr, 2014). It is said in al-Syaibany that: "man was created as receiver and implementer of teachings". As paedagogik being, humans are born with the potential to be educated and to educate so as to be the inheritors of the earth, supporter and developer of culture. Humans are equipped with fitrah (Qs. Al-Rum (30): 30) in the form of thoughts, feelings and abilities to act that can be developed. Ontologically, humans have the potentions of jasmaniyah and Nafsiyah containing dimensions al-nafsu, al-aqal, al-qalbu, and ruhiyah. This potentions emanating from al-ruh and al-fithrah dimension so that people are ready to hold the so-called vertical relationship (habl min Allah) as manifestation of human theocentric attitude that recognizes in God Almighty. Therefore, man endowed with the ability to think, to examine, investigate, discover, and uncover the provisions or secrets stored in the knowledge of God, and use it for the benefit of human beings. Human life to face challenges from the inside as lust and demon’s whispers (Qs.Yusuf: 5; Qs.Al-Isra: 53), and challenges from the outside as temtation conducted by another human who deliberately want to turn people away from God.</w:t>
      </w:r>
    </w:p>
    <w:p w:rsidR="009D2766" w:rsidRPr="008F5799" w:rsidRDefault="009D2766" w:rsidP="009D2766">
      <w:pPr>
        <w:adjustRightInd w:val="0"/>
        <w:snapToGrid w:val="0"/>
        <w:jc w:val="both"/>
        <w:rPr>
          <w:b/>
          <w:sz w:val="20"/>
          <w:szCs w:val="20"/>
          <w:lang w:val="en-GB" w:eastAsia="en-GB"/>
        </w:rPr>
      </w:pPr>
      <w:r w:rsidRPr="008F5799">
        <w:rPr>
          <w:sz w:val="20"/>
          <w:szCs w:val="20"/>
          <w:lang w:val="en-GB" w:eastAsia="en-GB"/>
        </w:rPr>
        <w:t>Keywords</w:t>
      </w:r>
      <w:r w:rsidRPr="008F5799">
        <w:rPr>
          <w:b/>
          <w:sz w:val="20"/>
          <w:szCs w:val="20"/>
          <w:lang w:val="en-GB" w:eastAsia="en-GB"/>
        </w:rPr>
        <w:t xml:space="preserve">: </w:t>
      </w:r>
    </w:p>
    <w:p w:rsidR="009D2766" w:rsidRDefault="009D2766" w:rsidP="009D2766">
      <w:pPr>
        <w:pBdr>
          <w:bottom w:val="single" w:sz="4" w:space="1" w:color="auto"/>
        </w:pBdr>
        <w:rPr>
          <w:sz w:val="20"/>
        </w:rPr>
      </w:pPr>
    </w:p>
    <w:p w:rsidR="009D2766" w:rsidRPr="006D50F1" w:rsidRDefault="009D2766" w:rsidP="009D2766">
      <w:pPr>
        <w:rPr>
          <w:sz w:val="20"/>
        </w:rPr>
      </w:pPr>
    </w:p>
    <w:p w:rsidR="009D2766" w:rsidRPr="006D50F1" w:rsidRDefault="009D2766" w:rsidP="009D2766">
      <w:pPr>
        <w:rPr>
          <w:sz w:val="20"/>
        </w:rPr>
      </w:pPr>
    </w:p>
    <w:p w:rsidR="008F5799" w:rsidRPr="008F5799" w:rsidRDefault="008F5799" w:rsidP="008F5799">
      <w:pPr>
        <w:pStyle w:val="NoSpacing"/>
        <w:jc w:val="center"/>
        <w:rPr>
          <w:rFonts w:ascii="Times New Roman" w:hAnsi="Times New Roman" w:cs="Times New Roman"/>
          <w:b/>
          <w:sz w:val="32"/>
          <w:szCs w:val="32"/>
        </w:rPr>
      </w:pPr>
      <w:r w:rsidRPr="008F5799">
        <w:rPr>
          <w:rFonts w:ascii="Times New Roman" w:hAnsi="Times New Roman" w:cs="Times New Roman"/>
          <w:b/>
          <w:sz w:val="32"/>
          <w:szCs w:val="32"/>
        </w:rPr>
        <w:t>USE OF INDONESIAN BY STUDENTS IN PRESENTATIONS</w:t>
      </w:r>
    </w:p>
    <w:p w:rsidR="009D2766" w:rsidRPr="00252BAC" w:rsidRDefault="009D2766" w:rsidP="009D2766">
      <w:pPr>
        <w:pStyle w:val="NoSpacing"/>
        <w:jc w:val="center"/>
        <w:rPr>
          <w:rFonts w:ascii="Times New Roman" w:hAnsi="Times New Roman" w:cs="Times New Roman"/>
          <w:b/>
          <w:sz w:val="32"/>
          <w:szCs w:val="32"/>
          <w:lang w:val="id-ID"/>
        </w:rPr>
      </w:pPr>
    </w:p>
    <w:p w:rsidR="008F5799" w:rsidRPr="00640444" w:rsidRDefault="008F5799" w:rsidP="008F5799">
      <w:pPr>
        <w:pStyle w:val="NoSpacing"/>
        <w:jc w:val="center"/>
        <w:rPr>
          <w:rFonts w:ascii="Times New Roman" w:hAnsi="Times New Roman" w:cs="Times New Roman"/>
          <w:sz w:val="24"/>
          <w:szCs w:val="24"/>
        </w:rPr>
      </w:pPr>
      <w:r w:rsidRPr="00640444">
        <w:rPr>
          <w:rFonts w:ascii="Times New Roman" w:hAnsi="Times New Roman" w:cs="Times New Roman"/>
          <w:sz w:val="24"/>
          <w:szCs w:val="24"/>
        </w:rPr>
        <w:t xml:space="preserve">Iis Lisnawati </w:t>
      </w:r>
    </w:p>
    <w:p w:rsidR="008F5799" w:rsidRPr="00640444" w:rsidRDefault="008F5799" w:rsidP="008F5799">
      <w:pPr>
        <w:pStyle w:val="NoSpacing"/>
        <w:jc w:val="center"/>
        <w:rPr>
          <w:rFonts w:ascii="Times New Roman" w:hAnsi="Times New Roman" w:cs="Times New Roman"/>
          <w:sz w:val="24"/>
          <w:szCs w:val="24"/>
        </w:rPr>
      </w:pPr>
      <w:r w:rsidRPr="00985CCB">
        <w:rPr>
          <w:rFonts w:ascii="Times New Roman" w:hAnsi="Times New Roman" w:cs="Times New Roman"/>
          <w:sz w:val="24"/>
          <w:szCs w:val="24"/>
        </w:rPr>
        <w:t>Universitas Siliwangi Tasikmalaya</w:t>
      </w:r>
    </w:p>
    <w:p w:rsidR="008F5799" w:rsidRDefault="008F5799" w:rsidP="008F5799">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r w:rsidRPr="00640444">
        <w:rPr>
          <w:rFonts w:ascii="Times New Roman" w:hAnsi="Times New Roman" w:cs="Times New Roman"/>
          <w:sz w:val="24"/>
          <w:szCs w:val="24"/>
        </w:rPr>
        <w:t>is.lisnawati@yahoo.co.id</w:t>
      </w:r>
    </w:p>
    <w:p w:rsidR="009D2766" w:rsidRPr="009D2766" w:rsidRDefault="009D2766" w:rsidP="009D2766">
      <w:pPr>
        <w:pBdr>
          <w:bottom w:val="single" w:sz="4" w:space="1" w:color="auto"/>
        </w:pBdr>
        <w:rPr>
          <w:sz w:val="20"/>
          <w:szCs w:val="20"/>
        </w:rPr>
      </w:pPr>
    </w:p>
    <w:p w:rsidR="009D2766" w:rsidRPr="009D2766" w:rsidRDefault="009D2766" w:rsidP="009D2766">
      <w:pPr>
        <w:rPr>
          <w:sz w:val="20"/>
          <w:szCs w:val="20"/>
        </w:rPr>
      </w:pPr>
    </w:p>
    <w:p w:rsidR="009D2766" w:rsidRPr="006F30A3" w:rsidRDefault="009D2766" w:rsidP="009D2766">
      <w:pPr>
        <w:spacing w:before="360" w:after="360"/>
        <w:ind w:left="289" w:right="289"/>
        <w:jc w:val="both"/>
        <w:rPr>
          <w:rFonts w:eastAsia="Times New Roman"/>
          <w:sz w:val="20"/>
          <w:szCs w:val="20"/>
          <w:lang w:val="en-US" w:eastAsia="en-US"/>
        </w:rPr>
      </w:pPr>
      <w:r w:rsidRPr="006F30A3">
        <w:rPr>
          <w:b/>
          <w:sz w:val="20"/>
          <w:szCs w:val="20"/>
          <w:lang w:val="en-GB" w:eastAsia="en-GB"/>
        </w:rPr>
        <w:t>Abstract</w:t>
      </w:r>
      <w:r w:rsidRPr="006F30A3">
        <w:rPr>
          <w:rFonts w:eastAsia="Times New Roman"/>
          <w:b/>
          <w:i/>
          <w:sz w:val="20"/>
          <w:szCs w:val="20"/>
          <w:lang w:val="en-US" w:eastAsia="en-US"/>
        </w:rPr>
        <w:t>.</w:t>
      </w:r>
      <w:r w:rsidRPr="006F30A3">
        <w:rPr>
          <w:rFonts w:eastAsia="Times New Roman"/>
          <w:sz w:val="20"/>
          <w:szCs w:val="20"/>
          <w:lang w:val="en-US" w:eastAsia="en-US"/>
        </w:rPr>
        <w:t xml:space="preserve"> </w:t>
      </w:r>
      <w:r w:rsidR="008F5799" w:rsidRPr="006F30A3">
        <w:rPr>
          <w:sz w:val="20"/>
          <w:szCs w:val="20"/>
        </w:rPr>
        <w:t xml:space="preserve">This research aims to describe the use of Indonesian by students in their presentations. The study used the qualitative descriptive method. The results showed that the Indonesian used by students in their presentations was not completely used standardized Indonesian. It was demonstrated unstandardized Indonesian in phonology, morphology, syntax, and semantics. Unstandardized Indonesian uses in phonology were (1) removing, adding, and replacing phonemes; (2) The spelling letters in abbreviation and acronyms. Unstandardized </w:t>
      </w:r>
      <w:proofErr w:type="gramStart"/>
      <w:r w:rsidR="008F5799" w:rsidRPr="006F30A3">
        <w:rPr>
          <w:sz w:val="20"/>
          <w:szCs w:val="20"/>
        </w:rPr>
        <w:t>Indonesian  uses</w:t>
      </w:r>
      <w:proofErr w:type="gramEnd"/>
      <w:r w:rsidR="008F5799" w:rsidRPr="006F30A3">
        <w:rPr>
          <w:sz w:val="20"/>
          <w:szCs w:val="20"/>
        </w:rPr>
        <w:t xml:space="preserve"> in morphology were (1) voiceless consonants that are not eliminated in the process of nasalization, (2) the replacement of affix -nya to affix -kan, (3) the use of word forms with false analogy, and (4) the use of passive forms was not in accordance with the persona. Unstandardized Indonesian uses in syntax were (1) the removal of function  Subject  caused by (a) the Subject function did not exist, (b) the presence of a preposition before the Subject function, (c) the presence of a double conjunctions so that the independent clause was not clear; (2) The removal of the Predicate function  caused (a) the Predicate function  did not exist, (b) the presence of the word yang before P  so that the Predicate was lost, (3) Omission  Subject and Predicate function, and (4) the use of the S and P was double. The main problem of unstandardized Indonesian use in the presentation was because of the competence and </w:t>
      </w:r>
      <w:r w:rsidR="008F5799" w:rsidRPr="006F30A3">
        <w:rPr>
          <w:sz w:val="20"/>
          <w:szCs w:val="20"/>
        </w:rPr>
        <w:lastRenderedPageBreak/>
        <w:t xml:space="preserve">performance of the speaker. The solution for the use of unstandardized Indonesian can be done by making the oral discourse in the presentation as a learning material, either integrated with </w:t>
      </w:r>
      <w:proofErr w:type="gramStart"/>
      <w:r w:rsidR="008F5799" w:rsidRPr="006F30A3">
        <w:rPr>
          <w:sz w:val="20"/>
          <w:szCs w:val="20"/>
        </w:rPr>
        <w:t>Speaking</w:t>
      </w:r>
      <w:proofErr w:type="gramEnd"/>
      <w:r w:rsidR="008F5799" w:rsidRPr="006F30A3">
        <w:rPr>
          <w:sz w:val="20"/>
          <w:szCs w:val="20"/>
        </w:rPr>
        <w:t xml:space="preserve"> subject or synergized with language subjects such as Phonology, Morphology, Syntax and Semantics.</w:t>
      </w:r>
    </w:p>
    <w:p w:rsidR="009D2766" w:rsidRPr="006F30A3" w:rsidRDefault="009D2766" w:rsidP="009D2766">
      <w:pPr>
        <w:adjustRightInd w:val="0"/>
        <w:snapToGrid w:val="0"/>
        <w:jc w:val="both"/>
        <w:rPr>
          <w:b/>
          <w:sz w:val="20"/>
          <w:szCs w:val="20"/>
          <w:lang w:val="en-GB" w:eastAsia="en-GB"/>
        </w:rPr>
      </w:pPr>
      <w:r w:rsidRPr="006F30A3">
        <w:rPr>
          <w:sz w:val="20"/>
          <w:szCs w:val="20"/>
          <w:lang w:val="en-GB" w:eastAsia="en-GB"/>
        </w:rPr>
        <w:t>Keywords</w:t>
      </w:r>
      <w:r w:rsidRPr="006F30A3">
        <w:rPr>
          <w:b/>
          <w:sz w:val="20"/>
          <w:szCs w:val="20"/>
          <w:lang w:val="en-GB" w:eastAsia="en-GB"/>
        </w:rPr>
        <w:t xml:space="preserve">: </w:t>
      </w:r>
      <w:r w:rsidR="008F5799" w:rsidRPr="006F30A3">
        <w:rPr>
          <w:sz w:val="20"/>
          <w:szCs w:val="20"/>
        </w:rPr>
        <w:t>Presentation</w:t>
      </w:r>
      <w:proofErr w:type="gramStart"/>
      <w:r w:rsidR="008F5799" w:rsidRPr="006F30A3">
        <w:rPr>
          <w:sz w:val="20"/>
          <w:szCs w:val="20"/>
        </w:rPr>
        <w:t>,  standard</w:t>
      </w:r>
      <w:proofErr w:type="gramEnd"/>
      <w:r w:rsidR="008F5799" w:rsidRPr="006F30A3">
        <w:rPr>
          <w:sz w:val="20"/>
          <w:szCs w:val="20"/>
        </w:rPr>
        <w:t xml:space="preserve"> Indonesian, phonology, morphology, syntax, semantics</w:t>
      </w:r>
    </w:p>
    <w:p w:rsidR="009D2766" w:rsidRDefault="009D2766" w:rsidP="009D2766">
      <w:pPr>
        <w:pBdr>
          <w:bottom w:val="single" w:sz="4" w:space="1" w:color="auto"/>
        </w:pBdr>
        <w:rPr>
          <w:sz w:val="20"/>
        </w:rPr>
      </w:pPr>
    </w:p>
    <w:p w:rsidR="009D2766" w:rsidRPr="006D50F1" w:rsidRDefault="009D2766" w:rsidP="009D2766">
      <w:pPr>
        <w:rPr>
          <w:sz w:val="20"/>
        </w:rPr>
      </w:pPr>
    </w:p>
    <w:p w:rsidR="005E3BA6" w:rsidRPr="005E3BA6" w:rsidRDefault="005E3BA6" w:rsidP="005E3BA6">
      <w:pPr>
        <w:jc w:val="center"/>
        <w:rPr>
          <w:b/>
          <w:sz w:val="32"/>
          <w:szCs w:val="32"/>
        </w:rPr>
      </w:pPr>
      <w:r w:rsidRPr="005E3BA6">
        <w:rPr>
          <w:b/>
          <w:sz w:val="32"/>
          <w:szCs w:val="32"/>
        </w:rPr>
        <w:t xml:space="preserve">THE </w:t>
      </w:r>
      <w:proofErr w:type="gramStart"/>
      <w:r w:rsidRPr="005E3BA6">
        <w:rPr>
          <w:b/>
          <w:sz w:val="32"/>
          <w:szCs w:val="32"/>
        </w:rPr>
        <w:t>INFLUENCE  OF</w:t>
      </w:r>
      <w:proofErr w:type="gramEnd"/>
      <w:r w:rsidRPr="005E3BA6">
        <w:rPr>
          <w:b/>
          <w:sz w:val="32"/>
          <w:szCs w:val="32"/>
        </w:rPr>
        <w:t xml:space="preserve"> VEE DIAGRAMS ON ANIMAL ECOLOGY LAB TO LEARNING OUTCOMES AND LOGICAL THINKING</w:t>
      </w:r>
    </w:p>
    <w:p w:rsidR="005E3BA6" w:rsidRPr="00252BAC" w:rsidRDefault="005E3BA6" w:rsidP="005E3BA6">
      <w:pPr>
        <w:pStyle w:val="NoSpacing"/>
        <w:jc w:val="center"/>
        <w:rPr>
          <w:rFonts w:ascii="Times New Roman" w:hAnsi="Times New Roman" w:cs="Times New Roman"/>
          <w:b/>
          <w:sz w:val="32"/>
          <w:szCs w:val="32"/>
          <w:lang w:val="id-ID"/>
        </w:rPr>
      </w:pPr>
    </w:p>
    <w:p w:rsidR="005E3BA6" w:rsidRDefault="005E3BA6" w:rsidP="005E3BA6">
      <w:pPr>
        <w:pStyle w:val="NoSpacing"/>
        <w:jc w:val="center"/>
        <w:rPr>
          <w:rFonts w:ascii="Times New Roman" w:hAnsi="Times New Roman" w:cs="Times New Roman"/>
          <w:sz w:val="24"/>
          <w:szCs w:val="24"/>
        </w:rPr>
      </w:pPr>
      <w:r w:rsidRPr="005E3BA6">
        <w:rPr>
          <w:rFonts w:ascii="Times New Roman" w:hAnsi="Times New Roman" w:cs="Times New Roman"/>
          <w:sz w:val="24"/>
          <w:szCs w:val="24"/>
        </w:rPr>
        <w:t>Purwati Kuswari</w:t>
      </w:r>
    </w:p>
    <w:p w:rsidR="005E3BA6" w:rsidRPr="005E3BA6" w:rsidRDefault="005E3BA6" w:rsidP="005E3BA6">
      <w:pPr>
        <w:pStyle w:val="NoSpacing"/>
        <w:jc w:val="center"/>
        <w:rPr>
          <w:rFonts w:ascii="Times New Roman" w:hAnsi="Times New Roman" w:cs="Times New Roman"/>
          <w:sz w:val="20"/>
          <w:szCs w:val="20"/>
        </w:rPr>
      </w:pPr>
      <w:r w:rsidRPr="005E3BA6">
        <w:rPr>
          <w:rFonts w:ascii="Times New Roman" w:hAnsi="Times New Roman" w:cs="Times New Roman"/>
          <w:sz w:val="20"/>
          <w:szCs w:val="20"/>
        </w:rPr>
        <w:t>Universitas Siliwangi Tasikmalaya</w:t>
      </w:r>
    </w:p>
    <w:p w:rsidR="005E3BA6" w:rsidRPr="005E3BA6" w:rsidRDefault="005E3BA6" w:rsidP="005E3BA6">
      <w:pPr>
        <w:pStyle w:val="NoSpacing"/>
        <w:jc w:val="center"/>
        <w:rPr>
          <w:rFonts w:ascii="Times New Roman" w:hAnsi="Times New Roman" w:cs="Times New Roman"/>
          <w:sz w:val="20"/>
          <w:szCs w:val="20"/>
        </w:rPr>
      </w:pPr>
      <w:proofErr w:type="gramStart"/>
      <w:r w:rsidRPr="005E3BA6">
        <w:rPr>
          <w:rFonts w:ascii="Times New Roman" w:hAnsi="Times New Roman" w:cs="Times New Roman"/>
          <w:sz w:val="20"/>
          <w:szCs w:val="20"/>
        </w:rPr>
        <w:t>Email :</w:t>
      </w:r>
      <w:proofErr w:type="gramEnd"/>
      <w:r w:rsidRPr="005E3BA6">
        <w:rPr>
          <w:rFonts w:ascii="Times New Roman" w:hAnsi="Times New Roman" w:cs="Times New Roman"/>
          <w:sz w:val="20"/>
          <w:szCs w:val="20"/>
        </w:rPr>
        <w:t xml:space="preserve"> </w:t>
      </w:r>
      <w:hyperlink r:id="rId19" w:history="1">
        <w:r w:rsidRPr="005E3BA6">
          <w:rPr>
            <w:rStyle w:val="Hyperlink"/>
            <w:rFonts w:ascii="Times New Roman" w:hAnsi="Times New Roman" w:cs="Times New Roman"/>
            <w:color w:val="auto"/>
            <w:sz w:val="20"/>
            <w:szCs w:val="20"/>
            <w:u w:val="none"/>
          </w:rPr>
          <w:t>purwatik1@gmail.com</w:t>
        </w:r>
      </w:hyperlink>
    </w:p>
    <w:p w:rsidR="005E3BA6" w:rsidRPr="005E3BA6" w:rsidRDefault="005E3BA6" w:rsidP="005E3BA6">
      <w:pPr>
        <w:pBdr>
          <w:bottom w:val="single" w:sz="4" w:space="1" w:color="auto"/>
        </w:pBdr>
        <w:rPr>
          <w:sz w:val="20"/>
          <w:szCs w:val="20"/>
        </w:rPr>
      </w:pPr>
    </w:p>
    <w:p w:rsidR="005E3BA6" w:rsidRPr="005E3BA6" w:rsidRDefault="005E3BA6" w:rsidP="005E3BA6">
      <w:pPr>
        <w:rPr>
          <w:sz w:val="20"/>
          <w:szCs w:val="20"/>
        </w:rPr>
      </w:pPr>
    </w:p>
    <w:p w:rsidR="005E3BA6" w:rsidRPr="005E3BA6" w:rsidRDefault="005E3BA6" w:rsidP="005E3BA6">
      <w:pPr>
        <w:spacing w:before="360" w:after="360"/>
        <w:ind w:left="289" w:right="289"/>
        <w:jc w:val="both"/>
        <w:rPr>
          <w:rFonts w:eastAsia="Times New Roman"/>
          <w:sz w:val="20"/>
          <w:szCs w:val="20"/>
          <w:lang w:val="en-US" w:eastAsia="en-US"/>
        </w:rPr>
      </w:pPr>
      <w:r w:rsidRPr="005E3BA6">
        <w:rPr>
          <w:b/>
          <w:sz w:val="20"/>
          <w:szCs w:val="20"/>
          <w:lang w:val="en-GB" w:eastAsia="en-GB"/>
        </w:rPr>
        <w:t>Abstract</w:t>
      </w:r>
      <w:r w:rsidRPr="005E3BA6">
        <w:rPr>
          <w:rFonts w:eastAsia="Times New Roman"/>
          <w:b/>
          <w:i/>
          <w:sz w:val="20"/>
          <w:szCs w:val="20"/>
          <w:lang w:val="en-US" w:eastAsia="en-US"/>
        </w:rPr>
        <w:t>.</w:t>
      </w:r>
      <w:r w:rsidRPr="005E3BA6">
        <w:rPr>
          <w:rFonts w:eastAsia="Times New Roman"/>
          <w:sz w:val="20"/>
          <w:szCs w:val="20"/>
          <w:lang w:val="en-US" w:eastAsia="en-US"/>
        </w:rPr>
        <w:t xml:space="preserve"> </w:t>
      </w:r>
      <w:r w:rsidRPr="005E3BA6">
        <w:rPr>
          <w:sz w:val="20"/>
          <w:szCs w:val="20"/>
        </w:rPr>
        <w:t xml:space="preserve">During this time the student is less understand the significance of animal ecology lectures, so that students are less able to apply it in real of life. Animal ecology lecture consists of lectures and practicum. The purpose of this research is to increase knowledge of animal ecology and logical thinking of students using the diagram vee on Animal Ecology lab. Research method was quasi experiment. The study population was student of prospective teachers Biology at 6th semester as much as 9 classes take courses Ecology animals, samples taken purposing sampling by 2 classes. This research was conducted by using a diagram vee during practicum. Data obtained from the results of </w:t>
      </w:r>
      <w:proofErr w:type="gramStart"/>
      <w:r w:rsidRPr="005E3BA6">
        <w:rPr>
          <w:sz w:val="20"/>
          <w:szCs w:val="20"/>
        </w:rPr>
        <w:t>tests  learning</w:t>
      </w:r>
      <w:proofErr w:type="gramEnd"/>
      <w:r w:rsidRPr="005E3BA6">
        <w:rPr>
          <w:sz w:val="20"/>
          <w:szCs w:val="20"/>
        </w:rPr>
        <w:t xml:space="preserve"> and logical thinking using the Test of Logical Thinking (Tolt). </w:t>
      </w:r>
      <w:proofErr w:type="gramStart"/>
      <w:r w:rsidRPr="005E3BA6">
        <w:rPr>
          <w:sz w:val="20"/>
          <w:szCs w:val="20"/>
        </w:rPr>
        <w:t>Data processing with the T test using SPSS.</w:t>
      </w:r>
      <w:proofErr w:type="gramEnd"/>
      <w:r w:rsidRPr="005E3BA6">
        <w:rPr>
          <w:sz w:val="20"/>
          <w:szCs w:val="20"/>
        </w:rPr>
        <w:t xml:space="preserve"> The results showed that there was influence using Vee diagram of the learning outcomes and logical reasoning and intellectual development of students.</w:t>
      </w:r>
    </w:p>
    <w:p w:rsidR="005E3BA6" w:rsidRPr="005E3BA6" w:rsidRDefault="005E3BA6" w:rsidP="005E3BA6">
      <w:pPr>
        <w:adjustRightInd w:val="0"/>
        <w:snapToGrid w:val="0"/>
        <w:jc w:val="both"/>
        <w:rPr>
          <w:b/>
          <w:sz w:val="20"/>
          <w:szCs w:val="20"/>
          <w:lang w:val="en-GB" w:eastAsia="en-GB"/>
        </w:rPr>
      </w:pPr>
      <w:r w:rsidRPr="005E3BA6">
        <w:rPr>
          <w:sz w:val="20"/>
          <w:szCs w:val="20"/>
          <w:lang w:val="en-GB" w:eastAsia="en-GB"/>
        </w:rPr>
        <w:t>Keywords</w:t>
      </w:r>
      <w:r w:rsidRPr="005E3BA6">
        <w:rPr>
          <w:b/>
          <w:sz w:val="20"/>
          <w:szCs w:val="20"/>
          <w:lang w:val="en-GB" w:eastAsia="en-GB"/>
        </w:rPr>
        <w:t xml:space="preserve">: </w:t>
      </w:r>
      <w:r w:rsidRPr="005E3BA6">
        <w:rPr>
          <w:sz w:val="20"/>
          <w:szCs w:val="20"/>
        </w:rPr>
        <w:t>Vee diagrams, animal ecology lab, learning outcomes, logical thinking.</w:t>
      </w:r>
    </w:p>
    <w:p w:rsidR="005E3BA6" w:rsidRDefault="005E3BA6" w:rsidP="005E3BA6">
      <w:pPr>
        <w:pBdr>
          <w:bottom w:val="single" w:sz="4" w:space="1" w:color="auto"/>
        </w:pBdr>
        <w:rPr>
          <w:sz w:val="20"/>
        </w:rPr>
      </w:pPr>
    </w:p>
    <w:p w:rsidR="005E3BA6" w:rsidRPr="005E3BA6" w:rsidRDefault="005E3BA6" w:rsidP="005E3BA6">
      <w:pPr>
        <w:rPr>
          <w:b/>
          <w:sz w:val="32"/>
          <w:szCs w:val="32"/>
        </w:rPr>
      </w:pPr>
    </w:p>
    <w:p w:rsidR="005E3BA6" w:rsidRPr="005E3BA6" w:rsidRDefault="005E3BA6" w:rsidP="005E3BA6">
      <w:pPr>
        <w:jc w:val="center"/>
        <w:outlineLvl w:val="0"/>
        <w:rPr>
          <w:b/>
          <w:noProof/>
          <w:sz w:val="32"/>
          <w:szCs w:val="32"/>
        </w:rPr>
      </w:pPr>
      <w:r w:rsidRPr="005E3BA6">
        <w:rPr>
          <w:b/>
          <w:noProof/>
          <w:sz w:val="32"/>
          <w:szCs w:val="32"/>
        </w:rPr>
        <w:t>DISASTER RELIEF AS INDONESIA SOFT POWER DIPLOMACY</w:t>
      </w:r>
    </w:p>
    <w:p w:rsidR="005E3BA6" w:rsidRPr="005E3BA6" w:rsidRDefault="005E3BA6" w:rsidP="005E3BA6">
      <w:pPr>
        <w:jc w:val="center"/>
        <w:rPr>
          <w:b/>
          <w:noProof/>
          <w:sz w:val="32"/>
          <w:szCs w:val="32"/>
        </w:rPr>
      </w:pPr>
      <w:r w:rsidRPr="005E3BA6">
        <w:rPr>
          <w:b/>
          <w:noProof/>
          <w:sz w:val="32"/>
          <w:szCs w:val="32"/>
        </w:rPr>
        <w:t>(CYCLONE PAM STUDY IN VANUATU, MARCH 2015)</w:t>
      </w:r>
    </w:p>
    <w:p w:rsidR="005E3BA6" w:rsidRPr="008F5799" w:rsidRDefault="005E3BA6" w:rsidP="005E3BA6">
      <w:pPr>
        <w:pStyle w:val="NoSpacing"/>
        <w:jc w:val="center"/>
        <w:rPr>
          <w:rFonts w:ascii="Times New Roman" w:hAnsi="Times New Roman" w:cs="Times New Roman"/>
          <w:b/>
          <w:sz w:val="32"/>
          <w:szCs w:val="32"/>
        </w:rPr>
      </w:pPr>
    </w:p>
    <w:p w:rsidR="005E3BA6" w:rsidRPr="00252BAC" w:rsidRDefault="005E3BA6" w:rsidP="005E3BA6">
      <w:pPr>
        <w:pStyle w:val="NoSpacing"/>
        <w:jc w:val="center"/>
        <w:rPr>
          <w:rFonts w:ascii="Times New Roman" w:hAnsi="Times New Roman" w:cs="Times New Roman"/>
          <w:b/>
          <w:sz w:val="32"/>
          <w:szCs w:val="32"/>
          <w:lang w:val="id-ID"/>
        </w:rPr>
      </w:pPr>
    </w:p>
    <w:p w:rsidR="005E3BA6" w:rsidRDefault="005E3BA6" w:rsidP="005E3BA6">
      <w:pPr>
        <w:pStyle w:val="ListParagraph"/>
        <w:spacing w:after="160" w:line="240" w:lineRule="auto"/>
        <w:jc w:val="center"/>
        <w:outlineLvl w:val="0"/>
        <w:rPr>
          <w:noProof/>
          <w:sz w:val="24"/>
          <w:szCs w:val="24"/>
          <w:vertAlign w:val="superscript"/>
          <w:lang w:val="en-US"/>
        </w:rPr>
      </w:pPr>
      <w:r w:rsidRPr="00D70311">
        <w:rPr>
          <w:noProof/>
          <w:sz w:val="24"/>
          <w:szCs w:val="24"/>
          <w:lang w:val="en-US"/>
        </w:rPr>
        <w:t>Vrameswari Omega Wati</w:t>
      </w:r>
      <w:r>
        <w:rPr>
          <w:noProof/>
          <w:sz w:val="24"/>
          <w:szCs w:val="24"/>
          <w:vertAlign w:val="superscript"/>
          <w:lang w:val="en-US"/>
        </w:rPr>
        <w:t>1</w:t>
      </w:r>
      <w:r w:rsidRPr="00D70311">
        <w:rPr>
          <w:noProof/>
          <w:sz w:val="24"/>
          <w:szCs w:val="24"/>
          <w:lang w:val="en-US"/>
        </w:rPr>
        <w:t>, Deffi Ayu Puspito Sari</w:t>
      </w:r>
      <w:r>
        <w:rPr>
          <w:noProof/>
          <w:sz w:val="24"/>
          <w:szCs w:val="24"/>
          <w:vertAlign w:val="superscript"/>
          <w:lang w:val="en-US"/>
        </w:rPr>
        <w:t>2</w:t>
      </w:r>
      <w:r w:rsidRPr="00D70311">
        <w:rPr>
          <w:noProof/>
          <w:sz w:val="24"/>
          <w:szCs w:val="24"/>
          <w:lang w:val="en-US"/>
        </w:rPr>
        <w:t>, Sobar Sutisna</w:t>
      </w:r>
      <w:r>
        <w:rPr>
          <w:noProof/>
          <w:sz w:val="24"/>
          <w:szCs w:val="24"/>
          <w:vertAlign w:val="superscript"/>
          <w:lang w:val="en-US"/>
        </w:rPr>
        <w:t>3</w:t>
      </w:r>
    </w:p>
    <w:p w:rsidR="005E3BA6" w:rsidRPr="005E3BA6" w:rsidRDefault="005E3BA6" w:rsidP="005E3BA6">
      <w:pPr>
        <w:pStyle w:val="ListParagraph"/>
        <w:spacing w:after="160" w:line="240" w:lineRule="auto"/>
        <w:jc w:val="center"/>
        <w:outlineLvl w:val="0"/>
        <w:rPr>
          <w:noProof/>
        </w:rPr>
      </w:pPr>
      <w:r w:rsidRPr="005E3BA6">
        <w:rPr>
          <w:noProof/>
          <w:vertAlign w:val="superscript"/>
        </w:rPr>
        <w:t>1)</w:t>
      </w:r>
      <w:r w:rsidRPr="005E3BA6">
        <w:rPr>
          <w:noProof/>
        </w:rPr>
        <w:t>Department of International Relations, Parahyangan Catholic University, Bandung</w:t>
      </w:r>
    </w:p>
    <w:p w:rsidR="005E3BA6" w:rsidRPr="005E3BA6" w:rsidRDefault="005E3BA6" w:rsidP="005E3BA6">
      <w:pPr>
        <w:pStyle w:val="ListParagraph"/>
        <w:spacing w:after="160" w:line="240" w:lineRule="auto"/>
        <w:ind w:left="1080"/>
        <w:jc w:val="center"/>
        <w:outlineLvl w:val="0"/>
        <w:rPr>
          <w:noProof/>
          <w:lang w:val="en-US"/>
        </w:rPr>
      </w:pPr>
      <w:r w:rsidRPr="005E3BA6">
        <w:rPr>
          <w:noProof/>
          <w:vertAlign w:val="superscript"/>
          <w:lang w:val="en-US"/>
        </w:rPr>
        <w:t>2)</w:t>
      </w:r>
      <w:r w:rsidRPr="005E3BA6">
        <w:rPr>
          <w:noProof/>
          <w:lang w:val="en-US"/>
        </w:rPr>
        <w:t>Department of Environmental Engineering, Bakrie University, Jakarta</w:t>
      </w:r>
    </w:p>
    <w:p w:rsidR="005E3BA6" w:rsidRPr="005E3BA6" w:rsidRDefault="005E3BA6" w:rsidP="005E3BA6">
      <w:pPr>
        <w:pStyle w:val="ListParagraph"/>
        <w:spacing w:after="160" w:line="240" w:lineRule="auto"/>
        <w:ind w:left="1080"/>
        <w:jc w:val="center"/>
        <w:outlineLvl w:val="0"/>
        <w:rPr>
          <w:noProof/>
          <w:lang w:val="en-US"/>
        </w:rPr>
      </w:pPr>
      <w:r w:rsidRPr="005E3BA6">
        <w:rPr>
          <w:noProof/>
          <w:vertAlign w:val="superscript"/>
          <w:lang w:val="en-US"/>
        </w:rPr>
        <w:t>3)</w:t>
      </w:r>
      <w:r w:rsidRPr="005E3BA6">
        <w:rPr>
          <w:noProof/>
          <w:lang w:val="en-US"/>
        </w:rPr>
        <w:t>Department of Disaster Management, Indonesia Defense University, Bogor</w:t>
      </w:r>
    </w:p>
    <w:p w:rsidR="005E3BA6" w:rsidRPr="005E3BA6" w:rsidRDefault="005E3BA6" w:rsidP="005E3BA6">
      <w:pPr>
        <w:pStyle w:val="ListParagraph"/>
        <w:spacing w:after="160" w:line="240" w:lineRule="auto"/>
        <w:ind w:left="0"/>
        <w:jc w:val="center"/>
        <w:outlineLvl w:val="0"/>
        <w:rPr>
          <w:noProof/>
          <w:lang w:val="en-US"/>
        </w:rPr>
      </w:pPr>
      <w:r w:rsidRPr="005E3BA6">
        <w:rPr>
          <w:noProof/>
          <w:lang w:val="en-US"/>
        </w:rPr>
        <w:t xml:space="preserve">Email : </w:t>
      </w:r>
      <w:r w:rsidRPr="005E3BA6">
        <w:rPr>
          <w:noProof/>
          <w:vertAlign w:val="superscript"/>
          <w:lang w:val="en-US"/>
        </w:rPr>
        <w:t>1</w:t>
      </w:r>
      <w:hyperlink r:id="rId20" w:history="1">
        <w:r w:rsidRPr="005E3BA6">
          <w:rPr>
            <w:rStyle w:val="Hyperlink"/>
            <w:noProof/>
            <w:color w:val="auto"/>
            <w:u w:val="none"/>
            <w:lang w:val="en-US"/>
          </w:rPr>
          <w:t>vrameswariomega@unpar.ac.id</w:t>
        </w:r>
      </w:hyperlink>
      <w:r w:rsidRPr="005E3BA6">
        <w:rPr>
          <w:noProof/>
          <w:lang w:val="en-US"/>
        </w:rPr>
        <w:t xml:space="preserve">, </w:t>
      </w:r>
      <w:r w:rsidRPr="005E3BA6">
        <w:rPr>
          <w:noProof/>
          <w:vertAlign w:val="superscript"/>
          <w:lang w:val="en-US"/>
        </w:rPr>
        <w:t>2</w:t>
      </w:r>
      <w:hyperlink r:id="rId21" w:history="1">
        <w:r w:rsidRPr="005E3BA6">
          <w:rPr>
            <w:rStyle w:val="Hyperlink"/>
            <w:noProof/>
            <w:color w:val="auto"/>
            <w:u w:val="none"/>
            <w:lang w:val="en-US"/>
          </w:rPr>
          <w:t>deffi.sari@bakrie.ac.id</w:t>
        </w:r>
      </w:hyperlink>
      <w:r w:rsidRPr="005E3BA6">
        <w:rPr>
          <w:noProof/>
          <w:lang w:val="en-US"/>
        </w:rPr>
        <w:t xml:space="preserve">, </w:t>
      </w:r>
      <w:r w:rsidRPr="005E3BA6">
        <w:rPr>
          <w:noProof/>
          <w:vertAlign w:val="superscript"/>
          <w:lang w:val="en-US"/>
        </w:rPr>
        <w:t>3</w:t>
      </w:r>
      <w:hyperlink r:id="rId22" w:history="1">
        <w:r w:rsidRPr="005E3BA6">
          <w:rPr>
            <w:rStyle w:val="Hyperlink"/>
            <w:noProof/>
            <w:color w:val="auto"/>
            <w:u w:val="none"/>
            <w:lang w:val="en-US"/>
          </w:rPr>
          <w:t>gpsutisna@gmail.com</w:t>
        </w:r>
      </w:hyperlink>
    </w:p>
    <w:p w:rsidR="005E3BA6" w:rsidRPr="005E3BA6" w:rsidRDefault="005E3BA6" w:rsidP="005E3BA6">
      <w:pPr>
        <w:pBdr>
          <w:bottom w:val="single" w:sz="4" w:space="1" w:color="auto"/>
        </w:pBdr>
        <w:rPr>
          <w:sz w:val="20"/>
          <w:szCs w:val="20"/>
        </w:rPr>
      </w:pPr>
    </w:p>
    <w:p w:rsidR="005E3BA6" w:rsidRPr="005E3BA6" w:rsidRDefault="005E3BA6" w:rsidP="005E3BA6">
      <w:pPr>
        <w:rPr>
          <w:sz w:val="20"/>
          <w:szCs w:val="20"/>
        </w:rPr>
      </w:pPr>
    </w:p>
    <w:p w:rsidR="005E3BA6" w:rsidRPr="005E3BA6" w:rsidRDefault="005E3BA6" w:rsidP="005E3BA6">
      <w:pPr>
        <w:spacing w:before="360" w:after="360"/>
        <w:ind w:left="289" w:right="289"/>
        <w:jc w:val="both"/>
        <w:rPr>
          <w:rFonts w:eastAsia="Times New Roman"/>
          <w:sz w:val="20"/>
          <w:szCs w:val="20"/>
          <w:lang w:val="en-US" w:eastAsia="en-US"/>
        </w:rPr>
      </w:pPr>
      <w:r w:rsidRPr="005E3BA6">
        <w:rPr>
          <w:b/>
          <w:sz w:val="20"/>
          <w:szCs w:val="20"/>
          <w:lang w:val="en-GB" w:eastAsia="en-GB"/>
        </w:rPr>
        <w:t>Abstract</w:t>
      </w:r>
      <w:r w:rsidRPr="005E3BA6">
        <w:rPr>
          <w:rFonts w:eastAsia="Times New Roman"/>
          <w:b/>
          <w:i/>
          <w:sz w:val="20"/>
          <w:szCs w:val="20"/>
          <w:lang w:val="en-US" w:eastAsia="en-US"/>
        </w:rPr>
        <w:t>.</w:t>
      </w:r>
      <w:r w:rsidRPr="005E3BA6">
        <w:rPr>
          <w:rFonts w:eastAsia="Times New Roman"/>
          <w:sz w:val="20"/>
          <w:szCs w:val="20"/>
          <w:lang w:val="en-US" w:eastAsia="en-US"/>
        </w:rPr>
        <w:t xml:space="preserve"> </w:t>
      </w:r>
      <w:r w:rsidRPr="005E3BA6">
        <w:rPr>
          <w:sz w:val="20"/>
          <w:szCs w:val="20"/>
        </w:rPr>
        <w:t xml:space="preserve">Natural disasters are part of non-traditional threats that must be faced by the countries in the world. To handle this issue, international community should improve their relations through cooperation. </w:t>
      </w:r>
      <w:r w:rsidRPr="005E3BA6">
        <w:rPr>
          <w:sz w:val="20"/>
          <w:szCs w:val="20"/>
          <w:lang/>
        </w:rPr>
        <w:t xml:space="preserve">On March 14, 2015, Vanuatu, suffered Cyclone Pam which resulted in casualties and damage in the region. On behalf of humanity, Indonesia, as a country with great attention to disaster and who has the same of Melanesia brotherhood provide disaster relief to Vanuatu. The method used is qualitative. This paper attempts to answer how the process of providing disaster relief by Indonesia to Vanuatu and how disaster relief can be seen as a form of Indonesia’s soft power-diplomacy to Vanuatu. Data was obtained through in depth-interviews and literature study. The results </w:t>
      </w:r>
      <w:r w:rsidRPr="005E3BA6">
        <w:rPr>
          <w:sz w:val="20"/>
          <w:szCs w:val="20"/>
          <w:lang/>
        </w:rPr>
        <w:lastRenderedPageBreak/>
        <w:t xml:space="preserve">showed the process of disaster relief is carried out in accordance with the three stages in the Emergency Decision Making Process </w:t>
      </w:r>
      <w:r w:rsidRPr="005E3BA6">
        <w:rPr>
          <w:rStyle w:val="hps"/>
          <w:sz w:val="20"/>
          <w:szCs w:val="20"/>
          <w:lang/>
        </w:rPr>
        <w:t>which are</w:t>
      </w:r>
      <w:r w:rsidRPr="005E3BA6">
        <w:rPr>
          <w:sz w:val="20"/>
          <w:szCs w:val="20"/>
          <w:lang/>
        </w:rPr>
        <w:t xml:space="preserve"> </w:t>
      </w:r>
      <w:r w:rsidRPr="005E3BA6">
        <w:rPr>
          <w:rStyle w:val="hps"/>
          <w:sz w:val="20"/>
          <w:szCs w:val="20"/>
          <w:lang/>
        </w:rPr>
        <w:t>assessing</w:t>
      </w:r>
      <w:r w:rsidRPr="005E3BA6">
        <w:rPr>
          <w:sz w:val="20"/>
          <w:szCs w:val="20"/>
          <w:lang/>
        </w:rPr>
        <w:t xml:space="preserve"> </w:t>
      </w:r>
      <w:r w:rsidRPr="005E3BA6">
        <w:rPr>
          <w:rStyle w:val="hps"/>
          <w:sz w:val="20"/>
          <w:szCs w:val="20"/>
          <w:lang/>
        </w:rPr>
        <w:t>the situation</w:t>
      </w:r>
      <w:r w:rsidRPr="005E3BA6">
        <w:rPr>
          <w:sz w:val="20"/>
          <w:szCs w:val="20"/>
          <w:lang/>
        </w:rPr>
        <w:t xml:space="preserve"> </w:t>
      </w:r>
      <w:r w:rsidRPr="005E3BA6">
        <w:rPr>
          <w:rStyle w:val="hps"/>
          <w:sz w:val="20"/>
          <w:szCs w:val="20"/>
          <w:lang/>
        </w:rPr>
        <w:t>and</w:t>
      </w:r>
      <w:r w:rsidRPr="005E3BA6">
        <w:rPr>
          <w:sz w:val="20"/>
          <w:szCs w:val="20"/>
          <w:lang/>
        </w:rPr>
        <w:t xml:space="preserve"> </w:t>
      </w:r>
      <w:r w:rsidRPr="005E3BA6">
        <w:rPr>
          <w:rStyle w:val="hps"/>
          <w:sz w:val="20"/>
          <w:szCs w:val="20"/>
          <w:lang/>
        </w:rPr>
        <w:t>needs</w:t>
      </w:r>
      <w:r w:rsidRPr="005E3BA6">
        <w:rPr>
          <w:sz w:val="20"/>
          <w:szCs w:val="20"/>
          <w:lang/>
        </w:rPr>
        <w:t xml:space="preserve">; </w:t>
      </w:r>
      <w:r w:rsidRPr="005E3BA6">
        <w:rPr>
          <w:rStyle w:val="hps"/>
          <w:sz w:val="20"/>
          <w:szCs w:val="20"/>
          <w:lang/>
        </w:rPr>
        <w:t>determining goal</w:t>
      </w:r>
      <w:r w:rsidRPr="005E3BA6">
        <w:rPr>
          <w:sz w:val="20"/>
          <w:szCs w:val="20"/>
          <w:lang/>
        </w:rPr>
        <w:t xml:space="preserve"> </w:t>
      </w:r>
      <w:r w:rsidRPr="005E3BA6">
        <w:rPr>
          <w:rStyle w:val="hps"/>
          <w:sz w:val="20"/>
          <w:szCs w:val="20"/>
          <w:lang/>
        </w:rPr>
        <w:t>and</w:t>
      </w:r>
      <w:r w:rsidRPr="005E3BA6">
        <w:rPr>
          <w:sz w:val="20"/>
          <w:szCs w:val="20"/>
          <w:lang/>
        </w:rPr>
        <w:t xml:space="preserve"> </w:t>
      </w:r>
      <w:r w:rsidRPr="005E3BA6">
        <w:rPr>
          <w:rStyle w:val="hps"/>
          <w:sz w:val="20"/>
          <w:szCs w:val="20"/>
          <w:lang/>
        </w:rPr>
        <w:t>assistance</w:t>
      </w:r>
      <w:r w:rsidRPr="005E3BA6">
        <w:rPr>
          <w:sz w:val="20"/>
          <w:szCs w:val="20"/>
          <w:lang/>
        </w:rPr>
        <w:t xml:space="preserve">; </w:t>
      </w:r>
      <w:r w:rsidRPr="005E3BA6">
        <w:rPr>
          <w:rStyle w:val="hps"/>
          <w:sz w:val="20"/>
          <w:szCs w:val="20"/>
          <w:lang/>
        </w:rPr>
        <w:t>and implementing of</w:t>
      </w:r>
      <w:r w:rsidRPr="005E3BA6">
        <w:rPr>
          <w:sz w:val="20"/>
          <w:szCs w:val="20"/>
          <w:lang/>
        </w:rPr>
        <w:t xml:space="preserve"> </w:t>
      </w:r>
      <w:r w:rsidRPr="005E3BA6">
        <w:rPr>
          <w:rStyle w:val="hps"/>
          <w:sz w:val="20"/>
          <w:szCs w:val="20"/>
          <w:lang/>
        </w:rPr>
        <w:t>response plans</w:t>
      </w:r>
      <w:r w:rsidRPr="005E3BA6">
        <w:rPr>
          <w:sz w:val="20"/>
          <w:szCs w:val="20"/>
          <w:lang/>
        </w:rPr>
        <w:t>. Disaster relief is also a kind of Indonesia soft power-diplomacy to Vanuatu to show a sense of humanity, to enhance friendship, and to maintain the integrity of the Republic of Indonesia sovereignty. After the disaster relief given by Indonesia government, relations between Indonesia and Vanuatu are starting to show shades of improvement. Cyclone Pam that happened in Vanuatu can be seen as a catalyst to improve the chances of good relations between Indonesia and Vanuatu and building cooperation in disaster management</w:t>
      </w:r>
      <w:r w:rsidRPr="005E3BA6">
        <w:rPr>
          <w:sz w:val="20"/>
          <w:szCs w:val="20"/>
        </w:rPr>
        <w:t>.</w:t>
      </w:r>
    </w:p>
    <w:p w:rsidR="005E3BA6" w:rsidRPr="005E3BA6" w:rsidRDefault="005E3BA6" w:rsidP="005E3BA6">
      <w:pPr>
        <w:adjustRightInd w:val="0"/>
        <w:snapToGrid w:val="0"/>
        <w:jc w:val="both"/>
        <w:rPr>
          <w:b/>
          <w:sz w:val="20"/>
          <w:szCs w:val="20"/>
          <w:lang w:val="en-GB" w:eastAsia="en-GB"/>
        </w:rPr>
      </w:pPr>
      <w:r w:rsidRPr="005E3BA6">
        <w:rPr>
          <w:sz w:val="20"/>
          <w:szCs w:val="20"/>
          <w:lang w:val="en-GB" w:eastAsia="en-GB"/>
        </w:rPr>
        <w:t>Keywords</w:t>
      </w:r>
      <w:r w:rsidRPr="005E3BA6">
        <w:rPr>
          <w:b/>
          <w:sz w:val="20"/>
          <w:szCs w:val="20"/>
          <w:lang w:val="en-GB" w:eastAsia="en-GB"/>
        </w:rPr>
        <w:t xml:space="preserve">: </w:t>
      </w:r>
      <w:r w:rsidRPr="005E3BA6">
        <w:rPr>
          <w:sz w:val="20"/>
          <w:szCs w:val="20"/>
        </w:rPr>
        <w:t>disaster relief, emergency decision making process, Melanesia, soft power-diplomacy</w:t>
      </w:r>
    </w:p>
    <w:p w:rsidR="005E3BA6" w:rsidRDefault="005E3BA6" w:rsidP="005E3BA6">
      <w:pPr>
        <w:pBdr>
          <w:bottom w:val="single" w:sz="4" w:space="1" w:color="auto"/>
        </w:pBdr>
        <w:rPr>
          <w:sz w:val="20"/>
        </w:rPr>
      </w:pPr>
    </w:p>
    <w:p w:rsidR="005E3BA6" w:rsidRPr="006D50F1" w:rsidRDefault="005E3BA6" w:rsidP="005E3BA6">
      <w:pPr>
        <w:rPr>
          <w:sz w:val="20"/>
        </w:rPr>
      </w:pPr>
    </w:p>
    <w:p w:rsidR="005E3BA6" w:rsidRPr="005E3BA6" w:rsidRDefault="005E3BA6" w:rsidP="005E3BA6">
      <w:pPr>
        <w:jc w:val="center"/>
        <w:rPr>
          <w:b/>
          <w:sz w:val="32"/>
          <w:szCs w:val="32"/>
        </w:rPr>
      </w:pPr>
      <w:r w:rsidRPr="005E3BA6">
        <w:rPr>
          <w:b/>
          <w:sz w:val="32"/>
          <w:szCs w:val="32"/>
        </w:rPr>
        <w:t>COMBINATION OF VACUUM PACKAGING AND FREEZE STORAGE TO PROLONG THE SHELF LIFE OF PEMPEK LENJER</w:t>
      </w:r>
    </w:p>
    <w:p w:rsidR="005E3BA6" w:rsidRPr="00252BAC" w:rsidRDefault="005E3BA6" w:rsidP="005E3BA6">
      <w:pPr>
        <w:pStyle w:val="NoSpacing"/>
        <w:jc w:val="center"/>
        <w:rPr>
          <w:rFonts w:ascii="Times New Roman" w:hAnsi="Times New Roman" w:cs="Times New Roman"/>
          <w:b/>
          <w:sz w:val="32"/>
          <w:szCs w:val="32"/>
          <w:lang w:val="id-ID"/>
        </w:rPr>
      </w:pPr>
    </w:p>
    <w:p w:rsidR="005E3BA6" w:rsidRDefault="005E3BA6" w:rsidP="005E3BA6">
      <w:pPr>
        <w:jc w:val="center"/>
      </w:pPr>
      <w:r>
        <w:t>Railia Karneta</w:t>
      </w:r>
    </w:p>
    <w:p w:rsidR="005E3BA6" w:rsidRPr="005E3BA6" w:rsidRDefault="005E3BA6" w:rsidP="005E3BA6">
      <w:pPr>
        <w:jc w:val="center"/>
        <w:rPr>
          <w:sz w:val="20"/>
          <w:szCs w:val="20"/>
        </w:rPr>
      </w:pPr>
      <w:r w:rsidRPr="005E3BA6">
        <w:rPr>
          <w:sz w:val="20"/>
          <w:szCs w:val="20"/>
        </w:rPr>
        <w:t>Sekolah Tinggi Ilmu Pertanian Sriwigama</w:t>
      </w:r>
    </w:p>
    <w:p w:rsidR="005E3BA6" w:rsidRPr="005E3BA6" w:rsidRDefault="005E3BA6" w:rsidP="005E3BA6">
      <w:pPr>
        <w:pStyle w:val="NoSpacing"/>
        <w:jc w:val="center"/>
        <w:rPr>
          <w:rFonts w:ascii="Times New Roman" w:hAnsi="Times New Roman" w:cs="Times New Roman"/>
          <w:sz w:val="20"/>
          <w:szCs w:val="20"/>
        </w:rPr>
      </w:pPr>
      <w:proofErr w:type="gramStart"/>
      <w:r w:rsidRPr="005E3BA6">
        <w:rPr>
          <w:rFonts w:ascii="Times New Roman" w:hAnsi="Times New Roman" w:cs="Times New Roman"/>
          <w:sz w:val="20"/>
          <w:szCs w:val="20"/>
        </w:rPr>
        <w:t>Email :</w:t>
      </w:r>
      <w:proofErr w:type="gramEnd"/>
      <w:r w:rsidRPr="005E3BA6">
        <w:rPr>
          <w:rFonts w:ascii="Times New Roman" w:hAnsi="Times New Roman" w:cs="Times New Roman"/>
          <w:sz w:val="20"/>
          <w:szCs w:val="20"/>
        </w:rPr>
        <w:t xml:space="preserve"> </w:t>
      </w:r>
      <w:hyperlink r:id="rId23" w:history="1">
        <w:r w:rsidRPr="005E3BA6">
          <w:rPr>
            <w:rStyle w:val="Hyperlink"/>
            <w:rFonts w:ascii="Times New Roman" w:hAnsi="Times New Roman" w:cs="Times New Roman"/>
            <w:color w:val="auto"/>
            <w:sz w:val="20"/>
            <w:szCs w:val="20"/>
            <w:u w:val="none"/>
          </w:rPr>
          <w:t>railiakarneta@yahoo.com</w:t>
        </w:r>
      </w:hyperlink>
    </w:p>
    <w:p w:rsidR="005E3BA6" w:rsidRPr="005E3BA6" w:rsidRDefault="005E3BA6" w:rsidP="005E3BA6">
      <w:pPr>
        <w:pBdr>
          <w:bottom w:val="single" w:sz="4" w:space="1" w:color="auto"/>
        </w:pBdr>
        <w:rPr>
          <w:sz w:val="20"/>
          <w:szCs w:val="20"/>
        </w:rPr>
      </w:pPr>
    </w:p>
    <w:p w:rsidR="005E3BA6" w:rsidRPr="005E3BA6" w:rsidRDefault="005E3BA6" w:rsidP="005E3BA6">
      <w:pPr>
        <w:rPr>
          <w:sz w:val="20"/>
          <w:szCs w:val="20"/>
        </w:rPr>
      </w:pPr>
    </w:p>
    <w:p w:rsidR="005E3BA6" w:rsidRPr="005E3BA6" w:rsidRDefault="005E3BA6" w:rsidP="005E3BA6">
      <w:pPr>
        <w:spacing w:before="360" w:after="360"/>
        <w:ind w:left="289" w:right="289"/>
        <w:jc w:val="both"/>
        <w:rPr>
          <w:rFonts w:eastAsia="Times New Roman"/>
          <w:sz w:val="20"/>
          <w:szCs w:val="20"/>
          <w:lang w:val="en-US" w:eastAsia="en-US"/>
        </w:rPr>
      </w:pPr>
      <w:r w:rsidRPr="005E3BA6">
        <w:rPr>
          <w:b/>
          <w:sz w:val="20"/>
          <w:szCs w:val="20"/>
          <w:lang w:val="en-GB" w:eastAsia="en-GB"/>
        </w:rPr>
        <w:t>Abstract</w:t>
      </w:r>
      <w:r w:rsidRPr="005E3BA6">
        <w:rPr>
          <w:rFonts w:eastAsia="Times New Roman"/>
          <w:b/>
          <w:i/>
          <w:sz w:val="20"/>
          <w:szCs w:val="20"/>
          <w:lang w:val="en-US" w:eastAsia="en-US"/>
        </w:rPr>
        <w:t>.</w:t>
      </w:r>
      <w:r w:rsidRPr="005E3BA6">
        <w:rPr>
          <w:rFonts w:eastAsia="Times New Roman"/>
          <w:sz w:val="20"/>
          <w:szCs w:val="20"/>
          <w:lang w:val="en-US" w:eastAsia="en-US"/>
        </w:rPr>
        <w:t xml:space="preserve"> </w:t>
      </w:r>
      <w:r w:rsidRPr="005E3BA6">
        <w:rPr>
          <w:sz w:val="20"/>
          <w:szCs w:val="20"/>
        </w:rPr>
        <w:t xml:space="preserve">Pempek is produced from grinded fish flesh, tapioca starch or sago starch, water, table salt and cooking spices as enhancing flavor. It has potential to be developed as commerce comodity for export market, but it has shelf life of only 3 days without preservation treatment. One of techniques to prolong the shelf life of pempek and to maintain its sensory quality is by combination treatment using vacuum packaging and freeze storage. The objective of this research was to determine proper technique to prolong shelf life of pempek through combination treatment of vacuum packaging and freeze storage. This study used three kinds of packaging which consisted of non-vacuum, vacuum and vacuum-blanching packagings as well as three levels of freezing temperature which consisted of-10 </w:t>
      </w:r>
      <w:r w:rsidRPr="005E3BA6">
        <w:rPr>
          <w:rFonts w:ascii="Cambria Math" w:hAnsi="Cambria Math" w:cs="Cambria Math"/>
          <w:sz w:val="20"/>
          <w:szCs w:val="20"/>
        </w:rPr>
        <w:t>⁰</w:t>
      </w:r>
      <w:r w:rsidRPr="005E3BA6">
        <w:rPr>
          <w:sz w:val="20"/>
          <w:szCs w:val="20"/>
        </w:rPr>
        <w:t xml:space="preserve">C, -20 </w:t>
      </w:r>
      <w:r w:rsidRPr="005E3BA6">
        <w:rPr>
          <w:rFonts w:ascii="Cambria Math" w:hAnsi="Cambria Math" w:cs="Cambria Math"/>
          <w:sz w:val="20"/>
          <w:szCs w:val="20"/>
        </w:rPr>
        <w:t>⁰</w:t>
      </w:r>
      <w:r w:rsidRPr="005E3BA6">
        <w:rPr>
          <w:sz w:val="20"/>
          <w:szCs w:val="20"/>
        </w:rPr>
        <w:t xml:space="preserve">C and -30 </w:t>
      </w:r>
      <w:r w:rsidRPr="005E3BA6">
        <w:rPr>
          <w:rFonts w:ascii="Cambria Math" w:hAnsi="Cambria Math" w:cs="Cambria Math"/>
          <w:sz w:val="20"/>
          <w:szCs w:val="20"/>
        </w:rPr>
        <w:t>⁰</w:t>
      </w:r>
      <w:r w:rsidRPr="005E3BA6">
        <w:rPr>
          <w:sz w:val="20"/>
          <w:szCs w:val="20"/>
        </w:rPr>
        <w:t>C, respectively. The results showed that the lower freezing temperatures, the lower were total volatile nitrogen, trimethilamin, thio barbituric acid, total plate count and water content.  All deterioration parameters were lower at vacuum-blanching packaging teatment than that of other packagings. Results of Honestly Significant Different test showed that pempek stored at freezing temperature for one month period in overall was still consumable for all packagings and freeze storage treatments combination because total volatile nitrogen, trimetilamin, thio barbituric acid, total plate count and water content of pempek were lower than the predetermined maximum standard values. The shelf life of pempek was respectively 6.035 months, 11.68 months and 16.10 months based on total volatile nitrogen at freezing temperature of -10ºC using non-vacuum, vacuum and vacuum-blanching packagings. The shelf life of pempek was respectively 6.15 months, 12.75 months and 16.65 months at freezing temperature of -20ºC. The shelf life of pempek was respectively 7.55 months, 18.23 months and 24.68 months at freezing temperature of -30ºC.</w:t>
      </w:r>
    </w:p>
    <w:p w:rsidR="005E3BA6" w:rsidRPr="005E3BA6" w:rsidRDefault="005E3BA6" w:rsidP="005E3BA6">
      <w:pPr>
        <w:adjustRightInd w:val="0"/>
        <w:snapToGrid w:val="0"/>
        <w:jc w:val="both"/>
        <w:rPr>
          <w:b/>
          <w:sz w:val="20"/>
          <w:szCs w:val="20"/>
          <w:lang w:val="en-GB" w:eastAsia="en-GB"/>
        </w:rPr>
      </w:pPr>
      <w:r w:rsidRPr="005E3BA6">
        <w:rPr>
          <w:sz w:val="20"/>
          <w:szCs w:val="20"/>
          <w:lang w:val="en-GB" w:eastAsia="en-GB"/>
        </w:rPr>
        <w:t>Keywords</w:t>
      </w:r>
      <w:r w:rsidRPr="005E3BA6">
        <w:rPr>
          <w:b/>
          <w:sz w:val="20"/>
          <w:szCs w:val="20"/>
          <w:lang w:val="en-GB" w:eastAsia="en-GB"/>
        </w:rPr>
        <w:t xml:space="preserve">: </w:t>
      </w:r>
      <w:r w:rsidRPr="005E3BA6">
        <w:rPr>
          <w:sz w:val="20"/>
          <w:szCs w:val="20"/>
        </w:rPr>
        <w:t>packaging, vacuum, blanching, freeze storage, pempek</w:t>
      </w:r>
    </w:p>
    <w:p w:rsidR="005E3BA6" w:rsidRDefault="005E3BA6" w:rsidP="005E3BA6">
      <w:pPr>
        <w:pBdr>
          <w:bottom w:val="single" w:sz="4" w:space="1" w:color="auto"/>
        </w:pBdr>
        <w:rPr>
          <w:sz w:val="20"/>
        </w:rPr>
      </w:pPr>
    </w:p>
    <w:p w:rsidR="005E3BA6" w:rsidRPr="006D50F1" w:rsidRDefault="005E3BA6" w:rsidP="005E3BA6">
      <w:pPr>
        <w:rPr>
          <w:sz w:val="20"/>
        </w:rPr>
      </w:pPr>
    </w:p>
    <w:p w:rsidR="005E3BA6" w:rsidRPr="005E3BA6" w:rsidRDefault="005E3BA6" w:rsidP="005E3BA6">
      <w:pPr>
        <w:pStyle w:val="NoSpacing"/>
        <w:jc w:val="center"/>
        <w:rPr>
          <w:rFonts w:ascii="Times New Roman" w:hAnsi="Times New Roman" w:cs="Times New Roman"/>
          <w:b/>
          <w:sz w:val="32"/>
          <w:szCs w:val="32"/>
        </w:rPr>
      </w:pPr>
      <w:r w:rsidRPr="005E3BA6">
        <w:rPr>
          <w:rFonts w:ascii="Times New Roman" w:hAnsi="Times New Roman" w:cs="Times New Roman"/>
          <w:b/>
          <w:sz w:val="32"/>
          <w:szCs w:val="32"/>
          <w:lang/>
        </w:rPr>
        <w:t>ITEM-BASED AS A RECOMMENDATION IN SELECTING ALGORITHM</w:t>
      </w:r>
    </w:p>
    <w:p w:rsidR="005E3BA6" w:rsidRPr="00252BAC" w:rsidRDefault="005E3BA6" w:rsidP="005E3BA6">
      <w:pPr>
        <w:pStyle w:val="NoSpacing"/>
        <w:jc w:val="center"/>
        <w:rPr>
          <w:rFonts w:ascii="Times New Roman" w:hAnsi="Times New Roman" w:cs="Times New Roman"/>
          <w:b/>
          <w:sz w:val="32"/>
          <w:szCs w:val="32"/>
          <w:lang w:val="id-ID"/>
        </w:rPr>
      </w:pPr>
    </w:p>
    <w:p w:rsidR="005E3BA6" w:rsidRPr="00640444" w:rsidRDefault="005E3BA6" w:rsidP="005E3BA6">
      <w:pPr>
        <w:pStyle w:val="NoSpacing"/>
        <w:jc w:val="center"/>
        <w:rPr>
          <w:rFonts w:ascii="Times New Roman" w:hAnsi="Times New Roman" w:cs="Times New Roman"/>
          <w:sz w:val="24"/>
          <w:szCs w:val="24"/>
        </w:rPr>
      </w:pPr>
      <w:r w:rsidRPr="00F70A80">
        <w:rPr>
          <w:rFonts w:ascii="Times New Roman" w:hAnsi="Times New Roman" w:cs="Times New Roman"/>
          <w:sz w:val="24"/>
          <w:szCs w:val="24"/>
          <w:lang w:val="id-ID" w:eastAsia="en-GB"/>
        </w:rPr>
        <w:t>Zen Munawar</w:t>
      </w:r>
      <w:r w:rsidRPr="00F70A80">
        <w:rPr>
          <w:rFonts w:ascii="Times New Roman" w:hAnsi="Times New Roman" w:cs="Times New Roman"/>
          <w:sz w:val="24"/>
          <w:szCs w:val="24"/>
          <w:vertAlign w:val="superscript"/>
          <w:lang w:val="en-GB" w:eastAsia="en-GB"/>
        </w:rPr>
        <w:t>1)</w:t>
      </w:r>
      <w:r w:rsidRPr="00F70A80">
        <w:rPr>
          <w:rFonts w:ascii="Times New Roman" w:hAnsi="Times New Roman" w:cs="Times New Roman"/>
          <w:sz w:val="24"/>
          <w:szCs w:val="24"/>
          <w:lang w:val="en-GB" w:eastAsia="en-GB"/>
        </w:rPr>
        <w:t>, Nopiramsari Hatta</w:t>
      </w:r>
      <w:r w:rsidRPr="00F70A80">
        <w:rPr>
          <w:rFonts w:ascii="Times New Roman" w:hAnsi="Times New Roman" w:cs="Times New Roman"/>
          <w:sz w:val="24"/>
          <w:szCs w:val="24"/>
          <w:vertAlign w:val="superscript"/>
          <w:lang w:val="en-GB" w:eastAsia="en-GB"/>
        </w:rPr>
        <w:t>2)</w:t>
      </w:r>
      <w:r w:rsidRPr="00F70A80">
        <w:rPr>
          <w:rFonts w:ascii="Times New Roman" w:hAnsi="Times New Roman" w:cs="Times New Roman"/>
          <w:sz w:val="24"/>
          <w:szCs w:val="24"/>
          <w:lang w:val="en-GB" w:eastAsia="en-GB"/>
        </w:rPr>
        <w:t>, Mohammad Ishak Desa</w:t>
      </w:r>
      <w:r w:rsidRPr="00F70A80">
        <w:rPr>
          <w:rFonts w:ascii="Times New Roman" w:hAnsi="Times New Roman" w:cs="Times New Roman"/>
          <w:sz w:val="24"/>
          <w:szCs w:val="24"/>
          <w:vertAlign w:val="superscript"/>
          <w:lang w:val="en-GB" w:eastAsia="en-GB"/>
        </w:rPr>
        <w:t>3)</w:t>
      </w:r>
      <w:r w:rsidRPr="00640444">
        <w:rPr>
          <w:rFonts w:ascii="Times New Roman" w:hAnsi="Times New Roman" w:cs="Times New Roman"/>
          <w:sz w:val="24"/>
          <w:szCs w:val="24"/>
        </w:rPr>
        <w:t xml:space="preserve"> </w:t>
      </w:r>
    </w:p>
    <w:p w:rsidR="005E3BA6" w:rsidRPr="005E3BA6" w:rsidRDefault="005E3BA6" w:rsidP="005E3BA6">
      <w:pPr>
        <w:pStyle w:val="NoSpacing"/>
        <w:jc w:val="center"/>
        <w:rPr>
          <w:rFonts w:ascii="Times New Roman" w:hAnsi="Times New Roman" w:cs="Times New Roman"/>
          <w:sz w:val="20"/>
          <w:szCs w:val="20"/>
        </w:rPr>
      </w:pPr>
      <w:r w:rsidRPr="005E3BA6">
        <w:rPr>
          <w:rFonts w:ascii="Times New Roman" w:hAnsi="Times New Roman" w:cs="Times New Roman"/>
          <w:sz w:val="20"/>
          <w:szCs w:val="20"/>
          <w:vertAlign w:val="superscript"/>
          <w:lang w:val="en-GB" w:eastAsia="en-GB"/>
        </w:rPr>
        <w:t xml:space="preserve">1) </w:t>
      </w:r>
      <w:r w:rsidRPr="005E3BA6">
        <w:rPr>
          <w:rFonts w:ascii="Times New Roman" w:hAnsi="Times New Roman" w:cs="Times New Roman"/>
          <w:sz w:val="20"/>
          <w:szCs w:val="20"/>
          <w:lang w:val="en-GB" w:eastAsia="en-GB"/>
        </w:rPr>
        <w:t>Informatic Management</w:t>
      </w:r>
      <w:r w:rsidRPr="005E3BA6">
        <w:rPr>
          <w:rFonts w:ascii="Times New Roman" w:hAnsi="Times New Roman" w:cs="Times New Roman"/>
          <w:sz w:val="20"/>
          <w:szCs w:val="20"/>
          <w:lang w:val="id-ID" w:eastAsia="en-GB"/>
        </w:rPr>
        <w:t xml:space="preserve"> </w:t>
      </w:r>
      <w:r w:rsidRPr="005E3BA6">
        <w:rPr>
          <w:rFonts w:ascii="Times New Roman" w:hAnsi="Times New Roman" w:cs="Times New Roman"/>
          <w:sz w:val="20"/>
          <w:szCs w:val="20"/>
          <w:lang w:val="en-GB" w:eastAsia="en-GB"/>
        </w:rPr>
        <w:t xml:space="preserve">, LP3I Polytechnic, Bandung,  Indonesia </w:t>
      </w:r>
      <w:r w:rsidRPr="005E3BA6">
        <w:rPr>
          <w:rFonts w:ascii="Times New Roman" w:hAnsi="Times New Roman" w:cs="Times New Roman"/>
          <w:sz w:val="20"/>
          <w:szCs w:val="20"/>
          <w:lang w:val="en-GB" w:eastAsia="en-GB"/>
        </w:rPr>
        <w:br/>
      </w:r>
      <w:r w:rsidRPr="005E3BA6">
        <w:rPr>
          <w:rFonts w:ascii="Times New Roman" w:hAnsi="Times New Roman" w:cs="Times New Roman"/>
          <w:sz w:val="20"/>
          <w:szCs w:val="20"/>
          <w:vertAlign w:val="superscript"/>
          <w:lang w:val="en-GB" w:eastAsia="en-GB"/>
        </w:rPr>
        <w:t>2)</w:t>
      </w:r>
      <w:r w:rsidRPr="005E3BA6">
        <w:rPr>
          <w:rFonts w:ascii="Times New Roman" w:hAnsi="Times New Roman" w:cs="Times New Roman"/>
          <w:sz w:val="20"/>
          <w:szCs w:val="20"/>
          <w:lang w:val="en-GB" w:eastAsia="en-GB"/>
        </w:rPr>
        <w:t xml:space="preserve"> Informatic Engineering</w:t>
      </w:r>
      <w:r w:rsidRPr="005E3BA6">
        <w:rPr>
          <w:rFonts w:ascii="Times New Roman" w:hAnsi="Times New Roman" w:cs="Times New Roman"/>
          <w:sz w:val="20"/>
          <w:szCs w:val="20"/>
          <w:lang w:val="id-ID" w:eastAsia="en-GB"/>
        </w:rPr>
        <w:t xml:space="preserve"> </w:t>
      </w:r>
      <w:r w:rsidRPr="005E3BA6">
        <w:rPr>
          <w:rFonts w:ascii="Times New Roman" w:hAnsi="Times New Roman" w:cs="Times New Roman"/>
          <w:sz w:val="20"/>
          <w:szCs w:val="20"/>
          <w:lang w:val="en-GB" w:eastAsia="en-GB"/>
        </w:rPr>
        <w:t>, Nurtanio University, Bandung,  Indonesia</w:t>
      </w:r>
      <w:r w:rsidRPr="005E3BA6">
        <w:rPr>
          <w:rFonts w:ascii="Times New Roman" w:hAnsi="Times New Roman" w:cs="Times New Roman"/>
          <w:sz w:val="20"/>
          <w:szCs w:val="20"/>
          <w:lang w:val="en-GB" w:eastAsia="en-GB"/>
        </w:rPr>
        <w:br/>
      </w:r>
      <w:r w:rsidRPr="005E3BA6">
        <w:rPr>
          <w:rFonts w:ascii="Times New Roman" w:hAnsi="Times New Roman" w:cs="Times New Roman"/>
          <w:sz w:val="20"/>
          <w:szCs w:val="20"/>
          <w:vertAlign w:val="superscript"/>
          <w:lang w:val="en-GB" w:eastAsia="en-GB"/>
        </w:rPr>
        <w:t>3)</w:t>
      </w:r>
      <w:r w:rsidRPr="005E3BA6">
        <w:rPr>
          <w:rFonts w:ascii="Times New Roman" w:hAnsi="Times New Roman" w:cs="Times New Roman"/>
          <w:sz w:val="20"/>
          <w:szCs w:val="20"/>
          <w:lang w:val="en-GB" w:eastAsia="en-GB"/>
        </w:rPr>
        <w:t xml:space="preserve"> Faculty of ICT</w:t>
      </w:r>
      <w:r w:rsidRPr="005E3BA6">
        <w:rPr>
          <w:rFonts w:ascii="Times New Roman" w:hAnsi="Times New Roman" w:cs="Times New Roman"/>
          <w:sz w:val="20"/>
          <w:szCs w:val="20"/>
          <w:lang w:val="id-ID" w:eastAsia="en-GB"/>
        </w:rPr>
        <w:t xml:space="preserve"> </w:t>
      </w:r>
      <w:r w:rsidRPr="005E3BA6">
        <w:rPr>
          <w:rFonts w:ascii="Times New Roman" w:hAnsi="Times New Roman" w:cs="Times New Roman"/>
          <w:sz w:val="20"/>
          <w:szCs w:val="20"/>
          <w:lang w:val="en-GB" w:eastAsia="en-GB"/>
        </w:rPr>
        <w:t>, UTeM, Melaka,  Malaysia</w:t>
      </w:r>
    </w:p>
    <w:p w:rsidR="005E3BA6" w:rsidRPr="005E3BA6" w:rsidRDefault="005E3BA6" w:rsidP="005E3BA6">
      <w:pPr>
        <w:pBdr>
          <w:bottom w:val="single" w:sz="4" w:space="1" w:color="auto"/>
        </w:pBdr>
        <w:rPr>
          <w:sz w:val="20"/>
          <w:szCs w:val="20"/>
        </w:rPr>
      </w:pPr>
      <w:r w:rsidRPr="005E3BA6">
        <w:rPr>
          <w:rFonts w:eastAsia="Times New Roman"/>
          <w:sz w:val="20"/>
          <w:szCs w:val="20"/>
          <w:lang w:val="en-GB" w:eastAsia="en-GB"/>
        </w:rPr>
        <w:t xml:space="preserve">Email: </w:t>
      </w:r>
      <w:r w:rsidRPr="005E3BA6">
        <w:rPr>
          <w:rFonts w:eastAsia="Times New Roman"/>
          <w:sz w:val="20"/>
          <w:szCs w:val="20"/>
          <w:vertAlign w:val="superscript"/>
          <w:lang w:val="en-GB" w:eastAsia="en-GB"/>
        </w:rPr>
        <w:t>1</w:t>
      </w:r>
      <w:hyperlink r:id="rId24" w:history="1">
        <w:r w:rsidRPr="005E3BA6">
          <w:rPr>
            <w:rStyle w:val="Hyperlink"/>
            <w:color w:val="auto"/>
            <w:sz w:val="20"/>
            <w:szCs w:val="20"/>
            <w:u w:val="none"/>
            <w:lang w:val="id-ID" w:eastAsia="en-GB"/>
          </w:rPr>
          <w:t>munawarzen@gmail.com</w:t>
        </w:r>
      </w:hyperlink>
      <w:r w:rsidRPr="005E3BA6">
        <w:rPr>
          <w:rFonts w:eastAsia="Times New Roman"/>
          <w:sz w:val="20"/>
          <w:szCs w:val="20"/>
          <w:lang w:eastAsia="en-GB"/>
        </w:rPr>
        <w:t xml:space="preserve">, </w:t>
      </w:r>
      <w:r w:rsidRPr="005E3BA6">
        <w:rPr>
          <w:rFonts w:eastAsia="Times New Roman"/>
          <w:sz w:val="20"/>
          <w:szCs w:val="20"/>
          <w:vertAlign w:val="superscript"/>
          <w:lang w:eastAsia="en-GB"/>
        </w:rPr>
        <w:t>2</w:t>
      </w:r>
      <w:hyperlink r:id="rId25" w:history="1">
        <w:r w:rsidRPr="005E3BA6">
          <w:rPr>
            <w:rStyle w:val="Hyperlink"/>
            <w:color w:val="auto"/>
            <w:sz w:val="20"/>
            <w:szCs w:val="20"/>
            <w:u w:val="none"/>
            <w:lang w:val="en-GB" w:eastAsia="en-GB"/>
          </w:rPr>
          <w:t>nopiramsarihatta@gmail.com</w:t>
        </w:r>
      </w:hyperlink>
      <w:r w:rsidRPr="005E3BA6">
        <w:rPr>
          <w:rFonts w:eastAsia="Times New Roman"/>
          <w:sz w:val="20"/>
          <w:szCs w:val="20"/>
          <w:lang w:val="en-GB" w:eastAsia="en-GB"/>
        </w:rPr>
        <w:t xml:space="preserve">, </w:t>
      </w:r>
      <w:r w:rsidRPr="005E3BA6">
        <w:rPr>
          <w:rFonts w:eastAsia="Times New Roman"/>
          <w:sz w:val="20"/>
          <w:szCs w:val="20"/>
          <w:vertAlign w:val="superscript"/>
          <w:lang w:val="en-GB" w:eastAsia="en-GB"/>
        </w:rPr>
        <w:t>3</w:t>
      </w:r>
      <w:hyperlink r:id="rId26" w:history="1">
        <w:r w:rsidRPr="005E3BA6">
          <w:rPr>
            <w:rStyle w:val="Hyperlink"/>
            <w:color w:val="auto"/>
            <w:sz w:val="20"/>
            <w:szCs w:val="20"/>
            <w:u w:val="none"/>
            <w:lang w:val="en-GB" w:eastAsia="en-GB"/>
          </w:rPr>
          <w:t>mohammad.ishak@utem.edu.my</w:t>
        </w:r>
      </w:hyperlink>
    </w:p>
    <w:p w:rsidR="005E3BA6" w:rsidRPr="005E3BA6" w:rsidRDefault="005E3BA6" w:rsidP="005E3BA6">
      <w:pPr>
        <w:rPr>
          <w:sz w:val="20"/>
          <w:szCs w:val="20"/>
        </w:rPr>
      </w:pPr>
    </w:p>
    <w:p w:rsidR="005E3BA6" w:rsidRPr="005E3BA6" w:rsidRDefault="005E3BA6" w:rsidP="005E3BA6">
      <w:pPr>
        <w:spacing w:before="360" w:after="360"/>
        <w:ind w:left="289" w:right="289"/>
        <w:jc w:val="both"/>
        <w:rPr>
          <w:rFonts w:eastAsia="Times New Roman"/>
          <w:sz w:val="20"/>
          <w:szCs w:val="20"/>
          <w:lang w:val="en-US" w:eastAsia="en-US"/>
        </w:rPr>
      </w:pPr>
      <w:r w:rsidRPr="005E3BA6">
        <w:rPr>
          <w:b/>
          <w:sz w:val="20"/>
          <w:szCs w:val="20"/>
          <w:lang w:val="en-GB" w:eastAsia="en-GB"/>
        </w:rPr>
        <w:t>Abstract</w:t>
      </w:r>
      <w:r w:rsidRPr="005E3BA6">
        <w:rPr>
          <w:rFonts w:eastAsia="Times New Roman"/>
          <w:b/>
          <w:i/>
          <w:sz w:val="20"/>
          <w:szCs w:val="20"/>
          <w:lang w:val="en-US" w:eastAsia="en-US"/>
        </w:rPr>
        <w:t>.</w:t>
      </w:r>
      <w:r w:rsidRPr="005E3BA6">
        <w:rPr>
          <w:rFonts w:eastAsia="Times New Roman"/>
          <w:sz w:val="20"/>
          <w:szCs w:val="20"/>
          <w:lang w:val="en-US" w:eastAsia="en-US"/>
        </w:rPr>
        <w:t xml:space="preserve"> </w:t>
      </w:r>
      <w:r w:rsidRPr="005E3BA6">
        <w:rPr>
          <w:rFonts w:eastAsia="Times New Roman"/>
          <w:sz w:val="20"/>
          <w:szCs w:val="20"/>
        </w:rPr>
        <w:t xml:space="preserve">For personal recommendations or groups for </w:t>
      </w:r>
      <w:proofErr w:type="gramStart"/>
      <w:r w:rsidRPr="005E3BA6">
        <w:rPr>
          <w:rFonts w:eastAsia="Times New Roman"/>
          <w:sz w:val="20"/>
          <w:szCs w:val="20"/>
        </w:rPr>
        <w:t>information ,</w:t>
      </w:r>
      <w:proofErr w:type="gramEnd"/>
      <w:r w:rsidRPr="005E3BA6">
        <w:rPr>
          <w:rFonts w:eastAsia="Times New Roman"/>
          <w:sz w:val="20"/>
          <w:szCs w:val="20"/>
        </w:rPr>
        <w:t xml:space="preserve"> products or services for live interaction can apply  recommender systems as knowledge discovery techniques in the filed of recommendatios. These systems, especially the k-nearest neighbor collabora-tive filtering based ones, are achieving widespread success on the Web. User-based Collaborative filtering is the most successful technology for building recommender systems to date, and is extensively used in many commercial recommender systems. We present one such class of item-based recommendation algorithms that first determine the similarities between the various items and then used them to identify the set of items to be recommended. </w:t>
      </w:r>
      <w:proofErr w:type="gramStart"/>
      <w:r w:rsidRPr="005E3BA6">
        <w:rPr>
          <w:rFonts w:eastAsia="Times New Roman"/>
          <w:sz w:val="20"/>
          <w:szCs w:val="20"/>
        </w:rPr>
        <w:t>we</w:t>
      </w:r>
      <w:proofErr w:type="gramEnd"/>
      <w:r w:rsidRPr="005E3BA6">
        <w:rPr>
          <w:rFonts w:eastAsia="Times New Roman"/>
          <w:sz w:val="20"/>
          <w:szCs w:val="20"/>
        </w:rPr>
        <w:t xml:space="preserve"> analyze different item-based recommendation generation algorithms. We look into different techniques for computing item-item </w:t>
      </w:r>
      <w:proofErr w:type="gramStart"/>
      <w:r w:rsidRPr="005E3BA6">
        <w:rPr>
          <w:rFonts w:eastAsia="Times New Roman"/>
          <w:sz w:val="20"/>
          <w:szCs w:val="20"/>
        </w:rPr>
        <w:t>similarities  and</w:t>
      </w:r>
      <w:proofErr w:type="gramEnd"/>
      <w:r w:rsidRPr="005E3BA6">
        <w:rPr>
          <w:rFonts w:eastAsia="Times New Roman"/>
          <w:sz w:val="20"/>
          <w:szCs w:val="20"/>
        </w:rPr>
        <w:t xml:space="preserve"> different techniques for obtaining recommendations from them. </w:t>
      </w:r>
      <w:proofErr w:type="gramStart"/>
      <w:r w:rsidRPr="005E3BA6">
        <w:rPr>
          <w:rFonts w:eastAsia="Times New Roman"/>
          <w:sz w:val="20"/>
          <w:szCs w:val="20"/>
        </w:rPr>
        <w:t>we</w:t>
      </w:r>
      <w:proofErr w:type="gramEnd"/>
      <w:r w:rsidRPr="005E3BA6">
        <w:rPr>
          <w:rFonts w:eastAsia="Times New Roman"/>
          <w:sz w:val="20"/>
          <w:szCs w:val="20"/>
        </w:rPr>
        <w:t xml:space="preserve"> experimentally evaluate our results and compare them to the basic k-nearest neighbor approach. We experiments suggest that item-based algorithms provide dramatically better performance than user-based algorithms, while at the same time providing better quality than the best available user-based algorithms. We experimental evaluation on different datasets show that the proposed item-based algorithms</w:t>
      </w:r>
      <w:r w:rsidRPr="005E3BA6">
        <w:rPr>
          <w:sz w:val="20"/>
          <w:szCs w:val="20"/>
        </w:rPr>
        <w:t>.</w:t>
      </w:r>
    </w:p>
    <w:p w:rsidR="005E3BA6" w:rsidRPr="005E3BA6" w:rsidRDefault="005E3BA6" w:rsidP="005E3BA6">
      <w:pPr>
        <w:adjustRightInd w:val="0"/>
        <w:snapToGrid w:val="0"/>
        <w:jc w:val="both"/>
        <w:rPr>
          <w:b/>
          <w:sz w:val="20"/>
          <w:szCs w:val="20"/>
          <w:lang w:val="en-GB" w:eastAsia="en-GB"/>
        </w:rPr>
      </w:pPr>
      <w:r w:rsidRPr="005E3BA6">
        <w:rPr>
          <w:sz w:val="20"/>
          <w:szCs w:val="20"/>
          <w:lang w:val="en-GB" w:eastAsia="en-GB"/>
        </w:rPr>
        <w:t>Keywords</w:t>
      </w:r>
      <w:r w:rsidRPr="005E3BA6">
        <w:rPr>
          <w:b/>
          <w:sz w:val="20"/>
          <w:szCs w:val="20"/>
          <w:lang w:val="en-GB" w:eastAsia="en-GB"/>
        </w:rPr>
        <w:t xml:space="preserve">: </w:t>
      </w:r>
      <w:r w:rsidRPr="005E3BA6">
        <w:rPr>
          <w:sz w:val="20"/>
          <w:szCs w:val="20"/>
        </w:rPr>
        <w:t>Collaborative filtering, Recommender systems, Item-based, Personalization</w:t>
      </w:r>
    </w:p>
    <w:p w:rsidR="005E3BA6" w:rsidRDefault="005E3BA6" w:rsidP="005E3BA6">
      <w:pPr>
        <w:pBdr>
          <w:bottom w:val="single" w:sz="4" w:space="1" w:color="auto"/>
        </w:pBdr>
        <w:rPr>
          <w:sz w:val="20"/>
        </w:rPr>
      </w:pPr>
    </w:p>
    <w:p w:rsidR="005E3BA6" w:rsidRPr="006D50F1" w:rsidRDefault="005E3BA6" w:rsidP="005E3BA6">
      <w:pPr>
        <w:rPr>
          <w:sz w:val="20"/>
        </w:rPr>
      </w:pPr>
    </w:p>
    <w:p w:rsidR="005E3BA6" w:rsidRPr="00EF5C78" w:rsidRDefault="00EF5C78" w:rsidP="005E3BA6">
      <w:pPr>
        <w:pStyle w:val="NoSpacing"/>
        <w:jc w:val="center"/>
        <w:rPr>
          <w:rFonts w:ascii="Times New Roman" w:hAnsi="Times New Roman" w:cs="Times New Roman"/>
          <w:b/>
          <w:sz w:val="32"/>
          <w:szCs w:val="32"/>
        </w:rPr>
      </w:pPr>
      <w:r w:rsidRPr="00B65747">
        <w:rPr>
          <w:rFonts w:ascii="Times New Roman" w:hAnsi="Times New Roman"/>
          <w:b/>
          <w:sz w:val="32"/>
          <w:szCs w:val="32"/>
        </w:rPr>
        <w:t xml:space="preserve">PRODUCT POSITIONING </w:t>
      </w:r>
      <w:r w:rsidR="00B65747" w:rsidRPr="00B65747">
        <w:rPr>
          <w:rFonts w:ascii="Times New Roman" w:hAnsi="Times New Roman" w:cs="Times New Roman"/>
          <w:b/>
          <w:sz w:val="32"/>
          <w:szCs w:val="32"/>
        </w:rPr>
        <w:t>HOUSING SIMPLE MODE IN REGION</w:t>
      </w:r>
      <w:r w:rsidR="00B65747" w:rsidRPr="00430A70">
        <w:rPr>
          <w:rFonts w:ascii="Times New Roman" w:hAnsi="Times New Roman" w:cs="Times New Roman"/>
          <w:b/>
          <w:sz w:val="24"/>
          <w:szCs w:val="24"/>
        </w:rPr>
        <w:t xml:space="preserve"> </w:t>
      </w:r>
      <w:r w:rsidRPr="00EF5C78">
        <w:rPr>
          <w:rFonts w:ascii="Times New Roman" w:hAnsi="Times New Roman"/>
          <w:b/>
          <w:sz w:val="32"/>
          <w:szCs w:val="32"/>
        </w:rPr>
        <w:t>JAKABARING SPORT CITY CENTER PALEMBANG</w:t>
      </w:r>
    </w:p>
    <w:p w:rsidR="005E3BA6" w:rsidRPr="005E3BA6" w:rsidRDefault="005E3BA6" w:rsidP="005E3BA6">
      <w:pPr>
        <w:pStyle w:val="NoSpacing"/>
        <w:jc w:val="center"/>
        <w:rPr>
          <w:rFonts w:ascii="Times New Roman" w:hAnsi="Times New Roman" w:cs="Times New Roman"/>
          <w:sz w:val="32"/>
          <w:szCs w:val="32"/>
          <w:lang w:val="id-ID"/>
        </w:rPr>
      </w:pPr>
    </w:p>
    <w:p w:rsidR="005E3BA6" w:rsidRPr="00EF5C78" w:rsidRDefault="00EF5C78" w:rsidP="00EF5C78">
      <w:pPr>
        <w:jc w:val="center"/>
        <w:rPr>
          <w:rFonts w:eastAsia="Times New Roman"/>
        </w:rPr>
      </w:pPr>
      <w:r w:rsidRPr="000A65F2">
        <w:rPr>
          <w:rFonts w:eastAsia="Times New Roman"/>
        </w:rPr>
        <w:t>Lin Yan Syah</w:t>
      </w:r>
      <w:r w:rsidR="005E3BA6" w:rsidRPr="005E3BA6">
        <w:t xml:space="preserve"> </w:t>
      </w:r>
    </w:p>
    <w:p w:rsidR="00EF5C78" w:rsidRPr="004F20D9" w:rsidRDefault="00EF5C78" w:rsidP="005E3BA6">
      <w:pPr>
        <w:pStyle w:val="NoSpacing"/>
        <w:jc w:val="center"/>
        <w:rPr>
          <w:rFonts w:ascii="Times New Roman" w:hAnsi="Times New Roman" w:cs="Times New Roman"/>
          <w:sz w:val="20"/>
          <w:szCs w:val="20"/>
        </w:rPr>
      </w:pPr>
      <w:r w:rsidRPr="004F20D9">
        <w:rPr>
          <w:rFonts w:ascii="Times New Roman" w:hAnsi="Times New Roman" w:cs="Times New Roman"/>
          <w:sz w:val="20"/>
          <w:szCs w:val="20"/>
        </w:rPr>
        <w:t xml:space="preserve">Universitas Binadarma </w:t>
      </w:r>
    </w:p>
    <w:p w:rsidR="005E3BA6" w:rsidRPr="004F20D9" w:rsidRDefault="005E3BA6" w:rsidP="005E3BA6">
      <w:pPr>
        <w:pStyle w:val="NoSpacing"/>
        <w:jc w:val="center"/>
        <w:rPr>
          <w:rFonts w:ascii="Times New Roman" w:hAnsi="Times New Roman" w:cs="Times New Roman"/>
          <w:sz w:val="20"/>
          <w:szCs w:val="20"/>
        </w:rPr>
      </w:pPr>
      <w:proofErr w:type="gramStart"/>
      <w:r w:rsidRPr="004F20D9">
        <w:rPr>
          <w:rFonts w:ascii="Times New Roman" w:hAnsi="Times New Roman" w:cs="Times New Roman"/>
          <w:sz w:val="20"/>
          <w:szCs w:val="20"/>
        </w:rPr>
        <w:t>Email :</w:t>
      </w:r>
      <w:proofErr w:type="gramEnd"/>
      <w:r w:rsidRPr="004F20D9">
        <w:rPr>
          <w:rFonts w:ascii="Times New Roman" w:hAnsi="Times New Roman" w:cs="Times New Roman"/>
          <w:sz w:val="20"/>
          <w:szCs w:val="20"/>
        </w:rPr>
        <w:t xml:space="preserve"> </w:t>
      </w:r>
      <w:hyperlink r:id="rId27" w:history="1">
        <w:r w:rsidR="004F20D9" w:rsidRPr="004F20D9">
          <w:rPr>
            <w:rStyle w:val="Hyperlink"/>
            <w:rFonts w:ascii="Times New Roman" w:hAnsi="Times New Roman" w:cs="Times New Roman"/>
            <w:color w:val="auto"/>
            <w:sz w:val="20"/>
            <w:szCs w:val="20"/>
            <w:u w:val="none"/>
          </w:rPr>
          <w:t>linyansyah@binadarma.ac.id</w:t>
        </w:r>
      </w:hyperlink>
    </w:p>
    <w:p w:rsidR="005E3BA6" w:rsidRPr="004F20D9" w:rsidRDefault="005E3BA6" w:rsidP="005E3BA6">
      <w:pPr>
        <w:pBdr>
          <w:bottom w:val="single" w:sz="4" w:space="1" w:color="auto"/>
        </w:pBdr>
        <w:rPr>
          <w:sz w:val="20"/>
          <w:szCs w:val="20"/>
        </w:rPr>
      </w:pPr>
    </w:p>
    <w:p w:rsidR="005E3BA6" w:rsidRPr="004F20D9" w:rsidRDefault="005E3BA6" w:rsidP="005E3BA6">
      <w:pPr>
        <w:rPr>
          <w:sz w:val="20"/>
          <w:szCs w:val="20"/>
        </w:rPr>
      </w:pPr>
    </w:p>
    <w:p w:rsidR="00B65747" w:rsidRPr="00B65747" w:rsidRDefault="005E3BA6" w:rsidP="00B65747">
      <w:pPr>
        <w:jc w:val="both"/>
        <w:rPr>
          <w:sz w:val="20"/>
          <w:szCs w:val="20"/>
        </w:rPr>
      </w:pPr>
      <w:r w:rsidRPr="004F20D9">
        <w:rPr>
          <w:sz w:val="20"/>
          <w:szCs w:val="20"/>
          <w:lang w:val="en-GB" w:eastAsia="en-GB"/>
        </w:rPr>
        <w:t>Abstract</w:t>
      </w:r>
      <w:r w:rsidRPr="004F20D9">
        <w:rPr>
          <w:rFonts w:eastAsia="Times New Roman"/>
          <w:i/>
          <w:sz w:val="20"/>
          <w:szCs w:val="20"/>
          <w:lang w:val="en-US" w:eastAsia="en-US"/>
        </w:rPr>
        <w:t>.</w:t>
      </w:r>
      <w:r w:rsidRPr="004F20D9">
        <w:rPr>
          <w:rFonts w:eastAsia="Times New Roman"/>
          <w:sz w:val="20"/>
          <w:szCs w:val="20"/>
          <w:lang w:val="en-US" w:eastAsia="en-US"/>
        </w:rPr>
        <w:t xml:space="preserve"> </w:t>
      </w:r>
      <w:r w:rsidR="00B65747" w:rsidRPr="00B65747">
        <w:rPr>
          <w:sz w:val="20"/>
          <w:szCs w:val="20"/>
        </w:rPr>
        <w:t>Housing needs for the Government Program Development 1 million units per year House has reached 830,000 units in the year 2016. The house is a basic need of human besides food and clothing. The main obstacle in the construction of housing is a problem of permits and land acquisition, problems of supply of materials such as building materials are not timely, delay in completion of construction due to weather factors such as heavy rainfall and catastrophic. The challenge facing the developers is to build housing products simple type with cost efficiency in terms of both acceleration time, material and on target with standard livable, affordable and has public facilities and social facilities in the Regional Development of new City in Palembang the Region Jakabaring Sport City Center (JSCC) Palembang. The problem faced is the decline in the level of sales over the simple type of housing in the Region JSCC. Although party developers already working with Stake Holder to provide various incentives in the form of down payment assistance from the Ministry of Public Works and Public Housing (PUPR) and the subsidized interest rate of 5% which is flat until the end of the repayment installments. The purpose of this study was to analyze whether the location, facilities and Selling Price affect the level of a simple type of housing sales by developers in Region Jakabaring Sport City Center (JSCC) Palembang.</w:t>
      </w:r>
    </w:p>
    <w:p w:rsidR="00B65747" w:rsidRPr="00B65747" w:rsidRDefault="00B65747" w:rsidP="00B65747">
      <w:pPr>
        <w:jc w:val="both"/>
        <w:rPr>
          <w:sz w:val="20"/>
          <w:szCs w:val="20"/>
        </w:rPr>
      </w:pPr>
      <w:proofErr w:type="gramStart"/>
      <w:r w:rsidRPr="00B65747">
        <w:rPr>
          <w:sz w:val="20"/>
          <w:szCs w:val="20"/>
        </w:rPr>
        <w:t>This study quantitatively using Multiple Linear Regression Analysis Technique, with SPSS version 17.0.</w:t>
      </w:r>
      <w:proofErr w:type="gramEnd"/>
      <w:r w:rsidRPr="00B65747">
        <w:rPr>
          <w:sz w:val="20"/>
          <w:szCs w:val="20"/>
        </w:rPr>
        <w:t xml:space="preserve"> The population is families (KK) which occupies 5 Simple type of housing. The sample used as many as 49 people with purposive sampling method. The analysis showed that the location, facilities and selling prices affect the level of sales in the simple mode in the Area Housing JSCC. From the results of this study found that variable selling prices greatly affect the level of sales. This can be seen from the magnitude of the regression coefficients that affect the level of sales of variable locations of 0.182 facilities of 0,016 and a selling price of 0.787 so Regression equations are Y = 13 129 0.016 + 0.182 X1 + 0.787 X2 + X3 + e. </w:t>
      </w:r>
      <w:proofErr w:type="gramStart"/>
      <w:r w:rsidRPr="00B65747">
        <w:rPr>
          <w:sz w:val="20"/>
          <w:szCs w:val="20"/>
        </w:rPr>
        <w:t>The correlation between the location variable (X1), facilities (X2), the selling price (X3), with a variable rate of sales (Y).</w:t>
      </w:r>
      <w:proofErr w:type="gramEnd"/>
      <w:r w:rsidRPr="00B65747">
        <w:rPr>
          <w:sz w:val="20"/>
          <w:szCs w:val="20"/>
        </w:rPr>
        <w:t xml:space="preserve"> Testing coefficient of determination is known that amounted to 87.2% of the variation that occurs in the variable rate of sales is jointly influenced by variable location, amenities and price, while the remaining 12.8% is influenced by other variables such is the level of income, </w:t>
      </w:r>
      <w:proofErr w:type="gramStart"/>
      <w:r w:rsidRPr="00B65747">
        <w:rPr>
          <w:sz w:val="20"/>
          <w:szCs w:val="20"/>
        </w:rPr>
        <w:t>types</w:t>
      </w:r>
      <w:proofErr w:type="gramEnd"/>
      <w:r w:rsidRPr="00B65747">
        <w:rPr>
          <w:sz w:val="20"/>
          <w:szCs w:val="20"/>
        </w:rPr>
        <w:t xml:space="preserve"> house and the promotion mix.</w:t>
      </w:r>
    </w:p>
    <w:p w:rsidR="00B65747" w:rsidRPr="00B65747" w:rsidRDefault="00B65747" w:rsidP="00B65747">
      <w:pPr>
        <w:rPr>
          <w:sz w:val="20"/>
          <w:szCs w:val="20"/>
        </w:rPr>
      </w:pPr>
    </w:p>
    <w:p w:rsidR="004F20D9" w:rsidRPr="004F20D9" w:rsidRDefault="00B65747" w:rsidP="00B65747">
      <w:pPr>
        <w:rPr>
          <w:rFonts w:eastAsia="Times New Roman"/>
          <w:sz w:val="20"/>
          <w:szCs w:val="20"/>
          <w:lang w:val="en-US" w:eastAsia="en-US"/>
        </w:rPr>
      </w:pPr>
      <w:r w:rsidRPr="00B65747">
        <w:rPr>
          <w:sz w:val="20"/>
          <w:szCs w:val="20"/>
        </w:rPr>
        <w:t>Keywords: level of sales, location, amenities and price</w:t>
      </w:r>
    </w:p>
    <w:p w:rsidR="005E3BA6" w:rsidRPr="005E3BA6" w:rsidRDefault="005E3BA6" w:rsidP="005E3BA6">
      <w:pPr>
        <w:pBdr>
          <w:bottom w:val="single" w:sz="4" w:space="1" w:color="auto"/>
        </w:pBdr>
        <w:rPr>
          <w:sz w:val="20"/>
        </w:rPr>
      </w:pPr>
    </w:p>
    <w:p w:rsidR="005E3BA6" w:rsidRPr="004F20D9" w:rsidRDefault="00D10FCF" w:rsidP="005E3BA6">
      <w:pPr>
        <w:pStyle w:val="NoSpacing"/>
        <w:jc w:val="center"/>
        <w:rPr>
          <w:rFonts w:ascii="Times New Roman" w:hAnsi="Times New Roman" w:cs="Times New Roman"/>
          <w:b/>
          <w:sz w:val="32"/>
          <w:szCs w:val="32"/>
        </w:rPr>
      </w:pPr>
      <w:r w:rsidRPr="004F20D9">
        <w:rPr>
          <w:rFonts w:ascii="Times New Roman" w:hAnsi="Times New Roman" w:cs="Times New Roman"/>
          <w:b/>
          <w:sz w:val="32"/>
          <w:szCs w:val="32"/>
        </w:rPr>
        <w:lastRenderedPageBreak/>
        <w:t>PERAN</w:t>
      </w:r>
      <w:r w:rsidRPr="004F20D9">
        <w:rPr>
          <w:rFonts w:ascii="Times New Roman" w:hAnsi="Times New Roman" w:cs="Times New Roman"/>
          <w:b/>
          <w:sz w:val="32"/>
          <w:szCs w:val="32"/>
          <w:lang w:val="id-ID"/>
        </w:rPr>
        <w:t xml:space="preserve"> </w:t>
      </w:r>
      <w:r w:rsidRPr="004F20D9">
        <w:rPr>
          <w:rFonts w:ascii="Times New Roman" w:hAnsi="Times New Roman" w:cs="Times New Roman"/>
          <w:b/>
          <w:sz w:val="32"/>
          <w:szCs w:val="32"/>
        </w:rPr>
        <w:t>DINAS</w:t>
      </w:r>
      <w:r w:rsidRPr="004F20D9">
        <w:rPr>
          <w:rFonts w:ascii="Times New Roman" w:hAnsi="Times New Roman" w:cs="Times New Roman"/>
          <w:b/>
          <w:sz w:val="32"/>
          <w:szCs w:val="32"/>
          <w:lang w:val="id-ID"/>
        </w:rPr>
        <w:t xml:space="preserve"> </w:t>
      </w:r>
      <w:r w:rsidRPr="004F20D9">
        <w:rPr>
          <w:rFonts w:ascii="Times New Roman" w:hAnsi="Times New Roman" w:cs="Times New Roman"/>
          <w:b/>
          <w:sz w:val="32"/>
          <w:szCs w:val="32"/>
        </w:rPr>
        <w:t>PARIWISATA</w:t>
      </w:r>
      <w:r w:rsidRPr="004F20D9">
        <w:rPr>
          <w:rFonts w:ascii="Times New Roman" w:hAnsi="Times New Roman" w:cs="Times New Roman"/>
          <w:b/>
          <w:sz w:val="32"/>
          <w:szCs w:val="32"/>
          <w:lang w:val="id-ID"/>
        </w:rPr>
        <w:t xml:space="preserve"> </w:t>
      </w:r>
      <w:r w:rsidRPr="004F20D9">
        <w:rPr>
          <w:rFonts w:ascii="Times New Roman" w:hAnsi="Times New Roman" w:cs="Times New Roman"/>
          <w:b/>
          <w:sz w:val="32"/>
          <w:szCs w:val="32"/>
        </w:rPr>
        <w:t>DAN</w:t>
      </w:r>
      <w:r w:rsidRPr="004F20D9">
        <w:rPr>
          <w:rFonts w:ascii="Times New Roman" w:hAnsi="Times New Roman" w:cs="Times New Roman"/>
          <w:b/>
          <w:sz w:val="32"/>
          <w:szCs w:val="32"/>
          <w:lang w:val="id-ID"/>
        </w:rPr>
        <w:t xml:space="preserve"> </w:t>
      </w:r>
      <w:r w:rsidRPr="004F20D9">
        <w:rPr>
          <w:rFonts w:ascii="Times New Roman" w:hAnsi="Times New Roman" w:cs="Times New Roman"/>
          <w:b/>
          <w:sz w:val="32"/>
          <w:szCs w:val="32"/>
        </w:rPr>
        <w:t>EKONOMI</w:t>
      </w:r>
      <w:r w:rsidRPr="004F20D9">
        <w:rPr>
          <w:rFonts w:ascii="Times New Roman" w:hAnsi="Times New Roman" w:cs="Times New Roman"/>
          <w:b/>
          <w:sz w:val="32"/>
          <w:szCs w:val="32"/>
          <w:lang w:val="id-ID"/>
        </w:rPr>
        <w:t xml:space="preserve"> </w:t>
      </w:r>
      <w:r w:rsidRPr="004F20D9">
        <w:rPr>
          <w:rFonts w:ascii="Times New Roman" w:hAnsi="Times New Roman" w:cs="Times New Roman"/>
          <w:b/>
          <w:sz w:val="32"/>
          <w:szCs w:val="32"/>
        </w:rPr>
        <w:t>KREATIF</w:t>
      </w:r>
      <w:r w:rsidRPr="004F20D9">
        <w:rPr>
          <w:rFonts w:ascii="Times New Roman" w:hAnsi="Times New Roman" w:cs="Times New Roman"/>
          <w:b/>
          <w:sz w:val="32"/>
          <w:szCs w:val="32"/>
          <w:lang w:val="id-ID"/>
        </w:rPr>
        <w:t xml:space="preserve"> </w:t>
      </w:r>
      <w:r w:rsidRPr="004F20D9">
        <w:rPr>
          <w:rFonts w:ascii="Times New Roman" w:hAnsi="Times New Roman" w:cs="Times New Roman"/>
          <w:b/>
          <w:sz w:val="32"/>
          <w:szCs w:val="32"/>
        </w:rPr>
        <w:t>DALAM</w:t>
      </w:r>
      <w:r w:rsidRPr="004F20D9">
        <w:rPr>
          <w:rFonts w:ascii="Times New Roman" w:hAnsi="Times New Roman" w:cs="Times New Roman"/>
          <w:b/>
          <w:sz w:val="32"/>
          <w:szCs w:val="32"/>
          <w:lang w:val="id-ID"/>
        </w:rPr>
        <w:t xml:space="preserve"> </w:t>
      </w:r>
      <w:r w:rsidRPr="004F20D9">
        <w:rPr>
          <w:rFonts w:ascii="Times New Roman" w:hAnsi="Times New Roman" w:cs="Times New Roman"/>
          <w:b/>
          <w:sz w:val="32"/>
          <w:szCs w:val="32"/>
        </w:rPr>
        <w:t>MENINGKATKAN</w:t>
      </w:r>
      <w:r w:rsidRPr="004F20D9">
        <w:rPr>
          <w:rFonts w:ascii="Times New Roman" w:hAnsi="Times New Roman" w:cs="Times New Roman"/>
          <w:b/>
          <w:sz w:val="32"/>
          <w:szCs w:val="32"/>
          <w:lang w:val="id-ID"/>
        </w:rPr>
        <w:t xml:space="preserve"> </w:t>
      </w:r>
      <w:r w:rsidRPr="004F20D9">
        <w:rPr>
          <w:rFonts w:ascii="Times New Roman" w:hAnsi="Times New Roman" w:cs="Times New Roman"/>
          <w:b/>
          <w:sz w:val="32"/>
          <w:szCs w:val="32"/>
        </w:rPr>
        <w:t>KUNJUNGAN</w:t>
      </w:r>
      <w:r w:rsidRPr="004F20D9">
        <w:rPr>
          <w:rFonts w:ascii="Times New Roman" w:hAnsi="Times New Roman" w:cs="Times New Roman"/>
          <w:b/>
          <w:sz w:val="32"/>
          <w:szCs w:val="32"/>
          <w:lang w:val="id-ID"/>
        </w:rPr>
        <w:t xml:space="preserve"> </w:t>
      </w:r>
      <w:r w:rsidRPr="004F20D9">
        <w:rPr>
          <w:rFonts w:ascii="Times New Roman" w:hAnsi="Times New Roman" w:cs="Times New Roman"/>
          <w:b/>
          <w:sz w:val="32"/>
          <w:szCs w:val="32"/>
        </w:rPr>
        <w:t>WISATA DI DESA</w:t>
      </w:r>
      <w:r w:rsidRPr="004F20D9">
        <w:rPr>
          <w:rFonts w:ascii="Times New Roman" w:hAnsi="Times New Roman" w:cs="Times New Roman"/>
          <w:b/>
          <w:sz w:val="32"/>
          <w:szCs w:val="32"/>
          <w:lang w:val="id-ID"/>
        </w:rPr>
        <w:t xml:space="preserve"> </w:t>
      </w:r>
      <w:r w:rsidRPr="004F20D9">
        <w:rPr>
          <w:rFonts w:ascii="Times New Roman" w:hAnsi="Times New Roman" w:cs="Times New Roman"/>
          <w:b/>
          <w:sz w:val="32"/>
          <w:szCs w:val="32"/>
        </w:rPr>
        <w:t>PENDOLO</w:t>
      </w:r>
      <w:r w:rsidRPr="004F20D9">
        <w:rPr>
          <w:rFonts w:ascii="Times New Roman" w:hAnsi="Times New Roman" w:cs="Times New Roman"/>
          <w:b/>
          <w:sz w:val="32"/>
          <w:szCs w:val="32"/>
          <w:lang w:val="id-ID"/>
        </w:rPr>
        <w:t xml:space="preserve"> </w:t>
      </w:r>
      <w:r w:rsidRPr="004F20D9">
        <w:rPr>
          <w:rFonts w:ascii="Times New Roman" w:hAnsi="Times New Roman" w:cs="Times New Roman"/>
          <w:b/>
          <w:sz w:val="32"/>
          <w:szCs w:val="32"/>
        </w:rPr>
        <w:t>KECAMATAN</w:t>
      </w:r>
      <w:r w:rsidRPr="004F20D9">
        <w:rPr>
          <w:rFonts w:ascii="Times New Roman" w:hAnsi="Times New Roman" w:cs="Times New Roman"/>
          <w:b/>
          <w:sz w:val="32"/>
          <w:szCs w:val="32"/>
          <w:lang w:val="id-ID"/>
        </w:rPr>
        <w:t xml:space="preserve"> </w:t>
      </w:r>
      <w:r w:rsidRPr="004F20D9">
        <w:rPr>
          <w:rFonts w:ascii="Times New Roman" w:hAnsi="Times New Roman" w:cs="Times New Roman"/>
          <w:b/>
          <w:sz w:val="32"/>
          <w:szCs w:val="32"/>
        </w:rPr>
        <w:t>PAMONA SELATAN KABUPATEN</w:t>
      </w:r>
      <w:r w:rsidRPr="004F20D9">
        <w:rPr>
          <w:rFonts w:ascii="Times New Roman" w:hAnsi="Times New Roman" w:cs="Times New Roman"/>
          <w:b/>
          <w:sz w:val="32"/>
          <w:szCs w:val="32"/>
          <w:lang w:val="id-ID"/>
        </w:rPr>
        <w:t xml:space="preserve"> </w:t>
      </w:r>
      <w:r w:rsidRPr="004F20D9">
        <w:rPr>
          <w:rFonts w:ascii="Times New Roman" w:hAnsi="Times New Roman" w:cs="Times New Roman"/>
          <w:b/>
          <w:sz w:val="32"/>
          <w:szCs w:val="32"/>
        </w:rPr>
        <w:t>POSO</w:t>
      </w:r>
    </w:p>
    <w:p w:rsidR="005E3BA6" w:rsidRPr="00252BAC" w:rsidRDefault="005E3BA6" w:rsidP="005E3BA6">
      <w:pPr>
        <w:pStyle w:val="NoSpacing"/>
        <w:jc w:val="center"/>
        <w:rPr>
          <w:rFonts w:ascii="Times New Roman" w:hAnsi="Times New Roman" w:cs="Times New Roman"/>
          <w:b/>
          <w:sz w:val="32"/>
          <w:szCs w:val="32"/>
          <w:lang w:val="id-ID"/>
        </w:rPr>
      </w:pPr>
    </w:p>
    <w:p w:rsidR="004F20D9" w:rsidRDefault="004F20D9" w:rsidP="004F20D9">
      <w:pPr>
        <w:pStyle w:val="ListParagraph"/>
        <w:spacing w:line="240" w:lineRule="auto"/>
        <w:ind w:left="900" w:hanging="900"/>
        <w:jc w:val="center"/>
        <w:rPr>
          <w:sz w:val="24"/>
          <w:szCs w:val="24"/>
        </w:rPr>
      </w:pPr>
      <w:r>
        <w:rPr>
          <w:sz w:val="24"/>
          <w:szCs w:val="24"/>
        </w:rPr>
        <w:t>Stevandi</w:t>
      </w:r>
    </w:p>
    <w:p w:rsidR="004F20D9" w:rsidRPr="004F20D9" w:rsidRDefault="004F20D9" w:rsidP="004F20D9">
      <w:pPr>
        <w:pStyle w:val="ListParagraph"/>
        <w:spacing w:line="240" w:lineRule="auto"/>
        <w:ind w:left="900" w:hanging="900"/>
        <w:jc w:val="center"/>
      </w:pPr>
      <w:r w:rsidRPr="004F20D9">
        <w:t>IlmuAdministrasi Negara</w:t>
      </w:r>
    </w:p>
    <w:p w:rsidR="005E3BA6" w:rsidRPr="004F20D9" w:rsidRDefault="005E3BA6" w:rsidP="004F20D9">
      <w:pPr>
        <w:pStyle w:val="NoSpacing"/>
        <w:jc w:val="center"/>
        <w:rPr>
          <w:rFonts w:ascii="Times New Roman" w:hAnsi="Times New Roman" w:cs="Times New Roman"/>
          <w:sz w:val="20"/>
          <w:szCs w:val="20"/>
        </w:rPr>
      </w:pPr>
      <w:proofErr w:type="gramStart"/>
      <w:r w:rsidRPr="004F20D9">
        <w:rPr>
          <w:rFonts w:ascii="Times New Roman" w:hAnsi="Times New Roman" w:cs="Times New Roman"/>
          <w:sz w:val="20"/>
          <w:szCs w:val="20"/>
        </w:rPr>
        <w:t>Email :</w:t>
      </w:r>
      <w:proofErr w:type="gramEnd"/>
      <w:r w:rsidRPr="004F20D9">
        <w:rPr>
          <w:rFonts w:ascii="Times New Roman" w:hAnsi="Times New Roman" w:cs="Times New Roman"/>
          <w:sz w:val="20"/>
          <w:szCs w:val="20"/>
        </w:rPr>
        <w:t xml:space="preserve"> is.lisnawati@yahoo.co.id</w:t>
      </w:r>
    </w:p>
    <w:p w:rsidR="005E3BA6" w:rsidRPr="004F20D9" w:rsidRDefault="005E3BA6" w:rsidP="004F20D9">
      <w:pPr>
        <w:pBdr>
          <w:bottom w:val="single" w:sz="4" w:space="1" w:color="auto"/>
        </w:pBdr>
        <w:rPr>
          <w:sz w:val="20"/>
          <w:szCs w:val="20"/>
        </w:rPr>
      </w:pPr>
    </w:p>
    <w:p w:rsidR="005E3BA6" w:rsidRPr="004F20D9" w:rsidRDefault="005E3BA6" w:rsidP="005E3BA6">
      <w:pPr>
        <w:rPr>
          <w:sz w:val="20"/>
          <w:szCs w:val="20"/>
        </w:rPr>
      </w:pPr>
    </w:p>
    <w:p w:rsidR="005E3BA6" w:rsidRPr="004F20D9" w:rsidRDefault="005E3BA6" w:rsidP="005E3BA6">
      <w:pPr>
        <w:spacing w:before="360" w:after="360"/>
        <w:ind w:left="289" w:right="289"/>
        <w:jc w:val="both"/>
        <w:rPr>
          <w:rFonts w:eastAsia="Times New Roman"/>
          <w:sz w:val="20"/>
          <w:szCs w:val="20"/>
          <w:lang w:val="en-US" w:eastAsia="en-US"/>
        </w:rPr>
      </w:pPr>
      <w:r w:rsidRPr="004F20D9">
        <w:rPr>
          <w:b/>
          <w:sz w:val="20"/>
          <w:szCs w:val="20"/>
          <w:lang w:val="en-GB" w:eastAsia="en-GB"/>
        </w:rPr>
        <w:t>Abstract</w:t>
      </w:r>
      <w:r w:rsidRPr="004F20D9">
        <w:rPr>
          <w:rFonts w:eastAsia="Times New Roman"/>
          <w:b/>
          <w:i/>
          <w:sz w:val="20"/>
          <w:szCs w:val="20"/>
          <w:lang w:val="en-US" w:eastAsia="en-US"/>
        </w:rPr>
        <w:t>.</w:t>
      </w:r>
      <w:r w:rsidRPr="004F20D9">
        <w:rPr>
          <w:rFonts w:eastAsia="Times New Roman"/>
          <w:sz w:val="20"/>
          <w:szCs w:val="20"/>
          <w:lang w:val="en-US" w:eastAsia="en-US"/>
        </w:rPr>
        <w:t xml:space="preserve"> </w:t>
      </w:r>
      <w:r w:rsidR="004F20D9" w:rsidRPr="004F20D9">
        <w:rPr>
          <w:bCs/>
          <w:sz w:val="20"/>
          <w:szCs w:val="20"/>
          <w:lang w:val="es-ES"/>
        </w:rPr>
        <w:t>Penelitian</w:t>
      </w:r>
      <w:r w:rsidR="004F20D9" w:rsidRPr="004F20D9">
        <w:rPr>
          <w:bCs/>
          <w:sz w:val="20"/>
          <w:szCs w:val="20"/>
          <w:lang w:val="id-ID"/>
        </w:rPr>
        <w:t xml:space="preserve"> </w:t>
      </w:r>
      <w:r w:rsidR="004F20D9" w:rsidRPr="004F20D9">
        <w:rPr>
          <w:bCs/>
          <w:sz w:val="20"/>
          <w:szCs w:val="20"/>
          <w:lang w:val="es-ES"/>
        </w:rPr>
        <w:t>ini</w:t>
      </w:r>
      <w:r w:rsidR="004F20D9" w:rsidRPr="004F20D9">
        <w:rPr>
          <w:bCs/>
          <w:sz w:val="20"/>
          <w:szCs w:val="20"/>
          <w:lang w:val="id-ID"/>
        </w:rPr>
        <w:t xml:space="preserve"> </w:t>
      </w:r>
      <w:r w:rsidR="004F20D9" w:rsidRPr="004F20D9">
        <w:rPr>
          <w:bCs/>
          <w:sz w:val="20"/>
          <w:szCs w:val="20"/>
          <w:lang w:val="es-ES"/>
        </w:rPr>
        <w:t>bertujuan</w:t>
      </w:r>
      <w:r w:rsidR="004F20D9" w:rsidRPr="004F20D9">
        <w:rPr>
          <w:bCs/>
          <w:sz w:val="20"/>
          <w:szCs w:val="20"/>
          <w:lang w:val="id-ID"/>
        </w:rPr>
        <w:t xml:space="preserve"> </w:t>
      </w:r>
      <w:r w:rsidR="004F20D9" w:rsidRPr="004F20D9">
        <w:rPr>
          <w:bCs/>
          <w:sz w:val="20"/>
          <w:szCs w:val="20"/>
          <w:lang w:val="es-ES"/>
        </w:rPr>
        <w:t>Untuk</w:t>
      </w:r>
      <w:r w:rsidR="004F20D9" w:rsidRPr="004F20D9">
        <w:rPr>
          <w:bCs/>
          <w:sz w:val="20"/>
          <w:szCs w:val="20"/>
          <w:lang w:val="id-ID"/>
        </w:rPr>
        <w:t xml:space="preserve"> </w:t>
      </w:r>
      <w:r w:rsidR="004F20D9" w:rsidRPr="004F20D9">
        <w:rPr>
          <w:bCs/>
          <w:sz w:val="20"/>
          <w:szCs w:val="20"/>
          <w:lang w:val="es-ES"/>
        </w:rPr>
        <w:t>mengetahui</w:t>
      </w:r>
      <w:r w:rsidR="004F20D9" w:rsidRPr="004F20D9">
        <w:rPr>
          <w:bCs/>
          <w:sz w:val="20"/>
          <w:szCs w:val="20"/>
          <w:lang w:val="id-ID"/>
        </w:rPr>
        <w:t xml:space="preserve"> </w:t>
      </w:r>
      <w:r w:rsidR="004F20D9" w:rsidRPr="004F20D9">
        <w:rPr>
          <w:bCs/>
          <w:sz w:val="20"/>
          <w:szCs w:val="20"/>
          <w:lang w:val="es-ES"/>
        </w:rPr>
        <w:t>bagaimana</w:t>
      </w:r>
      <w:r w:rsidR="004F20D9" w:rsidRPr="004F20D9">
        <w:rPr>
          <w:bCs/>
          <w:sz w:val="20"/>
          <w:szCs w:val="20"/>
          <w:lang w:val="id-ID"/>
        </w:rPr>
        <w:t xml:space="preserve"> </w:t>
      </w:r>
      <w:r w:rsidR="004F20D9" w:rsidRPr="004F20D9">
        <w:rPr>
          <w:bCs/>
          <w:sz w:val="20"/>
          <w:szCs w:val="20"/>
          <w:lang w:val="es-ES"/>
        </w:rPr>
        <w:t>Peran Dinas Pariwisata dan Ekonomi</w:t>
      </w:r>
      <w:r w:rsidR="004F20D9" w:rsidRPr="004F20D9">
        <w:rPr>
          <w:bCs/>
          <w:sz w:val="20"/>
          <w:szCs w:val="20"/>
          <w:lang w:val="id-ID"/>
        </w:rPr>
        <w:t xml:space="preserve"> </w:t>
      </w:r>
      <w:r w:rsidR="004F20D9" w:rsidRPr="004F20D9">
        <w:rPr>
          <w:bCs/>
          <w:sz w:val="20"/>
          <w:szCs w:val="20"/>
          <w:lang w:val="es-ES"/>
        </w:rPr>
        <w:t>Keatif</w:t>
      </w:r>
      <w:r w:rsidR="004F20D9" w:rsidRPr="004F20D9">
        <w:rPr>
          <w:bCs/>
          <w:sz w:val="20"/>
          <w:szCs w:val="20"/>
          <w:lang w:val="id-ID"/>
        </w:rPr>
        <w:t xml:space="preserve"> </w:t>
      </w:r>
      <w:r w:rsidR="004F20D9" w:rsidRPr="004F20D9">
        <w:rPr>
          <w:bCs/>
          <w:sz w:val="20"/>
          <w:szCs w:val="20"/>
          <w:lang w:val="es-ES"/>
        </w:rPr>
        <w:t>Dalam</w:t>
      </w:r>
      <w:r w:rsidR="004F20D9" w:rsidRPr="004F20D9">
        <w:rPr>
          <w:bCs/>
          <w:sz w:val="20"/>
          <w:szCs w:val="20"/>
          <w:lang w:val="id-ID"/>
        </w:rPr>
        <w:t xml:space="preserve"> </w:t>
      </w:r>
      <w:r w:rsidR="004F20D9" w:rsidRPr="004F20D9">
        <w:rPr>
          <w:bCs/>
          <w:sz w:val="20"/>
          <w:szCs w:val="20"/>
          <w:lang w:val="es-ES"/>
        </w:rPr>
        <w:t>Meningkatkan</w:t>
      </w:r>
      <w:r w:rsidR="004F20D9" w:rsidRPr="004F20D9">
        <w:rPr>
          <w:bCs/>
          <w:sz w:val="20"/>
          <w:szCs w:val="20"/>
          <w:lang w:val="id-ID"/>
        </w:rPr>
        <w:t xml:space="preserve"> </w:t>
      </w:r>
      <w:r w:rsidR="004F20D9" w:rsidRPr="004F20D9">
        <w:rPr>
          <w:bCs/>
          <w:sz w:val="20"/>
          <w:szCs w:val="20"/>
          <w:lang w:val="es-ES"/>
        </w:rPr>
        <w:t>Kunjungan</w:t>
      </w:r>
      <w:r w:rsidR="004F20D9" w:rsidRPr="004F20D9">
        <w:rPr>
          <w:bCs/>
          <w:sz w:val="20"/>
          <w:szCs w:val="20"/>
          <w:lang w:val="id-ID"/>
        </w:rPr>
        <w:t xml:space="preserve"> </w:t>
      </w:r>
      <w:r w:rsidR="004F20D9" w:rsidRPr="004F20D9">
        <w:rPr>
          <w:bCs/>
          <w:sz w:val="20"/>
          <w:szCs w:val="20"/>
          <w:lang w:val="es-ES"/>
        </w:rPr>
        <w:t>Wisata Di Desa</w:t>
      </w:r>
      <w:r w:rsidR="004F20D9" w:rsidRPr="004F20D9">
        <w:rPr>
          <w:bCs/>
          <w:sz w:val="20"/>
          <w:szCs w:val="20"/>
          <w:lang w:val="id-ID"/>
        </w:rPr>
        <w:t xml:space="preserve"> </w:t>
      </w:r>
      <w:r w:rsidR="004F20D9" w:rsidRPr="004F20D9">
        <w:rPr>
          <w:bCs/>
          <w:sz w:val="20"/>
          <w:szCs w:val="20"/>
          <w:lang w:val="es-ES"/>
        </w:rPr>
        <w:t>Pendolo</w:t>
      </w:r>
      <w:r w:rsidR="004F20D9" w:rsidRPr="004F20D9">
        <w:rPr>
          <w:bCs/>
          <w:sz w:val="20"/>
          <w:szCs w:val="20"/>
          <w:lang w:val="id-ID"/>
        </w:rPr>
        <w:t xml:space="preserve"> </w:t>
      </w:r>
      <w:r w:rsidR="004F20D9" w:rsidRPr="004F20D9">
        <w:rPr>
          <w:bCs/>
          <w:sz w:val="20"/>
          <w:szCs w:val="20"/>
          <w:lang w:val="es-ES"/>
        </w:rPr>
        <w:t>Kecamatan</w:t>
      </w:r>
      <w:r w:rsidR="004F20D9" w:rsidRPr="004F20D9">
        <w:rPr>
          <w:bCs/>
          <w:sz w:val="20"/>
          <w:szCs w:val="20"/>
          <w:lang w:val="id-ID"/>
        </w:rPr>
        <w:t xml:space="preserve"> </w:t>
      </w:r>
      <w:r w:rsidR="004F20D9" w:rsidRPr="004F20D9">
        <w:rPr>
          <w:bCs/>
          <w:sz w:val="20"/>
          <w:szCs w:val="20"/>
          <w:lang w:val="es-ES"/>
        </w:rPr>
        <w:t>Pamona</w:t>
      </w:r>
      <w:r w:rsidR="004F20D9" w:rsidRPr="004F20D9">
        <w:rPr>
          <w:bCs/>
          <w:sz w:val="20"/>
          <w:szCs w:val="20"/>
          <w:lang w:val="id-ID"/>
        </w:rPr>
        <w:t xml:space="preserve"> </w:t>
      </w:r>
      <w:r w:rsidR="004F20D9" w:rsidRPr="004F20D9">
        <w:rPr>
          <w:bCs/>
          <w:sz w:val="20"/>
          <w:szCs w:val="20"/>
          <w:lang w:val="es-ES"/>
        </w:rPr>
        <w:t>Selatan</w:t>
      </w:r>
      <w:r w:rsidR="004F20D9" w:rsidRPr="004F20D9">
        <w:rPr>
          <w:bCs/>
          <w:sz w:val="20"/>
          <w:szCs w:val="20"/>
          <w:lang w:val="id-ID"/>
        </w:rPr>
        <w:t xml:space="preserve"> </w:t>
      </w:r>
      <w:r w:rsidR="004F20D9" w:rsidRPr="004F20D9">
        <w:rPr>
          <w:bCs/>
          <w:sz w:val="20"/>
          <w:szCs w:val="20"/>
          <w:lang w:val="es-ES"/>
        </w:rPr>
        <w:t>Kabupaten Poso</w:t>
      </w:r>
      <w:r w:rsidR="004F20D9" w:rsidRPr="004F20D9">
        <w:rPr>
          <w:bCs/>
          <w:sz w:val="20"/>
          <w:szCs w:val="20"/>
          <w:lang w:val="id-ID"/>
        </w:rPr>
        <w:t xml:space="preserve"> </w:t>
      </w:r>
      <w:r w:rsidR="004F20D9" w:rsidRPr="004F20D9">
        <w:rPr>
          <w:bCs/>
          <w:sz w:val="20"/>
          <w:szCs w:val="20"/>
          <w:lang w:val="es-ES"/>
        </w:rPr>
        <w:t>serta</w:t>
      </w:r>
      <w:r w:rsidR="004F20D9" w:rsidRPr="004F20D9">
        <w:rPr>
          <w:bCs/>
          <w:sz w:val="20"/>
          <w:szCs w:val="20"/>
          <w:lang w:val="id-ID"/>
        </w:rPr>
        <w:t xml:space="preserve"> </w:t>
      </w:r>
      <w:r w:rsidR="004F20D9" w:rsidRPr="004F20D9">
        <w:rPr>
          <w:bCs/>
          <w:sz w:val="20"/>
          <w:szCs w:val="20"/>
          <w:lang w:val="es-ES"/>
        </w:rPr>
        <w:t>faktor-faktor yang mempengaruhi</w:t>
      </w:r>
      <w:r w:rsidR="004F20D9" w:rsidRPr="004F20D9">
        <w:rPr>
          <w:bCs/>
          <w:sz w:val="20"/>
          <w:szCs w:val="20"/>
          <w:lang w:val="id-ID"/>
        </w:rPr>
        <w:t xml:space="preserve"> </w:t>
      </w:r>
      <w:r w:rsidR="004F20D9" w:rsidRPr="004F20D9">
        <w:rPr>
          <w:bCs/>
          <w:sz w:val="20"/>
          <w:szCs w:val="20"/>
          <w:lang w:val="es-ES"/>
        </w:rPr>
        <w:t>Dinas Pariwisata dan Ekonomi</w:t>
      </w:r>
      <w:r w:rsidR="004F20D9" w:rsidRPr="004F20D9">
        <w:rPr>
          <w:bCs/>
          <w:sz w:val="20"/>
          <w:szCs w:val="20"/>
          <w:lang w:val="id-ID"/>
        </w:rPr>
        <w:t xml:space="preserve"> </w:t>
      </w:r>
      <w:r w:rsidR="004F20D9" w:rsidRPr="004F20D9">
        <w:rPr>
          <w:bCs/>
          <w:sz w:val="20"/>
          <w:szCs w:val="20"/>
          <w:lang w:val="es-ES"/>
        </w:rPr>
        <w:t>Keatif</w:t>
      </w:r>
      <w:r w:rsidR="004F20D9" w:rsidRPr="004F20D9">
        <w:rPr>
          <w:bCs/>
          <w:sz w:val="20"/>
          <w:szCs w:val="20"/>
          <w:lang w:val="id-ID"/>
        </w:rPr>
        <w:t xml:space="preserve"> </w:t>
      </w:r>
      <w:r w:rsidR="004F20D9" w:rsidRPr="004F20D9">
        <w:rPr>
          <w:bCs/>
          <w:sz w:val="20"/>
          <w:szCs w:val="20"/>
          <w:lang w:val="es-ES"/>
        </w:rPr>
        <w:t>Dalam</w:t>
      </w:r>
      <w:r w:rsidR="004F20D9" w:rsidRPr="004F20D9">
        <w:rPr>
          <w:bCs/>
          <w:sz w:val="20"/>
          <w:szCs w:val="20"/>
          <w:lang w:val="id-ID"/>
        </w:rPr>
        <w:t xml:space="preserve"> </w:t>
      </w:r>
      <w:r w:rsidR="004F20D9" w:rsidRPr="004F20D9">
        <w:rPr>
          <w:bCs/>
          <w:sz w:val="20"/>
          <w:szCs w:val="20"/>
          <w:lang w:val="es-ES"/>
        </w:rPr>
        <w:t>Meningkatkan</w:t>
      </w:r>
      <w:r w:rsidR="004F20D9" w:rsidRPr="004F20D9">
        <w:rPr>
          <w:bCs/>
          <w:sz w:val="20"/>
          <w:szCs w:val="20"/>
          <w:lang w:val="id-ID"/>
        </w:rPr>
        <w:t xml:space="preserve"> </w:t>
      </w:r>
      <w:r w:rsidR="004F20D9" w:rsidRPr="004F20D9">
        <w:rPr>
          <w:bCs/>
          <w:sz w:val="20"/>
          <w:szCs w:val="20"/>
          <w:lang w:val="es-ES"/>
        </w:rPr>
        <w:t>Kunjungan</w:t>
      </w:r>
      <w:r w:rsidR="004F20D9" w:rsidRPr="004F20D9">
        <w:rPr>
          <w:bCs/>
          <w:sz w:val="20"/>
          <w:szCs w:val="20"/>
          <w:lang w:val="id-ID"/>
        </w:rPr>
        <w:t xml:space="preserve"> </w:t>
      </w:r>
      <w:r w:rsidR="004F20D9" w:rsidRPr="004F20D9">
        <w:rPr>
          <w:bCs/>
          <w:sz w:val="20"/>
          <w:szCs w:val="20"/>
          <w:lang w:val="es-ES"/>
        </w:rPr>
        <w:t>Wisata Di Desa</w:t>
      </w:r>
      <w:r w:rsidR="004F20D9" w:rsidRPr="004F20D9">
        <w:rPr>
          <w:bCs/>
          <w:sz w:val="20"/>
          <w:szCs w:val="20"/>
          <w:lang w:val="id-ID"/>
        </w:rPr>
        <w:t xml:space="preserve"> </w:t>
      </w:r>
      <w:r w:rsidR="004F20D9" w:rsidRPr="004F20D9">
        <w:rPr>
          <w:bCs/>
          <w:sz w:val="20"/>
          <w:szCs w:val="20"/>
          <w:lang w:val="es-ES"/>
        </w:rPr>
        <w:t>Pendolo</w:t>
      </w:r>
      <w:r w:rsidR="004F20D9" w:rsidRPr="004F20D9">
        <w:rPr>
          <w:bCs/>
          <w:sz w:val="20"/>
          <w:szCs w:val="20"/>
          <w:lang w:val="id-ID"/>
        </w:rPr>
        <w:t xml:space="preserve"> </w:t>
      </w:r>
      <w:r w:rsidR="004F20D9" w:rsidRPr="004F20D9">
        <w:rPr>
          <w:bCs/>
          <w:sz w:val="20"/>
          <w:szCs w:val="20"/>
          <w:lang w:val="es-ES"/>
        </w:rPr>
        <w:t>Kecamatan</w:t>
      </w:r>
      <w:r w:rsidR="004F20D9" w:rsidRPr="004F20D9">
        <w:rPr>
          <w:bCs/>
          <w:sz w:val="20"/>
          <w:szCs w:val="20"/>
          <w:lang w:val="id-ID"/>
        </w:rPr>
        <w:t xml:space="preserve"> </w:t>
      </w:r>
      <w:r w:rsidR="004F20D9" w:rsidRPr="004F20D9">
        <w:rPr>
          <w:bCs/>
          <w:sz w:val="20"/>
          <w:szCs w:val="20"/>
          <w:lang w:val="es-ES"/>
        </w:rPr>
        <w:t>Pamona</w:t>
      </w:r>
      <w:r w:rsidR="004F20D9" w:rsidRPr="004F20D9">
        <w:rPr>
          <w:bCs/>
          <w:sz w:val="20"/>
          <w:szCs w:val="20"/>
          <w:lang w:val="id-ID"/>
        </w:rPr>
        <w:t xml:space="preserve"> </w:t>
      </w:r>
      <w:r w:rsidR="004F20D9" w:rsidRPr="004F20D9">
        <w:rPr>
          <w:bCs/>
          <w:sz w:val="20"/>
          <w:szCs w:val="20"/>
          <w:lang w:val="es-ES"/>
        </w:rPr>
        <w:t>Selatan</w:t>
      </w:r>
      <w:r w:rsidR="004F20D9" w:rsidRPr="004F20D9">
        <w:rPr>
          <w:bCs/>
          <w:sz w:val="20"/>
          <w:szCs w:val="20"/>
          <w:lang w:val="id-ID"/>
        </w:rPr>
        <w:t xml:space="preserve"> </w:t>
      </w:r>
      <w:r w:rsidR="004F20D9" w:rsidRPr="004F20D9">
        <w:rPr>
          <w:bCs/>
          <w:sz w:val="20"/>
          <w:szCs w:val="20"/>
          <w:lang w:val="es-ES"/>
        </w:rPr>
        <w:t>Kabupaten Poso.</w:t>
      </w:r>
      <w:r w:rsidR="004F20D9" w:rsidRPr="004F20D9">
        <w:rPr>
          <w:bCs/>
          <w:sz w:val="20"/>
          <w:szCs w:val="20"/>
          <w:lang w:val="id-ID"/>
        </w:rPr>
        <w:t xml:space="preserve"> </w:t>
      </w:r>
      <w:r w:rsidR="004F20D9" w:rsidRPr="004F20D9">
        <w:rPr>
          <w:sz w:val="20"/>
          <w:szCs w:val="20"/>
          <w:lang w:val="sv-SE"/>
        </w:rPr>
        <w:t>Metode penelitian yang dipergunakan adalah deskriptif. Tehnik Pengumpulan data dilakukan menggunakan tehnik Observasi ,Wawancara dengan narasumber yang berkompeten serta</w:t>
      </w:r>
      <w:r w:rsidR="004F20D9" w:rsidRPr="004F20D9">
        <w:rPr>
          <w:sz w:val="20"/>
          <w:szCs w:val="20"/>
          <w:lang w:val="id-ID"/>
        </w:rPr>
        <w:t xml:space="preserve"> </w:t>
      </w:r>
      <w:r w:rsidR="004F20D9" w:rsidRPr="004F20D9">
        <w:rPr>
          <w:sz w:val="20"/>
          <w:szCs w:val="20"/>
          <w:lang w:val="sv-SE"/>
        </w:rPr>
        <w:t>penelusuran data atau dokumen-dokumen</w:t>
      </w:r>
      <w:r w:rsidR="004F20D9" w:rsidRPr="004F20D9">
        <w:rPr>
          <w:i/>
          <w:sz w:val="20"/>
          <w:szCs w:val="20"/>
          <w:lang w:val="sv-SE"/>
        </w:rPr>
        <w:t>.</w:t>
      </w:r>
      <w:r w:rsidR="004F20D9" w:rsidRPr="004F20D9">
        <w:rPr>
          <w:sz w:val="20"/>
          <w:szCs w:val="20"/>
          <w:lang w:val="sv-SE"/>
        </w:rPr>
        <w:t xml:space="preserve"> Data dikumpulkan dari berbagai sumber hingga didapatkan data yang cukup. Data yang diperoleh selanjutnya dianalisis secara kualitatif dengan menjelaskan atau menggambarkan data yang diteliti atau di dapatkan dari lapangan, baik data primer yang diperoleh dari hasil wawancara, maupun dari data sekunder.</w:t>
      </w:r>
      <w:r w:rsidR="004F20D9" w:rsidRPr="004F20D9">
        <w:rPr>
          <w:sz w:val="20"/>
          <w:szCs w:val="20"/>
          <w:lang w:val="id-ID"/>
        </w:rPr>
        <w:t xml:space="preserve"> </w:t>
      </w:r>
      <w:r w:rsidR="004F20D9" w:rsidRPr="004F20D9">
        <w:rPr>
          <w:bCs/>
          <w:sz w:val="20"/>
          <w:szCs w:val="20"/>
          <w:lang w:val="es-ES"/>
        </w:rPr>
        <w:t>Hasil</w:t>
      </w:r>
      <w:r w:rsidR="004F20D9" w:rsidRPr="004F20D9">
        <w:rPr>
          <w:bCs/>
          <w:sz w:val="20"/>
          <w:szCs w:val="20"/>
          <w:lang w:val="id-ID"/>
        </w:rPr>
        <w:t xml:space="preserve"> </w:t>
      </w:r>
      <w:r w:rsidR="004F20D9" w:rsidRPr="004F20D9">
        <w:rPr>
          <w:bCs/>
          <w:sz w:val="20"/>
          <w:szCs w:val="20"/>
          <w:lang w:val="es-ES"/>
        </w:rPr>
        <w:t>penelitian</w:t>
      </w:r>
      <w:r w:rsidR="004F20D9" w:rsidRPr="004F20D9">
        <w:rPr>
          <w:bCs/>
          <w:sz w:val="20"/>
          <w:szCs w:val="20"/>
          <w:lang w:val="id-ID"/>
        </w:rPr>
        <w:t xml:space="preserve"> </w:t>
      </w:r>
      <w:r w:rsidR="004F20D9" w:rsidRPr="004F20D9">
        <w:rPr>
          <w:bCs/>
          <w:sz w:val="20"/>
          <w:szCs w:val="20"/>
          <w:lang w:val="es-ES"/>
        </w:rPr>
        <w:t>ini</w:t>
      </w:r>
      <w:r w:rsidR="004F20D9" w:rsidRPr="004F20D9">
        <w:rPr>
          <w:bCs/>
          <w:sz w:val="20"/>
          <w:szCs w:val="20"/>
          <w:lang w:val="id-ID"/>
        </w:rPr>
        <w:t xml:space="preserve"> </w:t>
      </w:r>
      <w:r w:rsidR="004F20D9" w:rsidRPr="004F20D9">
        <w:rPr>
          <w:bCs/>
          <w:sz w:val="20"/>
          <w:szCs w:val="20"/>
          <w:lang w:val="es-ES"/>
        </w:rPr>
        <w:t>menunjukkan</w:t>
      </w:r>
      <w:r w:rsidR="004F20D9" w:rsidRPr="004F20D9">
        <w:rPr>
          <w:bCs/>
          <w:sz w:val="20"/>
          <w:szCs w:val="20"/>
          <w:lang w:val="id-ID"/>
        </w:rPr>
        <w:t xml:space="preserve"> </w:t>
      </w:r>
      <w:r w:rsidR="004F20D9" w:rsidRPr="004F20D9">
        <w:rPr>
          <w:bCs/>
          <w:sz w:val="20"/>
          <w:szCs w:val="20"/>
          <w:lang w:val="es-ES"/>
        </w:rPr>
        <w:t>bahwa</w:t>
      </w:r>
      <w:r w:rsidR="004F20D9" w:rsidRPr="004F20D9">
        <w:rPr>
          <w:bCs/>
          <w:sz w:val="20"/>
          <w:szCs w:val="20"/>
          <w:lang w:val="id-ID"/>
        </w:rPr>
        <w:t xml:space="preserve"> </w:t>
      </w:r>
      <w:r w:rsidR="004F20D9" w:rsidRPr="004F20D9">
        <w:rPr>
          <w:bCs/>
          <w:sz w:val="20"/>
          <w:szCs w:val="20"/>
        </w:rPr>
        <w:t>peran</w:t>
      </w:r>
      <w:r w:rsidR="004F20D9" w:rsidRPr="004F20D9">
        <w:rPr>
          <w:bCs/>
          <w:sz w:val="20"/>
          <w:szCs w:val="20"/>
          <w:lang w:val="id-ID"/>
        </w:rPr>
        <w:t xml:space="preserve"> </w:t>
      </w:r>
      <w:r w:rsidR="004F20D9" w:rsidRPr="004F20D9">
        <w:rPr>
          <w:bCs/>
          <w:sz w:val="20"/>
          <w:szCs w:val="20"/>
        </w:rPr>
        <w:t>Dinas</w:t>
      </w:r>
      <w:r w:rsidR="004F20D9" w:rsidRPr="004F20D9">
        <w:rPr>
          <w:bCs/>
          <w:sz w:val="20"/>
          <w:szCs w:val="20"/>
          <w:lang w:val="id-ID"/>
        </w:rPr>
        <w:t xml:space="preserve"> </w:t>
      </w:r>
      <w:r w:rsidR="004F20D9" w:rsidRPr="004F20D9">
        <w:rPr>
          <w:bCs/>
          <w:sz w:val="20"/>
          <w:szCs w:val="20"/>
        </w:rPr>
        <w:t>Pariwisata</w:t>
      </w:r>
      <w:r w:rsidR="004F20D9" w:rsidRPr="004F20D9">
        <w:rPr>
          <w:bCs/>
          <w:sz w:val="20"/>
          <w:szCs w:val="20"/>
          <w:lang w:val="id-ID"/>
        </w:rPr>
        <w:t xml:space="preserve"> </w:t>
      </w:r>
      <w:r w:rsidR="004F20D9" w:rsidRPr="004F20D9">
        <w:rPr>
          <w:bCs/>
          <w:sz w:val="20"/>
          <w:szCs w:val="20"/>
        </w:rPr>
        <w:t>dan</w:t>
      </w:r>
      <w:r w:rsidR="004F20D9" w:rsidRPr="004F20D9">
        <w:rPr>
          <w:bCs/>
          <w:sz w:val="20"/>
          <w:szCs w:val="20"/>
          <w:lang w:val="id-ID"/>
        </w:rPr>
        <w:t xml:space="preserve"> </w:t>
      </w:r>
      <w:r w:rsidR="004F20D9" w:rsidRPr="004F20D9">
        <w:rPr>
          <w:bCs/>
          <w:sz w:val="20"/>
          <w:szCs w:val="20"/>
        </w:rPr>
        <w:t>Ekonomi</w:t>
      </w:r>
      <w:r w:rsidR="004F20D9" w:rsidRPr="004F20D9">
        <w:rPr>
          <w:bCs/>
          <w:sz w:val="20"/>
          <w:szCs w:val="20"/>
          <w:lang w:val="id-ID"/>
        </w:rPr>
        <w:t xml:space="preserve"> </w:t>
      </w:r>
      <w:r w:rsidR="004F20D9" w:rsidRPr="004F20D9">
        <w:rPr>
          <w:bCs/>
          <w:sz w:val="20"/>
          <w:szCs w:val="20"/>
        </w:rPr>
        <w:t>Kreatif</w:t>
      </w:r>
      <w:r w:rsidR="004F20D9" w:rsidRPr="004F20D9">
        <w:rPr>
          <w:bCs/>
          <w:sz w:val="20"/>
          <w:szCs w:val="20"/>
          <w:lang w:val="id-ID"/>
        </w:rPr>
        <w:t xml:space="preserve"> </w:t>
      </w:r>
      <w:r w:rsidR="004F20D9" w:rsidRPr="004F20D9">
        <w:rPr>
          <w:bCs/>
          <w:sz w:val="20"/>
          <w:szCs w:val="20"/>
        </w:rPr>
        <w:t>dalam</w:t>
      </w:r>
      <w:r w:rsidR="004F20D9" w:rsidRPr="004F20D9">
        <w:rPr>
          <w:bCs/>
          <w:sz w:val="20"/>
          <w:szCs w:val="20"/>
          <w:lang w:val="id-ID"/>
        </w:rPr>
        <w:t xml:space="preserve"> </w:t>
      </w:r>
      <w:r w:rsidR="004F20D9" w:rsidRPr="004F20D9">
        <w:rPr>
          <w:bCs/>
          <w:sz w:val="20"/>
          <w:szCs w:val="20"/>
        </w:rPr>
        <w:t>Meningkatkan</w:t>
      </w:r>
      <w:r w:rsidR="004F20D9" w:rsidRPr="004F20D9">
        <w:rPr>
          <w:bCs/>
          <w:sz w:val="20"/>
          <w:szCs w:val="20"/>
          <w:lang w:val="id-ID"/>
        </w:rPr>
        <w:t xml:space="preserve"> </w:t>
      </w:r>
      <w:r w:rsidR="004F20D9" w:rsidRPr="004F20D9">
        <w:rPr>
          <w:bCs/>
          <w:sz w:val="20"/>
          <w:szCs w:val="20"/>
        </w:rPr>
        <w:t>Kunjungan</w:t>
      </w:r>
      <w:r w:rsidR="004F20D9" w:rsidRPr="004F20D9">
        <w:rPr>
          <w:bCs/>
          <w:sz w:val="20"/>
          <w:szCs w:val="20"/>
          <w:lang w:val="id-ID"/>
        </w:rPr>
        <w:t xml:space="preserve"> </w:t>
      </w:r>
      <w:r w:rsidR="004F20D9" w:rsidRPr="004F20D9">
        <w:rPr>
          <w:bCs/>
          <w:sz w:val="20"/>
          <w:szCs w:val="20"/>
        </w:rPr>
        <w:t>Wisata di Desa</w:t>
      </w:r>
      <w:r w:rsidR="004F20D9" w:rsidRPr="004F20D9">
        <w:rPr>
          <w:bCs/>
          <w:sz w:val="20"/>
          <w:szCs w:val="20"/>
          <w:lang w:val="id-ID"/>
        </w:rPr>
        <w:t xml:space="preserve"> </w:t>
      </w:r>
      <w:r w:rsidR="004F20D9" w:rsidRPr="004F20D9">
        <w:rPr>
          <w:bCs/>
          <w:sz w:val="20"/>
          <w:szCs w:val="20"/>
        </w:rPr>
        <w:t>Pendolo</w:t>
      </w:r>
      <w:r w:rsidR="004F20D9" w:rsidRPr="004F20D9">
        <w:rPr>
          <w:bCs/>
          <w:sz w:val="20"/>
          <w:szCs w:val="20"/>
          <w:lang w:val="id-ID"/>
        </w:rPr>
        <w:t xml:space="preserve"> </w:t>
      </w:r>
      <w:r w:rsidR="004F20D9" w:rsidRPr="004F20D9">
        <w:rPr>
          <w:bCs/>
          <w:sz w:val="20"/>
          <w:szCs w:val="20"/>
        </w:rPr>
        <w:t>Kecamatan</w:t>
      </w:r>
      <w:r w:rsidR="004F20D9" w:rsidRPr="004F20D9">
        <w:rPr>
          <w:bCs/>
          <w:sz w:val="20"/>
          <w:szCs w:val="20"/>
          <w:lang w:val="id-ID"/>
        </w:rPr>
        <w:t xml:space="preserve"> </w:t>
      </w:r>
      <w:r w:rsidR="004F20D9" w:rsidRPr="004F20D9">
        <w:rPr>
          <w:bCs/>
          <w:sz w:val="20"/>
          <w:szCs w:val="20"/>
        </w:rPr>
        <w:t>Pamona Selatan telah</w:t>
      </w:r>
      <w:r w:rsidR="004F20D9" w:rsidRPr="004F20D9">
        <w:rPr>
          <w:bCs/>
          <w:sz w:val="20"/>
          <w:szCs w:val="20"/>
          <w:lang w:val="id-ID"/>
        </w:rPr>
        <w:t xml:space="preserve"> </w:t>
      </w:r>
      <w:r w:rsidR="004F20D9" w:rsidRPr="004F20D9">
        <w:rPr>
          <w:bCs/>
          <w:sz w:val="20"/>
          <w:szCs w:val="20"/>
        </w:rPr>
        <w:t>menu</w:t>
      </w:r>
      <w:r w:rsidR="004F20D9" w:rsidRPr="004F20D9">
        <w:rPr>
          <w:bCs/>
          <w:sz w:val="20"/>
          <w:szCs w:val="20"/>
          <w:lang w:val="id-ID"/>
        </w:rPr>
        <w:t>n</w:t>
      </w:r>
      <w:r w:rsidR="004F20D9" w:rsidRPr="004F20D9">
        <w:rPr>
          <w:bCs/>
          <w:sz w:val="20"/>
          <w:szCs w:val="20"/>
        </w:rPr>
        <w:t>jukan</w:t>
      </w:r>
      <w:r w:rsidR="004F20D9" w:rsidRPr="004F20D9">
        <w:rPr>
          <w:bCs/>
          <w:sz w:val="20"/>
          <w:szCs w:val="20"/>
          <w:lang w:val="id-ID"/>
        </w:rPr>
        <w:t xml:space="preserve"> </w:t>
      </w:r>
      <w:r w:rsidR="004F20D9" w:rsidRPr="004F20D9">
        <w:rPr>
          <w:bCs/>
          <w:sz w:val="20"/>
          <w:szCs w:val="20"/>
        </w:rPr>
        <w:t>peningkatan-peningkatan yang berarti. Walaupun</w:t>
      </w:r>
      <w:r w:rsidR="004F20D9" w:rsidRPr="004F20D9">
        <w:rPr>
          <w:bCs/>
          <w:sz w:val="20"/>
          <w:szCs w:val="20"/>
          <w:lang w:val="id-ID"/>
        </w:rPr>
        <w:t xml:space="preserve"> </w:t>
      </w:r>
      <w:r w:rsidR="004F20D9" w:rsidRPr="004F20D9">
        <w:rPr>
          <w:bCs/>
          <w:sz w:val="20"/>
          <w:szCs w:val="20"/>
        </w:rPr>
        <w:t>demikian, hal</w:t>
      </w:r>
      <w:r w:rsidR="004F20D9" w:rsidRPr="004F20D9">
        <w:rPr>
          <w:bCs/>
          <w:sz w:val="20"/>
          <w:szCs w:val="20"/>
          <w:lang w:val="id-ID"/>
        </w:rPr>
        <w:t xml:space="preserve"> </w:t>
      </w:r>
      <w:r w:rsidR="004F20D9" w:rsidRPr="004F20D9">
        <w:rPr>
          <w:bCs/>
          <w:sz w:val="20"/>
          <w:szCs w:val="20"/>
        </w:rPr>
        <w:t>itu</w:t>
      </w:r>
      <w:r w:rsidR="004F20D9" w:rsidRPr="004F20D9">
        <w:rPr>
          <w:bCs/>
          <w:sz w:val="20"/>
          <w:szCs w:val="20"/>
          <w:lang w:val="id-ID"/>
        </w:rPr>
        <w:t xml:space="preserve"> </w:t>
      </w:r>
      <w:r w:rsidR="004F20D9" w:rsidRPr="004F20D9">
        <w:rPr>
          <w:bCs/>
          <w:sz w:val="20"/>
          <w:szCs w:val="20"/>
        </w:rPr>
        <w:t>dianggap</w:t>
      </w:r>
      <w:r w:rsidR="004F20D9" w:rsidRPr="004F20D9">
        <w:rPr>
          <w:bCs/>
          <w:sz w:val="20"/>
          <w:szCs w:val="20"/>
          <w:lang w:val="id-ID"/>
        </w:rPr>
        <w:t xml:space="preserve"> </w:t>
      </w:r>
      <w:r w:rsidR="004F20D9" w:rsidRPr="004F20D9">
        <w:rPr>
          <w:bCs/>
          <w:sz w:val="20"/>
          <w:szCs w:val="20"/>
        </w:rPr>
        <w:t>belum</w:t>
      </w:r>
      <w:r w:rsidR="004F20D9" w:rsidRPr="004F20D9">
        <w:rPr>
          <w:bCs/>
          <w:sz w:val="20"/>
          <w:szCs w:val="20"/>
          <w:lang w:val="id-ID"/>
        </w:rPr>
        <w:t xml:space="preserve"> </w:t>
      </w:r>
      <w:r w:rsidR="004F20D9" w:rsidRPr="004F20D9">
        <w:rPr>
          <w:bCs/>
          <w:sz w:val="20"/>
          <w:szCs w:val="20"/>
        </w:rPr>
        <w:t>cukup</w:t>
      </w:r>
      <w:r w:rsidR="004F20D9" w:rsidRPr="004F20D9">
        <w:rPr>
          <w:bCs/>
          <w:sz w:val="20"/>
          <w:szCs w:val="20"/>
          <w:lang w:val="id-ID"/>
        </w:rPr>
        <w:t xml:space="preserve"> </w:t>
      </w:r>
      <w:r w:rsidR="004F20D9" w:rsidRPr="004F20D9">
        <w:rPr>
          <w:bCs/>
          <w:sz w:val="20"/>
          <w:szCs w:val="20"/>
        </w:rPr>
        <w:t>maksimal, ini</w:t>
      </w:r>
      <w:r w:rsidR="004F20D9" w:rsidRPr="004F20D9">
        <w:rPr>
          <w:bCs/>
          <w:sz w:val="20"/>
          <w:szCs w:val="20"/>
          <w:lang w:val="id-ID"/>
        </w:rPr>
        <w:t xml:space="preserve"> </w:t>
      </w:r>
      <w:r w:rsidR="004F20D9" w:rsidRPr="004F20D9">
        <w:rPr>
          <w:bCs/>
          <w:sz w:val="20"/>
          <w:szCs w:val="20"/>
        </w:rPr>
        <w:t>disebabkan</w:t>
      </w:r>
      <w:r w:rsidR="004F20D9" w:rsidRPr="004F20D9">
        <w:rPr>
          <w:bCs/>
          <w:sz w:val="20"/>
          <w:szCs w:val="20"/>
          <w:lang w:val="id-ID"/>
        </w:rPr>
        <w:t xml:space="preserve"> </w:t>
      </w:r>
      <w:r w:rsidR="004F20D9" w:rsidRPr="004F20D9">
        <w:rPr>
          <w:bCs/>
          <w:sz w:val="20"/>
          <w:szCs w:val="20"/>
        </w:rPr>
        <w:t>karena</w:t>
      </w:r>
      <w:r w:rsidR="004F20D9" w:rsidRPr="004F20D9">
        <w:rPr>
          <w:bCs/>
          <w:sz w:val="20"/>
          <w:szCs w:val="20"/>
          <w:lang w:val="id-ID"/>
        </w:rPr>
        <w:t xml:space="preserve"> </w:t>
      </w:r>
      <w:r w:rsidR="004F20D9" w:rsidRPr="004F20D9">
        <w:rPr>
          <w:bCs/>
          <w:sz w:val="20"/>
          <w:szCs w:val="20"/>
        </w:rPr>
        <w:t>masih</w:t>
      </w:r>
      <w:r w:rsidR="004F20D9" w:rsidRPr="004F20D9">
        <w:rPr>
          <w:bCs/>
          <w:sz w:val="20"/>
          <w:szCs w:val="20"/>
          <w:lang w:val="id-ID"/>
        </w:rPr>
        <w:t xml:space="preserve"> </w:t>
      </w:r>
      <w:r w:rsidR="004F20D9" w:rsidRPr="004F20D9">
        <w:rPr>
          <w:bCs/>
          <w:sz w:val="20"/>
          <w:szCs w:val="20"/>
        </w:rPr>
        <w:t>ada</w:t>
      </w:r>
      <w:r w:rsidR="004F20D9" w:rsidRPr="004F20D9">
        <w:rPr>
          <w:bCs/>
          <w:sz w:val="20"/>
          <w:szCs w:val="20"/>
          <w:lang w:val="id-ID"/>
        </w:rPr>
        <w:t xml:space="preserve"> </w:t>
      </w:r>
      <w:r w:rsidR="004F20D9" w:rsidRPr="004F20D9">
        <w:rPr>
          <w:bCs/>
          <w:sz w:val="20"/>
          <w:szCs w:val="20"/>
        </w:rPr>
        <w:t>beberapa</w:t>
      </w:r>
      <w:r w:rsidR="004F20D9" w:rsidRPr="004F20D9">
        <w:rPr>
          <w:bCs/>
          <w:sz w:val="20"/>
          <w:szCs w:val="20"/>
          <w:lang w:val="id-ID"/>
        </w:rPr>
        <w:t xml:space="preserve"> </w:t>
      </w:r>
      <w:r w:rsidR="004F20D9" w:rsidRPr="004F20D9">
        <w:rPr>
          <w:bCs/>
          <w:sz w:val="20"/>
          <w:szCs w:val="20"/>
        </w:rPr>
        <w:t>hambatan yang dihadapi</w:t>
      </w:r>
      <w:r w:rsidR="004F20D9" w:rsidRPr="004F20D9">
        <w:rPr>
          <w:bCs/>
          <w:sz w:val="20"/>
          <w:szCs w:val="20"/>
          <w:lang w:val="id-ID"/>
        </w:rPr>
        <w:t xml:space="preserve"> </w:t>
      </w:r>
      <w:r w:rsidR="004F20D9" w:rsidRPr="004F20D9">
        <w:rPr>
          <w:bCs/>
          <w:sz w:val="20"/>
          <w:szCs w:val="20"/>
        </w:rPr>
        <w:t>oleh</w:t>
      </w:r>
      <w:r w:rsidR="004F20D9" w:rsidRPr="004F20D9">
        <w:rPr>
          <w:bCs/>
          <w:sz w:val="20"/>
          <w:szCs w:val="20"/>
          <w:lang w:val="id-ID"/>
        </w:rPr>
        <w:t xml:space="preserve"> </w:t>
      </w:r>
      <w:r w:rsidR="004F20D9" w:rsidRPr="004F20D9">
        <w:rPr>
          <w:bCs/>
          <w:sz w:val="20"/>
          <w:szCs w:val="20"/>
        </w:rPr>
        <w:t>Dinas</w:t>
      </w:r>
      <w:r w:rsidR="004F20D9" w:rsidRPr="004F20D9">
        <w:rPr>
          <w:bCs/>
          <w:sz w:val="20"/>
          <w:szCs w:val="20"/>
          <w:lang w:val="id-ID"/>
        </w:rPr>
        <w:t xml:space="preserve"> </w:t>
      </w:r>
      <w:r w:rsidR="004F20D9" w:rsidRPr="004F20D9">
        <w:rPr>
          <w:bCs/>
          <w:sz w:val="20"/>
          <w:szCs w:val="20"/>
        </w:rPr>
        <w:t>Pariwisata</w:t>
      </w:r>
      <w:r w:rsidR="004F20D9" w:rsidRPr="004F20D9">
        <w:rPr>
          <w:bCs/>
          <w:sz w:val="20"/>
          <w:szCs w:val="20"/>
          <w:lang w:val="id-ID"/>
        </w:rPr>
        <w:t xml:space="preserve"> </w:t>
      </w:r>
      <w:r w:rsidR="004F20D9" w:rsidRPr="004F20D9">
        <w:rPr>
          <w:bCs/>
          <w:sz w:val="20"/>
          <w:szCs w:val="20"/>
        </w:rPr>
        <w:t>dan</w:t>
      </w:r>
      <w:r w:rsidR="004F20D9" w:rsidRPr="004F20D9">
        <w:rPr>
          <w:bCs/>
          <w:sz w:val="20"/>
          <w:szCs w:val="20"/>
          <w:lang w:val="id-ID"/>
        </w:rPr>
        <w:t xml:space="preserve"> </w:t>
      </w:r>
      <w:r w:rsidR="004F20D9" w:rsidRPr="004F20D9">
        <w:rPr>
          <w:bCs/>
          <w:sz w:val="20"/>
          <w:szCs w:val="20"/>
        </w:rPr>
        <w:t>Ekonomi</w:t>
      </w:r>
      <w:r w:rsidR="004F20D9" w:rsidRPr="004F20D9">
        <w:rPr>
          <w:bCs/>
          <w:sz w:val="20"/>
          <w:szCs w:val="20"/>
          <w:lang w:val="id-ID"/>
        </w:rPr>
        <w:t xml:space="preserve"> </w:t>
      </w:r>
      <w:r w:rsidR="004F20D9" w:rsidRPr="004F20D9">
        <w:rPr>
          <w:bCs/>
          <w:sz w:val="20"/>
          <w:szCs w:val="20"/>
        </w:rPr>
        <w:t>Kreatif</w:t>
      </w:r>
      <w:r w:rsidR="004F20D9" w:rsidRPr="004F20D9">
        <w:rPr>
          <w:bCs/>
          <w:sz w:val="20"/>
          <w:szCs w:val="20"/>
          <w:lang w:val="id-ID"/>
        </w:rPr>
        <w:t xml:space="preserve"> </w:t>
      </w:r>
      <w:r w:rsidR="004F20D9" w:rsidRPr="004F20D9">
        <w:rPr>
          <w:bCs/>
          <w:sz w:val="20"/>
          <w:szCs w:val="20"/>
        </w:rPr>
        <w:t>dalam</w:t>
      </w:r>
      <w:r w:rsidR="004F20D9" w:rsidRPr="004F20D9">
        <w:rPr>
          <w:bCs/>
          <w:sz w:val="20"/>
          <w:szCs w:val="20"/>
          <w:lang w:val="id-ID"/>
        </w:rPr>
        <w:t xml:space="preserve"> </w:t>
      </w:r>
      <w:r w:rsidR="004F20D9" w:rsidRPr="004F20D9">
        <w:rPr>
          <w:bCs/>
          <w:sz w:val="20"/>
          <w:szCs w:val="20"/>
        </w:rPr>
        <w:t>menarik</w:t>
      </w:r>
      <w:r w:rsidR="004F20D9" w:rsidRPr="004F20D9">
        <w:rPr>
          <w:bCs/>
          <w:sz w:val="20"/>
          <w:szCs w:val="20"/>
          <w:lang w:val="id-ID"/>
        </w:rPr>
        <w:t xml:space="preserve"> </w:t>
      </w:r>
      <w:r w:rsidR="004F20D9" w:rsidRPr="004F20D9">
        <w:rPr>
          <w:bCs/>
          <w:sz w:val="20"/>
          <w:szCs w:val="20"/>
        </w:rPr>
        <w:t>kunjungan</w:t>
      </w:r>
      <w:r w:rsidR="004F20D9" w:rsidRPr="004F20D9">
        <w:rPr>
          <w:bCs/>
          <w:sz w:val="20"/>
          <w:szCs w:val="20"/>
          <w:lang w:val="id-ID"/>
        </w:rPr>
        <w:t xml:space="preserve"> </w:t>
      </w:r>
      <w:r w:rsidR="004F20D9" w:rsidRPr="004F20D9">
        <w:rPr>
          <w:bCs/>
          <w:sz w:val="20"/>
          <w:szCs w:val="20"/>
        </w:rPr>
        <w:t>Wisata yang ada</w:t>
      </w:r>
      <w:r w:rsidR="004F20D9" w:rsidRPr="004F20D9">
        <w:rPr>
          <w:bCs/>
          <w:sz w:val="20"/>
          <w:szCs w:val="20"/>
          <w:lang w:val="id-ID"/>
        </w:rPr>
        <w:t xml:space="preserve"> </w:t>
      </w:r>
      <w:r w:rsidR="004F20D9" w:rsidRPr="004F20D9">
        <w:rPr>
          <w:bCs/>
          <w:sz w:val="20"/>
          <w:szCs w:val="20"/>
        </w:rPr>
        <w:t>seperti</w:t>
      </w:r>
      <w:r w:rsidR="004F20D9" w:rsidRPr="004F20D9">
        <w:rPr>
          <w:bCs/>
          <w:sz w:val="20"/>
          <w:szCs w:val="20"/>
          <w:lang w:val="id-ID"/>
        </w:rPr>
        <w:t xml:space="preserve"> </w:t>
      </w:r>
      <w:r w:rsidR="004F20D9" w:rsidRPr="004F20D9">
        <w:rPr>
          <w:bCs/>
          <w:sz w:val="20"/>
          <w:szCs w:val="20"/>
        </w:rPr>
        <w:t>masalah</w:t>
      </w:r>
      <w:r w:rsidR="004F20D9" w:rsidRPr="004F20D9">
        <w:rPr>
          <w:bCs/>
          <w:sz w:val="20"/>
          <w:szCs w:val="20"/>
          <w:lang w:val="id-ID"/>
        </w:rPr>
        <w:t xml:space="preserve"> </w:t>
      </w:r>
      <w:r w:rsidR="004F20D9" w:rsidRPr="004F20D9">
        <w:rPr>
          <w:bCs/>
          <w:sz w:val="20"/>
          <w:szCs w:val="20"/>
        </w:rPr>
        <w:t>keamanan, anggaran, skill petugas</w:t>
      </w:r>
      <w:r w:rsidR="004F20D9" w:rsidRPr="004F20D9">
        <w:rPr>
          <w:bCs/>
          <w:sz w:val="20"/>
          <w:szCs w:val="20"/>
          <w:lang w:val="id-ID"/>
        </w:rPr>
        <w:t xml:space="preserve"> </w:t>
      </w:r>
      <w:r w:rsidR="004F20D9" w:rsidRPr="004F20D9">
        <w:rPr>
          <w:bCs/>
          <w:sz w:val="20"/>
          <w:szCs w:val="20"/>
        </w:rPr>
        <w:t>pariwisata</w:t>
      </w:r>
      <w:r w:rsidR="004F20D9" w:rsidRPr="004F20D9">
        <w:rPr>
          <w:bCs/>
          <w:sz w:val="20"/>
          <w:szCs w:val="20"/>
          <w:lang w:val="id-ID"/>
        </w:rPr>
        <w:t xml:space="preserve"> </w:t>
      </w:r>
      <w:r w:rsidR="004F20D9" w:rsidRPr="004F20D9">
        <w:rPr>
          <w:bCs/>
          <w:sz w:val="20"/>
          <w:szCs w:val="20"/>
        </w:rPr>
        <w:t>dan</w:t>
      </w:r>
      <w:r w:rsidR="004F20D9" w:rsidRPr="004F20D9">
        <w:rPr>
          <w:bCs/>
          <w:sz w:val="20"/>
          <w:szCs w:val="20"/>
          <w:lang w:val="id-ID"/>
        </w:rPr>
        <w:t xml:space="preserve"> </w:t>
      </w:r>
      <w:r w:rsidR="004F20D9" w:rsidRPr="004F20D9">
        <w:rPr>
          <w:bCs/>
          <w:sz w:val="20"/>
          <w:szCs w:val="20"/>
        </w:rPr>
        <w:t>sebagainya. Disatu</w:t>
      </w:r>
      <w:r w:rsidR="004F20D9" w:rsidRPr="004F20D9">
        <w:rPr>
          <w:bCs/>
          <w:sz w:val="20"/>
          <w:szCs w:val="20"/>
          <w:lang w:val="id-ID"/>
        </w:rPr>
        <w:t xml:space="preserve"> </w:t>
      </w:r>
      <w:r w:rsidR="004F20D9" w:rsidRPr="004F20D9">
        <w:rPr>
          <w:bCs/>
          <w:sz w:val="20"/>
          <w:szCs w:val="20"/>
        </w:rPr>
        <w:t>sisi</w:t>
      </w:r>
      <w:r w:rsidR="004F20D9" w:rsidRPr="004F20D9">
        <w:rPr>
          <w:bCs/>
          <w:sz w:val="20"/>
          <w:szCs w:val="20"/>
          <w:lang w:val="id-ID"/>
        </w:rPr>
        <w:t xml:space="preserve"> </w:t>
      </w:r>
      <w:r w:rsidR="004F20D9" w:rsidRPr="004F20D9">
        <w:rPr>
          <w:bCs/>
          <w:sz w:val="20"/>
          <w:szCs w:val="20"/>
        </w:rPr>
        <w:t>ada</w:t>
      </w:r>
      <w:r w:rsidR="004F20D9" w:rsidRPr="004F20D9">
        <w:rPr>
          <w:bCs/>
          <w:sz w:val="20"/>
          <w:szCs w:val="20"/>
          <w:lang w:val="id-ID"/>
        </w:rPr>
        <w:t xml:space="preserve"> </w:t>
      </w:r>
      <w:r w:rsidR="004F20D9" w:rsidRPr="004F20D9">
        <w:rPr>
          <w:bCs/>
          <w:sz w:val="20"/>
          <w:szCs w:val="20"/>
        </w:rPr>
        <w:t>juga</w:t>
      </w:r>
      <w:r w:rsidR="004F20D9" w:rsidRPr="004F20D9">
        <w:rPr>
          <w:bCs/>
          <w:sz w:val="20"/>
          <w:szCs w:val="20"/>
          <w:lang w:val="id-ID"/>
        </w:rPr>
        <w:t xml:space="preserve"> </w:t>
      </w:r>
      <w:r w:rsidR="004F20D9" w:rsidRPr="004F20D9">
        <w:rPr>
          <w:bCs/>
          <w:sz w:val="20"/>
          <w:szCs w:val="20"/>
        </w:rPr>
        <w:t>beberapa</w:t>
      </w:r>
      <w:r w:rsidR="004F20D9" w:rsidRPr="004F20D9">
        <w:rPr>
          <w:bCs/>
          <w:sz w:val="20"/>
          <w:szCs w:val="20"/>
          <w:lang w:val="id-ID"/>
        </w:rPr>
        <w:t xml:space="preserve"> </w:t>
      </w:r>
      <w:r w:rsidR="004F20D9" w:rsidRPr="004F20D9">
        <w:rPr>
          <w:bCs/>
          <w:sz w:val="20"/>
          <w:szCs w:val="20"/>
        </w:rPr>
        <w:t>factor</w:t>
      </w:r>
      <w:r w:rsidR="004F20D9" w:rsidRPr="004F20D9">
        <w:rPr>
          <w:bCs/>
          <w:sz w:val="20"/>
          <w:szCs w:val="20"/>
          <w:lang w:val="id-ID"/>
        </w:rPr>
        <w:t xml:space="preserve"> </w:t>
      </w:r>
      <w:r w:rsidR="004F20D9" w:rsidRPr="004F20D9">
        <w:rPr>
          <w:bCs/>
          <w:sz w:val="20"/>
          <w:szCs w:val="20"/>
        </w:rPr>
        <w:t>pendu</w:t>
      </w:r>
      <w:r w:rsidR="004F20D9" w:rsidRPr="004F20D9">
        <w:rPr>
          <w:bCs/>
          <w:sz w:val="20"/>
          <w:szCs w:val="20"/>
          <w:lang w:val="id-ID"/>
        </w:rPr>
        <w:t>ku</w:t>
      </w:r>
      <w:r w:rsidR="004F20D9" w:rsidRPr="004F20D9">
        <w:rPr>
          <w:bCs/>
          <w:sz w:val="20"/>
          <w:szCs w:val="20"/>
        </w:rPr>
        <w:t>ng yang sangat</w:t>
      </w:r>
      <w:r w:rsidR="004F20D9" w:rsidRPr="004F20D9">
        <w:rPr>
          <w:bCs/>
          <w:sz w:val="20"/>
          <w:szCs w:val="20"/>
          <w:lang w:val="id-ID"/>
        </w:rPr>
        <w:t xml:space="preserve"> </w:t>
      </w:r>
      <w:r w:rsidR="004F20D9" w:rsidRPr="004F20D9">
        <w:rPr>
          <w:bCs/>
          <w:sz w:val="20"/>
          <w:szCs w:val="20"/>
        </w:rPr>
        <w:t>berpotensi</w:t>
      </w:r>
      <w:r w:rsidR="004F20D9" w:rsidRPr="004F20D9">
        <w:rPr>
          <w:bCs/>
          <w:sz w:val="20"/>
          <w:szCs w:val="20"/>
          <w:lang w:val="id-ID"/>
        </w:rPr>
        <w:t xml:space="preserve"> </w:t>
      </w:r>
      <w:r w:rsidR="004F20D9" w:rsidRPr="004F20D9">
        <w:rPr>
          <w:bCs/>
          <w:sz w:val="20"/>
          <w:szCs w:val="20"/>
        </w:rPr>
        <w:t>untuk</w:t>
      </w:r>
      <w:r w:rsidR="004F20D9" w:rsidRPr="004F20D9">
        <w:rPr>
          <w:bCs/>
          <w:sz w:val="20"/>
          <w:szCs w:val="20"/>
          <w:lang w:val="id-ID"/>
        </w:rPr>
        <w:t xml:space="preserve"> </w:t>
      </w:r>
      <w:r w:rsidR="004F20D9" w:rsidRPr="004F20D9">
        <w:rPr>
          <w:bCs/>
          <w:sz w:val="20"/>
          <w:szCs w:val="20"/>
        </w:rPr>
        <w:t>menarik</w:t>
      </w:r>
      <w:r w:rsidR="004F20D9" w:rsidRPr="004F20D9">
        <w:rPr>
          <w:bCs/>
          <w:sz w:val="20"/>
          <w:szCs w:val="20"/>
          <w:lang w:val="id-ID"/>
        </w:rPr>
        <w:t xml:space="preserve"> </w:t>
      </w:r>
      <w:r w:rsidR="004F20D9" w:rsidRPr="004F20D9">
        <w:rPr>
          <w:bCs/>
          <w:sz w:val="20"/>
          <w:szCs w:val="20"/>
        </w:rPr>
        <w:t>kunjungan</w:t>
      </w:r>
      <w:r w:rsidR="004F20D9" w:rsidRPr="004F20D9">
        <w:rPr>
          <w:bCs/>
          <w:sz w:val="20"/>
          <w:szCs w:val="20"/>
          <w:lang w:val="id-ID"/>
        </w:rPr>
        <w:t xml:space="preserve"> </w:t>
      </w:r>
      <w:r w:rsidR="004F20D9" w:rsidRPr="004F20D9">
        <w:rPr>
          <w:bCs/>
          <w:sz w:val="20"/>
          <w:szCs w:val="20"/>
        </w:rPr>
        <w:t>wisata</w:t>
      </w:r>
      <w:r w:rsidR="004F20D9" w:rsidRPr="004F20D9">
        <w:rPr>
          <w:bCs/>
          <w:sz w:val="20"/>
          <w:szCs w:val="20"/>
          <w:lang w:val="id-ID"/>
        </w:rPr>
        <w:t xml:space="preserve"> seperti sarana penunjang pariwisata hotel, penginapan, rumah makan, terminal, toris information, wisma, cafe-cafe serta nilai-nilai kearifan localnya</w:t>
      </w:r>
      <w:r w:rsidRPr="004F20D9">
        <w:rPr>
          <w:sz w:val="20"/>
          <w:szCs w:val="20"/>
        </w:rPr>
        <w:t>.</w:t>
      </w:r>
    </w:p>
    <w:p w:rsidR="005E3BA6" w:rsidRPr="004F20D9" w:rsidRDefault="005E3BA6" w:rsidP="005E3BA6">
      <w:pPr>
        <w:adjustRightInd w:val="0"/>
        <w:snapToGrid w:val="0"/>
        <w:jc w:val="both"/>
        <w:rPr>
          <w:b/>
          <w:sz w:val="20"/>
          <w:szCs w:val="20"/>
          <w:lang w:val="en-GB" w:eastAsia="en-GB"/>
        </w:rPr>
      </w:pPr>
      <w:r w:rsidRPr="004F20D9">
        <w:rPr>
          <w:sz w:val="20"/>
          <w:szCs w:val="20"/>
          <w:lang w:val="en-GB" w:eastAsia="en-GB"/>
        </w:rPr>
        <w:t>Keywords</w:t>
      </w:r>
      <w:r w:rsidRPr="004F20D9">
        <w:rPr>
          <w:b/>
          <w:sz w:val="20"/>
          <w:szCs w:val="20"/>
          <w:lang w:val="en-GB" w:eastAsia="en-GB"/>
        </w:rPr>
        <w:t xml:space="preserve">: </w:t>
      </w:r>
    </w:p>
    <w:p w:rsidR="005E3BA6" w:rsidRDefault="005E3BA6" w:rsidP="005E3BA6">
      <w:pPr>
        <w:pBdr>
          <w:bottom w:val="single" w:sz="4" w:space="1" w:color="auto"/>
        </w:pBdr>
        <w:rPr>
          <w:sz w:val="20"/>
        </w:rPr>
      </w:pPr>
    </w:p>
    <w:p w:rsidR="005E3BA6" w:rsidRPr="006D50F1" w:rsidRDefault="005E3BA6" w:rsidP="005E3BA6">
      <w:pPr>
        <w:rPr>
          <w:sz w:val="20"/>
        </w:rPr>
      </w:pPr>
    </w:p>
    <w:p w:rsidR="005E3BA6" w:rsidRPr="004F20D9" w:rsidRDefault="004F20D9" w:rsidP="005E3BA6">
      <w:pPr>
        <w:pStyle w:val="NoSpacing"/>
        <w:jc w:val="center"/>
        <w:rPr>
          <w:rFonts w:ascii="Times New Roman" w:hAnsi="Times New Roman" w:cs="Times New Roman"/>
          <w:b/>
          <w:sz w:val="32"/>
          <w:szCs w:val="32"/>
        </w:rPr>
      </w:pPr>
      <w:r w:rsidRPr="004F20D9">
        <w:rPr>
          <w:rFonts w:ascii="Times New Roman" w:hAnsi="Times New Roman"/>
          <w:b/>
          <w:sz w:val="32"/>
          <w:szCs w:val="32"/>
        </w:rPr>
        <w:t>STUDENT SCIENCE PROCESS SKILL IN ANIMAL PHYSIOLOGY LABORATORY EXPERIMENT</w:t>
      </w:r>
    </w:p>
    <w:p w:rsidR="005E3BA6" w:rsidRPr="00252BAC" w:rsidRDefault="005E3BA6" w:rsidP="005E3BA6">
      <w:pPr>
        <w:pStyle w:val="NoSpacing"/>
        <w:jc w:val="center"/>
        <w:rPr>
          <w:rFonts w:ascii="Times New Roman" w:hAnsi="Times New Roman" w:cs="Times New Roman"/>
          <w:b/>
          <w:sz w:val="32"/>
          <w:szCs w:val="32"/>
          <w:lang w:val="id-ID"/>
        </w:rPr>
      </w:pPr>
    </w:p>
    <w:p w:rsidR="004F20D9" w:rsidRDefault="004F20D9" w:rsidP="004F20D9">
      <w:pPr>
        <w:spacing w:line="360" w:lineRule="auto"/>
      </w:pPr>
      <w:r>
        <w:t>Meilisha Putri Pertiwi</w:t>
      </w:r>
      <w:r>
        <w:rPr>
          <w:vertAlign w:val="superscript"/>
        </w:rPr>
        <w:t>1</w:t>
      </w:r>
      <w:r>
        <w:t>, M. Taufik Awaludin</w:t>
      </w:r>
      <w:r>
        <w:rPr>
          <w:vertAlign w:val="superscript"/>
        </w:rPr>
        <w:t>2</w:t>
      </w:r>
      <w:r>
        <w:t>, Rita Istiana</w:t>
      </w:r>
      <w:r>
        <w:rPr>
          <w:vertAlign w:val="superscript"/>
        </w:rPr>
        <w:t>3</w:t>
      </w:r>
      <w:r>
        <w:t xml:space="preserve">, </w:t>
      </w:r>
      <w:r>
        <w:rPr>
          <w:lang w:val="id-ID"/>
        </w:rPr>
        <w:t>Suci Siti Lathifah</w:t>
      </w:r>
      <w:r>
        <w:rPr>
          <w:vertAlign w:val="superscript"/>
        </w:rPr>
        <w:t>4</w:t>
      </w:r>
      <w:r w:rsidR="005E3BA6" w:rsidRPr="00985CCB">
        <w:t xml:space="preserve">Universitas Siliwangi </w:t>
      </w:r>
    </w:p>
    <w:p w:rsidR="004F20D9" w:rsidRPr="004F20D9" w:rsidRDefault="004F20D9" w:rsidP="004F20D9">
      <w:pPr>
        <w:spacing w:line="360" w:lineRule="auto"/>
        <w:jc w:val="center"/>
        <w:rPr>
          <w:sz w:val="20"/>
          <w:szCs w:val="20"/>
        </w:rPr>
      </w:pPr>
      <w:r w:rsidRPr="004F20D9">
        <w:rPr>
          <w:sz w:val="20"/>
          <w:szCs w:val="20"/>
          <w:vertAlign w:val="superscript"/>
        </w:rPr>
        <w:t>1234</w:t>
      </w:r>
      <w:r w:rsidRPr="004F20D9">
        <w:rPr>
          <w:sz w:val="20"/>
          <w:szCs w:val="20"/>
        </w:rPr>
        <w:t>FKIP Universitas Pakuan</w:t>
      </w:r>
    </w:p>
    <w:p w:rsidR="005E3BA6" w:rsidRPr="004F20D9" w:rsidRDefault="005E3BA6" w:rsidP="005E3BA6">
      <w:pPr>
        <w:pStyle w:val="NoSpacing"/>
        <w:jc w:val="center"/>
        <w:rPr>
          <w:rFonts w:ascii="Times New Roman" w:hAnsi="Times New Roman" w:cs="Times New Roman"/>
          <w:sz w:val="20"/>
          <w:szCs w:val="20"/>
        </w:rPr>
      </w:pPr>
    </w:p>
    <w:p w:rsidR="004F20D9" w:rsidRPr="004F20D9" w:rsidRDefault="005E3BA6" w:rsidP="004F20D9">
      <w:pPr>
        <w:spacing w:line="360" w:lineRule="auto"/>
        <w:ind w:left="142"/>
        <w:jc w:val="center"/>
        <w:rPr>
          <w:sz w:val="20"/>
          <w:szCs w:val="20"/>
        </w:rPr>
      </w:pPr>
      <w:proofErr w:type="gramStart"/>
      <w:r w:rsidRPr="004F20D9">
        <w:rPr>
          <w:sz w:val="20"/>
          <w:szCs w:val="20"/>
        </w:rPr>
        <w:t>Email :</w:t>
      </w:r>
      <w:proofErr w:type="gramEnd"/>
      <w:r w:rsidRPr="004F20D9">
        <w:rPr>
          <w:sz w:val="20"/>
          <w:szCs w:val="20"/>
        </w:rPr>
        <w:t xml:space="preserve"> </w:t>
      </w:r>
      <w:r w:rsidR="004F20D9" w:rsidRPr="004F20D9">
        <w:rPr>
          <w:sz w:val="20"/>
          <w:szCs w:val="20"/>
          <w:vertAlign w:val="superscript"/>
        </w:rPr>
        <w:t>1</w:t>
      </w:r>
      <w:r w:rsidR="004F20D9" w:rsidRPr="004F20D9">
        <w:rPr>
          <w:sz w:val="20"/>
          <w:szCs w:val="20"/>
        </w:rPr>
        <w:t>meilishaputripertiwi@gmail.com;</w:t>
      </w:r>
      <w:r w:rsidR="004F20D9" w:rsidRPr="004F20D9">
        <w:rPr>
          <w:sz w:val="20"/>
          <w:szCs w:val="20"/>
          <w:vertAlign w:val="superscript"/>
        </w:rPr>
        <w:t>2</w:t>
      </w:r>
      <w:r w:rsidR="004F20D9" w:rsidRPr="004F20D9">
        <w:rPr>
          <w:sz w:val="20"/>
          <w:szCs w:val="20"/>
        </w:rPr>
        <w:t>taufika.muhammad@yahoo.com;</w:t>
      </w:r>
      <w:r w:rsidR="004F20D9" w:rsidRPr="004F20D9">
        <w:rPr>
          <w:sz w:val="20"/>
          <w:szCs w:val="20"/>
          <w:vertAlign w:val="superscript"/>
        </w:rPr>
        <w:t>3</w:t>
      </w:r>
      <w:r w:rsidR="004F20D9" w:rsidRPr="004F20D9">
        <w:rPr>
          <w:sz w:val="20"/>
          <w:szCs w:val="20"/>
        </w:rPr>
        <w:t xml:space="preserve">ritaistiana12@gmail.com; </w:t>
      </w:r>
      <w:r w:rsidR="004F20D9" w:rsidRPr="004F20D9">
        <w:rPr>
          <w:sz w:val="20"/>
          <w:szCs w:val="20"/>
          <w:vertAlign w:val="superscript"/>
        </w:rPr>
        <w:t>4</w:t>
      </w:r>
      <w:r w:rsidR="004F20D9" w:rsidRPr="004F20D9">
        <w:rPr>
          <w:sz w:val="20"/>
          <w:szCs w:val="20"/>
        </w:rPr>
        <w:t>cici.lathifah@yahoo.com</w:t>
      </w:r>
    </w:p>
    <w:p w:rsidR="005E3BA6" w:rsidRPr="004F20D9" w:rsidRDefault="005E3BA6" w:rsidP="005E3BA6">
      <w:pPr>
        <w:pStyle w:val="NoSpacing"/>
        <w:jc w:val="center"/>
        <w:rPr>
          <w:rFonts w:ascii="Times New Roman" w:hAnsi="Times New Roman" w:cs="Times New Roman"/>
          <w:sz w:val="20"/>
          <w:szCs w:val="20"/>
        </w:rPr>
      </w:pPr>
    </w:p>
    <w:p w:rsidR="005E3BA6" w:rsidRPr="004F20D9" w:rsidRDefault="005E3BA6" w:rsidP="005E3BA6">
      <w:pPr>
        <w:pBdr>
          <w:bottom w:val="single" w:sz="4" w:space="1" w:color="auto"/>
        </w:pBdr>
        <w:rPr>
          <w:sz w:val="20"/>
          <w:szCs w:val="20"/>
        </w:rPr>
      </w:pPr>
    </w:p>
    <w:p w:rsidR="005E3BA6" w:rsidRPr="004F20D9" w:rsidRDefault="005E3BA6" w:rsidP="005E3BA6">
      <w:pPr>
        <w:rPr>
          <w:sz w:val="20"/>
          <w:szCs w:val="20"/>
        </w:rPr>
      </w:pPr>
    </w:p>
    <w:p w:rsidR="005E3BA6" w:rsidRPr="004F20D9" w:rsidRDefault="005E3BA6" w:rsidP="005E3BA6">
      <w:pPr>
        <w:spacing w:before="360" w:after="360"/>
        <w:ind w:left="289" w:right="289"/>
        <w:jc w:val="both"/>
        <w:rPr>
          <w:rFonts w:eastAsia="Times New Roman"/>
          <w:sz w:val="20"/>
          <w:szCs w:val="20"/>
          <w:lang w:val="en-US" w:eastAsia="en-US"/>
        </w:rPr>
      </w:pPr>
      <w:r w:rsidRPr="004F20D9">
        <w:rPr>
          <w:b/>
          <w:sz w:val="20"/>
          <w:szCs w:val="20"/>
          <w:lang w:val="en-GB" w:eastAsia="en-GB"/>
        </w:rPr>
        <w:t>Abstract</w:t>
      </w:r>
      <w:r w:rsidRPr="004F20D9">
        <w:rPr>
          <w:rFonts w:eastAsia="Times New Roman"/>
          <w:b/>
          <w:i/>
          <w:sz w:val="20"/>
          <w:szCs w:val="20"/>
          <w:lang w:val="en-US" w:eastAsia="en-US"/>
        </w:rPr>
        <w:t>.</w:t>
      </w:r>
      <w:r w:rsidRPr="004F20D9">
        <w:rPr>
          <w:rFonts w:eastAsia="Times New Roman"/>
          <w:sz w:val="20"/>
          <w:szCs w:val="20"/>
          <w:lang w:val="en-US" w:eastAsia="en-US"/>
        </w:rPr>
        <w:t xml:space="preserve"> </w:t>
      </w:r>
      <w:r w:rsidR="004F20D9" w:rsidRPr="004F20D9">
        <w:rPr>
          <w:sz w:val="20"/>
          <w:szCs w:val="20"/>
        </w:rPr>
        <w:t>Research on Science Process Skill in Animal Physiology Laboratory Experiment for one semester has been conducted. The aim of this research was gaining the best proportion of Science Process Skill parameters. The 4</w:t>
      </w:r>
      <w:r w:rsidR="004F20D9" w:rsidRPr="004F20D9">
        <w:rPr>
          <w:sz w:val="20"/>
          <w:szCs w:val="20"/>
          <w:vertAlign w:val="superscript"/>
        </w:rPr>
        <w:t>th</w:t>
      </w:r>
      <w:r w:rsidR="004F20D9" w:rsidRPr="004F20D9">
        <w:rPr>
          <w:sz w:val="20"/>
          <w:szCs w:val="20"/>
        </w:rPr>
        <w:t xml:space="preserve"> semester students of Biology Education, FKIP UnPak who took Animal Physiology Laboratory Experiment had role as the respondents. Observation worksheets for individu among groups have been distributed. </w:t>
      </w:r>
      <w:proofErr w:type="gramStart"/>
      <w:r w:rsidR="004F20D9" w:rsidRPr="004F20D9">
        <w:rPr>
          <w:sz w:val="20"/>
          <w:szCs w:val="20"/>
        </w:rPr>
        <w:t>Hereafter, questionnaire information by online system also been collected.</w:t>
      </w:r>
      <w:proofErr w:type="gramEnd"/>
      <w:r w:rsidR="004F20D9" w:rsidRPr="004F20D9">
        <w:rPr>
          <w:sz w:val="20"/>
          <w:szCs w:val="20"/>
        </w:rPr>
        <w:t xml:space="preserve"> The result showed the highest Science Process Skill (83%) parameter was doing an experiment. Meanwhile, the lowest (68</w:t>
      </w:r>
      <w:proofErr w:type="gramStart"/>
      <w:r w:rsidR="004F20D9" w:rsidRPr="004F20D9">
        <w:rPr>
          <w:sz w:val="20"/>
          <w:szCs w:val="20"/>
        </w:rPr>
        <w:t>,75</w:t>
      </w:r>
      <w:proofErr w:type="gramEnd"/>
      <w:r w:rsidR="004F20D9" w:rsidRPr="004F20D9">
        <w:rPr>
          <w:sz w:val="20"/>
          <w:szCs w:val="20"/>
        </w:rPr>
        <w:t xml:space="preserve">%) was construct a hypothesis. It also </w:t>
      </w:r>
      <w:r w:rsidR="004F20D9" w:rsidRPr="004F20D9">
        <w:rPr>
          <w:sz w:val="20"/>
          <w:szCs w:val="20"/>
        </w:rPr>
        <w:lastRenderedPageBreak/>
        <w:t>supported by positive spirit from students when doing experiments. It can be concluded that Animal Physiology Laboratory Experiment was well programed for students in daily lives application</w:t>
      </w:r>
      <w:r w:rsidRPr="004F20D9">
        <w:rPr>
          <w:sz w:val="20"/>
          <w:szCs w:val="20"/>
        </w:rPr>
        <w:t>.</w:t>
      </w:r>
    </w:p>
    <w:p w:rsidR="004F20D9" w:rsidRPr="004F20D9" w:rsidRDefault="005E3BA6" w:rsidP="004F20D9">
      <w:pPr>
        <w:spacing w:line="360" w:lineRule="auto"/>
        <w:ind w:right="-46"/>
        <w:jc w:val="both"/>
        <w:rPr>
          <w:sz w:val="20"/>
          <w:szCs w:val="20"/>
        </w:rPr>
      </w:pPr>
      <w:r w:rsidRPr="004F20D9">
        <w:rPr>
          <w:sz w:val="20"/>
          <w:szCs w:val="20"/>
          <w:lang w:val="en-GB" w:eastAsia="en-GB"/>
        </w:rPr>
        <w:t>Keywords</w:t>
      </w:r>
      <w:r w:rsidRPr="004F20D9">
        <w:rPr>
          <w:b/>
          <w:sz w:val="20"/>
          <w:szCs w:val="20"/>
          <w:lang w:val="en-GB" w:eastAsia="en-GB"/>
        </w:rPr>
        <w:t xml:space="preserve">: </w:t>
      </w:r>
      <w:r w:rsidR="004F20D9" w:rsidRPr="004F20D9">
        <w:rPr>
          <w:sz w:val="20"/>
          <w:szCs w:val="20"/>
        </w:rPr>
        <w:t>Science Process Skill, Animal Physiology Laboratory Experiment, Biology Education, inquiry method</w:t>
      </w:r>
    </w:p>
    <w:p w:rsidR="005E3BA6" w:rsidRDefault="005E3BA6" w:rsidP="005E3BA6">
      <w:pPr>
        <w:pBdr>
          <w:bottom w:val="single" w:sz="4" w:space="1" w:color="auto"/>
        </w:pBdr>
        <w:rPr>
          <w:sz w:val="20"/>
        </w:rPr>
      </w:pPr>
    </w:p>
    <w:p w:rsidR="005E3BA6" w:rsidRPr="006D50F1" w:rsidRDefault="005E3BA6" w:rsidP="005E3BA6">
      <w:pPr>
        <w:rPr>
          <w:sz w:val="20"/>
        </w:rPr>
      </w:pPr>
    </w:p>
    <w:p w:rsidR="009113E1" w:rsidRPr="009113E1" w:rsidRDefault="009113E1" w:rsidP="009113E1">
      <w:pPr>
        <w:pStyle w:val="NoSpacing"/>
        <w:jc w:val="center"/>
        <w:rPr>
          <w:rFonts w:ascii="Times New Roman" w:hAnsi="Times New Roman" w:cs="Times New Roman"/>
          <w:b/>
          <w:sz w:val="32"/>
          <w:szCs w:val="32"/>
        </w:rPr>
      </w:pPr>
      <w:r w:rsidRPr="009113E1">
        <w:rPr>
          <w:rFonts w:ascii="Times New Roman" w:hAnsi="Times New Roman" w:cs="Times New Roman"/>
          <w:b/>
          <w:sz w:val="32"/>
          <w:szCs w:val="32"/>
        </w:rPr>
        <w:t>DEVELOPMENT TRAINER ELECTRICAL POWER WINDOW AND</w:t>
      </w:r>
    </w:p>
    <w:p w:rsidR="009113E1" w:rsidRPr="009113E1" w:rsidRDefault="009113E1" w:rsidP="009113E1">
      <w:pPr>
        <w:pStyle w:val="NoSpacing"/>
        <w:jc w:val="center"/>
        <w:rPr>
          <w:rFonts w:ascii="Times New Roman" w:hAnsi="Times New Roman" w:cs="Times New Roman"/>
          <w:b/>
          <w:sz w:val="32"/>
          <w:szCs w:val="32"/>
        </w:rPr>
      </w:pPr>
      <w:r w:rsidRPr="009113E1">
        <w:rPr>
          <w:rFonts w:ascii="Times New Roman" w:hAnsi="Times New Roman" w:cs="Times New Roman"/>
          <w:b/>
          <w:sz w:val="32"/>
          <w:szCs w:val="32"/>
        </w:rPr>
        <w:t>CENTRAL LOCK SYSTEM AUTOMOTIVE TO IMPROVE THE QUALITY</w:t>
      </w:r>
      <w:r>
        <w:rPr>
          <w:rFonts w:ascii="Times New Roman" w:hAnsi="Times New Roman" w:cs="Times New Roman"/>
          <w:b/>
          <w:sz w:val="32"/>
          <w:szCs w:val="32"/>
        </w:rPr>
        <w:t xml:space="preserve"> </w:t>
      </w:r>
      <w:r w:rsidRPr="009113E1">
        <w:rPr>
          <w:rFonts w:ascii="Times New Roman" w:hAnsi="Times New Roman" w:cs="Times New Roman"/>
          <w:b/>
          <w:sz w:val="32"/>
          <w:szCs w:val="32"/>
        </w:rPr>
        <w:t>OF LEARNING AT SMK ISLAM AL-AMAL SURABAYA</w:t>
      </w:r>
    </w:p>
    <w:p w:rsidR="005E3BA6" w:rsidRPr="00252BAC" w:rsidRDefault="005E3BA6" w:rsidP="005E3BA6">
      <w:pPr>
        <w:pStyle w:val="NoSpacing"/>
        <w:jc w:val="center"/>
        <w:rPr>
          <w:rFonts w:ascii="Times New Roman" w:hAnsi="Times New Roman" w:cs="Times New Roman"/>
          <w:b/>
          <w:sz w:val="32"/>
          <w:szCs w:val="32"/>
          <w:lang w:val="id-ID"/>
        </w:rPr>
      </w:pPr>
    </w:p>
    <w:p w:rsidR="009113E1" w:rsidRDefault="009113E1" w:rsidP="005E3BA6">
      <w:pPr>
        <w:pStyle w:val="NoSpacing"/>
        <w:jc w:val="center"/>
        <w:rPr>
          <w:rFonts w:ascii="Times New Roman" w:hAnsi="Times New Roman" w:cs="Times New Roman"/>
          <w:sz w:val="24"/>
          <w:szCs w:val="24"/>
          <w:vertAlign w:val="superscript"/>
        </w:rPr>
      </w:pPr>
      <w:r w:rsidRPr="0037630E">
        <w:rPr>
          <w:rFonts w:ascii="Times New Roman" w:hAnsi="Times New Roman" w:cs="Times New Roman"/>
          <w:sz w:val="24"/>
          <w:szCs w:val="24"/>
        </w:rPr>
        <w:t>Supari Muslim</w:t>
      </w:r>
      <w:r w:rsidRPr="0037630E">
        <w:rPr>
          <w:rFonts w:ascii="Times New Roman" w:hAnsi="Times New Roman" w:cs="Times New Roman"/>
          <w:sz w:val="24"/>
          <w:szCs w:val="24"/>
          <w:vertAlign w:val="superscript"/>
        </w:rPr>
        <w:t>1)</w:t>
      </w:r>
      <w:r w:rsidRPr="009113E1">
        <w:rPr>
          <w:rFonts w:ascii="Times New Roman" w:hAnsi="Times New Roman" w:cs="Times New Roman"/>
          <w:sz w:val="24"/>
          <w:szCs w:val="24"/>
        </w:rPr>
        <w:t xml:space="preserve"> </w:t>
      </w:r>
      <w:r w:rsidRPr="0037630E">
        <w:rPr>
          <w:rFonts w:ascii="Times New Roman" w:hAnsi="Times New Roman" w:cs="Times New Roman"/>
          <w:sz w:val="24"/>
          <w:szCs w:val="24"/>
        </w:rPr>
        <w:t xml:space="preserve">Fandi Achmad </w:t>
      </w:r>
      <w:r w:rsidRPr="0037630E">
        <w:rPr>
          <w:rFonts w:ascii="Times New Roman" w:hAnsi="Times New Roman" w:cs="Times New Roman"/>
          <w:sz w:val="24"/>
          <w:szCs w:val="24"/>
          <w:vertAlign w:val="superscript"/>
        </w:rPr>
        <w:t>2)</w:t>
      </w:r>
    </w:p>
    <w:p w:rsidR="009113E1" w:rsidRPr="00880A76" w:rsidRDefault="009113E1" w:rsidP="009113E1">
      <w:pPr>
        <w:pStyle w:val="NoSpacing"/>
        <w:jc w:val="center"/>
        <w:rPr>
          <w:rFonts w:ascii="Times New Roman" w:hAnsi="Times New Roman" w:cs="Times New Roman"/>
          <w:w w:val="99"/>
          <w:sz w:val="20"/>
          <w:szCs w:val="20"/>
        </w:rPr>
      </w:pPr>
      <w:r w:rsidRPr="00880A76">
        <w:rPr>
          <w:rFonts w:ascii="Times New Roman" w:hAnsi="Times New Roman" w:cs="Times New Roman"/>
          <w:sz w:val="20"/>
          <w:szCs w:val="20"/>
          <w:vertAlign w:val="superscript"/>
        </w:rPr>
        <w:t xml:space="preserve">1), dan 2) </w:t>
      </w:r>
      <w:r w:rsidRPr="00880A76">
        <w:rPr>
          <w:rFonts w:ascii="Times New Roman" w:hAnsi="Times New Roman" w:cs="Times New Roman"/>
          <w:sz w:val="20"/>
          <w:szCs w:val="20"/>
        </w:rPr>
        <w:t>Fa</w:t>
      </w:r>
      <w:r w:rsidRPr="00880A76">
        <w:rPr>
          <w:rFonts w:ascii="Times New Roman" w:hAnsi="Times New Roman" w:cs="Times New Roman"/>
          <w:spacing w:val="1"/>
          <w:sz w:val="20"/>
          <w:szCs w:val="20"/>
        </w:rPr>
        <w:t>k</w:t>
      </w:r>
      <w:r w:rsidRPr="00880A76">
        <w:rPr>
          <w:rFonts w:ascii="Times New Roman" w:hAnsi="Times New Roman" w:cs="Times New Roman"/>
          <w:spacing w:val="-1"/>
          <w:sz w:val="20"/>
          <w:szCs w:val="20"/>
        </w:rPr>
        <w:t>u</w:t>
      </w:r>
      <w:r w:rsidRPr="00880A76">
        <w:rPr>
          <w:rFonts w:ascii="Times New Roman" w:hAnsi="Times New Roman" w:cs="Times New Roman"/>
          <w:sz w:val="20"/>
          <w:szCs w:val="20"/>
        </w:rPr>
        <w:t>ltas</w:t>
      </w:r>
      <w:r w:rsidRPr="00880A76">
        <w:rPr>
          <w:rFonts w:ascii="Times New Roman" w:hAnsi="Times New Roman" w:cs="Times New Roman"/>
          <w:spacing w:val="-7"/>
          <w:sz w:val="20"/>
          <w:szCs w:val="20"/>
        </w:rPr>
        <w:t xml:space="preserve"> </w:t>
      </w:r>
      <w:r w:rsidRPr="00880A76">
        <w:rPr>
          <w:rFonts w:ascii="Times New Roman" w:hAnsi="Times New Roman" w:cs="Times New Roman"/>
          <w:spacing w:val="3"/>
          <w:sz w:val="20"/>
          <w:szCs w:val="20"/>
        </w:rPr>
        <w:t>T</w:t>
      </w:r>
      <w:r w:rsidRPr="00880A76">
        <w:rPr>
          <w:rFonts w:ascii="Times New Roman" w:hAnsi="Times New Roman" w:cs="Times New Roman"/>
          <w:sz w:val="20"/>
          <w:szCs w:val="20"/>
        </w:rPr>
        <w:t>e</w:t>
      </w:r>
      <w:r w:rsidRPr="00880A76">
        <w:rPr>
          <w:rFonts w:ascii="Times New Roman" w:hAnsi="Times New Roman" w:cs="Times New Roman"/>
          <w:spacing w:val="-1"/>
          <w:sz w:val="20"/>
          <w:szCs w:val="20"/>
        </w:rPr>
        <w:t>k</w:t>
      </w:r>
      <w:r w:rsidRPr="00880A76">
        <w:rPr>
          <w:rFonts w:ascii="Times New Roman" w:hAnsi="Times New Roman" w:cs="Times New Roman"/>
          <w:spacing w:val="1"/>
          <w:sz w:val="20"/>
          <w:szCs w:val="20"/>
        </w:rPr>
        <w:t>n</w:t>
      </w:r>
      <w:r w:rsidRPr="00880A76">
        <w:rPr>
          <w:rFonts w:ascii="Times New Roman" w:hAnsi="Times New Roman" w:cs="Times New Roman"/>
          <w:sz w:val="20"/>
          <w:szCs w:val="20"/>
        </w:rPr>
        <w:t>i</w:t>
      </w:r>
      <w:r w:rsidRPr="00880A76">
        <w:rPr>
          <w:rFonts w:ascii="Times New Roman" w:hAnsi="Times New Roman" w:cs="Times New Roman"/>
          <w:spacing w:val="-1"/>
          <w:sz w:val="20"/>
          <w:szCs w:val="20"/>
        </w:rPr>
        <w:t>k</w:t>
      </w:r>
      <w:r w:rsidRPr="00880A76">
        <w:rPr>
          <w:rFonts w:ascii="Times New Roman" w:hAnsi="Times New Roman" w:cs="Times New Roman"/>
          <w:sz w:val="20"/>
          <w:szCs w:val="20"/>
        </w:rPr>
        <w:t>,</w:t>
      </w:r>
      <w:r w:rsidRPr="00880A76">
        <w:rPr>
          <w:rFonts w:ascii="Times New Roman" w:hAnsi="Times New Roman" w:cs="Times New Roman"/>
          <w:spacing w:val="-5"/>
          <w:sz w:val="20"/>
          <w:szCs w:val="20"/>
        </w:rPr>
        <w:t xml:space="preserve"> </w:t>
      </w:r>
      <w:r w:rsidRPr="00880A76">
        <w:rPr>
          <w:rFonts w:ascii="Times New Roman" w:hAnsi="Times New Roman" w:cs="Times New Roman"/>
          <w:spacing w:val="2"/>
          <w:sz w:val="20"/>
          <w:szCs w:val="20"/>
        </w:rPr>
        <w:t>U</w:t>
      </w:r>
      <w:r w:rsidRPr="00880A76">
        <w:rPr>
          <w:rFonts w:ascii="Times New Roman" w:hAnsi="Times New Roman" w:cs="Times New Roman"/>
          <w:spacing w:val="-1"/>
          <w:sz w:val="20"/>
          <w:szCs w:val="20"/>
        </w:rPr>
        <w:t>n</w:t>
      </w:r>
      <w:r w:rsidRPr="00880A76">
        <w:rPr>
          <w:rFonts w:ascii="Times New Roman" w:hAnsi="Times New Roman" w:cs="Times New Roman"/>
          <w:spacing w:val="2"/>
          <w:sz w:val="20"/>
          <w:szCs w:val="20"/>
        </w:rPr>
        <w:t>i</w:t>
      </w:r>
      <w:r w:rsidRPr="00880A76">
        <w:rPr>
          <w:rFonts w:ascii="Times New Roman" w:hAnsi="Times New Roman" w:cs="Times New Roman"/>
          <w:spacing w:val="-1"/>
          <w:sz w:val="20"/>
          <w:szCs w:val="20"/>
        </w:rPr>
        <w:t>v</w:t>
      </w:r>
      <w:r w:rsidRPr="00880A76">
        <w:rPr>
          <w:rFonts w:ascii="Times New Roman" w:hAnsi="Times New Roman" w:cs="Times New Roman"/>
          <w:sz w:val="20"/>
          <w:szCs w:val="20"/>
        </w:rPr>
        <w:t>e</w:t>
      </w:r>
      <w:r w:rsidRPr="00880A76">
        <w:rPr>
          <w:rFonts w:ascii="Times New Roman" w:hAnsi="Times New Roman" w:cs="Times New Roman"/>
          <w:spacing w:val="1"/>
          <w:sz w:val="20"/>
          <w:szCs w:val="20"/>
        </w:rPr>
        <w:t>r</w:t>
      </w:r>
      <w:r w:rsidRPr="00880A76">
        <w:rPr>
          <w:rFonts w:ascii="Times New Roman" w:hAnsi="Times New Roman" w:cs="Times New Roman"/>
          <w:spacing w:val="-1"/>
          <w:sz w:val="20"/>
          <w:szCs w:val="20"/>
        </w:rPr>
        <w:t>s</w:t>
      </w:r>
      <w:r w:rsidRPr="00880A76">
        <w:rPr>
          <w:rFonts w:ascii="Times New Roman" w:hAnsi="Times New Roman" w:cs="Times New Roman"/>
          <w:sz w:val="20"/>
          <w:szCs w:val="20"/>
        </w:rPr>
        <w:t>it</w:t>
      </w:r>
      <w:r w:rsidRPr="00880A76">
        <w:rPr>
          <w:rFonts w:ascii="Times New Roman" w:hAnsi="Times New Roman" w:cs="Times New Roman"/>
          <w:spacing w:val="3"/>
          <w:sz w:val="20"/>
          <w:szCs w:val="20"/>
        </w:rPr>
        <w:t>a</w:t>
      </w:r>
      <w:r w:rsidRPr="00880A76">
        <w:rPr>
          <w:rFonts w:ascii="Times New Roman" w:hAnsi="Times New Roman" w:cs="Times New Roman"/>
          <w:sz w:val="20"/>
          <w:szCs w:val="20"/>
        </w:rPr>
        <w:t>s</w:t>
      </w:r>
      <w:r w:rsidRPr="00880A76">
        <w:rPr>
          <w:rFonts w:ascii="Times New Roman" w:hAnsi="Times New Roman" w:cs="Times New Roman"/>
          <w:spacing w:val="-9"/>
          <w:sz w:val="20"/>
          <w:szCs w:val="20"/>
        </w:rPr>
        <w:t xml:space="preserve"> </w:t>
      </w:r>
      <w:r w:rsidRPr="00880A76">
        <w:rPr>
          <w:rFonts w:ascii="Times New Roman" w:hAnsi="Times New Roman" w:cs="Times New Roman"/>
          <w:sz w:val="20"/>
          <w:szCs w:val="20"/>
        </w:rPr>
        <w:t>Ne</w:t>
      </w:r>
      <w:r w:rsidRPr="00880A76">
        <w:rPr>
          <w:rFonts w:ascii="Times New Roman" w:hAnsi="Times New Roman" w:cs="Times New Roman"/>
          <w:spacing w:val="-1"/>
          <w:sz w:val="20"/>
          <w:szCs w:val="20"/>
        </w:rPr>
        <w:t>g</w:t>
      </w:r>
      <w:r w:rsidRPr="00880A76">
        <w:rPr>
          <w:rFonts w:ascii="Times New Roman" w:hAnsi="Times New Roman" w:cs="Times New Roman"/>
          <w:sz w:val="20"/>
          <w:szCs w:val="20"/>
        </w:rPr>
        <w:t>e</w:t>
      </w:r>
      <w:r w:rsidRPr="00880A76">
        <w:rPr>
          <w:rFonts w:ascii="Times New Roman" w:hAnsi="Times New Roman" w:cs="Times New Roman"/>
          <w:spacing w:val="1"/>
          <w:sz w:val="20"/>
          <w:szCs w:val="20"/>
        </w:rPr>
        <w:t>r</w:t>
      </w:r>
      <w:r w:rsidRPr="00880A76">
        <w:rPr>
          <w:rFonts w:ascii="Times New Roman" w:hAnsi="Times New Roman" w:cs="Times New Roman"/>
          <w:sz w:val="20"/>
          <w:szCs w:val="20"/>
        </w:rPr>
        <w:t>i</w:t>
      </w:r>
      <w:r w:rsidRPr="00880A76">
        <w:rPr>
          <w:rFonts w:ascii="Times New Roman" w:hAnsi="Times New Roman" w:cs="Times New Roman"/>
          <w:spacing w:val="-5"/>
          <w:sz w:val="20"/>
          <w:szCs w:val="20"/>
        </w:rPr>
        <w:t xml:space="preserve"> </w:t>
      </w:r>
      <w:r w:rsidRPr="00880A76">
        <w:rPr>
          <w:rFonts w:ascii="Times New Roman" w:hAnsi="Times New Roman" w:cs="Times New Roman"/>
          <w:spacing w:val="2"/>
          <w:w w:val="99"/>
          <w:sz w:val="20"/>
          <w:szCs w:val="20"/>
        </w:rPr>
        <w:t>S</w:t>
      </w:r>
      <w:r w:rsidRPr="00880A76">
        <w:rPr>
          <w:rFonts w:ascii="Times New Roman" w:hAnsi="Times New Roman" w:cs="Times New Roman"/>
          <w:spacing w:val="-1"/>
          <w:w w:val="99"/>
          <w:sz w:val="20"/>
          <w:szCs w:val="20"/>
        </w:rPr>
        <w:t>u</w:t>
      </w:r>
      <w:r w:rsidRPr="00880A76">
        <w:rPr>
          <w:rFonts w:ascii="Times New Roman" w:hAnsi="Times New Roman" w:cs="Times New Roman"/>
          <w:spacing w:val="1"/>
          <w:w w:val="99"/>
          <w:sz w:val="20"/>
          <w:szCs w:val="20"/>
        </w:rPr>
        <w:t>r</w:t>
      </w:r>
      <w:r w:rsidRPr="00880A76">
        <w:rPr>
          <w:rFonts w:ascii="Times New Roman" w:hAnsi="Times New Roman" w:cs="Times New Roman"/>
          <w:w w:val="99"/>
          <w:sz w:val="20"/>
          <w:szCs w:val="20"/>
        </w:rPr>
        <w:t>a</w:t>
      </w:r>
      <w:r w:rsidRPr="00880A76">
        <w:rPr>
          <w:rFonts w:ascii="Times New Roman" w:hAnsi="Times New Roman" w:cs="Times New Roman"/>
          <w:spacing w:val="1"/>
          <w:w w:val="99"/>
          <w:sz w:val="20"/>
          <w:szCs w:val="20"/>
        </w:rPr>
        <w:t>b</w:t>
      </w:r>
      <w:r w:rsidRPr="00880A76">
        <w:rPr>
          <w:rFonts w:ascii="Times New Roman" w:hAnsi="Times New Roman" w:cs="Times New Roman"/>
          <w:spacing w:val="3"/>
          <w:w w:val="99"/>
          <w:sz w:val="20"/>
          <w:szCs w:val="20"/>
        </w:rPr>
        <w:t>a</w:t>
      </w:r>
      <w:r w:rsidRPr="00880A76">
        <w:rPr>
          <w:rFonts w:ascii="Times New Roman" w:hAnsi="Times New Roman" w:cs="Times New Roman"/>
          <w:spacing w:val="-4"/>
          <w:w w:val="99"/>
          <w:sz w:val="20"/>
          <w:szCs w:val="20"/>
        </w:rPr>
        <w:t>y</w:t>
      </w:r>
      <w:r w:rsidRPr="00880A76">
        <w:rPr>
          <w:rFonts w:ascii="Times New Roman" w:hAnsi="Times New Roman" w:cs="Times New Roman"/>
          <w:w w:val="99"/>
          <w:sz w:val="20"/>
          <w:szCs w:val="20"/>
        </w:rPr>
        <w:t>a</w:t>
      </w:r>
    </w:p>
    <w:p w:rsidR="005E3BA6" w:rsidRPr="00880A76" w:rsidRDefault="005E3BA6" w:rsidP="005E3BA6">
      <w:pPr>
        <w:pStyle w:val="NoSpacing"/>
        <w:jc w:val="center"/>
        <w:rPr>
          <w:rFonts w:ascii="Times New Roman" w:hAnsi="Times New Roman" w:cs="Times New Roman"/>
          <w:sz w:val="20"/>
          <w:szCs w:val="20"/>
        </w:rPr>
      </w:pPr>
      <w:proofErr w:type="gramStart"/>
      <w:r w:rsidRPr="00880A76">
        <w:rPr>
          <w:rFonts w:ascii="Times New Roman" w:hAnsi="Times New Roman" w:cs="Times New Roman"/>
          <w:sz w:val="20"/>
          <w:szCs w:val="20"/>
        </w:rPr>
        <w:t>Email :</w:t>
      </w:r>
      <w:proofErr w:type="gramEnd"/>
      <w:r w:rsidRPr="00880A76">
        <w:rPr>
          <w:rFonts w:ascii="Times New Roman" w:hAnsi="Times New Roman" w:cs="Times New Roman"/>
          <w:sz w:val="20"/>
          <w:szCs w:val="20"/>
        </w:rPr>
        <w:t xml:space="preserve"> </w:t>
      </w:r>
      <w:hyperlink r:id="rId28" w:history="1">
        <w:r w:rsidR="009113E1" w:rsidRPr="00880A76">
          <w:rPr>
            <w:rStyle w:val="Hyperlink"/>
            <w:rFonts w:ascii="Times New Roman" w:hAnsi="Times New Roman" w:cs="Times New Roman"/>
            <w:color w:val="auto"/>
            <w:sz w:val="20"/>
            <w:szCs w:val="20"/>
            <w:u w:val="none"/>
          </w:rPr>
          <w:t>Supari.muslim@gmail.com</w:t>
        </w:r>
      </w:hyperlink>
      <w:r w:rsidR="009113E1" w:rsidRPr="00880A76">
        <w:rPr>
          <w:rStyle w:val="Hyperlink"/>
          <w:rFonts w:ascii="Times New Roman" w:hAnsi="Times New Roman" w:cs="Times New Roman"/>
          <w:color w:val="auto"/>
          <w:sz w:val="20"/>
          <w:szCs w:val="20"/>
          <w:u w:val="none"/>
        </w:rPr>
        <w:t xml:space="preserve">, </w:t>
      </w:r>
      <w:hyperlink r:id="rId29" w:history="1">
        <w:r w:rsidR="009113E1" w:rsidRPr="00880A76">
          <w:rPr>
            <w:rStyle w:val="Hyperlink"/>
            <w:rFonts w:ascii="Times New Roman" w:hAnsi="Times New Roman" w:cs="Times New Roman"/>
            <w:color w:val="auto"/>
            <w:sz w:val="20"/>
            <w:szCs w:val="20"/>
            <w:u w:val="none"/>
          </w:rPr>
          <w:t>fandialamal@gmail.com</w:t>
        </w:r>
      </w:hyperlink>
    </w:p>
    <w:p w:rsidR="005E3BA6" w:rsidRPr="00880A76" w:rsidRDefault="005E3BA6" w:rsidP="005E3BA6">
      <w:pPr>
        <w:pBdr>
          <w:bottom w:val="single" w:sz="4" w:space="1" w:color="auto"/>
        </w:pBdr>
        <w:rPr>
          <w:sz w:val="20"/>
          <w:szCs w:val="20"/>
        </w:rPr>
      </w:pPr>
    </w:p>
    <w:p w:rsidR="005E3BA6" w:rsidRPr="00880A76" w:rsidRDefault="005E3BA6" w:rsidP="005E3BA6">
      <w:pPr>
        <w:rPr>
          <w:sz w:val="20"/>
          <w:szCs w:val="20"/>
        </w:rPr>
      </w:pPr>
    </w:p>
    <w:p w:rsidR="005E3BA6" w:rsidRPr="00880A76" w:rsidRDefault="005E3BA6" w:rsidP="005E3BA6">
      <w:pPr>
        <w:spacing w:before="360" w:after="360"/>
        <w:ind w:left="289" w:right="289"/>
        <w:jc w:val="both"/>
        <w:rPr>
          <w:rFonts w:eastAsia="Times New Roman"/>
          <w:sz w:val="20"/>
          <w:szCs w:val="20"/>
          <w:lang w:val="en-US" w:eastAsia="en-US"/>
        </w:rPr>
      </w:pPr>
      <w:r w:rsidRPr="00880A76">
        <w:rPr>
          <w:b/>
          <w:sz w:val="20"/>
          <w:szCs w:val="20"/>
          <w:lang w:val="en-GB" w:eastAsia="en-GB"/>
        </w:rPr>
        <w:t>Abstract</w:t>
      </w:r>
      <w:r w:rsidRPr="00880A76">
        <w:rPr>
          <w:rFonts w:eastAsia="Times New Roman"/>
          <w:b/>
          <w:i/>
          <w:sz w:val="20"/>
          <w:szCs w:val="20"/>
          <w:lang w:val="en-US" w:eastAsia="en-US"/>
        </w:rPr>
        <w:t>.</w:t>
      </w:r>
      <w:r w:rsidRPr="00880A76">
        <w:rPr>
          <w:rFonts w:eastAsia="Times New Roman"/>
          <w:sz w:val="20"/>
          <w:szCs w:val="20"/>
          <w:lang w:val="en-US" w:eastAsia="en-US"/>
        </w:rPr>
        <w:t xml:space="preserve"> </w:t>
      </w:r>
      <w:r w:rsidR="00E57AFA" w:rsidRPr="00880A76">
        <w:rPr>
          <w:sz w:val="20"/>
          <w:szCs w:val="20"/>
        </w:rPr>
        <w:t xml:space="preserve">This research aims to produce learning media in the form of power window and central lock system trainer worth learning lab course is used for Practicum Automotive Electrical for students SMK Islam Al-Amal of </w:t>
      </w:r>
      <w:proofErr w:type="gramStart"/>
      <w:r w:rsidR="00E57AFA" w:rsidRPr="00880A76">
        <w:rPr>
          <w:sz w:val="20"/>
          <w:szCs w:val="20"/>
        </w:rPr>
        <w:t>surabaya  in</w:t>
      </w:r>
      <w:proofErr w:type="gramEnd"/>
      <w:r w:rsidR="00E57AFA" w:rsidRPr="00880A76">
        <w:rPr>
          <w:sz w:val="20"/>
          <w:szCs w:val="20"/>
        </w:rPr>
        <w:t xml:space="preserve"> an attempt to improve the quality of student learning.</w:t>
      </w:r>
      <w:r w:rsidR="00E57AFA" w:rsidRPr="00880A76">
        <w:rPr>
          <w:sz w:val="20"/>
          <w:szCs w:val="20"/>
          <w:lang w:val="id-ID"/>
        </w:rPr>
        <w:t xml:space="preserve"> </w:t>
      </w:r>
      <w:r w:rsidR="00E57AFA" w:rsidRPr="00880A76">
        <w:rPr>
          <w:sz w:val="20"/>
          <w:szCs w:val="20"/>
        </w:rPr>
        <w:t xml:space="preserve">This research is a research of learning media development trainer which refers to the development of learning models by Borg and Gill developed by Sukmadinata and consisting of 3 stage: (1) stage study introduction; (2) study development stage; and (3) model test stage. </w:t>
      </w:r>
      <w:proofErr w:type="gramStart"/>
      <w:r w:rsidR="00E57AFA" w:rsidRPr="00880A76">
        <w:rPr>
          <w:sz w:val="20"/>
          <w:szCs w:val="20"/>
        </w:rPr>
        <w:t>This research, the model test not done because the study was limited to only test the feasibility and effectiveness of learning media trainer.</w:t>
      </w:r>
      <w:proofErr w:type="gramEnd"/>
      <w:r w:rsidR="00E57AFA" w:rsidRPr="00880A76">
        <w:rPr>
          <w:sz w:val="20"/>
          <w:szCs w:val="20"/>
          <w:lang w:val="id-ID"/>
        </w:rPr>
        <w:t xml:space="preserve"> </w:t>
      </w:r>
      <w:r w:rsidR="00E57AFA" w:rsidRPr="00880A76">
        <w:rPr>
          <w:sz w:val="20"/>
          <w:szCs w:val="20"/>
        </w:rPr>
        <w:t xml:space="preserve">In this research, acting as a respondent was 2 lecturer and expert who competence of automotive electrical course, and 1 of the industrial world. The research instrument </w:t>
      </w:r>
      <w:proofErr w:type="gramStart"/>
      <w:r w:rsidR="00E57AFA" w:rsidRPr="00880A76">
        <w:rPr>
          <w:sz w:val="20"/>
          <w:szCs w:val="20"/>
        </w:rPr>
        <w:t>used  is</w:t>
      </w:r>
      <w:proofErr w:type="gramEnd"/>
      <w:r w:rsidR="00E57AFA" w:rsidRPr="00880A76">
        <w:rPr>
          <w:sz w:val="20"/>
          <w:szCs w:val="20"/>
        </w:rPr>
        <w:t xml:space="preserve"> a validation question form  by an  expert  lecturer of  electrical automotive skills competence, student response form an observation. The sheet data analysis was carried out to find out the feasibility and level of activity for students learn during used power window and central lock system trainer produced.The study found that the results of the validation trainer by a team of experts, obtained a score of 87.32% of the score criterion, which means trainer electrical system power windows and central lock developed, fit for use in studying the subject Practicum Automotive Electrical</w:t>
      </w:r>
      <w:r w:rsidRPr="00880A76">
        <w:rPr>
          <w:sz w:val="20"/>
          <w:szCs w:val="20"/>
        </w:rPr>
        <w:t>.</w:t>
      </w:r>
    </w:p>
    <w:p w:rsidR="005E3BA6" w:rsidRPr="00880A76" w:rsidRDefault="005E3BA6" w:rsidP="005E3BA6">
      <w:pPr>
        <w:adjustRightInd w:val="0"/>
        <w:snapToGrid w:val="0"/>
        <w:jc w:val="both"/>
        <w:rPr>
          <w:b/>
          <w:sz w:val="20"/>
          <w:szCs w:val="20"/>
          <w:lang w:val="en-GB" w:eastAsia="en-GB"/>
        </w:rPr>
      </w:pPr>
      <w:r w:rsidRPr="00880A76">
        <w:rPr>
          <w:sz w:val="20"/>
          <w:szCs w:val="20"/>
          <w:lang w:val="en-GB" w:eastAsia="en-GB"/>
        </w:rPr>
        <w:t>Keywords</w:t>
      </w:r>
      <w:r w:rsidRPr="00880A76">
        <w:rPr>
          <w:b/>
          <w:sz w:val="20"/>
          <w:szCs w:val="20"/>
          <w:lang w:val="en-GB" w:eastAsia="en-GB"/>
        </w:rPr>
        <w:t xml:space="preserve">: </w:t>
      </w:r>
      <w:r w:rsidR="00E57AFA" w:rsidRPr="00880A76">
        <w:rPr>
          <w:sz w:val="20"/>
          <w:szCs w:val="20"/>
        </w:rPr>
        <w:t>Development, Media, Trainer, Effectiveness</w:t>
      </w:r>
    </w:p>
    <w:p w:rsidR="005E3BA6" w:rsidRDefault="005E3BA6" w:rsidP="005E3BA6">
      <w:pPr>
        <w:pBdr>
          <w:bottom w:val="single" w:sz="4" w:space="1" w:color="auto"/>
        </w:pBdr>
        <w:rPr>
          <w:sz w:val="20"/>
        </w:rPr>
      </w:pPr>
    </w:p>
    <w:p w:rsidR="005E3BA6" w:rsidRPr="006D50F1" w:rsidRDefault="005E3BA6" w:rsidP="005E3BA6">
      <w:pPr>
        <w:rPr>
          <w:sz w:val="20"/>
        </w:rPr>
      </w:pPr>
    </w:p>
    <w:p w:rsidR="005020D9" w:rsidRPr="005020D9" w:rsidRDefault="005020D9" w:rsidP="005020D9">
      <w:pPr>
        <w:pStyle w:val="HTMLPreformatted"/>
        <w:shd w:val="clear" w:color="auto" w:fill="FFFFFF"/>
        <w:jc w:val="center"/>
        <w:rPr>
          <w:rFonts w:ascii="Times New Roman" w:hAnsi="Times New Roman" w:cs="Times New Roman"/>
          <w:b/>
          <w:sz w:val="32"/>
          <w:szCs w:val="32"/>
        </w:rPr>
      </w:pPr>
      <w:r w:rsidRPr="005020D9">
        <w:rPr>
          <w:rFonts w:ascii="Times New Roman" w:hAnsi="Times New Roman" w:cs="Times New Roman"/>
          <w:b/>
          <w:color w:val="212121"/>
          <w:sz w:val="32"/>
          <w:szCs w:val="32"/>
          <w:lang/>
        </w:rPr>
        <w:t>THE ANALYSIS OF STUDENTS’ MATHEMATICAL PROBLEM SOLVING</w:t>
      </w:r>
      <w:r>
        <w:rPr>
          <w:rFonts w:ascii="Times New Roman" w:hAnsi="Times New Roman" w:cs="Times New Roman"/>
          <w:b/>
          <w:color w:val="212121"/>
          <w:sz w:val="32"/>
          <w:szCs w:val="32"/>
          <w:lang/>
        </w:rPr>
        <w:t xml:space="preserve"> </w:t>
      </w:r>
      <w:r w:rsidRPr="005020D9">
        <w:rPr>
          <w:rFonts w:ascii="Times New Roman" w:hAnsi="Times New Roman" w:cs="Times New Roman"/>
          <w:b/>
          <w:color w:val="212121"/>
          <w:sz w:val="32"/>
          <w:szCs w:val="32"/>
          <w:lang/>
        </w:rPr>
        <w:t>DIFFICULTY IN PROBLEM BASED LEARNING</w:t>
      </w:r>
    </w:p>
    <w:p w:rsidR="005020D9" w:rsidRPr="00252BAC" w:rsidRDefault="005020D9" w:rsidP="005020D9">
      <w:pPr>
        <w:pStyle w:val="NoSpacing"/>
        <w:jc w:val="center"/>
        <w:rPr>
          <w:rFonts w:ascii="Times New Roman" w:hAnsi="Times New Roman" w:cs="Times New Roman"/>
          <w:b/>
          <w:sz w:val="32"/>
          <w:szCs w:val="32"/>
          <w:lang w:val="id-ID"/>
        </w:rPr>
      </w:pPr>
    </w:p>
    <w:p w:rsidR="005020D9" w:rsidRDefault="005020D9" w:rsidP="005020D9">
      <w:pPr>
        <w:pStyle w:val="NoSpacing"/>
        <w:jc w:val="center"/>
        <w:rPr>
          <w:rFonts w:ascii="Times New Roman" w:hAnsi="Times New Roman" w:cs="Times New Roman"/>
          <w:color w:val="212121"/>
          <w:sz w:val="24"/>
          <w:szCs w:val="24"/>
          <w:lang/>
        </w:rPr>
      </w:pPr>
      <w:r>
        <w:rPr>
          <w:rFonts w:ascii="Times New Roman" w:hAnsi="Times New Roman" w:cs="Times New Roman"/>
          <w:color w:val="212121"/>
          <w:sz w:val="24"/>
          <w:szCs w:val="24"/>
          <w:lang/>
        </w:rPr>
        <w:t>Ratna Rustina</w:t>
      </w:r>
    </w:p>
    <w:p w:rsidR="005020D9" w:rsidRDefault="005020D9" w:rsidP="005020D9">
      <w:pPr>
        <w:pStyle w:val="HTMLPreformatted"/>
        <w:shd w:val="clear" w:color="auto" w:fill="FFFFFF"/>
        <w:jc w:val="center"/>
        <w:rPr>
          <w:rFonts w:ascii="Times New Roman" w:hAnsi="Times New Roman" w:cs="Times New Roman"/>
          <w:color w:val="212121"/>
          <w:sz w:val="24"/>
          <w:szCs w:val="24"/>
          <w:lang/>
        </w:rPr>
      </w:pPr>
      <w:r>
        <w:rPr>
          <w:rFonts w:ascii="Times New Roman" w:hAnsi="Times New Roman" w:cs="Times New Roman"/>
          <w:color w:val="212121"/>
          <w:sz w:val="24"/>
          <w:szCs w:val="24"/>
          <w:lang/>
        </w:rPr>
        <w:t>Mathematic Educatiom, Siliwangi University, Tasikmalaya, Indonesia</w:t>
      </w:r>
    </w:p>
    <w:p w:rsidR="005020D9" w:rsidRDefault="005020D9" w:rsidP="005020D9">
      <w:pPr>
        <w:pStyle w:val="HTMLPreformatted"/>
        <w:shd w:val="clear" w:color="auto" w:fill="FFFFFF"/>
        <w:jc w:val="center"/>
        <w:rPr>
          <w:rFonts w:ascii="Times New Roman" w:hAnsi="Times New Roman" w:cs="Times New Roman"/>
          <w:color w:val="212121"/>
          <w:sz w:val="24"/>
          <w:szCs w:val="24"/>
          <w:lang/>
        </w:rPr>
      </w:pPr>
      <w:proofErr w:type="gramStart"/>
      <w:r w:rsidRPr="00880A76">
        <w:rPr>
          <w:rFonts w:ascii="Times New Roman" w:hAnsi="Times New Roman" w:cs="Times New Roman"/>
        </w:rPr>
        <w:t>Email :</w:t>
      </w:r>
      <w:proofErr w:type="gramEnd"/>
      <w:r w:rsidRPr="00880A76">
        <w:rPr>
          <w:rFonts w:ascii="Times New Roman" w:hAnsi="Times New Roman" w:cs="Times New Roman"/>
        </w:rPr>
        <w:t xml:space="preserve"> </w:t>
      </w:r>
      <w:r>
        <w:rPr>
          <w:rFonts w:ascii="Times New Roman" w:hAnsi="Times New Roman" w:cs="Times New Roman"/>
          <w:color w:val="212121"/>
          <w:sz w:val="24"/>
          <w:szCs w:val="24"/>
          <w:lang/>
        </w:rPr>
        <w:t>ratnarustina@unsil.ac.id</w:t>
      </w:r>
    </w:p>
    <w:p w:rsidR="005020D9" w:rsidRPr="00880A76" w:rsidRDefault="005020D9" w:rsidP="005020D9">
      <w:pPr>
        <w:pStyle w:val="NoSpacing"/>
        <w:jc w:val="center"/>
        <w:rPr>
          <w:rFonts w:ascii="Times New Roman" w:hAnsi="Times New Roman" w:cs="Times New Roman"/>
          <w:sz w:val="20"/>
          <w:szCs w:val="20"/>
        </w:rPr>
      </w:pPr>
    </w:p>
    <w:p w:rsidR="005020D9" w:rsidRPr="00880A76" w:rsidRDefault="005020D9" w:rsidP="005020D9">
      <w:pPr>
        <w:pBdr>
          <w:bottom w:val="single" w:sz="4" w:space="1" w:color="auto"/>
        </w:pBdr>
        <w:rPr>
          <w:sz w:val="20"/>
          <w:szCs w:val="20"/>
        </w:rPr>
      </w:pPr>
    </w:p>
    <w:p w:rsidR="005020D9" w:rsidRPr="00880A76" w:rsidRDefault="005020D9" w:rsidP="005020D9">
      <w:pPr>
        <w:rPr>
          <w:sz w:val="20"/>
          <w:szCs w:val="20"/>
        </w:rPr>
      </w:pPr>
    </w:p>
    <w:p w:rsidR="005020D9" w:rsidRPr="00D10FCF" w:rsidRDefault="005020D9" w:rsidP="005020D9">
      <w:pPr>
        <w:pStyle w:val="HTMLPreformatted"/>
        <w:shd w:val="clear" w:color="auto" w:fill="FFFFFF"/>
        <w:ind w:left="284"/>
        <w:jc w:val="both"/>
        <w:rPr>
          <w:rFonts w:ascii="Times New Roman" w:hAnsi="Times New Roman" w:cs="Times New Roman"/>
          <w:color w:val="212121"/>
          <w:lang/>
        </w:rPr>
      </w:pPr>
      <w:r w:rsidRPr="00D10FCF">
        <w:rPr>
          <w:rFonts w:ascii="Times New Roman" w:hAnsi="Times New Roman" w:cs="Times New Roman"/>
          <w:b/>
          <w:lang w:val="en-GB" w:eastAsia="en-GB"/>
        </w:rPr>
        <w:t>Abstract</w:t>
      </w:r>
      <w:r w:rsidRPr="00D10FCF">
        <w:rPr>
          <w:b/>
          <w:i/>
        </w:rPr>
        <w:t>.</w:t>
      </w:r>
      <w:r w:rsidR="00D10FCF">
        <w:rPr>
          <w:lang w:val="id-ID"/>
        </w:rPr>
        <w:t xml:space="preserve"> </w:t>
      </w:r>
      <w:r w:rsidRPr="00D10FCF">
        <w:rPr>
          <w:rFonts w:ascii="Times New Roman" w:hAnsi="Times New Roman" w:cs="Times New Roman"/>
          <w:color w:val="212121"/>
          <w:lang/>
        </w:rPr>
        <w:t>The purpose of this study was to determine the difficulty of students in mathematical problems solving with the steps according to Polya, and determine whether the mathematical problem solving abilities of students using a model of Problem Based Learning (PBL) reached a value of completeness Minimum Criteria (KKM). The method used is experiment. The population is all students of 8</w:t>
      </w:r>
      <w:r w:rsidRPr="00D10FCF">
        <w:rPr>
          <w:rFonts w:ascii="Times New Roman" w:hAnsi="Times New Roman" w:cs="Times New Roman"/>
          <w:color w:val="212121"/>
          <w:vertAlign w:val="superscript"/>
          <w:lang/>
        </w:rPr>
        <w:t>th</w:t>
      </w:r>
      <w:r w:rsidRPr="00D10FCF">
        <w:rPr>
          <w:rFonts w:ascii="Times New Roman" w:hAnsi="Times New Roman" w:cs="Times New Roman"/>
          <w:color w:val="212121"/>
          <w:lang/>
        </w:rPr>
        <w:t xml:space="preserve"> High School 6 Tasikmalaya in the academic year 2015/2016. Samples were taken one class randomly. The instrument used was a set of mathematical Problem Solving test. Data were analyzed by the average test of two parties. The results show the students’ difficulties in mathematical problems </w:t>
      </w:r>
      <w:r w:rsidRPr="00D10FCF">
        <w:rPr>
          <w:rFonts w:ascii="Times New Roman" w:hAnsi="Times New Roman" w:cs="Times New Roman"/>
          <w:color w:val="212121"/>
          <w:lang/>
        </w:rPr>
        <w:lastRenderedPageBreak/>
        <w:t>solving with the steps according to polya; 1) nearly half experiencing difficulties on steps to understand; 2) having difficulty in step of problem-solving plan included in the criteria of a fraction; 3) half experiencing difficulties on the steps to implement the plan settlement issues included on measures to re-examine the results included in the criteria of most of difficulties. The Students’ Mathematical problem solving in Problem Based Learning (PBL) reached a value of completeness Minimum Criteria (KKM).</w:t>
      </w:r>
    </w:p>
    <w:p w:rsidR="005020D9" w:rsidRPr="00D10FCF" w:rsidRDefault="005020D9" w:rsidP="005020D9">
      <w:pPr>
        <w:pStyle w:val="HTMLPreformatted"/>
        <w:shd w:val="clear" w:color="auto" w:fill="FFFFFF"/>
        <w:ind w:left="284"/>
        <w:jc w:val="both"/>
        <w:rPr>
          <w:rFonts w:ascii="Times New Roman" w:hAnsi="Times New Roman" w:cs="Times New Roman"/>
          <w:color w:val="212121"/>
          <w:lang/>
        </w:rPr>
      </w:pPr>
    </w:p>
    <w:p w:rsidR="005020D9" w:rsidRPr="00D10FCF" w:rsidRDefault="005020D9" w:rsidP="005020D9">
      <w:pPr>
        <w:adjustRightInd w:val="0"/>
        <w:snapToGrid w:val="0"/>
        <w:jc w:val="both"/>
        <w:rPr>
          <w:b/>
          <w:sz w:val="20"/>
          <w:szCs w:val="20"/>
          <w:lang w:val="en-GB" w:eastAsia="en-GB"/>
        </w:rPr>
      </w:pPr>
      <w:r w:rsidRPr="00D10FCF">
        <w:rPr>
          <w:sz w:val="20"/>
          <w:szCs w:val="20"/>
          <w:lang w:val="en-GB" w:eastAsia="en-GB"/>
        </w:rPr>
        <w:t>Keywords</w:t>
      </w:r>
      <w:r w:rsidRPr="00D10FCF">
        <w:rPr>
          <w:b/>
          <w:sz w:val="20"/>
          <w:szCs w:val="20"/>
          <w:lang w:val="en-GB" w:eastAsia="en-GB"/>
        </w:rPr>
        <w:t xml:space="preserve">: </w:t>
      </w:r>
      <w:r w:rsidRPr="00D10FCF">
        <w:rPr>
          <w:i/>
          <w:sz w:val="20"/>
          <w:szCs w:val="20"/>
        </w:rPr>
        <w:t>Problem Based Learning</w:t>
      </w:r>
      <w:r w:rsidRPr="00D10FCF">
        <w:rPr>
          <w:sz w:val="20"/>
          <w:szCs w:val="20"/>
        </w:rPr>
        <w:t xml:space="preserve"> (PBL), </w:t>
      </w:r>
      <w:r w:rsidRPr="00D10FCF">
        <w:rPr>
          <w:color w:val="212121"/>
          <w:sz w:val="20"/>
          <w:szCs w:val="20"/>
          <w:lang/>
        </w:rPr>
        <w:t>Mathematical Problem Solving, and the difficulty of Mathematical Problem Solving</w:t>
      </w:r>
    </w:p>
    <w:p w:rsidR="005020D9" w:rsidRDefault="005020D9" w:rsidP="005020D9">
      <w:pPr>
        <w:pBdr>
          <w:bottom w:val="single" w:sz="4" w:space="1" w:color="auto"/>
        </w:pBdr>
        <w:rPr>
          <w:sz w:val="20"/>
        </w:rPr>
      </w:pPr>
    </w:p>
    <w:p w:rsidR="005020D9" w:rsidRPr="006D50F1" w:rsidRDefault="005020D9" w:rsidP="005020D9">
      <w:pPr>
        <w:rPr>
          <w:sz w:val="20"/>
        </w:rPr>
      </w:pPr>
    </w:p>
    <w:p w:rsidR="00B93819" w:rsidRPr="00B93819" w:rsidRDefault="00B93819" w:rsidP="00B93819">
      <w:pPr>
        <w:ind w:left="640"/>
        <w:jc w:val="center"/>
        <w:rPr>
          <w:sz w:val="32"/>
          <w:szCs w:val="32"/>
        </w:rPr>
      </w:pPr>
      <w:r w:rsidRPr="00B93819">
        <w:rPr>
          <w:b/>
          <w:sz w:val="32"/>
          <w:szCs w:val="32"/>
        </w:rPr>
        <w:t>SUCCESSFUL ENTREPRENEURS AND INTENTION TO LEARN ENTREPRENEURSHIP: RULE AND BENEFITS</w:t>
      </w:r>
      <w:r w:rsidRPr="00B93819">
        <w:rPr>
          <w:rFonts w:eastAsia="Times New Roman"/>
          <w:b/>
          <w:bCs/>
          <w:sz w:val="32"/>
          <w:szCs w:val="32"/>
        </w:rPr>
        <w:t xml:space="preserve"> </w:t>
      </w:r>
    </w:p>
    <w:p w:rsidR="00B93819" w:rsidRPr="00252BAC" w:rsidRDefault="00B93819" w:rsidP="00B93819">
      <w:pPr>
        <w:pStyle w:val="NoSpacing"/>
        <w:jc w:val="center"/>
        <w:rPr>
          <w:rFonts w:ascii="Times New Roman" w:hAnsi="Times New Roman" w:cs="Times New Roman"/>
          <w:b/>
          <w:sz w:val="32"/>
          <w:szCs w:val="32"/>
          <w:lang w:val="id-ID"/>
        </w:rPr>
      </w:pPr>
    </w:p>
    <w:p w:rsidR="00B93819" w:rsidRDefault="00B93819" w:rsidP="00B93819">
      <w:pPr>
        <w:jc w:val="center"/>
        <w:rPr>
          <w:sz w:val="20"/>
          <w:szCs w:val="20"/>
        </w:rPr>
      </w:pPr>
      <w:r>
        <w:rPr>
          <w:rFonts w:eastAsia="Times New Roman"/>
        </w:rPr>
        <w:t>Ari Riswanto</w:t>
      </w:r>
    </w:p>
    <w:p w:rsidR="00B93819" w:rsidRPr="00B93819" w:rsidRDefault="00B93819" w:rsidP="00B93819">
      <w:pPr>
        <w:jc w:val="center"/>
        <w:rPr>
          <w:sz w:val="20"/>
          <w:szCs w:val="20"/>
        </w:rPr>
      </w:pPr>
      <w:r w:rsidRPr="00B93819">
        <w:rPr>
          <w:rFonts w:eastAsia="Times New Roman"/>
          <w:i/>
          <w:iCs/>
          <w:sz w:val="20"/>
          <w:szCs w:val="20"/>
        </w:rPr>
        <w:t>STKIP PGRI Sukabumi</w:t>
      </w:r>
      <w:proofErr w:type="gramStart"/>
      <w:r w:rsidRPr="00B93819">
        <w:rPr>
          <w:rFonts w:eastAsia="Times New Roman"/>
          <w:i/>
          <w:iCs/>
          <w:sz w:val="20"/>
          <w:szCs w:val="20"/>
        </w:rPr>
        <w:t>,Sukabumi,Indonesia</w:t>
      </w:r>
      <w:proofErr w:type="gramEnd"/>
    </w:p>
    <w:p w:rsidR="00B93819" w:rsidRPr="00B93819" w:rsidRDefault="00B93819" w:rsidP="00B93819">
      <w:pPr>
        <w:spacing w:line="235" w:lineRule="auto"/>
        <w:jc w:val="center"/>
        <w:rPr>
          <w:sz w:val="20"/>
          <w:szCs w:val="20"/>
        </w:rPr>
      </w:pPr>
      <w:proofErr w:type="gramStart"/>
      <w:r>
        <w:rPr>
          <w:sz w:val="20"/>
          <w:szCs w:val="20"/>
        </w:rPr>
        <w:t>Email :</w:t>
      </w:r>
      <w:proofErr w:type="gramEnd"/>
      <w:r>
        <w:rPr>
          <w:sz w:val="20"/>
          <w:szCs w:val="20"/>
        </w:rPr>
        <w:t xml:space="preserve"> </w:t>
      </w:r>
      <w:hyperlink r:id="rId30" w:history="1">
        <w:r w:rsidRPr="00B93819">
          <w:rPr>
            <w:rStyle w:val="Hyperlink"/>
            <w:rFonts w:eastAsia="Times New Roman"/>
            <w:i/>
            <w:iCs/>
            <w:color w:val="auto"/>
            <w:sz w:val="20"/>
            <w:szCs w:val="20"/>
            <w:u w:val="none"/>
          </w:rPr>
          <w:t>aririswanto@stkippgrisukabumi.ac.id</w:t>
        </w:r>
      </w:hyperlink>
      <w:r w:rsidRPr="00B93819">
        <w:rPr>
          <w:rFonts w:eastAsia="Times New Roman"/>
          <w:i/>
          <w:iCs/>
          <w:sz w:val="20"/>
          <w:szCs w:val="20"/>
        </w:rPr>
        <w:t xml:space="preserve"> </w:t>
      </w:r>
    </w:p>
    <w:p w:rsidR="00B93819" w:rsidRPr="00B93819" w:rsidRDefault="00B93819" w:rsidP="00B93819">
      <w:pPr>
        <w:pStyle w:val="NoSpacing"/>
        <w:jc w:val="center"/>
        <w:rPr>
          <w:rFonts w:ascii="Times New Roman" w:hAnsi="Times New Roman" w:cs="Times New Roman"/>
          <w:sz w:val="20"/>
          <w:szCs w:val="20"/>
        </w:rPr>
      </w:pPr>
    </w:p>
    <w:p w:rsidR="00B93819" w:rsidRPr="00B93819" w:rsidRDefault="00B93819" w:rsidP="00B93819">
      <w:pPr>
        <w:pBdr>
          <w:bottom w:val="single" w:sz="4" w:space="1" w:color="auto"/>
        </w:pBdr>
        <w:rPr>
          <w:sz w:val="20"/>
          <w:szCs w:val="20"/>
        </w:rPr>
      </w:pPr>
    </w:p>
    <w:p w:rsidR="00B93819" w:rsidRPr="00B93819" w:rsidRDefault="00B93819" w:rsidP="00B93819">
      <w:pPr>
        <w:rPr>
          <w:sz w:val="20"/>
          <w:szCs w:val="20"/>
        </w:rPr>
      </w:pPr>
    </w:p>
    <w:p w:rsidR="00B93819" w:rsidRPr="00B93819" w:rsidRDefault="00B93819" w:rsidP="00B93819">
      <w:pPr>
        <w:pStyle w:val="HTMLPreformatted"/>
        <w:shd w:val="clear" w:color="auto" w:fill="FFFFFF"/>
        <w:ind w:left="284"/>
        <w:jc w:val="both"/>
        <w:rPr>
          <w:rFonts w:ascii="Times New Roman" w:hAnsi="Times New Roman" w:cs="Times New Roman"/>
          <w:color w:val="212121"/>
          <w:lang/>
        </w:rPr>
      </w:pPr>
      <w:r w:rsidRPr="00B93819">
        <w:rPr>
          <w:rFonts w:ascii="Times New Roman" w:hAnsi="Times New Roman" w:cs="Times New Roman"/>
          <w:b/>
          <w:lang w:val="en-GB" w:eastAsia="en-GB"/>
        </w:rPr>
        <w:t>Abstract</w:t>
      </w:r>
      <w:r w:rsidRPr="00B93819">
        <w:rPr>
          <w:rFonts w:ascii="Times New Roman" w:hAnsi="Times New Roman" w:cs="Times New Roman"/>
          <w:b/>
          <w:i/>
        </w:rPr>
        <w:t>.</w:t>
      </w:r>
      <w:r w:rsidRPr="00B93819">
        <w:rPr>
          <w:rFonts w:ascii="Times New Roman" w:hAnsi="Times New Roman" w:cs="Times New Roman"/>
        </w:rPr>
        <w:t xml:space="preserve"> Entrepreneurship is one way to create jobs. With the entrepreneurial activity then the economy will rise by itself gradually and will eventually have an impact on the economic development of a country. The problems that often present </w:t>
      </w:r>
      <w:proofErr w:type="gramStart"/>
      <w:r w:rsidRPr="00B93819">
        <w:rPr>
          <w:rFonts w:ascii="Times New Roman" w:hAnsi="Times New Roman" w:cs="Times New Roman"/>
        </w:rPr>
        <w:t>is</w:t>
      </w:r>
      <w:proofErr w:type="gramEnd"/>
      <w:r w:rsidRPr="00B93819">
        <w:rPr>
          <w:rFonts w:ascii="Times New Roman" w:hAnsi="Times New Roman" w:cs="Times New Roman"/>
        </w:rPr>
        <w:t xml:space="preserve"> an attempt to bring out the intention of entrepreneurship, especially in the learning phase. Aspects are always seen by novice </w:t>
      </w:r>
      <w:proofErr w:type="gramStart"/>
      <w:r w:rsidRPr="00B93819">
        <w:rPr>
          <w:rFonts w:ascii="Times New Roman" w:hAnsi="Times New Roman" w:cs="Times New Roman"/>
        </w:rPr>
        <w:t>entrepreneurs is</w:t>
      </w:r>
      <w:proofErr w:type="gramEnd"/>
      <w:r w:rsidRPr="00B93819">
        <w:rPr>
          <w:rFonts w:ascii="Times New Roman" w:hAnsi="Times New Roman" w:cs="Times New Roman"/>
        </w:rPr>
        <w:t xml:space="preserve"> only on the aspects of entrepreneurial success and leave the process to achieve success in entrepreneurship. The purpose of this study was to know the how to become a successful entrepreneur, whether the intention to learn entrepreneurship have a role to the success of an entrepreneur as well as to know the benefits of entrepreneurship to the success of the learning process. The method used in this research is to conduct a survey on the employers who are members of a group of entrepreneurs and conducting research on successful entrepreneurs to investigate the businessman's profile both within the national and international levels. The conclusion of this study proves that the initial intention of entrepreneurship, especially in terms of learning entrepreneurship has an important role in the success of a person to be an entrepreneur. In addition, the learning associated with entrepreneurship has such great benefits in bringing entrepreneurs towards </w:t>
      </w:r>
      <w:proofErr w:type="gramStart"/>
      <w:r w:rsidRPr="00B93819">
        <w:rPr>
          <w:rFonts w:ascii="Times New Roman" w:hAnsi="Times New Roman" w:cs="Times New Roman"/>
        </w:rPr>
        <w:t>success,</w:t>
      </w:r>
      <w:proofErr w:type="gramEnd"/>
      <w:r w:rsidRPr="00B93819">
        <w:rPr>
          <w:rFonts w:ascii="Times New Roman" w:hAnsi="Times New Roman" w:cs="Times New Roman"/>
        </w:rPr>
        <w:t xml:space="preserve"> this is because the entrepreneurial learning with the guidance and mentoring by who has more experience then the entrepreneur will quickly achieve success</w:t>
      </w:r>
      <w:r w:rsidRPr="00B93819">
        <w:rPr>
          <w:rFonts w:ascii="Times New Roman" w:hAnsi="Times New Roman" w:cs="Times New Roman"/>
          <w:color w:val="212121"/>
          <w:lang/>
        </w:rPr>
        <w:t>.</w:t>
      </w:r>
    </w:p>
    <w:p w:rsidR="00B93819" w:rsidRPr="00B93819" w:rsidRDefault="00B93819" w:rsidP="00B93819">
      <w:pPr>
        <w:pStyle w:val="HTMLPreformatted"/>
        <w:shd w:val="clear" w:color="auto" w:fill="FFFFFF"/>
        <w:ind w:left="284"/>
        <w:jc w:val="both"/>
        <w:rPr>
          <w:rFonts w:ascii="Times New Roman" w:hAnsi="Times New Roman" w:cs="Times New Roman"/>
          <w:color w:val="212121"/>
          <w:lang/>
        </w:rPr>
      </w:pPr>
    </w:p>
    <w:p w:rsidR="00B93819" w:rsidRPr="00B93819" w:rsidRDefault="00B93819" w:rsidP="00B93819">
      <w:pPr>
        <w:adjustRightInd w:val="0"/>
        <w:snapToGrid w:val="0"/>
        <w:jc w:val="both"/>
        <w:rPr>
          <w:b/>
          <w:sz w:val="20"/>
          <w:szCs w:val="20"/>
          <w:lang w:val="en-GB" w:eastAsia="en-GB"/>
        </w:rPr>
      </w:pPr>
      <w:r w:rsidRPr="00B93819">
        <w:rPr>
          <w:sz w:val="20"/>
          <w:szCs w:val="20"/>
          <w:lang w:val="en-GB" w:eastAsia="en-GB"/>
        </w:rPr>
        <w:t>Keywords</w:t>
      </w:r>
      <w:r w:rsidRPr="00B93819">
        <w:rPr>
          <w:b/>
          <w:sz w:val="20"/>
          <w:szCs w:val="20"/>
          <w:lang w:val="en-GB" w:eastAsia="en-GB"/>
        </w:rPr>
        <w:t xml:space="preserve">: </w:t>
      </w:r>
      <w:r w:rsidRPr="00B93819">
        <w:rPr>
          <w:rFonts w:eastAsia="Times New Roman"/>
          <w:sz w:val="20"/>
          <w:szCs w:val="20"/>
        </w:rPr>
        <w:t>Succesful Entrepreneurs, Intention to Learn, Entrepreneurshi</w:t>
      </w:r>
      <w:r w:rsidR="00D521B8">
        <w:rPr>
          <w:rFonts w:eastAsia="Times New Roman"/>
          <w:sz w:val="20"/>
          <w:szCs w:val="20"/>
        </w:rPr>
        <w:t>p</w:t>
      </w:r>
    </w:p>
    <w:p w:rsidR="00B93819" w:rsidRDefault="00B93819" w:rsidP="00B93819">
      <w:pPr>
        <w:pBdr>
          <w:bottom w:val="single" w:sz="4" w:space="1" w:color="auto"/>
        </w:pBdr>
        <w:rPr>
          <w:sz w:val="20"/>
        </w:rPr>
      </w:pPr>
    </w:p>
    <w:p w:rsidR="00B93819" w:rsidRPr="006D50F1" w:rsidRDefault="00B93819" w:rsidP="00B93819">
      <w:pPr>
        <w:rPr>
          <w:sz w:val="20"/>
        </w:rPr>
      </w:pPr>
    </w:p>
    <w:p w:rsidR="00B93819" w:rsidRDefault="00D521B8" w:rsidP="00D521B8">
      <w:pPr>
        <w:pStyle w:val="0judulindonesia"/>
      </w:pPr>
      <w:r>
        <w:rPr>
          <w:sz w:val="32"/>
        </w:rPr>
        <w:t>S</w:t>
      </w:r>
      <w:r>
        <w:t xml:space="preserve">TUDY </w:t>
      </w:r>
      <w:r>
        <w:rPr>
          <w:sz w:val="32"/>
        </w:rPr>
        <w:t>O</w:t>
      </w:r>
      <w:r>
        <w:t xml:space="preserve">N  </w:t>
      </w:r>
      <w:r>
        <w:rPr>
          <w:sz w:val="32"/>
        </w:rPr>
        <w:t>E</w:t>
      </w:r>
      <w:r>
        <w:t xml:space="preserve">XPLANATIF </w:t>
      </w:r>
      <w:r>
        <w:rPr>
          <w:sz w:val="32"/>
        </w:rPr>
        <w:t>R</w:t>
      </w:r>
      <w:r>
        <w:t>EADING</w:t>
      </w:r>
      <w:r>
        <w:rPr>
          <w:sz w:val="32"/>
        </w:rPr>
        <w:t xml:space="preserve"> L</w:t>
      </w:r>
      <w:r>
        <w:t xml:space="preserve">ITERACY </w:t>
      </w:r>
      <w:r>
        <w:rPr>
          <w:sz w:val="32"/>
        </w:rPr>
        <w:t>S</w:t>
      </w:r>
      <w:r>
        <w:t xml:space="preserve">KILLS </w:t>
      </w:r>
      <w:r>
        <w:rPr>
          <w:sz w:val="32"/>
        </w:rPr>
        <w:t>S</w:t>
      </w:r>
      <w:r>
        <w:t>TUDENT</w:t>
      </w:r>
    </w:p>
    <w:p w:rsidR="00B93819" w:rsidRDefault="00D521B8" w:rsidP="00D521B8">
      <w:pPr>
        <w:pStyle w:val="0judulindonesia"/>
      </w:pPr>
      <w:r>
        <w:rPr>
          <w:sz w:val="32"/>
        </w:rPr>
        <w:t>H</w:t>
      </w:r>
      <w:r>
        <w:t xml:space="preserve">IGH </w:t>
      </w:r>
      <w:r>
        <w:rPr>
          <w:sz w:val="32"/>
        </w:rPr>
        <w:t>S</w:t>
      </w:r>
      <w:r>
        <w:t xml:space="preserve">CHOOL </w:t>
      </w:r>
      <w:r>
        <w:rPr>
          <w:sz w:val="32"/>
        </w:rPr>
        <w:t>I</w:t>
      </w:r>
      <w:r>
        <w:t xml:space="preserve">N </w:t>
      </w:r>
      <w:r>
        <w:rPr>
          <w:sz w:val="32"/>
        </w:rPr>
        <w:t>S</w:t>
      </w:r>
      <w:r>
        <w:t>UKABUMI</w:t>
      </w:r>
    </w:p>
    <w:p w:rsidR="00B93819" w:rsidRPr="00252BAC" w:rsidRDefault="00B93819" w:rsidP="00D521B8">
      <w:pPr>
        <w:ind w:left="640"/>
        <w:jc w:val="center"/>
        <w:rPr>
          <w:b/>
          <w:sz w:val="32"/>
          <w:szCs w:val="32"/>
          <w:lang w:val="id-ID"/>
        </w:rPr>
      </w:pPr>
      <w:r w:rsidRPr="00B93819">
        <w:rPr>
          <w:rFonts w:eastAsia="Times New Roman"/>
          <w:b/>
          <w:bCs/>
          <w:sz w:val="32"/>
          <w:szCs w:val="32"/>
        </w:rPr>
        <w:t xml:space="preserve"> </w:t>
      </w:r>
    </w:p>
    <w:p w:rsidR="00D521B8" w:rsidRDefault="00D521B8" w:rsidP="003218D3">
      <w:pPr>
        <w:jc w:val="center"/>
        <w:rPr>
          <w:sz w:val="20"/>
          <w:szCs w:val="20"/>
        </w:rPr>
      </w:pPr>
      <w:r>
        <w:rPr>
          <w:rFonts w:eastAsia="Times New Roman"/>
        </w:rPr>
        <w:t>Sri Aryani</w:t>
      </w:r>
    </w:p>
    <w:p w:rsidR="00D521B8" w:rsidRPr="00D521B8" w:rsidRDefault="00D521B8" w:rsidP="00B93819">
      <w:pPr>
        <w:spacing w:line="235" w:lineRule="auto"/>
        <w:jc w:val="center"/>
        <w:rPr>
          <w:rFonts w:eastAsia="Times New Roman"/>
          <w:iCs/>
          <w:sz w:val="20"/>
          <w:szCs w:val="20"/>
        </w:rPr>
      </w:pPr>
      <w:r w:rsidRPr="00D521B8">
        <w:rPr>
          <w:rFonts w:eastAsia="Times New Roman"/>
          <w:iCs/>
          <w:sz w:val="20"/>
          <w:szCs w:val="20"/>
        </w:rPr>
        <w:t>STKIP PGRI Sukabumi</w:t>
      </w:r>
      <w:proofErr w:type="gramStart"/>
      <w:r w:rsidRPr="00D521B8">
        <w:rPr>
          <w:rFonts w:eastAsia="Times New Roman"/>
          <w:iCs/>
          <w:sz w:val="20"/>
          <w:szCs w:val="20"/>
        </w:rPr>
        <w:t>,Sukabumi,Indonesia</w:t>
      </w:r>
      <w:proofErr w:type="gramEnd"/>
    </w:p>
    <w:p w:rsidR="00B93819" w:rsidRPr="00D521B8" w:rsidRDefault="00B93819" w:rsidP="00D521B8">
      <w:pPr>
        <w:spacing w:line="235" w:lineRule="auto"/>
        <w:jc w:val="center"/>
        <w:rPr>
          <w:sz w:val="20"/>
          <w:szCs w:val="20"/>
        </w:rPr>
      </w:pPr>
      <w:proofErr w:type="gramStart"/>
      <w:r w:rsidRPr="00D521B8">
        <w:rPr>
          <w:sz w:val="20"/>
          <w:szCs w:val="20"/>
        </w:rPr>
        <w:t>Email :</w:t>
      </w:r>
      <w:proofErr w:type="gramEnd"/>
      <w:r w:rsidRPr="00D521B8">
        <w:rPr>
          <w:sz w:val="20"/>
          <w:szCs w:val="20"/>
        </w:rPr>
        <w:t xml:space="preserve"> </w:t>
      </w:r>
      <w:hyperlink r:id="rId31" w:history="1">
        <w:r w:rsidR="00D521B8" w:rsidRPr="00D521B8">
          <w:rPr>
            <w:rStyle w:val="Hyperlink"/>
            <w:rFonts w:eastAsia="Times New Roman"/>
            <w:iCs/>
            <w:color w:val="auto"/>
            <w:sz w:val="20"/>
            <w:szCs w:val="20"/>
            <w:u w:val="none"/>
          </w:rPr>
          <w:t>sriaryani@stkippgrisukabumi.ac.id</w:t>
        </w:r>
      </w:hyperlink>
    </w:p>
    <w:p w:rsidR="00B93819" w:rsidRPr="00D521B8" w:rsidRDefault="00B93819" w:rsidP="00B93819">
      <w:pPr>
        <w:pBdr>
          <w:bottom w:val="single" w:sz="4" w:space="1" w:color="auto"/>
        </w:pBdr>
        <w:rPr>
          <w:sz w:val="20"/>
          <w:szCs w:val="20"/>
        </w:rPr>
      </w:pPr>
    </w:p>
    <w:p w:rsidR="00B93819" w:rsidRPr="00D521B8" w:rsidRDefault="00B93819" w:rsidP="00B93819">
      <w:pPr>
        <w:rPr>
          <w:sz w:val="20"/>
          <w:szCs w:val="20"/>
        </w:rPr>
      </w:pPr>
    </w:p>
    <w:p w:rsidR="00B93819" w:rsidRPr="00D521B8" w:rsidRDefault="00B93819" w:rsidP="00B93819">
      <w:pPr>
        <w:pStyle w:val="HTMLPreformatted"/>
        <w:shd w:val="clear" w:color="auto" w:fill="FFFFFF"/>
        <w:ind w:left="284"/>
        <w:jc w:val="both"/>
        <w:rPr>
          <w:rFonts w:ascii="Times New Roman" w:hAnsi="Times New Roman" w:cs="Times New Roman"/>
          <w:color w:val="212121"/>
          <w:lang/>
        </w:rPr>
      </w:pPr>
      <w:r w:rsidRPr="00D521B8">
        <w:rPr>
          <w:rFonts w:ascii="Times New Roman" w:hAnsi="Times New Roman" w:cs="Times New Roman"/>
          <w:b/>
          <w:lang w:val="en-GB" w:eastAsia="en-GB"/>
        </w:rPr>
        <w:t>Abstract</w:t>
      </w:r>
      <w:r w:rsidRPr="00D521B8">
        <w:rPr>
          <w:rFonts w:ascii="Times New Roman" w:hAnsi="Times New Roman" w:cs="Times New Roman"/>
          <w:b/>
          <w:i/>
        </w:rPr>
        <w:t>.</w:t>
      </w:r>
      <w:r w:rsidRPr="00D521B8">
        <w:rPr>
          <w:rFonts w:ascii="Times New Roman" w:hAnsi="Times New Roman" w:cs="Times New Roman"/>
        </w:rPr>
        <w:t xml:space="preserve"> </w:t>
      </w:r>
      <w:r w:rsidR="00D521B8" w:rsidRPr="00D521B8">
        <w:rPr>
          <w:rFonts w:ascii="Times New Roman" w:hAnsi="Times New Roman" w:cs="Times New Roman"/>
        </w:rPr>
        <w:t xml:space="preserve">Literacy is currently an issue in the world of education. Various research and studies measuring the literacy skills show that Indonesian students have low literacy skills. However, these measurements do with research </w:t>
      </w:r>
      <w:proofErr w:type="gramStart"/>
      <w:r w:rsidR="00D521B8" w:rsidRPr="00D521B8">
        <w:rPr>
          <w:rFonts w:ascii="Times New Roman" w:hAnsi="Times New Roman" w:cs="Times New Roman"/>
        </w:rPr>
        <w:t>subjects</w:t>
      </w:r>
      <w:proofErr w:type="gramEnd"/>
      <w:r w:rsidR="00D521B8" w:rsidRPr="00D521B8">
        <w:rPr>
          <w:rFonts w:ascii="Times New Roman" w:hAnsi="Times New Roman" w:cs="Times New Roman"/>
        </w:rPr>
        <w:t xml:space="preserve"> elementary school students and junior high schools. In this regard should also be measured literacy skills, especially reading literacy level of students in high school. This study was conducted to determine and explain the reading literacy of high school students in the city of Sukabumi. This research was conducted using a survey of 70 high school students. The results showed that the reading skills of high school students in the city of Sukabumi still relatively low. Based on this, efforts to develop the literacy skills must be optimally farther from the time students are in primary school level</w:t>
      </w:r>
      <w:r w:rsidRPr="00D521B8">
        <w:rPr>
          <w:rFonts w:ascii="Times New Roman" w:hAnsi="Times New Roman" w:cs="Times New Roman"/>
          <w:color w:val="212121"/>
          <w:lang/>
        </w:rPr>
        <w:t>.</w:t>
      </w:r>
    </w:p>
    <w:p w:rsidR="00B93819" w:rsidRPr="00D521B8" w:rsidRDefault="00B93819" w:rsidP="00B93819">
      <w:pPr>
        <w:pStyle w:val="HTMLPreformatted"/>
        <w:shd w:val="clear" w:color="auto" w:fill="FFFFFF"/>
        <w:ind w:left="284"/>
        <w:jc w:val="both"/>
        <w:rPr>
          <w:rFonts w:ascii="Times New Roman" w:hAnsi="Times New Roman" w:cs="Times New Roman"/>
          <w:color w:val="212121"/>
          <w:lang/>
        </w:rPr>
      </w:pPr>
    </w:p>
    <w:p w:rsidR="00B93819" w:rsidRPr="00D521B8" w:rsidRDefault="00B93819" w:rsidP="00B93819">
      <w:pPr>
        <w:adjustRightInd w:val="0"/>
        <w:snapToGrid w:val="0"/>
        <w:jc w:val="both"/>
        <w:rPr>
          <w:b/>
          <w:sz w:val="20"/>
          <w:szCs w:val="20"/>
          <w:lang w:val="en-GB" w:eastAsia="en-GB"/>
        </w:rPr>
      </w:pPr>
      <w:r w:rsidRPr="00D521B8">
        <w:rPr>
          <w:sz w:val="20"/>
          <w:szCs w:val="20"/>
          <w:lang w:val="en-GB" w:eastAsia="en-GB"/>
        </w:rPr>
        <w:lastRenderedPageBreak/>
        <w:t>Keywords</w:t>
      </w:r>
      <w:r w:rsidRPr="00D521B8">
        <w:rPr>
          <w:b/>
          <w:sz w:val="20"/>
          <w:szCs w:val="20"/>
          <w:lang w:val="en-GB" w:eastAsia="en-GB"/>
        </w:rPr>
        <w:t xml:space="preserve">: </w:t>
      </w:r>
      <w:r w:rsidR="00D521B8" w:rsidRPr="00D521B8">
        <w:rPr>
          <w:rFonts w:eastAsia="Times New Roman"/>
          <w:sz w:val="20"/>
          <w:szCs w:val="20"/>
        </w:rPr>
        <w:t>Study Explanatif, Reading Literacy Skills</w:t>
      </w:r>
    </w:p>
    <w:p w:rsidR="00B93819" w:rsidRDefault="00B93819" w:rsidP="00B93819">
      <w:pPr>
        <w:pBdr>
          <w:bottom w:val="single" w:sz="4" w:space="1" w:color="auto"/>
        </w:pBdr>
        <w:rPr>
          <w:sz w:val="20"/>
        </w:rPr>
      </w:pPr>
    </w:p>
    <w:p w:rsidR="00B93819" w:rsidRPr="006D50F1" w:rsidRDefault="00B93819" w:rsidP="00B93819">
      <w:pPr>
        <w:rPr>
          <w:sz w:val="20"/>
        </w:rPr>
      </w:pPr>
    </w:p>
    <w:p w:rsidR="00D521B8" w:rsidRPr="007A5E02" w:rsidRDefault="007A5E02" w:rsidP="00D521B8">
      <w:pPr>
        <w:jc w:val="center"/>
        <w:rPr>
          <w:b/>
          <w:color w:val="222222"/>
          <w:sz w:val="32"/>
          <w:szCs w:val="32"/>
          <w:lang/>
        </w:rPr>
      </w:pPr>
      <w:r w:rsidRPr="007A5E02">
        <w:rPr>
          <w:b/>
          <w:color w:val="222222"/>
          <w:sz w:val="32"/>
          <w:szCs w:val="32"/>
          <w:lang/>
        </w:rPr>
        <w:t xml:space="preserve">CREATIVE THINKING IN PRIMARY SCHOOL STUDENTS WITH PROBLEM POSING </w:t>
      </w:r>
      <w:proofErr w:type="gramStart"/>
      <w:r w:rsidRPr="007A5E02">
        <w:rPr>
          <w:b/>
          <w:color w:val="222222"/>
          <w:sz w:val="32"/>
          <w:szCs w:val="32"/>
          <w:lang/>
        </w:rPr>
        <w:t>IN  LEARNING</w:t>
      </w:r>
      <w:proofErr w:type="gramEnd"/>
      <w:r w:rsidRPr="007A5E02">
        <w:rPr>
          <w:b/>
          <w:color w:val="222222"/>
          <w:sz w:val="32"/>
          <w:szCs w:val="32"/>
          <w:lang/>
        </w:rPr>
        <w:t xml:space="preserve"> MATHEMATICS</w:t>
      </w:r>
    </w:p>
    <w:p w:rsidR="00D521B8" w:rsidRPr="00252BAC" w:rsidRDefault="00D521B8" w:rsidP="00D521B8">
      <w:pPr>
        <w:jc w:val="center"/>
        <w:rPr>
          <w:b/>
          <w:sz w:val="32"/>
          <w:szCs w:val="32"/>
          <w:lang w:val="id-ID"/>
        </w:rPr>
      </w:pPr>
      <w:r w:rsidRPr="00B93819">
        <w:rPr>
          <w:rFonts w:eastAsia="Times New Roman"/>
          <w:b/>
          <w:bCs/>
          <w:sz w:val="32"/>
          <w:szCs w:val="32"/>
        </w:rPr>
        <w:t xml:space="preserve"> </w:t>
      </w:r>
    </w:p>
    <w:p w:rsidR="007A5E02" w:rsidRDefault="007A5E02" w:rsidP="007A5E02">
      <w:pPr>
        <w:jc w:val="center"/>
        <w:rPr>
          <w:lang w:val="en-ID"/>
        </w:rPr>
      </w:pPr>
      <w:r>
        <w:rPr>
          <w:lang w:val="en-ID"/>
        </w:rPr>
        <w:t>Heris Hendriana</w:t>
      </w:r>
      <w:r>
        <w:rPr>
          <w:vertAlign w:val="superscript"/>
          <w:lang w:val="en-ID"/>
        </w:rPr>
        <w:t>1</w:t>
      </w:r>
      <w:proofErr w:type="gramStart"/>
      <w:r>
        <w:rPr>
          <w:lang w:val="en-ID"/>
        </w:rPr>
        <w:t>) ;</w:t>
      </w:r>
      <w:proofErr w:type="gramEnd"/>
      <w:r>
        <w:rPr>
          <w:lang w:val="en-ID"/>
        </w:rPr>
        <w:t xml:space="preserve"> Euis Eti Rohaeti</w:t>
      </w:r>
      <w:r>
        <w:rPr>
          <w:vertAlign w:val="superscript"/>
          <w:lang w:val="en-ID"/>
        </w:rPr>
        <w:t>2</w:t>
      </w:r>
      <w:r>
        <w:rPr>
          <w:lang w:val="en-ID"/>
        </w:rPr>
        <w:t>)</w:t>
      </w:r>
    </w:p>
    <w:p w:rsidR="007A5E02" w:rsidRPr="007A5E02" w:rsidRDefault="007A5E02" w:rsidP="007A5E02">
      <w:pPr>
        <w:jc w:val="center"/>
        <w:rPr>
          <w:color w:val="222222"/>
          <w:sz w:val="20"/>
          <w:szCs w:val="20"/>
          <w:lang/>
        </w:rPr>
      </w:pPr>
      <w:r w:rsidRPr="007A5E02">
        <w:rPr>
          <w:sz w:val="20"/>
          <w:szCs w:val="20"/>
          <w:lang w:val="en-ID"/>
        </w:rPr>
        <w:t>STKIP Siliwangi Bandung</w:t>
      </w:r>
    </w:p>
    <w:p w:rsidR="007A5E02" w:rsidRPr="007A5E02" w:rsidRDefault="00D521B8" w:rsidP="007A5E02">
      <w:pPr>
        <w:jc w:val="center"/>
        <w:rPr>
          <w:sz w:val="20"/>
          <w:szCs w:val="20"/>
          <w:lang w:val="en-ID"/>
        </w:rPr>
      </w:pPr>
      <w:proofErr w:type="gramStart"/>
      <w:r w:rsidRPr="007A5E02">
        <w:rPr>
          <w:sz w:val="20"/>
          <w:szCs w:val="20"/>
        </w:rPr>
        <w:t>Email :</w:t>
      </w:r>
      <w:proofErr w:type="gramEnd"/>
      <w:r w:rsidRPr="007A5E02">
        <w:rPr>
          <w:sz w:val="20"/>
          <w:szCs w:val="20"/>
        </w:rPr>
        <w:t xml:space="preserve"> </w:t>
      </w:r>
      <w:hyperlink r:id="rId32" w:history="1">
        <w:r w:rsidR="007A5E02" w:rsidRPr="007A5E02">
          <w:rPr>
            <w:rStyle w:val="Hyperlink"/>
            <w:color w:val="auto"/>
            <w:sz w:val="20"/>
            <w:szCs w:val="20"/>
            <w:u w:val="none"/>
            <w:lang w:val="en-ID"/>
          </w:rPr>
          <w:t>herishen@yahoo.com</w:t>
        </w:r>
      </w:hyperlink>
      <w:r w:rsidR="007A5E02" w:rsidRPr="007A5E02">
        <w:rPr>
          <w:sz w:val="20"/>
          <w:szCs w:val="20"/>
          <w:lang w:val="en-ID"/>
        </w:rPr>
        <w:t xml:space="preserve"> ; </w:t>
      </w:r>
      <w:hyperlink r:id="rId33" w:history="1">
        <w:r w:rsidR="007A5E02" w:rsidRPr="007A5E02">
          <w:rPr>
            <w:rStyle w:val="Hyperlink"/>
            <w:color w:val="auto"/>
            <w:sz w:val="20"/>
            <w:szCs w:val="20"/>
            <w:u w:val="none"/>
            <w:lang w:val="en-ID"/>
          </w:rPr>
          <w:t>e2rht@yahoo.com</w:t>
        </w:r>
      </w:hyperlink>
      <w:r w:rsidR="007A5E02" w:rsidRPr="007A5E02">
        <w:rPr>
          <w:sz w:val="20"/>
          <w:szCs w:val="20"/>
          <w:lang w:val="en-ID"/>
        </w:rPr>
        <w:t xml:space="preserve"> </w:t>
      </w:r>
    </w:p>
    <w:p w:rsidR="00D521B8" w:rsidRPr="007A5E02" w:rsidRDefault="00D521B8" w:rsidP="00D521B8">
      <w:pPr>
        <w:spacing w:line="235" w:lineRule="auto"/>
        <w:jc w:val="center"/>
        <w:rPr>
          <w:sz w:val="20"/>
          <w:szCs w:val="20"/>
        </w:rPr>
      </w:pPr>
    </w:p>
    <w:p w:rsidR="00D521B8" w:rsidRPr="007A5E02" w:rsidRDefault="00D521B8" w:rsidP="00D521B8">
      <w:pPr>
        <w:pBdr>
          <w:bottom w:val="single" w:sz="4" w:space="1" w:color="auto"/>
        </w:pBdr>
        <w:rPr>
          <w:sz w:val="20"/>
          <w:szCs w:val="20"/>
        </w:rPr>
      </w:pPr>
    </w:p>
    <w:p w:rsidR="00D521B8" w:rsidRPr="007A5E02" w:rsidRDefault="00D521B8" w:rsidP="00D521B8">
      <w:pPr>
        <w:rPr>
          <w:sz w:val="20"/>
          <w:szCs w:val="20"/>
        </w:rPr>
      </w:pPr>
    </w:p>
    <w:p w:rsidR="00D521B8" w:rsidRPr="007A5E02" w:rsidRDefault="00D521B8" w:rsidP="00D521B8">
      <w:pPr>
        <w:pStyle w:val="HTMLPreformatted"/>
        <w:shd w:val="clear" w:color="auto" w:fill="FFFFFF"/>
        <w:ind w:left="284"/>
        <w:jc w:val="both"/>
        <w:rPr>
          <w:rFonts w:ascii="Times New Roman" w:hAnsi="Times New Roman" w:cs="Times New Roman"/>
          <w:color w:val="212121"/>
          <w:lang/>
        </w:rPr>
      </w:pPr>
      <w:r w:rsidRPr="007A5E02">
        <w:rPr>
          <w:rFonts w:ascii="Times New Roman" w:hAnsi="Times New Roman" w:cs="Times New Roman"/>
          <w:b/>
          <w:lang w:val="en-GB" w:eastAsia="en-GB"/>
        </w:rPr>
        <w:t>Abstract</w:t>
      </w:r>
      <w:r w:rsidRPr="007A5E02">
        <w:rPr>
          <w:rFonts w:ascii="Times New Roman" w:hAnsi="Times New Roman" w:cs="Times New Roman"/>
          <w:b/>
          <w:i/>
        </w:rPr>
        <w:t>.</w:t>
      </w:r>
      <w:r w:rsidRPr="007A5E02">
        <w:rPr>
          <w:rFonts w:ascii="Times New Roman" w:hAnsi="Times New Roman" w:cs="Times New Roman"/>
        </w:rPr>
        <w:t xml:space="preserve"> </w:t>
      </w:r>
      <w:r w:rsidR="007A5E02" w:rsidRPr="007A5E02">
        <w:rPr>
          <w:rFonts w:ascii="Times New Roman" w:hAnsi="Times New Roman" w:cs="Times New Roman"/>
          <w:color w:val="222222"/>
          <w:lang/>
        </w:rPr>
        <w:t xml:space="preserve">This study aimed to examine the relationship between problem posing in mathematics </w:t>
      </w:r>
      <w:proofErr w:type="gramStart"/>
      <w:r w:rsidR="007A5E02" w:rsidRPr="007A5E02">
        <w:rPr>
          <w:rFonts w:ascii="Times New Roman" w:hAnsi="Times New Roman" w:cs="Times New Roman"/>
          <w:color w:val="222222"/>
          <w:lang/>
        </w:rPr>
        <w:t>learning  with</w:t>
      </w:r>
      <w:proofErr w:type="gramEnd"/>
      <w:r w:rsidR="007A5E02" w:rsidRPr="007A5E02">
        <w:rPr>
          <w:rFonts w:ascii="Times New Roman" w:hAnsi="Times New Roman" w:cs="Times New Roman"/>
          <w:color w:val="222222"/>
          <w:lang/>
        </w:rPr>
        <w:t xml:space="preserve"> creative thinking abilities of students. The researchers also analyzed the level of students' problem posing abilities and level of creative thinking skills. This research was conducted in elementary school </w:t>
      </w:r>
      <w:proofErr w:type="gramStart"/>
      <w:r w:rsidR="007A5E02" w:rsidRPr="007A5E02">
        <w:rPr>
          <w:rFonts w:ascii="Times New Roman" w:hAnsi="Times New Roman" w:cs="Times New Roman"/>
          <w:color w:val="222222"/>
          <w:lang/>
        </w:rPr>
        <w:t>students</w:t>
      </w:r>
      <w:proofErr w:type="gramEnd"/>
      <w:r w:rsidR="007A5E02" w:rsidRPr="007A5E02">
        <w:rPr>
          <w:rFonts w:ascii="Times New Roman" w:hAnsi="Times New Roman" w:cs="Times New Roman"/>
          <w:color w:val="222222"/>
          <w:lang/>
        </w:rPr>
        <w:t xml:space="preserve"> grade five and six in Bandung. The method used in this research is quasi experiment with the instrument used in the form of tests. The research found that the creative thinking of elementary school students were at midle level. Problem posing technique can improve creative thinking ability at elementary school students. The technique of problem posing found that students can ask questions and dealing with problem situations as much as 62.5%, questions relating to the situation of the problem can be solved 70% and 30% can not be solved. The questions that are not related to the problem situation as much as 28.12% while the balance of 9.4% in the form of a statement</w:t>
      </w:r>
      <w:r w:rsidRPr="007A5E02">
        <w:rPr>
          <w:rFonts w:ascii="Times New Roman" w:hAnsi="Times New Roman" w:cs="Times New Roman"/>
          <w:color w:val="212121"/>
          <w:lang/>
        </w:rPr>
        <w:t>.</w:t>
      </w:r>
    </w:p>
    <w:p w:rsidR="00D521B8" w:rsidRPr="007A5E02" w:rsidRDefault="00D521B8" w:rsidP="00D521B8">
      <w:pPr>
        <w:pStyle w:val="HTMLPreformatted"/>
        <w:shd w:val="clear" w:color="auto" w:fill="FFFFFF"/>
        <w:ind w:left="284"/>
        <w:jc w:val="both"/>
        <w:rPr>
          <w:rFonts w:ascii="Times New Roman" w:hAnsi="Times New Roman" w:cs="Times New Roman"/>
          <w:color w:val="212121"/>
          <w:lang/>
        </w:rPr>
      </w:pPr>
    </w:p>
    <w:p w:rsidR="00D521B8" w:rsidRPr="007A5E02" w:rsidRDefault="00D521B8" w:rsidP="00D521B8">
      <w:pPr>
        <w:adjustRightInd w:val="0"/>
        <w:snapToGrid w:val="0"/>
        <w:jc w:val="both"/>
        <w:rPr>
          <w:b/>
          <w:sz w:val="20"/>
          <w:szCs w:val="20"/>
          <w:lang w:val="en-GB" w:eastAsia="en-GB"/>
        </w:rPr>
      </w:pPr>
      <w:r w:rsidRPr="007A5E02">
        <w:rPr>
          <w:sz w:val="20"/>
          <w:szCs w:val="20"/>
          <w:lang w:val="en-GB" w:eastAsia="en-GB"/>
        </w:rPr>
        <w:t>Keywords</w:t>
      </w:r>
      <w:r w:rsidRPr="007A5E02">
        <w:rPr>
          <w:b/>
          <w:sz w:val="20"/>
          <w:szCs w:val="20"/>
          <w:lang w:val="en-GB" w:eastAsia="en-GB"/>
        </w:rPr>
        <w:t xml:space="preserve">: </w:t>
      </w:r>
      <w:r w:rsidR="007A5E02" w:rsidRPr="007A5E02">
        <w:rPr>
          <w:color w:val="222222"/>
          <w:sz w:val="20"/>
          <w:szCs w:val="20"/>
          <w:lang/>
        </w:rPr>
        <w:t>creative thinking, problem posing, problem situation</w:t>
      </w:r>
    </w:p>
    <w:p w:rsidR="00D521B8" w:rsidRDefault="00D521B8" w:rsidP="00D521B8">
      <w:pPr>
        <w:pBdr>
          <w:bottom w:val="single" w:sz="4" w:space="1" w:color="auto"/>
        </w:pBdr>
        <w:rPr>
          <w:sz w:val="20"/>
        </w:rPr>
      </w:pPr>
    </w:p>
    <w:p w:rsidR="00D521B8" w:rsidRPr="006D50F1" w:rsidRDefault="00D521B8" w:rsidP="00D521B8">
      <w:pPr>
        <w:rPr>
          <w:sz w:val="20"/>
        </w:rPr>
      </w:pPr>
    </w:p>
    <w:p w:rsidR="006177CD" w:rsidRDefault="006177CD" w:rsidP="006F30A3">
      <w:pPr>
        <w:rPr>
          <w:sz w:val="20"/>
        </w:rPr>
      </w:pPr>
    </w:p>
    <w:p w:rsidR="006177CD" w:rsidRPr="00027C25" w:rsidRDefault="006177CD" w:rsidP="006177CD">
      <w:pPr>
        <w:autoSpaceDE w:val="0"/>
        <w:autoSpaceDN w:val="0"/>
        <w:adjustRightInd w:val="0"/>
        <w:jc w:val="center"/>
        <w:rPr>
          <w:rFonts w:ascii="Times New Roman Bold" w:eastAsia="Calibri" w:hAnsi="Times New Roman Bold" w:cs="Times New Roman Bold"/>
          <w:b/>
          <w:bCs/>
          <w:color w:val="000000"/>
          <w:sz w:val="32"/>
          <w:szCs w:val="32"/>
          <w:lang w:val="id-ID" w:eastAsia="id-ID"/>
        </w:rPr>
      </w:pPr>
      <w:r w:rsidRPr="00027C25">
        <w:rPr>
          <w:rFonts w:ascii="Times New Roman Bold" w:eastAsia="Calibri" w:hAnsi="Times New Roman Bold" w:cs="Times New Roman Bold"/>
          <w:b/>
          <w:bCs/>
          <w:color w:val="000000"/>
          <w:sz w:val="32"/>
          <w:szCs w:val="32"/>
          <w:lang w:val="id-ID" w:eastAsia="id-ID"/>
        </w:rPr>
        <w:t>RELATED APPLICATION OF PUNISHMENT (PENALTY)</w:t>
      </w:r>
    </w:p>
    <w:p w:rsidR="006177CD" w:rsidRPr="00027C25" w:rsidRDefault="006177CD" w:rsidP="006177CD">
      <w:pPr>
        <w:autoSpaceDE w:val="0"/>
        <w:autoSpaceDN w:val="0"/>
        <w:adjustRightInd w:val="0"/>
        <w:jc w:val="center"/>
        <w:rPr>
          <w:rFonts w:ascii="Times New Roman Bold" w:eastAsia="Calibri" w:hAnsi="Times New Roman Bold" w:cs="Times New Roman Bold"/>
          <w:b/>
          <w:bCs/>
          <w:color w:val="000000"/>
          <w:sz w:val="32"/>
          <w:szCs w:val="32"/>
          <w:lang w:val="id-ID" w:eastAsia="id-ID"/>
        </w:rPr>
      </w:pPr>
      <w:r w:rsidRPr="00027C25">
        <w:rPr>
          <w:rFonts w:ascii="Times New Roman Bold" w:eastAsia="Calibri" w:hAnsi="Times New Roman Bold" w:cs="Times New Roman Bold"/>
          <w:b/>
          <w:bCs/>
          <w:color w:val="000000"/>
          <w:sz w:val="32"/>
          <w:szCs w:val="32"/>
          <w:lang w:val="id-ID" w:eastAsia="id-ID"/>
        </w:rPr>
        <w:t>WITH STRESS LEVEL SANTRIWATI WILAYAHAZ-ZAINIYAH</w:t>
      </w:r>
    </w:p>
    <w:p w:rsidR="006177CD" w:rsidRPr="00027C25" w:rsidRDefault="006177CD" w:rsidP="006177CD">
      <w:pPr>
        <w:autoSpaceDE w:val="0"/>
        <w:autoSpaceDN w:val="0"/>
        <w:adjustRightInd w:val="0"/>
        <w:jc w:val="center"/>
        <w:rPr>
          <w:rFonts w:ascii="Times New Roman Bold" w:eastAsia="Calibri" w:hAnsi="Times New Roman Bold" w:cs="Times New Roman Bold"/>
          <w:b/>
          <w:bCs/>
          <w:color w:val="000000"/>
          <w:sz w:val="32"/>
          <w:szCs w:val="32"/>
          <w:lang w:val="id-ID" w:eastAsia="id-ID"/>
        </w:rPr>
      </w:pPr>
      <w:r w:rsidRPr="00027C25">
        <w:rPr>
          <w:rFonts w:ascii="Times New Roman Bold" w:eastAsia="Calibri" w:hAnsi="Times New Roman Bold" w:cs="Times New Roman Bold"/>
          <w:b/>
          <w:bCs/>
          <w:color w:val="000000"/>
          <w:sz w:val="32"/>
          <w:szCs w:val="32"/>
          <w:lang w:val="id-ID" w:eastAsia="id-ID"/>
        </w:rPr>
        <w:t>IN NURUL JADID PAITON PROBOLINGGO</w:t>
      </w:r>
    </w:p>
    <w:p w:rsidR="006177CD" w:rsidRDefault="006177CD" w:rsidP="006177CD">
      <w:pPr>
        <w:autoSpaceDE w:val="0"/>
        <w:autoSpaceDN w:val="0"/>
        <w:adjustRightInd w:val="0"/>
        <w:jc w:val="center"/>
        <w:rPr>
          <w:rFonts w:ascii="Times New Roman Italic" w:eastAsia="Calibri" w:hAnsi="Times New Roman Italic" w:cs="Times New Roman Italic"/>
          <w:i/>
          <w:iCs/>
          <w:color w:val="212121"/>
          <w:sz w:val="23"/>
          <w:szCs w:val="23"/>
          <w:lang w:val="id-ID" w:eastAsia="id-ID"/>
        </w:rPr>
      </w:pPr>
      <w:r>
        <w:rPr>
          <w:rFonts w:ascii="Times New Roman Italic" w:eastAsia="Calibri" w:hAnsi="Times New Roman Italic" w:cs="Times New Roman Italic"/>
          <w:i/>
          <w:iCs/>
          <w:color w:val="212121"/>
          <w:sz w:val="23"/>
          <w:szCs w:val="23"/>
          <w:lang w:val="id-ID" w:eastAsia="id-ID"/>
        </w:rPr>
        <w:t>The Relationship Betweenthe Application of Punishment Against Increased Stress Female Santri</w:t>
      </w:r>
    </w:p>
    <w:p w:rsidR="006177CD" w:rsidRDefault="006177CD" w:rsidP="006177CD">
      <w:pPr>
        <w:autoSpaceDE w:val="0"/>
        <w:autoSpaceDN w:val="0"/>
        <w:adjustRightInd w:val="0"/>
        <w:jc w:val="center"/>
        <w:rPr>
          <w:rFonts w:ascii="Times New Roman Italic" w:eastAsia="Calibri" w:hAnsi="Times New Roman Italic" w:cs="Times New Roman Italic"/>
          <w:i/>
          <w:iCs/>
          <w:color w:val="212121"/>
          <w:sz w:val="23"/>
          <w:szCs w:val="23"/>
          <w:lang w:val="id-ID" w:eastAsia="id-ID"/>
        </w:rPr>
      </w:pPr>
      <w:r>
        <w:rPr>
          <w:rFonts w:ascii="Times New Roman Italic" w:eastAsia="Calibri" w:hAnsi="Times New Roman Italic" w:cs="Times New Roman Italic"/>
          <w:i/>
          <w:iCs/>
          <w:color w:val="212121"/>
          <w:sz w:val="23"/>
          <w:szCs w:val="23"/>
          <w:lang w:val="id-ID" w:eastAsia="id-ID"/>
        </w:rPr>
        <w:t>Az_Zainiyah Territory Nurul Jadid Paiton, Probolinggo.</w:t>
      </w:r>
    </w:p>
    <w:p w:rsidR="006177CD" w:rsidRDefault="006177CD" w:rsidP="006177CD">
      <w:pPr>
        <w:autoSpaceDE w:val="0"/>
        <w:autoSpaceDN w:val="0"/>
        <w:adjustRightInd w:val="0"/>
        <w:rPr>
          <w:rFonts w:eastAsia="Calibri"/>
          <w:color w:val="000000"/>
          <w:sz w:val="23"/>
          <w:szCs w:val="23"/>
          <w:lang w:val="id-ID" w:eastAsia="id-ID"/>
        </w:rPr>
      </w:pPr>
    </w:p>
    <w:p w:rsidR="006177CD" w:rsidRDefault="006177CD" w:rsidP="006177CD">
      <w:pPr>
        <w:autoSpaceDE w:val="0"/>
        <w:autoSpaceDN w:val="0"/>
        <w:adjustRightInd w:val="0"/>
        <w:jc w:val="center"/>
        <w:rPr>
          <w:rFonts w:eastAsia="Calibri"/>
          <w:color w:val="000000"/>
          <w:sz w:val="23"/>
          <w:szCs w:val="23"/>
          <w:lang w:val="id-ID" w:eastAsia="id-ID"/>
        </w:rPr>
      </w:pPr>
      <w:r>
        <w:rPr>
          <w:rFonts w:eastAsia="Calibri"/>
          <w:color w:val="000000"/>
          <w:sz w:val="23"/>
          <w:szCs w:val="23"/>
          <w:lang w:val="id-ID" w:eastAsia="id-ID"/>
        </w:rPr>
        <w:t>H.Hefniy. Sri Astutik Andayani. and Maya Lestari</w:t>
      </w:r>
    </w:p>
    <w:p w:rsidR="006177CD" w:rsidRDefault="006177CD" w:rsidP="006177CD">
      <w:pPr>
        <w:autoSpaceDE w:val="0"/>
        <w:autoSpaceDN w:val="0"/>
        <w:adjustRightInd w:val="0"/>
        <w:jc w:val="center"/>
        <w:rPr>
          <w:rFonts w:ascii="Times New Roman Bold" w:eastAsia="Calibri" w:hAnsi="Times New Roman Bold" w:cs="Times New Roman Bold"/>
          <w:b/>
          <w:bCs/>
          <w:color w:val="000000"/>
          <w:sz w:val="23"/>
          <w:szCs w:val="23"/>
          <w:lang w:val="id-ID" w:eastAsia="id-ID"/>
        </w:rPr>
      </w:pPr>
      <w:r>
        <w:rPr>
          <w:rFonts w:ascii="Times New Roman Bold" w:eastAsia="Calibri" w:hAnsi="Times New Roman Bold" w:cs="Times New Roman Bold"/>
          <w:b/>
          <w:bCs/>
          <w:color w:val="000000"/>
          <w:sz w:val="23"/>
          <w:szCs w:val="23"/>
          <w:lang w:val="id-ID" w:eastAsia="id-ID"/>
        </w:rPr>
        <w:t>Study Program S1 Nursing College of Health Sciences Nurul Jadid</w:t>
      </w:r>
    </w:p>
    <w:p w:rsidR="00027C25" w:rsidRDefault="00027C25" w:rsidP="00027C25">
      <w:pPr>
        <w:jc w:val="both"/>
        <w:rPr>
          <w:b/>
          <w:bCs/>
          <w:sz w:val="20"/>
          <w:szCs w:val="20"/>
        </w:rPr>
      </w:pPr>
    </w:p>
    <w:p w:rsidR="00027C25" w:rsidRDefault="00027C25" w:rsidP="00027C25">
      <w:pPr>
        <w:pBdr>
          <w:top w:val="single" w:sz="4" w:space="1" w:color="auto"/>
        </w:pBdr>
        <w:jc w:val="both"/>
        <w:rPr>
          <w:b/>
          <w:bCs/>
          <w:sz w:val="20"/>
          <w:szCs w:val="20"/>
        </w:rPr>
      </w:pPr>
    </w:p>
    <w:p w:rsidR="006177CD" w:rsidRPr="00027C25" w:rsidRDefault="006177CD" w:rsidP="00027C25">
      <w:pPr>
        <w:pBdr>
          <w:top w:val="single" w:sz="4" w:space="1" w:color="auto"/>
        </w:pBdr>
        <w:jc w:val="both"/>
        <w:rPr>
          <w:sz w:val="20"/>
          <w:szCs w:val="20"/>
        </w:rPr>
      </w:pPr>
      <w:proofErr w:type="gramStart"/>
      <w:r w:rsidRPr="00027C25">
        <w:rPr>
          <w:b/>
          <w:bCs/>
          <w:sz w:val="20"/>
          <w:szCs w:val="20"/>
        </w:rPr>
        <w:t>Abstrack</w:t>
      </w:r>
      <w:r w:rsidRPr="00027C25">
        <w:rPr>
          <w:sz w:val="20"/>
          <w:szCs w:val="20"/>
        </w:rPr>
        <w:t>.</w:t>
      </w:r>
      <w:proofErr w:type="gramEnd"/>
      <w:r w:rsidRPr="00027C25">
        <w:rPr>
          <w:sz w:val="20"/>
          <w:szCs w:val="20"/>
        </w:rPr>
        <w:t xml:space="preserve"> Punishment is one way of functioning educational encouraging or directing student</w:t>
      </w:r>
      <w:r w:rsidR="00027C25" w:rsidRPr="00027C25">
        <w:rPr>
          <w:sz w:val="20"/>
          <w:szCs w:val="20"/>
        </w:rPr>
        <w:t xml:space="preserve">s </w:t>
      </w:r>
      <w:r w:rsidRPr="00027C25">
        <w:rPr>
          <w:sz w:val="20"/>
          <w:szCs w:val="20"/>
        </w:rPr>
        <w:t>who never made a mistake or abnormalities on the right things, order and discipline. Punishment</w:t>
      </w:r>
      <w:r w:rsidR="00027C25" w:rsidRPr="00027C25">
        <w:rPr>
          <w:sz w:val="20"/>
          <w:szCs w:val="20"/>
        </w:rPr>
        <w:t xml:space="preserve"> </w:t>
      </w:r>
      <w:r w:rsidRPr="00027C25">
        <w:rPr>
          <w:sz w:val="20"/>
          <w:szCs w:val="20"/>
        </w:rPr>
        <w:t>given to female santri who violate and is one of the triggers of stress on Santri Wati.This study</w:t>
      </w:r>
      <w:r w:rsidR="00027C25" w:rsidRPr="00027C25">
        <w:rPr>
          <w:sz w:val="20"/>
          <w:szCs w:val="20"/>
        </w:rPr>
        <w:t xml:space="preserve"> </w:t>
      </w:r>
      <w:r w:rsidRPr="00027C25">
        <w:rPr>
          <w:sz w:val="20"/>
          <w:szCs w:val="20"/>
        </w:rPr>
        <w:t>aimed to analyze the relationship between the application of punishment (penalty) against</w:t>
      </w:r>
      <w:r w:rsidR="00027C25" w:rsidRPr="00027C25">
        <w:rPr>
          <w:sz w:val="20"/>
          <w:szCs w:val="20"/>
        </w:rPr>
        <w:t xml:space="preserve"> </w:t>
      </w:r>
      <w:r w:rsidRPr="00027C25">
        <w:rPr>
          <w:sz w:val="20"/>
          <w:szCs w:val="20"/>
        </w:rPr>
        <w:t>increased stress female santri Az_Zainiyah Territory Nurul Jadid Paiton, Probolinggo.This study</w:t>
      </w:r>
      <w:r w:rsidR="00027C25" w:rsidRPr="00027C25">
        <w:rPr>
          <w:sz w:val="20"/>
          <w:szCs w:val="20"/>
        </w:rPr>
        <w:t xml:space="preserve"> </w:t>
      </w:r>
      <w:r w:rsidRPr="00027C25">
        <w:rPr>
          <w:sz w:val="20"/>
          <w:szCs w:val="20"/>
        </w:rPr>
        <w:t>is descriptive correlational research, the population is female santri who undergo the</w:t>
      </w:r>
      <w:r w:rsidR="00027C25" w:rsidRPr="00027C25">
        <w:rPr>
          <w:sz w:val="20"/>
          <w:szCs w:val="20"/>
        </w:rPr>
        <w:t xml:space="preserve"> </w:t>
      </w:r>
      <w:r w:rsidRPr="00027C25">
        <w:rPr>
          <w:sz w:val="20"/>
          <w:szCs w:val="20"/>
        </w:rPr>
        <w:t>punishment in Region Az-Zainiyah, a sample of 50 people, sampling using purposive sampling,</w:t>
      </w:r>
      <w:r w:rsidR="00027C25" w:rsidRPr="00027C25">
        <w:rPr>
          <w:sz w:val="20"/>
          <w:szCs w:val="20"/>
        </w:rPr>
        <w:t xml:space="preserve"> </w:t>
      </w:r>
      <w:r w:rsidRPr="00027C25">
        <w:rPr>
          <w:sz w:val="20"/>
          <w:szCs w:val="20"/>
        </w:rPr>
        <w:t>data analysis using the Spearman Rank (Rho). The application of research results There is a</w:t>
      </w:r>
      <w:r w:rsidR="00027C25" w:rsidRPr="00027C25">
        <w:rPr>
          <w:sz w:val="20"/>
          <w:szCs w:val="20"/>
        </w:rPr>
        <w:t xml:space="preserve"> </w:t>
      </w:r>
      <w:r w:rsidRPr="00027C25">
        <w:rPr>
          <w:sz w:val="20"/>
          <w:szCs w:val="20"/>
        </w:rPr>
        <w:t>relationship punishment (penalty) against increased stress female santri Territory Az-Zainiyah</w:t>
      </w:r>
      <w:r w:rsidR="00027C25" w:rsidRPr="00027C25">
        <w:rPr>
          <w:sz w:val="20"/>
          <w:szCs w:val="20"/>
        </w:rPr>
        <w:t xml:space="preserve"> </w:t>
      </w:r>
      <w:r w:rsidRPr="00027C25">
        <w:rPr>
          <w:sz w:val="20"/>
          <w:szCs w:val="20"/>
        </w:rPr>
        <w:t>Nurul Jadid and increased stress on female santri Az-Zainiyah Territory experiencing moderate</w:t>
      </w:r>
      <w:r w:rsidR="00027C25" w:rsidRPr="00027C25">
        <w:rPr>
          <w:sz w:val="20"/>
          <w:szCs w:val="20"/>
        </w:rPr>
        <w:t xml:space="preserve"> </w:t>
      </w:r>
      <w:r w:rsidRPr="00027C25">
        <w:rPr>
          <w:sz w:val="20"/>
          <w:szCs w:val="20"/>
        </w:rPr>
        <w:t>stress.The area is recommended to the board of Az-Zainiyah good caretaker Pesantren</w:t>
      </w:r>
      <w:r w:rsidR="00027C25" w:rsidRPr="00027C25">
        <w:rPr>
          <w:sz w:val="20"/>
          <w:szCs w:val="20"/>
        </w:rPr>
        <w:t xml:space="preserve"> </w:t>
      </w:r>
      <w:r w:rsidRPr="00027C25">
        <w:rPr>
          <w:sz w:val="20"/>
          <w:szCs w:val="20"/>
        </w:rPr>
        <w:t>especially security administrator for more attention to the increased stress of female santri in</w:t>
      </w:r>
      <w:r w:rsidR="00027C25" w:rsidRPr="00027C25">
        <w:rPr>
          <w:sz w:val="20"/>
          <w:szCs w:val="20"/>
        </w:rPr>
        <w:t xml:space="preserve"> </w:t>
      </w:r>
      <w:r w:rsidRPr="00027C25">
        <w:rPr>
          <w:sz w:val="20"/>
          <w:szCs w:val="20"/>
        </w:rPr>
        <w:t>giving punishment.</w:t>
      </w:r>
    </w:p>
    <w:p w:rsidR="00027C25" w:rsidRDefault="00027C25" w:rsidP="006177CD">
      <w:pPr>
        <w:rPr>
          <w:rFonts w:ascii="Times New Roman Bold Italic" w:eastAsia="Calibri" w:hAnsi="Times New Roman Bold Italic" w:cs="Times New Roman Bold Italic"/>
          <w:b/>
          <w:bCs/>
          <w:i/>
          <w:iCs/>
          <w:color w:val="212121"/>
          <w:sz w:val="23"/>
          <w:szCs w:val="23"/>
          <w:lang w:val="id-ID" w:eastAsia="id-ID"/>
        </w:rPr>
      </w:pPr>
    </w:p>
    <w:p w:rsidR="00266D9D" w:rsidRDefault="006177CD" w:rsidP="00D10FCF">
      <w:pPr>
        <w:rPr>
          <w:rFonts w:ascii="Times New Roman Bold Italic" w:eastAsia="Calibri" w:hAnsi="Times New Roman Bold Italic" w:cs="Times New Roman Bold Italic"/>
          <w:b/>
          <w:bCs/>
          <w:i/>
          <w:iCs/>
          <w:color w:val="212121"/>
          <w:sz w:val="23"/>
          <w:szCs w:val="23"/>
          <w:lang w:val="id-ID" w:eastAsia="id-ID"/>
        </w:rPr>
      </w:pPr>
      <w:r>
        <w:rPr>
          <w:rFonts w:ascii="Times New Roman Bold Italic" w:eastAsia="Calibri" w:hAnsi="Times New Roman Bold Italic" w:cs="Times New Roman Bold Italic"/>
          <w:b/>
          <w:bCs/>
          <w:i/>
          <w:iCs/>
          <w:color w:val="212121"/>
          <w:sz w:val="23"/>
          <w:szCs w:val="23"/>
          <w:lang w:val="id-ID" w:eastAsia="id-ID"/>
        </w:rPr>
        <w:t>Keywords: Punishment,Stress Increased</w:t>
      </w:r>
    </w:p>
    <w:p w:rsidR="00BD2D93" w:rsidRDefault="00BD2D93" w:rsidP="00BD2D93">
      <w:pPr>
        <w:pBdr>
          <w:bottom w:val="single" w:sz="4" w:space="1" w:color="auto"/>
        </w:pBdr>
      </w:pPr>
    </w:p>
    <w:p w:rsidR="00BD2D93" w:rsidRDefault="00BD2D93" w:rsidP="00BD2D93"/>
    <w:p w:rsidR="00BD2D93" w:rsidRPr="00BD2D93" w:rsidRDefault="00BD2D93" w:rsidP="00BD2D93">
      <w:pPr>
        <w:jc w:val="center"/>
        <w:rPr>
          <w:rFonts w:eastAsia="Calibri"/>
          <w:b/>
          <w:lang w:val="id-ID" w:eastAsia="en-US"/>
        </w:rPr>
      </w:pPr>
    </w:p>
    <w:p w:rsidR="00BD2D93" w:rsidRPr="00BD2D93" w:rsidRDefault="00BD2D93" w:rsidP="00BD2D93">
      <w:pPr>
        <w:jc w:val="center"/>
        <w:rPr>
          <w:b/>
          <w:sz w:val="32"/>
          <w:szCs w:val="32"/>
        </w:rPr>
      </w:pPr>
      <w:r w:rsidRPr="00BD2D93">
        <w:rPr>
          <w:b/>
          <w:sz w:val="32"/>
          <w:szCs w:val="32"/>
        </w:rPr>
        <w:lastRenderedPageBreak/>
        <w:t>MARKETING COMMUNICATION STRATEGY OF TOURISM BEACH IN GUNUNG KIDUL YOGYAKARTA</w:t>
      </w:r>
    </w:p>
    <w:p w:rsidR="00BD2D93" w:rsidRDefault="00BD2D93" w:rsidP="00BD2D93">
      <w:pPr>
        <w:jc w:val="center"/>
        <w:rPr>
          <w:b/>
        </w:rPr>
      </w:pPr>
    </w:p>
    <w:p w:rsidR="00BD2D93" w:rsidRPr="00BD2D93" w:rsidRDefault="00BD2D93" w:rsidP="00BD2D93">
      <w:pPr>
        <w:jc w:val="center"/>
        <w:rPr>
          <w:bCs/>
          <w:i/>
          <w:iCs/>
        </w:rPr>
      </w:pPr>
      <w:r w:rsidRPr="00BD2D93">
        <w:rPr>
          <w:bCs/>
          <w:i/>
          <w:iCs/>
        </w:rPr>
        <w:t xml:space="preserve">Researcher Team: Dedi Kusna, Angelika Rosma, Retno Ekasari </w:t>
      </w:r>
      <w:r w:rsidRPr="00BD2D93">
        <w:rPr>
          <w:bCs/>
          <w:i/>
          <w:iCs/>
          <w:vertAlign w:val="superscript"/>
        </w:rPr>
        <w:t>1)</w:t>
      </w:r>
    </w:p>
    <w:p w:rsidR="00BD2D93" w:rsidRPr="00BD2D93" w:rsidRDefault="00BD2D93" w:rsidP="00BD2D93">
      <w:pPr>
        <w:jc w:val="center"/>
        <w:rPr>
          <w:bCs/>
          <w:i/>
          <w:iCs/>
        </w:rPr>
      </w:pPr>
      <w:proofErr w:type="gramStart"/>
      <w:r w:rsidRPr="00BD2D93">
        <w:rPr>
          <w:bCs/>
          <w:i/>
          <w:iCs/>
          <w:vertAlign w:val="superscript"/>
        </w:rPr>
        <w:t>1)</w:t>
      </w:r>
      <w:r w:rsidRPr="00BD2D93">
        <w:rPr>
          <w:bCs/>
          <w:i/>
          <w:iCs/>
        </w:rPr>
        <w:t>Lecturers</w:t>
      </w:r>
      <w:proofErr w:type="gramEnd"/>
      <w:r w:rsidRPr="00BD2D93">
        <w:rPr>
          <w:bCs/>
          <w:i/>
          <w:iCs/>
        </w:rPr>
        <w:t xml:space="preserve"> of Institut STIAMI</w:t>
      </w:r>
    </w:p>
    <w:p w:rsidR="00BD2D93" w:rsidRPr="00BD2D93" w:rsidRDefault="00BD2D93" w:rsidP="00BD2D93">
      <w:pPr>
        <w:jc w:val="center"/>
        <w:rPr>
          <w:bCs/>
          <w:i/>
          <w:iCs/>
        </w:rPr>
      </w:pPr>
      <w:r w:rsidRPr="00BD2D93">
        <w:rPr>
          <w:bCs/>
          <w:i/>
          <w:iCs/>
        </w:rPr>
        <w:t>Corresponding author: resistav31@gmail.com</w:t>
      </w:r>
    </w:p>
    <w:p w:rsidR="00BD2D93" w:rsidRDefault="00BD2D93" w:rsidP="00BD2D93">
      <w:pPr>
        <w:jc w:val="both"/>
      </w:pPr>
    </w:p>
    <w:p w:rsidR="00BD2D93" w:rsidRDefault="00BD2D93" w:rsidP="00BD2D93">
      <w:pPr>
        <w:pStyle w:val="HTMLPreformatted"/>
        <w:pBdr>
          <w:top w:val="single" w:sz="4" w:space="1" w:color="auto"/>
        </w:pBdr>
        <w:jc w:val="both"/>
        <w:rPr>
          <w:rFonts w:ascii="Times New Roman" w:hAnsi="Times New Roman" w:cs="Times New Roman"/>
          <w:b/>
        </w:rPr>
      </w:pPr>
    </w:p>
    <w:p w:rsidR="00BD2D93" w:rsidRPr="00BD2D93" w:rsidRDefault="00BD2D93" w:rsidP="00BD2D93">
      <w:pPr>
        <w:pStyle w:val="HTMLPreformatted"/>
        <w:pBdr>
          <w:top w:val="single" w:sz="4" w:space="1" w:color="auto"/>
        </w:pBdr>
        <w:jc w:val="both"/>
        <w:rPr>
          <w:rFonts w:ascii="Times New Roman" w:hAnsi="Times New Roman" w:cs="Times New Roman"/>
        </w:rPr>
      </w:pPr>
      <w:r w:rsidRPr="00BD2D93">
        <w:rPr>
          <w:rFonts w:ascii="Times New Roman" w:hAnsi="Times New Roman" w:cs="Times New Roman"/>
          <w:b/>
        </w:rPr>
        <w:t>ABSTRACT</w:t>
      </w:r>
      <w:r w:rsidRPr="00BD2D93">
        <w:rPr>
          <w:rFonts w:ascii="Times New Roman" w:hAnsi="Times New Roman" w:cs="Times New Roman"/>
          <w:b/>
          <w:lang w:val="id-ID"/>
        </w:rPr>
        <w:t>.</w:t>
      </w:r>
      <w:r w:rsidRPr="00BD2D93">
        <w:rPr>
          <w:rFonts w:ascii="Times New Roman" w:hAnsi="Times New Roman" w:cs="Times New Roman"/>
        </w:rPr>
        <w:t xml:space="preserve"> Tourism Beach of Gunung Kidul Yogyakarta is one of beatiful and natural attractions that currently popular. The purpose of this study is to analyze the factors </w:t>
      </w:r>
      <w:proofErr w:type="gramStart"/>
      <w:r w:rsidRPr="00BD2D93">
        <w:rPr>
          <w:rFonts w:ascii="Times New Roman" w:hAnsi="Times New Roman" w:cs="Times New Roman"/>
        </w:rPr>
        <w:t>of  the</w:t>
      </w:r>
      <w:proofErr w:type="gramEnd"/>
      <w:r w:rsidRPr="00BD2D93">
        <w:rPr>
          <w:rFonts w:ascii="Times New Roman" w:hAnsi="Times New Roman" w:cs="Times New Roman"/>
        </w:rPr>
        <w:t xml:space="preserve"> marketing communications strategy used in Tourism Beach of Gunung Kidul Yogyakarta.  The research used questionaires for colleting the primary data</w:t>
      </w:r>
      <w:proofErr w:type="gramStart"/>
      <w:r w:rsidRPr="00BD2D93">
        <w:rPr>
          <w:rFonts w:ascii="Times New Roman" w:hAnsi="Times New Roman" w:cs="Times New Roman"/>
        </w:rPr>
        <w:t>,  The</w:t>
      </w:r>
      <w:proofErr w:type="gramEnd"/>
      <w:r w:rsidRPr="00BD2D93">
        <w:rPr>
          <w:rFonts w:ascii="Times New Roman" w:hAnsi="Times New Roman" w:cs="Times New Roman"/>
        </w:rPr>
        <w:t xml:space="preserve"> questionaire consist of 9 instruments that means attributes influenced marketing communication strategy of tourism beach in Gunung Kidul Yogyakarta. The data was analyzed by factor analysis, while the research result showed that based on the 9 factors</w:t>
      </w:r>
      <w:r w:rsidRPr="00BD2D93">
        <w:rPr>
          <w:rFonts w:ascii="Times New Roman" w:hAnsi="Times New Roman" w:cs="Times New Roman"/>
          <w:color w:val="FF0000"/>
        </w:rPr>
        <w:t xml:space="preserve"> </w:t>
      </w:r>
      <w:r w:rsidRPr="00BD2D93">
        <w:rPr>
          <w:rFonts w:ascii="Times New Roman" w:hAnsi="Times New Roman" w:cs="Times New Roman"/>
        </w:rPr>
        <w:t>formed three factors.  These factors were the best one to</w:t>
      </w:r>
      <w:r w:rsidRPr="00BD2D93">
        <w:rPr>
          <w:rFonts w:ascii="Times New Roman" w:hAnsi="Times New Roman" w:cs="Times New Roman"/>
          <w:color w:val="FF0000"/>
        </w:rPr>
        <w:t xml:space="preserve"> </w:t>
      </w:r>
      <w:r w:rsidRPr="00BD2D93">
        <w:rPr>
          <w:rFonts w:ascii="Times New Roman" w:hAnsi="Times New Roman" w:cs="Times New Roman"/>
        </w:rPr>
        <w:t xml:space="preserve">summary 9 attributes.  Factor 1 consist of  advertising about tourism, selling promotion of tourism, exhibitions of the tourism, company or government sponsorship program and activities, direct marketing through personal access (phone selluler, email, internet and others to visitor of tourism), word of mouth marketing, and  also after visiting marketing. </w:t>
      </w:r>
      <w:proofErr w:type="gramStart"/>
      <w:r w:rsidRPr="00BD2D93">
        <w:rPr>
          <w:rFonts w:ascii="Times New Roman" w:hAnsi="Times New Roman" w:cs="Times New Roman"/>
        </w:rPr>
        <w:t>These factor</w:t>
      </w:r>
      <w:proofErr w:type="gramEnd"/>
      <w:r w:rsidRPr="00BD2D93">
        <w:rPr>
          <w:rFonts w:ascii="Times New Roman" w:hAnsi="Times New Roman" w:cs="Times New Roman"/>
        </w:rPr>
        <w:t xml:space="preserve"> defined with promotion variable.  </w:t>
      </w:r>
      <w:proofErr w:type="gramStart"/>
      <w:r w:rsidRPr="00BD2D93">
        <w:rPr>
          <w:rFonts w:ascii="Times New Roman" w:hAnsi="Times New Roman" w:cs="Times New Roman"/>
        </w:rPr>
        <w:t>Factor 2 consist</w:t>
      </w:r>
      <w:proofErr w:type="gramEnd"/>
      <w:r w:rsidRPr="00BD2D93">
        <w:rPr>
          <w:rFonts w:ascii="Times New Roman" w:hAnsi="Times New Roman" w:cs="Times New Roman"/>
        </w:rPr>
        <w:t xml:space="preserve"> of community development and other social activities in tourism sorrounding.  This factor defined with community development variable.  </w:t>
      </w:r>
      <w:proofErr w:type="gramStart"/>
      <w:r w:rsidRPr="00BD2D93">
        <w:rPr>
          <w:rFonts w:ascii="Times New Roman" w:hAnsi="Times New Roman" w:cs="Times New Roman"/>
        </w:rPr>
        <w:t>Factor 3 consist</w:t>
      </w:r>
      <w:proofErr w:type="gramEnd"/>
      <w:r w:rsidRPr="00BD2D93">
        <w:rPr>
          <w:rFonts w:ascii="Times New Roman" w:hAnsi="Times New Roman" w:cs="Times New Roman"/>
        </w:rPr>
        <w:t xml:space="preserve"> of intensive marketing through interactive web about tourism.  This factor defined web intensive marketing.  Based on the factor analysis, from 9 attributes diteliti could reduced into 3 factor or 3 new variables. They were promotion, community development and web intensive marketing.</w:t>
      </w:r>
    </w:p>
    <w:p w:rsidR="00BD2D93" w:rsidRPr="00BD2D93" w:rsidRDefault="00BD2D93" w:rsidP="00BD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eastAsia="id-ID"/>
        </w:rPr>
      </w:pPr>
    </w:p>
    <w:p w:rsidR="00BD2D93" w:rsidRPr="00BD2D93" w:rsidRDefault="00BD2D93" w:rsidP="00BD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eastAsia="id-ID"/>
        </w:rPr>
      </w:pPr>
      <w:r w:rsidRPr="00BD2D93">
        <w:rPr>
          <w:rFonts w:eastAsia="Times New Roman"/>
          <w:sz w:val="20"/>
          <w:szCs w:val="20"/>
          <w:lang w:eastAsia="id-ID"/>
        </w:rPr>
        <w:t>Key words</w:t>
      </w:r>
      <w:proofErr w:type="gramStart"/>
      <w:r w:rsidRPr="00BD2D93">
        <w:rPr>
          <w:rFonts w:eastAsia="Times New Roman"/>
          <w:sz w:val="20"/>
          <w:szCs w:val="20"/>
          <w:lang w:eastAsia="id-ID"/>
        </w:rPr>
        <w:t>:marketing</w:t>
      </w:r>
      <w:proofErr w:type="gramEnd"/>
      <w:r w:rsidRPr="00BD2D93">
        <w:rPr>
          <w:rFonts w:eastAsia="Times New Roman"/>
          <w:sz w:val="20"/>
          <w:szCs w:val="20"/>
          <w:lang w:eastAsia="id-ID"/>
        </w:rPr>
        <w:t xml:space="preserve"> communication strategy, tourism beach in Gunung Kidul Yogyakarta, factor analysis</w:t>
      </w:r>
    </w:p>
    <w:p w:rsidR="00BD2D93" w:rsidRDefault="00BD2D93" w:rsidP="00BD2D93">
      <w:pPr>
        <w:pBdr>
          <w:bottom w:val="single" w:sz="4" w:space="1" w:color="auto"/>
        </w:pBdr>
      </w:pPr>
    </w:p>
    <w:p w:rsidR="00BD2D93" w:rsidRDefault="00BD2D93" w:rsidP="00BD2D93"/>
    <w:p w:rsidR="00BD2D93" w:rsidRPr="00BD2D93" w:rsidRDefault="00BD2D93" w:rsidP="00BD2D93">
      <w:pPr>
        <w:jc w:val="center"/>
        <w:rPr>
          <w:b/>
          <w:sz w:val="32"/>
          <w:szCs w:val="32"/>
        </w:rPr>
      </w:pPr>
      <w:r w:rsidRPr="00BD2D93">
        <w:rPr>
          <w:b/>
          <w:sz w:val="32"/>
          <w:szCs w:val="32"/>
        </w:rPr>
        <w:t>DISCRIMINANT ANALYSIS OF BUYING DECISION FACTORS KASONGAN POTTERY CENTER YOGYAKARTA VISITORS</w:t>
      </w:r>
    </w:p>
    <w:p w:rsidR="00BD2D93" w:rsidRDefault="00BD2D93" w:rsidP="00BD2D93">
      <w:pPr>
        <w:jc w:val="center"/>
        <w:rPr>
          <w:b/>
        </w:rPr>
      </w:pPr>
    </w:p>
    <w:p w:rsidR="00BD2D93" w:rsidRPr="00BD2D93" w:rsidRDefault="00BD2D93" w:rsidP="00BD2D93">
      <w:pPr>
        <w:jc w:val="center"/>
        <w:rPr>
          <w:b/>
          <w:i/>
          <w:iCs/>
        </w:rPr>
      </w:pPr>
      <w:r w:rsidRPr="00BD2D93">
        <w:rPr>
          <w:b/>
          <w:i/>
          <w:iCs/>
        </w:rPr>
        <w:t xml:space="preserve">Researcher Team: Panji Hendrarso, T.S. Reza, Asep Candra Hidayat, Firman Syah </w:t>
      </w:r>
      <w:r w:rsidRPr="00BD2D93">
        <w:rPr>
          <w:b/>
          <w:i/>
          <w:iCs/>
          <w:vertAlign w:val="superscript"/>
        </w:rPr>
        <w:t>1)</w:t>
      </w:r>
    </w:p>
    <w:p w:rsidR="00BD2D93" w:rsidRPr="00BD2D93" w:rsidRDefault="00BD2D93" w:rsidP="00BD2D93">
      <w:pPr>
        <w:jc w:val="center"/>
        <w:rPr>
          <w:b/>
          <w:i/>
          <w:iCs/>
        </w:rPr>
      </w:pPr>
      <w:proofErr w:type="gramStart"/>
      <w:r w:rsidRPr="00BD2D93">
        <w:rPr>
          <w:b/>
          <w:i/>
          <w:iCs/>
          <w:vertAlign w:val="superscript"/>
        </w:rPr>
        <w:t>1)</w:t>
      </w:r>
      <w:r w:rsidRPr="00BD2D93">
        <w:rPr>
          <w:b/>
          <w:i/>
          <w:iCs/>
        </w:rPr>
        <w:t>Lecturers</w:t>
      </w:r>
      <w:proofErr w:type="gramEnd"/>
      <w:r w:rsidRPr="00BD2D93">
        <w:rPr>
          <w:b/>
          <w:i/>
          <w:iCs/>
        </w:rPr>
        <w:t xml:space="preserve"> of Institut STIAMI</w:t>
      </w:r>
    </w:p>
    <w:p w:rsidR="00BD2D93" w:rsidRPr="00BD2D93" w:rsidRDefault="00BD2D93" w:rsidP="00BD2D93">
      <w:pPr>
        <w:jc w:val="center"/>
        <w:rPr>
          <w:b/>
          <w:i/>
          <w:iCs/>
        </w:rPr>
      </w:pPr>
      <w:r w:rsidRPr="00BD2D93">
        <w:rPr>
          <w:b/>
          <w:i/>
          <w:iCs/>
        </w:rPr>
        <w:t>Corresponding author: resistav31@gmail.com</w:t>
      </w:r>
    </w:p>
    <w:p w:rsidR="00BD2D93" w:rsidRDefault="00BD2D93" w:rsidP="00BD2D93">
      <w:pPr>
        <w:jc w:val="both"/>
        <w:rPr>
          <w:b/>
        </w:rPr>
      </w:pPr>
    </w:p>
    <w:p w:rsidR="00BD2D93" w:rsidRDefault="00BD2D93" w:rsidP="00BD2D93">
      <w:pPr>
        <w:pBdr>
          <w:top w:val="single" w:sz="4" w:space="1" w:color="auto"/>
        </w:pBdr>
        <w:jc w:val="both"/>
        <w:rPr>
          <w:b/>
          <w:sz w:val="20"/>
          <w:szCs w:val="20"/>
        </w:rPr>
      </w:pPr>
    </w:p>
    <w:p w:rsidR="00BD2D93" w:rsidRPr="00BD2D93" w:rsidRDefault="00BD2D93" w:rsidP="00BD2D93">
      <w:pPr>
        <w:pBdr>
          <w:top w:val="single" w:sz="4" w:space="1" w:color="auto"/>
        </w:pBdr>
        <w:jc w:val="both"/>
        <w:rPr>
          <w:rFonts w:eastAsia="Calibri"/>
          <w:b/>
          <w:sz w:val="20"/>
          <w:szCs w:val="20"/>
          <w:lang w:val="id-ID" w:eastAsia="en-US"/>
        </w:rPr>
      </w:pPr>
      <w:r w:rsidRPr="00BD2D93">
        <w:rPr>
          <w:b/>
          <w:sz w:val="20"/>
          <w:szCs w:val="20"/>
        </w:rPr>
        <w:t>ABSTRACT</w:t>
      </w:r>
      <w:r w:rsidRPr="00BD2D93">
        <w:rPr>
          <w:rFonts w:eastAsia="Calibri"/>
          <w:b/>
          <w:sz w:val="20"/>
          <w:szCs w:val="20"/>
          <w:lang w:val="id-ID" w:eastAsia="en-US"/>
        </w:rPr>
        <w:t xml:space="preserve">. </w:t>
      </w:r>
      <w:r w:rsidRPr="00BD2D93">
        <w:rPr>
          <w:rFonts w:eastAsia="Times New Roman"/>
          <w:sz w:val="20"/>
          <w:szCs w:val="20"/>
          <w:lang w:eastAsia="id-ID"/>
        </w:rPr>
        <w:t xml:space="preserve">Kasongan Pottery Center Yogyakarta is a tourist icon pottery in Yogyakarta.  Kasongan is a village that produces up to sell pottery.   Expertise to make pottery inherited hereditary.  The purpose of this study was to determine the dominant factors that influence purchasing decisions of products offered by consumers who </w:t>
      </w:r>
      <w:proofErr w:type="gramStart"/>
      <w:r w:rsidRPr="00BD2D93">
        <w:rPr>
          <w:rFonts w:eastAsia="Times New Roman"/>
          <w:sz w:val="20"/>
          <w:szCs w:val="20"/>
          <w:lang w:eastAsia="id-ID"/>
        </w:rPr>
        <w:t>visit  Kasongan</w:t>
      </w:r>
      <w:proofErr w:type="gramEnd"/>
      <w:r w:rsidRPr="00BD2D93">
        <w:rPr>
          <w:rFonts w:eastAsia="Times New Roman"/>
          <w:sz w:val="20"/>
          <w:szCs w:val="20"/>
          <w:lang w:eastAsia="id-ID"/>
        </w:rPr>
        <w:t xml:space="preserve"> Pottery Center in Yogyakarta.  The data used in this research is the primary data.  The data was collected through the distribution of questionnaires.   The questionnaire consists of 16 questions and has been tested for validity and reliability.   </w:t>
      </w:r>
      <w:proofErr w:type="gramStart"/>
      <w:r w:rsidRPr="00BD2D93">
        <w:rPr>
          <w:rFonts w:eastAsia="Times New Roman"/>
          <w:sz w:val="20"/>
          <w:szCs w:val="20"/>
          <w:lang w:eastAsia="id-ID"/>
        </w:rPr>
        <w:t>Samples taken as many as 21 respondents, with purposive sampling technique.</w:t>
      </w:r>
      <w:proofErr w:type="gramEnd"/>
      <w:r w:rsidRPr="00BD2D93">
        <w:rPr>
          <w:rFonts w:eastAsia="Times New Roman"/>
          <w:sz w:val="20"/>
          <w:szCs w:val="20"/>
          <w:lang w:eastAsia="id-ID"/>
        </w:rPr>
        <w:t xml:space="preserve">   Data analysis techniques used are discriminant analysis. Based on the calculation of all the analysis we can conclude that the most dominant factor is the visitors of Kasongan Pottery Centre Yogyakarta visiting to it based on his past experiences were impressed with the resort, we give the symbol X.  The discriminant function of visitors who have bought in the buying decision Kasongan Pottery Center Yogyakarta is D=-6,774 + 1.997 X, while the discriminant function of visitors who have not bought in the buying decision Kasongan Pottery Center is D=-1,933 + 0,901 X.</w:t>
      </w:r>
    </w:p>
    <w:p w:rsidR="00BD2D93" w:rsidRPr="00BD2D93" w:rsidRDefault="00BD2D93" w:rsidP="00BD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eastAsia="id-ID"/>
        </w:rPr>
      </w:pPr>
    </w:p>
    <w:p w:rsidR="00BD2D93" w:rsidRPr="00BD2D93" w:rsidRDefault="00BD2D93" w:rsidP="00BD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eastAsia="id-ID"/>
        </w:rPr>
      </w:pPr>
      <w:r w:rsidRPr="00BD2D93">
        <w:rPr>
          <w:rFonts w:eastAsia="Times New Roman"/>
          <w:sz w:val="20"/>
          <w:szCs w:val="20"/>
          <w:lang w:eastAsia="id-ID"/>
        </w:rPr>
        <w:t>Keywords: buying decisions factors of visitors, Kasongan Pottery Center Yogyakarta, discriminant analysis</w:t>
      </w:r>
    </w:p>
    <w:p w:rsidR="00BD2D93" w:rsidRPr="00BD2D93" w:rsidRDefault="00BD2D93" w:rsidP="00BD2D93">
      <w:pPr>
        <w:pBdr>
          <w:bottom w:val="single" w:sz="4" w:space="1" w:color="auto"/>
        </w:pBdr>
        <w:jc w:val="both"/>
        <w:rPr>
          <w:rFonts w:eastAsia="Calibri"/>
          <w:lang w:eastAsia="en-US"/>
        </w:rPr>
      </w:pPr>
    </w:p>
    <w:p w:rsidR="00BD2D93" w:rsidRDefault="00BD2D93" w:rsidP="00BD2D93">
      <w:pPr>
        <w:autoSpaceDE w:val="0"/>
        <w:autoSpaceDN w:val="0"/>
        <w:adjustRightInd w:val="0"/>
        <w:jc w:val="both"/>
      </w:pPr>
    </w:p>
    <w:p w:rsidR="003C006D" w:rsidRPr="003C006D" w:rsidRDefault="003C006D" w:rsidP="003C006D">
      <w:pPr>
        <w:spacing w:after="120"/>
        <w:jc w:val="center"/>
        <w:rPr>
          <w:rFonts w:eastAsia="Calibri"/>
          <w:b/>
          <w:bCs/>
          <w:sz w:val="32"/>
          <w:szCs w:val="32"/>
          <w:lang w:val="id-ID" w:eastAsia="en-US"/>
        </w:rPr>
      </w:pPr>
      <w:r w:rsidRPr="003C006D">
        <w:rPr>
          <w:b/>
          <w:bCs/>
          <w:sz w:val="32"/>
          <w:szCs w:val="32"/>
        </w:rPr>
        <w:t>I</w:t>
      </w:r>
      <w:r w:rsidRPr="003C006D">
        <w:rPr>
          <w:b/>
          <w:bCs/>
          <w:sz w:val="32"/>
          <w:szCs w:val="32"/>
          <w:lang/>
        </w:rPr>
        <w:t xml:space="preserve">NFLUENCE MARKETING MIX AND </w:t>
      </w:r>
      <w:r w:rsidRPr="003C006D">
        <w:rPr>
          <w:b/>
          <w:bCs/>
          <w:sz w:val="32"/>
          <w:szCs w:val="32"/>
        </w:rPr>
        <w:t xml:space="preserve">SOCIO </w:t>
      </w:r>
      <w:r w:rsidRPr="003C006D">
        <w:rPr>
          <w:b/>
          <w:bCs/>
          <w:sz w:val="32"/>
          <w:szCs w:val="32"/>
          <w:lang/>
        </w:rPr>
        <w:t xml:space="preserve">ECONOMIC </w:t>
      </w:r>
      <w:r w:rsidRPr="003C006D">
        <w:rPr>
          <w:b/>
          <w:bCs/>
          <w:sz w:val="32"/>
          <w:szCs w:val="32"/>
        </w:rPr>
        <w:t xml:space="preserve">TO </w:t>
      </w:r>
      <w:r w:rsidRPr="003C006D">
        <w:rPr>
          <w:rStyle w:val="shorttext"/>
          <w:b/>
          <w:bCs/>
          <w:sz w:val="32"/>
          <w:szCs w:val="32"/>
        </w:rPr>
        <w:t>T</w:t>
      </w:r>
      <w:r w:rsidRPr="003C006D">
        <w:rPr>
          <w:rStyle w:val="shorttext"/>
          <w:b/>
          <w:bCs/>
          <w:sz w:val="32"/>
          <w:szCs w:val="32"/>
          <w:lang/>
        </w:rPr>
        <w:t xml:space="preserve">HE </w:t>
      </w:r>
      <w:r w:rsidRPr="003C006D">
        <w:rPr>
          <w:b/>
          <w:bCs/>
          <w:sz w:val="32"/>
          <w:szCs w:val="32"/>
          <w:lang/>
        </w:rPr>
        <w:t>COMMUNITY</w:t>
      </w:r>
      <w:r w:rsidRPr="003C006D">
        <w:rPr>
          <w:rStyle w:val="shorttext"/>
          <w:b/>
          <w:bCs/>
          <w:sz w:val="32"/>
          <w:szCs w:val="32"/>
          <w:lang/>
        </w:rPr>
        <w:t xml:space="preserve"> DECISION CHOOSE</w:t>
      </w:r>
      <w:r w:rsidRPr="003C006D">
        <w:rPr>
          <w:b/>
          <w:bCs/>
          <w:sz w:val="32"/>
          <w:szCs w:val="32"/>
          <w:lang/>
        </w:rPr>
        <w:t xml:space="preserve"> TREATMENT AT THE </w:t>
      </w:r>
      <w:proofErr w:type="gramStart"/>
      <w:r w:rsidRPr="003C006D">
        <w:rPr>
          <w:b/>
          <w:bCs/>
          <w:sz w:val="32"/>
          <w:szCs w:val="32"/>
        </w:rPr>
        <w:lastRenderedPageBreak/>
        <w:t>REGIONAL  PUBLIC</w:t>
      </w:r>
      <w:proofErr w:type="gramEnd"/>
      <w:r w:rsidRPr="003C006D">
        <w:rPr>
          <w:b/>
          <w:bCs/>
          <w:sz w:val="32"/>
          <w:szCs w:val="32"/>
        </w:rPr>
        <w:t xml:space="preserve"> </w:t>
      </w:r>
      <w:r w:rsidRPr="003C006D">
        <w:rPr>
          <w:b/>
          <w:bCs/>
          <w:sz w:val="32"/>
          <w:szCs w:val="32"/>
          <w:lang/>
        </w:rPr>
        <w:t>HOSPITAL KASONGAN OF CENTRAL KALIMANTAN</w:t>
      </w:r>
    </w:p>
    <w:p w:rsidR="003C006D" w:rsidRPr="003C006D" w:rsidRDefault="003C006D" w:rsidP="003C006D">
      <w:pPr>
        <w:jc w:val="center"/>
        <w:rPr>
          <w:rFonts w:ascii="Calibri" w:hAnsi="Calibri" w:cs="Arial"/>
          <w:i/>
          <w:iCs/>
          <w:sz w:val="22"/>
          <w:szCs w:val="22"/>
        </w:rPr>
      </w:pPr>
      <w:r w:rsidRPr="003C006D">
        <w:rPr>
          <w:rFonts w:cs="Arial"/>
          <w:i/>
          <w:iCs/>
        </w:rPr>
        <w:t>Lelo Sintani</w:t>
      </w:r>
    </w:p>
    <w:p w:rsidR="003C006D" w:rsidRPr="003C006D" w:rsidRDefault="003C006D" w:rsidP="003C006D">
      <w:pPr>
        <w:jc w:val="center"/>
        <w:rPr>
          <w:rFonts w:cs="Arial"/>
          <w:i/>
          <w:iCs/>
        </w:rPr>
      </w:pPr>
      <w:hyperlink r:id="rId34" w:history="1">
        <w:r w:rsidRPr="003C006D">
          <w:rPr>
            <w:rStyle w:val="Hyperlink"/>
            <w:rFonts w:cs="Arial"/>
            <w:i/>
            <w:iCs/>
          </w:rPr>
          <w:t>lelosintani@yahoo.co.id</w:t>
        </w:r>
      </w:hyperlink>
    </w:p>
    <w:p w:rsidR="003C006D" w:rsidRPr="003C006D" w:rsidRDefault="003C006D" w:rsidP="003C006D">
      <w:pPr>
        <w:jc w:val="center"/>
        <w:rPr>
          <w:rFonts w:cs="Arial"/>
          <w:i/>
          <w:iCs/>
        </w:rPr>
      </w:pPr>
      <w:r w:rsidRPr="003C006D">
        <w:rPr>
          <w:rFonts w:cs="Arial"/>
          <w:i/>
          <w:iCs/>
        </w:rPr>
        <w:t>Yoga Manurung</w:t>
      </w:r>
    </w:p>
    <w:p w:rsidR="003C006D" w:rsidRPr="003C006D" w:rsidRDefault="003C006D" w:rsidP="003C006D">
      <w:pPr>
        <w:jc w:val="center"/>
        <w:rPr>
          <w:rFonts w:cs="Arial"/>
          <w:i/>
          <w:iCs/>
        </w:rPr>
      </w:pPr>
      <w:r w:rsidRPr="003C006D">
        <w:rPr>
          <w:i/>
          <w:iCs/>
          <w:lang/>
        </w:rPr>
        <w:t>Faculty of Economics and Business, University of Palangkaraya</w:t>
      </w:r>
    </w:p>
    <w:p w:rsidR="003C006D" w:rsidRPr="003C006D" w:rsidRDefault="003C006D" w:rsidP="003C006D">
      <w:pPr>
        <w:jc w:val="center"/>
        <w:rPr>
          <w:i/>
          <w:iCs/>
        </w:rPr>
      </w:pPr>
      <w:r w:rsidRPr="003C006D">
        <w:rPr>
          <w:i/>
          <w:iCs/>
        </w:rPr>
        <w:t>Nor Sanuri</w:t>
      </w:r>
    </w:p>
    <w:p w:rsidR="003C006D" w:rsidRPr="003C006D" w:rsidRDefault="003C006D" w:rsidP="003C006D">
      <w:pPr>
        <w:jc w:val="center"/>
        <w:rPr>
          <w:i/>
          <w:iCs/>
        </w:rPr>
      </w:pPr>
      <w:r w:rsidRPr="003C006D">
        <w:rPr>
          <w:i/>
          <w:iCs/>
        </w:rPr>
        <w:t>&lt;noor.sanuri@yahoo.co.id</w:t>
      </w:r>
    </w:p>
    <w:p w:rsidR="003C006D" w:rsidRPr="003C006D" w:rsidRDefault="003C006D" w:rsidP="003C006D">
      <w:pPr>
        <w:spacing w:after="120"/>
        <w:jc w:val="center"/>
        <w:rPr>
          <w:rFonts w:cs="Arial"/>
          <w:i/>
          <w:iCs/>
        </w:rPr>
      </w:pPr>
      <w:proofErr w:type="gramStart"/>
      <w:r w:rsidRPr="003C006D">
        <w:rPr>
          <w:i/>
          <w:iCs/>
        </w:rPr>
        <w:t>Regional  Public</w:t>
      </w:r>
      <w:proofErr w:type="gramEnd"/>
      <w:r w:rsidRPr="003C006D">
        <w:rPr>
          <w:i/>
          <w:iCs/>
        </w:rPr>
        <w:t xml:space="preserve">  </w:t>
      </w:r>
      <w:r w:rsidRPr="003C006D">
        <w:rPr>
          <w:i/>
          <w:iCs/>
          <w:lang/>
        </w:rPr>
        <w:t>Hospital Kasongan of Central Kalimantan</w:t>
      </w:r>
    </w:p>
    <w:p w:rsidR="003C006D" w:rsidRDefault="003C006D" w:rsidP="003C0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rsidR="003C006D" w:rsidRDefault="003C006D" w:rsidP="003C006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bCs/>
          <w:sz w:val="20"/>
          <w:szCs w:val="20"/>
          <w:lang w:val="id-ID"/>
        </w:rPr>
      </w:pPr>
    </w:p>
    <w:p w:rsidR="003C006D" w:rsidRPr="003C006D" w:rsidRDefault="003C006D" w:rsidP="003C006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C006D">
        <w:rPr>
          <w:rFonts w:eastAsia="Times New Roman"/>
          <w:b/>
          <w:bCs/>
          <w:sz w:val="20"/>
          <w:szCs w:val="20"/>
          <w:lang w:val="id-ID"/>
        </w:rPr>
        <w:t>Abstract</w:t>
      </w:r>
      <w:r w:rsidRPr="003C006D">
        <w:rPr>
          <w:rFonts w:eastAsia="Times New Roman"/>
          <w:sz w:val="20"/>
          <w:szCs w:val="20"/>
          <w:lang w:val="id-ID"/>
        </w:rPr>
        <w:t>.</w:t>
      </w:r>
      <w:r w:rsidRPr="003C006D">
        <w:rPr>
          <w:rFonts w:eastAsia="Times New Roman"/>
          <w:sz w:val="20"/>
          <w:szCs w:val="20"/>
          <w:lang/>
        </w:rPr>
        <w:t>The purpose of this study was to measure and analyze the influence</w:t>
      </w:r>
      <w:r w:rsidRPr="003C006D">
        <w:rPr>
          <w:sz w:val="20"/>
          <w:szCs w:val="20"/>
          <w:lang/>
        </w:rPr>
        <w:t xml:space="preserve">marketing mix consists of product, price, location, promotion, people, process and physical evidence as well as the socioeconomic against the decision of the community choose to consult Regional </w:t>
      </w:r>
      <w:r w:rsidRPr="003C006D">
        <w:rPr>
          <w:sz w:val="20"/>
          <w:szCs w:val="20"/>
        </w:rPr>
        <w:t>Public</w:t>
      </w:r>
      <w:r w:rsidRPr="003C006D">
        <w:rPr>
          <w:sz w:val="20"/>
          <w:szCs w:val="20"/>
          <w:lang/>
        </w:rPr>
        <w:t xml:space="preserve"> Hospital</w:t>
      </w:r>
      <w:r w:rsidRPr="003C006D">
        <w:rPr>
          <w:sz w:val="20"/>
          <w:szCs w:val="20"/>
        </w:rPr>
        <w:t xml:space="preserve"> Kasongan</w:t>
      </w:r>
      <w:r w:rsidRPr="003C006D">
        <w:rPr>
          <w:sz w:val="20"/>
          <w:szCs w:val="20"/>
          <w:lang/>
        </w:rPr>
        <w:t xml:space="preserve"> of Central Kalimantan.</w:t>
      </w:r>
      <w:r w:rsidRPr="003C006D">
        <w:rPr>
          <w:sz w:val="20"/>
          <w:szCs w:val="20"/>
          <w:lang w:val="id-ID"/>
        </w:rPr>
        <w:t xml:space="preserve"> </w:t>
      </w:r>
      <w:r w:rsidRPr="003C006D">
        <w:rPr>
          <w:sz w:val="20"/>
          <w:szCs w:val="20"/>
          <w:lang/>
        </w:rPr>
        <w:t>This research is a quantitative research associative</w:t>
      </w:r>
      <w:r w:rsidRPr="003C006D">
        <w:rPr>
          <w:sz w:val="20"/>
          <w:szCs w:val="20"/>
        </w:rPr>
        <w:t>-</w:t>
      </w:r>
      <w:r w:rsidRPr="003C006D">
        <w:rPr>
          <w:sz w:val="20"/>
          <w:szCs w:val="20"/>
          <w:lang/>
        </w:rPr>
        <w:t xml:space="preserve"> causal design to to determine </w:t>
      </w:r>
      <w:proofErr w:type="gramStart"/>
      <w:r w:rsidRPr="003C006D">
        <w:rPr>
          <w:sz w:val="20"/>
          <w:szCs w:val="20"/>
          <w:lang/>
        </w:rPr>
        <w:t>the a</w:t>
      </w:r>
      <w:proofErr w:type="gramEnd"/>
      <w:r w:rsidRPr="003C006D">
        <w:rPr>
          <w:sz w:val="20"/>
          <w:szCs w:val="20"/>
          <w:lang/>
        </w:rPr>
        <w:t xml:space="preserve"> effect on the dependent variable </w:t>
      </w:r>
      <w:r w:rsidRPr="003C006D">
        <w:rPr>
          <w:sz w:val="20"/>
          <w:szCs w:val="20"/>
        </w:rPr>
        <w:t>to</w:t>
      </w:r>
      <w:r w:rsidRPr="003C006D">
        <w:rPr>
          <w:sz w:val="20"/>
          <w:szCs w:val="20"/>
          <w:lang/>
        </w:rPr>
        <w:t xml:space="preserve"> independent variable. Respondents are outpatient and inpatient hospital services have earned.</w:t>
      </w:r>
      <w:r w:rsidRPr="003C006D">
        <w:rPr>
          <w:sz w:val="20"/>
          <w:szCs w:val="20"/>
        </w:rPr>
        <w:t xml:space="preserve">  </w:t>
      </w:r>
      <w:r w:rsidRPr="003C006D">
        <w:rPr>
          <w:sz w:val="20"/>
          <w:szCs w:val="20"/>
          <w:lang/>
        </w:rPr>
        <w:t>Technique determination of the number of samples using the formula Slovin and total sample of 90 patients</w:t>
      </w:r>
      <w:r w:rsidRPr="003C006D">
        <w:rPr>
          <w:color w:val="000000"/>
          <w:sz w:val="20"/>
          <w:szCs w:val="20"/>
        </w:rPr>
        <w:t xml:space="preserve">.  </w:t>
      </w:r>
      <w:r w:rsidRPr="003C006D">
        <w:rPr>
          <w:sz w:val="20"/>
          <w:szCs w:val="20"/>
          <w:lang/>
        </w:rPr>
        <w:t xml:space="preserve">Using primary data with data collection using a questionnaire with Non - probability sampling.Analysis of data using multiple linear </w:t>
      </w:r>
      <w:proofErr w:type="gramStart"/>
      <w:r w:rsidRPr="003C006D">
        <w:rPr>
          <w:sz w:val="20"/>
          <w:szCs w:val="20"/>
          <w:lang/>
        </w:rPr>
        <w:t>regression</w:t>
      </w:r>
      <w:proofErr w:type="gramEnd"/>
      <w:r w:rsidRPr="003C006D">
        <w:rPr>
          <w:sz w:val="20"/>
          <w:szCs w:val="20"/>
          <w:lang/>
        </w:rPr>
        <w:t>.</w:t>
      </w:r>
      <w:r w:rsidRPr="003C006D">
        <w:rPr>
          <w:sz w:val="20"/>
          <w:szCs w:val="20"/>
          <w:lang w:val="id-ID"/>
        </w:rPr>
        <w:t xml:space="preserve"> </w:t>
      </w:r>
      <w:r w:rsidRPr="003C006D">
        <w:rPr>
          <w:sz w:val="20"/>
          <w:szCs w:val="20"/>
          <w:lang/>
        </w:rPr>
        <w:t>The research proves that the variable product, location and socioeconomic significantly influence</w:t>
      </w:r>
      <w:r w:rsidRPr="003C006D">
        <w:rPr>
          <w:sz w:val="20"/>
          <w:szCs w:val="20"/>
        </w:rPr>
        <w:t xml:space="preserve"> the</w:t>
      </w:r>
      <w:r w:rsidRPr="003C006D">
        <w:rPr>
          <w:sz w:val="20"/>
          <w:szCs w:val="20"/>
          <w:lang/>
        </w:rPr>
        <w:t xml:space="preserve"> decision choosing treatment at the </w:t>
      </w:r>
      <w:proofErr w:type="gramStart"/>
      <w:r w:rsidRPr="003C006D">
        <w:rPr>
          <w:sz w:val="20"/>
          <w:szCs w:val="20"/>
        </w:rPr>
        <w:t xml:space="preserve">regional </w:t>
      </w:r>
      <w:r w:rsidRPr="003C006D">
        <w:rPr>
          <w:sz w:val="20"/>
          <w:szCs w:val="20"/>
          <w:lang/>
        </w:rPr>
        <w:t xml:space="preserve"> public</w:t>
      </w:r>
      <w:proofErr w:type="gramEnd"/>
      <w:r w:rsidRPr="003C006D">
        <w:rPr>
          <w:sz w:val="20"/>
          <w:szCs w:val="20"/>
          <w:lang/>
        </w:rPr>
        <w:t xml:space="preserve"> Hospital Kasongan</w:t>
      </w:r>
      <w:r w:rsidRPr="003C006D">
        <w:rPr>
          <w:sz w:val="20"/>
          <w:szCs w:val="20"/>
        </w:rPr>
        <w:t xml:space="preserve">. </w:t>
      </w:r>
      <w:r w:rsidRPr="003C006D">
        <w:rPr>
          <w:sz w:val="20"/>
          <w:szCs w:val="20"/>
          <w:lang/>
        </w:rPr>
        <w:t xml:space="preserve">And variable dominant </w:t>
      </w:r>
      <w:r w:rsidRPr="003C006D">
        <w:rPr>
          <w:sz w:val="20"/>
          <w:szCs w:val="20"/>
        </w:rPr>
        <w:t xml:space="preserve">is </w:t>
      </w:r>
      <w:r w:rsidRPr="003C006D">
        <w:rPr>
          <w:sz w:val="20"/>
          <w:szCs w:val="20"/>
          <w:lang/>
        </w:rPr>
        <w:t>product</w:t>
      </w:r>
      <w:r w:rsidRPr="003C006D">
        <w:rPr>
          <w:sz w:val="20"/>
          <w:szCs w:val="20"/>
        </w:rPr>
        <w:t xml:space="preserve">. </w:t>
      </w:r>
      <w:r w:rsidRPr="003C006D">
        <w:rPr>
          <w:sz w:val="20"/>
          <w:szCs w:val="20"/>
          <w:lang/>
        </w:rPr>
        <w:t>While variable pricing, promotion, people, process and physical evidence no significant effect</w:t>
      </w:r>
      <w:r w:rsidRPr="003C006D">
        <w:rPr>
          <w:sz w:val="20"/>
          <w:szCs w:val="20"/>
          <w:lang w:val="id-ID"/>
        </w:rPr>
        <w:t xml:space="preserve">. </w:t>
      </w:r>
      <w:r w:rsidRPr="003C006D">
        <w:rPr>
          <w:sz w:val="20"/>
          <w:szCs w:val="20"/>
          <w:lang/>
        </w:rPr>
        <w:t xml:space="preserve">Simultaneously marketing mix variables consist of product, price, location, promotion, people, process, physical evidence and socioeconomic variables significantly influence the decision of the community for treatment in the </w:t>
      </w:r>
      <w:proofErr w:type="gramStart"/>
      <w:r w:rsidRPr="003C006D">
        <w:rPr>
          <w:sz w:val="20"/>
          <w:szCs w:val="20"/>
        </w:rPr>
        <w:t xml:space="preserve">regional </w:t>
      </w:r>
      <w:r w:rsidRPr="003C006D">
        <w:rPr>
          <w:sz w:val="20"/>
          <w:szCs w:val="20"/>
          <w:lang/>
        </w:rPr>
        <w:t xml:space="preserve"> public</w:t>
      </w:r>
      <w:proofErr w:type="gramEnd"/>
      <w:r w:rsidRPr="003C006D">
        <w:rPr>
          <w:sz w:val="20"/>
          <w:szCs w:val="20"/>
          <w:lang/>
        </w:rPr>
        <w:t xml:space="preserve"> Hospital Kasongan of Central Kalimantan</w:t>
      </w:r>
      <w:r w:rsidRPr="003C006D">
        <w:rPr>
          <w:sz w:val="20"/>
          <w:szCs w:val="20"/>
        </w:rPr>
        <w:t>.</w:t>
      </w:r>
      <w:r w:rsidRPr="003C006D">
        <w:rPr>
          <w:sz w:val="20"/>
          <w:szCs w:val="20"/>
          <w:lang/>
        </w:rPr>
        <w:t xml:space="preserve"> The ability of the marketing mix variables and the socio economic variables explain the variation in community decision choosing treatment at hospitals Kasongan only 34.2%, while 65.8% described other variables outside the model of this study.</w:t>
      </w:r>
    </w:p>
    <w:p w:rsidR="003C006D" w:rsidRPr="003C006D" w:rsidRDefault="003C006D" w:rsidP="003C006D">
      <w:pPr>
        <w:autoSpaceDE w:val="0"/>
        <w:autoSpaceDN w:val="0"/>
        <w:adjustRightInd w:val="0"/>
        <w:spacing w:after="120"/>
        <w:jc w:val="both"/>
        <w:rPr>
          <w:sz w:val="20"/>
          <w:szCs w:val="20"/>
        </w:rPr>
      </w:pPr>
    </w:p>
    <w:p w:rsidR="003C006D" w:rsidRDefault="003C006D" w:rsidP="003C006D">
      <w:pPr>
        <w:pBdr>
          <w:bottom w:val="single" w:sz="4" w:space="1" w:color="auto"/>
        </w:pBdr>
        <w:rPr>
          <w:sz w:val="20"/>
          <w:szCs w:val="20"/>
        </w:rPr>
      </w:pPr>
      <w:r w:rsidRPr="003C006D">
        <w:rPr>
          <w:b/>
          <w:sz w:val="20"/>
          <w:szCs w:val="20"/>
        </w:rPr>
        <w:t>Key word</w:t>
      </w:r>
      <w:r>
        <w:rPr>
          <w:sz w:val="20"/>
          <w:szCs w:val="20"/>
        </w:rPr>
        <w:t xml:space="preserve">: </w:t>
      </w:r>
      <w:r w:rsidRPr="003C006D">
        <w:rPr>
          <w:sz w:val="20"/>
          <w:szCs w:val="20"/>
        </w:rPr>
        <w:t xml:space="preserve">Marketing Mix, </w:t>
      </w:r>
      <w:r w:rsidRPr="003C006D">
        <w:rPr>
          <w:sz w:val="20"/>
          <w:szCs w:val="20"/>
          <w:lang/>
        </w:rPr>
        <w:t>socio economic</w:t>
      </w:r>
      <w:r w:rsidRPr="003C006D">
        <w:rPr>
          <w:sz w:val="20"/>
          <w:szCs w:val="20"/>
        </w:rPr>
        <w:t xml:space="preserve">, </w:t>
      </w:r>
      <w:r w:rsidRPr="003C006D">
        <w:rPr>
          <w:sz w:val="20"/>
          <w:szCs w:val="20"/>
          <w:lang/>
        </w:rPr>
        <w:t>community decision choosing</w:t>
      </w:r>
      <w:r w:rsidRPr="003C006D">
        <w:rPr>
          <w:sz w:val="20"/>
          <w:szCs w:val="20"/>
        </w:rPr>
        <w:t>.</w:t>
      </w:r>
    </w:p>
    <w:p w:rsidR="003C006D" w:rsidRDefault="003C006D" w:rsidP="003C006D">
      <w:pPr>
        <w:pBdr>
          <w:bottom w:val="single" w:sz="4" w:space="1" w:color="auto"/>
        </w:pBdr>
        <w:rPr>
          <w:sz w:val="20"/>
          <w:szCs w:val="20"/>
        </w:rPr>
      </w:pPr>
    </w:p>
    <w:p w:rsidR="003C006D" w:rsidRDefault="003C006D" w:rsidP="003C006D">
      <w:pPr>
        <w:rPr>
          <w:sz w:val="20"/>
          <w:szCs w:val="20"/>
        </w:rPr>
      </w:pPr>
    </w:p>
    <w:p w:rsidR="00271EA0" w:rsidRPr="00510F5F" w:rsidRDefault="00271EA0" w:rsidP="00271EA0">
      <w:pPr>
        <w:pStyle w:val="NoSpacing"/>
        <w:jc w:val="center"/>
        <w:rPr>
          <w:rFonts w:ascii="Times New Roman" w:eastAsia="Calibri" w:hAnsi="Times New Roman" w:cs="Times New Roman"/>
          <w:b/>
          <w:sz w:val="36"/>
          <w:szCs w:val="36"/>
          <w:lang w:val="id-ID"/>
        </w:rPr>
      </w:pPr>
      <w:r w:rsidRPr="00510F5F">
        <w:rPr>
          <w:rFonts w:ascii="Times New Roman" w:hAnsi="Times New Roman" w:cs="Times New Roman"/>
          <w:b/>
          <w:sz w:val="32"/>
          <w:szCs w:val="36"/>
          <w:lang w:val="id-ID"/>
        </w:rPr>
        <w:t>THE EFFECTIVENESS OF SHORT INDONESIAN LESSON PLAN MODEL TO INCREASE TEACHER PERFORMANCE</w:t>
      </w:r>
    </w:p>
    <w:p w:rsidR="00271EA0" w:rsidRDefault="00271EA0" w:rsidP="00271EA0">
      <w:pPr>
        <w:pStyle w:val="NoSpacing"/>
        <w:jc w:val="center"/>
        <w:rPr>
          <w:rFonts w:cs="Times New Roman"/>
          <w:b/>
          <w:szCs w:val="24"/>
          <w:lang w:val="id-ID"/>
        </w:rPr>
      </w:pPr>
    </w:p>
    <w:p w:rsidR="00271EA0" w:rsidRPr="00510F5F" w:rsidRDefault="00271EA0" w:rsidP="00271EA0">
      <w:pPr>
        <w:pStyle w:val="NoSpacing"/>
        <w:jc w:val="center"/>
        <w:rPr>
          <w:rFonts w:ascii="Times New Roman" w:hAnsi="Times New Roman" w:cs="Times New Roman"/>
          <w:i/>
          <w:iCs/>
          <w:szCs w:val="24"/>
          <w:lang w:val="id-ID"/>
        </w:rPr>
      </w:pPr>
      <w:r w:rsidRPr="00510F5F">
        <w:rPr>
          <w:rFonts w:ascii="Times New Roman" w:hAnsi="Times New Roman" w:cs="Times New Roman"/>
          <w:i/>
          <w:iCs/>
          <w:szCs w:val="24"/>
          <w:lang w:val="id-ID"/>
        </w:rPr>
        <w:t>Bambang Yulianto</w:t>
      </w:r>
    </w:p>
    <w:p w:rsidR="00271EA0" w:rsidRPr="00510F5F" w:rsidRDefault="00271EA0" w:rsidP="00271EA0">
      <w:pPr>
        <w:pStyle w:val="NoSpacing"/>
        <w:jc w:val="center"/>
        <w:rPr>
          <w:rFonts w:ascii="Times New Roman" w:hAnsi="Times New Roman" w:cs="Times New Roman"/>
          <w:i/>
          <w:iCs/>
          <w:szCs w:val="24"/>
          <w:lang w:val="id-ID"/>
        </w:rPr>
      </w:pPr>
      <w:r w:rsidRPr="00510F5F">
        <w:rPr>
          <w:rFonts w:ascii="Times New Roman" w:hAnsi="Times New Roman" w:cs="Times New Roman"/>
          <w:i/>
          <w:iCs/>
          <w:szCs w:val="24"/>
          <w:lang w:val="id-ID"/>
        </w:rPr>
        <w:t>The State University of Surabaya</w:t>
      </w:r>
    </w:p>
    <w:p w:rsidR="00271EA0" w:rsidRPr="00510F5F" w:rsidRDefault="00271EA0" w:rsidP="00271EA0">
      <w:pPr>
        <w:pStyle w:val="NoSpacing"/>
        <w:jc w:val="center"/>
        <w:rPr>
          <w:rFonts w:ascii="Times New Roman" w:hAnsi="Times New Roman" w:cs="Times New Roman"/>
          <w:i/>
          <w:iCs/>
          <w:szCs w:val="24"/>
          <w:lang w:val="id-ID"/>
        </w:rPr>
      </w:pPr>
      <w:r w:rsidRPr="00510F5F">
        <w:rPr>
          <w:rFonts w:ascii="Times New Roman" w:hAnsi="Times New Roman" w:cs="Times New Roman"/>
          <w:i/>
          <w:iCs/>
          <w:szCs w:val="24"/>
          <w:lang w:val="id-ID"/>
        </w:rPr>
        <w:t>bambangyulianto@unesa.ac.id</w:t>
      </w:r>
    </w:p>
    <w:p w:rsidR="00271EA0" w:rsidRDefault="00271EA0" w:rsidP="00271EA0">
      <w:pPr>
        <w:pStyle w:val="NoSpacing"/>
        <w:pBdr>
          <w:bottom w:val="single" w:sz="4" w:space="1" w:color="auto"/>
        </w:pBdr>
        <w:jc w:val="center"/>
        <w:rPr>
          <w:rFonts w:cs="Times New Roman"/>
          <w:b/>
          <w:szCs w:val="24"/>
          <w:lang w:val="id-ID"/>
        </w:rPr>
      </w:pPr>
    </w:p>
    <w:p w:rsidR="00271EA0" w:rsidRDefault="00271EA0" w:rsidP="00271EA0">
      <w:pPr>
        <w:jc w:val="both"/>
        <w:rPr>
          <w:b/>
          <w:i/>
          <w:iCs/>
          <w:sz w:val="20"/>
          <w:szCs w:val="20"/>
        </w:rPr>
      </w:pPr>
    </w:p>
    <w:p w:rsidR="00271EA0" w:rsidRPr="00271EA0" w:rsidRDefault="00271EA0" w:rsidP="00271EA0">
      <w:pPr>
        <w:jc w:val="both"/>
        <w:rPr>
          <w:bCs/>
          <w:sz w:val="20"/>
          <w:szCs w:val="20"/>
          <w:lang w:val="id-ID"/>
        </w:rPr>
      </w:pPr>
      <w:r w:rsidRPr="00271EA0">
        <w:rPr>
          <w:b/>
          <w:i/>
          <w:iCs/>
          <w:sz w:val="20"/>
          <w:szCs w:val="20"/>
        </w:rPr>
        <w:t>Abstract</w:t>
      </w:r>
      <w:r w:rsidRPr="00271EA0">
        <w:rPr>
          <w:bCs/>
          <w:sz w:val="20"/>
          <w:szCs w:val="20"/>
        </w:rPr>
        <w:t xml:space="preserve">—This study aimed to investigate the effectiveness of </w:t>
      </w:r>
      <w:proofErr w:type="gramStart"/>
      <w:r w:rsidRPr="00271EA0">
        <w:rPr>
          <w:bCs/>
          <w:sz w:val="20"/>
          <w:szCs w:val="20"/>
        </w:rPr>
        <w:t>‘short  Indonesian</w:t>
      </w:r>
      <w:proofErr w:type="gramEnd"/>
      <w:r w:rsidRPr="00271EA0">
        <w:rPr>
          <w:bCs/>
          <w:sz w:val="20"/>
          <w:szCs w:val="20"/>
        </w:rPr>
        <w:t xml:space="preserve"> lesson plan model based on Surabaya secondary school teachers’ opinions. </w:t>
      </w:r>
      <w:r w:rsidRPr="00271EA0">
        <w:rPr>
          <w:sz w:val="20"/>
          <w:szCs w:val="20"/>
        </w:rPr>
        <w:t xml:space="preserve">In general Indonesian language teachers in secondary schools did not design their own lesson plan beacuse of their teaching loads, although they were aware that making a lesson plan was compulsory.  </w:t>
      </w:r>
      <w:r w:rsidRPr="00271EA0">
        <w:rPr>
          <w:bCs/>
          <w:sz w:val="20"/>
          <w:szCs w:val="20"/>
        </w:rPr>
        <w:t xml:space="preserve">The participants of the study were teachers who were trained through lesson study group to design short model’s lesson plan. Questionnaires with Likert scale and open-ended questions were used, and the quantitative and qualitative data obtained were analyzed accordingly. The </w:t>
      </w:r>
      <w:proofErr w:type="gramStart"/>
      <w:r w:rsidRPr="00271EA0">
        <w:rPr>
          <w:bCs/>
          <w:sz w:val="20"/>
          <w:szCs w:val="20"/>
        </w:rPr>
        <w:t>analysis of the quantitative data, aided with SPSS, were</w:t>
      </w:r>
      <w:proofErr w:type="gramEnd"/>
      <w:r w:rsidRPr="00271EA0">
        <w:rPr>
          <w:bCs/>
          <w:sz w:val="20"/>
          <w:szCs w:val="20"/>
        </w:rPr>
        <w:t xml:space="preserve"> frequency, percentage and means, whereas the qualitative data were analyzed descriptively. The results showed that the teachers liked the model, and they were </w:t>
      </w:r>
      <w:proofErr w:type="gramStart"/>
      <w:r w:rsidRPr="00271EA0">
        <w:rPr>
          <w:bCs/>
          <w:sz w:val="20"/>
          <w:szCs w:val="20"/>
        </w:rPr>
        <w:t>willing  to</w:t>
      </w:r>
      <w:proofErr w:type="gramEnd"/>
      <w:r w:rsidRPr="00271EA0">
        <w:rPr>
          <w:bCs/>
          <w:sz w:val="20"/>
          <w:szCs w:val="20"/>
        </w:rPr>
        <w:t xml:space="preserve"> design their own lesson plan. The observation data revealed that the classroom learning process became more interactive, and </w:t>
      </w:r>
      <w:proofErr w:type="gramStart"/>
      <w:r w:rsidRPr="00271EA0">
        <w:rPr>
          <w:bCs/>
          <w:sz w:val="20"/>
          <w:szCs w:val="20"/>
        </w:rPr>
        <w:t>classroom  atmosphere</w:t>
      </w:r>
      <w:proofErr w:type="gramEnd"/>
      <w:r w:rsidRPr="00271EA0">
        <w:rPr>
          <w:bCs/>
          <w:sz w:val="20"/>
          <w:szCs w:val="20"/>
        </w:rPr>
        <w:t xml:space="preserve"> was more engaging and natural because the teachers did not stick to the lesson plan made by other teachers.</w:t>
      </w:r>
    </w:p>
    <w:p w:rsidR="00271EA0" w:rsidRPr="00271EA0" w:rsidRDefault="00271EA0" w:rsidP="00271EA0">
      <w:pPr>
        <w:rPr>
          <w:bCs/>
          <w:sz w:val="20"/>
          <w:szCs w:val="20"/>
        </w:rPr>
      </w:pPr>
    </w:p>
    <w:p w:rsidR="00271EA0" w:rsidRPr="00271EA0" w:rsidRDefault="00271EA0" w:rsidP="00271EA0">
      <w:pPr>
        <w:rPr>
          <w:bCs/>
          <w:sz w:val="20"/>
          <w:szCs w:val="20"/>
        </w:rPr>
      </w:pPr>
      <w:r w:rsidRPr="00271EA0">
        <w:rPr>
          <w:b/>
          <w:bCs/>
          <w:sz w:val="20"/>
          <w:szCs w:val="20"/>
        </w:rPr>
        <w:t>Keywords</w:t>
      </w:r>
      <w:r w:rsidRPr="00271EA0">
        <w:rPr>
          <w:bCs/>
          <w:sz w:val="20"/>
          <w:szCs w:val="20"/>
        </w:rPr>
        <w:t xml:space="preserve">: </w:t>
      </w:r>
      <w:r w:rsidRPr="00271EA0">
        <w:rPr>
          <w:bCs/>
          <w:i/>
          <w:sz w:val="20"/>
          <w:szCs w:val="20"/>
        </w:rPr>
        <w:t>lesson plan, short model, secondary school, Indonesian language teachers</w:t>
      </w:r>
    </w:p>
    <w:p w:rsidR="00077A22" w:rsidRDefault="00077A22" w:rsidP="00271EA0">
      <w:pPr>
        <w:pBdr>
          <w:bottom w:val="single" w:sz="4" w:space="1" w:color="auto"/>
        </w:pBdr>
        <w:rPr>
          <w:sz w:val="20"/>
          <w:szCs w:val="20"/>
        </w:rPr>
      </w:pPr>
    </w:p>
    <w:p w:rsidR="00077A22" w:rsidRDefault="00077A22" w:rsidP="00077A22">
      <w:pPr>
        <w:rPr>
          <w:sz w:val="20"/>
          <w:szCs w:val="20"/>
        </w:rPr>
      </w:pPr>
    </w:p>
    <w:p w:rsidR="00077A22" w:rsidRPr="00077A22" w:rsidRDefault="00077A22" w:rsidP="00077A22">
      <w:pPr>
        <w:jc w:val="center"/>
        <w:rPr>
          <w:rFonts w:eastAsia="Calibri"/>
          <w:b/>
          <w:bCs/>
          <w:sz w:val="32"/>
          <w:szCs w:val="32"/>
          <w:lang w:val="en-US" w:eastAsia="en-US"/>
        </w:rPr>
      </w:pPr>
      <w:r w:rsidRPr="00077A22">
        <w:rPr>
          <w:b/>
          <w:bCs/>
          <w:sz w:val="32"/>
          <w:szCs w:val="32"/>
        </w:rPr>
        <w:t>DEVELOPMENT OF COMMUNITY EDUCATION SYSTEM CHILDREN WITH SPECIAL NEEDS USING WEB-BASED ANALYSIS OF KANO</w:t>
      </w:r>
    </w:p>
    <w:p w:rsidR="00077A22" w:rsidRDefault="00077A22" w:rsidP="00077A22"/>
    <w:p w:rsidR="00077A22" w:rsidRPr="00077A22" w:rsidRDefault="00077A22" w:rsidP="00077A22">
      <w:pPr>
        <w:jc w:val="center"/>
        <w:rPr>
          <w:i/>
          <w:iCs/>
        </w:rPr>
      </w:pPr>
      <w:r w:rsidRPr="00077A22">
        <w:rPr>
          <w:i/>
          <w:iCs/>
        </w:rPr>
        <w:t>Herfina</w:t>
      </w:r>
    </w:p>
    <w:p w:rsidR="00077A22" w:rsidRPr="00077A22" w:rsidRDefault="00077A22" w:rsidP="00077A22">
      <w:pPr>
        <w:jc w:val="center"/>
        <w:rPr>
          <w:i/>
          <w:iCs/>
        </w:rPr>
      </w:pPr>
      <w:r w:rsidRPr="00077A22">
        <w:rPr>
          <w:i/>
          <w:iCs/>
        </w:rPr>
        <w:t>Universitas Pakuan</w:t>
      </w:r>
    </w:p>
    <w:p w:rsidR="00077A22" w:rsidRPr="00077A22" w:rsidRDefault="00077A22" w:rsidP="00077A22">
      <w:pPr>
        <w:jc w:val="center"/>
        <w:rPr>
          <w:i/>
          <w:iCs/>
        </w:rPr>
      </w:pPr>
      <w:hyperlink r:id="rId35" w:history="1">
        <w:r w:rsidRPr="00077A22">
          <w:rPr>
            <w:rStyle w:val="Hyperlink"/>
            <w:i/>
            <w:iCs/>
          </w:rPr>
          <w:t>herfina.unpak@gmail.com</w:t>
        </w:r>
      </w:hyperlink>
    </w:p>
    <w:p w:rsidR="00077A22" w:rsidRDefault="00077A22" w:rsidP="00077A22">
      <w:pPr>
        <w:jc w:val="center"/>
      </w:pPr>
    </w:p>
    <w:p w:rsidR="00077A22" w:rsidRDefault="00077A22" w:rsidP="00077A22">
      <w:pPr>
        <w:pBdr>
          <w:top w:val="single" w:sz="4" w:space="1" w:color="auto"/>
        </w:pBdr>
        <w:jc w:val="both"/>
        <w:rPr>
          <w:b/>
          <w:bCs/>
          <w:sz w:val="20"/>
          <w:szCs w:val="20"/>
          <w:lang w:val="id-ID"/>
        </w:rPr>
      </w:pPr>
    </w:p>
    <w:p w:rsidR="00077A22" w:rsidRPr="00077A22" w:rsidRDefault="00077A22" w:rsidP="00077A22">
      <w:pPr>
        <w:pBdr>
          <w:top w:val="single" w:sz="4" w:space="1" w:color="auto"/>
        </w:pBdr>
        <w:jc w:val="both"/>
        <w:rPr>
          <w:sz w:val="20"/>
          <w:szCs w:val="20"/>
        </w:rPr>
      </w:pPr>
      <w:r w:rsidRPr="00077A22">
        <w:rPr>
          <w:b/>
          <w:bCs/>
          <w:sz w:val="20"/>
          <w:szCs w:val="20"/>
          <w:lang w:val="id-ID"/>
        </w:rPr>
        <w:t>Abstract.</w:t>
      </w:r>
      <w:r w:rsidRPr="00077A22">
        <w:rPr>
          <w:sz w:val="20"/>
          <w:szCs w:val="20"/>
        </w:rPr>
        <w:t xml:space="preserve">Children with special needs (CSN) is a child who has a different level of competence of both aspects of cognitive, affective and psychomotor. Intervention provided should be based on the observation and assessment depth of experts such as development experts, psychologist, psychiatrist, therapist, metabolism, neurologists and others. Along with population growth, the more the number of crew members has the unique distinction, so the handling is very varied according to need. Problems faced, among others: the high cost of treatment, the number of experts is limited, experts who exist only in large hospitals and in urban areas, lack of knowledge of parents, teachers, and communities in dealing / interacting with the crew, the lack of inclusion school, yet optimal policy of the government, the unclear legal framework surrounding the crew and others. Special needs children basically have the same right to an education. Therefore, it takes effort to help the crew handling this problem, one of which is with the making of system development CSN communities online that can be accessed for free without being limited space and time. CSN system development community will be built to meet the existing market place, the user need, user interest and user empathetic / interest on its behalf. CSN community system is planned to be built through a needs analysis Kano method. </w:t>
      </w:r>
      <w:proofErr w:type="gramStart"/>
      <w:r w:rsidRPr="00077A22">
        <w:rPr>
          <w:sz w:val="20"/>
          <w:szCs w:val="20"/>
        </w:rPr>
        <w:t>Stages of research refers</w:t>
      </w:r>
      <w:proofErr w:type="gramEnd"/>
      <w:r w:rsidRPr="00077A22">
        <w:rPr>
          <w:sz w:val="20"/>
          <w:szCs w:val="20"/>
        </w:rPr>
        <w:t xml:space="preserve"> to the development system prototyping methods are interpreted with a model of the Unified Modelling Language (UML). Research a prototype website CSN community is analyzed by Kano models generate information about the features of CSN, interactive communication functions, search functions as well as upload / download.</w:t>
      </w:r>
    </w:p>
    <w:p w:rsidR="00077A22" w:rsidRPr="00077A22" w:rsidRDefault="00077A22" w:rsidP="00077A22">
      <w:pPr>
        <w:rPr>
          <w:sz w:val="20"/>
          <w:szCs w:val="20"/>
        </w:rPr>
      </w:pPr>
    </w:p>
    <w:p w:rsidR="00077A22" w:rsidRPr="00077A22" w:rsidRDefault="00077A22" w:rsidP="00077A22">
      <w:pPr>
        <w:rPr>
          <w:sz w:val="20"/>
          <w:szCs w:val="20"/>
        </w:rPr>
      </w:pPr>
      <w:r w:rsidRPr="00077A22">
        <w:rPr>
          <w:sz w:val="20"/>
          <w:szCs w:val="20"/>
        </w:rPr>
        <w:t>Keywords: CSN, Kano analysis, UML, prototype</w:t>
      </w:r>
    </w:p>
    <w:p w:rsidR="00077A22" w:rsidRDefault="00077A22" w:rsidP="00077A22">
      <w:pPr>
        <w:pBdr>
          <w:bottom w:val="single" w:sz="4" w:space="1" w:color="auto"/>
        </w:pBdr>
        <w:rPr>
          <w:sz w:val="20"/>
          <w:szCs w:val="20"/>
        </w:rPr>
      </w:pPr>
    </w:p>
    <w:p w:rsidR="00077A22" w:rsidRDefault="00077A22" w:rsidP="00077A22">
      <w:pPr>
        <w:rPr>
          <w:sz w:val="20"/>
          <w:szCs w:val="20"/>
        </w:rPr>
      </w:pPr>
    </w:p>
    <w:p w:rsidR="00077A22" w:rsidRPr="00510F5F" w:rsidRDefault="00077A22" w:rsidP="00077A22">
      <w:pPr>
        <w:jc w:val="center"/>
        <w:rPr>
          <w:rFonts w:eastAsia="Times New Roman"/>
          <w:b/>
          <w:bCs/>
          <w:sz w:val="32"/>
          <w:szCs w:val="32"/>
          <w:lang w:val="en-US" w:eastAsia="en-US"/>
        </w:rPr>
      </w:pPr>
      <w:r w:rsidRPr="00510F5F">
        <w:rPr>
          <w:b/>
          <w:bCs/>
          <w:sz w:val="32"/>
          <w:szCs w:val="32"/>
        </w:rPr>
        <w:t>PENGEMBANGAN TERAPI GANDA FISIK MENTAL (TGFM) MENDONGKRAK KESEMBUHAN PENYAKIT KOMORBID LANSIA</w:t>
      </w:r>
    </w:p>
    <w:p w:rsidR="00077A22" w:rsidRPr="00510F5F" w:rsidRDefault="00077A22" w:rsidP="00077A22"/>
    <w:p w:rsidR="00077A22" w:rsidRPr="00510F5F" w:rsidRDefault="00077A22" w:rsidP="00077A22">
      <w:pPr>
        <w:jc w:val="center"/>
        <w:rPr>
          <w:i/>
          <w:iCs/>
        </w:rPr>
      </w:pPr>
      <w:r w:rsidRPr="00510F5F">
        <w:rPr>
          <w:i/>
          <w:iCs/>
        </w:rPr>
        <w:t>Sudjiwanati</w:t>
      </w:r>
    </w:p>
    <w:p w:rsidR="00077A22" w:rsidRPr="00510F5F" w:rsidRDefault="00077A22" w:rsidP="00077A22">
      <w:pPr>
        <w:jc w:val="center"/>
        <w:rPr>
          <w:i/>
          <w:iCs/>
        </w:rPr>
      </w:pPr>
      <w:r w:rsidRPr="00510F5F">
        <w:rPr>
          <w:i/>
          <w:iCs/>
        </w:rPr>
        <w:t>Universitas Wisnuwardhana Malang</w:t>
      </w:r>
    </w:p>
    <w:p w:rsidR="00077A22" w:rsidRPr="00510F5F" w:rsidRDefault="00077A22" w:rsidP="00077A22">
      <w:pPr>
        <w:jc w:val="center"/>
        <w:rPr>
          <w:i/>
          <w:iCs/>
        </w:rPr>
      </w:pPr>
      <w:r w:rsidRPr="00510F5F">
        <w:rPr>
          <w:i/>
          <w:iCs/>
        </w:rPr>
        <w:t>sudjiwanati@yahoo.com</w:t>
      </w:r>
    </w:p>
    <w:p w:rsidR="00077A22" w:rsidRPr="00510F5F" w:rsidRDefault="00077A22" w:rsidP="00077A22">
      <w:pPr>
        <w:jc w:val="center"/>
      </w:pPr>
    </w:p>
    <w:p w:rsidR="00077A22" w:rsidRDefault="00077A22" w:rsidP="00077A22">
      <w:pPr>
        <w:pBdr>
          <w:top w:val="single" w:sz="4" w:space="1" w:color="auto"/>
        </w:pBdr>
        <w:jc w:val="both"/>
        <w:rPr>
          <w:b/>
          <w:bCs/>
          <w:sz w:val="20"/>
          <w:szCs w:val="20"/>
        </w:rPr>
      </w:pPr>
    </w:p>
    <w:p w:rsidR="00077A22" w:rsidRPr="00077A22" w:rsidRDefault="00077A22" w:rsidP="00077A22">
      <w:pPr>
        <w:pBdr>
          <w:top w:val="single" w:sz="4" w:space="1" w:color="auto"/>
        </w:pBdr>
        <w:jc w:val="both"/>
        <w:rPr>
          <w:sz w:val="20"/>
          <w:szCs w:val="20"/>
        </w:rPr>
      </w:pPr>
      <w:proofErr w:type="gramStart"/>
      <w:r w:rsidRPr="00077A22">
        <w:rPr>
          <w:b/>
          <w:bCs/>
          <w:sz w:val="20"/>
          <w:szCs w:val="20"/>
        </w:rPr>
        <w:t>Abstrak</w:t>
      </w:r>
      <w:r w:rsidRPr="00077A22">
        <w:rPr>
          <w:sz w:val="20"/>
          <w:szCs w:val="20"/>
          <w:lang w:val="id-ID"/>
        </w:rPr>
        <w:t>.</w:t>
      </w:r>
      <w:proofErr w:type="gramEnd"/>
      <w:r w:rsidRPr="00077A22">
        <w:rPr>
          <w:sz w:val="20"/>
          <w:szCs w:val="20"/>
          <w:lang w:val="id-ID"/>
        </w:rPr>
        <w:t xml:space="preserve"> </w:t>
      </w:r>
      <w:r w:rsidRPr="00510F5F">
        <w:rPr>
          <w:sz w:val="20"/>
          <w:szCs w:val="20"/>
        </w:rPr>
        <w:t xml:space="preserve">Latar belakang farmakoterapi tunggal versi kedokteran modern pada kelompok lansia, penyakit subkronis, kronis potensial dapat menimbulkan efek samping kimiawi </w:t>
      </w:r>
      <w:proofErr w:type="gramStart"/>
      <w:r w:rsidRPr="00510F5F">
        <w:rPr>
          <w:sz w:val="20"/>
          <w:szCs w:val="20"/>
        </w:rPr>
        <w:t>dan  berbagai</w:t>
      </w:r>
      <w:proofErr w:type="gramEnd"/>
      <w:r w:rsidRPr="00510F5F">
        <w:rPr>
          <w:sz w:val="20"/>
          <w:szCs w:val="20"/>
        </w:rPr>
        <w:t xml:space="preserve"> kerusakan pada ginjal, liver, sumsum tulang belakang dan organ tubuh lainnya. </w:t>
      </w:r>
      <w:proofErr w:type="gramStart"/>
      <w:r w:rsidRPr="00510F5F">
        <w:rPr>
          <w:sz w:val="20"/>
          <w:szCs w:val="20"/>
        </w:rPr>
        <w:t>Terapi  Ganda</w:t>
      </w:r>
      <w:proofErr w:type="gramEnd"/>
      <w:r w:rsidRPr="00510F5F">
        <w:rPr>
          <w:sz w:val="20"/>
          <w:szCs w:val="20"/>
        </w:rPr>
        <w:t xml:space="preserve">  Fisik  Mental  (TGFM) merupakan terapi terbarukan  manipulasi holomerispot, yaitu terapi via meridian yang alamiah dan non-kimiawi, potensial mereduksi gejala keluhan komorbid penyakit fisik mental pada lansia. Tujuan penelitian untuk membuktikan bahwa produk TGFM ternyata tepat guna, efektif, dan potensial mereduksi gejala, </w:t>
      </w:r>
      <w:proofErr w:type="gramStart"/>
      <w:r w:rsidRPr="00510F5F">
        <w:rPr>
          <w:sz w:val="20"/>
          <w:szCs w:val="20"/>
        </w:rPr>
        <w:t>keluhan  komorbid</w:t>
      </w:r>
      <w:proofErr w:type="gramEnd"/>
      <w:r w:rsidRPr="00510F5F">
        <w:rPr>
          <w:sz w:val="20"/>
          <w:szCs w:val="20"/>
        </w:rPr>
        <w:t xml:space="preserve"> penyakit fisik baur gangguan mental, berkasiat ganda yang sekaligus  aplikatif untuk terapi masal. Metode  penelitian kualitatif teknik triangulasi dengan analisis paradigma Straus Corbin, sampel penelitian 8 orang lansia di Pondok Lansia Al-Islah Malang, alat ukur  skala ceklist gejala fisik dan mental, tes BAUM, DAM pre dan post terapi. Hasil penelitian menunjukkan </w:t>
      </w:r>
      <w:proofErr w:type="gramStart"/>
      <w:r w:rsidRPr="00510F5F">
        <w:rPr>
          <w:sz w:val="20"/>
          <w:szCs w:val="20"/>
        </w:rPr>
        <w:t>bahwa  6</w:t>
      </w:r>
      <w:proofErr w:type="gramEnd"/>
      <w:r w:rsidRPr="00510F5F">
        <w:rPr>
          <w:sz w:val="20"/>
          <w:szCs w:val="20"/>
        </w:rPr>
        <w:t xml:space="preserve"> orang mengalami perbaikan  kondisi  dan 2 orang masih ada keluhan fisik mental. </w:t>
      </w:r>
      <w:proofErr w:type="gramStart"/>
      <w:r w:rsidRPr="00510F5F">
        <w:rPr>
          <w:sz w:val="20"/>
          <w:szCs w:val="20"/>
        </w:rPr>
        <w:t>Terdapat perbaikan kondisi mental terbukti dari hasil pemeriksaan tes psikologis, terjadi penurunan kecemasan dan depresi pada lansia.</w:t>
      </w:r>
      <w:proofErr w:type="gramEnd"/>
    </w:p>
    <w:p w:rsidR="00077A22" w:rsidRPr="00510F5F" w:rsidRDefault="00077A22" w:rsidP="00077A22">
      <w:pPr>
        <w:rPr>
          <w:sz w:val="20"/>
          <w:szCs w:val="20"/>
        </w:rPr>
      </w:pPr>
    </w:p>
    <w:p w:rsidR="00077A22" w:rsidRPr="00510F5F" w:rsidRDefault="00077A22" w:rsidP="00077A22">
      <w:pPr>
        <w:rPr>
          <w:sz w:val="20"/>
          <w:szCs w:val="20"/>
        </w:rPr>
      </w:pPr>
      <w:r w:rsidRPr="00510F5F">
        <w:rPr>
          <w:sz w:val="20"/>
          <w:szCs w:val="20"/>
        </w:rPr>
        <w:t xml:space="preserve">Kata Kunci:  TGFM, </w:t>
      </w:r>
      <w:proofErr w:type="gramStart"/>
      <w:r w:rsidRPr="00510F5F">
        <w:rPr>
          <w:sz w:val="20"/>
          <w:szCs w:val="20"/>
        </w:rPr>
        <w:t>Penyakit  Komorbid</w:t>
      </w:r>
      <w:proofErr w:type="gramEnd"/>
      <w:r w:rsidRPr="00510F5F">
        <w:rPr>
          <w:sz w:val="20"/>
          <w:szCs w:val="20"/>
        </w:rPr>
        <w:t>,  Fisik Mental, Holomerispot.</w:t>
      </w:r>
    </w:p>
    <w:p w:rsidR="00077A22" w:rsidRDefault="00077A22" w:rsidP="00077A22">
      <w:pPr>
        <w:pBdr>
          <w:bottom w:val="single" w:sz="4" w:space="1" w:color="auto"/>
        </w:pBdr>
        <w:rPr>
          <w:sz w:val="16"/>
          <w:szCs w:val="16"/>
        </w:rPr>
      </w:pPr>
    </w:p>
    <w:p w:rsidR="00077A22" w:rsidRPr="00077A22" w:rsidRDefault="00077A22" w:rsidP="00077A22">
      <w:pPr>
        <w:rPr>
          <w:sz w:val="16"/>
          <w:szCs w:val="16"/>
        </w:rPr>
      </w:pPr>
    </w:p>
    <w:p w:rsidR="005048E7" w:rsidRPr="005048E7" w:rsidRDefault="005048E7" w:rsidP="005048E7">
      <w:pPr>
        <w:jc w:val="center"/>
        <w:rPr>
          <w:rFonts w:eastAsia="Calibri"/>
          <w:b/>
          <w:bCs/>
          <w:sz w:val="32"/>
          <w:szCs w:val="32"/>
          <w:lang w:val="id-ID" w:eastAsia="en-US"/>
        </w:rPr>
      </w:pPr>
      <w:r w:rsidRPr="005048E7">
        <w:rPr>
          <w:b/>
          <w:bCs/>
          <w:sz w:val="32"/>
          <w:szCs w:val="32"/>
          <w:lang w:val="id-ID"/>
        </w:rPr>
        <w:t>THE STUDY OF LEARNING OBSTACLE IN LINEAR EQUATIONS AND INEQUALITIES ONE VARIABLE IN MATHEMATICAL LEARNING IN JUNIOR HIGH SCHOOL</w:t>
      </w:r>
    </w:p>
    <w:p w:rsidR="005048E7" w:rsidRPr="005048E7" w:rsidRDefault="005048E7" w:rsidP="005048E7">
      <w:pPr>
        <w:jc w:val="center"/>
        <w:rPr>
          <w:b/>
          <w:bCs/>
          <w:sz w:val="32"/>
          <w:szCs w:val="32"/>
          <w:lang w:val="id-ID"/>
        </w:rPr>
      </w:pPr>
    </w:p>
    <w:p w:rsidR="005048E7" w:rsidRPr="005048E7" w:rsidRDefault="005048E7" w:rsidP="005048E7">
      <w:pPr>
        <w:jc w:val="center"/>
        <w:rPr>
          <w:i/>
          <w:iCs/>
          <w:lang w:val="id-ID"/>
        </w:rPr>
      </w:pPr>
      <w:r w:rsidRPr="005048E7">
        <w:rPr>
          <w:i/>
          <w:iCs/>
          <w:lang w:val="id-ID"/>
        </w:rPr>
        <w:t>Eva Mulyani</w:t>
      </w:r>
    </w:p>
    <w:p w:rsidR="005048E7" w:rsidRPr="005048E7" w:rsidRDefault="005048E7" w:rsidP="005048E7">
      <w:pPr>
        <w:jc w:val="center"/>
        <w:rPr>
          <w:i/>
          <w:iCs/>
          <w:lang w:val="id-ID"/>
        </w:rPr>
      </w:pPr>
      <w:hyperlink r:id="rId36" w:history="1">
        <w:r w:rsidRPr="005048E7">
          <w:rPr>
            <w:rStyle w:val="Hyperlink"/>
            <w:i/>
            <w:iCs/>
            <w:lang w:val="id-ID"/>
          </w:rPr>
          <w:t>evamulyani14@ymail.com</w:t>
        </w:r>
      </w:hyperlink>
    </w:p>
    <w:p w:rsidR="005048E7" w:rsidRPr="005048E7" w:rsidRDefault="005048E7" w:rsidP="005048E7">
      <w:pPr>
        <w:jc w:val="center"/>
        <w:rPr>
          <w:i/>
          <w:iCs/>
          <w:lang w:val="id-ID"/>
        </w:rPr>
      </w:pPr>
      <w:r w:rsidRPr="005048E7">
        <w:rPr>
          <w:i/>
          <w:iCs/>
          <w:lang w:val="id-ID"/>
        </w:rPr>
        <w:t>FKIP-Universitas Siliwangi</w:t>
      </w:r>
    </w:p>
    <w:p w:rsidR="005048E7" w:rsidRDefault="005048E7" w:rsidP="005048E7">
      <w:pPr>
        <w:jc w:val="both"/>
        <w:rPr>
          <w:b/>
          <w:bCs/>
          <w:i/>
          <w:sz w:val="20"/>
          <w:szCs w:val="20"/>
          <w:lang w:val="id-ID"/>
        </w:rPr>
      </w:pPr>
    </w:p>
    <w:p w:rsidR="005048E7" w:rsidRDefault="005048E7" w:rsidP="005048E7">
      <w:pPr>
        <w:pBdr>
          <w:top w:val="single" w:sz="4" w:space="1" w:color="auto"/>
        </w:pBdr>
        <w:jc w:val="both"/>
        <w:rPr>
          <w:b/>
          <w:bCs/>
          <w:i/>
          <w:sz w:val="20"/>
          <w:szCs w:val="20"/>
          <w:lang w:val="id-ID"/>
        </w:rPr>
      </w:pPr>
    </w:p>
    <w:p w:rsidR="005048E7" w:rsidRPr="005048E7" w:rsidRDefault="005048E7" w:rsidP="005048E7">
      <w:pPr>
        <w:pBdr>
          <w:top w:val="single" w:sz="4" w:space="1" w:color="auto"/>
        </w:pBdr>
        <w:jc w:val="both"/>
        <w:rPr>
          <w:iCs/>
          <w:sz w:val="20"/>
          <w:szCs w:val="20"/>
          <w:lang w:val="id-ID"/>
        </w:rPr>
      </w:pPr>
      <w:r w:rsidRPr="005048E7">
        <w:rPr>
          <w:b/>
          <w:bCs/>
          <w:i/>
          <w:sz w:val="20"/>
          <w:szCs w:val="20"/>
          <w:lang w:val="id-ID"/>
        </w:rPr>
        <w:t>Abstract:</w:t>
      </w:r>
      <w:r w:rsidRPr="005048E7">
        <w:rPr>
          <w:i/>
          <w:sz w:val="20"/>
          <w:szCs w:val="20"/>
          <w:lang w:val="id-ID"/>
        </w:rPr>
        <w:t xml:space="preserve"> </w:t>
      </w:r>
      <w:r w:rsidRPr="005048E7">
        <w:rPr>
          <w:iCs/>
          <w:sz w:val="20"/>
          <w:szCs w:val="20"/>
        </w:rPr>
        <w:t xml:space="preserve">The </w:t>
      </w:r>
      <w:r w:rsidRPr="005048E7">
        <w:rPr>
          <w:iCs/>
          <w:sz w:val="20"/>
          <w:szCs w:val="20"/>
          <w:lang w:val="id-ID"/>
        </w:rPr>
        <w:t>purpose</w:t>
      </w:r>
      <w:r w:rsidRPr="005048E7">
        <w:rPr>
          <w:iCs/>
          <w:sz w:val="20"/>
          <w:szCs w:val="20"/>
        </w:rPr>
        <w:t xml:space="preserve"> of this research is to identify learning obstacle in linear equations and inequalities in one variable, knowing repersonalize on linear equations and inequalities in one variable concept, and design a teaching material to overcome learning obstacle through didactical design research (DDR). This research uses qualitative research method. Data accumulation technique in this research is through a test that is used to identify learning obstacle. Instrument in this research are researcher and test instruments. The </w:t>
      </w:r>
      <w:proofErr w:type="gramStart"/>
      <w:r w:rsidRPr="005048E7">
        <w:rPr>
          <w:iCs/>
          <w:sz w:val="20"/>
          <w:szCs w:val="20"/>
        </w:rPr>
        <w:t>source of this research are</w:t>
      </w:r>
      <w:proofErr w:type="gramEnd"/>
      <w:r w:rsidRPr="005048E7">
        <w:rPr>
          <w:iCs/>
          <w:sz w:val="20"/>
          <w:szCs w:val="20"/>
        </w:rPr>
        <w:t xml:space="preserve"> students which have studied linear equations and inequalities in one variable. They are students of class VIII and IX from SMPN 5 Tasikmalaya and students of class X from SMAN 5 Tasikmalaya. Data analysis technique in this research is through analysis of student responses to the instrument that is given, classify responses in some categories, analyze the cause of learning obstacle, and to connect the causes of learning obstacle with learning theory to arrange beginning DDR. The research result are classifying learning obstacle into four </w:t>
      </w:r>
      <w:proofErr w:type="gramStart"/>
      <w:r w:rsidRPr="005048E7">
        <w:rPr>
          <w:iCs/>
          <w:sz w:val="20"/>
          <w:szCs w:val="20"/>
        </w:rPr>
        <w:t>type</w:t>
      </w:r>
      <w:proofErr w:type="gramEnd"/>
      <w:r w:rsidRPr="005048E7">
        <w:rPr>
          <w:iCs/>
          <w:sz w:val="20"/>
          <w:szCs w:val="20"/>
        </w:rPr>
        <w:t>. These are type 1 of learning obstacle (learning obstacle relates to linear equations and inequalities in one variable concept), type 2 of learning obstacle (learning obstacle relates to procedure), type 3 of learning obstacle (learning obstacle relates to problem solving), and type 4 of learning obstacle (learning obstacle relates to connection). Repersonalize result on linear equations and inequalities in one variable and four design beginning DDR are to overcome four learning obstacle which are identified, that type 1 of beginning DDR to overcome type 1 of learning obstacle, type 2 of beginning DDR to overcome type 2 of learning obstacle, type 3 of beginning DDR to overcome type 3 of learning obstacle, and type 4 of beginning DDR to overcome type 4 of learning obstacle.</w:t>
      </w:r>
    </w:p>
    <w:p w:rsidR="005048E7" w:rsidRPr="005048E7" w:rsidRDefault="005048E7" w:rsidP="005048E7">
      <w:pPr>
        <w:jc w:val="both"/>
        <w:rPr>
          <w:iCs/>
          <w:sz w:val="20"/>
          <w:szCs w:val="20"/>
          <w:lang w:val="id-ID"/>
        </w:rPr>
      </w:pPr>
    </w:p>
    <w:p w:rsidR="005048E7" w:rsidRPr="005048E7" w:rsidRDefault="005048E7" w:rsidP="005048E7">
      <w:pPr>
        <w:jc w:val="both"/>
        <w:rPr>
          <w:iCs/>
          <w:sz w:val="20"/>
          <w:szCs w:val="20"/>
          <w:lang w:val="en-US"/>
        </w:rPr>
      </w:pPr>
      <w:r w:rsidRPr="005048E7">
        <w:rPr>
          <w:iCs/>
          <w:sz w:val="20"/>
          <w:szCs w:val="20"/>
        </w:rPr>
        <w:t>Keywords: Learning obstacle, repersonalize, DDR</w:t>
      </w:r>
    </w:p>
    <w:p w:rsidR="005048E7" w:rsidRDefault="005048E7" w:rsidP="005048E7">
      <w:pPr>
        <w:pBdr>
          <w:bottom w:val="single" w:sz="4" w:space="1" w:color="auto"/>
        </w:pBdr>
        <w:rPr>
          <w:sz w:val="12"/>
          <w:szCs w:val="12"/>
        </w:rPr>
      </w:pPr>
    </w:p>
    <w:p w:rsidR="005048E7" w:rsidRPr="005048E7" w:rsidRDefault="005048E7" w:rsidP="005048E7">
      <w:pPr>
        <w:rPr>
          <w:sz w:val="12"/>
          <w:szCs w:val="12"/>
        </w:rPr>
      </w:pPr>
    </w:p>
    <w:p w:rsidR="005048E7" w:rsidRDefault="005048E7" w:rsidP="005048E7">
      <w:pPr>
        <w:rPr>
          <w:sz w:val="12"/>
          <w:szCs w:val="12"/>
        </w:rPr>
      </w:pPr>
    </w:p>
    <w:p w:rsidR="005048E7" w:rsidRPr="005048E7" w:rsidRDefault="005048E7" w:rsidP="005048E7">
      <w:pPr>
        <w:tabs>
          <w:tab w:val="left" w:pos="2835"/>
        </w:tabs>
        <w:jc w:val="center"/>
        <w:rPr>
          <w:rFonts w:eastAsia="Calibri"/>
          <w:b/>
          <w:bCs/>
          <w:sz w:val="28"/>
          <w:szCs w:val="28"/>
          <w:lang w:val="id-ID" w:eastAsia="en-US"/>
        </w:rPr>
      </w:pPr>
      <w:r w:rsidRPr="005048E7">
        <w:rPr>
          <w:b/>
          <w:bCs/>
          <w:sz w:val="32"/>
          <w:szCs w:val="32"/>
        </w:rPr>
        <w:t>IOT FRAMEWORK OF SMART AGRICULTURE TO IMPROVE AGRICULTURAL PRODUCTION</w:t>
      </w:r>
    </w:p>
    <w:p w:rsidR="005048E7" w:rsidRDefault="005048E7" w:rsidP="005048E7">
      <w:pPr>
        <w:jc w:val="both"/>
      </w:pPr>
    </w:p>
    <w:p w:rsidR="005048E7" w:rsidRPr="005048E7" w:rsidRDefault="005048E7" w:rsidP="005048E7">
      <w:pPr>
        <w:jc w:val="center"/>
        <w:rPr>
          <w:i/>
          <w:iCs/>
        </w:rPr>
      </w:pPr>
      <w:r w:rsidRPr="005048E7">
        <w:rPr>
          <w:i/>
          <w:iCs/>
        </w:rPr>
        <w:t>Deden Ardiansyah</w:t>
      </w:r>
    </w:p>
    <w:p w:rsidR="005048E7" w:rsidRPr="005048E7" w:rsidRDefault="005048E7" w:rsidP="005048E7">
      <w:pPr>
        <w:jc w:val="center"/>
        <w:rPr>
          <w:i/>
          <w:iCs/>
        </w:rPr>
      </w:pPr>
      <w:r w:rsidRPr="005048E7">
        <w:rPr>
          <w:i/>
          <w:iCs/>
        </w:rPr>
        <w:t>Universitas Pakuan</w:t>
      </w:r>
    </w:p>
    <w:p w:rsidR="005048E7" w:rsidRPr="005048E7" w:rsidRDefault="005048E7" w:rsidP="005048E7">
      <w:pPr>
        <w:jc w:val="center"/>
        <w:rPr>
          <w:i/>
          <w:iCs/>
        </w:rPr>
      </w:pPr>
      <w:hyperlink r:id="rId37" w:history="1">
        <w:r w:rsidRPr="005048E7">
          <w:rPr>
            <w:rStyle w:val="Hyperlink"/>
            <w:i/>
            <w:iCs/>
          </w:rPr>
          <w:t>ardiansyahzhigadeden@gmail.com</w:t>
        </w:r>
      </w:hyperlink>
    </w:p>
    <w:p w:rsidR="005048E7" w:rsidRDefault="005048E7" w:rsidP="005048E7">
      <w:pPr>
        <w:jc w:val="center"/>
      </w:pPr>
    </w:p>
    <w:p w:rsidR="005048E7" w:rsidRDefault="005048E7" w:rsidP="005048E7">
      <w:pPr>
        <w:pBdr>
          <w:top w:val="single" w:sz="4" w:space="1" w:color="auto"/>
        </w:pBdr>
        <w:jc w:val="both"/>
        <w:rPr>
          <w:b/>
          <w:bCs/>
          <w:sz w:val="20"/>
          <w:szCs w:val="20"/>
        </w:rPr>
      </w:pPr>
    </w:p>
    <w:p w:rsidR="005048E7" w:rsidRPr="005048E7" w:rsidRDefault="005048E7" w:rsidP="005048E7">
      <w:pPr>
        <w:pBdr>
          <w:top w:val="single" w:sz="4" w:space="1" w:color="auto"/>
        </w:pBdr>
        <w:jc w:val="both"/>
        <w:rPr>
          <w:sz w:val="20"/>
          <w:szCs w:val="20"/>
        </w:rPr>
      </w:pPr>
      <w:proofErr w:type="gramStart"/>
      <w:r w:rsidRPr="005048E7">
        <w:rPr>
          <w:b/>
          <w:bCs/>
          <w:sz w:val="20"/>
          <w:szCs w:val="20"/>
        </w:rPr>
        <w:t>Abstrak</w:t>
      </w:r>
      <w:r w:rsidRPr="005048E7">
        <w:rPr>
          <w:sz w:val="20"/>
          <w:szCs w:val="20"/>
          <w:lang w:val="id-ID"/>
        </w:rPr>
        <w:t>.</w:t>
      </w:r>
      <w:proofErr w:type="gramEnd"/>
      <w:r w:rsidRPr="005048E7">
        <w:rPr>
          <w:sz w:val="20"/>
          <w:szCs w:val="20"/>
          <w:lang w:val="id-ID"/>
        </w:rPr>
        <w:t xml:space="preserve"> </w:t>
      </w:r>
      <w:r w:rsidRPr="005048E7">
        <w:rPr>
          <w:sz w:val="20"/>
          <w:szCs w:val="20"/>
        </w:rPr>
        <w:t xml:space="preserve">Indonesia is one of the agricultural </w:t>
      </w:r>
      <w:proofErr w:type="gramStart"/>
      <w:r w:rsidRPr="005048E7">
        <w:rPr>
          <w:sz w:val="20"/>
          <w:szCs w:val="20"/>
        </w:rPr>
        <w:t>country</w:t>
      </w:r>
      <w:proofErr w:type="gramEnd"/>
      <w:r w:rsidRPr="005048E7">
        <w:rPr>
          <w:sz w:val="20"/>
          <w:szCs w:val="20"/>
        </w:rPr>
        <w:t xml:space="preserve"> with an area of ​​agriculture, especially rice which millions of hectares in extent. It certainly makes Indonesia </w:t>
      </w:r>
      <w:proofErr w:type="gramStart"/>
      <w:r w:rsidRPr="005048E7">
        <w:rPr>
          <w:sz w:val="20"/>
          <w:szCs w:val="20"/>
        </w:rPr>
        <w:t>one rice</w:t>
      </w:r>
      <w:proofErr w:type="gramEnd"/>
      <w:r w:rsidRPr="005048E7">
        <w:rPr>
          <w:sz w:val="20"/>
          <w:szCs w:val="20"/>
        </w:rPr>
        <w:t xml:space="preserve"> producing countries with variants and quality vary. In addition, Indonesia is also the majority of the population are farmers of fruits, grains and vegetables become one of the staple </w:t>
      </w:r>
      <w:proofErr w:type="gramStart"/>
      <w:r w:rsidRPr="005048E7">
        <w:rPr>
          <w:sz w:val="20"/>
          <w:szCs w:val="20"/>
        </w:rPr>
        <w:t>diet</w:t>
      </w:r>
      <w:proofErr w:type="gramEnd"/>
      <w:r w:rsidRPr="005048E7">
        <w:rPr>
          <w:sz w:val="20"/>
          <w:szCs w:val="20"/>
        </w:rPr>
        <w:t xml:space="preserve">. Apart from the abundant production of rice, vegetables and fruits farmers also always have constraints that could affect the decline in yields, in terms of both quality and quantity. </w:t>
      </w:r>
      <w:proofErr w:type="gramStart"/>
      <w:r w:rsidRPr="005048E7">
        <w:rPr>
          <w:sz w:val="20"/>
          <w:szCs w:val="20"/>
        </w:rPr>
        <w:t>In terms of loss of quality, usually caused by human error factor, or errors in the care of the rice farmers themselves, vegetables and fruits.</w:t>
      </w:r>
      <w:proofErr w:type="gramEnd"/>
      <w:r w:rsidRPr="005048E7">
        <w:rPr>
          <w:sz w:val="20"/>
          <w:szCs w:val="20"/>
        </w:rPr>
        <w:t xml:space="preserve"> As for the reduction in the quantity of rice, vegetables and fruits are the main factors in the form of pest pests (Plant Pest Organisms). To overcome these problems conventional farmers using the tool midges and control of agricultural land by hand. Hence, we need a smart agricultural model that can control the agricultural land of automatically and can be accessed anytime and anywhere with a base of IOT (Internet </w:t>
      </w:r>
      <w:proofErr w:type="gramStart"/>
      <w:r w:rsidRPr="005048E7">
        <w:rPr>
          <w:sz w:val="20"/>
          <w:szCs w:val="20"/>
        </w:rPr>
        <w:t>Of</w:t>
      </w:r>
      <w:proofErr w:type="gramEnd"/>
      <w:r w:rsidRPr="005048E7">
        <w:rPr>
          <w:sz w:val="20"/>
          <w:szCs w:val="20"/>
        </w:rPr>
        <w:t xml:space="preserve"> Things). So that farmers can further reduce human error in maintenance of land and agricultural products so as to increase agricultural production in Indonesia.</w:t>
      </w:r>
    </w:p>
    <w:p w:rsidR="005048E7" w:rsidRDefault="005048E7" w:rsidP="005048E7">
      <w:pPr>
        <w:pBdr>
          <w:bottom w:val="single" w:sz="4" w:space="1" w:color="auto"/>
        </w:pBdr>
        <w:rPr>
          <w:sz w:val="16"/>
          <w:szCs w:val="16"/>
        </w:rPr>
      </w:pPr>
    </w:p>
    <w:p w:rsidR="005048E7" w:rsidRDefault="005048E7" w:rsidP="005048E7">
      <w:pPr>
        <w:rPr>
          <w:sz w:val="16"/>
          <w:szCs w:val="16"/>
        </w:rPr>
      </w:pPr>
    </w:p>
    <w:p w:rsidR="005048E7" w:rsidRPr="005048E7" w:rsidRDefault="005048E7" w:rsidP="005048E7">
      <w:pPr>
        <w:jc w:val="center"/>
        <w:rPr>
          <w:rFonts w:eastAsia="Times New Roman"/>
          <w:b/>
          <w:sz w:val="32"/>
          <w:szCs w:val="32"/>
          <w:lang w:val="en-US" w:eastAsia="en-US"/>
        </w:rPr>
      </w:pPr>
      <w:r w:rsidRPr="005048E7">
        <w:rPr>
          <w:rFonts w:eastAsia="Times New Roman"/>
          <w:b/>
          <w:sz w:val="32"/>
          <w:szCs w:val="32"/>
        </w:rPr>
        <w:lastRenderedPageBreak/>
        <w:t>NUSANTARA LITERATURE AS STIMULUS IN LANGUAGE ACQUISITION IN CHILDREN TO MAINTAIN LOCAL IDENTITY IN MODERN ERA: PSYCHOLINGUISTICS STUDY</w:t>
      </w:r>
    </w:p>
    <w:p w:rsidR="005048E7" w:rsidRDefault="005048E7" w:rsidP="005048E7">
      <w:pPr>
        <w:jc w:val="center"/>
      </w:pPr>
    </w:p>
    <w:p w:rsidR="005048E7" w:rsidRPr="000D0DDB" w:rsidRDefault="005048E7" w:rsidP="005048E7">
      <w:pPr>
        <w:jc w:val="center"/>
        <w:rPr>
          <w:rFonts w:eastAsia="Malgun Gothic"/>
          <w:i/>
          <w:iCs/>
          <w:sz w:val="20"/>
          <w:szCs w:val="20"/>
          <w:lang w:eastAsia="ko-KR"/>
        </w:rPr>
      </w:pPr>
      <w:r w:rsidRPr="000D0DDB">
        <w:rPr>
          <w:i/>
          <w:iCs/>
          <w:sz w:val="20"/>
          <w:szCs w:val="20"/>
        </w:rPr>
        <w:t>DR. ROSIDA TIURMA MANURUNG, M.HUM.</w:t>
      </w:r>
    </w:p>
    <w:p w:rsidR="005048E7" w:rsidRPr="000D0DDB" w:rsidRDefault="005048E7" w:rsidP="005048E7">
      <w:pPr>
        <w:ind w:left="5490" w:hanging="5490"/>
        <w:jc w:val="center"/>
        <w:rPr>
          <w:rFonts w:eastAsia="Malgun Gothic"/>
          <w:i/>
          <w:iCs/>
          <w:sz w:val="20"/>
          <w:szCs w:val="20"/>
          <w:lang w:eastAsia="ko-KR"/>
        </w:rPr>
      </w:pPr>
      <w:r w:rsidRPr="000D0DDB">
        <w:rPr>
          <w:i/>
          <w:iCs/>
          <w:sz w:val="20"/>
          <w:szCs w:val="20"/>
        </w:rPr>
        <w:t>MARANATHA CHRISTIAN UNIVERSITY</w:t>
      </w:r>
    </w:p>
    <w:p w:rsidR="005048E7" w:rsidRPr="000D0DDB" w:rsidRDefault="005048E7" w:rsidP="005048E7">
      <w:pPr>
        <w:ind w:left="5490" w:hanging="5490"/>
        <w:jc w:val="center"/>
        <w:rPr>
          <w:rFonts w:eastAsia="Calibri"/>
          <w:i/>
          <w:iCs/>
          <w:sz w:val="20"/>
          <w:szCs w:val="20"/>
          <w:lang w:eastAsia="en-US"/>
        </w:rPr>
      </w:pPr>
      <w:hyperlink r:id="rId38" w:history="1">
        <w:r w:rsidRPr="000D0DDB">
          <w:rPr>
            <w:rStyle w:val="Hyperlink"/>
            <w:i/>
            <w:iCs/>
            <w:sz w:val="20"/>
            <w:szCs w:val="20"/>
          </w:rPr>
          <w:t>rosidatm@gmail.com</w:t>
        </w:r>
      </w:hyperlink>
    </w:p>
    <w:p w:rsidR="005048E7" w:rsidRDefault="005048E7" w:rsidP="005048E7">
      <w:pPr>
        <w:ind w:left="5490" w:hanging="5490"/>
        <w:jc w:val="center"/>
      </w:pPr>
    </w:p>
    <w:p w:rsidR="000D0DDB" w:rsidRDefault="000D0DDB" w:rsidP="000D0DDB">
      <w:pPr>
        <w:pBdr>
          <w:top w:val="single" w:sz="4" w:space="1" w:color="auto"/>
        </w:pBdr>
        <w:jc w:val="both"/>
        <w:rPr>
          <w:rFonts w:eastAsia="Times New Roman"/>
          <w:b/>
          <w:sz w:val="20"/>
          <w:szCs w:val="20"/>
        </w:rPr>
      </w:pPr>
    </w:p>
    <w:p w:rsidR="005048E7" w:rsidRPr="005048E7" w:rsidRDefault="005048E7" w:rsidP="005048E7">
      <w:pPr>
        <w:jc w:val="both"/>
        <w:rPr>
          <w:rFonts w:eastAsia="Times New Roman"/>
          <w:sz w:val="20"/>
          <w:szCs w:val="20"/>
        </w:rPr>
      </w:pPr>
      <w:proofErr w:type="gramStart"/>
      <w:r w:rsidRPr="005048E7">
        <w:rPr>
          <w:rFonts w:eastAsia="Times New Roman"/>
          <w:b/>
          <w:sz w:val="20"/>
          <w:szCs w:val="20"/>
        </w:rPr>
        <w:t>Abstrak</w:t>
      </w:r>
      <w:r w:rsidRPr="005048E7">
        <w:rPr>
          <w:rFonts w:eastAsia="Times New Roman"/>
          <w:b/>
          <w:sz w:val="20"/>
          <w:szCs w:val="20"/>
          <w:lang w:val="id-ID"/>
        </w:rPr>
        <w:t>.</w:t>
      </w:r>
      <w:proofErr w:type="gramEnd"/>
      <w:r w:rsidRPr="005048E7">
        <w:rPr>
          <w:rFonts w:eastAsia="Times New Roman"/>
          <w:b/>
          <w:sz w:val="20"/>
          <w:szCs w:val="20"/>
          <w:lang w:val="id-ID"/>
        </w:rPr>
        <w:t xml:space="preserve"> </w:t>
      </w:r>
      <w:r w:rsidRPr="005048E7">
        <w:rPr>
          <w:rFonts w:eastAsia="Times New Roman"/>
          <w:sz w:val="20"/>
          <w:szCs w:val="20"/>
        </w:rPr>
        <w:t xml:space="preserve">Stimulus of Nusantara literature about “the origin of rice” is to maintain and strengthen local identity in global era. This paperwork is written to disclose increment of language skills in children with Nusantara literature “the origin of rice” stimulus as local peculiarity. The writing of this paperwork is focused in learning media usage and action research. The use of stimulation tool in the form of children tales with Nusantara literature genre in visual media can increase child’s interest to learn in language acquisition. The results showed that the increase in the index registered proficiency with media stimulus literary works Nusantara and can increase the value and distinctive character in children, especially in children 6 years of age. It was seen in the changes to every action that the writer did based on the content and speech acts as well as measurement indices child language skills, especially in terms of the development of syntactic and pragmatic. In addition, the use of visual media story will be motivation, creativity, and positive character in children. Development of media stimulus language acquisition models could be used to increase proficiency in normal children. </w:t>
      </w:r>
    </w:p>
    <w:p w:rsidR="005048E7" w:rsidRDefault="005048E7" w:rsidP="005048E7">
      <w:pPr>
        <w:jc w:val="both"/>
        <w:rPr>
          <w:rFonts w:eastAsia="Times New Roman"/>
          <w:sz w:val="20"/>
          <w:szCs w:val="20"/>
        </w:rPr>
      </w:pPr>
    </w:p>
    <w:p w:rsidR="005048E7" w:rsidRPr="005048E7" w:rsidRDefault="005048E7" w:rsidP="005048E7">
      <w:pPr>
        <w:jc w:val="both"/>
        <w:rPr>
          <w:rFonts w:eastAsia="Calibri"/>
          <w:sz w:val="20"/>
          <w:szCs w:val="20"/>
        </w:rPr>
      </w:pPr>
      <w:r w:rsidRPr="005048E7">
        <w:rPr>
          <w:rFonts w:eastAsia="Times New Roman"/>
          <w:sz w:val="20"/>
          <w:szCs w:val="20"/>
        </w:rPr>
        <w:t>Keywords: language acquisition in children, stimulation of literary works Nusantara, the origin of the rice, and the wealth of local identities</w:t>
      </w:r>
    </w:p>
    <w:p w:rsidR="000D0DDB" w:rsidRDefault="000D0DDB" w:rsidP="000D0DDB">
      <w:pPr>
        <w:pBdr>
          <w:bottom w:val="single" w:sz="4" w:space="1" w:color="auto"/>
        </w:pBdr>
        <w:rPr>
          <w:sz w:val="16"/>
          <w:szCs w:val="16"/>
        </w:rPr>
      </w:pPr>
    </w:p>
    <w:p w:rsidR="000D0DDB" w:rsidRDefault="000D0DDB" w:rsidP="000D0DDB">
      <w:pPr>
        <w:rPr>
          <w:sz w:val="16"/>
          <w:szCs w:val="16"/>
        </w:rPr>
      </w:pPr>
    </w:p>
    <w:p w:rsidR="000D0DDB" w:rsidRPr="000D0DDB" w:rsidRDefault="000D0DDB" w:rsidP="000D0DDB">
      <w:pPr>
        <w:jc w:val="center"/>
        <w:rPr>
          <w:rFonts w:cs="Calibri"/>
          <w:b/>
          <w:sz w:val="32"/>
          <w:szCs w:val="32"/>
        </w:rPr>
      </w:pPr>
      <w:r w:rsidRPr="000D0DDB">
        <w:rPr>
          <w:rFonts w:cs="Calibri"/>
          <w:b/>
          <w:sz w:val="32"/>
          <w:szCs w:val="32"/>
        </w:rPr>
        <w:t>THE DEVELOPMENT OF MODEL PORTFOLIO ASSESSMENT INSTRUMENT</w:t>
      </w:r>
      <w:r>
        <w:rPr>
          <w:rFonts w:cs="Calibri"/>
          <w:b/>
          <w:sz w:val="32"/>
          <w:szCs w:val="32"/>
          <w:lang w:val="id-ID"/>
        </w:rPr>
        <w:t xml:space="preserve"> </w:t>
      </w:r>
      <w:r w:rsidRPr="000D0DDB">
        <w:rPr>
          <w:rFonts w:cs="Calibri"/>
          <w:b/>
          <w:sz w:val="32"/>
          <w:szCs w:val="32"/>
        </w:rPr>
        <w:t>BASED ON NEUROLINGUISTIC PROGRAMMING (NLP) IN INDONESIAN SUBJECT</w:t>
      </w:r>
    </w:p>
    <w:p w:rsidR="000D0DDB" w:rsidRPr="000D0DDB" w:rsidRDefault="000D0DDB" w:rsidP="000D0DDB">
      <w:pPr>
        <w:jc w:val="center"/>
        <w:rPr>
          <w:rFonts w:cs="Calibri"/>
        </w:rPr>
      </w:pPr>
    </w:p>
    <w:p w:rsidR="000D0DDB" w:rsidRPr="000D0DDB" w:rsidRDefault="000D0DDB" w:rsidP="000D0DDB">
      <w:pPr>
        <w:jc w:val="center"/>
        <w:rPr>
          <w:rFonts w:cs="Calibri"/>
          <w:i/>
          <w:iCs/>
        </w:rPr>
      </w:pPr>
      <w:r w:rsidRPr="000D0DDB">
        <w:rPr>
          <w:rFonts w:cs="Calibri"/>
          <w:i/>
          <w:iCs/>
        </w:rPr>
        <w:t>Wikanengsih</w:t>
      </w:r>
    </w:p>
    <w:p w:rsidR="000D0DDB" w:rsidRPr="000D0DDB" w:rsidRDefault="000D0DDB" w:rsidP="000D0DDB">
      <w:pPr>
        <w:jc w:val="center"/>
        <w:rPr>
          <w:rFonts w:cs="Calibri"/>
          <w:i/>
          <w:iCs/>
        </w:rPr>
      </w:pPr>
      <w:r w:rsidRPr="000D0DDB">
        <w:rPr>
          <w:rFonts w:cs="Calibri"/>
          <w:i/>
          <w:iCs/>
        </w:rPr>
        <w:t>STKIP Siliwangi Bandung</w:t>
      </w:r>
    </w:p>
    <w:p w:rsidR="000D0DDB" w:rsidRPr="000D0DDB" w:rsidRDefault="000D0DDB" w:rsidP="000D0DDB">
      <w:pPr>
        <w:jc w:val="center"/>
        <w:rPr>
          <w:rFonts w:cs="Calibri"/>
          <w:i/>
          <w:iCs/>
        </w:rPr>
      </w:pPr>
      <w:r w:rsidRPr="000D0DDB">
        <w:rPr>
          <w:rFonts w:cs="Calibri"/>
          <w:i/>
          <w:iCs/>
        </w:rPr>
        <w:t>wikanengs@yahoo.com</w:t>
      </w:r>
    </w:p>
    <w:p w:rsidR="000D0DDB" w:rsidRPr="000D0DDB" w:rsidRDefault="000D0DDB" w:rsidP="000D0DDB">
      <w:pPr>
        <w:jc w:val="center"/>
        <w:rPr>
          <w:rFonts w:cs="Calibri"/>
        </w:rPr>
      </w:pPr>
    </w:p>
    <w:p w:rsidR="000D0DDB" w:rsidRDefault="000D0DDB" w:rsidP="000D0DDB">
      <w:pPr>
        <w:pBdr>
          <w:top w:val="single" w:sz="4" w:space="1" w:color="auto"/>
        </w:pBdr>
        <w:jc w:val="both"/>
        <w:rPr>
          <w:rFonts w:cs="Calibri"/>
          <w:b/>
          <w:sz w:val="20"/>
          <w:szCs w:val="20"/>
        </w:rPr>
      </w:pPr>
    </w:p>
    <w:p w:rsidR="00FB6A0C" w:rsidRPr="000D0DDB" w:rsidRDefault="000D0DDB" w:rsidP="00FB6A0C">
      <w:pPr>
        <w:pBdr>
          <w:top w:val="single" w:sz="4" w:space="1" w:color="auto"/>
        </w:pBdr>
        <w:jc w:val="both"/>
        <w:rPr>
          <w:sz w:val="20"/>
          <w:szCs w:val="20"/>
        </w:rPr>
      </w:pPr>
      <w:r w:rsidRPr="000D0DDB">
        <w:rPr>
          <w:rFonts w:cs="Calibri"/>
          <w:b/>
          <w:sz w:val="20"/>
          <w:szCs w:val="20"/>
        </w:rPr>
        <w:t>Abstract</w:t>
      </w:r>
      <w:r w:rsidRPr="000D0DDB">
        <w:rPr>
          <w:sz w:val="20"/>
          <w:szCs w:val="20"/>
        </w:rPr>
        <w:t>This study aims to describe the development of a model-based NLP of portfolio instruments in Indonesian subjects as an effort in enhancing the quality of 2013 curriculum-based learning. 2013 national curriculum focuses on student achievement of competence in the field of affective, psychomotor and cognitive comprehensively. To realize that demands of the curriculum, it is required the readiness of teachers in preparing an appropriate instrument, which is portfolio assessment instrument.</w:t>
      </w:r>
      <w:r w:rsidRPr="000D0DDB">
        <w:rPr>
          <w:sz w:val="20"/>
          <w:szCs w:val="20"/>
          <w:lang w:val="id-ID"/>
        </w:rPr>
        <w:t xml:space="preserve"> </w:t>
      </w:r>
      <w:r w:rsidRPr="000D0DDB">
        <w:rPr>
          <w:sz w:val="20"/>
          <w:szCs w:val="20"/>
        </w:rPr>
        <w:t>The approach used in this research is qualitative research approach, type of development (Research and Development). The data were analyzed qualitatively.</w:t>
      </w:r>
      <w:r w:rsidRPr="000D0DDB">
        <w:rPr>
          <w:sz w:val="20"/>
          <w:szCs w:val="20"/>
          <w:lang w:val="id-ID"/>
        </w:rPr>
        <w:t xml:space="preserve"> </w:t>
      </w:r>
      <w:r w:rsidRPr="000D0DDB">
        <w:rPr>
          <w:sz w:val="20"/>
          <w:szCs w:val="20"/>
        </w:rPr>
        <w:t>The results of this research is the amount of portfolio instruments in the form of both learning process and learning outcomes based on NLP, that the elements of the instrument are created for students who have visual, auditory and kinesthetic learning styles.</w:t>
      </w:r>
    </w:p>
    <w:p w:rsidR="000D0DDB" w:rsidRDefault="000D0DDB" w:rsidP="000D0DDB">
      <w:pPr>
        <w:pBdr>
          <w:bottom w:val="single" w:sz="4" w:space="1" w:color="auto"/>
        </w:pBdr>
        <w:rPr>
          <w:sz w:val="16"/>
          <w:szCs w:val="16"/>
        </w:rPr>
      </w:pPr>
    </w:p>
    <w:p w:rsidR="000D0DDB" w:rsidRDefault="000D0DDB" w:rsidP="000D0DDB">
      <w:pPr>
        <w:rPr>
          <w:sz w:val="16"/>
          <w:szCs w:val="16"/>
        </w:rPr>
      </w:pPr>
    </w:p>
    <w:p w:rsidR="000D0DDB" w:rsidRPr="00510F5F" w:rsidRDefault="000D0DDB" w:rsidP="000D0DDB">
      <w:pPr>
        <w:pStyle w:val="NoSpacing"/>
        <w:jc w:val="center"/>
        <w:rPr>
          <w:rFonts w:ascii="Times New Roman" w:eastAsia="Calibri" w:hAnsi="Times New Roman" w:cs="Times New Roman"/>
          <w:b/>
          <w:sz w:val="36"/>
          <w:szCs w:val="36"/>
          <w:lang w:val="id-ID"/>
        </w:rPr>
      </w:pPr>
      <w:r w:rsidRPr="00510F5F">
        <w:rPr>
          <w:rFonts w:ascii="Times New Roman" w:hAnsi="Times New Roman" w:cs="Times New Roman"/>
          <w:b/>
          <w:sz w:val="32"/>
          <w:szCs w:val="36"/>
          <w:lang w:val="id-ID"/>
        </w:rPr>
        <w:t>THE EFFECTIVENESS OF SHORT INDONESIAN LESSON PLAN MODEL TO INCREASE TEACHER PERFORMANCE</w:t>
      </w:r>
    </w:p>
    <w:p w:rsidR="000D0DDB" w:rsidRDefault="000D0DDB" w:rsidP="000D0DDB">
      <w:pPr>
        <w:pStyle w:val="NoSpacing"/>
        <w:jc w:val="center"/>
        <w:rPr>
          <w:rFonts w:cs="Times New Roman"/>
          <w:b/>
          <w:szCs w:val="24"/>
          <w:lang w:val="id-ID"/>
        </w:rPr>
      </w:pPr>
    </w:p>
    <w:p w:rsidR="000D0DDB" w:rsidRPr="000D0DDB" w:rsidRDefault="000D0DDB" w:rsidP="000D0DDB">
      <w:pPr>
        <w:pStyle w:val="NoSpacing"/>
        <w:jc w:val="center"/>
        <w:rPr>
          <w:rFonts w:cs="Times New Roman"/>
          <w:i/>
          <w:iCs/>
          <w:szCs w:val="24"/>
          <w:lang w:val="id-ID"/>
        </w:rPr>
      </w:pPr>
      <w:r w:rsidRPr="000D0DDB">
        <w:rPr>
          <w:rFonts w:cs="Times New Roman"/>
          <w:i/>
          <w:iCs/>
          <w:szCs w:val="24"/>
          <w:lang w:val="id-ID"/>
        </w:rPr>
        <w:t>Bambang Yulianto</w:t>
      </w:r>
    </w:p>
    <w:p w:rsidR="000D0DDB" w:rsidRPr="000D0DDB" w:rsidRDefault="000D0DDB" w:rsidP="000D0DDB">
      <w:pPr>
        <w:pStyle w:val="NoSpacing"/>
        <w:jc w:val="center"/>
        <w:rPr>
          <w:rFonts w:cs="Times New Roman"/>
          <w:i/>
          <w:iCs/>
          <w:szCs w:val="24"/>
          <w:lang w:val="id-ID"/>
        </w:rPr>
      </w:pPr>
      <w:r w:rsidRPr="000D0DDB">
        <w:rPr>
          <w:rFonts w:cs="Times New Roman"/>
          <w:i/>
          <w:iCs/>
          <w:szCs w:val="24"/>
          <w:lang w:val="id-ID"/>
        </w:rPr>
        <w:t>The State University of Surabaya</w:t>
      </w:r>
    </w:p>
    <w:p w:rsidR="000D0DDB" w:rsidRPr="000D0DDB" w:rsidRDefault="000D0DDB" w:rsidP="000D0DDB">
      <w:pPr>
        <w:pStyle w:val="NoSpacing"/>
        <w:jc w:val="center"/>
        <w:rPr>
          <w:rFonts w:cs="Times New Roman"/>
          <w:i/>
          <w:iCs/>
          <w:szCs w:val="24"/>
          <w:lang w:val="id-ID"/>
        </w:rPr>
      </w:pPr>
      <w:r w:rsidRPr="000D0DDB">
        <w:rPr>
          <w:rFonts w:cs="Times New Roman"/>
          <w:i/>
          <w:iCs/>
          <w:szCs w:val="24"/>
          <w:lang w:val="id-ID"/>
        </w:rPr>
        <w:t>bambangyulianto@unesa.ac.id</w:t>
      </w:r>
    </w:p>
    <w:p w:rsidR="000D0DDB" w:rsidRDefault="000D0DDB" w:rsidP="000D0DDB">
      <w:pPr>
        <w:pStyle w:val="NoSpacing"/>
        <w:jc w:val="center"/>
        <w:rPr>
          <w:rFonts w:cs="Times New Roman"/>
          <w:b/>
          <w:szCs w:val="24"/>
          <w:lang w:val="id-ID"/>
        </w:rPr>
      </w:pPr>
    </w:p>
    <w:p w:rsidR="000D0DDB" w:rsidRDefault="000D0DDB" w:rsidP="000D0DDB">
      <w:pPr>
        <w:pBdr>
          <w:top w:val="single" w:sz="4" w:space="1" w:color="auto"/>
        </w:pBdr>
        <w:jc w:val="both"/>
        <w:rPr>
          <w:b/>
          <w:i/>
          <w:iCs/>
          <w:sz w:val="20"/>
          <w:szCs w:val="20"/>
          <w:lang w:val="id-ID"/>
        </w:rPr>
      </w:pPr>
    </w:p>
    <w:p w:rsidR="000D0DDB" w:rsidRPr="000D0DDB" w:rsidRDefault="000D0DDB" w:rsidP="000D0DDB">
      <w:pPr>
        <w:pBdr>
          <w:top w:val="single" w:sz="4" w:space="1" w:color="auto"/>
        </w:pBdr>
        <w:jc w:val="both"/>
        <w:rPr>
          <w:bCs/>
          <w:sz w:val="20"/>
          <w:szCs w:val="20"/>
          <w:lang w:val="id-ID"/>
        </w:rPr>
      </w:pPr>
      <w:r w:rsidRPr="000D0DDB">
        <w:rPr>
          <w:b/>
          <w:i/>
          <w:iCs/>
          <w:sz w:val="20"/>
          <w:szCs w:val="20"/>
        </w:rPr>
        <w:t>Abstract</w:t>
      </w:r>
      <w:r w:rsidRPr="000D0DDB">
        <w:rPr>
          <w:bCs/>
          <w:sz w:val="20"/>
          <w:szCs w:val="20"/>
        </w:rPr>
        <w:t xml:space="preserve">—This study aimed to investigate the effectiveness of </w:t>
      </w:r>
      <w:proofErr w:type="gramStart"/>
      <w:r w:rsidRPr="000D0DDB">
        <w:rPr>
          <w:bCs/>
          <w:sz w:val="20"/>
          <w:szCs w:val="20"/>
        </w:rPr>
        <w:t>‘short  Indonesian</w:t>
      </w:r>
      <w:proofErr w:type="gramEnd"/>
      <w:r w:rsidRPr="000D0DDB">
        <w:rPr>
          <w:bCs/>
          <w:sz w:val="20"/>
          <w:szCs w:val="20"/>
        </w:rPr>
        <w:t xml:space="preserve"> lesson plan model based on Surabaya secondary school teachers’ opinions. </w:t>
      </w:r>
      <w:r w:rsidRPr="000D0DDB">
        <w:rPr>
          <w:sz w:val="20"/>
          <w:szCs w:val="20"/>
        </w:rPr>
        <w:t xml:space="preserve">In general Indonesian language teachers in secondary schools did not design their own lesson plan beacuse of their teaching loads, although they were aware that making a lesson plan was compulsory.  </w:t>
      </w:r>
      <w:r w:rsidRPr="000D0DDB">
        <w:rPr>
          <w:bCs/>
          <w:sz w:val="20"/>
          <w:szCs w:val="20"/>
        </w:rPr>
        <w:t xml:space="preserve">The participants of the study were teachers who were trained through lesson study group to design short model’s lesson plan. Questionnaires with Likert scale and open-ended questions were used, and the quantitative and qualitative data obtained were analyzed accordingly. The </w:t>
      </w:r>
      <w:proofErr w:type="gramStart"/>
      <w:r w:rsidRPr="000D0DDB">
        <w:rPr>
          <w:bCs/>
          <w:sz w:val="20"/>
          <w:szCs w:val="20"/>
        </w:rPr>
        <w:t>analysis of the quantitative data, aided with SPSS, were</w:t>
      </w:r>
      <w:proofErr w:type="gramEnd"/>
      <w:r w:rsidRPr="000D0DDB">
        <w:rPr>
          <w:bCs/>
          <w:sz w:val="20"/>
          <w:szCs w:val="20"/>
        </w:rPr>
        <w:t xml:space="preserve"> frequency, percentage and means, whereas the qualitative data were analyzed descriptively. The results showed that the teachers liked the model, and they were </w:t>
      </w:r>
      <w:proofErr w:type="gramStart"/>
      <w:r w:rsidRPr="000D0DDB">
        <w:rPr>
          <w:bCs/>
          <w:sz w:val="20"/>
          <w:szCs w:val="20"/>
        </w:rPr>
        <w:t>willing  to</w:t>
      </w:r>
      <w:proofErr w:type="gramEnd"/>
      <w:r w:rsidRPr="000D0DDB">
        <w:rPr>
          <w:bCs/>
          <w:sz w:val="20"/>
          <w:szCs w:val="20"/>
        </w:rPr>
        <w:t xml:space="preserve"> design their own lesson plan. The observation data revealed that the classroom learning process became more interactive, and </w:t>
      </w:r>
      <w:proofErr w:type="gramStart"/>
      <w:r w:rsidRPr="000D0DDB">
        <w:rPr>
          <w:bCs/>
          <w:sz w:val="20"/>
          <w:szCs w:val="20"/>
        </w:rPr>
        <w:t>classroom  atmosphere</w:t>
      </w:r>
      <w:proofErr w:type="gramEnd"/>
      <w:r w:rsidRPr="000D0DDB">
        <w:rPr>
          <w:bCs/>
          <w:sz w:val="20"/>
          <w:szCs w:val="20"/>
        </w:rPr>
        <w:t xml:space="preserve"> was more engaging and natural because the teachers did not stick to the lesson plan made by other teachers.</w:t>
      </w:r>
    </w:p>
    <w:p w:rsidR="000D0DDB" w:rsidRPr="000D0DDB" w:rsidRDefault="000D0DDB" w:rsidP="000D0DDB">
      <w:pPr>
        <w:jc w:val="both"/>
        <w:rPr>
          <w:bCs/>
          <w:sz w:val="20"/>
          <w:szCs w:val="20"/>
        </w:rPr>
      </w:pPr>
    </w:p>
    <w:p w:rsidR="000D0DDB" w:rsidRPr="000D0DDB" w:rsidRDefault="000D0DDB" w:rsidP="000D0DDB">
      <w:pPr>
        <w:jc w:val="both"/>
        <w:rPr>
          <w:bCs/>
          <w:sz w:val="20"/>
          <w:szCs w:val="20"/>
        </w:rPr>
      </w:pPr>
      <w:r w:rsidRPr="000D0DDB">
        <w:rPr>
          <w:b/>
          <w:bCs/>
          <w:sz w:val="20"/>
          <w:szCs w:val="20"/>
        </w:rPr>
        <w:t>Keywords</w:t>
      </w:r>
      <w:r w:rsidRPr="000D0DDB">
        <w:rPr>
          <w:bCs/>
          <w:sz w:val="20"/>
          <w:szCs w:val="20"/>
        </w:rPr>
        <w:t xml:space="preserve">: </w:t>
      </w:r>
      <w:r w:rsidRPr="000D0DDB">
        <w:rPr>
          <w:bCs/>
          <w:i/>
          <w:sz w:val="20"/>
          <w:szCs w:val="20"/>
        </w:rPr>
        <w:t>lesson plan, short model, secondary school, Indonesian language teachers</w:t>
      </w:r>
    </w:p>
    <w:p w:rsidR="000D0DDB" w:rsidRDefault="000D0DDB" w:rsidP="000D0DDB">
      <w:pPr>
        <w:pBdr>
          <w:bottom w:val="single" w:sz="4" w:space="1" w:color="auto"/>
        </w:pBdr>
        <w:jc w:val="both"/>
        <w:rPr>
          <w:sz w:val="16"/>
          <w:szCs w:val="16"/>
        </w:rPr>
      </w:pPr>
    </w:p>
    <w:p w:rsidR="000D0DDB" w:rsidRDefault="000D0DDB" w:rsidP="000D0DDB">
      <w:pPr>
        <w:rPr>
          <w:sz w:val="16"/>
          <w:szCs w:val="16"/>
        </w:rPr>
      </w:pPr>
    </w:p>
    <w:p w:rsidR="000D0DDB" w:rsidRPr="00510F5F" w:rsidRDefault="000D0DDB" w:rsidP="000D0DDB">
      <w:pPr>
        <w:pStyle w:val="normal0"/>
        <w:spacing w:after="0" w:line="240" w:lineRule="auto"/>
        <w:jc w:val="center"/>
        <w:rPr>
          <w:rFonts w:ascii="Times New Roman" w:eastAsia="Arial Narrow" w:hAnsi="Times New Roman" w:cs="Times New Roman"/>
          <w:sz w:val="32"/>
          <w:szCs w:val="32"/>
        </w:rPr>
      </w:pPr>
      <w:r w:rsidRPr="00510F5F">
        <w:rPr>
          <w:rFonts w:ascii="Times New Roman" w:eastAsia="Arial Narrow" w:hAnsi="Times New Roman" w:cs="Times New Roman"/>
          <w:b/>
          <w:sz w:val="32"/>
          <w:szCs w:val="32"/>
        </w:rPr>
        <w:t xml:space="preserve">APPLICATION ANTHROPOMETRY </w:t>
      </w:r>
      <w:r w:rsidRPr="00510F5F">
        <w:rPr>
          <w:rFonts w:ascii="Times New Roman" w:eastAsia="Arial Narrow" w:hAnsi="Times New Roman" w:cs="Times New Roman"/>
          <w:b/>
          <w:i/>
          <w:sz w:val="32"/>
          <w:szCs w:val="32"/>
        </w:rPr>
        <w:t>GEGULAK</w:t>
      </w:r>
      <w:r w:rsidRPr="00510F5F">
        <w:rPr>
          <w:rFonts w:ascii="Times New Roman" w:eastAsia="Arial Narrow" w:hAnsi="Times New Roman" w:cs="Times New Roman"/>
          <w:b/>
          <w:sz w:val="32"/>
          <w:szCs w:val="32"/>
        </w:rPr>
        <w:t xml:space="preserve"> UNITS IN METRIC SYSTEM IN TRADITIONAL BALINESE BUILDING</w:t>
      </w:r>
    </w:p>
    <w:p w:rsidR="000D0DDB" w:rsidRPr="00510F5F" w:rsidRDefault="000D0DDB" w:rsidP="000D0DDB">
      <w:pPr>
        <w:pStyle w:val="normal0"/>
        <w:spacing w:after="0" w:line="240" w:lineRule="auto"/>
        <w:jc w:val="center"/>
        <w:rPr>
          <w:rFonts w:ascii="Times New Roman" w:eastAsia="Arial Narrow" w:hAnsi="Times New Roman" w:cs="Times New Roman"/>
        </w:rPr>
      </w:pPr>
    </w:p>
    <w:p w:rsidR="000D0DDB" w:rsidRPr="00510F5F" w:rsidRDefault="000D0DDB" w:rsidP="000D0DDB">
      <w:pPr>
        <w:pStyle w:val="normal0"/>
        <w:spacing w:after="0" w:line="240" w:lineRule="auto"/>
        <w:jc w:val="center"/>
        <w:rPr>
          <w:rFonts w:ascii="Times New Roman" w:eastAsia="Arial Narrow" w:hAnsi="Times New Roman" w:cs="Times New Roman"/>
          <w:i/>
          <w:iCs/>
        </w:rPr>
      </w:pPr>
      <w:r w:rsidRPr="00510F5F">
        <w:rPr>
          <w:rFonts w:ascii="Times New Roman" w:eastAsia="Arial Narrow" w:hAnsi="Times New Roman" w:cs="Times New Roman"/>
          <w:i/>
          <w:iCs/>
        </w:rPr>
        <w:t xml:space="preserve"> Putu Gde Ery Suardana</w:t>
      </w:r>
    </w:p>
    <w:p w:rsidR="000D0DDB" w:rsidRPr="00510F5F" w:rsidRDefault="000D0DDB" w:rsidP="000D0DDB">
      <w:pPr>
        <w:pStyle w:val="normal0"/>
        <w:spacing w:after="0" w:line="240" w:lineRule="auto"/>
        <w:jc w:val="center"/>
        <w:rPr>
          <w:rFonts w:ascii="Times New Roman" w:eastAsia="Arial Narrow" w:hAnsi="Times New Roman" w:cs="Times New Roman"/>
          <w:i/>
          <w:iCs/>
        </w:rPr>
      </w:pPr>
      <w:r w:rsidRPr="00510F5F">
        <w:rPr>
          <w:rFonts w:ascii="Times New Roman" w:eastAsia="Arial Narrow" w:hAnsi="Times New Roman" w:cs="Times New Roman"/>
          <w:i/>
          <w:iCs/>
        </w:rPr>
        <w:t>PS Architecture Faculty  of Engineering,</w:t>
      </w:r>
    </w:p>
    <w:p w:rsidR="000D0DDB" w:rsidRPr="00510F5F" w:rsidRDefault="000D0DDB" w:rsidP="000D0DDB">
      <w:pPr>
        <w:pStyle w:val="normal0"/>
        <w:spacing w:after="0" w:line="240" w:lineRule="auto"/>
        <w:jc w:val="center"/>
        <w:rPr>
          <w:rFonts w:ascii="Times New Roman" w:eastAsia="Arial Narrow" w:hAnsi="Times New Roman" w:cs="Times New Roman"/>
          <w:i/>
          <w:iCs/>
        </w:rPr>
      </w:pPr>
      <w:r w:rsidRPr="00510F5F">
        <w:rPr>
          <w:rFonts w:ascii="Times New Roman" w:eastAsia="Arial Narrow" w:hAnsi="Times New Roman" w:cs="Times New Roman"/>
          <w:i/>
          <w:iCs/>
        </w:rPr>
        <w:t xml:space="preserve">Dwijendra University </w:t>
      </w:r>
    </w:p>
    <w:p w:rsidR="000D0DDB" w:rsidRPr="00510F5F" w:rsidRDefault="000D0DDB" w:rsidP="000D0DDB">
      <w:pPr>
        <w:pStyle w:val="normal0"/>
        <w:spacing w:after="0" w:line="240" w:lineRule="auto"/>
        <w:jc w:val="center"/>
        <w:rPr>
          <w:rFonts w:ascii="Times New Roman" w:eastAsia="Arial Narrow" w:hAnsi="Times New Roman" w:cs="Times New Roman"/>
          <w:i/>
          <w:iCs/>
        </w:rPr>
      </w:pPr>
      <w:r w:rsidRPr="00510F5F">
        <w:rPr>
          <w:rFonts w:ascii="Times New Roman" w:eastAsia="Arial Narrow" w:hAnsi="Times New Roman" w:cs="Times New Roman"/>
          <w:i/>
          <w:iCs/>
        </w:rPr>
        <w:t>Email:erysuardana@gmail.com</w:t>
      </w:r>
    </w:p>
    <w:p w:rsidR="000D0DDB" w:rsidRPr="00510F5F" w:rsidRDefault="000D0DDB" w:rsidP="000D0DDB">
      <w:pPr>
        <w:pStyle w:val="normal0"/>
        <w:spacing w:after="0" w:line="240" w:lineRule="auto"/>
        <w:rPr>
          <w:rFonts w:ascii="Times New Roman" w:eastAsia="Arial Narrow" w:hAnsi="Times New Roman" w:cs="Times New Roman"/>
        </w:rPr>
      </w:pPr>
    </w:p>
    <w:p w:rsidR="000D0DDB" w:rsidRPr="00510F5F" w:rsidRDefault="000D0DDB" w:rsidP="000D0DDB">
      <w:pPr>
        <w:pStyle w:val="normal0"/>
        <w:spacing w:after="0" w:line="240" w:lineRule="auto"/>
        <w:rPr>
          <w:rFonts w:ascii="Times New Roman" w:eastAsia="Arial Narrow" w:hAnsi="Times New Roman" w:cs="Times New Roman"/>
        </w:rPr>
      </w:pPr>
    </w:p>
    <w:p w:rsidR="000D0DDB" w:rsidRPr="00510F5F" w:rsidRDefault="000D0DDB" w:rsidP="000D0DDB">
      <w:pPr>
        <w:pStyle w:val="normal0"/>
        <w:pBdr>
          <w:top w:val="single" w:sz="4" w:space="1" w:color="auto"/>
        </w:pBdr>
        <w:spacing w:after="0" w:line="240" w:lineRule="auto"/>
        <w:rPr>
          <w:rFonts w:ascii="Times New Roman" w:eastAsia="Arial Narrow" w:hAnsi="Times New Roman" w:cs="Times New Roman"/>
        </w:rPr>
      </w:pPr>
    </w:p>
    <w:p w:rsidR="000D0DDB" w:rsidRPr="00510F5F" w:rsidRDefault="000D0DDB" w:rsidP="000D0DDB">
      <w:pPr>
        <w:pStyle w:val="normal0"/>
        <w:spacing w:after="0" w:line="240" w:lineRule="auto"/>
        <w:jc w:val="both"/>
        <w:rPr>
          <w:rFonts w:ascii="Times New Roman" w:eastAsia="Arial Narrow" w:hAnsi="Times New Roman" w:cs="Times New Roman"/>
          <w:sz w:val="20"/>
          <w:szCs w:val="20"/>
        </w:rPr>
      </w:pPr>
      <w:r w:rsidRPr="000D0DDB">
        <w:rPr>
          <w:rFonts w:ascii="Times New Roman" w:eastAsia="Arial Narrow" w:hAnsi="Times New Roman" w:cs="Times New Roman"/>
          <w:b/>
          <w:bCs/>
          <w:sz w:val="20"/>
          <w:szCs w:val="20"/>
        </w:rPr>
        <w:t>Abstract</w:t>
      </w:r>
      <w:r w:rsidRPr="000D0DDB">
        <w:rPr>
          <w:rFonts w:ascii="Times New Roman" w:eastAsia="Arial Narrow" w:hAnsi="Times New Roman" w:cs="Times New Roman"/>
          <w:sz w:val="20"/>
          <w:szCs w:val="20"/>
        </w:rPr>
        <w:t xml:space="preserve">. </w:t>
      </w:r>
      <w:r w:rsidRPr="00510F5F">
        <w:rPr>
          <w:rFonts w:ascii="Times New Roman" w:eastAsia="Arial Narrow" w:hAnsi="Times New Roman" w:cs="Times New Roman"/>
          <w:sz w:val="20"/>
          <w:szCs w:val="20"/>
        </w:rPr>
        <w:t>In Traditional Balinese architecture, embodied form is generated by function, manifested apply the rules development using human physical measurement unit owners. In a further development, the treatment to apply the rules of development switch from man's physical size unit to metric units. That arises then is their attitude to follow the designs that have been there, without a process of understanding or further adjustments.</w:t>
      </w:r>
    </w:p>
    <w:p w:rsidR="000D0DDB" w:rsidRPr="00510F5F" w:rsidRDefault="000D0DDB" w:rsidP="000D0DDB">
      <w:pPr>
        <w:pStyle w:val="normal0"/>
        <w:spacing w:after="0" w:line="240" w:lineRule="auto"/>
        <w:jc w:val="both"/>
        <w:rPr>
          <w:rFonts w:ascii="Times New Roman" w:eastAsia="Arial Narrow" w:hAnsi="Times New Roman" w:cs="Times New Roman"/>
          <w:sz w:val="20"/>
          <w:szCs w:val="20"/>
        </w:rPr>
      </w:pPr>
      <w:r w:rsidRPr="00510F5F">
        <w:rPr>
          <w:rFonts w:ascii="Times New Roman" w:eastAsia="Arial Narrow" w:hAnsi="Times New Roman" w:cs="Times New Roman"/>
          <w:sz w:val="20"/>
          <w:szCs w:val="20"/>
        </w:rPr>
        <w:t xml:space="preserve">Based on the above then do a study of anthropometry </w:t>
      </w:r>
      <w:r w:rsidRPr="00510F5F">
        <w:rPr>
          <w:rFonts w:ascii="Times New Roman" w:eastAsia="Arial Narrow" w:hAnsi="Times New Roman" w:cs="Times New Roman"/>
          <w:i/>
          <w:sz w:val="20"/>
          <w:szCs w:val="20"/>
        </w:rPr>
        <w:t>gegulak</w:t>
      </w:r>
      <w:r w:rsidRPr="00510F5F">
        <w:rPr>
          <w:rFonts w:ascii="Times New Roman" w:eastAsia="Arial Narrow" w:hAnsi="Times New Roman" w:cs="Times New Roman"/>
          <w:sz w:val="20"/>
          <w:szCs w:val="20"/>
        </w:rPr>
        <w:t xml:space="preserve"> units in the metric system. The purpose of this study is to find anthropometric data of the Balinese in the metric system in accordance </w:t>
      </w:r>
      <w:r w:rsidRPr="00510F5F">
        <w:rPr>
          <w:rFonts w:ascii="Times New Roman" w:eastAsia="Arial Narrow" w:hAnsi="Times New Roman" w:cs="Times New Roman"/>
          <w:i/>
          <w:sz w:val="20"/>
          <w:szCs w:val="20"/>
        </w:rPr>
        <w:t>gegulak</w:t>
      </w:r>
      <w:r w:rsidRPr="00510F5F">
        <w:rPr>
          <w:rFonts w:ascii="Times New Roman" w:eastAsia="Arial Narrow" w:hAnsi="Times New Roman" w:cs="Times New Roman"/>
          <w:sz w:val="20"/>
          <w:szCs w:val="20"/>
        </w:rPr>
        <w:t xml:space="preserve"> unit traditional Balinese buildings, so it can be analyzed using the method of the confidence interval </w:t>
      </w:r>
      <w:r w:rsidRPr="00510F5F">
        <w:rPr>
          <w:rFonts w:ascii="Times New Roman" w:eastAsia="Arial Narrow" w:hAnsi="Times New Roman" w:cs="Times New Roman"/>
          <w:i/>
          <w:sz w:val="20"/>
          <w:szCs w:val="20"/>
        </w:rPr>
        <w:t xml:space="preserve">(confident interval) </w:t>
      </w:r>
      <w:r w:rsidRPr="00510F5F">
        <w:rPr>
          <w:rFonts w:ascii="Times New Roman" w:eastAsia="Arial Narrow" w:hAnsi="Times New Roman" w:cs="Times New Roman"/>
          <w:sz w:val="20"/>
          <w:szCs w:val="20"/>
        </w:rPr>
        <w:t xml:space="preserve">and the percentile method against traditional measures of Bali. While the benefits of the research are expected to provide a practical overview in an effort to understand the </w:t>
      </w:r>
      <w:r w:rsidRPr="00510F5F">
        <w:rPr>
          <w:rFonts w:ascii="Times New Roman" w:eastAsia="Arial Narrow" w:hAnsi="Times New Roman" w:cs="Times New Roman"/>
          <w:i/>
          <w:sz w:val="20"/>
          <w:szCs w:val="20"/>
        </w:rPr>
        <w:t>sikut-sikut</w:t>
      </w:r>
      <w:r w:rsidRPr="00510F5F">
        <w:rPr>
          <w:rFonts w:ascii="Times New Roman" w:eastAsia="Arial Narrow" w:hAnsi="Times New Roman" w:cs="Times New Roman"/>
          <w:sz w:val="20"/>
          <w:szCs w:val="20"/>
        </w:rPr>
        <w:t xml:space="preserve"> traditional in Bali, which in turn can be one overcoming the problem of preservation of Balinese culture by continuing </w:t>
      </w:r>
      <w:r w:rsidRPr="00510F5F">
        <w:rPr>
          <w:rFonts w:ascii="Times New Roman" w:eastAsia="Arial Narrow" w:hAnsi="Times New Roman" w:cs="Times New Roman"/>
          <w:i/>
          <w:sz w:val="20"/>
          <w:szCs w:val="20"/>
        </w:rPr>
        <w:t xml:space="preserve">sikut </w:t>
      </w:r>
      <w:r w:rsidRPr="00510F5F">
        <w:rPr>
          <w:rFonts w:ascii="Times New Roman" w:eastAsia="Arial Narrow" w:hAnsi="Times New Roman" w:cs="Times New Roman"/>
          <w:sz w:val="20"/>
          <w:szCs w:val="20"/>
        </w:rPr>
        <w:t>buildings based on the basic rules of ATB</w:t>
      </w:r>
    </w:p>
    <w:p w:rsidR="000D0DDB" w:rsidRPr="00510F5F" w:rsidRDefault="000D0DDB" w:rsidP="000D0DDB">
      <w:pPr>
        <w:pStyle w:val="normal0"/>
        <w:spacing w:after="0" w:line="240" w:lineRule="auto"/>
        <w:rPr>
          <w:rFonts w:ascii="Times New Roman" w:eastAsia="Arial Narrow" w:hAnsi="Times New Roman" w:cs="Times New Roman"/>
          <w:sz w:val="20"/>
          <w:szCs w:val="20"/>
        </w:rPr>
      </w:pPr>
    </w:p>
    <w:p w:rsidR="000D0DDB" w:rsidRPr="00510F5F" w:rsidRDefault="000D0DDB" w:rsidP="000D0DDB">
      <w:pPr>
        <w:pStyle w:val="normal0"/>
        <w:spacing w:after="0" w:line="240" w:lineRule="auto"/>
        <w:rPr>
          <w:rFonts w:ascii="Times New Roman" w:eastAsia="Arial Narrow" w:hAnsi="Times New Roman" w:cs="Times New Roman"/>
          <w:sz w:val="20"/>
          <w:szCs w:val="20"/>
        </w:rPr>
      </w:pPr>
      <w:r w:rsidRPr="00510F5F">
        <w:rPr>
          <w:rFonts w:ascii="Times New Roman" w:eastAsia="Arial Narrow" w:hAnsi="Times New Roman" w:cs="Times New Roman"/>
          <w:sz w:val="20"/>
          <w:szCs w:val="20"/>
        </w:rPr>
        <w:t xml:space="preserve">Keywords: traditional architecture, anthropometry. </w:t>
      </w:r>
    </w:p>
    <w:p w:rsidR="000D0DDB" w:rsidRPr="00510F5F" w:rsidRDefault="000D0DDB" w:rsidP="000D0DDB">
      <w:pPr>
        <w:pBdr>
          <w:bottom w:val="single" w:sz="4" w:space="1" w:color="auto"/>
        </w:pBdr>
        <w:rPr>
          <w:sz w:val="20"/>
          <w:szCs w:val="20"/>
        </w:rPr>
      </w:pPr>
    </w:p>
    <w:p w:rsidR="000D0DDB" w:rsidRPr="00510F5F" w:rsidRDefault="000D0DDB" w:rsidP="000D0DDB">
      <w:pPr>
        <w:rPr>
          <w:sz w:val="20"/>
          <w:szCs w:val="20"/>
        </w:rPr>
      </w:pPr>
    </w:p>
    <w:p w:rsidR="00FB6A0C" w:rsidRDefault="00FB6A0C" w:rsidP="00DA3111">
      <w:pPr>
        <w:jc w:val="center"/>
        <w:rPr>
          <w:rFonts w:eastAsia="Times New Roman"/>
          <w:b/>
          <w:smallCaps/>
          <w:sz w:val="32"/>
          <w:szCs w:val="32"/>
          <w:lang w:val="en-US" w:eastAsia="en-US"/>
        </w:rPr>
      </w:pPr>
    </w:p>
    <w:p w:rsidR="00FB6A0C" w:rsidRDefault="00FB6A0C" w:rsidP="00DA3111">
      <w:pPr>
        <w:jc w:val="center"/>
        <w:rPr>
          <w:rFonts w:eastAsia="Times New Roman"/>
          <w:b/>
          <w:smallCaps/>
          <w:sz w:val="32"/>
          <w:szCs w:val="32"/>
          <w:lang w:val="en-US" w:eastAsia="en-US"/>
        </w:rPr>
      </w:pPr>
    </w:p>
    <w:p w:rsidR="00FB6A0C" w:rsidRDefault="00FB6A0C" w:rsidP="00DA3111">
      <w:pPr>
        <w:jc w:val="center"/>
        <w:rPr>
          <w:rFonts w:eastAsia="Times New Roman"/>
          <w:b/>
          <w:smallCaps/>
          <w:sz w:val="32"/>
          <w:szCs w:val="32"/>
          <w:lang w:val="en-US" w:eastAsia="en-US"/>
        </w:rPr>
      </w:pPr>
    </w:p>
    <w:p w:rsidR="00FB6A0C" w:rsidRDefault="00FB6A0C" w:rsidP="00DA3111">
      <w:pPr>
        <w:jc w:val="center"/>
        <w:rPr>
          <w:rFonts w:eastAsia="Times New Roman"/>
          <w:b/>
          <w:smallCaps/>
          <w:sz w:val="32"/>
          <w:szCs w:val="32"/>
          <w:lang w:val="en-US" w:eastAsia="en-US"/>
        </w:rPr>
      </w:pPr>
    </w:p>
    <w:p w:rsidR="00DA3111" w:rsidRDefault="00DA3111" w:rsidP="00DA3111">
      <w:pPr>
        <w:jc w:val="center"/>
        <w:rPr>
          <w:rFonts w:eastAsia="Times New Roman"/>
          <w:b/>
          <w:smallCaps/>
          <w:sz w:val="32"/>
          <w:szCs w:val="32"/>
          <w:lang w:val="id-ID" w:eastAsia="en-US"/>
        </w:rPr>
      </w:pPr>
      <w:r>
        <w:rPr>
          <w:rFonts w:eastAsia="Times New Roman"/>
          <w:b/>
          <w:smallCaps/>
          <w:sz w:val="32"/>
          <w:szCs w:val="32"/>
          <w:lang w:val="id-ID" w:eastAsia="en-US"/>
        </w:rPr>
        <w:t>DIDACTICAL DESIGN O</w:t>
      </w:r>
      <w:r>
        <w:rPr>
          <w:rFonts w:eastAsia="Times New Roman"/>
          <w:b/>
          <w:smallCaps/>
          <w:sz w:val="32"/>
          <w:szCs w:val="32"/>
          <w:lang w:val="en-US" w:eastAsia="en-US"/>
        </w:rPr>
        <w:t>F</w:t>
      </w:r>
      <w:r>
        <w:rPr>
          <w:rFonts w:eastAsia="Times New Roman"/>
          <w:b/>
          <w:smallCaps/>
          <w:sz w:val="32"/>
          <w:szCs w:val="32"/>
          <w:lang w:val="id-ID" w:eastAsia="en-US"/>
        </w:rPr>
        <w:t xml:space="preserve"> PERIMETER AND AREA CONCEPT OF PARAL</w:t>
      </w:r>
      <w:r>
        <w:rPr>
          <w:rFonts w:eastAsia="Times New Roman"/>
          <w:b/>
          <w:smallCaps/>
          <w:sz w:val="32"/>
          <w:szCs w:val="32"/>
          <w:lang w:val="en-US" w:eastAsia="en-US"/>
        </w:rPr>
        <w:t>L</w:t>
      </w:r>
      <w:r>
        <w:rPr>
          <w:rFonts w:eastAsia="Times New Roman"/>
          <w:b/>
          <w:smallCaps/>
          <w:sz w:val="32"/>
          <w:szCs w:val="32"/>
          <w:lang w:val="id-ID" w:eastAsia="en-US"/>
        </w:rPr>
        <w:t>ELOGRAM</w:t>
      </w:r>
      <w:r>
        <w:rPr>
          <w:rFonts w:eastAsia="Times New Roman"/>
          <w:b/>
          <w:smallCaps/>
          <w:sz w:val="32"/>
          <w:szCs w:val="32"/>
          <w:lang w:val="en-US" w:eastAsia="en-US"/>
        </w:rPr>
        <w:t xml:space="preserve"> </w:t>
      </w:r>
      <w:r>
        <w:rPr>
          <w:rFonts w:eastAsia="Times New Roman"/>
          <w:b/>
          <w:smallCaps/>
          <w:sz w:val="32"/>
          <w:szCs w:val="32"/>
          <w:lang w:val="id-ID" w:eastAsia="en-US"/>
        </w:rPr>
        <w:t xml:space="preserve">BASED </w:t>
      </w:r>
      <w:r>
        <w:rPr>
          <w:rFonts w:eastAsia="Times New Roman"/>
          <w:b/>
          <w:smallCaps/>
          <w:sz w:val="32"/>
          <w:szCs w:val="32"/>
          <w:lang w:val="en-US" w:eastAsia="en-US"/>
        </w:rPr>
        <w:t xml:space="preserve">ON </w:t>
      </w:r>
      <w:r>
        <w:rPr>
          <w:rFonts w:eastAsia="Times New Roman"/>
          <w:b/>
          <w:smallCaps/>
          <w:sz w:val="32"/>
          <w:szCs w:val="32"/>
          <w:lang w:val="id-ID" w:eastAsia="en-US"/>
        </w:rPr>
        <w:t>LEARNING OBSTACLE</w:t>
      </w:r>
    </w:p>
    <w:p w:rsidR="00DA3111" w:rsidRDefault="00DA3111" w:rsidP="00DA3111">
      <w:pPr>
        <w:jc w:val="center"/>
        <w:rPr>
          <w:rFonts w:eastAsia="Times New Roman"/>
          <w:b/>
          <w:smallCaps/>
          <w:sz w:val="32"/>
          <w:szCs w:val="32"/>
          <w:lang w:val="id-ID" w:eastAsia="en-US"/>
        </w:rPr>
      </w:pPr>
    </w:p>
    <w:p w:rsidR="00DA3111" w:rsidRDefault="00DA3111" w:rsidP="00DA3111">
      <w:pPr>
        <w:adjustRightInd w:val="0"/>
        <w:snapToGrid w:val="0"/>
        <w:jc w:val="center"/>
        <w:rPr>
          <w:rFonts w:eastAsia="Times New Roman"/>
          <w:lang w:val="en-GB" w:eastAsia="en-GB"/>
        </w:rPr>
      </w:pPr>
      <w:r>
        <w:rPr>
          <w:rFonts w:eastAsia="Times New Roman"/>
          <w:lang w:val="id-ID" w:eastAsia="en-GB"/>
        </w:rPr>
        <w:t>Nani Ratnaningsih</w:t>
      </w:r>
    </w:p>
    <w:p w:rsidR="00DA3111" w:rsidRDefault="00DA3111" w:rsidP="00DA3111">
      <w:pPr>
        <w:jc w:val="center"/>
        <w:rPr>
          <w:i/>
          <w:sz w:val="22"/>
          <w:szCs w:val="22"/>
          <w:lang w:val="id-ID"/>
        </w:rPr>
      </w:pPr>
      <w:r>
        <w:rPr>
          <w:i/>
          <w:sz w:val="22"/>
          <w:szCs w:val="22"/>
          <w:lang w:val="id-ID"/>
        </w:rPr>
        <w:t>Siliwangi University, Tasikmalaya, Indonesia</w:t>
      </w:r>
    </w:p>
    <w:p w:rsidR="00DA3111" w:rsidRDefault="00DA3111" w:rsidP="00DA3111">
      <w:pPr>
        <w:jc w:val="center"/>
        <w:rPr>
          <w:sz w:val="22"/>
          <w:szCs w:val="22"/>
          <w:lang w:val="id-ID"/>
        </w:rPr>
      </w:pPr>
      <w:r>
        <w:rPr>
          <w:i/>
          <w:sz w:val="22"/>
          <w:szCs w:val="22"/>
          <w:lang w:val="id-ID"/>
        </w:rPr>
        <w:t xml:space="preserve">Email: </w:t>
      </w:r>
      <w:hyperlink r:id="rId39" w:history="1">
        <w:r>
          <w:rPr>
            <w:rStyle w:val="Hyperlink"/>
            <w:i/>
            <w:sz w:val="22"/>
            <w:szCs w:val="22"/>
            <w:lang w:val="id-ID"/>
          </w:rPr>
          <w:t>naniratnaningsih@unsil.ac.id</w:t>
        </w:r>
      </w:hyperlink>
    </w:p>
    <w:p w:rsidR="00DA3111" w:rsidRDefault="00DA3111" w:rsidP="00DA3111">
      <w:pPr>
        <w:jc w:val="center"/>
        <w:rPr>
          <w:sz w:val="22"/>
          <w:szCs w:val="22"/>
          <w:lang w:val="id-ID"/>
        </w:rPr>
      </w:pPr>
    </w:p>
    <w:p w:rsidR="00DA3111" w:rsidRDefault="00DA3111" w:rsidP="00DA3111">
      <w:pPr>
        <w:pBdr>
          <w:top w:val="single" w:sz="4" w:space="1" w:color="auto"/>
        </w:pBdr>
        <w:ind w:right="45"/>
        <w:jc w:val="both"/>
        <w:rPr>
          <w:b/>
          <w:sz w:val="20"/>
          <w:szCs w:val="20"/>
          <w:lang w:val="en-GB" w:eastAsia="en-GB"/>
        </w:rPr>
      </w:pPr>
    </w:p>
    <w:p w:rsidR="00DA3111" w:rsidRPr="00DA3111" w:rsidRDefault="00DA3111" w:rsidP="00DA3111">
      <w:pPr>
        <w:pBdr>
          <w:top w:val="single" w:sz="4" w:space="1" w:color="auto"/>
        </w:pBdr>
        <w:ind w:right="45"/>
        <w:jc w:val="both"/>
        <w:rPr>
          <w:rFonts w:eastAsia="Times New Roman"/>
          <w:sz w:val="20"/>
          <w:szCs w:val="20"/>
          <w:lang w:val="id-ID" w:eastAsia="en-US"/>
        </w:rPr>
      </w:pPr>
      <w:r w:rsidRPr="00DA3111">
        <w:rPr>
          <w:b/>
          <w:sz w:val="20"/>
          <w:szCs w:val="20"/>
          <w:lang w:val="en-GB" w:eastAsia="en-GB"/>
        </w:rPr>
        <w:t>Abstract</w:t>
      </w:r>
      <w:r w:rsidRPr="00DA3111">
        <w:rPr>
          <w:rFonts w:eastAsia="Times New Roman"/>
          <w:b/>
          <w:i/>
          <w:sz w:val="20"/>
          <w:szCs w:val="20"/>
          <w:lang w:val="en-US" w:eastAsia="en-US"/>
        </w:rPr>
        <w:t>.</w:t>
      </w:r>
      <w:r w:rsidRPr="00DA3111">
        <w:rPr>
          <w:rFonts w:eastAsia="Times New Roman"/>
          <w:sz w:val="20"/>
          <w:szCs w:val="20"/>
          <w:lang w:val="id-ID" w:eastAsia="en-US"/>
        </w:rPr>
        <w:t>This research is a further study of previous research on learning obstacle of the perimeter and area of para</w:t>
      </w:r>
      <w:r w:rsidRPr="00DA3111">
        <w:rPr>
          <w:rFonts w:eastAsia="Times New Roman"/>
          <w:sz w:val="20"/>
          <w:szCs w:val="20"/>
          <w:lang w:val="en-US" w:eastAsia="en-US"/>
        </w:rPr>
        <w:t>l</w:t>
      </w:r>
      <w:r w:rsidRPr="00DA3111">
        <w:rPr>
          <w:rFonts w:eastAsia="Times New Roman"/>
          <w:sz w:val="20"/>
          <w:szCs w:val="20"/>
          <w:lang w:val="id-ID" w:eastAsia="en-US"/>
        </w:rPr>
        <w:t xml:space="preserve">lelogram concept. The purpose of this research is to make the </w:t>
      </w:r>
      <w:r w:rsidRPr="00DA3111">
        <w:rPr>
          <w:rFonts w:eastAsia="Times New Roman"/>
          <w:sz w:val="20"/>
          <w:szCs w:val="20"/>
          <w:lang w:val="en-US" w:eastAsia="en-US"/>
        </w:rPr>
        <w:t xml:space="preserve">didactical </w:t>
      </w:r>
      <w:r w:rsidRPr="00DA3111">
        <w:rPr>
          <w:rFonts w:eastAsia="Times New Roman"/>
          <w:sz w:val="20"/>
          <w:szCs w:val="20"/>
          <w:lang w:val="id-ID" w:eastAsia="en-US"/>
        </w:rPr>
        <w:t>design on perimeter and area concept of para</w:t>
      </w:r>
      <w:r w:rsidRPr="00DA3111">
        <w:rPr>
          <w:rFonts w:eastAsia="Times New Roman"/>
          <w:sz w:val="20"/>
          <w:szCs w:val="20"/>
          <w:lang w:val="en-US" w:eastAsia="en-US"/>
        </w:rPr>
        <w:t>l</w:t>
      </w:r>
      <w:r w:rsidRPr="00DA3111">
        <w:rPr>
          <w:rFonts w:eastAsia="Times New Roman"/>
          <w:sz w:val="20"/>
          <w:szCs w:val="20"/>
          <w:lang w:val="id-ID" w:eastAsia="en-US"/>
        </w:rPr>
        <w:t>lelogram, implement</w:t>
      </w:r>
      <w:r w:rsidRPr="00DA3111">
        <w:rPr>
          <w:rFonts w:eastAsia="Times New Roman"/>
          <w:sz w:val="20"/>
          <w:szCs w:val="20"/>
          <w:lang w:val="en-US" w:eastAsia="en-US"/>
        </w:rPr>
        <w:t xml:space="preserve"> it</w:t>
      </w:r>
      <w:r w:rsidRPr="00DA3111">
        <w:rPr>
          <w:rFonts w:eastAsia="Times New Roman"/>
          <w:sz w:val="20"/>
          <w:szCs w:val="20"/>
          <w:lang w:val="id-ID" w:eastAsia="en-US"/>
        </w:rPr>
        <w:t>, analyze student learning outcomes, and analyze the response of students.</w:t>
      </w:r>
      <w:r w:rsidRPr="00DA3111">
        <w:rPr>
          <w:rFonts w:eastAsia="Times New Roman"/>
          <w:sz w:val="20"/>
          <w:szCs w:val="20"/>
          <w:lang w:val="en-US" w:eastAsia="en-US"/>
        </w:rPr>
        <w:t xml:space="preserve"> </w:t>
      </w:r>
      <w:r w:rsidRPr="00DA3111">
        <w:rPr>
          <w:rFonts w:eastAsia="Times New Roman"/>
          <w:sz w:val="20"/>
          <w:szCs w:val="20"/>
          <w:lang w:val="id-ID" w:eastAsia="en-US"/>
        </w:rPr>
        <w:t xml:space="preserve">The research was conducted in the 7th grade </w:t>
      </w:r>
      <w:r w:rsidRPr="00DA3111">
        <w:rPr>
          <w:rFonts w:eastAsia="Times New Roman"/>
          <w:sz w:val="20"/>
          <w:szCs w:val="20"/>
          <w:lang w:val="en-US" w:eastAsia="en-US"/>
        </w:rPr>
        <w:t xml:space="preserve">students of </w:t>
      </w:r>
      <w:r w:rsidRPr="00DA3111">
        <w:rPr>
          <w:rFonts w:eastAsia="Times New Roman"/>
          <w:sz w:val="20"/>
          <w:szCs w:val="20"/>
          <w:lang w:val="id-ID" w:eastAsia="en-US"/>
        </w:rPr>
        <w:t xml:space="preserve">SMPN I Cisayong Tasikmalaya. The research subject is </w:t>
      </w:r>
      <w:r w:rsidRPr="00DA3111">
        <w:rPr>
          <w:rFonts w:eastAsia="Times New Roman"/>
          <w:sz w:val="20"/>
          <w:szCs w:val="20"/>
          <w:lang w:val="en-US" w:eastAsia="en-US"/>
        </w:rPr>
        <w:t>students of class</w:t>
      </w:r>
      <w:r w:rsidRPr="00DA3111">
        <w:rPr>
          <w:rFonts w:eastAsia="Times New Roman"/>
          <w:sz w:val="20"/>
          <w:szCs w:val="20"/>
          <w:lang w:val="id-ID" w:eastAsia="en-US"/>
        </w:rPr>
        <w:t xml:space="preserve"> 7A set by purposive sampling. The method used is think alouds with Didactical Design Research (DDR) includes three steps: analyzing of the situation didactic before the learning, metapedadidaktik analysis, and analysis restrosfektif.</w:t>
      </w:r>
      <w:r w:rsidRPr="00DA3111">
        <w:rPr>
          <w:rFonts w:eastAsia="Times New Roman"/>
          <w:sz w:val="20"/>
          <w:szCs w:val="20"/>
          <w:lang w:val="en-US" w:eastAsia="en-US"/>
        </w:rPr>
        <w:t xml:space="preserve"> </w:t>
      </w:r>
      <w:r w:rsidRPr="00DA3111">
        <w:rPr>
          <w:rFonts w:eastAsia="Times New Roman"/>
          <w:sz w:val="20"/>
          <w:szCs w:val="20"/>
          <w:lang w:val="id-ID" w:eastAsia="en-US"/>
        </w:rPr>
        <w:t>Data collection techniques</w:t>
      </w:r>
      <w:r w:rsidRPr="00DA3111">
        <w:rPr>
          <w:rFonts w:eastAsia="Times New Roman"/>
          <w:sz w:val="20"/>
          <w:szCs w:val="20"/>
          <w:lang w:val="en-US" w:eastAsia="en-US"/>
        </w:rPr>
        <w:t xml:space="preserve"> are</w:t>
      </w:r>
      <w:r w:rsidRPr="00DA3111">
        <w:rPr>
          <w:rFonts w:eastAsia="Times New Roman"/>
          <w:sz w:val="20"/>
          <w:szCs w:val="20"/>
          <w:lang w:val="id-ID" w:eastAsia="en-US"/>
        </w:rPr>
        <w:t xml:space="preserve"> identifying learning obstacle students on the perimeter and area concept of parallelogram, making didactical design on based learning obstacle, implement</w:t>
      </w:r>
      <w:r w:rsidRPr="00DA3111">
        <w:rPr>
          <w:rFonts w:eastAsia="Times New Roman"/>
          <w:sz w:val="20"/>
          <w:szCs w:val="20"/>
          <w:lang w:val="en-US" w:eastAsia="en-US"/>
        </w:rPr>
        <w:t>ing</w:t>
      </w:r>
      <w:r w:rsidRPr="00DA3111">
        <w:rPr>
          <w:rFonts w:eastAsia="Times New Roman"/>
          <w:sz w:val="20"/>
          <w:szCs w:val="20"/>
          <w:lang w:val="id-ID" w:eastAsia="en-US"/>
        </w:rPr>
        <w:t xml:space="preserve"> didactical design in mathematics learning, achievement test, analyz</w:t>
      </w:r>
      <w:r w:rsidRPr="00DA3111">
        <w:rPr>
          <w:rFonts w:eastAsia="Times New Roman"/>
          <w:sz w:val="20"/>
          <w:szCs w:val="20"/>
          <w:lang w:val="en-US" w:eastAsia="en-US"/>
        </w:rPr>
        <w:t>ing</w:t>
      </w:r>
      <w:r w:rsidRPr="00DA3111">
        <w:rPr>
          <w:rFonts w:eastAsia="Times New Roman"/>
          <w:sz w:val="20"/>
          <w:szCs w:val="20"/>
          <w:lang w:val="id-ID" w:eastAsia="en-US"/>
        </w:rPr>
        <w:t xml:space="preserve"> the results of tests, interview</w:t>
      </w:r>
      <w:r w:rsidRPr="00DA3111">
        <w:rPr>
          <w:rFonts w:eastAsia="Times New Roman"/>
          <w:sz w:val="20"/>
          <w:szCs w:val="20"/>
          <w:lang w:val="en-US" w:eastAsia="en-US"/>
        </w:rPr>
        <w:t>ing</w:t>
      </w:r>
      <w:r w:rsidRPr="00DA3111">
        <w:rPr>
          <w:rFonts w:eastAsia="Times New Roman"/>
          <w:sz w:val="20"/>
          <w:szCs w:val="20"/>
          <w:lang w:val="id-ID" w:eastAsia="en-US"/>
        </w:rPr>
        <w:t xml:space="preserve"> students who did not answer and the wrong answer, and the questionnaire student responses.The research instrument used didactical design of perimeter and area concept para</w:t>
      </w:r>
      <w:r w:rsidRPr="00DA3111">
        <w:rPr>
          <w:rFonts w:eastAsia="Times New Roman"/>
          <w:sz w:val="20"/>
          <w:szCs w:val="20"/>
          <w:lang w:val="en-US" w:eastAsia="en-US"/>
        </w:rPr>
        <w:t>l</w:t>
      </w:r>
      <w:r w:rsidRPr="00DA3111">
        <w:rPr>
          <w:rFonts w:eastAsia="Times New Roman"/>
          <w:sz w:val="20"/>
          <w:szCs w:val="20"/>
          <w:lang w:val="id-ID" w:eastAsia="en-US"/>
        </w:rPr>
        <w:t>lelogram, test questions, and the student questionnaire responses. Didactical design include concept featur</w:t>
      </w:r>
      <w:r w:rsidRPr="00DA3111">
        <w:rPr>
          <w:rFonts w:eastAsia="Times New Roman"/>
          <w:sz w:val="20"/>
          <w:szCs w:val="20"/>
          <w:lang w:val="en-US" w:eastAsia="en-US"/>
        </w:rPr>
        <w:t>ing</w:t>
      </w:r>
      <w:r w:rsidRPr="00DA3111">
        <w:rPr>
          <w:rFonts w:eastAsia="Times New Roman"/>
          <w:sz w:val="20"/>
          <w:szCs w:val="20"/>
          <w:lang w:val="id-ID" w:eastAsia="en-US"/>
        </w:rPr>
        <w:t xml:space="preserve"> parallelogram, base and height parallelogram, </w:t>
      </w:r>
      <w:r w:rsidRPr="00DA3111">
        <w:rPr>
          <w:rFonts w:eastAsia="Times New Roman"/>
          <w:sz w:val="20"/>
          <w:szCs w:val="20"/>
          <w:lang w:val="en-US" w:eastAsia="en-US"/>
        </w:rPr>
        <w:t xml:space="preserve">its </w:t>
      </w:r>
      <w:r w:rsidRPr="00DA3111">
        <w:rPr>
          <w:rFonts w:eastAsia="Times New Roman"/>
          <w:sz w:val="20"/>
          <w:szCs w:val="20"/>
          <w:lang w:val="id-ID" w:eastAsia="en-US"/>
        </w:rPr>
        <w:t xml:space="preserve">area and perimeter. All research instruments before use </w:t>
      </w:r>
      <w:r w:rsidRPr="00DA3111">
        <w:rPr>
          <w:rFonts w:eastAsia="Times New Roman"/>
          <w:sz w:val="20"/>
          <w:szCs w:val="20"/>
          <w:lang w:val="en-US" w:eastAsia="en-US"/>
        </w:rPr>
        <w:t xml:space="preserve">have been </w:t>
      </w:r>
      <w:r w:rsidRPr="00DA3111">
        <w:rPr>
          <w:rFonts w:eastAsia="Times New Roman"/>
          <w:sz w:val="20"/>
          <w:szCs w:val="20"/>
          <w:lang w:val="id-ID" w:eastAsia="en-US"/>
        </w:rPr>
        <w:t xml:space="preserve">tested for feasibility by </w:t>
      </w:r>
      <w:r w:rsidRPr="00DA3111">
        <w:rPr>
          <w:rFonts w:eastAsia="Times New Roman"/>
          <w:sz w:val="20"/>
          <w:szCs w:val="20"/>
          <w:lang w:val="en-US" w:eastAsia="en-US"/>
        </w:rPr>
        <w:t>two</w:t>
      </w:r>
      <w:r w:rsidRPr="00DA3111">
        <w:rPr>
          <w:rFonts w:eastAsia="Times New Roman"/>
          <w:sz w:val="20"/>
          <w:szCs w:val="20"/>
          <w:lang w:val="id-ID" w:eastAsia="en-US"/>
        </w:rPr>
        <w:t xml:space="preserve"> experts math education. The results research showed</w:t>
      </w:r>
      <w:r w:rsidRPr="00DA3111">
        <w:rPr>
          <w:rFonts w:eastAsia="Times New Roman"/>
          <w:sz w:val="20"/>
          <w:szCs w:val="20"/>
          <w:lang w:val="en-US" w:eastAsia="en-US"/>
        </w:rPr>
        <w:t xml:space="preserve"> an increment of</w:t>
      </w:r>
      <w:r w:rsidRPr="00DA3111">
        <w:rPr>
          <w:rFonts w:eastAsia="Times New Roman"/>
          <w:sz w:val="20"/>
          <w:szCs w:val="20"/>
          <w:lang w:val="id-ID" w:eastAsia="en-US"/>
        </w:rPr>
        <w:t xml:space="preserve"> student learning outcomes on the perimeter and area concept of para</w:t>
      </w:r>
      <w:r w:rsidRPr="00DA3111">
        <w:rPr>
          <w:rFonts w:eastAsia="Times New Roman"/>
          <w:sz w:val="20"/>
          <w:szCs w:val="20"/>
          <w:lang w:val="en-US" w:eastAsia="en-US"/>
        </w:rPr>
        <w:t>l</w:t>
      </w:r>
      <w:r w:rsidRPr="00DA3111">
        <w:rPr>
          <w:rFonts w:eastAsia="Times New Roman"/>
          <w:sz w:val="20"/>
          <w:szCs w:val="20"/>
          <w:lang w:val="id-ID" w:eastAsia="en-US"/>
        </w:rPr>
        <w:t xml:space="preserve">lelogram, </w:t>
      </w:r>
      <w:r w:rsidRPr="00DA3111">
        <w:rPr>
          <w:rFonts w:eastAsia="Times New Roman"/>
          <w:sz w:val="20"/>
          <w:szCs w:val="20"/>
          <w:lang w:val="en-US" w:eastAsia="en-US"/>
        </w:rPr>
        <w:t xml:space="preserve">and positive </w:t>
      </w:r>
      <w:r w:rsidRPr="00DA3111">
        <w:rPr>
          <w:rFonts w:eastAsia="Times New Roman"/>
          <w:sz w:val="20"/>
          <w:szCs w:val="20"/>
          <w:lang w:val="id-ID" w:eastAsia="en-US"/>
        </w:rPr>
        <w:t>students' response to didactical design.m</w:t>
      </w:r>
    </w:p>
    <w:p w:rsidR="00DA3111" w:rsidRPr="00DA3111" w:rsidRDefault="00DA3111" w:rsidP="00DA3111">
      <w:pPr>
        <w:ind w:right="45"/>
        <w:jc w:val="both"/>
        <w:rPr>
          <w:rFonts w:eastAsia="Times New Roman"/>
          <w:sz w:val="20"/>
          <w:szCs w:val="20"/>
          <w:lang w:val="id-ID" w:eastAsia="en-US"/>
        </w:rPr>
      </w:pPr>
    </w:p>
    <w:p w:rsidR="00DA3111" w:rsidRPr="00510F5F" w:rsidRDefault="00DA3111" w:rsidP="00DA3111">
      <w:pPr>
        <w:rPr>
          <w:sz w:val="20"/>
          <w:szCs w:val="20"/>
        </w:rPr>
      </w:pPr>
      <w:r w:rsidRPr="00DA3111">
        <w:rPr>
          <w:i/>
          <w:sz w:val="20"/>
          <w:szCs w:val="20"/>
          <w:lang w:val="en-GB" w:eastAsia="en-GB"/>
        </w:rPr>
        <w:t>Keywords</w:t>
      </w:r>
      <w:r w:rsidRPr="00DA3111">
        <w:rPr>
          <w:b/>
          <w:i/>
          <w:sz w:val="20"/>
          <w:szCs w:val="20"/>
          <w:lang w:val="en-GB" w:eastAsia="en-GB"/>
        </w:rPr>
        <w:t xml:space="preserve">: </w:t>
      </w:r>
      <w:r w:rsidRPr="00DA3111">
        <w:rPr>
          <w:i/>
          <w:sz w:val="20"/>
          <w:szCs w:val="20"/>
          <w:lang w:val="id-ID" w:eastAsia="en-GB"/>
        </w:rPr>
        <w:t>Didactical Design;</w:t>
      </w:r>
      <w:r w:rsidRPr="00DA3111">
        <w:rPr>
          <w:i/>
          <w:sz w:val="20"/>
          <w:szCs w:val="20"/>
          <w:lang w:val="en-US" w:eastAsia="en-GB"/>
        </w:rPr>
        <w:t xml:space="preserve"> </w:t>
      </w:r>
      <w:r w:rsidRPr="00DA3111">
        <w:rPr>
          <w:i/>
          <w:sz w:val="20"/>
          <w:szCs w:val="20"/>
          <w:lang w:val="id-ID" w:eastAsia="en-GB"/>
        </w:rPr>
        <w:t>Learning Obstacle; Perimeter and Area, Parallelogram</w:t>
      </w:r>
    </w:p>
    <w:p w:rsidR="00DA3111" w:rsidRPr="00510F5F" w:rsidRDefault="00DA3111" w:rsidP="00DA3111">
      <w:pPr>
        <w:rPr>
          <w:sz w:val="20"/>
          <w:szCs w:val="20"/>
        </w:rPr>
      </w:pPr>
    </w:p>
    <w:p w:rsidR="003C006D" w:rsidRPr="00510F5F" w:rsidRDefault="003C006D" w:rsidP="00DA3111">
      <w:pPr>
        <w:pBdr>
          <w:top w:val="single" w:sz="4" w:space="1" w:color="auto"/>
        </w:pBdr>
        <w:rPr>
          <w:sz w:val="20"/>
          <w:szCs w:val="20"/>
        </w:rPr>
      </w:pPr>
    </w:p>
    <w:p w:rsidR="007E5C6B" w:rsidRPr="007E5C6B" w:rsidRDefault="007E5C6B" w:rsidP="007E5C6B">
      <w:pPr>
        <w:spacing w:after="200" w:line="276" w:lineRule="auto"/>
        <w:jc w:val="center"/>
        <w:rPr>
          <w:rFonts w:eastAsia="Times New Roman"/>
          <w:sz w:val="28"/>
          <w:szCs w:val="28"/>
          <w:lang w:val="en-US" w:eastAsia="ko-KR"/>
        </w:rPr>
      </w:pPr>
      <w:r>
        <w:rPr>
          <w:b/>
          <w:bCs/>
          <w:sz w:val="28"/>
          <w:szCs w:val="28"/>
        </w:rPr>
        <w:t>THE ROLE OF BOTH BUSINESS HALLYU AND CULTURAL HALLYU TO BUILD THE BRAND IMAGES OF KOREA IN INDONESIA</w:t>
      </w:r>
    </w:p>
    <w:p w:rsidR="007E5C6B" w:rsidRDefault="007E5C6B" w:rsidP="007E5C6B">
      <w:pPr>
        <w:spacing w:line="276" w:lineRule="auto"/>
        <w:jc w:val="center"/>
        <w:rPr>
          <w:sz w:val="22"/>
          <w:szCs w:val="22"/>
        </w:rPr>
      </w:pPr>
      <w:r>
        <w:rPr>
          <w:bCs/>
          <w:sz w:val="22"/>
          <w:szCs w:val="22"/>
        </w:rPr>
        <w:t>Park Eun Hee, Ph. D., Director of Korean Centre MCU</w:t>
      </w:r>
    </w:p>
    <w:p w:rsidR="007E5C6B" w:rsidRDefault="007E5C6B" w:rsidP="007E5C6B">
      <w:pPr>
        <w:pStyle w:val="ListParagraph"/>
        <w:spacing w:line="240" w:lineRule="auto"/>
        <w:ind w:left="1080"/>
        <w:rPr>
          <w:b/>
        </w:rPr>
      </w:pPr>
    </w:p>
    <w:p w:rsidR="007E5C6B" w:rsidRDefault="007E5C6B" w:rsidP="007E5C6B">
      <w:pPr>
        <w:pStyle w:val="ListParagraph"/>
        <w:pBdr>
          <w:top w:val="single" w:sz="4" w:space="1" w:color="auto"/>
        </w:pBdr>
        <w:spacing w:line="240" w:lineRule="auto"/>
        <w:ind w:left="0" w:firstLine="0"/>
        <w:rPr>
          <w:b/>
        </w:rPr>
      </w:pPr>
    </w:p>
    <w:p w:rsidR="007E5C6B" w:rsidRPr="007E5C6B" w:rsidRDefault="007E5C6B" w:rsidP="007E5C6B">
      <w:pPr>
        <w:pStyle w:val="ListParagraph"/>
        <w:pBdr>
          <w:top w:val="single" w:sz="4" w:space="1" w:color="auto"/>
        </w:pBdr>
        <w:spacing w:line="240" w:lineRule="auto"/>
        <w:ind w:left="0" w:firstLine="0"/>
        <w:rPr>
          <w:b/>
        </w:rPr>
      </w:pPr>
      <w:r w:rsidRPr="007E5C6B">
        <w:rPr>
          <w:b/>
        </w:rPr>
        <w:t>ABSTRACT</w:t>
      </w:r>
      <w:r w:rsidRPr="007E5C6B">
        <w:rPr>
          <w:b/>
          <w:lang w:val="id-ID"/>
        </w:rPr>
        <w:t xml:space="preserve">. </w:t>
      </w:r>
      <w:r w:rsidRPr="007E5C6B">
        <w:t>Hallyu is constantly growing as a global pop culture trend, and the influences of Hallyu have also increased. In particular, Hallyu has contributed to increasing the export of Korean products and to promoting the familiarity and favorability to Korea. This study aims to suggest the ways of improving the brand images of Korea based on the case study of exploring the relationships between the economic and cultural influences of Hallyu in Indonesia. To do so, this study considers the elements that influence on building the brand image of Korea by experiencing both business hallyu and cultural hallyu. As a result, both business hallyu and cultural hallyu can emphasize the attractiveness of Korea as national branding identities. However, until now, the cultural hallyu narrowly promotes the national branding images of Korea because of its independence on the several genres and celebrities of cultural hallyu. Thus, the nation branding activities through Hallyu should provide various opportunities for Hallyu consumers to meet their interests and to experiences the diversity of Korean Culture. The activities will be caused to sustain the development of Hallyu and to improve the Korea’s positive brand image</w:t>
      </w:r>
    </w:p>
    <w:p w:rsidR="007E5C6B" w:rsidRDefault="007E5C6B" w:rsidP="007E5C6B">
      <w:pPr>
        <w:rPr>
          <w:sz w:val="22"/>
          <w:szCs w:val="22"/>
        </w:rPr>
      </w:pPr>
    </w:p>
    <w:p w:rsidR="007E5C6B" w:rsidRDefault="007E5C6B" w:rsidP="007E5C6B">
      <w:pPr>
        <w:rPr>
          <w:sz w:val="22"/>
          <w:szCs w:val="22"/>
        </w:rPr>
      </w:pPr>
      <w:proofErr w:type="gramStart"/>
      <w:r>
        <w:rPr>
          <w:sz w:val="22"/>
          <w:szCs w:val="22"/>
        </w:rPr>
        <w:t>Keywords :</w:t>
      </w:r>
      <w:proofErr w:type="gramEnd"/>
      <w:r>
        <w:rPr>
          <w:sz w:val="22"/>
          <w:szCs w:val="22"/>
        </w:rPr>
        <w:t xml:space="preserve"> Hallyu, Business hallyu, Cultural Hallyu, Nation branding, Indonesia</w:t>
      </w:r>
    </w:p>
    <w:p w:rsidR="00704B9A" w:rsidRPr="00510F5F" w:rsidRDefault="00704B9A" w:rsidP="00704B9A">
      <w:pPr>
        <w:pBdr>
          <w:bottom w:val="single" w:sz="4" w:space="1" w:color="auto"/>
        </w:pBdr>
        <w:rPr>
          <w:sz w:val="20"/>
          <w:szCs w:val="20"/>
        </w:rPr>
      </w:pPr>
    </w:p>
    <w:p w:rsidR="00704B9A" w:rsidRPr="00510F5F" w:rsidRDefault="00704B9A" w:rsidP="00704B9A">
      <w:pPr>
        <w:rPr>
          <w:sz w:val="20"/>
          <w:szCs w:val="20"/>
        </w:rPr>
      </w:pPr>
    </w:p>
    <w:p w:rsidR="00FB6A0C" w:rsidRDefault="00FB6A0C" w:rsidP="00704B9A">
      <w:pPr>
        <w:jc w:val="center"/>
        <w:rPr>
          <w:b/>
          <w:sz w:val="32"/>
          <w:szCs w:val="32"/>
        </w:rPr>
      </w:pPr>
    </w:p>
    <w:p w:rsidR="00FB6A0C" w:rsidRDefault="00FB6A0C" w:rsidP="00704B9A">
      <w:pPr>
        <w:jc w:val="center"/>
        <w:rPr>
          <w:b/>
          <w:sz w:val="32"/>
          <w:szCs w:val="32"/>
        </w:rPr>
      </w:pPr>
    </w:p>
    <w:p w:rsidR="00FB6A0C" w:rsidRDefault="00FB6A0C" w:rsidP="00704B9A">
      <w:pPr>
        <w:jc w:val="center"/>
        <w:rPr>
          <w:b/>
          <w:sz w:val="32"/>
          <w:szCs w:val="32"/>
        </w:rPr>
      </w:pPr>
    </w:p>
    <w:p w:rsidR="00704B9A" w:rsidRPr="00704B9A" w:rsidRDefault="00704B9A" w:rsidP="00704B9A">
      <w:pPr>
        <w:jc w:val="center"/>
        <w:rPr>
          <w:rFonts w:eastAsia="Calibri"/>
          <w:b/>
          <w:sz w:val="32"/>
          <w:szCs w:val="32"/>
          <w:lang w:val="id-ID" w:eastAsia="en-US"/>
        </w:rPr>
      </w:pPr>
      <w:r>
        <w:rPr>
          <w:b/>
          <w:sz w:val="32"/>
          <w:szCs w:val="32"/>
        </w:rPr>
        <w:t xml:space="preserve">LITERACY CULTURE RECONSTRUCTION OF </w:t>
      </w:r>
    </w:p>
    <w:p w:rsidR="00704B9A" w:rsidRDefault="00704B9A" w:rsidP="00704B9A">
      <w:pPr>
        <w:jc w:val="center"/>
        <w:rPr>
          <w:b/>
          <w:sz w:val="32"/>
          <w:szCs w:val="32"/>
        </w:rPr>
      </w:pPr>
      <w:r>
        <w:rPr>
          <w:b/>
          <w:sz w:val="32"/>
          <w:szCs w:val="32"/>
        </w:rPr>
        <w:t xml:space="preserve">MULTICULTURAL SCIENTIFIC SOCIETY IN PALU CITY, INDONESIA </w:t>
      </w:r>
    </w:p>
    <w:p w:rsidR="00704B9A" w:rsidRDefault="00704B9A" w:rsidP="00704B9A">
      <w:pPr>
        <w:jc w:val="center"/>
        <w:rPr>
          <w:b/>
          <w:sz w:val="32"/>
          <w:szCs w:val="32"/>
        </w:rPr>
      </w:pPr>
    </w:p>
    <w:p w:rsidR="00704B9A" w:rsidRDefault="00704B9A" w:rsidP="00704B9A">
      <w:pPr>
        <w:jc w:val="center"/>
        <w:rPr>
          <w:b/>
        </w:rPr>
      </w:pPr>
      <w:r>
        <w:rPr>
          <w:b/>
        </w:rPr>
        <w:t>Sugit Zulianto</w:t>
      </w:r>
    </w:p>
    <w:p w:rsidR="00704B9A" w:rsidRDefault="00704B9A" w:rsidP="00704B9A">
      <w:pPr>
        <w:jc w:val="center"/>
        <w:rPr>
          <w:sz w:val="20"/>
          <w:szCs w:val="20"/>
        </w:rPr>
      </w:pPr>
      <w:r>
        <w:rPr>
          <w:sz w:val="20"/>
          <w:szCs w:val="20"/>
        </w:rPr>
        <w:t>Tadulako University, Palu, Indonesia</w:t>
      </w:r>
    </w:p>
    <w:p w:rsidR="00704B9A" w:rsidRDefault="00704B9A" w:rsidP="00704B9A">
      <w:pPr>
        <w:jc w:val="center"/>
        <w:rPr>
          <w:i/>
          <w:sz w:val="18"/>
          <w:szCs w:val="18"/>
        </w:rPr>
      </w:pPr>
      <w:r>
        <w:rPr>
          <w:i/>
          <w:sz w:val="18"/>
          <w:szCs w:val="18"/>
        </w:rPr>
        <w:t>sugit_zulian@yahoo.com</w:t>
      </w:r>
    </w:p>
    <w:p w:rsidR="00704B9A" w:rsidRDefault="00704B9A" w:rsidP="00704B9A">
      <w:pPr>
        <w:jc w:val="center"/>
        <w:rPr>
          <w:sz w:val="18"/>
          <w:szCs w:val="18"/>
        </w:rPr>
      </w:pPr>
    </w:p>
    <w:p w:rsidR="00704B9A" w:rsidRDefault="00704B9A" w:rsidP="00704B9A">
      <w:pPr>
        <w:pBdr>
          <w:top w:val="single" w:sz="4" w:space="1" w:color="auto"/>
        </w:pBdr>
        <w:ind w:left="284" w:right="282"/>
        <w:jc w:val="both"/>
        <w:rPr>
          <w:b/>
          <w:sz w:val="20"/>
          <w:szCs w:val="20"/>
        </w:rPr>
      </w:pPr>
    </w:p>
    <w:p w:rsidR="00704B9A" w:rsidRDefault="00704B9A" w:rsidP="00704B9A">
      <w:pPr>
        <w:pBdr>
          <w:top w:val="single" w:sz="4" w:space="1" w:color="auto"/>
        </w:pBdr>
        <w:ind w:left="284" w:right="282"/>
        <w:jc w:val="both"/>
        <w:rPr>
          <w:sz w:val="20"/>
          <w:szCs w:val="20"/>
        </w:rPr>
      </w:pPr>
      <w:r>
        <w:rPr>
          <w:b/>
          <w:sz w:val="20"/>
          <w:szCs w:val="20"/>
        </w:rPr>
        <w:t xml:space="preserve">Abstract </w:t>
      </w:r>
      <w:r>
        <w:rPr>
          <w:sz w:val="20"/>
          <w:szCs w:val="20"/>
        </w:rPr>
        <w:t xml:space="preserve">Literacy culture construction of multicultural </w:t>
      </w:r>
      <w:proofErr w:type="gramStart"/>
      <w:r>
        <w:rPr>
          <w:sz w:val="20"/>
          <w:szCs w:val="20"/>
        </w:rPr>
        <w:t>scientific  society</w:t>
      </w:r>
      <w:proofErr w:type="gramEnd"/>
      <w:r>
        <w:rPr>
          <w:sz w:val="20"/>
          <w:szCs w:val="20"/>
        </w:rPr>
        <w:t xml:space="preserve"> in Palu City, Indonesia needs to develop efficiently.  They need references that can be accessed in the library to develop their literacy. By pre-interview</w:t>
      </w:r>
      <w:proofErr w:type="gramStart"/>
      <w:r>
        <w:rPr>
          <w:sz w:val="20"/>
          <w:szCs w:val="20"/>
        </w:rPr>
        <w:t>,  it</w:t>
      </w:r>
      <w:proofErr w:type="gramEnd"/>
      <w:r>
        <w:rPr>
          <w:sz w:val="20"/>
          <w:szCs w:val="20"/>
        </w:rPr>
        <w:t xml:space="preserve"> can be indicated that the library service and multireference has been limited. This condition discourages the dynamic of multicultural scientific society literacy. The aim of the paper is to describe the literacy culture reconstruction of multicultural scientific society in Palu City, Indonesia. The applied method is qualitative and conducted by action research. The research is conducted in one cycle. The steps are planning (providing multireferences library), assisting (providing consultative service in multireferences access), observing (observing the literacy activities), and reflecting (reflecting the steps which were taken). The </w:t>
      </w:r>
      <w:proofErr w:type="gramStart"/>
      <w:r>
        <w:rPr>
          <w:sz w:val="20"/>
          <w:szCs w:val="20"/>
        </w:rPr>
        <w:t>subject of research are</w:t>
      </w:r>
      <w:proofErr w:type="gramEnd"/>
      <w:r>
        <w:rPr>
          <w:sz w:val="20"/>
          <w:szCs w:val="20"/>
        </w:rPr>
        <w:t xml:space="preserve"> members or multicultural scientific society in Palu City, Indonesia). The data (verbal and nonverbal) of the cycle is collected by researcher (as main instrument) and there </w:t>
      </w:r>
      <w:proofErr w:type="gramStart"/>
      <w:r>
        <w:rPr>
          <w:sz w:val="20"/>
          <w:szCs w:val="20"/>
        </w:rPr>
        <w:t>are</w:t>
      </w:r>
      <w:proofErr w:type="gramEnd"/>
      <w:r>
        <w:rPr>
          <w:sz w:val="20"/>
          <w:szCs w:val="20"/>
        </w:rPr>
        <w:t xml:space="preserve"> also interview guidance, observation guidance, and documentation study forms (as secondary instrument). Based on descriptive-qualitative method which is applied to research data</w:t>
      </w:r>
      <w:proofErr w:type="gramStart"/>
      <w:r>
        <w:rPr>
          <w:sz w:val="20"/>
          <w:szCs w:val="20"/>
        </w:rPr>
        <w:t>,  it</w:t>
      </w:r>
      <w:proofErr w:type="gramEnd"/>
      <w:r>
        <w:rPr>
          <w:sz w:val="20"/>
          <w:szCs w:val="20"/>
        </w:rPr>
        <w:t xml:space="preserve"> can be stated that providing the multireferences library; assisting literacy activities consultatively;  observing the literacy practice intensively (</w:t>
      </w:r>
      <w:r>
        <w:rPr>
          <w:i/>
          <w:sz w:val="20"/>
          <w:szCs w:val="20"/>
        </w:rPr>
        <w:t>reading literature/non-literature text, writing essay, discussing social problems, and presenting paper</w:t>
      </w:r>
      <w:r>
        <w:rPr>
          <w:sz w:val="20"/>
          <w:szCs w:val="20"/>
        </w:rPr>
        <w:t xml:space="preserve">); and reflecting to the steps can reconstruct the literacy culture effectively.  It has meaning that the passive research subject when doing literacy activities can become the active one. In developing literacy competences, this reconstruction can turn statics state of literacy culture into dynamics.  A sophisticated multireference library needs to be built. The library service also needs to be optimized to reconstruct the literacy culture of the society. </w:t>
      </w:r>
    </w:p>
    <w:p w:rsidR="00704B9A" w:rsidRDefault="00704B9A" w:rsidP="00704B9A">
      <w:pPr>
        <w:jc w:val="both"/>
        <w:rPr>
          <w:sz w:val="20"/>
          <w:szCs w:val="20"/>
        </w:rPr>
      </w:pPr>
    </w:p>
    <w:p w:rsidR="00704B9A" w:rsidRDefault="00704B9A" w:rsidP="00704B9A">
      <w:pPr>
        <w:jc w:val="both"/>
        <w:rPr>
          <w:sz w:val="20"/>
          <w:szCs w:val="20"/>
        </w:rPr>
      </w:pPr>
      <w:r>
        <w:rPr>
          <w:sz w:val="20"/>
          <w:szCs w:val="20"/>
        </w:rPr>
        <w:t xml:space="preserve">Keywords: </w:t>
      </w:r>
      <w:r>
        <w:rPr>
          <w:i/>
          <w:sz w:val="20"/>
          <w:szCs w:val="20"/>
        </w:rPr>
        <w:t>literacy culture reconstruction, scientific society, and muticultural.</w:t>
      </w:r>
    </w:p>
    <w:p w:rsidR="00704B9A" w:rsidRPr="00510F5F" w:rsidRDefault="00704B9A" w:rsidP="00704B9A">
      <w:pPr>
        <w:pBdr>
          <w:bottom w:val="single" w:sz="4" w:space="1" w:color="auto"/>
        </w:pBdr>
        <w:rPr>
          <w:sz w:val="20"/>
          <w:szCs w:val="20"/>
        </w:rPr>
      </w:pPr>
    </w:p>
    <w:p w:rsidR="00704B9A" w:rsidRPr="00510F5F" w:rsidRDefault="00704B9A" w:rsidP="00704B9A">
      <w:pPr>
        <w:rPr>
          <w:sz w:val="20"/>
          <w:szCs w:val="20"/>
        </w:rPr>
      </w:pPr>
    </w:p>
    <w:p w:rsidR="00704B9A" w:rsidRPr="00704B9A" w:rsidRDefault="00704B9A" w:rsidP="00704B9A">
      <w:pPr>
        <w:jc w:val="center"/>
        <w:rPr>
          <w:rFonts w:eastAsia="Calibri"/>
          <w:b/>
          <w:lang w:val="id-ID" w:eastAsia="en-US"/>
        </w:rPr>
      </w:pPr>
      <w:r>
        <w:rPr>
          <w:b/>
        </w:rPr>
        <w:t>A TYPOLOGY OF ADOLESCENT COMMUNICATION PATTERNS WITH FAMILY AND PEERS</w:t>
      </w:r>
    </w:p>
    <w:p w:rsidR="00704B9A" w:rsidRDefault="00704B9A" w:rsidP="00704B9A">
      <w:pPr>
        <w:jc w:val="center"/>
      </w:pPr>
    </w:p>
    <w:p w:rsidR="00704B9A" w:rsidRPr="00704B9A" w:rsidRDefault="00704B9A" w:rsidP="00704B9A">
      <w:pPr>
        <w:jc w:val="center"/>
        <w:rPr>
          <w:i/>
          <w:iCs/>
        </w:rPr>
      </w:pPr>
      <w:r w:rsidRPr="00704B9A">
        <w:rPr>
          <w:i/>
          <w:iCs/>
        </w:rPr>
        <w:t>Firdanianty</w:t>
      </w:r>
      <w:r w:rsidRPr="00704B9A">
        <w:rPr>
          <w:i/>
          <w:iCs/>
          <w:vertAlign w:val="superscript"/>
        </w:rPr>
        <w:t>1</w:t>
      </w:r>
      <w:r w:rsidRPr="00704B9A">
        <w:rPr>
          <w:i/>
          <w:iCs/>
        </w:rPr>
        <w:t>, Djuara P. Lubis</w:t>
      </w:r>
      <w:r w:rsidRPr="00704B9A">
        <w:rPr>
          <w:i/>
          <w:iCs/>
          <w:vertAlign w:val="superscript"/>
        </w:rPr>
        <w:t>2</w:t>
      </w:r>
      <w:r w:rsidRPr="00704B9A">
        <w:rPr>
          <w:i/>
          <w:iCs/>
        </w:rPr>
        <w:t>, Herien Puspitawati</w:t>
      </w:r>
      <w:r w:rsidRPr="00704B9A">
        <w:rPr>
          <w:i/>
          <w:iCs/>
          <w:vertAlign w:val="superscript"/>
        </w:rPr>
        <w:t>3</w:t>
      </w:r>
      <w:r w:rsidRPr="00704B9A">
        <w:rPr>
          <w:i/>
          <w:iCs/>
        </w:rPr>
        <w:t>, Djoko Susanto</w:t>
      </w:r>
      <w:r w:rsidR="00FB6A0C">
        <w:rPr>
          <w:i/>
          <w:iCs/>
          <w:vertAlign w:val="superscript"/>
        </w:rPr>
        <w:t>4</w:t>
      </w:r>
    </w:p>
    <w:p w:rsidR="00704B9A" w:rsidRDefault="00704B9A" w:rsidP="00704B9A">
      <w:pPr>
        <w:jc w:val="both"/>
      </w:pPr>
    </w:p>
    <w:p w:rsidR="00704B9A" w:rsidRDefault="00704B9A" w:rsidP="00704B9A">
      <w:pPr>
        <w:pBdr>
          <w:top w:val="single" w:sz="4" w:space="1" w:color="auto"/>
        </w:pBdr>
        <w:jc w:val="both"/>
        <w:rPr>
          <w:b/>
          <w:sz w:val="20"/>
          <w:szCs w:val="20"/>
        </w:rPr>
      </w:pPr>
    </w:p>
    <w:p w:rsidR="00704B9A" w:rsidRPr="00704B9A" w:rsidRDefault="00704B9A" w:rsidP="00704B9A">
      <w:pPr>
        <w:pBdr>
          <w:top w:val="single" w:sz="4" w:space="1" w:color="auto"/>
        </w:pBdr>
        <w:jc w:val="both"/>
        <w:rPr>
          <w:sz w:val="20"/>
          <w:szCs w:val="20"/>
        </w:rPr>
      </w:pPr>
      <w:r w:rsidRPr="00704B9A">
        <w:rPr>
          <w:b/>
          <w:sz w:val="20"/>
          <w:szCs w:val="20"/>
        </w:rPr>
        <w:t>Abstract</w:t>
      </w:r>
      <w:r w:rsidRPr="00704B9A">
        <w:rPr>
          <w:b/>
          <w:sz w:val="20"/>
          <w:szCs w:val="20"/>
          <w:lang w:val="id-ID"/>
        </w:rPr>
        <w:t xml:space="preserve">. </w:t>
      </w:r>
      <w:r w:rsidRPr="00704B9A">
        <w:rPr>
          <w:sz w:val="20"/>
          <w:szCs w:val="20"/>
        </w:rPr>
        <w:t xml:space="preserve">Initially, adolescents are interacting with peers and facing influence competition between family and peers environment. The purposes of this research are: (1) Analyze adolescent communication patterns with family and peers based on gender, and (2) Mapping typology of adolescent communication patterns with family and peers. This research was conducted for six months with mixed methods (quantitative and qualitative research). On quantitative stage, there are about 372 respondents with 15-18 years old range randomly selected from six high schools in Bogor, West Java. Focus group discussion (FGD) was performed on qualitative stage towards 60 adolescents that purposively selected from quantitative respondents. Data analyzed with descriptive and independent sample t-test of the method, continued with typology mapping based on quantitative and qualitative. The mapping of typology results are: (1) Adolescent-family communication pattern and peers are equally high; (2) Adolescent-family communication pattern has high level, but adolescent-peers communication pattern has medium low level; (3) Adolescent-family and peers communication patterns are equally medium low; and (4) adolescent-family communication pattern has medium low high level; however, adolescent-peers communication pattern has high level. The results indicated that intensity of female and male adolescent-peers communication tend to be higher with peers rather than family. However, there is a significant difference in the female and male adolescent communication pattern with family and peers. Typology has found that more than half of female adolescents are in type 4. On male adolescents, most of them are in type 3. </w:t>
      </w:r>
    </w:p>
    <w:p w:rsidR="00704B9A" w:rsidRPr="00704B9A" w:rsidRDefault="00704B9A" w:rsidP="00704B9A">
      <w:pPr>
        <w:jc w:val="both"/>
        <w:rPr>
          <w:b/>
          <w:sz w:val="20"/>
          <w:szCs w:val="20"/>
        </w:rPr>
      </w:pPr>
    </w:p>
    <w:p w:rsidR="00704B9A" w:rsidRPr="00704B9A" w:rsidRDefault="00704B9A" w:rsidP="00704B9A">
      <w:pPr>
        <w:jc w:val="both"/>
        <w:rPr>
          <w:sz w:val="20"/>
          <w:szCs w:val="20"/>
        </w:rPr>
      </w:pPr>
      <w:r w:rsidRPr="00704B9A">
        <w:rPr>
          <w:sz w:val="20"/>
          <w:szCs w:val="20"/>
        </w:rPr>
        <w:t>Keywords: adolescent communication patterns; family; peers; typology</w:t>
      </w:r>
    </w:p>
    <w:p w:rsidR="00704B9A" w:rsidRPr="00510F5F" w:rsidRDefault="00704B9A" w:rsidP="00704B9A">
      <w:pPr>
        <w:pBdr>
          <w:bottom w:val="single" w:sz="4" w:space="1" w:color="auto"/>
        </w:pBdr>
        <w:rPr>
          <w:sz w:val="20"/>
          <w:szCs w:val="20"/>
        </w:rPr>
      </w:pPr>
    </w:p>
    <w:p w:rsidR="00704B9A" w:rsidRPr="00510F5F" w:rsidRDefault="00704B9A" w:rsidP="00704B9A">
      <w:pPr>
        <w:rPr>
          <w:sz w:val="20"/>
          <w:szCs w:val="20"/>
        </w:rPr>
      </w:pPr>
    </w:p>
    <w:p w:rsidR="00704B9A" w:rsidRPr="00704B9A" w:rsidRDefault="00704B9A" w:rsidP="00704B9A">
      <w:pPr>
        <w:jc w:val="center"/>
        <w:rPr>
          <w:rFonts w:eastAsia="Calibri"/>
          <w:b/>
          <w:sz w:val="32"/>
          <w:szCs w:val="32"/>
          <w:lang w:val="id-ID" w:eastAsia="en-US"/>
        </w:rPr>
      </w:pPr>
      <w:r w:rsidRPr="00704B9A">
        <w:rPr>
          <w:b/>
          <w:sz w:val="32"/>
          <w:szCs w:val="32"/>
        </w:rPr>
        <w:t>THE IMPLEMENTATION EFFECTS OF COMMUNICATION QUALITY, TO COMPLIANCE AND ACCEPTANCE OF THE REVENUE OF LOCAL GOVERNMENT (PAD) OF MAKASSAR</w:t>
      </w:r>
    </w:p>
    <w:p w:rsidR="00704B9A" w:rsidRDefault="00704B9A" w:rsidP="00704B9A">
      <w:pPr>
        <w:jc w:val="center"/>
        <w:rPr>
          <w:b/>
        </w:rPr>
      </w:pPr>
    </w:p>
    <w:p w:rsidR="00704B9A" w:rsidRDefault="00704B9A" w:rsidP="00704B9A">
      <w:pPr>
        <w:jc w:val="center"/>
        <w:rPr>
          <w:b/>
          <w:lang w:val="en-US"/>
        </w:rPr>
      </w:pPr>
      <w:r>
        <w:rPr>
          <w:b/>
          <w:lang w:val="en-US"/>
        </w:rPr>
        <w:lastRenderedPageBreak/>
        <w:t>YUSRIADI HALA</w:t>
      </w:r>
    </w:p>
    <w:p w:rsidR="00704B9A" w:rsidRDefault="00704B9A" w:rsidP="00704B9A">
      <w:pPr>
        <w:jc w:val="center"/>
        <w:rPr>
          <w:b/>
          <w:lang w:val="en-US"/>
        </w:rPr>
      </w:pPr>
      <w:r>
        <w:rPr>
          <w:b/>
          <w:lang w:val="en-US"/>
        </w:rPr>
        <w:t>STIE YPUP MAKASSAR</w:t>
      </w:r>
    </w:p>
    <w:p w:rsidR="00704B9A" w:rsidRDefault="00704B9A" w:rsidP="00704B9A">
      <w:pPr>
        <w:jc w:val="center"/>
        <w:rPr>
          <w:b/>
          <w:lang w:val="en-US"/>
        </w:rPr>
      </w:pPr>
      <w:r>
        <w:rPr>
          <w:b/>
          <w:lang w:val="en-US"/>
        </w:rPr>
        <w:t>eyus_hala@yahoo.com</w:t>
      </w:r>
    </w:p>
    <w:p w:rsidR="00704B9A" w:rsidRDefault="00704B9A" w:rsidP="00704B9A">
      <w:pPr>
        <w:jc w:val="center"/>
        <w:rPr>
          <w:b/>
          <w:lang w:val="id-ID"/>
        </w:rPr>
      </w:pPr>
    </w:p>
    <w:p w:rsidR="00922790" w:rsidRDefault="00922790" w:rsidP="00922790">
      <w:pPr>
        <w:pBdr>
          <w:top w:val="single" w:sz="4" w:space="1" w:color="auto"/>
        </w:pBdr>
        <w:jc w:val="both"/>
        <w:rPr>
          <w:b/>
          <w:sz w:val="20"/>
          <w:szCs w:val="20"/>
        </w:rPr>
      </w:pPr>
    </w:p>
    <w:p w:rsidR="00704B9A" w:rsidRPr="00922790" w:rsidRDefault="00704B9A" w:rsidP="00922790">
      <w:pPr>
        <w:pBdr>
          <w:top w:val="single" w:sz="4" w:space="1" w:color="auto"/>
        </w:pBdr>
        <w:jc w:val="both"/>
        <w:rPr>
          <w:sz w:val="20"/>
          <w:szCs w:val="20"/>
        </w:rPr>
      </w:pPr>
      <w:r w:rsidRPr="00922790">
        <w:rPr>
          <w:b/>
          <w:sz w:val="20"/>
          <w:szCs w:val="20"/>
        </w:rPr>
        <w:t>ABSTRACT</w:t>
      </w:r>
      <w:r w:rsidR="00922790" w:rsidRPr="00922790">
        <w:rPr>
          <w:b/>
          <w:sz w:val="20"/>
          <w:szCs w:val="20"/>
          <w:lang w:val="id-ID"/>
        </w:rPr>
        <w:t xml:space="preserve">. </w:t>
      </w:r>
      <w:r w:rsidRPr="00922790">
        <w:rPr>
          <w:sz w:val="20"/>
          <w:szCs w:val="20"/>
        </w:rPr>
        <w:t xml:space="preserve">The implementation effects of communication quality, to compliance and acceptance of the Revenue of Local Government (PAD) of Makassar. The aims of study are (1) Measuring the influence of communication quality directly and indirectly to the acceptance of the Revenue of Local Government (PAD) Makassar, (2) Measuring the influence of communication quality on compliance public in Makassar, and (3) Measuring the influence of compliance with Revenue of Local Government (PAD) Makassar. The data used in this study are primary and secondary data. The Number of samples </w:t>
      </w:r>
      <w:proofErr w:type="gramStart"/>
      <w:r w:rsidRPr="00922790">
        <w:rPr>
          <w:sz w:val="20"/>
          <w:szCs w:val="20"/>
        </w:rPr>
        <w:t>are</w:t>
      </w:r>
      <w:proofErr w:type="gramEnd"/>
      <w:r w:rsidRPr="00922790">
        <w:rPr>
          <w:sz w:val="20"/>
          <w:szCs w:val="20"/>
        </w:rPr>
        <w:t xml:space="preserve"> 110 people as administrators of the Revenue of Local Government (PAD) on each Regional Work Units (SKPD). Data analysis tool is used SEM (Structur Equation Modeling). </w:t>
      </w:r>
      <w:proofErr w:type="gramStart"/>
      <w:r w:rsidRPr="00922790">
        <w:rPr>
          <w:sz w:val="20"/>
          <w:szCs w:val="20"/>
        </w:rPr>
        <w:t>The results shows that (1) The quality of communication is an exogenous variable which it is the greatest influence on the acceptance of the Revenue of Local Government (PAD), whether viewed from the effects of direct or indirect influence perspective and total effect, (2) The quality of communication affects the compliance of the public in Makassar.</w:t>
      </w:r>
      <w:proofErr w:type="gramEnd"/>
      <w:r w:rsidRPr="00922790">
        <w:rPr>
          <w:sz w:val="20"/>
          <w:szCs w:val="20"/>
        </w:rPr>
        <w:t xml:space="preserve"> With the quality of communication includes trying to really understand the need of public, fulfilling commitments / promises, clarifying expectations, apologize sincerely when making mistakes, and demonstrated personal integrity is able to improve the compliance of the public in Makassar, and (3) The compliance affects the acceptance of the Revenue of Local Government (PAD) Makassar includes; public's knowledge, attitudes society and public action can improve the the acceptance of the Revenue of Local Government of Makassar.</w:t>
      </w:r>
    </w:p>
    <w:p w:rsidR="00704B9A" w:rsidRPr="00922790" w:rsidRDefault="00704B9A" w:rsidP="00704B9A">
      <w:pPr>
        <w:ind w:firstLine="426"/>
        <w:jc w:val="both"/>
        <w:rPr>
          <w:sz w:val="20"/>
          <w:szCs w:val="20"/>
        </w:rPr>
      </w:pPr>
    </w:p>
    <w:p w:rsidR="00704B9A" w:rsidRPr="00922790" w:rsidRDefault="00704B9A" w:rsidP="00704B9A">
      <w:pPr>
        <w:jc w:val="both"/>
        <w:rPr>
          <w:rFonts w:ascii="Calibri" w:hAnsi="Calibri" w:cs="Arial"/>
          <w:b/>
          <w:sz w:val="18"/>
          <w:szCs w:val="20"/>
        </w:rPr>
      </w:pPr>
      <w:r w:rsidRPr="00922790">
        <w:rPr>
          <w:b/>
          <w:sz w:val="20"/>
          <w:szCs w:val="20"/>
        </w:rPr>
        <w:t>Keywords: Communication Quality, Compliance and Revenue of Local Government</w:t>
      </w:r>
    </w:p>
    <w:p w:rsidR="00922790" w:rsidRPr="00510F5F" w:rsidRDefault="00922790" w:rsidP="00922790">
      <w:pPr>
        <w:pBdr>
          <w:bottom w:val="single" w:sz="4" w:space="1" w:color="auto"/>
        </w:pBdr>
        <w:rPr>
          <w:sz w:val="20"/>
          <w:szCs w:val="20"/>
        </w:rPr>
      </w:pPr>
    </w:p>
    <w:p w:rsidR="00922790" w:rsidRPr="00510F5F" w:rsidRDefault="00922790" w:rsidP="00922790">
      <w:pPr>
        <w:rPr>
          <w:sz w:val="20"/>
          <w:szCs w:val="20"/>
        </w:rPr>
      </w:pPr>
    </w:p>
    <w:p w:rsidR="00922790" w:rsidRPr="00922790" w:rsidRDefault="00922790" w:rsidP="00922790">
      <w:pPr>
        <w:jc w:val="center"/>
        <w:rPr>
          <w:rFonts w:eastAsia="Calibri"/>
          <w:b/>
          <w:i/>
          <w:lang w:val="en-US" w:eastAsia="en-US"/>
        </w:rPr>
      </w:pPr>
      <w:r>
        <w:rPr>
          <w:b/>
          <w:lang w:val="id-ID"/>
        </w:rPr>
        <w:t>THE EFFECTIVENESS OF COOPERATIVE LEARNING MODEL</w:t>
      </w:r>
    </w:p>
    <w:p w:rsidR="00922790" w:rsidRDefault="00922790" w:rsidP="00922790">
      <w:pPr>
        <w:jc w:val="center"/>
        <w:rPr>
          <w:b/>
        </w:rPr>
      </w:pPr>
      <w:r>
        <w:rPr>
          <w:b/>
        </w:rPr>
        <w:t>ROTATING TRIO EXCHANGE</w:t>
      </w:r>
      <w:r>
        <w:rPr>
          <w:b/>
          <w:i/>
        </w:rPr>
        <w:t xml:space="preserve"> </w:t>
      </w:r>
      <w:r>
        <w:rPr>
          <w:b/>
          <w:lang w:val="id-ID"/>
        </w:rPr>
        <w:t>TYPE TO THE MATHEMATICS LEARNING OUTCOMES</w:t>
      </w:r>
    </w:p>
    <w:p w:rsidR="00922790" w:rsidRPr="00922790" w:rsidRDefault="00922790" w:rsidP="00922790">
      <w:pPr>
        <w:jc w:val="both"/>
        <w:rPr>
          <w:rFonts w:cs="Arial"/>
          <w:szCs w:val="22"/>
          <w:lang w:val="id-ID"/>
        </w:rPr>
      </w:pPr>
    </w:p>
    <w:p w:rsidR="00922790" w:rsidRPr="00922790" w:rsidRDefault="00922790" w:rsidP="00922790">
      <w:pPr>
        <w:jc w:val="center"/>
        <w:rPr>
          <w:i/>
          <w:iCs/>
          <w:lang w:val="id-ID"/>
        </w:rPr>
      </w:pPr>
      <w:r w:rsidRPr="00922790">
        <w:rPr>
          <w:i/>
          <w:iCs/>
          <w:lang w:val="id-ID"/>
        </w:rPr>
        <w:t>Nama Lengkap: Muhammad Nurhusain, S.Pd., M.Pd.</w:t>
      </w:r>
    </w:p>
    <w:p w:rsidR="00922790" w:rsidRPr="00922790" w:rsidRDefault="00922790" w:rsidP="00922790">
      <w:pPr>
        <w:jc w:val="center"/>
        <w:rPr>
          <w:i/>
          <w:iCs/>
          <w:lang w:val="id-ID"/>
        </w:rPr>
      </w:pPr>
      <w:r w:rsidRPr="00922790">
        <w:rPr>
          <w:i/>
          <w:iCs/>
          <w:lang w:val="id-ID"/>
        </w:rPr>
        <w:t>PT/ Instansi: STKIP YPUP Makassar</w:t>
      </w:r>
    </w:p>
    <w:p w:rsidR="00922790" w:rsidRPr="00922790" w:rsidRDefault="00922790" w:rsidP="00922790">
      <w:pPr>
        <w:jc w:val="center"/>
        <w:rPr>
          <w:i/>
          <w:iCs/>
          <w:lang w:val="id-ID"/>
        </w:rPr>
      </w:pPr>
      <w:r w:rsidRPr="00922790">
        <w:rPr>
          <w:i/>
          <w:iCs/>
          <w:lang w:val="id-ID"/>
        </w:rPr>
        <w:t>Email: zein.alhusain@gmail.com</w:t>
      </w:r>
    </w:p>
    <w:p w:rsidR="00922790" w:rsidRDefault="00922790" w:rsidP="00922790">
      <w:pPr>
        <w:jc w:val="both"/>
        <w:rPr>
          <w:b/>
          <w:bCs/>
          <w:lang w:val="id-ID"/>
        </w:rPr>
      </w:pPr>
    </w:p>
    <w:p w:rsidR="00922790" w:rsidRDefault="00922790" w:rsidP="00922790">
      <w:pPr>
        <w:pBdr>
          <w:top w:val="single" w:sz="4" w:space="1" w:color="auto"/>
        </w:pBdr>
        <w:jc w:val="both"/>
        <w:rPr>
          <w:b/>
          <w:bCs/>
          <w:sz w:val="20"/>
          <w:szCs w:val="20"/>
          <w:lang w:val="id-ID"/>
        </w:rPr>
      </w:pPr>
    </w:p>
    <w:p w:rsidR="00922790" w:rsidRPr="00922790" w:rsidRDefault="00922790" w:rsidP="00922790">
      <w:pPr>
        <w:pBdr>
          <w:top w:val="single" w:sz="4" w:space="1" w:color="auto"/>
        </w:pBdr>
        <w:jc w:val="both"/>
        <w:rPr>
          <w:sz w:val="20"/>
          <w:szCs w:val="20"/>
          <w:lang w:val="id-ID"/>
        </w:rPr>
      </w:pPr>
      <w:r w:rsidRPr="00922790">
        <w:rPr>
          <w:b/>
          <w:bCs/>
          <w:sz w:val="20"/>
          <w:szCs w:val="20"/>
          <w:lang w:val="id-ID"/>
        </w:rPr>
        <w:t>Abstract</w:t>
      </w:r>
      <w:r w:rsidRPr="00922790">
        <w:rPr>
          <w:sz w:val="20"/>
          <w:szCs w:val="20"/>
          <w:lang w:val="id-ID"/>
        </w:rPr>
        <w:t>. This research aims to know the effectiveness of cooperative learning model rotating trio exchange type to student’s learning outcomes on math. This research is a pre-experimental with one group pretest-posttest design</w:t>
      </w:r>
      <w:r w:rsidRPr="00922790">
        <w:rPr>
          <w:i/>
          <w:sz w:val="20"/>
          <w:szCs w:val="20"/>
          <w:lang w:val="id-ID"/>
        </w:rPr>
        <w:t>.</w:t>
      </w:r>
      <w:r w:rsidRPr="00922790">
        <w:rPr>
          <w:sz w:val="20"/>
          <w:szCs w:val="20"/>
          <w:lang w:val="id-ID"/>
        </w:rPr>
        <w:t xml:space="preserve"> The population was the students of grade X YP-PGRI 3 Makassar in 2016/2017 academic year which consisted of two classes with 42 students homogenous. The sample was taken by cluster random sampling and got</w:t>
      </w:r>
      <w:r w:rsidRPr="00922790">
        <w:rPr>
          <w:sz w:val="20"/>
          <w:szCs w:val="20"/>
        </w:rPr>
        <w:t xml:space="preserve"> </w:t>
      </w:r>
      <w:r w:rsidRPr="00922790">
        <w:rPr>
          <w:sz w:val="20"/>
          <w:szCs w:val="20"/>
          <w:lang w:val="id-ID"/>
        </w:rPr>
        <w:t xml:space="preserve">class </w:t>
      </w:r>
      <w:r w:rsidRPr="00922790">
        <w:rPr>
          <w:sz w:val="20"/>
          <w:szCs w:val="20"/>
        </w:rPr>
        <w:t>X</w:t>
      </w:r>
      <w:r w:rsidRPr="00922790">
        <w:rPr>
          <w:sz w:val="20"/>
          <w:szCs w:val="20"/>
          <w:vertAlign w:val="subscript"/>
          <w:lang w:val="id-ID"/>
        </w:rPr>
        <w:t>B</w:t>
      </w:r>
      <w:r w:rsidRPr="00922790">
        <w:rPr>
          <w:sz w:val="20"/>
          <w:szCs w:val="20"/>
          <w:vertAlign w:val="subscript"/>
        </w:rPr>
        <w:t xml:space="preserve"> </w:t>
      </w:r>
      <w:r w:rsidRPr="00922790">
        <w:rPr>
          <w:sz w:val="20"/>
          <w:szCs w:val="20"/>
          <w:lang w:val="id-ID"/>
        </w:rPr>
        <w:t xml:space="preserve">with </w:t>
      </w:r>
      <w:r w:rsidRPr="00922790">
        <w:rPr>
          <w:sz w:val="20"/>
          <w:szCs w:val="20"/>
        </w:rPr>
        <w:t xml:space="preserve">21 </w:t>
      </w:r>
      <w:r w:rsidRPr="00922790">
        <w:rPr>
          <w:sz w:val="20"/>
          <w:szCs w:val="20"/>
          <w:lang w:val="id-ID"/>
        </w:rPr>
        <w:t>students. Data were analyzed by descriptive and inferential analysis. The result of descriptive analysis showed: (1) the average of student’s learning outcomes in pretest was 58.38 with standard deviation of 9.261; (2) the average in posttest was 82.143 with standard deviation of 8.193, it was higher than the minimum mastering criteria; (3) the mastery of student’s learning was classically reached in posttest i.e. 85.71%; (4) the improvement of student’s learning outcomes in posttest was in average category with gain 0.563; (5) the percentage of student activity was 83.81% and in active category; (6) the learning completeness was 80.55% and in good category; and (7) the student response was 78.07% and in positive category. While the result of inferential analysis showed: (1) H</w:t>
      </w:r>
      <w:r w:rsidRPr="00922790">
        <w:rPr>
          <w:sz w:val="20"/>
          <w:szCs w:val="20"/>
          <w:vertAlign w:val="subscript"/>
          <w:lang w:val="id-ID"/>
        </w:rPr>
        <w:t xml:space="preserve">0 </w:t>
      </w:r>
      <w:r w:rsidRPr="00922790">
        <w:rPr>
          <w:sz w:val="20"/>
          <w:szCs w:val="20"/>
          <w:lang w:val="id-ID"/>
        </w:rPr>
        <w:t>is rejected and H</w:t>
      </w:r>
      <w:r w:rsidRPr="00922790">
        <w:rPr>
          <w:sz w:val="20"/>
          <w:szCs w:val="20"/>
          <w:vertAlign w:val="subscript"/>
          <w:lang w:val="id-ID"/>
        </w:rPr>
        <w:t>1</w:t>
      </w:r>
      <w:r w:rsidRPr="00922790">
        <w:rPr>
          <w:sz w:val="20"/>
          <w:szCs w:val="20"/>
          <w:lang w:val="id-ID"/>
        </w:rPr>
        <w:t xml:space="preserve"> is accepted, it means that the average of student’s learning outcomes is higher than minimum mastering criteria namely 75; (2) the improvement of student’s learning outcomes is higher than 0.3. Based on the result, it can be concluded that cooperative learning model rotating trio exchange type is effective to improve student’s learning outcomes on math.</w:t>
      </w:r>
    </w:p>
    <w:p w:rsidR="00922790" w:rsidRPr="00922790" w:rsidRDefault="00922790" w:rsidP="00922790">
      <w:pPr>
        <w:jc w:val="both"/>
        <w:rPr>
          <w:sz w:val="20"/>
          <w:szCs w:val="20"/>
          <w:lang w:val="id-ID"/>
        </w:rPr>
      </w:pPr>
    </w:p>
    <w:p w:rsidR="00922790" w:rsidRPr="00922790" w:rsidRDefault="00922790" w:rsidP="00922790">
      <w:pPr>
        <w:jc w:val="both"/>
        <w:rPr>
          <w:sz w:val="20"/>
          <w:szCs w:val="20"/>
          <w:lang w:val="id-ID"/>
        </w:rPr>
      </w:pPr>
      <w:r w:rsidRPr="00922790">
        <w:rPr>
          <w:sz w:val="20"/>
          <w:szCs w:val="20"/>
          <w:lang w:val="id-ID"/>
        </w:rPr>
        <w:t>Keywords: cooperative learning, rotating trio exchange, mathematics learning outcomes.</w:t>
      </w:r>
    </w:p>
    <w:p w:rsidR="00922790" w:rsidRPr="00510F5F" w:rsidRDefault="00922790" w:rsidP="00922790">
      <w:pPr>
        <w:pBdr>
          <w:bottom w:val="single" w:sz="4" w:space="1" w:color="auto"/>
        </w:pBdr>
        <w:rPr>
          <w:sz w:val="20"/>
          <w:szCs w:val="20"/>
          <w:lang w:val="id-ID"/>
        </w:rPr>
      </w:pPr>
    </w:p>
    <w:p w:rsidR="00922790" w:rsidRPr="00510F5F" w:rsidRDefault="00922790" w:rsidP="00922790">
      <w:pPr>
        <w:rPr>
          <w:sz w:val="20"/>
          <w:szCs w:val="20"/>
          <w:lang w:val="id-ID"/>
        </w:rPr>
      </w:pPr>
    </w:p>
    <w:p w:rsidR="00922790" w:rsidRPr="00922790" w:rsidRDefault="00922790" w:rsidP="00922790">
      <w:pPr>
        <w:jc w:val="center"/>
        <w:rPr>
          <w:rFonts w:eastAsia="Times New Roman"/>
          <w:b/>
          <w:sz w:val="32"/>
          <w:lang w:val="en-US" w:eastAsia="en-US"/>
        </w:rPr>
      </w:pPr>
      <w:r w:rsidRPr="00922790">
        <w:rPr>
          <w:rFonts w:eastAsia="Times New Roman"/>
          <w:b/>
          <w:i/>
          <w:sz w:val="32"/>
          <w:szCs w:val="32"/>
        </w:rPr>
        <w:t>COGNITIVE ACADEMIC LANGUAGE LEARNING</w:t>
      </w:r>
      <w:r w:rsidRPr="00922790">
        <w:rPr>
          <w:rFonts w:eastAsia="Times New Roman"/>
          <w:b/>
          <w:sz w:val="32"/>
          <w:szCs w:val="32"/>
        </w:rPr>
        <w:t xml:space="preserve"> </w:t>
      </w:r>
      <w:r w:rsidRPr="00922790">
        <w:rPr>
          <w:rFonts w:eastAsia="Times New Roman"/>
          <w:b/>
          <w:i/>
          <w:sz w:val="32"/>
          <w:szCs w:val="32"/>
        </w:rPr>
        <w:t>APPROACH</w:t>
      </w:r>
      <w:r w:rsidRPr="00922790">
        <w:rPr>
          <w:rFonts w:eastAsia="Times New Roman"/>
          <w:b/>
          <w:sz w:val="32"/>
          <w:szCs w:val="32"/>
        </w:rPr>
        <w:t xml:space="preserve"> (</w:t>
      </w:r>
      <w:r w:rsidRPr="00922790">
        <w:rPr>
          <w:rFonts w:eastAsia="Times New Roman"/>
          <w:b/>
          <w:i/>
          <w:sz w:val="32"/>
          <w:szCs w:val="32"/>
        </w:rPr>
        <w:t>CALLA</w:t>
      </w:r>
      <w:r w:rsidRPr="00922790">
        <w:rPr>
          <w:rFonts w:eastAsia="Times New Roman"/>
          <w:b/>
          <w:sz w:val="32"/>
          <w:szCs w:val="32"/>
        </w:rPr>
        <w:t>)</w:t>
      </w:r>
    </w:p>
    <w:p w:rsidR="00922790" w:rsidRPr="00922790" w:rsidRDefault="00922790" w:rsidP="00922790">
      <w:pPr>
        <w:jc w:val="center"/>
        <w:rPr>
          <w:rFonts w:eastAsia="Times New Roman"/>
          <w:b/>
          <w:sz w:val="32"/>
          <w:szCs w:val="32"/>
          <w:lang w:val="id-ID"/>
        </w:rPr>
      </w:pPr>
      <w:r w:rsidRPr="00922790">
        <w:rPr>
          <w:rFonts w:eastAsia="Times New Roman"/>
          <w:b/>
          <w:sz w:val="32"/>
          <w:szCs w:val="32"/>
          <w:lang w:val="id-ID"/>
        </w:rPr>
        <w:lastRenderedPageBreak/>
        <w:t xml:space="preserve"> (</w:t>
      </w:r>
      <w:r w:rsidRPr="00922790">
        <w:rPr>
          <w:rFonts w:eastAsia="Times New Roman"/>
          <w:b/>
          <w:sz w:val="32"/>
          <w:szCs w:val="32"/>
        </w:rPr>
        <w:t>Development of Short Stories Reading in 5</w:t>
      </w:r>
      <w:r w:rsidRPr="00922790">
        <w:rPr>
          <w:rFonts w:eastAsia="Times New Roman"/>
          <w:b/>
          <w:sz w:val="32"/>
          <w:szCs w:val="32"/>
          <w:vertAlign w:val="superscript"/>
        </w:rPr>
        <w:t>th</w:t>
      </w:r>
      <w:r w:rsidRPr="00922790">
        <w:rPr>
          <w:rFonts w:eastAsia="Times New Roman"/>
          <w:b/>
          <w:sz w:val="32"/>
          <w:szCs w:val="32"/>
        </w:rPr>
        <w:t xml:space="preserve"> Grades of Elementary School)</w:t>
      </w:r>
      <w:r w:rsidRPr="00922790">
        <w:rPr>
          <w:rFonts w:eastAsia="Times New Roman"/>
          <w:b/>
          <w:sz w:val="32"/>
          <w:szCs w:val="32"/>
          <w:lang w:val="id-ID"/>
        </w:rPr>
        <w:t xml:space="preserve"> </w:t>
      </w:r>
    </w:p>
    <w:p w:rsidR="00922790" w:rsidRDefault="00922790" w:rsidP="00922790">
      <w:pPr>
        <w:jc w:val="center"/>
        <w:rPr>
          <w:rFonts w:eastAsia="Times New Roman"/>
          <w:b/>
        </w:rPr>
      </w:pPr>
    </w:p>
    <w:p w:rsidR="00922790" w:rsidRPr="00922790" w:rsidRDefault="00922790" w:rsidP="00922790">
      <w:pPr>
        <w:jc w:val="center"/>
        <w:rPr>
          <w:rFonts w:eastAsia="Times New Roman"/>
          <w:bCs/>
          <w:sz w:val="20"/>
          <w:szCs w:val="20"/>
          <w:lang w:val="en-US"/>
        </w:rPr>
      </w:pPr>
      <w:r w:rsidRPr="00922790">
        <w:rPr>
          <w:rFonts w:eastAsia="Times New Roman"/>
          <w:bCs/>
          <w:sz w:val="20"/>
          <w:szCs w:val="20"/>
        </w:rPr>
        <w:t>Titin Setiartin and Jojo Nuryanto</w:t>
      </w:r>
    </w:p>
    <w:p w:rsidR="00922790" w:rsidRPr="00922790" w:rsidRDefault="00922790" w:rsidP="00922790">
      <w:pPr>
        <w:jc w:val="center"/>
        <w:rPr>
          <w:rFonts w:eastAsia="Times New Roman"/>
          <w:bCs/>
          <w:sz w:val="20"/>
          <w:szCs w:val="20"/>
        </w:rPr>
      </w:pPr>
      <w:r w:rsidRPr="00922790">
        <w:rPr>
          <w:rFonts w:eastAsia="Times New Roman"/>
          <w:bCs/>
          <w:sz w:val="20"/>
          <w:szCs w:val="20"/>
        </w:rPr>
        <w:t>setiar_tin@hotmail.com</w:t>
      </w:r>
    </w:p>
    <w:p w:rsidR="00922790" w:rsidRPr="00922790" w:rsidRDefault="00922790" w:rsidP="00922790">
      <w:pPr>
        <w:jc w:val="center"/>
        <w:rPr>
          <w:rFonts w:eastAsia="Times New Roman"/>
          <w:bCs/>
          <w:sz w:val="20"/>
          <w:szCs w:val="20"/>
        </w:rPr>
      </w:pPr>
      <w:r w:rsidRPr="00922790">
        <w:rPr>
          <w:rFonts w:eastAsia="Times New Roman"/>
          <w:bCs/>
          <w:sz w:val="20"/>
          <w:szCs w:val="20"/>
        </w:rPr>
        <w:t>Faculty of Teacher Training and Education</w:t>
      </w:r>
    </w:p>
    <w:p w:rsidR="00922790" w:rsidRPr="00922790" w:rsidRDefault="00922790" w:rsidP="00922790">
      <w:pPr>
        <w:jc w:val="center"/>
        <w:rPr>
          <w:rFonts w:eastAsia="Times New Roman"/>
          <w:bCs/>
          <w:sz w:val="20"/>
          <w:szCs w:val="20"/>
        </w:rPr>
      </w:pPr>
      <w:r w:rsidRPr="00922790">
        <w:rPr>
          <w:rFonts w:eastAsia="Times New Roman"/>
          <w:bCs/>
          <w:sz w:val="20"/>
          <w:szCs w:val="20"/>
        </w:rPr>
        <w:t>Siliwangi University, Tasikmalaya</w:t>
      </w:r>
    </w:p>
    <w:p w:rsidR="00922790" w:rsidRDefault="00922790" w:rsidP="00922790">
      <w:pPr>
        <w:pBdr>
          <w:top w:val="single" w:sz="4" w:space="1" w:color="auto"/>
        </w:pBdr>
        <w:jc w:val="both"/>
        <w:rPr>
          <w:rFonts w:eastAsia="Times New Roman"/>
          <w:b/>
          <w:sz w:val="20"/>
          <w:szCs w:val="20"/>
        </w:rPr>
      </w:pPr>
    </w:p>
    <w:p w:rsidR="00922790" w:rsidRPr="00922790" w:rsidRDefault="00922790" w:rsidP="00922790">
      <w:pPr>
        <w:pBdr>
          <w:top w:val="single" w:sz="4" w:space="1" w:color="auto"/>
        </w:pBdr>
        <w:jc w:val="both"/>
        <w:rPr>
          <w:rFonts w:eastAsia="Calibri"/>
          <w:sz w:val="20"/>
          <w:szCs w:val="20"/>
          <w:lang w:val="en-US"/>
        </w:rPr>
      </w:pPr>
      <w:r w:rsidRPr="00922790">
        <w:rPr>
          <w:rFonts w:eastAsia="Times New Roman"/>
          <w:b/>
          <w:sz w:val="20"/>
          <w:szCs w:val="20"/>
        </w:rPr>
        <w:t>ABSTRACT</w:t>
      </w:r>
      <w:r w:rsidRPr="00922790">
        <w:rPr>
          <w:rFonts w:eastAsia="Times New Roman"/>
          <w:b/>
          <w:sz w:val="20"/>
          <w:szCs w:val="20"/>
          <w:lang w:val="id-ID"/>
        </w:rPr>
        <w:t xml:space="preserve">. </w:t>
      </w:r>
      <w:r w:rsidRPr="00922790">
        <w:rPr>
          <w:sz w:val="20"/>
          <w:szCs w:val="20"/>
        </w:rPr>
        <w:t xml:space="preserve">Reading is one thing that is always emphasized in education. Students need to gain any knowledge presented in various field and thus it requires them to read. Without reading the students will not be able to absorb LP knowledge deeply. Therefore, motivation to read is one of aspects that must be owned by the students to be able to absorb </w:t>
      </w:r>
      <w:proofErr w:type="gramStart"/>
      <w:r w:rsidRPr="00922790">
        <w:rPr>
          <w:sz w:val="20"/>
          <w:szCs w:val="20"/>
        </w:rPr>
        <w:t>the various knowledge</w:t>
      </w:r>
      <w:proofErr w:type="gramEnd"/>
      <w:r w:rsidRPr="00922790">
        <w:rPr>
          <w:sz w:val="20"/>
          <w:szCs w:val="20"/>
        </w:rPr>
        <w:t>. This study was conducted to measure the effectiveness of Cognitive Academic Language Learning Approach (CALLA). This learning is an approach of cognitive academic language in reading short stories in 5</w:t>
      </w:r>
      <w:r w:rsidRPr="00922790">
        <w:rPr>
          <w:sz w:val="20"/>
          <w:szCs w:val="20"/>
          <w:vertAlign w:val="superscript"/>
        </w:rPr>
        <w:t>th</w:t>
      </w:r>
      <w:r w:rsidRPr="00922790">
        <w:rPr>
          <w:sz w:val="20"/>
          <w:szCs w:val="20"/>
        </w:rPr>
        <w:t xml:space="preserve"> grades. With this activity the students' motivation to read stories can be fostered. The fifth grade students of elementary school as sample classes (experiment and control) were students from Public Elementary School (SD) Citapen I, Cikalang I, Karanganyar I</w:t>
      </w:r>
      <w:proofErr w:type="gramStart"/>
      <w:r w:rsidRPr="00922790">
        <w:rPr>
          <w:sz w:val="20"/>
          <w:szCs w:val="20"/>
        </w:rPr>
        <w:t>,  and</w:t>
      </w:r>
      <w:proofErr w:type="gramEnd"/>
      <w:r w:rsidRPr="00922790">
        <w:rPr>
          <w:sz w:val="20"/>
          <w:szCs w:val="20"/>
        </w:rPr>
        <w:t xml:space="preserve">  Karanganyar II. Analysis of experimental data was using the Statistical Test of Difference Test (t-Test) with comparison of control class and experimental class. Experimental class was using CALLA, while control class was using cooperative learning. This study focused on the effects of CALLA use in learning to read short stories. The result showed that CALLA impacted on the increase in motivation and ability to read short stories. The average </w:t>
      </w:r>
      <w:proofErr w:type="gramStart"/>
      <w:r w:rsidRPr="00922790">
        <w:rPr>
          <w:sz w:val="20"/>
          <w:szCs w:val="20"/>
        </w:rPr>
        <w:t>value of pre-test and post-test were</w:t>
      </w:r>
      <w:proofErr w:type="gramEnd"/>
      <w:r w:rsidRPr="00922790">
        <w:rPr>
          <w:sz w:val="20"/>
          <w:szCs w:val="20"/>
        </w:rPr>
        <w:t xml:space="preserve"> 76.93 and 77.67 respectively in the control class. Analysis of data using difference test (t-test) resulted in 3.092 with significant (2-tailed) &lt;0.05, thus both samples are significantly different. From t-test on two pairing samples of experimental class and control class showed Significance value (2-tailed) = 0.004, which means that both samples are significantly different. Therefore, the formulated hypothesis is proven to be acceptable (Ha). These results illustrated that CALLA was effectively used to increase motivation to read and improve comprehension of metacognitive, cognitive, and social/affective in the learning to read short stories in the 5</w:t>
      </w:r>
      <w:r w:rsidRPr="00922790">
        <w:rPr>
          <w:sz w:val="20"/>
          <w:szCs w:val="20"/>
          <w:vertAlign w:val="superscript"/>
        </w:rPr>
        <w:t>th</w:t>
      </w:r>
      <w:r w:rsidRPr="00922790">
        <w:rPr>
          <w:sz w:val="20"/>
          <w:szCs w:val="20"/>
        </w:rPr>
        <w:t xml:space="preserve"> grades.</w:t>
      </w:r>
    </w:p>
    <w:p w:rsidR="00922790" w:rsidRPr="00922790" w:rsidRDefault="00922790" w:rsidP="00922790">
      <w:pPr>
        <w:spacing w:line="276" w:lineRule="auto"/>
        <w:jc w:val="both"/>
        <w:rPr>
          <w:sz w:val="20"/>
          <w:szCs w:val="20"/>
        </w:rPr>
      </w:pPr>
    </w:p>
    <w:p w:rsidR="00922790" w:rsidRPr="00922790" w:rsidRDefault="00922790" w:rsidP="00922790">
      <w:pPr>
        <w:spacing w:line="276" w:lineRule="auto"/>
        <w:jc w:val="both"/>
        <w:rPr>
          <w:b/>
          <w:sz w:val="20"/>
          <w:szCs w:val="20"/>
        </w:rPr>
      </w:pPr>
      <w:r w:rsidRPr="00922790">
        <w:rPr>
          <w:b/>
          <w:sz w:val="20"/>
          <w:szCs w:val="20"/>
        </w:rPr>
        <w:t>Keywords: CALLA, Learning, Reading, 5</w:t>
      </w:r>
      <w:r w:rsidRPr="00922790">
        <w:rPr>
          <w:b/>
          <w:sz w:val="20"/>
          <w:szCs w:val="20"/>
          <w:vertAlign w:val="superscript"/>
        </w:rPr>
        <w:t>th</w:t>
      </w:r>
      <w:r w:rsidRPr="00922790">
        <w:rPr>
          <w:b/>
          <w:sz w:val="20"/>
          <w:szCs w:val="20"/>
        </w:rPr>
        <w:t xml:space="preserve"> Grades</w:t>
      </w:r>
    </w:p>
    <w:p w:rsidR="00922790" w:rsidRPr="00510F5F" w:rsidRDefault="00922790" w:rsidP="00922790">
      <w:pPr>
        <w:pBdr>
          <w:bottom w:val="single" w:sz="4" w:space="1" w:color="auto"/>
        </w:pBdr>
        <w:rPr>
          <w:sz w:val="20"/>
          <w:szCs w:val="20"/>
        </w:rPr>
      </w:pPr>
    </w:p>
    <w:p w:rsidR="00922790" w:rsidRPr="00510F5F" w:rsidRDefault="00922790" w:rsidP="00922790">
      <w:pPr>
        <w:rPr>
          <w:sz w:val="20"/>
          <w:szCs w:val="20"/>
        </w:rPr>
      </w:pPr>
    </w:p>
    <w:p w:rsidR="00922790" w:rsidRPr="00922790" w:rsidRDefault="00922790" w:rsidP="00922790">
      <w:pPr>
        <w:jc w:val="center"/>
        <w:rPr>
          <w:b/>
          <w:sz w:val="32"/>
          <w:szCs w:val="32"/>
          <w:lang w:val="en-GB"/>
        </w:rPr>
      </w:pPr>
      <w:r w:rsidRPr="00922790">
        <w:rPr>
          <w:b/>
          <w:sz w:val="32"/>
          <w:szCs w:val="32"/>
          <w:lang w:val="en-GB"/>
        </w:rPr>
        <w:t>UNDERSTANDING THE SCIENCE AND INDONESIAN LANGUAGE CONTENT AREAS BY USING LITERATURE AS</w:t>
      </w:r>
      <w:r w:rsidRPr="00922790">
        <w:rPr>
          <w:b/>
          <w:sz w:val="32"/>
          <w:szCs w:val="32"/>
          <w:lang w:val="id-ID"/>
        </w:rPr>
        <w:t xml:space="preserve"> </w:t>
      </w:r>
      <w:r w:rsidRPr="00922790">
        <w:rPr>
          <w:b/>
          <w:sz w:val="32"/>
          <w:szCs w:val="32"/>
          <w:lang w:val="en-GB"/>
        </w:rPr>
        <w:t>THE BASE OF LEARNING</w:t>
      </w:r>
    </w:p>
    <w:p w:rsidR="00922790" w:rsidRDefault="00922790" w:rsidP="00922790">
      <w:pPr>
        <w:jc w:val="center"/>
        <w:rPr>
          <w:b/>
          <w:lang w:val="en-GB"/>
        </w:rPr>
      </w:pPr>
    </w:p>
    <w:p w:rsidR="00922790" w:rsidRPr="00922790" w:rsidRDefault="00922790" w:rsidP="00922790">
      <w:pPr>
        <w:jc w:val="center"/>
        <w:rPr>
          <w:rFonts w:eastAsia="Times New Roman"/>
          <w:b/>
          <w:lang w:val="id-ID" w:eastAsia="id-ID"/>
        </w:rPr>
      </w:pPr>
      <w:r>
        <w:rPr>
          <w:rFonts w:eastAsia="Calibri"/>
          <w:b/>
          <w:lang w:val="id-ID"/>
        </w:rPr>
        <w:t>By : Ahmad Ridhani *</w:t>
      </w:r>
    </w:p>
    <w:p w:rsidR="00922790" w:rsidRDefault="00922790" w:rsidP="00922790">
      <w:pPr>
        <w:jc w:val="both"/>
        <w:rPr>
          <w:b/>
          <w:sz w:val="20"/>
          <w:szCs w:val="20"/>
          <w:lang w:val="en-GB"/>
        </w:rPr>
      </w:pPr>
    </w:p>
    <w:p w:rsidR="00922790" w:rsidRDefault="00922790" w:rsidP="00922790">
      <w:pPr>
        <w:pBdr>
          <w:top w:val="single" w:sz="4" w:space="1" w:color="auto"/>
        </w:pBdr>
        <w:jc w:val="both"/>
        <w:rPr>
          <w:b/>
          <w:sz w:val="20"/>
          <w:szCs w:val="20"/>
          <w:lang w:val="en-GB"/>
        </w:rPr>
      </w:pPr>
    </w:p>
    <w:p w:rsidR="00922790" w:rsidRPr="00922790" w:rsidRDefault="00922790" w:rsidP="00922790">
      <w:pPr>
        <w:pBdr>
          <w:top w:val="single" w:sz="4" w:space="1" w:color="auto"/>
        </w:pBdr>
        <w:jc w:val="both"/>
        <w:rPr>
          <w:sz w:val="20"/>
          <w:szCs w:val="20"/>
          <w:lang w:val="en-GB"/>
        </w:rPr>
      </w:pPr>
      <w:r w:rsidRPr="00922790">
        <w:rPr>
          <w:b/>
          <w:sz w:val="20"/>
          <w:szCs w:val="20"/>
          <w:lang w:val="en-GB"/>
        </w:rPr>
        <w:t>Abstract</w:t>
      </w:r>
      <w:r w:rsidRPr="00922790">
        <w:rPr>
          <w:b/>
          <w:sz w:val="20"/>
          <w:szCs w:val="20"/>
          <w:lang w:val="id-ID"/>
        </w:rPr>
        <w:t xml:space="preserve">. </w:t>
      </w:r>
      <w:r w:rsidRPr="00922790">
        <w:rPr>
          <w:sz w:val="20"/>
          <w:szCs w:val="20"/>
          <w:lang w:val="en-GB"/>
        </w:rPr>
        <w:t>This research aimed to improve the ability to understand the content areas of ​​Science and Indonesian Language (BI) by using literature as the base of learning for elementary school students (SD). The subjects of this research were the students of class IV and V of SDN 007 SamarindaUlu, Samarinda. The data collection was done by observation, questionnaires, and interviews. Data analysis was carried out qualitatively.</w:t>
      </w:r>
      <w:r w:rsidRPr="00922790">
        <w:rPr>
          <w:sz w:val="20"/>
          <w:szCs w:val="20"/>
          <w:lang w:val="id-ID"/>
        </w:rPr>
        <w:t xml:space="preserve"> </w:t>
      </w:r>
      <w:r w:rsidRPr="00922790">
        <w:rPr>
          <w:sz w:val="20"/>
          <w:szCs w:val="20"/>
          <w:lang w:val="en-GB"/>
        </w:rPr>
        <w:t>The research procedure was carried out by a research cycle which included (1) action plan, (2) action, (3) observation, and (4) reflection. The results showed that the ability to understand the content areas of ​​Science and Indonesian Language (BI) by using literature as the base of learning for elementary students had improved. The improvement of ability to understand the content areas of ​​Science and Indonesian Language because students have the opportunity to practice and learn to understand the content area of ​​Science and Indonesian Language with: (1) utilizing the literary works of fictional prose as an assembler of learning Science and BI; (2) utilizing the literary work of poems and songs as an assembler of learning Science and BI; and (3) utilizing literary work of dramas as an assembler of learning Science and BI.</w:t>
      </w:r>
      <w:r w:rsidRPr="00922790">
        <w:rPr>
          <w:sz w:val="20"/>
          <w:szCs w:val="20"/>
          <w:lang w:val="id-ID"/>
        </w:rPr>
        <w:t xml:space="preserve"> </w:t>
      </w:r>
      <w:r w:rsidRPr="00922790">
        <w:rPr>
          <w:sz w:val="20"/>
          <w:szCs w:val="20"/>
          <w:lang w:val="en-GB"/>
        </w:rPr>
        <w:t>Along the learning process took place, the students became more active and confident, because in the first cycle, the students were still less active in the still timid. On the second cycle of learning, the students were more active and had a high motivation in learning,</w:t>
      </w:r>
    </w:p>
    <w:p w:rsidR="00922790" w:rsidRPr="00922790" w:rsidRDefault="00922790" w:rsidP="00922790">
      <w:pPr>
        <w:jc w:val="both"/>
        <w:rPr>
          <w:rFonts w:eastAsia="Times New Roman"/>
          <w:sz w:val="20"/>
          <w:szCs w:val="20"/>
          <w:lang w:val="en-GB"/>
        </w:rPr>
      </w:pPr>
    </w:p>
    <w:p w:rsidR="00922790" w:rsidRPr="00510F5F" w:rsidRDefault="00922790" w:rsidP="00922790">
      <w:pPr>
        <w:rPr>
          <w:sz w:val="16"/>
          <w:szCs w:val="16"/>
        </w:rPr>
      </w:pPr>
      <w:r w:rsidRPr="00922790">
        <w:rPr>
          <w:sz w:val="20"/>
          <w:szCs w:val="20"/>
          <w:lang w:val="en-GB"/>
        </w:rPr>
        <w:t>Key words: science learning, Indonesian Language learning, children's literature across the curriculum.</w:t>
      </w:r>
    </w:p>
    <w:p w:rsidR="00922790" w:rsidRPr="00510F5F" w:rsidRDefault="00922790" w:rsidP="00922790">
      <w:pPr>
        <w:pBdr>
          <w:bottom w:val="single" w:sz="4" w:space="1" w:color="auto"/>
        </w:pBdr>
        <w:rPr>
          <w:sz w:val="16"/>
          <w:szCs w:val="16"/>
        </w:rPr>
      </w:pPr>
    </w:p>
    <w:p w:rsidR="00922790" w:rsidRPr="00510F5F" w:rsidRDefault="00922790" w:rsidP="00922790">
      <w:pPr>
        <w:rPr>
          <w:sz w:val="16"/>
          <w:szCs w:val="16"/>
        </w:rPr>
      </w:pPr>
    </w:p>
    <w:p w:rsidR="00922790" w:rsidRPr="00922790" w:rsidRDefault="00922790" w:rsidP="00922790">
      <w:pPr>
        <w:jc w:val="center"/>
        <w:rPr>
          <w:rFonts w:eastAsia="Times New Roman"/>
          <w:b/>
          <w:iCs/>
          <w:sz w:val="32"/>
          <w:szCs w:val="32"/>
          <w:lang w:val="id-ID" w:eastAsia="en-US"/>
        </w:rPr>
      </w:pPr>
      <w:r w:rsidRPr="00922790">
        <w:rPr>
          <w:b/>
          <w:iCs/>
          <w:sz w:val="32"/>
          <w:szCs w:val="32"/>
          <w:lang w:val="id-ID"/>
        </w:rPr>
        <w:lastRenderedPageBreak/>
        <w:t>DIFFICULTIES LEARNERS IN SOLVING MATHEMATICAL CREATIVE THINKING ABILITIY IN THE GEOMETRY</w:t>
      </w:r>
    </w:p>
    <w:p w:rsidR="00922790" w:rsidRDefault="00922790" w:rsidP="00922790">
      <w:pPr>
        <w:keepNext/>
        <w:autoSpaceDE w:val="0"/>
        <w:autoSpaceDN w:val="0"/>
        <w:jc w:val="center"/>
        <w:outlineLvl w:val="2"/>
        <w:rPr>
          <w:rFonts w:eastAsia="Times New Roman"/>
          <w:lang w:val="id-ID"/>
        </w:rPr>
      </w:pPr>
    </w:p>
    <w:p w:rsidR="00922790" w:rsidRDefault="00922790" w:rsidP="00922790">
      <w:pPr>
        <w:keepNext/>
        <w:autoSpaceDE w:val="0"/>
        <w:autoSpaceDN w:val="0"/>
        <w:jc w:val="center"/>
        <w:outlineLvl w:val="2"/>
        <w:rPr>
          <w:rFonts w:eastAsia="Times New Roman"/>
          <w:lang w:val="id-ID"/>
        </w:rPr>
      </w:pPr>
      <w:r>
        <w:rPr>
          <w:rFonts w:eastAsia="Times New Roman"/>
          <w:lang w:val="id-ID"/>
        </w:rPr>
        <w:t>Depi Setialesmana, e-mail: depi_setia23@yahoo.co.id</w:t>
      </w:r>
    </w:p>
    <w:p w:rsidR="00922790" w:rsidRPr="00922790" w:rsidRDefault="00922790" w:rsidP="00922790">
      <w:pPr>
        <w:jc w:val="center"/>
        <w:rPr>
          <w:rFonts w:eastAsia="Times New Roman"/>
          <w:lang w:val="id-ID"/>
        </w:rPr>
      </w:pPr>
      <w:r>
        <w:rPr>
          <w:lang w:val="id-ID"/>
        </w:rPr>
        <w:t>Mathematics Educational Courses</w:t>
      </w:r>
    </w:p>
    <w:p w:rsidR="00922790" w:rsidRDefault="00922790" w:rsidP="00922790">
      <w:pPr>
        <w:keepNext/>
        <w:autoSpaceDE w:val="0"/>
        <w:autoSpaceDN w:val="0"/>
        <w:jc w:val="center"/>
        <w:outlineLvl w:val="2"/>
        <w:rPr>
          <w:rFonts w:eastAsia="Times New Roman"/>
          <w:lang w:val="id-ID"/>
        </w:rPr>
      </w:pPr>
      <w:r>
        <w:rPr>
          <w:rFonts w:eastAsia="Times New Roman"/>
          <w:lang w:val="sv-SE"/>
        </w:rPr>
        <w:t>F</w:t>
      </w:r>
      <w:r>
        <w:rPr>
          <w:rFonts w:eastAsia="Times New Roman"/>
          <w:lang w:val="id-ID"/>
        </w:rPr>
        <w:t>KIP</w:t>
      </w:r>
      <w:r>
        <w:rPr>
          <w:rFonts w:eastAsia="Times New Roman"/>
          <w:lang w:val="sv-SE"/>
        </w:rPr>
        <w:t xml:space="preserve"> Universitas Siliwangi Tasikmalaya</w:t>
      </w:r>
    </w:p>
    <w:p w:rsidR="00922790" w:rsidRPr="00922790" w:rsidRDefault="00922790" w:rsidP="00922790">
      <w:pPr>
        <w:jc w:val="center"/>
        <w:rPr>
          <w:rFonts w:eastAsia="Times New Roman"/>
          <w:lang w:val="id-ID"/>
        </w:rPr>
      </w:pPr>
    </w:p>
    <w:p w:rsidR="00922790" w:rsidRDefault="00922790" w:rsidP="00922790">
      <w:pPr>
        <w:pBdr>
          <w:top w:val="single" w:sz="4" w:space="1" w:color="auto"/>
        </w:pBdr>
        <w:contextualSpacing/>
        <w:jc w:val="both"/>
        <w:rPr>
          <w:b/>
          <w:bCs/>
          <w:iCs/>
          <w:sz w:val="20"/>
          <w:szCs w:val="20"/>
          <w:lang w:val="id-ID"/>
        </w:rPr>
      </w:pPr>
    </w:p>
    <w:p w:rsidR="00922790" w:rsidRPr="00922790" w:rsidRDefault="00922790" w:rsidP="00922790">
      <w:pPr>
        <w:pBdr>
          <w:top w:val="single" w:sz="4" w:space="1" w:color="auto"/>
        </w:pBdr>
        <w:contextualSpacing/>
        <w:jc w:val="both"/>
        <w:rPr>
          <w:iCs/>
          <w:sz w:val="20"/>
          <w:szCs w:val="20"/>
          <w:lang w:val="id-ID"/>
        </w:rPr>
      </w:pPr>
      <w:r w:rsidRPr="00922790">
        <w:rPr>
          <w:b/>
          <w:bCs/>
          <w:iCs/>
          <w:sz w:val="20"/>
          <w:szCs w:val="20"/>
          <w:lang w:val="id-ID"/>
        </w:rPr>
        <w:t>Abstract</w:t>
      </w:r>
      <w:r>
        <w:rPr>
          <w:iCs/>
          <w:sz w:val="20"/>
          <w:szCs w:val="20"/>
          <w:lang w:val="id-ID"/>
        </w:rPr>
        <w:t xml:space="preserve">. </w:t>
      </w:r>
      <w:r w:rsidRPr="00922790">
        <w:rPr>
          <w:iCs/>
          <w:sz w:val="20"/>
          <w:szCs w:val="20"/>
        </w:rPr>
        <w:t>The purpose of this study to identify the difficulties and disadvantages experience</w:t>
      </w:r>
      <w:r w:rsidRPr="00922790">
        <w:rPr>
          <w:iCs/>
          <w:sz w:val="20"/>
          <w:szCs w:val="20"/>
          <w:lang w:val="id-ID"/>
        </w:rPr>
        <w:t xml:space="preserve"> </w:t>
      </w:r>
      <w:r w:rsidRPr="00922790">
        <w:rPr>
          <w:iCs/>
          <w:sz w:val="20"/>
          <w:szCs w:val="20"/>
        </w:rPr>
        <w:t>by learners in terms of the process of settlement problems abilities</w:t>
      </w:r>
      <w:r w:rsidRPr="00922790">
        <w:rPr>
          <w:iCs/>
          <w:sz w:val="20"/>
          <w:szCs w:val="20"/>
          <w:lang w:val="id-ID"/>
        </w:rPr>
        <w:t xml:space="preserve"> </w:t>
      </w:r>
      <w:r w:rsidRPr="00922790">
        <w:rPr>
          <w:iCs/>
          <w:sz w:val="20"/>
          <w:szCs w:val="20"/>
        </w:rPr>
        <w:t>of mathematical creative thinking</w:t>
      </w:r>
      <w:r w:rsidRPr="00922790">
        <w:rPr>
          <w:iCs/>
          <w:sz w:val="20"/>
          <w:szCs w:val="20"/>
          <w:lang w:val="id-ID"/>
        </w:rPr>
        <w:t xml:space="preserve">  </w:t>
      </w:r>
      <w:r w:rsidRPr="00922790">
        <w:rPr>
          <w:iCs/>
          <w:sz w:val="20"/>
          <w:szCs w:val="20"/>
        </w:rPr>
        <w:t xml:space="preserve"> </w:t>
      </w:r>
      <w:r w:rsidRPr="00922790">
        <w:rPr>
          <w:iCs/>
          <w:sz w:val="20"/>
          <w:szCs w:val="20"/>
          <w:lang w:val="id-ID"/>
        </w:rPr>
        <w:t xml:space="preserve">part of </w:t>
      </w:r>
      <w:r w:rsidRPr="00922790">
        <w:rPr>
          <w:iCs/>
          <w:sz w:val="20"/>
          <w:szCs w:val="20"/>
        </w:rPr>
        <w:t>indicator</w:t>
      </w:r>
      <w:r w:rsidRPr="00922790">
        <w:rPr>
          <w:iCs/>
          <w:sz w:val="20"/>
          <w:szCs w:val="20"/>
          <w:lang w:val="id-ID"/>
        </w:rPr>
        <w:t xml:space="preserve">s  </w:t>
      </w:r>
      <w:r w:rsidRPr="00922790">
        <w:rPr>
          <w:iCs/>
          <w:sz w:val="20"/>
          <w:szCs w:val="20"/>
        </w:rPr>
        <w:t xml:space="preserve"> </w:t>
      </w:r>
      <w:r w:rsidRPr="00922790">
        <w:rPr>
          <w:iCs/>
          <w:sz w:val="20"/>
          <w:szCs w:val="20"/>
          <w:lang w:val="id-ID"/>
        </w:rPr>
        <w:t>.</w:t>
      </w:r>
      <w:r w:rsidRPr="00922790">
        <w:rPr>
          <w:iCs/>
          <w:sz w:val="20"/>
          <w:szCs w:val="20"/>
        </w:rPr>
        <w:t xml:space="preserve">The research instrument used </w:t>
      </w:r>
      <w:r w:rsidRPr="00922790">
        <w:rPr>
          <w:iCs/>
          <w:sz w:val="20"/>
          <w:szCs w:val="20"/>
          <w:lang w:val="id-ID"/>
        </w:rPr>
        <w:t>was</w:t>
      </w:r>
      <w:r w:rsidRPr="00922790">
        <w:rPr>
          <w:iCs/>
          <w:sz w:val="20"/>
          <w:szCs w:val="20"/>
        </w:rPr>
        <w:t xml:space="preserve"> a matter</w:t>
      </w:r>
      <w:r w:rsidRPr="00922790">
        <w:rPr>
          <w:iCs/>
          <w:sz w:val="20"/>
          <w:szCs w:val="20"/>
          <w:lang w:val="id-ID"/>
        </w:rPr>
        <w:t xml:space="preserve"> </w:t>
      </w:r>
      <w:r w:rsidRPr="00922790">
        <w:rPr>
          <w:iCs/>
          <w:sz w:val="20"/>
          <w:szCs w:val="20"/>
        </w:rPr>
        <w:t>ability of mathematic</w:t>
      </w:r>
      <w:r w:rsidRPr="00922790">
        <w:rPr>
          <w:iCs/>
          <w:sz w:val="20"/>
          <w:szCs w:val="20"/>
          <w:lang w:val="id-ID"/>
        </w:rPr>
        <w:t>s</w:t>
      </w:r>
      <w:r w:rsidRPr="00922790">
        <w:rPr>
          <w:iCs/>
          <w:sz w:val="20"/>
          <w:szCs w:val="20"/>
        </w:rPr>
        <w:t xml:space="preserve"> </w:t>
      </w:r>
      <w:r w:rsidRPr="00922790">
        <w:rPr>
          <w:iCs/>
          <w:sz w:val="20"/>
          <w:szCs w:val="20"/>
          <w:lang w:val="id-ID"/>
        </w:rPr>
        <w:t xml:space="preserve">  </w:t>
      </w:r>
      <w:r w:rsidRPr="00922790">
        <w:rPr>
          <w:iCs/>
          <w:sz w:val="20"/>
          <w:szCs w:val="20"/>
        </w:rPr>
        <w:t>creative</w:t>
      </w:r>
      <w:r w:rsidRPr="00922790">
        <w:rPr>
          <w:iCs/>
          <w:sz w:val="20"/>
          <w:szCs w:val="20"/>
          <w:lang w:val="id-ID"/>
        </w:rPr>
        <w:t xml:space="preserve">  </w:t>
      </w:r>
      <w:r w:rsidRPr="00922790">
        <w:rPr>
          <w:iCs/>
          <w:sz w:val="20"/>
          <w:szCs w:val="20"/>
        </w:rPr>
        <w:t>thinking</w:t>
      </w:r>
      <w:r w:rsidRPr="00922790">
        <w:rPr>
          <w:iCs/>
          <w:sz w:val="20"/>
          <w:szCs w:val="20"/>
          <w:lang w:val="id-ID"/>
        </w:rPr>
        <w:t xml:space="preserve"> </w:t>
      </w:r>
      <w:r w:rsidRPr="00922790">
        <w:rPr>
          <w:iCs/>
          <w:sz w:val="20"/>
          <w:szCs w:val="20"/>
        </w:rPr>
        <w:t xml:space="preserve"> </w:t>
      </w:r>
      <w:r w:rsidRPr="00922790">
        <w:rPr>
          <w:iCs/>
          <w:sz w:val="20"/>
          <w:szCs w:val="20"/>
          <w:lang w:val="id-ID"/>
        </w:rPr>
        <w:t xml:space="preserve"> </w:t>
      </w:r>
      <w:r w:rsidRPr="00922790">
        <w:rPr>
          <w:iCs/>
          <w:sz w:val="20"/>
          <w:szCs w:val="20"/>
        </w:rPr>
        <w:t xml:space="preserve"> test and interview guidelines</w:t>
      </w:r>
      <w:r w:rsidRPr="00922790">
        <w:rPr>
          <w:iCs/>
          <w:sz w:val="20"/>
          <w:szCs w:val="20"/>
          <w:lang w:val="id-ID"/>
        </w:rPr>
        <w:t xml:space="preserve"> </w:t>
      </w:r>
      <w:r w:rsidRPr="00922790">
        <w:rPr>
          <w:iCs/>
          <w:sz w:val="20"/>
          <w:szCs w:val="20"/>
        </w:rPr>
        <w:t xml:space="preserve">Subject </w:t>
      </w:r>
      <w:r w:rsidRPr="00922790">
        <w:rPr>
          <w:iCs/>
          <w:sz w:val="20"/>
          <w:szCs w:val="20"/>
          <w:lang w:val="id-ID"/>
        </w:rPr>
        <w:t xml:space="preserve">in  </w:t>
      </w:r>
      <w:r w:rsidRPr="00922790">
        <w:rPr>
          <w:iCs/>
          <w:sz w:val="20"/>
          <w:szCs w:val="20"/>
        </w:rPr>
        <w:t>this</w:t>
      </w:r>
      <w:r w:rsidRPr="00922790">
        <w:rPr>
          <w:iCs/>
          <w:sz w:val="20"/>
          <w:szCs w:val="20"/>
          <w:lang w:val="id-ID"/>
        </w:rPr>
        <w:t xml:space="preserve">  </w:t>
      </w:r>
      <w:r w:rsidRPr="00922790">
        <w:rPr>
          <w:iCs/>
          <w:sz w:val="20"/>
          <w:szCs w:val="20"/>
        </w:rPr>
        <w:t xml:space="preserve"> study in class VIII-D Junior High School. Based on the research results, difficulties and disadvantages experienced by learners when solving test creative thinking abilities mathematics include, most learners do not express a variety of ideas, ideas or plans of settlement diverse, does not solve the problem in various ways, does not try to solve problems in ways own or use a non-standard way, and most learners do not develop and elaborate the answer in solving problems</w:t>
      </w:r>
      <w:r w:rsidRPr="00922790">
        <w:rPr>
          <w:iCs/>
          <w:sz w:val="20"/>
          <w:szCs w:val="20"/>
          <w:lang w:val="id-ID"/>
        </w:rPr>
        <w:t>.</w:t>
      </w:r>
    </w:p>
    <w:p w:rsidR="00922790" w:rsidRPr="00922790" w:rsidRDefault="00922790" w:rsidP="00922790">
      <w:pPr>
        <w:ind w:firstLine="709"/>
        <w:contextualSpacing/>
        <w:jc w:val="both"/>
        <w:rPr>
          <w:sz w:val="20"/>
          <w:szCs w:val="20"/>
          <w:lang w:val="id-ID"/>
        </w:rPr>
      </w:pPr>
      <w:r>
        <w:rPr>
          <w:lang w:val="id-ID"/>
        </w:rPr>
        <w:t xml:space="preserve"> </w:t>
      </w:r>
    </w:p>
    <w:p w:rsidR="00922790" w:rsidRPr="00922790" w:rsidRDefault="00922790" w:rsidP="00922790">
      <w:pPr>
        <w:rPr>
          <w:sz w:val="20"/>
          <w:szCs w:val="20"/>
          <w:lang w:val="en-US"/>
        </w:rPr>
      </w:pPr>
      <w:r w:rsidRPr="00922790">
        <w:rPr>
          <w:sz w:val="20"/>
          <w:szCs w:val="20"/>
        </w:rPr>
        <w:t xml:space="preserve">Keys </w:t>
      </w:r>
      <w:proofErr w:type="gramStart"/>
      <w:r w:rsidRPr="00922790">
        <w:rPr>
          <w:sz w:val="20"/>
          <w:szCs w:val="20"/>
        </w:rPr>
        <w:t>word :</w:t>
      </w:r>
      <w:proofErr w:type="gramEnd"/>
      <w:r w:rsidRPr="00922790">
        <w:rPr>
          <w:sz w:val="20"/>
          <w:szCs w:val="20"/>
        </w:rPr>
        <w:t xml:space="preserve"> ability of mathematical creative thinking - Geometry</w:t>
      </w:r>
    </w:p>
    <w:p w:rsidR="00085FD1" w:rsidRPr="00510F5F" w:rsidRDefault="00085FD1" w:rsidP="00922790">
      <w:pPr>
        <w:pBdr>
          <w:bottom w:val="single" w:sz="4" w:space="1" w:color="auto"/>
        </w:pBdr>
        <w:rPr>
          <w:sz w:val="16"/>
          <w:szCs w:val="16"/>
          <w:lang w:val="en-US"/>
        </w:rPr>
      </w:pPr>
    </w:p>
    <w:p w:rsidR="00085FD1" w:rsidRPr="00510F5F" w:rsidRDefault="00085FD1" w:rsidP="00085FD1">
      <w:pPr>
        <w:rPr>
          <w:sz w:val="16"/>
          <w:szCs w:val="16"/>
          <w:lang w:val="en-US"/>
        </w:rPr>
      </w:pPr>
    </w:p>
    <w:p w:rsidR="00085FD1" w:rsidRPr="00085FD1" w:rsidRDefault="00085FD1" w:rsidP="00085FD1">
      <w:pPr>
        <w:jc w:val="center"/>
        <w:rPr>
          <w:rFonts w:eastAsia="Calibri"/>
          <w:b/>
          <w:sz w:val="32"/>
          <w:szCs w:val="32"/>
          <w:lang w:val="id-ID" w:eastAsia="en-US"/>
        </w:rPr>
      </w:pPr>
      <w:r w:rsidRPr="00085FD1">
        <w:rPr>
          <w:b/>
          <w:sz w:val="32"/>
          <w:szCs w:val="32"/>
          <w:lang w:val="id-ID"/>
        </w:rPr>
        <w:t>MARKET ORIENTATION AND MARKETING MIX OF UNIQUENESS RESOURCES TO IMPROVING PERFORMANCE MARKETING</w:t>
      </w:r>
    </w:p>
    <w:p w:rsidR="00085FD1" w:rsidRPr="00085FD1" w:rsidRDefault="00085FD1" w:rsidP="00085FD1">
      <w:pPr>
        <w:jc w:val="center"/>
        <w:rPr>
          <w:b/>
          <w:sz w:val="32"/>
          <w:szCs w:val="32"/>
          <w:lang w:val="id-ID"/>
        </w:rPr>
      </w:pPr>
      <w:r w:rsidRPr="00085FD1">
        <w:rPr>
          <w:b/>
          <w:sz w:val="32"/>
          <w:szCs w:val="32"/>
          <w:lang w:val="id-ID"/>
        </w:rPr>
        <w:t>(The Small Industry Processing Seaweed Luwu Raya)</w:t>
      </w:r>
    </w:p>
    <w:p w:rsidR="00085FD1" w:rsidRDefault="00085FD1" w:rsidP="00085FD1">
      <w:pPr>
        <w:jc w:val="center"/>
        <w:rPr>
          <w:i/>
          <w:lang w:val="id-ID"/>
        </w:rPr>
      </w:pPr>
    </w:p>
    <w:p w:rsidR="00085FD1" w:rsidRDefault="00085FD1" w:rsidP="00085FD1">
      <w:pPr>
        <w:jc w:val="center"/>
        <w:rPr>
          <w:i/>
          <w:vertAlign w:val="superscript"/>
          <w:lang w:val="id-ID"/>
        </w:rPr>
      </w:pPr>
      <w:r>
        <w:rPr>
          <w:i/>
          <w:lang w:val="id-ID"/>
        </w:rPr>
        <w:t>M. Risal</w:t>
      </w:r>
      <w:r>
        <w:rPr>
          <w:i/>
          <w:vertAlign w:val="superscript"/>
          <w:lang w:val="id-ID"/>
        </w:rPr>
        <w:t>1)</w:t>
      </w:r>
      <w:r>
        <w:rPr>
          <w:lang w:val="id-ID"/>
        </w:rPr>
        <w:t xml:space="preserve">, </w:t>
      </w:r>
      <w:r>
        <w:rPr>
          <w:i/>
          <w:lang w:val="id-ID"/>
        </w:rPr>
        <w:t>Muhammad Kasran</w:t>
      </w:r>
      <w:r>
        <w:rPr>
          <w:i/>
          <w:vertAlign w:val="superscript"/>
          <w:lang w:val="id-ID"/>
        </w:rPr>
        <w:t>2)</w:t>
      </w:r>
    </w:p>
    <w:p w:rsidR="00085FD1" w:rsidRDefault="00085FD1" w:rsidP="00085FD1">
      <w:pPr>
        <w:jc w:val="center"/>
        <w:rPr>
          <w:lang w:val="id-ID"/>
        </w:rPr>
      </w:pPr>
      <w:r>
        <w:rPr>
          <w:lang w:val="id-ID"/>
        </w:rPr>
        <w:t>STIE Muhammadiyah Palopo, Sulawesi Selatan, Indonesia</w:t>
      </w:r>
    </w:p>
    <w:p w:rsidR="00085FD1" w:rsidRDefault="00085FD1" w:rsidP="00085FD1">
      <w:pPr>
        <w:jc w:val="center"/>
        <w:rPr>
          <w:i/>
          <w:sz w:val="20"/>
          <w:szCs w:val="20"/>
          <w:lang w:val="id-ID"/>
        </w:rPr>
      </w:pPr>
      <w:r>
        <w:rPr>
          <w:i/>
          <w:sz w:val="20"/>
          <w:szCs w:val="20"/>
          <w:lang w:val="id-ID"/>
        </w:rPr>
        <w:t xml:space="preserve">Email: </w:t>
      </w:r>
      <w:hyperlink r:id="rId40" w:history="1">
        <w:r>
          <w:rPr>
            <w:rStyle w:val="Hyperlink"/>
            <w:i/>
            <w:sz w:val="20"/>
            <w:szCs w:val="20"/>
            <w:lang w:val="id-ID"/>
          </w:rPr>
          <w:t>mrisal23@gmail.com</w:t>
        </w:r>
      </w:hyperlink>
    </w:p>
    <w:p w:rsidR="00085FD1" w:rsidRDefault="00085FD1" w:rsidP="00085FD1">
      <w:pPr>
        <w:jc w:val="center"/>
        <w:rPr>
          <w:i/>
          <w:sz w:val="20"/>
          <w:szCs w:val="20"/>
          <w:lang w:val="en-US"/>
        </w:rPr>
      </w:pPr>
    </w:p>
    <w:p w:rsidR="00085FD1" w:rsidRDefault="00085FD1" w:rsidP="00085FD1">
      <w:pPr>
        <w:pBdr>
          <w:top w:val="single" w:sz="4" w:space="1" w:color="auto"/>
        </w:pBdr>
        <w:jc w:val="both"/>
        <w:rPr>
          <w:b/>
          <w:sz w:val="20"/>
          <w:szCs w:val="20"/>
          <w:lang w:val="id-ID"/>
        </w:rPr>
      </w:pPr>
    </w:p>
    <w:p w:rsidR="00085FD1" w:rsidRPr="00085FD1" w:rsidRDefault="00085FD1" w:rsidP="00085FD1">
      <w:pPr>
        <w:pBdr>
          <w:top w:val="single" w:sz="4" w:space="1" w:color="auto"/>
        </w:pBdr>
        <w:jc w:val="both"/>
        <w:rPr>
          <w:color w:val="000000"/>
          <w:sz w:val="20"/>
          <w:szCs w:val="20"/>
          <w:shd w:val="clear" w:color="auto" w:fill="FFFFFF"/>
        </w:rPr>
      </w:pPr>
      <w:r w:rsidRPr="00085FD1">
        <w:rPr>
          <w:b/>
          <w:sz w:val="20"/>
          <w:szCs w:val="20"/>
          <w:lang w:val="id-ID"/>
        </w:rPr>
        <w:t>Abstract</w:t>
      </w:r>
      <w:r w:rsidRPr="00085FD1">
        <w:rPr>
          <w:sz w:val="20"/>
          <w:szCs w:val="20"/>
          <w:lang w:val="id-ID"/>
        </w:rPr>
        <w:t xml:space="preserve">: </w:t>
      </w:r>
      <w:r w:rsidRPr="00085FD1">
        <w:rPr>
          <w:color w:val="000000"/>
          <w:sz w:val="20"/>
          <w:szCs w:val="20"/>
          <w:shd w:val="clear" w:color="auto" w:fill="FFFFFF"/>
        </w:rPr>
        <w:t>The purpose of this paper is to examine the marketing concept of the marketing mix Market Orientation and the uniqueness of Resources in improving marketing performance, an empirical study was conducted on Small Industrial Processing Seaweed Luwu Raya. The approach in this study is a dimensional approach, with a review of the dimensions of the variables contained in market orientation and marketing mix, unique resources, and marketing performance in small industry seaweed processing in Luwu highway.</w:t>
      </w:r>
      <w:r w:rsidRPr="00085FD1">
        <w:rPr>
          <w:color w:val="000000"/>
          <w:sz w:val="20"/>
          <w:szCs w:val="20"/>
          <w:shd w:val="clear" w:color="auto" w:fill="FFFFFF"/>
          <w:lang w:val="id-ID"/>
        </w:rPr>
        <w:t xml:space="preserve"> </w:t>
      </w:r>
      <w:proofErr w:type="gramStart"/>
      <w:r w:rsidRPr="00085FD1">
        <w:rPr>
          <w:color w:val="000000"/>
          <w:sz w:val="20"/>
          <w:szCs w:val="20"/>
          <w:shd w:val="clear" w:color="auto" w:fill="FFFFFF"/>
        </w:rPr>
        <w:t>Academic implications of this paper explores</w:t>
      </w:r>
      <w:proofErr w:type="gramEnd"/>
      <w:r w:rsidRPr="00085FD1">
        <w:rPr>
          <w:color w:val="000000"/>
          <w:sz w:val="20"/>
          <w:szCs w:val="20"/>
          <w:shd w:val="clear" w:color="auto" w:fill="FFFFFF"/>
        </w:rPr>
        <w:t xml:space="preserve"> the concept of strategic marketing approach market orientation, marketing mix, the uniqueness of resources in improving marketing performance. The practical implications will give you some ideas and suggestions in the decision to implement market orientation, marketing mix, the uniqueness of the performance marketing resources on a small industrial processing seaweed in Luwu Raya.The original contribution of this paper is the modeling of market orientation and marketing mix to the uniqueness of resources in improving marketing performance in small industry in Luwu Raya.</w:t>
      </w:r>
    </w:p>
    <w:p w:rsidR="00085FD1" w:rsidRPr="00085FD1" w:rsidRDefault="00085FD1" w:rsidP="00085FD1">
      <w:pPr>
        <w:jc w:val="both"/>
        <w:rPr>
          <w:rStyle w:val="hps"/>
          <w:sz w:val="20"/>
          <w:szCs w:val="20"/>
        </w:rPr>
      </w:pPr>
    </w:p>
    <w:p w:rsidR="00085FD1" w:rsidRPr="00085FD1" w:rsidRDefault="00085FD1" w:rsidP="00085FD1">
      <w:pPr>
        <w:ind w:left="1134" w:hanging="1134"/>
        <w:jc w:val="both"/>
        <w:rPr>
          <w:rFonts w:eastAsia="Times New Roman"/>
          <w:sz w:val="20"/>
          <w:szCs w:val="20"/>
          <w:lang w:val="id-ID"/>
        </w:rPr>
      </w:pPr>
      <w:r w:rsidRPr="00085FD1">
        <w:rPr>
          <w:rStyle w:val="hps"/>
          <w:sz w:val="20"/>
          <w:szCs w:val="20"/>
          <w:lang w:val="id-ID"/>
        </w:rPr>
        <w:t>Keyword</w:t>
      </w:r>
      <w:r w:rsidRPr="00085FD1">
        <w:rPr>
          <w:sz w:val="20"/>
          <w:szCs w:val="20"/>
          <w:lang w:val="id-ID"/>
        </w:rPr>
        <w:t xml:space="preserve">: </w:t>
      </w:r>
      <w:r w:rsidRPr="00085FD1">
        <w:rPr>
          <w:rStyle w:val="hps"/>
          <w:sz w:val="20"/>
          <w:szCs w:val="20"/>
        </w:rPr>
        <w:t xml:space="preserve">Market Orientation, Marketing Mix, </w:t>
      </w:r>
      <w:r w:rsidRPr="00085FD1">
        <w:rPr>
          <w:rStyle w:val="hps"/>
          <w:sz w:val="20"/>
          <w:szCs w:val="20"/>
          <w:lang w:val="id-ID"/>
        </w:rPr>
        <w:t>U</w:t>
      </w:r>
      <w:r w:rsidRPr="00085FD1">
        <w:rPr>
          <w:rStyle w:val="hps"/>
          <w:sz w:val="20"/>
          <w:szCs w:val="20"/>
        </w:rPr>
        <w:t>niqueness Resources, and Marketing Performance</w:t>
      </w:r>
      <w:r w:rsidRPr="00085FD1">
        <w:rPr>
          <w:rStyle w:val="hps"/>
          <w:sz w:val="20"/>
          <w:szCs w:val="20"/>
          <w:lang w:val="id-ID"/>
        </w:rPr>
        <w:t>.</w:t>
      </w:r>
    </w:p>
    <w:p w:rsidR="00085FD1" w:rsidRPr="00510F5F" w:rsidRDefault="00085FD1" w:rsidP="00085FD1">
      <w:pPr>
        <w:pBdr>
          <w:bottom w:val="single" w:sz="4" w:space="1" w:color="auto"/>
        </w:pBdr>
        <w:rPr>
          <w:sz w:val="16"/>
          <w:szCs w:val="16"/>
          <w:lang w:val="id-ID"/>
        </w:rPr>
      </w:pPr>
    </w:p>
    <w:p w:rsidR="00085FD1" w:rsidRPr="00510F5F" w:rsidRDefault="00085FD1" w:rsidP="00085FD1">
      <w:pPr>
        <w:rPr>
          <w:sz w:val="16"/>
          <w:szCs w:val="16"/>
          <w:lang w:val="id-ID"/>
        </w:rPr>
      </w:pPr>
    </w:p>
    <w:p w:rsidR="00085FD1" w:rsidRPr="00085FD1" w:rsidRDefault="00085FD1" w:rsidP="00085FD1">
      <w:pPr>
        <w:jc w:val="center"/>
        <w:rPr>
          <w:rFonts w:eastAsia="Calibri"/>
          <w:b/>
          <w:sz w:val="28"/>
          <w:szCs w:val="28"/>
          <w:lang w:val="id-ID" w:eastAsia="en-US"/>
        </w:rPr>
      </w:pPr>
      <w:r w:rsidRPr="00085FD1">
        <w:rPr>
          <w:b/>
          <w:sz w:val="32"/>
          <w:szCs w:val="32"/>
        </w:rPr>
        <w:t>EFFECTS OF CORPORATE SOCIAL RESPONSIBILITY FOR PUBLIC RESPONSE TO OPERATING ACTIVITIES PT P</w:t>
      </w:r>
      <w:r w:rsidRPr="00085FD1">
        <w:rPr>
          <w:b/>
          <w:sz w:val="32"/>
          <w:szCs w:val="32"/>
          <w:lang w:val="en-ID"/>
        </w:rPr>
        <w:t>EMBANGKITAN JAWA BALI (PT PJB)</w:t>
      </w:r>
    </w:p>
    <w:p w:rsidR="00FD5711" w:rsidRDefault="00FD5711" w:rsidP="00085FD1">
      <w:pPr>
        <w:jc w:val="center"/>
        <w:rPr>
          <w:i/>
          <w:lang w:val="en-ID"/>
        </w:rPr>
      </w:pPr>
    </w:p>
    <w:p w:rsidR="00FD5711" w:rsidRDefault="00085FD1" w:rsidP="00FD5711">
      <w:pPr>
        <w:jc w:val="center"/>
        <w:rPr>
          <w:i/>
          <w:lang w:val="en-ID"/>
        </w:rPr>
      </w:pPr>
      <w:r>
        <w:rPr>
          <w:i/>
          <w:lang w:val="en-ID"/>
        </w:rPr>
        <w:t>Aminullah Assagaf</w:t>
      </w:r>
      <w:r w:rsidR="00FD5711">
        <w:rPr>
          <w:i/>
          <w:lang w:val="id-ID"/>
        </w:rPr>
        <w:t>,</w:t>
      </w:r>
      <w:r>
        <w:rPr>
          <w:i/>
          <w:lang w:val="en-ID"/>
        </w:rPr>
        <w:t xml:space="preserve"> </w:t>
      </w:r>
      <w:r w:rsidR="00FD5711">
        <w:rPr>
          <w:i/>
          <w:lang w:val="en-ID"/>
        </w:rPr>
        <w:t>Eddy Yunus</w:t>
      </w:r>
      <w:r w:rsidR="00FD5711">
        <w:rPr>
          <w:i/>
          <w:lang w:val="id-ID"/>
        </w:rPr>
        <w:t>,</w:t>
      </w:r>
      <w:r w:rsidR="00FD5711" w:rsidRPr="00FD5711">
        <w:rPr>
          <w:i/>
          <w:lang w:val="en-ID"/>
        </w:rPr>
        <w:t xml:space="preserve"> </w:t>
      </w:r>
      <w:r w:rsidR="00FD5711">
        <w:rPr>
          <w:i/>
          <w:lang w:val="en-ID"/>
        </w:rPr>
        <w:t>Meithiana Indrasari</w:t>
      </w:r>
    </w:p>
    <w:p w:rsidR="00085FD1" w:rsidRDefault="00085FD1" w:rsidP="00085FD1">
      <w:pPr>
        <w:jc w:val="center"/>
        <w:rPr>
          <w:i/>
          <w:lang w:val="en-ID"/>
        </w:rPr>
      </w:pPr>
    </w:p>
    <w:p w:rsidR="00085FD1" w:rsidRDefault="00085FD1" w:rsidP="00085FD1">
      <w:pPr>
        <w:jc w:val="center"/>
        <w:rPr>
          <w:i/>
          <w:lang w:val="en-ID"/>
        </w:rPr>
      </w:pPr>
      <w:r>
        <w:rPr>
          <w:i/>
          <w:lang w:val="en-ID"/>
        </w:rPr>
        <w:lastRenderedPageBreak/>
        <w:t xml:space="preserve">E-mail: </w:t>
      </w:r>
      <w:hyperlink r:id="rId41" w:history="1">
        <w:r>
          <w:rPr>
            <w:rStyle w:val="Hyperlink"/>
            <w:i/>
            <w:lang w:val="en-ID"/>
          </w:rPr>
          <w:t>assagaf29@yahoo.com</w:t>
        </w:r>
      </w:hyperlink>
      <w:r>
        <w:rPr>
          <w:i/>
          <w:lang w:val="en-ID"/>
        </w:rPr>
        <w:t xml:space="preserve"> , </w:t>
      </w:r>
    </w:p>
    <w:p w:rsidR="00085FD1" w:rsidRDefault="00085FD1" w:rsidP="00085FD1">
      <w:pPr>
        <w:jc w:val="center"/>
        <w:rPr>
          <w:i/>
          <w:lang w:val="en-ID"/>
        </w:rPr>
      </w:pPr>
      <w:r>
        <w:rPr>
          <w:i/>
          <w:lang w:val="en-ID"/>
        </w:rPr>
        <w:t>Faculty of Economics and Business University DR. Soetomo</w:t>
      </w:r>
    </w:p>
    <w:p w:rsidR="00085FD1" w:rsidRDefault="00085FD1" w:rsidP="00085FD1">
      <w:pPr>
        <w:jc w:val="center"/>
        <w:rPr>
          <w:i/>
          <w:lang w:val="en-ID"/>
        </w:rPr>
      </w:pPr>
      <w:r>
        <w:rPr>
          <w:i/>
          <w:lang w:val="en-ID"/>
        </w:rPr>
        <w:t xml:space="preserve">E-mail: eddyyunus67@yahoo.com, </w:t>
      </w:r>
    </w:p>
    <w:p w:rsidR="00085FD1" w:rsidRDefault="00085FD1" w:rsidP="00085FD1">
      <w:pPr>
        <w:jc w:val="center"/>
        <w:rPr>
          <w:i/>
          <w:lang w:val="en-ID"/>
        </w:rPr>
      </w:pPr>
      <w:r>
        <w:rPr>
          <w:i/>
          <w:lang w:val="en-ID"/>
        </w:rPr>
        <w:t>Faculty of Economics and Business University DR. Soetomo</w:t>
      </w:r>
    </w:p>
    <w:p w:rsidR="00085FD1" w:rsidRDefault="00085FD1" w:rsidP="00085FD1">
      <w:pPr>
        <w:jc w:val="center"/>
        <w:rPr>
          <w:i/>
          <w:lang w:val="en-ID"/>
        </w:rPr>
      </w:pPr>
      <w:r>
        <w:rPr>
          <w:i/>
          <w:lang w:val="en-ID"/>
        </w:rPr>
        <w:t xml:space="preserve">E-mail: meithiana.indrasari@unitomo.ac.id, </w:t>
      </w:r>
    </w:p>
    <w:p w:rsidR="00085FD1" w:rsidRDefault="00085FD1" w:rsidP="00085FD1">
      <w:pPr>
        <w:jc w:val="center"/>
        <w:rPr>
          <w:i/>
          <w:lang w:val="en-ID"/>
        </w:rPr>
      </w:pPr>
      <w:r>
        <w:rPr>
          <w:i/>
          <w:lang w:val="en-ID"/>
        </w:rPr>
        <w:t>Faculty of Economics and Business University DR. Soetomo</w:t>
      </w:r>
    </w:p>
    <w:p w:rsidR="00085FD1" w:rsidRDefault="00085FD1" w:rsidP="00085FD1">
      <w:pPr>
        <w:jc w:val="center"/>
        <w:rPr>
          <w:b/>
        </w:rPr>
      </w:pPr>
    </w:p>
    <w:p w:rsidR="00FD5711" w:rsidRDefault="00FD5711" w:rsidP="00FD5711">
      <w:pPr>
        <w:pBdr>
          <w:top w:val="single" w:sz="4" w:space="1" w:color="auto"/>
        </w:pBdr>
        <w:jc w:val="both"/>
        <w:rPr>
          <w:b/>
          <w:sz w:val="20"/>
          <w:szCs w:val="20"/>
        </w:rPr>
      </w:pPr>
    </w:p>
    <w:p w:rsidR="00085FD1" w:rsidRPr="00085FD1" w:rsidRDefault="00085FD1" w:rsidP="00FD5711">
      <w:pPr>
        <w:pBdr>
          <w:top w:val="single" w:sz="4" w:space="1" w:color="auto"/>
        </w:pBdr>
        <w:jc w:val="both"/>
        <w:rPr>
          <w:rFonts w:eastAsia="MS Mincho"/>
          <w:sz w:val="18"/>
          <w:szCs w:val="18"/>
        </w:rPr>
      </w:pPr>
      <w:r w:rsidRPr="00085FD1">
        <w:rPr>
          <w:b/>
          <w:sz w:val="20"/>
          <w:szCs w:val="20"/>
        </w:rPr>
        <w:t>ABSTRACT</w:t>
      </w:r>
      <w:r>
        <w:rPr>
          <w:b/>
          <w:sz w:val="20"/>
          <w:szCs w:val="20"/>
          <w:lang w:val="id-ID"/>
        </w:rPr>
        <w:t xml:space="preserve">. </w:t>
      </w:r>
      <w:r w:rsidRPr="00085FD1">
        <w:rPr>
          <w:sz w:val="20"/>
          <w:szCs w:val="20"/>
        </w:rPr>
        <w:t>The purpose of this study is to m</w:t>
      </w:r>
      <w:r w:rsidRPr="00085FD1">
        <w:rPr>
          <w:rFonts w:eastAsia="Times New Roman"/>
          <w:sz w:val="20"/>
          <w:szCs w:val="20"/>
          <w:lang w:eastAsia="id-ID"/>
        </w:rPr>
        <w:t>engetahui the influence of CSR programs in social activities on the response of people around the installation related to the generation operations of PT. PJB. Studying the public response over the CSR program directed towards productive activities to help ease the burden on communities around isntalasi generation PT. PJB.Memahami public response on CSR program of activities aimed at environmental preservation community around the installation of generation PT. PJB.</w:t>
      </w:r>
      <w:r w:rsidRPr="00085FD1">
        <w:rPr>
          <w:rFonts w:eastAsia="Times New Roman"/>
          <w:sz w:val="20"/>
          <w:szCs w:val="20"/>
          <w:lang w:val="en-ID" w:eastAsia="id-ID"/>
        </w:rPr>
        <w:t xml:space="preserve"> T</w:t>
      </w:r>
      <w:r w:rsidRPr="00085FD1">
        <w:rPr>
          <w:sz w:val="20"/>
          <w:szCs w:val="20"/>
        </w:rPr>
        <w:t xml:space="preserve">he methodology used in this study is reflected in the model regression analysis and primary data collected via tail questionner separately examine the research hypothesis is that the program of CSR activities has positive influence on the community response around the installation of generation. </w:t>
      </w:r>
      <w:proofErr w:type="gramStart"/>
      <w:r w:rsidRPr="00085FD1">
        <w:rPr>
          <w:sz w:val="20"/>
          <w:szCs w:val="20"/>
        </w:rPr>
        <w:t>The response in the form of support to the operational activity of the generation that is managed by PTB.</w:t>
      </w:r>
      <w:proofErr w:type="gramEnd"/>
      <w:r w:rsidRPr="00085FD1">
        <w:rPr>
          <w:sz w:val="20"/>
          <w:szCs w:val="20"/>
        </w:rPr>
        <w:t xml:space="preserve"> </w:t>
      </w:r>
      <w:proofErr w:type="gramStart"/>
      <w:r w:rsidRPr="00085FD1">
        <w:rPr>
          <w:sz w:val="20"/>
          <w:szCs w:val="20"/>
        </w:rPr>
        <w:t>While difkelompokkan CSR activities in the form of social assistance, productive activities that help the economic life of society, and keiatan pelesatrian surrounding natural environment.</w:t>
      </w:r>
      <w:proofErr w:type="gramEnd"/>
      <w:r w:rsidRPr="00085FD1">
        <w:rPr>
          <w:sz w:val="20"/>
          <w:szCs w:val="20"/>
          <w:lang w:val="en-ID"/>
        </w:rPr>
        <w:t xml:space="preserve"> </w:t>
      </w:r>
      <w:r w:rsidRPr="00085FD1">
        <w:rPr>
          <w:sz w:val="20"/>
          <w:szCs w:val="20"/>
        </w:rPr>
        <w:t>The findings in this study, namely that k</w:t>
      </w:r>
      <w:r w:rsidRPr="00085FD1">
        <w:rPr>
          <w:rFonts w:eastAsia="MS Mincho"/>
          <w:sz w:val="20"/>
          <w:szCs w:val="20"/>
        </w:rPr>
        <w:t xml:space="preserve">egitan corporate social responsibility conducted by PT PJB in order to help social activities has received a positive response and significantly by the community around pembangkita installation. Support of productive activities to help promote economic activities around the corporate environment, and exhibited significantly positive effect on the response of the community. </w:t>
      </w:r>
      <w:proofErr w:type="gramStart"/>
      <w:r w:rsidRPr="00085FD1">
        <w:rPr>
          <w:rFonts w:eastAsia="MS Mincho"/>
          <w:sz w:val="20"/>
          <w:szCs w:val="20"/>
        </w:rPr>
        <w:t>And activities in the form of aid for the improvement or preservation of the natural environment around the installation and significant positive effect on the response of the community.</w:t>
      </w:r>
      <w:proofErr w:type="gramEnd"/>
      <w:r w:rsidRPr="00085FD1">
        <w:rPr>
          <w:rFonts w:eastAsia="MS Mincho"/>
          <w:sz w:val="20"/>
          <w:szCs w:val="20"/>
          <w:lang w:val="en-ID"/>
        </w:rPr>
        <w:t xml:space="preserve"> </w:t>
      </w:r>
      <w:r w:rsidRPr="00085FD1">
        <w:rPr>
          <w:sz w:val="20"/>
          <w:szCs w:val="20"/>
        </w:rPr>
        <w:t>The implications of this research, which is associated with CSR activities that responded positively and significantly by the public, shows that companies need to maintain continuity of CSR programs, and set up planning more comprehensive and integrated, thus providing optimum benefits for the community or people, improve the company's value in the form of profit and preservation of the natural environment or the planet.</w:t>
      </w:r>
      <w:r w:rsidRPr="00085FD1">
        <w:rPr>
          <w:rFonts w:eastAsia="MS Mincho"/>
          <w:sz w:val="20"/>
          <w:szCs w:val="20"/>
        </w:rPr>
        <w:t xml:space="preserve"> </w:t>
      </w:r>
      <w:r w:rsidRPr="00085FD1">
        <w:rPr>
          <w:sz w:val="20"/>
          <w:szCs w:val="20"/>
        </w:rPr>
        <w:t>Keterbatas p</w:t>
      </w:r>
      <w:r w:rsidRPr="00085FD1">
        <w:rPr>
          <w:rFonts w:eastAsia="MS Mincho"/>
          <w:sz w:val="20"/>
          <w:szCs w:val="20"/>
        </w:rPr>
        <w:t>This enelitian, mainly because it can not reveal the motivation of management and other factors that influence decision making responsibiity corporate program undertaken by the company.</w:t>
      </w:r>
    </w:p>
    <w:p w:rsidR="00085FD1" w:rsidRPr="00085FD1" w:rsidRDefault="00085FD1" w:rsidP="00085FD1">
      <w:pPr>
        <w:rPr>
          <w:rFonts w:eastAsia="Calibri"/>
          <w:b/>
          <w:sz w:val="20"/>
          <w:szCs w:val="20"/>
        </w:rPr>
      </w:pPr>
    </w:p>
    <w:p w:rsidR="00085FD1" w:rsidRPr="00085FD1" w:rsidRDefault="00085FD1" w:rsidP="00085FD1">
      <w:pPr>
        <w:rPr>
          <w:sz w:val="20"/>
          <w:szCs w:val="20"/>
          <w:lang w:val="en-ID"/>
        </w:rPr>
      </w:pPr>
      <w:r w:rsidRPr="00085FD1">
        <w:rPr>
          <w:i/>
          <w:sz w:val="20"/>
          <w:szCs w:val="20"/>
          <w:lang w:val="en-ID"/>
        </w:rPr>
        <w:t>K</w:t>
      </w:r>
      <w:r w:rsidRPr="00085FD1">
        <w:rPr>
          <w:i/>
          <w:sz w:val="20"/>
          <w:szCs w:val="20"/>
        </w:rPr>
        <w:t>eyword:</w:t>
      </w:r>
      <w:r w:rsidRPr="00085FD1">
        <w:rPr>
          <w:b/>
          <w:sz w:val="20"/>
          <w:szCs w:val="20"/>
        </w:rPr>
        <w:t xml:space="preserve"> </w:t>
      </w:r>
      <w:r w:rsidRPr="00085FD1">
        <w:rPr>
          <w:i/>
          <w:sz w:val="20"/>
          <w:szCs w:val="20"/>
        </w:rPr>
        <w:t xml:space="preserve">Corporate </w:t>
      </w:r>
      <w:r w:rsidRPr="00085FD1">
        <w:rPr>
          <w:i/>
          <w:sz w:val="20"/>
          <w:szCs w:val="20"/>
          <w:lang w:val="en-ID"/>
        </w:rPr>
        <w:t>S</w:t>
      </w:r>
      <w:r w:rsidRPr="00085FD1">
        <w:rPr>
          <w:i/>
          <w:sz w:val="20"/>
          <w:szCs w:val="20"/>
        </w:rPr>
        <w:t xml:space="preserve">ocial </w:t>
      </w:r>
      <w:r w:rsidRPr="00085FD1">
        <w:rPr>
          <w:i/>
          <w:sz w:val="20"/>
          <w:szCs w:val="20"/>
          <w:lang w:val="en-ID"/>
        </w:rPr>
        <w:t>R</w:t>
      </w:r>
      <w:r w:rsidRPr="00085FD1">
        <w:rPr>
          <w:i/>
          <w:sz w:val="20"/>
          <w:szCs w:val="20"/>
        </w:rPr>
        <w:t>esponsibility, Sustainability of</w:t>
      </w:r>
      <w:r w:rsidRPr="00085FD1">
        <w:rPr>
          <w:i/>
          <w:sz w:val="20"/>
          <w:szCs w:val="20"/>
          <w:lang w:val="en-ID"/>
        </w:rPr>
        <w:t xml:space="preserve"> P</w:t>
      </w:r>
      <w:r w:rsidRPr="00085FD1">
        <w:rPr>
          <w:i/>
          <w:sz w:val="20"/>
          <w:szCs w:val="20"/>
        </w:rPr>
        <w:t xml:space="preserve">eople, </w:t>
      </w:r>
      <w:r w:rsidRPr="00085FD1">
        <w:rPr>
          <w:i/>
          <w:sz w:val="20"/>
          <w:szCs w:val="20"/>
          <w:lang w:val="en-ID"/>
        </w:rPr>
        <w:t>P</w:t>
      </w:r>
      <w:r w:rsidRPr="00085FD1">
        <w:rPr>
          <w:i/>
          <w:sz w:val="20"/>
          <w:szCs w:val="20"/>
        </w:rPr>
        <w:t xml:space="preserve">lanet and </w:t>
      </w:r>
      <w:r w:rsidRPr="00085FD1">
        <w:rPr>
          <w:i/>
          <w:sz w:val="20"/>
          <w:szCs w:val="20"/>
          <w:lang w:val="en-ID"/>
        </w:rPr>
        <w:t>P</w:t>
      </w:r>
      <w:r w:rsidRPr="00085FD1">
        <w:rPr>
          <w:i/>
          <w:sz w:val="20"/>
          <w:szCs w:val="20"/>
        </w:rPr>
        <w:t>rof</w:t>
      </w:r>
      <w:r w:rsidRPr="00085FD1">
        <w:rPr>
          <w:i/>
          <w:sz w:val="20"/>
          <w:szCs w:val="20"/>
          <w:lang w:val="en-ID"/>
        </w:rPr>
        <w:t>i</w:t>
      </w:r>
      <w:r w:rsidRPr="00085FD1">
        <w:rPr>
          <w:i/>
          <w:sz w:val="20"/>
          <w:szCs w:val="20"/>
        </w:rPr>
        <w:t>t</w:t>
      </w:r>
      <w:r w:rsidRPr="00085FD1">
        <w:rPr>
          <w:i/>
          <w:sz w:val="20"/>
          <w:szCs w:val="20"/>
          <w:lang w:val="en-ID"/>
        </w:rPr>
        <w:t>.</w:t>
      </w:r>
    </w:p>
    <w:p w:rsidR="00FD5711" w:rsidRPr="00510F5F" w:rsidRDefault="00FD5711" w:rsidP="00FD5711">
      <w:pPr>
        <w:pBdr>
          <w:bottom w:val="single" w:sz="4" w:space="1" w:color="auto"/>
        </w:pBdr>
        <w:rPr>
          <w:sz w:val="16"/>
          <w:szCs w:val="16"/>
          <w:lang w:val="id-ID"/>
        </w:rPr>
      </w:pPr>
    </w:p>
    <w:p w:rsidR="00FD5711" w:rsidRPr="00510F5F" w:rsidRDefault="00FD5711" w:rsidP="00FD5711">
      <w:pPr>
        <w:rPr>
          <w:sz w:val="16"/>
          <w:szCs w:val="16"/>
          <w:lang w:val="id-ID"/>
        </w:rPr>
      </w:pPr>
    </w:p>
    <w:p w:rsidR="00FD5711" w:rsidRPr="00510F5F" w:rsidRDefault="00FD5711" w:rsidP="00FD5711">
      <w:pPr>
        <w:rPr>
          <w:sz w:val="16"/>
          <w:szCs w:val="16"/>
          <w:lang w:val="id-ID"/>
        </w:rPr>
      </w:pPr>
    </w:p>
    <w:p w:rsidR="002A66AC" w:rsidRPr="002A66AC" w:rsidRDefault="002A66AC" w:rsidP="002A66AC">
      <w:pPr>
        <w:jc w:val="center"/>
        <w:rPr>
          <w:rFonts w:eastAsia="Calibri"/>
          <w:b/>
          <w:i/>
          <w:sz w:val="32"/>
          <w:szCs w:val="32"/>
          <w:lang w:val="id-ID" w:eastAsia="en-US"/>
        </w:rPr>
      </w:pPr>
      <w:proofErr w:type="gramStart"/>
      <w:r w:rsidRPr="002A66AC">
        <w:rPr>
          <w:b/>
          <w:sz w:val="32"/>
          <w:szCs w:val="32"/>
        </w:rPr>
        <w:t>ANTIFUNGAL ACTIVITY OF SWEET POTATO (</w:t>
      </w:r>
      <w:r w:rsidRPr="002A66AC">
        <w:rPr>
          <w:b/>
          <w:i/>
          <w:sz w:val="32"/>
          <w:szCs w:val="32"/>
        </w:rPr>
        <w:t xml:space="preserve">Ipomoea batatas </w:t>
      </w:r>
      <w:r w:rsidRPr="002A66AC">
        <w:rPr>
          <w:b/>
          <w:sz w:val="32"/>
          <w:szCs w:val="32"/>
        </w:rPr>
        <w:t>L.)</w:t>
      </w:r>
      <w:proofErr w:type="gramEnd"/>
      <w:r w:rsidRPr="002A66AC">
        <w:rPr>
          <w:b/>
          <w:sz w:val="32"/>
          <w:szCs w:val="32"/>
        </w:rPr>
        <w:t xml:space="preserve"> AGAINST </w:t>
      </w:r>
      <w:r w:rsidRPr="002A66AC">
        <w:rPr>
          <w:b/>
          <w:i/>
          <w:sz w:val="32"/>
          <w:szCs w:val="32"/>
        </w:rPr>
        <w:t>Fusarium oxysporum</w:t>
      </w:r>
    </w:p>
    <w:p w:rsidR="002A66AC" w:rsidRDefault="002A66AC" w:rsidP="002A66AC">
      <w:pPr>
        <w:jc w:val="center"/>
        <w:rPr>
          <w:b/>
        </w:rPr>
      </w:pPr>
    </w:p>
    <w:p w:rsidR="002A66AC" w:rsidRDefault="002A66AC" w:rsidP="002A66AC">
      <w:pPr>
        <w:jc w:val="center"/>
        <w:rPr>
          <w:b/>
          <w:vertAlign w:val="superscript"/>
        </w:rPr>
      </w:pPr>
      <w:r>
        <w:rPr>
          <w:b/>
        </w:rPr>
        <w:t>Dina Dyah Saputri</w:t>
      </w:r>
      <w:r>
        <w:rPr>
          <w:b/>
          <w:vertAlign w:val="superscript"/>
        </w:rPr>
        <w:t>1</w:t>
      </w:r>
      <w:r>
        <w:rPr>
          <w:b/>
        </w:rPr>
        <w:t>, Surti Kurniasih</w:t>
      </w:r>
      <w:r>
        <w:rPr>
          <w:b/>
          <w:vertAlign w:val="superscript"/>
        </w:rPr>
        <w:t>2</w:t>
      </w:r>
    </w:p>
    <w:p w:rsidR="002A66AC" w:rsidRDefault="002A66AC" w:rsidP="002A66AC">
      <w:pPr>
        <w:jc w:val="center"/>
        <w:rPr>
          <w:i/>
        </w:rPr>
      </w:pPr>
      <w:r>
        <w:rPr>
          <w:i/>
          <w:vertAlign w:val="superscript"/>
        </w:rPr>
        <w:t>1</w:t>
      </w:r>
      <w:r>
        <w:rPr>
          <w:i/>
        </w:rPr>
        <w:t>Departement of Biology Education, Universitas Pakuan, Bogor, Indonesia</w:t>
      </w:r>
    </w:p>
    <w:p w:rsidR="002A66AC" w:rsidRDefault="002A66AC" w:rsidP="002A66AC">
      <w:pPr>
        <w:jc w:val="center"/>
        <w:rPr>
          <w:i/>
        </w:rPr>
      </w:pPr>
      <w:r>
        <w:rPr>
          <w:i/>
        </w:rPr>
        <w:t>E-</w:t>
      </w:r>
      <w:proofErr w:type="gramStart"/>
      <w:r>
        <w:rPr>
          <w:i/>
        </w:rPr>
        <w:t>mail :</w:t>
      </w:r>
      <w:proofErr w:type="gramEnd"/>
      <w:r>
        <w:rPr>
          <w:i/>
        </w:rPr>
        <w:t xml:space="preserve"> dinadyahsaputri@yahoo.com</w:t>
      </w:r>
    </w:p>
    <w:p w:rsidR="002A66AC" w:rsidRDefault="002A66AC" w:rsidP="002A66AC">
      <w:pPr>
        <w:jc w:val="center"/>
        <w:rPr>
          <w:i/>
        </w:rPr>
      </w:pPr>
      <w:r>
        <w:rPr>
          <w:i/>
          <w:vertAlign w:val="superscript"/>
        </w:rPr>
        <w:t>2</w:t>
      </w:r>
      <w:r>
        <w:rPr>
          <w:i/>
        </w:rPr>
        <w:t xml:space="preserve"> Departement of Biology Education, Universitas Pakuan, Bogor, Indonesia</w:t>
      </w:r>
    </w:p>
    <w:p w:rsidR="002A66AC" w:rsidRDefault="002A66AC" w:rsidP="002A66AC">
      <w:pPr>
        <w:jc w:val="center"/>
        <w:rPr>
          <w:rFonts w:ascii="Calibri" w:hAnsi="Calibri"/>
        </w:rPr>
      </w:pPr>
      <w:r>
        <w:rPr>
          <w:i/>
        </w:rPr>
        <w:t>E-</w:t>
      </w:r>
      <w:proofErr w:type="gramStart"/>
      <w:r>
        <w:rPr>
          <w:i/>
        </w:rPr>
        <w:t>mail :</w:t>
      </w:r>
      <w:proofErr w:type="gramEnd"/>
      <w:r>
        <w:rPr>
          <w:i/>
        </w:rPr>
        <w:t xml:space="preserve"> </w:t>
      </w:r>
      <w:hyperlink r:id="rId42" w:history="1">
        <w:r>
          <w:rPr>
            <w:rStyle w:val="Hyperlink"/>
            <w:i/>
          </w:rPr>
          <w:t>kurniasihsurti@yahoo.com</w:t>
        </w:r>
      </w:hyperlink>
    </w:p>
    <w:p w:rsidR="002A66AC" w:rsidRDefault="002A66AC" w:rsidP="002A66AC">
      <w:pPr>
        <w:rPr>
          <w:b/>
        </w:rPr>
      </w:pPr>
    </w:p>
    <w:p w:rsidR="002A66AC" w:rsidRDefault="002A66AC" w:rsidP="002A66AC">
      <w:pPr>
        <w:pStyle w:val="Default"/>
        <w:pBdr>
          <w:top w:val="single" w:sz="4" w:space="1" w:color="auto"/>
        </w:pBdr>
        <w:jc w:val="both"/>
        <w:rPr>
          <w:b/>
          <w:sz w:val="20"/>
          <w:szCs w:val="20"/>
        </w:rPr>
      </w:pPr>
    </w:p>
    <w:p w:rsidR="002A66AC" w:rsidRPr="002A66AC" w:rsidRDefault="002A66AC" w:rsidP="002A66AC">
      <w:pPr>
        <w:pStyle w:val="Default"/>
        <w:pBdr>
          <w:top w:val="single" w:sz="4" w:space="1" w:color="auto"/>
        </w:pBdr>
        <w:jc w:val="both"/>
        <w:rPr>
          <w:sz w:val="20"/>
          <w:szCs w:val="20"/>
        </w:rPr>
      </w:pPr>
      <w:r w:rsidRPr="002A66AC">
        <w:rPr>
          <w:b/>
          <w:sz w:val="20"/>
          <w:szCs w:val="20"/>
        </w:rPr>
        <w:t xml:space="preserve">Abstract. </w:t>
      </w:r>
      <w:r w:rsidRPr="002A66AC">
        <w:rPr>
          <w:sz w:val="20"/>
          <w:szCs w:val="20"/>
        </w:rPr>
        <w:t>Sweet potato (</w:t>
      </w:r>
      <w:r w:rsidRPr="002A66AC">
        <w:rPr>
          <w:i/>
          <w:sz w:val="20"/>
          <w:szCs w:val="20"/>
        </w:rPr>
        <w:t xml:space="preserve">Ipomoea batatas </w:t>
      </w:r>
      <w:r w:rsidRPr="002A66AC">
        <w:rPr>
          <w:sz w:val="20"/>
          <w:szCs w:val="20"/>
        </w:rPr>
        <w:t>L.) leaves are extremely versatile that possesses high value. Sweet potato (</w:t>
      </w:r>
      <w:r w:rsidRPr="002A66AC">
        <w:rPr>
          <w:i/>
          <w:sz w:val="20"/>
          <w:szCs w:val="20"/>
        </w:rPr>
        <w:t xml:space="preserve">Ipomoea batatas </w:t>
      </w:r>
      <w:r w:rsidRPr="002A66AC">
        <w:rPr>
          <w:sz w:val="20"/>
          <w:szCs w:val="20"/>
        </w:rPr>
        <w:t xml:space="preserve">L.) leaves have secondary metabolism compounds that used as antibacterial and antifungal. </w:t>
      </w:r>
      <w:r w:rsidRPr="002A66AC">
        <w:rPr>
          <w:i/>
          <w:iCs/>
          <w:sz w:val="20"/>
          <w:szCs w:val="20"/>
        </w:rPr>
        <w:t xml:space="preserve">Fusarium oxysporum </w:t>
      </w:r>
      <w:r w:rsidRPr="002A66AC">
        <w:rPr>
          <w:sz w:val="20"/>
          <w:szCs w:val="20"/>
        </w:rPr>
        <w:t>is a parasitic fungus that cause leaves wilt disease in plants. Meanwhile, Sweet potato (</w:t>
      </w:r>
      <w:r w:rsidRPr="002A66AC">
        <w:rPr>
          <w:i/>
          <w:sz w:val="20"/>
          <w:szCs w:val="20"/>
        </w:rPr>
        <w:t xml:space="preserve">Ipomoea batatas </w:t>
      </w:r>
      <w:r w:rsidRPr="002A66AC">
        <w:rPr>
          <w:sz w:val="20"/>
          <w:szCs w:val="20"/>
        </w:rPr>
        <w:t xml:space="preserve">L.) is a plant that contains of the active compounds in the form of flavonoid which have antifungal activity. This study aimed to test whether the extract of leaves of sweet potato have antifungal activity againts </w:t>
      </w:r>
      <w:r w:rsidRPr="002A66AC">
        <w:rPr>
          <w:i/>
          <w:iCs/>
          <w:sz w:val="20"/>
          <w:szCs w:val="20"/>
        </w:rPr>
        <w:t>Fusarium oxysporum.</w:t>
      </w:r>
      <w:r w:rsidRPr="002A66AC">
        <w:rPr>
          <w:sz w:val="20"/>
          <w:szCs w:val="20"/>
        </w:rPr>
        <w:t xml:space="preserve"> The study was done by extraction of sweet potato leaves with ethanol 70%, methanol, and n-hexana solvents. The treatments are using various concentrations in 2%, 4%, 8%, 16%, and 32%. Antifungal test was done by using agar diffusion method. Antifungal test used ketoconazole 2% as positive control and DMSO 10% as negative control. The results showed that the leaves extract of sweet potato have antifungal activity against </w:t>
      </w:r>
      <w:r w:rsidRPr="002A66AC">
        <w:rPr>
          <w:i/>
          <w:iCs/>
          <w:sz w:val="20"/>
          <w:szCs w:val="20"/>
        </w:rPr>
        <w:t xml:space="preserve">Fusarium oxysporum. </w:t>
      </w:r>
      <w:r w:rsidRPr="002A66AC">
        <w:rPr>
          <w:sz w:val="20"/>
          <w:szCs w:val="20"/>
        </w:rPr>
        <w:t>The optimum concentration of antifungal activity of extract of sweet potato leaves is ethanol 70% extract in 16% concentration.</w:t>
      </w:r>
    </w:p>
    <w:p w:rsidR="002A66AC" w:rsidRPr="002A66AC" w:rsidRDefault="002A66AC" w:rsidP="002A66AC">
      <w:pPr>
        <w:pStyle w:val="Default"/>
        <w:jc w:val="both"/>
        <w:rPr>
          <w:sz w:val="20"/>
          <w:szCs w:val="20"/>
        </w:rPr>
      </w:pPr>
    </w:p>
    <w:p w:rsidR="002A66AC" w:rsidRPr="002A66AC" w:rsidRDefault="002A66AC" w:rsidP="002A66AC">
      <w:pPr>
        <w:pStyle w:val="Default"/>
        <w:jc w:val="both"/>
        <w:rPr>
          <w:b/>
          <w:i/>
          <w:sz w:val="20"/>
          <w:szCs w:val="20"/>
        </w:rPr>
      </w:pPr>
      <w:r w:rsidRPr="002A66AC">
        <w:rPr>
          <w:b/>
          <w:sz w:val="20"/>
          <w:szCs w:val="20"/>
        </w:rPr>
        <w:t xml:space="preserve">Key </w:t>
      </w:r>
      <w:proofErr w:type="gramStart"/>
      <w:r w:rsidRPr="002A66AC">
        <w:rPr>
          <w:b/>
          <w:sz w:val="20"/>
          <w:szCs w:val="20"/>
        </w:rPr>
        <w:t>word :</w:t>
      </w:r>
      <w:proofErr w:type="gramEnd"/>
      <w:r w:rsidRPr="002A66AC">
        <w:rPr>
          <w:b/>
          <w:sz w:val="20"/>
          <w:szCs w:val="20"/>
        </w:rPr>
        <w:t xml:space="preserve"> </w:t>
      </w:r>
      <w:r w:rsidRPr="002A66AC">
        <w:rPr>
          <w:b/>
          <w:i/>
          <w:sz w:val="20"/>
          <w:szCs w:val="20"/>
        </w:rPr>
        <w:t>Antifungal, Fusarium oxysporum, Ipomoea batatas L.</w:t>
      </w:r>
    </w:p>
    <w:p w:rsidR="002A66AC" w:rsidRDefault="002A66AC" w:rsidP="002A66AC"/>
    <w:p w:rsidR="00DA3111" w:rsidRPr="00510F5F" w:rsidRDefault="00DA3111" w:rsidP="002A66AC">
      <w:pPr>
        <w:pBdr>
          <w:top w:val="single" w:sz="4" w:space="1" w:color="auto"/>
        </w:pBdr>
        <w:rPr>
          <w:sz w:val="16"/>
          <w:szCs w:val="16"/>
          <w:lang w:val="id-ID"/>
        </w:rPr>
      </w:pPr>
    </w:p>
    <w:p w:rsidR="002A66AC" w:rsidRPr="002A66AC" w:rsidRDefault="002A66AC" w:rsidP="002A66AC">
      <w:pPr>
        <w:jc w:val="center"/>
        <w:rPr>
          <w:rFonts w:eastAsia="Calibri"/>
          <w:b/>
          <w:sz w:val="32"/>
          <w:szCs w:val="32"/>
          <w:lang w:val="en-US" w:eastAsia="en-US"/>
        </w:rPr>
      </w:pPr>
      <w:r w:rsidRPr="002A66AC">
        <w:rPr>
          <w:b/>
          <w:sz w:val="32"/>
          <w:szCs w:val="32"/>
        </w:rPr>
        <w:t>CONTRIBUTION OF PROBLEM BASED TEACHING MATERIALS TO MATHEMATICAL PROBLEM SOLVING ABILITIES</w:t>
      </w:r>
    </w:p>
    <w:p w:rsidR="002A66AC" w:rsidRDefault="002A66AC" w:rsidP="002A66AC">
      <w:pPr>
        <w:jc w:val="center"/>
      </w:pPr>
    </w:p>
    <w:p w:rsidR="002A66AC" w:rsidRPr="002A66AC" w:rsidRDefault="002A66AC" w:rsidP="002A66AC">
      <w:pPr>
        <w:jc w:val="center"/>
        <w:rPr>
          <w:rFonts w:cs="Arial"/>
          <w:bCs/>
        </w:rPr>
      </w:pPr>
      <w:r>
        <w:rPr>
          <w:bCs/>
        </w:rPr>
        <w:t>Yeni Heryani</w:t>
      </w:r>
    </w:p>
    <w:p w:rsidR="002A66AC" w:rsidRDefault="002A66AC" w:rsidP="002A66AC">
      <w:pPr>
        <w:jc w:val="center"/>
      </w:pPr>
      <w:r>
        <w:t>Mathematics Education, the Faculty of Education</w:t>
      </w:r>
    </w:p>
    <w:p w:rsidR="002A66AC" w:rsidRDefault="002A66AC" w:rsidP="002A66AC">
      <w:pPr>
        <w:jc w:val="center"/>
      </w:pPr>
      <w:r>
        <w:t>Siliwangi University, Jl Siliwangi No. 24, Tasikmalaya, 46 115, Indonesia</w:t>
      </w:r>
    </w:p>
    <w:p w:rsidR="002A66AC" w:rsidRPr="002A66AC" w:rsidRDefault="002A66AC" w:rsidP="002A66AC">
      <w:pPr>
        <w:jc w:val="center"/>
        <w:rPr>
          <w:rFonts w:cs="Arial"/>
          <w:bCs/>
          <w:color w:val="000000"/>
        </w:rPr>
      </w:pPr>
      <w:r w:rsidRPr="002A66AC">
        <w:rPr>
          <w:bCs/>
          <w:color w:val="000000"/>
        </w:rPr>
        <w:t>E-</w:t>
      </w:r>
      <w:proofErr w:type="gramStart"/>
      <w:r w:rsidRPr="002A66AC">
        <w:rPr>
          <w:bCs/>
          <w:color w:val="000000"/>
        </w:rPr>
        <w:t>mail :</w:t>
      </w:r>
      <w:proofErr w:type="gramEnd"/>
      <w:r w:rsidRPr="002A66AC">
        <w:rPr>
          <w:bCs/>
          <w:color w:val="000000"/>
        </w:rPr>
        <w:t xml:space="preserve"> </w:t>
      </w:r>
      <w:hyperlink r:id="rId43" w:history="1">
        <w:r w:rsidRPr="002A66AC">
          <w:rPr>
            <w:rStyle w:val="Hyperlink"/>
            <w:bCs/>
            <w:color w:val="000000"/>
          </w:rPr>
          <w:t>yeniheryani@unsil.ac.id</w:t>
        </w:r>
      </w:hyperlink>
    </w:p>
    <w:p w:rsidR="002A66AC" w:rsidRDefault="002A66AC" w:rsidP="002A66AC">
      <w:pPr>
        <w:jc w:val="center"/>
      </w:pPr>
    </w:p>
    <w:p w:rsidR="002A66AC" w:rsidRDefault="002A66AC" w:rsidP="002A66AC">
      <w:pPr>
        <w:pBdr>
          <w:top w:val="single" w:sz="4" w:space="1" w:color="auto"/>
        </w:pBdr>
        <w:jc w:val="both"/>
        <w:rPr>
          <w:b/>
        </w:rPr>
      </w:pPr>
    </w:p>
    <w:p w:rsidR="002A66AC" w:rsidRPr="002A66AC" w:rsidRDefault="002A66AC" w:rsidP="002A66AC">
      <w:pPr>
        <w:pBdr>
          <w:top w:val="single" w:sz="4" w:space="1" w:color="auto"/>
        </w:pBdr>
        <w:jc w:val="both"/>
        <w:rPr>
          <w:sz w:val="20"/>
          <w:szCs w:val="20"/>
        </w:rPr>
      </w:pPr>
      <w:r w:rsidRPr="002A66AC">
        <w:rPr>
          <w:b/>
          <w:sz w:val="20"/>
          <w:szCs w:val="20"/>
        </w:rPr>
        <w:t>ABSTRACT</w:t>
      </w:r>
      <w:r w:rsidRPr="002A66AC">
        <w:rPr>
          <w:b/>
          <w:sz w:val="20"/>
          <w:szCs w:val="20"/>
          <w:lang w:val="id-ID"/>
        </w:rPr>
        <w:t xml:space="preserve">. </w:t>
      </w:r>
      <w:r w:rsidRPr="002A66AC">
        <w:rPr>
          <w:sz w:val="20"/>
          <w:szCs w:val="20"/>
        </w:rPr>
        <w:t>The purpose of this research is to observe the contribution of problem based teaching materials to students’s mathematical problem solving abilities. Then to know students’s self-</w:t>
      </w:r>
      <w:proofErr w:type="gramStart"/>
      <w:r w:rsidRPr="002A66AC">
        <w:rPr>
          <w:sz w:val="20"/>
          <w:szCs w:val="20"/>
        </w:rPr>
        <w:t>regulated  learning</w:t>
      </w:r>
      <w:proofErr w:type="gramEnd"/>
      <w:r w:rsidRPr="002A66AC">
        <w:rPr>
          <w:sz w:val="20"/>
          <w:szCs w:val="20"/>
        </w:rPr>
        <w:t xml:space="preserve"> whose using problem based teaching materials. The population of this research is VIII grade students of SMPN 9 Tasikmalaya. This research used random sampling </w:t>
      </w:r>
      <w:proofErr w:type="gramStart"/>
      <w:r w:rsidRPr="002A66AC">
        <w:rPr>
          <w:sz w:val="20"/>
          <w:szCs w:val="20"/>
        </w:rPr>
        <w:t>technique ,</w:t>
      </w:r>
      <w:proofErr w:type="gramEnd"/>
      <w:r w:rsidRPr="002A66AC">
        <w:rPr>
          <w:sz w:val="20"/>
          <w:szCs w:val="20"/>
        </w:rPr>
        <w:t xml:space="preserve"> and VIIIA was selected as experimental class and VIIIC as control class. The analisys technique used to test the hypothesis are t-test ang analysis response scale.Based on the result of analysis, processing and hypothesis testing show there is a contribution of problem based teaching materials to the mathematical problem solving abilities of students’, and self regulated learning of students’s medium category.</w:t>
      </w:r>
    </w:p>
    <w:p w:rsidR="002A66AC" w:rsidRPr="002A66AC" w:rsidRDefault="002A66AC" w:rsidP="002A66AC">
      <w:pPr>
        <w:jc w:val="both"/>
        <w:rPr>
          <w:sz w:val="20"/>
          <w:szCs w:val="20"/>
        </w:rPr>
      </w:pPr>
    </w:p>
    <w:p w:rsidR="002A66AC" w:rsidRPr="002A66AC" w:rsidRDefault="002A66AC" w:rsidP="002A66AC">
      <w:pPr>
        <w:jc w:val="both"/>
        <w:rPr>
          <w:sz w:val="20"/>
          <w:szCs w:val="20"/>
        </w:rPr>
      </w:pPr>
      <w:r w:rsidRPr="002A66AC">
        <w:rPr>
          <w:sz w:val="20"/>
          <w:szCs w:val="20"/>
        </w:rPr>
        <w:t xml:space="preserve">Keywords: Problem based </w:t>
      </w:r>
      <w:proofErr w:type="gramStart"/>
      <w:r w:rsidRPr="002A66AC">
        <w:rPr>
          <w:sz w:val="20"/>
          <w:szCs w:val="20"/>
        </w:rPr>
        <w:t>teaching  Materials</w:t>
      </w:r>
      <w:proofErr w:type="gramEnd"/>
      <w:r w:rsidRPr="002A66AC">
        <w:rPr>
          <w:sz w:val="20"/>
          <w:szCs w:val="20"/>
        </w:rPr>
        <w:t>, Mathematical Problem Solving Abilities and self-regulated learning.</w:t>
      </w:r>
    </w:p>
    <w:p w:rsidR="002A66AC" w:rsidRDefault="002A66AC" w:rsidP="002A66AC">
      <w:pPr>
        <w:jc w:val="both"/>
      </w:pPr>
    </w:p>
    <w:p w:rsidR="002A66AC" w:rsidRPr="00510F5F" w:rsidRDefault="002A66AC" w:rsidP="002A66AC">
      <w:pPr>
        <w:pBdr>
          <w:top w:val="single" w:sz="4" w:space="1" w:color="auto"/>
        </w:pBdr>
        <w:rPr>
          <w:sz w:val="16"/>
          <w:szCs w:val="16"/>
        </w:rPr>
      </w:pPr>
    </w:p>
    <w:p w:rsidR="002A66AC" w:rsidRPr="00510F5F" w:rsidRDefault="002A66AC" w:rsidP="002A66AC">
      <w:pPr>
        <w:jc w:val="center"/>
        <w:rPr>
          <w:rFonts w:eastAsia="Calibri"/>
          <w:b/>
          <w:bCs/>
          <w:sz w:val="32"/>
          <w:lang w:val="id-ID" w:eastAsia="en-US"/>
        </w:rPr>
      </w:pPr>
      <w:r w:rsidRPr="00510F5F">
        <w:rPr>
          <w:b/>
          <w:bCs/>
          <w:sz w:val="32"/>
          <w:lang w:val="id-ID"/>
        </w:rPr>
        <w:t>MEDIA RELATIONS STRATEGY TO IMPROVE THE COMPANY’S REPUTATION</w:t>
      </w:r>
    </w:p>
    <w:p w:rsidR="002A66AC" w:rsidRPr="00510F5F" w:rsidRDefault="002A66AC" w:rsidP="002A66AC">
      <w:pPr>
        <w:spacing w:after="120"/>
        <w:jc w:val="center"/>
        <w:rPr>
          <w:b/>
          <w:bCs/>
          <w:lang w:val="id-ID"/>
        </w:rPr>
      </w:pPr>
      <w:r w:rsidRPr="00510F5F">
        <w:rPr>
          <w:b/>
          <w:bCs/>
          <w:sz w:val="32"/>
        </w:rPr>
        <w:t xml:space="preserve"> (Case Study </w:t>
      </w:r>
      <w:r w:rsidRPr="00510F5F">
        <w:rPr>
          <w:b/>
          <w:bCs/>
          <w:sz w:val="32"/>
          <w:lang w:val="id-ID"/>
        </w:rPr>
        <w:t>o</w:t>
      </w:r>
      <w:r w:rsidRPr="00510F5F">
        <w:rPr>
          <w:b/>
          <w:bCs/>
          <w:sz w:val="32"/>
        </w:rPr>
        <w:t xml:space="preserve">n PT. Kereta </w:t>
      </w:r>
      <w:proofErr w:type="gramStart"/>
      <w:r w:rsidRPr="00510F5F">
        <w:rPr>
          <w:b/>
          <w:bCs/>
          <w:sz w:val="32"/>
        </w:rPr>
        <w:t>Api</w:t>
      </w:r>
      <w:proofErr w:type="gramEnd"/>
      <w:r w:rsidRPr="00510F5F">
        <w:rPr>
          <w:b/>
          <w:bCs/>
          <w:sz w:val="32"/>
        </w:rPr>
        <w:t xml:space="preserve"> Indonesia)</w:t>
      </w:r>
    </w:p>
    <w:p w:rsidR="002A66AC" w:rsidRPr="00510F5F" w:rsidRDefault="002A66AC" w:rsidP="002A66AC">
      <w:pPr>
        <w:jc w:val="center"/>
      </w:pPr>
      <w:r w:rsidRPr="00510F5F">
        <w:t>Suwatno,</w:t>
      </w:r>
      <w:r w:rsidRPr="00510F5F">
        <w:rPr>
          <w:lang w:val="id-ID"/>
        </w:rPr>
        <w:t xml:space="preserve"> </w:t>
      </w:r>
      <w:r w:rsidRPr="00510F5F">
        <w:t>Tito Edy Priandono,</w:t>
      </w:r>
      <w:r w:rsidRPr="00510F5F">
        <w:rPr>
          <w:lang w:val="id-ID"/>
        </w:rPr>
        <w:t xml:space="preserve"> </w:t>
      </w:r>
      <w:r w:rsidRPr="00510F5F">
        <w:t>Henry Gunawan</w:t>
      </w:r>
    </w:p>
    <w:p w:rsidR="002A66AC" w:rsidRPr="00510F5F" w:rsidRDefault="002A66AC" w:rsidP="002A66AC">
      <w:pPr>
        <w:jc w:val="center"/>
      </w:pPr>
    </w:p>
    <w:p w:rsidR="002A66AC" w:rsidRPr="00510F5F" w:rsidRDefault="002A66AC" w:rsidP="002A66AC">
      <w:pPr>
        <w:jc w:val="center"/>
        <w:rPr>
          <w:lang w:val="id-ID"/>
        </w:rPr>
      </w:pPr>
      <w:r w:rsidRPr="00510F5F">
        <w:t>COMMUNICATIONS DEPARTEMENT</w:t>
      </w:r>
      <w:r w:rsidRPr="00510F5F">
        <w:rPr>
          <w:lang w:val="id-ID"/>
        </w:rPr>
        <w:t>,</w:t>
      </w:r>
      <w:r w:rsidRPr="00510F5F">
        <w:t xml:space="preserve"> FACULTY OF SOCIAL SCIENCE</w:t>
      </w:r>
      <w:r w:rsidRPr="00510F5F">
        <w:rPr>
          <w:lang w:val="id-ID"/>
        </w:rPr>
        <w:t xml:space="preserve"> </w:t>
      </w:r>
      <w:r w:rsidRPr="00510F5F">
        <w:t>EDUCATION</w:t>
      </w:r>
      <w:r w:rsidRPr="00510F5F">
        <w:rPr>
          <w:lang w:val="id-ID"/>
        </w:rPr>
        <w:t>,</w:t>
      </w:r>
      <w:r w:rsidRPr="00510F5F">
        <w:t xml:space="preserve"> INDONESIA UNIVERSITY OF EDUCATION</w:t>
      </w:r>
    </w:p>
    <w:p w:rsidR="002A66AC" w:rsidRPr="00510F5F" w:rsidRDefault="002A66AC" w:rsidP="002A66AC">
      <w:pPr>
        <w:jc w:val="center"/>
        <w:rPr>
          <w:i/>
          <w:lang w:val="id-ID"/>
        </w:rPr>
      </w:pPr>
      <w:r w:rsidRPr="00510F5F">
        <w:rPr>
          <w:i/>
          <w:color w:val="365F91"/>
          <w:u w:val="single"/>
          <w:lang w:val="id-ID"/>
        </w:rPr>
        <w:t>suwatno@upi.edu</w:t>
      </w:r>
      <w:r w:rsidRPr="00510F5F">
        <w:rPr>
          <w:i/>
          <w:lang w:val="id-ID"/>
        </w:rPr>
        <w:t xml:space="preserve">, </w:t>
      </w:r>
      <w:hyperlink r:id="rId44" w:history="1">
        <w:r w:rsidRPr="00510F5F">
          <w:rPr>
            <w:rStyle w:val="Hyperlink"/>
            <w:i/>
            <w:lang w:val="id-ID"/>
          </w:rPr>
          <w:t>tito.prioandono@gmail.com</w:t>
        </w:r>
      </w:hyperlink>
      <w:r w:rsidRPr="00510F5F">
        <w:rPr>
          <w:i/>
          <w:lang w:val="id-ID"/>
        </w:rPr>
        <w:t xml:space="preserve">, </w:t>
      </w:r>
      <w:hyperlink r:id="rId45" w:history="1">
        <w:r w:rsidRPr="00510F5F">
          <w:rPr>
            <w:rStyle w:val="Hyperlink"/>
            <w:i/>
            <w:color w:val="365F91"/>
            <w:lang w:val="id-ID"/>
          </w:rPr>
          <w:t>henry.gunawan@student.upi.edu</w:t>
        </w:r>
      </w:hyperlink>
      <w:r w:rsidRPr="00510F5F">
        <w:rPr>
          <w:i/>
          <w:lang w:val="id-ID"/>
        </w:rPr>
        <w:t>,</w:t>
      </w:r>
    </w:p>
    <w:p w:rsidR="002A66AC" w:rsidRPr="00510F5F" w:rsidRDefault="002A66AC" w:rsidP="002A66AC">
      <w:pPr>
        <w:jc w:val="both"/>
        <w:rPr>
          <w:lang w:val="id-ID"/>
        </w:rPr>
      </w:pPr>
    </w:p>
    <w:p w:rsidR="002A66AC" w:rsidRPr="00510F5F" w:rsidRDefault="002A66AC" w:rsidP="002A66AC">
      <w:pPr>
        <w:pBdr>
          <w:top w:val="single" w:sz="4" w:space="1" w:color="auto"/>
        </w:pBdr>
        <w:jc w:val="both"/>
        <w:rPr>
          <w:sz w:val="20"/>
          <w:szCs w:val="20"/>
        </w:rPr>
      </w:pPr>
    </w:p>
    <w:p w:rsidR="002A66AC" w:rsidRPr="00510F5F" w:rsidRDefault="002A66AC" w:rsidP="002A66AC">
      <w:pPr>
        <w:jc w:val="both"/>
        <w:rPr>
          <w:sz w:val="20"/>
          <w:szCs w:val="20"/>
        </w:rPr>
      </w:pPr>
      <w:r w:rsidRPr="00510F5F">
        <w:rPr>
          <w:sz w:val="20"/>
          <w:szCs w:val="20"/>
        </w:rPr>
        <w:t>ABSTRACT</w:t>
      </w:r>
      <w:r w:rsidRPr="00510F5F">
        <w:rPr>
          <w:sz w:val="20"/>
          <w:szCs w:val="20"/>
          <w:lang w:val="id-ID"/>
        </w:rPr>
        <w:t xml:space="preserve">. </w:t>
      </w:r>
      <w:r w:rsidRPr="00510F5F">
        <w:rPr>
          <w:sz w:val="20"/>
          <w:szCs w:val="20"/>
        </w:rPr>
        <w:t xml:space="preserve">Media </w:t>
      </w:r>
      <w:proofErr w:type="gramStart"/>
      <w:r w:rsidRPr="00510F5F">
        <w:rPr>
          <w:sz w:val="20"/>
          <w:szCs w:val="20"/>
        </w:rPr>
        <w:t>relations  program</w:t>
      </w:r>
      <w:proofErr w:type="gramEnd"/>
      <w:r w:rsidRPr="00510F5F">
        <w:rPr>
          <w:sz w:val="20"/>
          <w:szCs w:val="20"/>
        </w:rPr>
        <w:t xml:space="preserve"> plays a key part in increasing the reputation of a company, also including PT. Kereta Api Indonesia (PT. KAI) which places public relations as an important part of its organization. This research aims to observe the strategy of media relations in PT. KAI on running the mapping aspect of the issue in the media, media relations program, mass media classification, the company’s policy on media relations and the quality of media relations. Data collection methods used for the research are in-depth interview, participant observation, documentation study, and literature study. Main informants of this research are the journalists from Tribun Jawa Barat and the journalists from Pikiran Rakyat. While the additional informants in this research are The Vice President of Public Relations, External Manager of Public Relations, Assistant of External Manager of Public Relations, and Junior Manager Operation Control. The result of the research indicates that the PR from PT. KAI has been running the media relations program quite </w:t>
      </w:r>
      <w:proofErr w:type="gramStart"/>
      <w:r w:rsidRPr="00510F5F">
        <w:rPr>
          <w:sz w:val="20"/>
          <w:szCs w:val="20"/>
        </w:rPr>
        <w:t>well,</w:t>
      </w:r>
      <w:proofErr w:type="gramEnd"/>
      <w:r w:rsidRPr="00510F5F">
        <w:rPr>
          <w:sz w:val="20"/>
          <w:szCs w:val="20"/>
        </w:rPr>
        <w:t xml:space="preserve"> however, the implementation of it is still less than optimal. That is because the journalist, as the target of the program, has not feeling satisfied by the PR’s attitude. PR of PT. KAI from this period is seen as less proactive, late in responding to issues, and tends to delegate responsibilities to PR from the region. The quality of media relations program depends on its leader, because the leader tends to change, remove, or create new policy. Different leader will then produce different quality.</w:t>
      </w:r>
    </w:p>
    <w:p w:rsidR="002A66AC" w:rsidRPr="00510F5F" w:rsidRDefault="002A66AC" w:rsidP="002A66AC">
      <w:pPr>
        <w:ind w:left="567" w:right="567"/>
        <w:jc w:val="both"/>
        <w:rPr>
          <w:sz w:val="20"/>
          <w:szCs w:val="20"/>
          <w:lang w:val="id-ID"/>
        </w:rPr>
      </w:pPr>
    </w:p>
    <w:p w:rsidR="002A66AC" w:rsidRPr="00510F5F" w:rsidRDefault="002A66AC" w:rsidP="002A66AC">
      <w:pPr>
        <w:ind w:right="567"/>
        <w:jc w:val="both"/>
        <w:rPr>
          <w:b/>
          <w:sz w:val="20"/>
          <w:szCs w:val="20"/>
        </w:rPr>
      </w:pPr>
      <w:r w:rsidRPr="00510F5F">
        <w:rPr>
          <w:b/>
          <w:sz w:val="20"/>
          <w:szCs w:val="20"/>
        </w:rPr>
        <w:t>Key Words: Public Relations, Journalist, Strategy, Media Relations Program, Reputation.</w:t>
      </w:r>
    </w:p>
    <w:p w:rsidR="002A66AC" w:rsidRPr="00510F5F" w:rsidRDefault="002A66AC" w:rsidP="002A66AC">
      <w:pPr>
        <w:ind w:right="567"/>
        <w:jc w:val="both"/>
        <w:rPr>
          <w:lang w:val="en-US"/>
        </w:rPr>
      </w:pPr>
    </w:p>
    <w:p w:rsidR="002A66AC" w:rsidRPr="00510F5F" w:rsidRDefault="002A66AC" w:rsidP="002A66AC">
      <w:pPr>
        <w:pBdr>
          <w:top w:val="single" w:sz="4" w:space="1" w:color="auto"/>
        </w:pBdr>
        <w:rPr>
          <w:sz w:val="16"/>
          <w:szCs w:val="16"/>
          <w:lang w:val="en-US"/>
        </w:rPr>
      </w:pPr>
    </w:p>
    <w:p w:rsidR="00427D0E" w:rsidRPr="00427D0E" w:rsidRDefault="00427D0E" w:rsidP="00427D0E">
      <w:pPr>
        <w:jc w:val="center"/>
        <w:rPr>
          <w:rFonts w:eastAsia="Arial Unicode MS"/>
          <w:b/>
          <w:color w:val="222222"/>
          <w:sz w:val="32"/>
          <w:szCs w:val="32"/>
          <w:lang w:val="en-ID" w:eastAsia="hi-IN"/>
        </w:rPr>
      </w:pPr>
      <w:r w:rsidRPr="00427D0E">
        <w:rPr>
          <w:b/>
          <w:color w:val="222222"/>
          <w:sz w:val="32"/>
          <w:szCs w:val="32"/>
        </w:rPr>
        <w:t>CROSS</w:t>
      </w:r>
      <w:r w:rsidRPr="00427D0E">
        <w:rPr>
          <w:b/>
          <w:color w:val="222222"/>
          <w:sz w:val="32"/>
          <w:szCs w:val="32"/>
          <w:lang w:val="id-ID"/>
        </w:rPr>
        <w:t>-</w:t>
      </w:r>
      <w:r w:rsidRPr="00427D0E">
        <w:rPr>
          <w:b/>
          <w:color w:val="222222"/>
          <w:sz w:val="32"/>
          <w:szCs w:val="32"/>
        </w:rPr>
        <w:t xml:space="preserve">UNIVERSITY RESEARCH COLLABORATION </w:t>
      </w:r>
    </w:p>
    <w:p w:rsidR="00427D0E" w:rsidRPr="00427D0E" w:rsidRDefault="00427D0E" w:rsidP="00427D0E">
      <w:pPr>
        <w:jc w:val="center"/>
        <w:rPr>
          <w:b/>
          <w:color w:val="222222"/>
          <w:sz w:val="32"/>
          <w:szCs w:val="32"/>
          <w:lang w:val="id-ID"/>
        </w:rPr>
      </w:pPr>
      <w:r w:rsidRPr="00427D0E">
        <w:rPr>
          <w:b/>
          <w:color w:val="222222"/>
          <w:sz w:val="32"/>
          <w:szCs w:val="32"/>
        </w:rPr>
        <w:t>ON LOCAL-GLOBAL CULTURES</w:t>
      </w:r>
      <w:r w:rsidRPr="00427D0E">
        <w:rPr>
          <w:b/>
          <w:color w:val="222222"/>
          <w:sz w:val="32"/>
          <w:szCs w:val="32"/>
        </w:rPr>
        <w:br/>
      </w:r>
    </w:p>
    <w:p w:rsidR="00427D0E" w:rsidRDefault="00427D0E" w:rsidP="00427D0E">
      <w:pPr>
        <w:jc w:val="center"/>
        <w:rPr>
          <w:color w:val="222222"/>
          <w:lang w:val="en-ID"/>
        </w:rPr>
      </w:pPr>
      <w:r>
        <w:rPr>
          <w:color w:val="222222"/>
        </w:rPr>
        <w:t>Novi Anoegrajekti</w:t>
      </w:r>
      <w:r>
        <w:rPr>
          <w:color w:val="222222"/>
        </w:rPr>
        <w:br/>
      </w:r>
      <w:r>
        <w:rPr>
          <w:color w:val="222222"/>
        </w:rPr>
        <w:br/>
        <w:t xml:space="preserve">Research Center </w:t>
      </w:r>
      <w:r>
        <w:rPr>
          <w:color w:val="222222"/>
          <w:lang w:val="id-ID"/>
        </w:rPr>
        <w:t xml:space="preserve">for </w:t>
      </w:r>
      <w:r>
        <w:rPr>
          <w:color w:val="222222"/>
        </w:rPr>
        <w:t>Ethnic Culture and Community</w:t>
      </w:r>
      <w:r>
        <w:rPr>
          <w:color w:val="222222"/>
        </w:rPr>
        <w:br/>
        <w:t>Research University of Jember</w:t>
      </w:r>
      <w:r>
        <w:rPr>
          <w:color w:val="222222"/>
        </w:rPr>
        <w:br/>
      </w:r>
      <w:hyperlink r:id="rId46" w:history="1">
        <w:r>
          <w:rPr>
            <w:rStyle w:val="Hyperlink"/>
          </w:rPr>
          <w:t>novi.anoegrajekti@gmail.com</w:t>
        </w:r>
      </w:hyperlink>
    </w:p>
    <w:p w:rsidR="00427D0E" w:rsidRDefault="00427D0E" w:rsidP="00427D0E">
      <w:pPr>
        <w:jc w:val="center"/>
        <w:rPr>
          <w:color w:val="222222"/>
        </w:rPr>
      </w:pPr>
    </w:p>
    <w:p w:rsidR="00427D0E" w:rsidRDefault="00427D0E" w:rsidP="00427D0E">
      <w:pPr>
        <w:pBdr>
          <w:top w:val="single" w:sz="4" w:space="1" w:color="auto"/>
        </w:pBdr>
        <w:rPr>
          <w:color w:val="222222"/>
        </w:rPr>
      </w:pPr>
    </w:p>
    <w:p w:rsidR="00427D0E" w:rsidRPr="00427D0E" w:rsidRDefault="00427D0E" w:rsidP="00427D0E">
      <w:pPr>
        <w:jc w:val="both"/>
        <w:rPr>
          <w:color w:val="222222"/>
          <w:sz w:val="20"/>
          <w:szCs w:val="20"/>
        </w:rPr>
      </w:pPr>
      <w:r w:rsidRPr="00427D0E">
        <w:rPr>
          <w:b/>
          <w:bCs/>
          <w:color w:val="222222"/>
          <w:sz w:val="20"/>
          <w:szCs w:val="20"/>
          <w:lang w:val="id-ID"/>
        </w:rPr>
        <w:t>Abstract.</w:t>
      </w:r>
      <w:r w:rsidRPr="00427D0E">
        <w:rPr>
          <w:color w:val="222222"/>
          <w:sz w:val="20"/>
          <w:szCs w:val="20"/>
          <w:lang w:val="id-ID"/>
        </w:rPr>
        <w:t xml:space="preserve"> </w:t>
      </w:r>
      <w:r w:rsidRPr="00427D0E">
        <w:rPr>
          <w:color w:val="222222"/>
          <w:sz w:val="20"/>
          <w:szCs w:val="20"/>
        </w:rPr>
        <w:t xml:space="preserve">Education </w:t>
      </w:r>
      <w:r w:rsidRPr="00427D0E">
        <w:rPr>
          <w:color w:val="222222"/>
          <w:sz w:val="20"/>
          <w:szCs w:val="20"/>
          <w:lang w:val="id-ID"/>
        </w:rPr>
        <w:t>i</w:t>
      </w:r>
      <w:r w:rsidRPr="00427D0E">
        <w:rPr>
          <w:color w:val="222222"/>
          <w:sz w:val="20"/>
          <w:szCs w:val="20"/>
        </w:rPr>
        <w:t xml:space="preserve">s part of culture to design the future of </w:t>
      </w:r>
      <w:r w:rsidRPr="00427D0E">
        <w:rPr>
          <w:color w:val="222222"/>
          <w:sz w:val="20"/>
          <w:szCs w:val="20"/>
          <w:lang w:val="id-ID"/>
        </w:rPr>
        <w:t xml:space="preserve">a </w:t>
      </w:r>
      <w:r w:rsidRPr="00427D0E">
        <w:rPr>
          <w:color w:val="222222"/>
          <w:sz w:val="20"/>
          <w:szCs w:val="20"/>
        </w:rPr>
        <w:t xml:space="preserve">nation. In many references </w:t>
      </w:r>
      <w:r w:rsidRPr="00427D0E">
        <w:rPr>
          <w:color w:val="222222"/>
          <w:sz w:val="20"/>
          <w:szCs w:val="20"/>
          <w:lang w:val="id-ID"/>
        </w:rPr>
        <w:t xml:space="preserve">it is </w:t>
      </w:r>
      <w:r w:rsidRPr="00427D0E">
        <w:rPr>
          <w:color w:val="222222"/>
          <w:sz w:val="20"/>
          <w:szCs w:val="20"/>
        </w:rPr>
        <w:t>sa</w:t>
      </w:r>
      <w:r w:rsidRPr="00427D0E">
        <w:rPr>
          <w:color w:val="222222"/>
          <w:sz w:val="20"/>
          <w:szCs w:val="20"/>
          <w:lang w:val="id-ID"/>
        </w:rPr>
        <w:t>id</w:t>
      </w:r>
      <w:r w:rsidRPr="00427D0E">
        <w:rPr>
          <w:color w:val="222222"/>
          <w:sz w:val="20"/>
          <w:szCs w:val="20"/>
        </w:rPr>
        <w:t xml:space="preserve"> that </w:t>
      </w:r>
      <w:r w:rsidRPr="00427D0E">
        <w:rPr>
          <w:color w:val="222222"/>
          <w:sz w:val="20"/>
          <w:szCs w:val="20"/>
          <w:lang w:val="id-ID"/>
        </w:rPr>
        <w:t>a</w:t>
      </w:r>
      <w:r w:rsidRPr="00427D0E">
        <w:rPr>
          <w:color w:val="222222"/>
          <w:sz w:val="20"/>
          <w:szCs w:val="20"/>
        </w:rPr>
        <w:t xml:space="preserve"> university </w:t>
      </w:r>
      <w:r w:rsidRPr="00427D0E">
        <w:rPr>
          <w:color w:val="222222"/>
          <w:sz w:val="20"/>
          <w:szCs w:val="20"/>
          <w:lang w:val="id-ID"/>
        </w:rPr>
        <w:t>forms</w:t>
      </w:r>
      <w:r w:rsidRPr="00427D0E">
        <w:rPr>
          <w:color w:val="222222"/>
          <w:sz w:val="20"/>
          <w:szCs w:val="20"/>
        </w:rPr>
        <w:t xml:space="preserve"> a cultural center that is responsible for developing science and technology through research and studies for the advancement of nation, civilization, and the welfare of mankind. Through research, university has the potential to generate new findings </w:t>
      </w:r>
      <w:r w:rsidRPr="00427D0E">
        <w:rPr>
          <w:color w:val="222222"/>
          <w:sz w:val="20"/>
          <w:szCs w:val="20"/>
          <w:lang w:val="id-ID"/>
        </w:rPr>
        <w:t xml:space="preserve">on </w:t>
      </w:r>
      <w:r w:rsidRPr="00427D0E">
        <w:rPr>
          <w:color w:val="222222"/>
          <w:sz w:val="20"/>
          <w:szCs w:val="20"/>
        </w:rPr>
        <w:t>various phenomena of nature, humanity and society. It is at once a step to realize university as a producer of knowledge to enlighten the public.</w:t>
      </w:r>
      <w:r w:rsidRPr="00427D0E">
        <w:rPr>
          <w:color w:val="222222"/>
          <w:sz w:val="20"/>
          <w:szCs w:val="20"/>
          <w:lang w:val="id-ID"/>
        </w:rPr>
        <w:t xml:space="preserve"> </w:t>
      </w:r>
      <w:r w:rsidRPr="00427D0E">
        <w:rPr>
          <w:color w:val="222222"/>
          <w:sz w:val="20"/>
          <w:szCs w:val="20"/>
        </w:rPr>
        <w:t>In the university environment, the results of research l</w:t>
      </w:r>
      <w:r w:rsidRPr="00427D0E">
        <w:rPr>
          <w:color w:val="222222"/>
          <w:sz w:val="20"/>
          <w:szCs w:val="20"/>
          <w:lang w:val="id-ID"/>
        </w:rPr>
        <w:t>ea</w:t>
      </w:r>
      <w:r w:rsidRPr="00427D0E">
        <w:rPr>
          <w:color w:val="222222"/>
          <w:sz w:val="20"/>
          <w:szCs w:val="20"/>
        </w:rPr>
        <w:t xml:space="preserve">d to the emergence of innovation and improvement of the quality of learning and community service. </w:t>
      </w:r>
      <w:r w:rsidRPr="00427D0E">
        <w:rPr>
          <w:color w:val="222222"/>
          <w:sz w:val="20"/>
          <w:szCs w:val="20"/>
          <w:lang w:val="id-ID"/>
        </w:rPr>
        <w:t>The b</w:t>
      </w:r>
      <w:r w:rsidRPr="00427D0E">
        <w:rPr>
          <w:color w:val="222222"/>
          <w:sz w:val="20"/>
          <w:szCs w:val="20"/>
        </w:rPr>
        <w:t>readth and diversity of phenomena that need to be revealed through research on local,</w:t>
      </w:r>
      <w:r w:rsidRPr="00427D0E">
        <w:rPr>
          <w:color w:val="222222"/>
          <w:sz w:val="20"/>
          <w:szCs w:val="20"/>
          <w:lang w:val="id-ID"/>
        </w:rPr>
        <w:t xml:space="preserve"> regional,</w:t>
      </w:r>
      <w:r w:rsidRPr="00427D0E">
        <w:rPr>
          <w:color w:val="222222"/>
          <w:sz w:val="20"/>
          <w:szCs w:val="20"/>
        </w:rPr>
        <w:t xml:space="preserve"> national, and global</w:t>
      </w:r>
      <w:r w:rsidRPr="00427D0E">
        <w:rPr>
          <w:color w:val="222222"/>
          <w:sz w:val="20"/>
          <w:szCs w:val="20"/>
          <w:lang w:val="id-ID"/>
        </w:rPr>
        <w:t xml:space="preserve">, raise an </w:t>
      </w:r>
      <w:r w:rsidRPr="00427D0E">
        <w:rPr>
          <w:color w:val="222222"/>
          <w:sz w:val="20"/>
          <w:szCs w:val="20"/>
        </w:rPr>
        <w:t xml:space="preserve">urgency of cross-university research collaboration. </w:t>
      </w:r>
      <w:r w:rsidRPr="00427D0E">
        <w:rPr>
          <w:color w:val="222222"/>
          <w:sz w:val="20"/>
          <w:szCs w:val="20"/>
          <w:lang w:val="id-ID"/>
        </w:rPr>
        <w:t>This</w:t>
      </w:r>
      <w:r w:rsidRPr="00427D0E">
        <w:rPr>
          <w:color w:val="222222"/>
          <w:sz w:val="20"/>
          <w:szCs w:val="20"/>
        </w:rPr>
        <w:t xml:space="preserve"> can be built in a scale of interpersonal or institutional collaboration.</w:t>
      </w:r>
      <w:r w:rsidRPr="00427D0E">
        <w:rPr>
          <w:color w:val="222222"/>
          <w:sz w:val="20"/>
          <w:szCs w:val="20"/>
          <w:lang w:val="id-ID"/>
        </w:rPr>
        <w:t xml:space="preserve"> An</w:t>
      </w:r>
      <w:r w:rsidRPr="00427D0E">
        <w:rPr>
          <w:color w:val="222222"/>
          <w:sz w:val="20"/>
          <w:szCs w:val="20"/>
        </w:rPr>
        <w:t xml:space="preserve"> interpersonal communication is built up through interpersonal academic </w:t>
      </w:r>
      <w:r w:rsidRPr="00427D0E">
        <w:rPr>
          <w:color w:val="222222"/>
          <w:sz w:val="20"/>
          <w:szCs w:val="20"/>
          <w:lang w:val="id-ID"/>
        </w:rPr>
        <w:t>communications</w:t>
      </w:r>
      <w:r w:rsidRPr="00427D0E">
        <w:rPr>
          <w:color w:val="222222"/>
          <w:sz w:val="20"/>
          <w:szCs w:val="20"/>
        </w:rPr>
        <w:t>, such as through scientific meetings, correspondence and publications. The similarit</w:t>
      </w:r>
      <w:r w:rsidRPr="00427D0E">
        <w:rPr>
          <w:color w:val="222222"/>
          <w:sz w:val="20"/>
          <w:szCs w:val="20"/>
          <w:lang w:val="id-ID"/>
        </w:rPr>
        <w:t>y in</w:t>
      </w:r>
      <w:r w:rsidRPr="00427D0E">
        <w:rPr>
          <w:color w:val="222222"/>
          <w:sz w:val="20"/>
          <w:szCs w:val="20"/>
        </w:rPr>
        <w:t xml:space="preserve"> spirit, interest, and </w:t>
      </w:r>
      <w:r w:rsidRPr="00427D0E">
        <w:rPr>
          <w:color w:val="222222"/>
          <w:sz w:val="20"/>
          <w:szCs w:val="20"/>
          <w:lang w:val="id-ID"/>
        </w:rPr>
        <w:t xml:space="preserve">field of study </w:t>
      </w:r>
      <w:r w:rsidRPr="00427D0E">
        <w:rPr>
          <w:color w:val="222222"/>
          <w:sz w:val="20"/>
          <w:szCs w:val="20"/>
        </w:rPr>
        <w:t xml:space="preserve">has the potential to synergistically focus research with </w:t>
      </w:r>
      <w:r w:rsidRPr="00427D0E">
        <w:rPr>
          <w:color w:val="222222"/>
          <w:sz w:val="20"/>
          <w:szCs w:val="20"/>
          <w:lang w:val="id-ID"/>
        </w:rPr>
        <w:t xml:space="preserve">deep and </w:t>
      </w:r>
      <w:r w:rsidRPr="00427D0E">
        <w:rPr>
          <w:color w:val="222222"/>
          <w:sz w:val="20"/>
          <w:szCs w:val="20"/>
        </w:rPr>
        <w:t>broad scope</w:t>
      </w:r>
      <w:r w:rsidRPr="00427D0E">
        <w:rPr>
          <w:color w:val="222222"/>
          <w:sz w:val="20"/>
          <w:szCs w:val="20"/>
          <w:lang w:val="id-ID"/>
        </w:rPr>
        <w:t>s</w:t>
      </w:r>
      <w:r w:rsidRPr="00427D0E">
        <w:rPr>
          <w:color w:val="222222"/>
          <w:sz w:val="20"/>
          <w:szCs w:val="20"/>
        </w:rPr>
        <w:t>.</w:t>
      </w:r>
      <w:r w:rsidRPr="00427D0E">
        <w:rPr>
          <w:color w:val="222222"/>
          <w:sz w:val="20"/>
          <w:szCs w:val="20"/>
          <w:lang w:val="id-ID"/>
        </w:rPr>
        <w:t xml:space="preserve"> </w:t>
      </w:r>
      <w:r w:rsidRPr="00427D0E">
        <w:rPr>
          <w:color w:val="222222"/>
          <w:sz w:val="20"/>
          <w:szCs w:val="20"/>
        </w:rPr>
        <w:t xml:space="preserve">Interpersonal collaboration is likely to be followed into </w:t>
      </w:r>
      <w:r w:rsidRPr="00427D0E">
        <w:rPr>
          <w:color w:val="222222"/>
          <w:sz w:val="20"/>
          <w:szCs w:val="20"/>
          <w:lang w:val="id-ID"/>
        </w:rPr>
        <w:t>an</w:t>
      </w:r>
      <w:r w:rsidRPr="00427D0E">
        <w:rPr>
          <w:color w:val="222222"/>
          <w:sz w:val="20"/>
          <w:szCs w:val="20"/>
        </w:rPr>
        <w:t xml:space="preserve"> institutional collaboration through a memorandum of understanding. Cross-university research collaboration is also likely to be developed by </w:t>
      </w:r>
      <w:r w:rsidRPr="00427D0E">
        <w:rPr>
          <w:color w:val="222222"/>
          <w:sz w:val="20"/>
          <w:szCs w:val="20"/>
          <w:lang w:val="id-ID"/>
        </w:rPr>
        <w:t xml:space="preserve">an </w:t>
      </w:r>
      <w:r w:rsidRPr="00427D0E">
        <w:rPr>
          <w:color w:val="222222"/>
          <w:sz w:val="20"/>
          <w:szCs w:val="20"/>
        </w:rPr>
        <w:t>institution through a memorandum of understanding followed interpersonal</w:t>
      </w:r>
      <w:r w:rsidRPr="00427D0E">
        <w:rPr>
          <w:color w:val="222222"/>
          <w:sz w:val="20"/>
          <w:szCs w:val="20"/>
          <w:lang w:val="id-ID"/>
        </w:rPr>
        <w:t>ly</w:t>
      </w:r>
      <w:r w:rsidRPr="00427D0E">
        <w:rPr>
          <w:color w:val="222222"/>
          <w:sz w:val="20"/>
          <w:szCs w:val="20"/>
        </w:rPr>
        <w:t xml:space="preserve"> and public</w:t>
      </w:r>
      <w:r w:rsidRPr="00427D0E">
        <w:rPr>
          <w:color w:val="222222"/>
          <w:sz w:val="20"/>
          <w:szCs w:val="20"/>
          <w:lang w:val="id-ID"/>
        </w:rPr>
        <w:t>ally</w:t>
      </w:r>
      <w:r w:rsidRPr="00427D0E">
        <w:rPr>
          <w:color w:val="222222"/>
          <w:sz w:val="20"/>
          <w:szCs w:val="20"/>
        </w:rPr>
        <w:t xml:space="preserve">. Furthermore, this paper offers </w:t>
      </w:r>
      <w:proofErr w:type="gramStart"/>
      <w:r w:rsidRPr="00427D0E">
        <w:rPr>
          <w:color w:val="222222"/>
          <w:sz w:val="20"/>
          <w:szCs w:val="20"/>
        </w:rPr>
        <w:t>a cross</w:t>
      </w:r>
      <w:proofErr w:type="gramEnd"/>
      <w:r w:rsidRPr="00427D0E">
        <w:rPr>
          <w:color w:val="222222"/>
          <w:sz w:val="20"/>
          <w:szCs w:val="20"/>
        </w:rPr>
        <w:t>-university research collaboration particularly in the field of humanities.</w:t>
      </w:r>
    </w:p>
    <w:p w:rsidR="00427D0E" w:rsidRPr="00427D0E" w:rsidRDefault="00427D0E" w:rsidP="00427D0E">
      <w:pPr>
        <w:jc w:val="both"/>
        <w:rPr>
          <w:color w:val="222222"/>
          <w:sz w:val="20"/>
          <w:szCs w:val="20"/>
        </w:rPr>
      </w:pPr>
    </w:p>
    <w:p w:rsidR="00427D0E" w:rsidRPr="00427D0E" w:rsidRDefault="00427D0E" w:rsidP="00427D0E">
      <w:pPr>
        <w:jc w:val="both"/>
        <w:rPr>
          <w:color w:val="222222"/>
          <w:sz w:val="20"/>
          <w:szCs w:val="20"/>
        </w:rPr>
      </w:pPr>
      <w:r w:rsidRPr="00427D0E">
        <w:rPr>
          <w:color w:val="222222"/>
          <w:sz w:val="20"/>
          <w:szCs w:val="20"/>
        </w:rPr>
        <w:t>Keywords: humanities, institutional, interpersonal, collaboration, research</w:t>
      </w:r>
    </w:p>
    <w:p w:rsidR="00427D0E" w:rsidRDefault="00427D0E" w:rsidP="00427D0E">
      <w:pPr>
        <w:jc w:val="both"/>
        <w:rPr>
          <w:lang w:val="en-ID"/>
        </w:rPr>
      </w:pPr>
    </w:p>
    <w:p w:rsidR="002A66AC" w:rsidRPr="00510F5F" w:rsidRDefault="002A66AC" w:rsidP="002A66AC">
      <w:pPr>
        <w:pBdr>
          <w:top w:val="single" w:sz="4" w:space="1" w:color="auto"/>
        </w:pBdr>
        <w:rPr>
          <w:sz w:val="16"/>
          <w:szCs w:val="16"/>
          <w:lang w:val="en-ID"/>
        </w:rPr>
      </w:pPr>
    </w:p>
    <w:p w:rsidR="00427D0E" w:rsidRPr="00427D0E" w:rsidRDefault="00427D0E" w:rsidP="00427D0E">
      <w:pPr>
        <w:jc w:val="center"/>
        <w:rPr>
          <w:b/>
          <w:color w:val="000000"/>
          <w:sz w:val="32"/>
          <w:szCs w:val="32"/>
          <w:lang w:val="en-US" w:eastAsia="en-US"/>
        </w:rPr>
      </w:pPr>
      <w:r w:rsidRPr="00427D0E">
        <w:rPr>
          <w:b/>
          <w:color w:val="000000"/>
          <w:sz w:val="32"/>
          <w:szCs w:val="32"/>
        </w:rPr>
        <w:t>THE EXISTENCE OF TRADITIONAL SPORT (</w:t>
      </w:r>
      <w:r w:rsidRPr="00427D0E">
        <w:rPr>
          <w:b/>
          <w:i/>
          <w:color w:val="000000"/>
          <w:sz w:val="32"/>
          <w:szCs w:val="32"/>
        </w:rPr>
        <w:t>BARAPAN KEBO</w:t>
      </w:r>
      <w:r w:rsidRPr="00427D0E">
        <w:rPr>
          <w:b/>
          <w:color w:val="000000"/>
          <w:sz w:val="32"/>
          <w:szCs w:val="32"/>
        </w:rPr>
        <w:t>) AND CHARACTER VALUES</w:t>
      </w:r>
      <w:r w:rsidRPr="00427D0E">
        <w:rPr>
          <w:b/>
          <w:color w:val="000000"/>
          <w:sz w:val="32"/>
          <w:szCs w:val="32"/>
          <w:lang w:val="id-ID"/>
        </w:rPr>
        <w:t>OF</w:t>
      </w:r>
      <w:r w:rsidRPr="00427D0E">
        <w:rPr>
          <w:b/>
          <w:i/>
          <w:color w:val="000000"/>
          <w:sz w:val="32"/>
          <w:szCs w:val="32"/>
        </w:rPr>
        <w:t>BARAPAN KEBO</w:t>
      </w:r>
      <w:r w:rsidRPr="00427D0E">
        <w:rPr>
          <w:b/>
          <w:color w:val="000000"/>
          <w:sz w:val="32"/>
          <w:szCs w:val="32"/>
          <w:lang w:val="id-ID"/>
        </w:rPr>
        <w:t>IN THE SOCIETY OF</w:t>
      </w:r>
      <w:r w:rsidRPr="00427D0E">
        <w:rPr>
          <w:b/>
          <w:color w:val="000000"/>
          <w:sz w:val="32"/>
          <w:szCs w:val="32"/>
        </w:rPr>
        <w:t xml:space="preserve"> SUMBAWA REGENCY</w:t>
      </w:r>
    </w:p>
    <w:p w:rsidR="00427D0E" w:rsidRDefault="00427D0E" w:rsidP="00427D0E">
      <w:pPr>
        <w:jc w:val="center"/>
        <w:rPr>
          <w:b/>
          <w:color w:val="000000"/>
        </w:rPr>
      </w:pPr>
    </w:p>
    <w:p w:rsidR="00427D0E" w:rsidRDefault="00427D0E" w:rsidP="00427D0E">
      <w:pPr>
        <w:jc w:val="center"/>
        <w:rPr>
          <w:b/>
        </w:rPr>
      </w:pPr>
      <w:r>
        <w:rPr>
          <w:b/>
        </w:rPr>
        <w:t>Yadi Imansyah</w:t>
      </w:r>
    </w:p>
    <w:p w:rsidR="00427D0E" w:rsidRDefault="00427D0E" w:rsidP="00427D0E">
      <w:pPr>
        <w:jc w:val="center"/>
      </w:pPr>
    </w:p>
    <w:p w:rsidR="00427D0E" w:rsidRDefault="00427D0E" w:rsidP="00427D0E">
      <w:pPr>
        <w:jc w:val="center"/>
      </w:pPr>
      <w:r>
        <w:t>Lecturer of Physical Education and Recreation Program UNU NTB</w:t>
      </w:r>
    </w:p>
    <w:p w:rsidR="00427D0E" w:rsidRDefault="00427D0E" w:rsidP="00427D0E">
      <w:pPr>
        <w:jc w:val="center"/>
        <w:rPr>
          <w:color w:val="000000"/>
        </w:rPr>
      </w:pPr>
      <w:hyperlink r:id="rId47" w:history="1">
        <w:r>
          <w:rPr>
            <w:rStyle w:val="Hyperlink"/>
          </w:rPr>
          <w:t>yadi.imansyah@gmail.com</w:t>
        </w:r>
      </w:hyperlink>
      <w:r>
        <w:rPr>
          <w:color w:val="000000"/>
        </w:rPr>
        <w:t>.</w:t>
      </w:r>
    </w:p>
    <w:p w:rsidR="00427D0E" w:rsidRDefault="00427D0E" w:rsidP="00427D0E">
      <w:pPr>
        <w:jc w:val="center"/>
        <w:rPr>
          <w:b/>
          <w:color w:val="000000"/>
        </w:rPr>
      </w:pPr>
    </w:p>
    <w:p w:rsidR="00427D0E" w:rsidRDefault="00427D0E" w:rsidP="00427D0E">
      <w:pPr>
        <w:pBdr>
          <w:top w:val="single" w:sz="4" w:space="1" w:color="auto"/>
        </w:pBdr>
      </w:pPr>
    </w:p>
    <w:p w:rsidR="00427D0E" w:rsidRPr="00427D0E" w:rsidRDefault="00427D0E" w:rsidP="00427D0E">
      <w:pPr>
        <w:rPr>
          <w:sz w:val="20"/>
          <w:szCs w:val="20"/>
        </w:rPr>
      </w:pPr>
      <w:r w:rsidRPr="00427D0E">
        <w:rPr>
          <w:b/>
          <w:sz w:val="20"/>
          <w:szCs w:val="20"/>
        </w:rPr>
        <w:t>ABSTRACT</w:t>
      </w:r>
      <w:r w:rsidRPr="00427D0E">
        <w:rPr>
          <w:b/>
          <w:sz w:val="20"/>
          <w:szCs w:val="20"/>
          <w:lang w:val="id-ID"/>
        </w:rPr>
        <w:t>.Objective</w:t>
      </w:r>
      <w:proofErr w:type="gramStart"/>
      <w:r w:rsidRPr="00427D0E">
        <w:rPr>
          <w:b/>
          <w:sz w:val="20"/>
          <w:szCs w:val="20"/>
        </w:rPr>
        <w:t>:</w:t>
      </w:r>
      <w:r w:rsidRPr="00427D0E">
        <w:rPr>
          <w:sz w:val="20"/>
          <w:szCs w:val="20"/>
          <w:lang w:val="id-ID"/>
        </w:rPr>
        <w:t>T</w:t>
      </w:r>
      <w:r w:rsidRPr="00427D0E">
        <w:rPr>
          <w:sz w:val="20"/>
          <w:szCs w:val="20"/>
        </w:rPr>
        <w:t>o</w:t>
      </w:r>
      <w:proofErr w:type="gramEnd"/>
      <w:r w:rsidRPr="00427D0E">
        <w:rPr>
          <w:sz w:val="20"/>
          <w:szCs w:val="20"/>
          <w:lang w:val="id-ID"/>
        </w:rPr>
        <w:t xml:space="preserve"> determineto what extent </w:t>
      </w:r>
      <w:r w:rsidRPr="00427D0E">
        <w:rPr>
          <w:sz w:val="20"/>
          <w:szCs w:val="20"/>
        </w:rPr>
        <w:t xml:space="preserve">the existence, history and character values </w:t>
      </w:r>
      <w:r w:rsidRPr="00427D0E">
        <w:rPr>
          <w:sz w:val="20"/>
          <w:szCs w:val="20"/>
          <w:lang w:val="id-ID"/>
        </w:rPr>
        <w:t>bind</w:t>
      </w:r>
      <w:r w:rsidRPr="00427D0E">
        <w:rPr>
          <w:sz w:val="20"/>
          <w:szCs w:val="20"/>
        </w:rPr>
        <w:t xml:space="preserve"> the activity of traditional sport </w:t>
      </w:r>
      <w:r w:rsidRPr="00427D0E">
        <w:rPr>
          <w:i/>
          <w:sz w:val="20"/>
          <w:szCs w:val="20"/>
        </w:rPr>
        <w:t>BarapanKebo</w:t>
      </w:r>
      <w:r w:rsidRPr="00427D0E">
        <w:rPr>
          <w:sz w:val="20"/>
          <w:szCs w:val="20"/>
          <w:lang w:val="id-ID"/>
        </w:rPr>
        <w:t>(buffalo race)</w:t>
      </w:r>
      <w:r w:rsidRPr="00427D0E">
        <w:rPr>
          <w:sz w:val="20"/>
          <w:szCs w:val="20"/>
        </w:rPr>
        <w:t>i</w:t>
      </w:r>
      <w:r w:rsidRPr="00427D0E">
        <w:rPr>
          <w:sz w:val="20"/>
          <w:szCs w:val="20"/>
          <w:lang w:val="id-ID"/>
        </w:rPr>
        <w:t xml:space="preserve">n </w:t>
      </w:r>
      <w:r w:rsidRPr="00427D0E">
        <w:rPr>
          <w:sz w:val="20"/>
          <w:szCs w:val="20"/>
        </w:rPr>
        <w:t xml:space="preserve">Sumbawa regency. </w:t>
      </w:r>
    </w:p>
    <w:p w:rsidR="00427D0E" w:rsidRPr="00427D0E" w:rsidRDefault="00427D0E" w:rsidP="00427D0E">
      <w:pPr>
        <w:jc w:val="both"/>
        <w:rPr>
          <w:color w:val="000000"/>
          <w:sz w:val="20"/>
          <w:szCs w:val="20"/>
        </w:rPr>
      </w:pPr>
      <w:r w:rsidRPr="00427D0E">
        <w:rPr>
          <w:b/>
          <w:sz w:val="20"/>
          <w:szCs w:val="20"/>
        </w:rPr>
        <w:t>Method</w:t>
      </w:r>
      <w:proofErr w:type="gramStart"/>
      <w:r w:rsidRPr="00427D0E">
        <w:rPr>
          <w:b/>
          <w:sz w:val="20"/>
          <w:szCs w:val="20"/>
        </w:rPr>
        <w:t>:</w:t>
      </w:r>
      <w:r w:rsidRPr="00427D0E">
        <w:rPr>
          <w:sz w:val="20"/>
          <w:szCs w:val="20"/>
          <w:lang w:val="id-ID"/>
        </w:rPr>
        <w:t>T</w:t>
      </w:r>
      <w:r w:rsidRPr="00427D0E">
        <w:rPr>
          <w:sz w:val="20"/>
          <w:szCs w:val="20"/>
        </w:rPr>
        <w:t>he</w:t>
      </w:r>
      <w:proofErr w:type="gramEnd"/>
      <w:r w:rsidRPr="00427D0E">
        <w:rPr>
          <w:sz w:val="20"/>
          <w:szCs w:val="20"/>
        </w:rPr>
        <w:t xml:space="preserve"> </w:t>
      </w:r>
      <w:r w:rsidRPr="00427D0E">
        <w:rPr>
          <w:sz w:val="20"/>
          <w:szCs w:val="20"/>
          <w:lang w:val="id-ID"/>
        </w:rPr>
        <w:t>type</w:t>
      </w:r>
      <w:r w:rsidRPr="00427D0E">
        <w:rPr>
          <w:sz w:val="20"/>
          <w:szCs w:val="20"/>
        </w:rPr>
        <w:t xml:space="preserve"> of this research </w:t>
      </w:r>
      <w:r w:rsidRPr="00427D0E">
        <w:rPr>
          <w:sz w:val="20"/>
          <w:szCs w:val="20"/>
          <w:lang w:val="id-ID"/>
        </w:rPr>
        <w:t>was</w:t>
      </w:r>
      <w:r w:rsidRPr="00427D0E">
        <w:rPr>
          <w:sz w:val="20"/>
          <w:szCs w:val="20"/>
        </w:rPr>
        <w:t xml:space="preserve"> descriptive qualitative</w:t>
      </w:r>
      <w:r w:rsidRPr="00427D0E">
        <w:rPr>
          <w:sz w:val="20"/>
          <w:szCs w:val="20"/>
          <w:lang w:val="id-ID"/>
        </w:rPr>
        <w:t xml:space="preserve"> research</w:t>
      </w:r>
      <w:r w:rsidRPr="00427D0E">
        <w:rPr>
          <w:sz w:val="20"/>
          <w:szCs w:val="20"/>
        </w:rPr>
        <w:t xml:space="preserve">. </w:t>
      </w:r>
      <w:r w:rsidRPr="00427D0E">
        <w:rPr>
          <w:sz w:val="20"/>
          <w:szCs w:val="20"/>
          <w:lang w:val="id-ID"/>
        </w:rPr>
        <w:t xml:space="preserve">This research was conducted in </w:t>
      </w:r>
      <w:r w:rsidRPr="00427D0E">
        <w:rPr>
          <w:sz w:val="20"/>
          <w:szCs w:val="20"/>
        </w:rPr>
        <w:t>Sumbawa</w:t>
      </w:r>
      <w:r w:rsidRPr="00427D0E">
        <w:rPr>
          <w:sz w:val="20"/>
          <w:szCs w:val="20"/>
          <w:lang w:val="id-ID"/>
        </w:rPr>
        <w:t xml:space="preserve"> namely in </w:t>
      </w:r>
      <w:r w:rsidRPr="00427D0E">
        <w:rPr>
          <w:sz w:val="20"/>
          <w:szCs w:val="20"/>
        </w:rPr>
        <w:t xml:space="preserve">Empang sub-district. The instruments used to collect the data were observation, interview, and documentation. The analysis data of this research </w:t>
      </w:r>
      <w:r w:rsidRPr="00427D0E">
        <w:rPr>
          <w:sz w:val="20"/>
          <w:szCs w:val="20"/>
          <w:lang w:val="id-ID"/>
        </w:rPr>
        <w:t>employed</w:t>
      </w:r>
      <w:r w:rsidRPr="00427D0E">
        <w:rPr>
          <w:sz w:val="20"/>
          <w:szCs w:val="20"/>
        </w:rPr>
        <w:t xml:space="preserve"> descriptiveinductive method. </w:t>
      </w:r>
      <w:r w:rsidRPr="00427D0E">
        <w:rPr>
          <w:b/>
          <w:sz w:val="20"/>
          <w:szCs w:val="20"/>
        </w:rPr>
        <w:t>Results:</w:t>
      </w:r>
      <w:r w:rsidRPr="00427D0E">
        <w:rPr>
          <w:sz w:val="20"/>
          <w:szCs w:val="20"/>
          <w:lang w:val="id-ID"/>
        </w:rPr>
        <w:t>The results of this researchdemonstrate</w:t>
      </w:r>
      <w:r w:rsidRPr="00427D0E">
        <w:rPr>
          <w:sz w:val="20"/>
          <w:szCs w:val="20"/>
        </w:rPr>
        <w:t xml:space="preserve"> that </w:t>
      </w:r>
      <w:r w:rsidRPr="00427D0E">
        <w:rPr>
          <w:sz w:val="20"/>
          <w:szCs w:val="20"/>
          <w:lang w:val="id-ID"/>
        </w:rPr>
        <w:t xml:space="preserve">the </w:t>
      </w:r>
      <w:r w:rsidRPr="00427D0E">
        <w:rPr>
          <w:sz w:val="20"/>
          <w:szCs w:val="20"/>
        </w:rPr>
        <w:t xml:space="preserve">traditional sport </w:t>
      </w:r>
      <w:r w:rsidRPr="00427D0E">
        <w:rPr>
          <w:i/>
          <w:sz w:val="20"/>
          <w:szCs w:val="20"/>
        </w:rPr>
        <w:t>BarapanKebo</w:t>
      </w:r>
      <w:r w:rsidRPr="00427D0E">
        <w:rPr>
          <w:sz w:val="20"/>
          <w:szCs w:val="20"/>
          <w:lang w:val="id-ID"/>
        </w:rPr>
        <w:t>has appearedsince</w:t>
      </w:r>
      <w:r w:rsidRPr="00427D0E">
        <w:rPr>
          <w:sz w:val="20"/>
          <w:szCs w:val="20"/>
        </w:rPr>
        <w:t xml:space="preserve"> Sumbawa’s people </w:t>
      </w:r>
      <w:r w:rsidRPr="00427D0E">
        <w:rPr>
          <w:sz w:val="20"/>
          <w:szCs w:val="20"/>
          <w:lang w:val="id-ID"/>
        </w:rPr>
        <w:t xml:space="preserve">who worked as </w:t>
      </w:r>
      <w:r w:rsidRPr="00427D0E">
        <w:rPr>
          <w:sz w:val="20"/>
          <w:szCs w:val="20"/>
        </w:rPr>
        <w:t>farmers and rancherskn</w:t>
      </w:r>
      <w:r w:rsidRPr="00427D0E">
        <w:rPr>
          <w:sz w:val="20"/>
          <w:szCs w:val="20"/>
          <w:lang w:val="id-ID"/>
        </w:rPr>
        <w:t>ew</w:t>
      </w:r>
      <w:r w:rsidRPr="00427D0E">
        <w:rPr>
          <w:sz w:val="20"/>
          <w:szCs w:val="20"/>
        </w:rPr>
        <w:t xml:space="preserve"> the processing of agricultural land technically.</w:t>
      </w:r>
      <w:r w:rsidRPr="00427D0E">
        <w:rPr>
          <w:i/>
          <w:color w:val="000000"/>
          <w:sz w:val="20"/>
          <w:szCs w:val="20"/>
        </w:rPr>
        <w:t>Barapankebo</w:t>
      </w:r>
      <w:r w:rsidRPr="00427D0E">
        <w:rPr>
          <w:color w:val="000000"/>
          <w:sz w:val="20"/>
          <w:szCs w:val="20"/>
          <w:lang w:val="id-ID"/>
        </w:rPr>
        <w:t>is currently</w:t>
      </w:r>
      <w:r w:rsidRPr="00427D0E">
        <w:rPr>
          <w:color w:val="000000"/>
          <w:sz w:val="20"/>
          <w:szCs w:val="20"/>
        </w:rPr>
        <w:t xml:space="preserve"> special since </w:t>
      </w:r>
      <w:r w:rsidRPr="00427D0E">
        <w:rPr>
          <w:color w:val="000000"/>
          <w:sz w:val="20"/>
          <w:szCs w:val="20"/>
          <w:lang w:val="id-ID"/>
        </w:rPr>
        <w:t xml:space="preserve">it </w:t>
      </w:r>
      <w:r w:rsidRPr="00427D0E">
        <w:rPr>
          <w:color w:val="000000"/>
          <w:sz w:val="20"/>
          <w:szCs w:val="20"/>
        </w:rPr>
        <w:t>become</w:t>
      </w:r>
      <w:r w:rsidRPr="00427D0E">
        <w:rPr>
          <w:color w:val="000000"/>
          <w:sz w:val="20"/>
          <w:szCs w:val="20"/>
          <w:lang w:val="id-ID"/>
        </w:rPr>
        <w:t xml:space="preserve">s the </w:t>
      </w:r>
      <w:r w:rsidRPr="00427D0E">
        <w:rPr>
          <w:color w:val="000000"/>
          <w:sz w:val="20"/>
          <w:szCs w:val="20"/>
        </w:rPr>
        <w:t>icon of tourismespecially cultural tourism</w:t>
      </w:r>
      <w:r w:rsidRPr="00427D0E">
        <w:rPr>
          <w:color w:val="000000"/>
          <w:sz w:val="20"/>
          <w:szCs w:val="20"/>
          <w:lang w:val="id-ID"/>
        </w:rPr>
        <w:t xml:space="preserve"> in</w:t>
      </w:r>
      <w:r w:rsidRPr="00427D0E">
        <w:rPr>
          <w:color w:val="000000"/>
          <w:sz w:val="20"/>
          <w:szCs w:val="20"/>
        </w:rPr>
        <w:t xml:space="preserve"> Sumbawa. </w:t>
      </w:r>
      <w:r w:rsidRPr="00427D0E">
        <w:rPr>
          <w:color w:val="000000"/>
          <w:sz w:val="20"/>
          <w:szCs w:val="20"/>
          <w:lang w:val="id-ID"/>
        </w:rPr>
        <w:t>Since</w:t>
      </w:r>
      <w:r w:rsidRPr="00427D0E">
        <w:rPr>
          <w:color w:val="000000"/>
          <w:sz w:val="20"/>
          <w:szCs w:val="20"/>
        </w:rPr>
        <w:t xml:space="preserve"> 2005, </w:t>
      </w:r>
      <w:r w:rsidRPr="00427D0E">
        <w:rPr>
          <w:color w:val="000000"/>
          <w:sz w:val="20"/>
          <w:szCs w:val="20"/>
          <w:lang w:val="id-ID"/>
        </w:rPr>
        <w:t>moreover</w:t>
      </w:r>
      <w:r w:rsidRPr="00427D0E">
        <w:rPr>
          <w:color w:val="000000"/>
          <w:sz w:val="20"/>
          <w:szCs w:val="20"/>
        </w:rPr>
        <w:t xml:space="preserve">, </w:t>
      </w:r>
      <w:r w:rsidRPr="00427D0E">
        <w:rPr>
          <w:i/>
          <w:color w:val="000000"/>
          <w:sz w:val="20"/>
          <w:szCs w:val="20"/>
          <w:lang w:val="id-ID"/>
        </w:rPr>
        <w:t>Ikatan Penggemar Barapan Kebo</w:t>
      </w:r>
      <w:r w:rsidRPr="00427D0E">
        <w:rPr>
          <w:color w:val="000000"/>
          <w:sz w:val="20"/>
          <w:szCs w:val="20"/>
          <w:lang w:val="id-ID"/>
        </w:rPr>
        <w:t xml:space="preserve"> (Fan Association of Barapan Kebo) </w:t>
      </w:r>
      <w:r w:rsidRPr="00427D0E">
        <w:rPr>
          <w:color w:val="000000"/>
          <w:sz w:val="20"/>
          <w:szCs w:val="20"/>
        </w:rPr>
        <w:t>has</w:t>
      </w:r>
      <w:r w:rsidRPr="00427D0E">
        <w:rPr>
          <w:color w:val="000000"/>
          <w:sz w:val="20"/>
          <w:szCs w:val="20"/>
          <w:lang w:val="id-ID"/>
        </w:rPr>
        <w:t xml:space="preserve"> been</w:t>
      </w:r>
      <w:r w:rsidRPr="00427D0E">
        <w:rPr>
          <w:color w:val="000000"/>
          <w:sz w:val="20"/>
          <w:szCs w:val="20"/>
        </w:rPr>
        <w:t xml:space="preserve"> formed as the follow-up effort by the government </w:t>
      </w:r>
      <w:r w:rsidRPr="00427D0E">
        <w:rPr>
          <w:color w:val="000000"/>
          <w:sz w:val="20"/>
          <w:szCs w:val="20"/>
          <w:lang w:val="id-ID"/>
        </w:rPr>
        <w:t>for</w:t>
      </w:r>
      <w:r w:rsidRPr="00427D0E">
        <w:rPr>
          <w:color w:val="000000"/>
          <w:sz w:val="20"/>
          <w:szCs w:val="20"/>
        </w:rPr>
        <w:t xml:space="preserve"> cultural preservation</w:t>
      </w:r>
      <w:r w:rsidRPr="00427D0E">
        <w:rPr>
          <w:color w:val="000000"/>
          <w:sz w:val="20"/>
          <w:szCs w:val="20"/>
          <w:lang w:val="id-ID"/>
        </w:rPr>
        <w:t>grounded</w:t>
      </w:r>
      <w:r w:rsidRPr="00427D0E">
        <w:rPr>
          <w:color w:val="000000"/>
          <w:sz w:val="20"/>
          <w:szCs w:val="20"/>
        </w:rPr>
        <w:t xml:space="preserve"> on </w:t>
      </w:r>
      <w:r w:rsidRPr="00427D0E">
        <w:rPr>
          <w:color w:val="000000"/>
          <w:sz w:val="20"/>
          <w:szCs w:val="20"/>
          <w:lang w:val="id-ID"/>
        </w:rPr>
        <w:t>the</w:t>
      </w:r>
      <w:r w:rsidRPr="00427D0E">
        <w:rPr>
          <w:color w:val="000000"/>
          <w:sz w:val="20"/>
          <w:szCs w:val="20"/>
        </w:rPr>
        <w:t xml:space="preserve"> decree issued by the Regent of Sumbawa. </w:t>
      </w:r>
      <w:proofErr w:type="gramStart"/>
      <w:r w:rsidRPr="00427D0E">
        <w:rPr>
          <w:i/>
          <w:color w:val="000000"/>
          <w:sz w:val="20"/>
          <w:szCs w:val="20"/>
        </w:rPr>
        <w:t>BarapanKebo</w:t>
      </w:r>
      <w:r w:rsidRPr="00427D0E">
        <w:rPr>
          <w:color w:val="000000"/>
          <w:sz w:val="20"/>
          <w:szCs w:val="20"/>
          <w:lang w:val="id-ID"/>
        </w:rPr>
        <w:t>has</w:t>
      </w:r>
      <w:r w:rsidRPr="00427D0E">
        <w:rPr>
          <w:color w:val="000000"/>
          <w:sz w:val="20"/>
          <w:szCs w:val="20"/>
        </w:rPr>
        <w:t xml:space="preserve"> important roles in </w:t>
      </w:r>
      <w:r w:rsidRPr="00427D0E">
        <w:rPr>
          <w:color w:val="000000"/>
          <w:sz w:val="20"/>
          <w:szCs w:val="20"/>
          <w:lang w:val="id-ID"/>
        </w:rPr>
        <w:t xml:space="preserve">the </w:t>
      </w:r>
      <w:r w:rsidRPr="00427D0E">
        <w:rPr>
          <w:color w:val="000000"/>
          <w:sz w:val="20"/>
          <w:szCs w:val="20"/>
        </w:rPr>
        <w:t xml:space="preserve">social life </w:t>
      </w:r>
      <w:r w:rsidRPr="00427D0E">
        <w:rPr>
          <w:color w:val="000000"/>
          <w:sz w:val="20"/>
          <w:szCs w:val="20"/>
          <w:lang w:val="id-ID"/>
        </w:rPr>
        <w:t>of S</w:t>
      </w:r>
      <w:r w:rsidRPr="00427D0E">
        <w:rPr>
          <w:color w:val="000000"/>
          <w:sz w:val="20"/>
          <w:szCs w:val="20"/>
        </w:rPr>
        <w:t>umbawa’s people.</w:t>
      </w:r>
      <w:proofErr w:type="gramEnd"/>
      <w:r w:rsidRPr="00427D0E">
        <w:rPr>
          <w:color w:val="000000"/>
          <w:sz w:val="20"/>
          <w:szCs w:val="20"/>
        </w:rPr>
        <w:t xml:space="preserve"> In addition, </w:t>
      </w:r>
      <w:r w:rsidRPr="00427D0E">
        <w:rPr>
          <w:i/>
          <w:color w:val="000000"/>
          <w:sz w:val="20"/>
          <w:szCs w:val="20"/>
        </w:rPr>
        <w:t>Barapankebo</w:t>
      </w:r>
      <w:r w:rsidRPr="00427D0E">
        <w:rPr>
          <w:color w:val="000000"/>
          <w:sz w:val="20"/>
          <w:szCs w:val="20"/>
        </w:rPr>
        <w:t xml:space="preserve"> </w:t>
      </w:r>
      <w:r w:rsidRPr="00427D0E">
        <w:rPr>
          <w:color w:val="000000"/>
          <w:sz w:val="20"/>
          <w:szCs w:val="20"/>
        </w:rPr>
        <w:lastRenderedPageBreak/>
        <w:t>itself contain</w:t>
      </w:r>
      <w:r w:rsidRPr="00427D0E">
        <w:rPr>
          <w:color w:val="000000"/>
          <w:sz w:val="20"/>
          <w:szCs w:val="20"/>
          <w:lang w:val="id-ID"/>
        </w:rPr>
        <w:t>s</w:t>
      </w:r>
      <w:r w:rsidRPr="00427D0E">
        <w:rPr>
          <w:color w:val="000000"/>
          <w:sz w:val="20"/>
          <w:szCs w:val="20"/>
        </w:rPr>
        <w:t xml:space="preserve"> high philosophy values and </w:t>
      </w:r>
      <w:r w:rsidRPr="00427D0E">
        <w:rPr>
          <w:color w:val="000000"/>
          <w:sz w:val="20"/>
          <w:szCs w:val="20"/>
          <w:lang w:val="id-ID"/>
        </w:rPr>
        <w:t>emerges as</w:t>
      </w:r>
      <w:r w:rsidRPr="00427D0E">
        <w:rPr>
          <w:color w:val="000000"/>
          <w:sz w:val="20"/>
          <w:szCs w:val="20"/>
        </w:rPr>
        <w:t xml:space="preserve"> the activity of </w:t>
      </w:r>
      <w:r w:rsidRPr="00427D0E">
        <w:rPr>
          <w:color w:val="000000"/>
          <w:sz w:val="20"/>
          <w:szCs w:val="20"/>
          <w:lang w:val="id-ID"/>
        </w:rPr>
        <w:t xml:space="preserve">the </w:t>
      </w:r>
      <w:r w:rsidRPr="00427D0E">
        <w:rPr>
          <w:color w:val="000000"/>
          <w:sz w:val="20"/>
          <w:szCs w:val="20"/>
        </w:rPr>
        <w:t>people</w:t>
      </w:r>
      <w:r w:rsidRPr="00427D0E">
        <w:rPr>
          <w:color w:val="000000"/>
          <w:sz w:val="20"/>
          <w:szCs w:val="20"/>
          <w:lang w:val="id-ID"/>
        </w:rPr>
        <w:t>’s custom in Sumbawa</w:t>
      </w:r>
      <w:r w:rsidRPr="00427D0E">
        <w:rPr>
          <w:color w:val="000000"/>
          <w:sz w:val="20"/>
          <w:szCs w:val="20"/>
        </w:rPr>
        <w:t xml:space="preserve"> based on</w:t>
      </w:r>
      <w:r w:rsidRPr="00427D0E">
        <w:rPr>
          <w:color w:val="000000"/>
          <w:sz w:val="20"/>
          <w:szCs w:val="20"/>
          <w:lang w:val="id-ID"/>
        </w:rPr>
        <w:t xml:space="preserve"> the</w:t>
      </w:r>
      <w:r w:rsidRPr="00427D0E">
        <w:rPr>
          <w:color w:val="000000"/>
          <w:sz w:val="20"/>
          <w:szCs w:val="20"/>
        </w:rPr>
        <w:t xml:space="preserve"> high sense of </w:t>
      </w:r>
      <w:r w:rsidRPr="00427D0E">
        <w:rPr>
          <w:color w:val="000000"/>
          <w:sz w:val="20"/>
          <w:szCs w:val="20"/>
          <w:lang w:val="id-ID"/>
        </w:rPr>
        <w:t>their broherhood</w:t>
      </w:r>
      <w:r w:rsidRPr="00427D0E">
        <w:rPr>
          <w:color w:val="000000"/>
          <w:sz w:val="20"/>
          <w:szCs w:val="20"/>
        </w:rPr>
        <w:t xml:space="preserve">. </w:t>
      </w:r>
      <w:r w:rsidRPr="00427D0E">
        <w:rPr>
          <w:color w:val="000000"/>
          <w:sz w:val="20"/>
          <w:szCs w:val="20"/>
          <w:lang w:val="id-ID"/>
        </w:rPr>
        <w:t>In addition to</w:t>
      </w:r>
      <w:r w:rsidRPr="00427D0E">
        <w:rPr>
          <w:color w:val="000000"/>
          <w:sz w:val="20"/>
          <w:szCs w:val="20"/>
        </w:rPr>
        <w:t xml:space="preserve"> being the activit</w:t>
      </w:r>
      <w:r w:rsidRPr="00427D0E">
        <w:rPr>
          <w:color w:val="000000"/>
          <w:sz w:val="20"/>
          <w:szCs w:val="20"/>
          <w:lang w:val="id-ID"/>
        </w:rPr>
        <w:t>y of generating</w:t>
      </w:r>
      <w:r w:rsidRPr="00427D0E">
        <w:rPr>
          <w:color w:val="000000"/>
          <w:sz w:val="20"/>
          <w:szCs w:val="20"/>
        </w:rPr>
        <w:t xml:space="preserve"> togetherness</w:t>
      </w:r>
      <w:r w:rsidRPr="00427D0E">
        <w:rPr>
          <w:color w:val="000000"/>
          <w:sz w:val="20"/>
          <w:szCs w:val="20"/>
          <w:lang w:val="id-ID"/>
        </w:rPr>
        <w:t xml:space="preserve">, the event of </w:t>
      </w:r>
      <w:r w:rsidRPr="00427D0E">
        <w:rPr>
          <w:i/>
          <w:color w:val="000000"/>
          <w:sz w:val="20"/>
          <w:szCs w:val="20"/>
          <w:lang w:val="id-ID"/>
        </w:rPr>
        <w:t>Barapan kebo</w:t>
      </w:r>
      <w:r w:rsidRPr="00427D0E">
        <w:rPr>
          <w:color w:val="000000"/>
          <w:sz w:val="20"/>
          <w:szCs w:val="20"/>
          <w:lang w:val="id-ID"/>
        </w:rPr>
        <w:t xml:space="preserve">serves as </w:t>
      </w:r>
      <w:r w:rsidRPr="00427D0E">
        <w:rPr>
          <w:color w:val="000000"/>
          <w:sz w:val="20"/>
          <w:szCs w:val="20"/>
        </w:rPr>
        <w:t>charitable activities such as fundraising</w:t>
      </w:r>
      <w:r w:rsidRPr="00427D0E">
        <w:rPr>
          <w:color w:val="000000"/>
          <w:sz w:val="20"/>
          <w:szCs w:val="20"/>
          <w:lang w:val="id-ID"/>
        </w:rPr>
        <w:t xml:space="preserve"> for building a </w:t>
      </w:r>
      <w:r w:rsidRPr="00427D0E">
        <w:rPr>
          <w:color w:val="000000"/>
          <w:sz w:val="20"/>
          <w:szCs w:val="20"/>
        </w:rPr>
        <w:t xml:space="preserve">mosque, </w:t>
      </w:r>
      <w:r w:rsidRPr="00427D0E">
        <w:rPr>
          <w:i/>
          <w:color w:val="000000"/>
          <w:sz w:val="20"/>
          <w:szCs w:val="20"/>
          <w:lang w:val="id-ID"/>
        </w:rPr>
        <w:t xml:space="preserve">musholla </w:t>
      </w:r>
      <w:r w:rsidRPr="00427D0E">
        <w:rPr>
          <w:color w:val="000000"/>
          <w:sz w:val="20"/>
          <w:szCs w:val="20"/>
          <w:lang w:val="id-ID"/>
        </w:rPr>
        <w:t>(prayer sppace)</w:t>
      </w:r>
      <w:r w:rsidRPr="00427D0E">
        <w:rPr>
          <w:color w:val="000000"/>
          <w:sz w:val="20"/>
          <w:szCs w:val="20"/>
        </w:rPr>
        <w:t>, and</w:t>
      </w:r>
      <w:r w:rsidRPr="00427D0E">
        <w:rPr>
          <w:color w:val="000000"/>
          <w:sz w:val="20"/>
          <w:szCs w:val="20"/>
          <w:lang w:val="id-ID"/>
        </w:rPr>
        <w:t xml:space="preserve"> some</w:t>
      </w:r>
      <w:r w:rsidRPr="00427D0E">
        <w:rPr>
          <w:color w:val="000000"/>
          <w:sz w:val="20"/>
          <w:szCs w:val="20"/>
        </w:rPr>
        <w:t xml:space="preserve"> other</w:t>
      </w:r>
      <w:r w:rsidRPr="00427D0E">
        <w:rPr>
          <w:color w:val="000000"/>
          <w:sz w:val="20"/>
          <w:szCs w:val="20"/>
          <w:lang w:val="id-ID"/>
        </w:rPr>
        <w:t xml:space="preserve"> kinds of</w:t>
      </w:r>
      <w:r w:rsidRPr="00427D0E">
        <w:rPr>
          <w:color w:val="000000"/>
          <w:sz w:val="20"/>
          <w:szCs w:val="20"/>
        </w:rPr>
        <w:t xml:space="preserve"> charities.</w:t>
      </w:r>
    </w:p>
    <w:p w:rsidR="00427D0E" w:rsidRPr="00427D0E" w:rsidRDefault="00427D0E" w:rsidP="00427D0E">
      <w:pPr>
        <w:jc w:val="both"/>
        <w:rPr>
          <w:sz w:val="20"/>
          <w:szCs w:val="20"/>
          <w:lang w:val="id-ID"/>
        </w:rPr>
      </w:pPr>
    </w:p>
    <w:p w:rsidR="00427D0E" w:rsidRPr="00427D0E" w:rsidRDefault="00427D0E" w:rsidP="00427D0E">
      <w:pPr>
        <w:jc w:val="both"/>
        <w:rPr>
          <w:sz w:val="20"/>
          <w:szCs w:val="20"/>
        </w:rPr>
      </w:pPr>
      <w:r w:rsidRPr="00427D0E">
        <w:rPr>
          <w:sz w:val="20"/>
          <w:szCs w:val="20"/>
        </w:rPr>
        <w:t xml:space="preserve">Key Words: The Existence of </w:t>
      </w:r>
      <w:r w:rsidRPr="00427D0E">
        <w:rPr>
          <w:sz w:val="20"/>
          <w:szCs w:val="20"/>
          <w:lang w:val="id-ID"/>
        </w:rPr>
        <w:t>T</w:t>
      </w:r>
      <w:r w:rsidRPr="00427D0E">
        <w:rPr>
          <w:sz w:val="20"/>
          <w:szCs w:val="20"/>
        </w:rPr>
        <w:t>raditional</w:t>
      </w:r>
      <w:r w:rsidRPr="00427D0E">
        <w:rPr>
          <w:sz w:val="20"/>
          <w:szCs w:val="20"/>
          <w:lang w:val="id-ID"/>
        </w:rPr>
        <w:t>S</w:t>
      </w:r>
      <w:r w:rsidRPr="00427D0E">
        <w:rPr>
          <w:sz w:val="20"/>
          <w:szCs w:val="20"/>
        </w:rPr>
        <w:t>port, Character Values and BarapanKebo</w:t>
      </w:r>
    </w:p>
    <w:p w:rsidR="00427D0E" w:rsidRDefault="00427D0E" w:rsidP="00427D0E">
      <w:pPr>
        <w:jc w:val="both"/>
        <w:rPr>
          <w:lang w:val="id-ID"/>
        </w:rPr>
      </w:pPr>
    </w:p>
    <w:p w:rsidR="00427D0E" w:rsidRPr="00510F5F" w:rsidRDefault="00427D0E" w:rsidP="002A66AC">
      <w:pPr>
        <w:pBdr>
          <w:top w:val="single" w:sz="4" w:space="1" w:color="auto"/>
        </w:pBdr>
        <w:rPr>
          <w:sz w:val="16"/>
          <w:szCs w:val="16"/>
          <w:lang w:val="id-ID"/>
        </w:rPr>
      </w:pPr>
    </w:p>
    <w:p w:rsidR="00427D0E" w:rsidRPr="00427D0E" w:rsidRDefault="00427D0E" w:rsidP="00427D0E">
      <w:pPr>
        <w:jc w:val="center"/>
        <w:rPr>
          <w:rFonts w:eastAsia="Calibri"/>
          <w:b/>
          <w:bCs/>
          <w:sz w:val="32"/>
          <w:szCs w:val="32"/>
          <w:lang w:val="en-US" w:eastAsia="en-US"/>
        </w:rPr>
      </w:pPr>
      <w:r w:rsidRPr="00427D0E">
        <w:rPr>
          <w:b/>
          <w:bCs/>
          <w:sz w:val="32"/>
          <w:szCs w:val="32"/>
        </w:rPr>
        <w:t>CARIES RISK MEASUREMENT IN THE EARLY MIXED DENTITION SIX AGED YEARS</w:t>
      </w:r>
    </w:p>
    <w:p w:rsidR="00427D0E" w:rsidRPr="00427D0E" w:rsidRDefault="00427D0E" w:rsidP="00427D0E">
      <w:pPr>
        <w:jc w:val="center"/>
        <w:rPr>
          <w:b/>
          <w:bCs/>
          <w:sz w:val="32"/>
          <w:szCs w:val="32"/>
        </w:rPr>
      </w:pPr>
      <w:r w:rsidRPr="00427D0E">
        <w:rPr>
          <w:b/>
          <w:bCs/>
          <w:sz w:val="32"/>
          <w:szCs w:val="32"/>
        </w:rPr>
        <w:t>AT SDN 04 KAMPUNG OLO PADANG SEEN FROM BACTERIA</w:t>
      </w:r>
    </w:p>
    <w:p w:rsidR="00427D0E" w:rsidRPr="00427D0E" w:rsidRDefault="00427D0E" w:rsidP="00427D0E">
      <w:pPr>
        <w:jc w:val="center"/>
        <w:rPr>
          <w:b/>
          <w:bCs/>
          <w:sz w:val="32"/>
          <w:szCs w:val="32"/>
        </w:rPr>
      </w:pPr>
      <w:r w:rsidRPr="00427D0E">
        <w:rPr>
          <w:b/>
          <w:bCs/>
          <w:sz w:val="32"/>
          <w:szCs w:val="32"/>
        </w:rPr>
        <w:t>AND PH SALIVA EXAMINATION</w:t>
      </w:r>
    </w:p>
    <w:p w:rsidR="00427D0E" w:rsidRDefault="00427D0E" w:rsidP="00427D0E">
      <w:pPr>
        <w:jc w:val="center"/>
        <w:rPr>
          <w:b/>
          <w:bCs/>
        </w:rPr>
      </w:pPr>
    </w:p>
    <w:p w:rsidR="00427D0E" w:rsidRDefault="00427D0E" w:rsidP="00427D0E">
      <w:pPr>
        <w:jc w:val="center"/>
      </w:pPr>
      <w:r>
        <w:rPr>
          <w:b/>
          <w:bCs/>
          <w:lang w:val="id-ID"/>
        </w:rPr>
        <w:t>Dewi Elianora</w:t>
      </w:r>
      <w:r>
        <w:rPr>
          <w:b/>
          <w:bCs/>
        </w:rPr>
        <w:t>,*</w:t>
      </w:r>
      <w:r>
        <w:rPr>
          <w:lang w:val="id-ID"/>
        </w:rPr>
        <w:t xml:space="preserve"> </w:t>
      </w:r>
      <w:r>
        <w:rPr>
          <w:b/>
          <w:bCs/>
          <w:lang w:val="id-ID"/>
        </w:rPr>
        <w:t>Poppy Maizulerisa</w:t>
      </w:r>
      <w:r>
        <w:rPr>
          <w:b/>
          <w:bCs/>
        </w:rPr>
        <w:t>**</w:t>
      </w:r>
      <w:r>
        <w:rPr>
          <w:lang w:val="id-ID"/>
        </w:rPr>
        <w:t xml:space="preserve"> </w:t>
      </w:r>
    </w:p>
    <w:p w:rsidR="00427D0E" w:rsidRDefault="00427D0E" w:rsidP="00427D0E">
      <w:pPr>
        <w:jc w:val="center"/>
      </w:pPr>
      <w:r>
        <w:rPr>
          <w:lang w:val="id-ID"/>
        </w:rPr>
        <w:t>Pediatric Dentistry Baiturrahmah University, Padang West Sumatera</w:t>
      </w:r>
    </w:p>
    <w:p w:rsidR="00427D0E" w:rsidRDefault="00427D0E" w:rsidP="00427D0E">
      <w:pPr>
        <w:jc w:val="center"/>
      </w:pPr>
      <w:r>
        <w:rPr>
          <w:lang w:val="id-ID"/>
        </w:rPr>
        <w:t>Student Faculty Dentistry Baiturrahmah University, Padang West Sumatera</w:t>
      </w:r>
    </w:p>
    <w:p w:rsidR="00427D0E" w:rsidRDefault="00427D0E" w:rsidP="00427D0E">
      <w:pPr>
        <w:jc w:val="center"/>
      </w:pPr>
      <w:r>
        <w:rPr>
          <w:lang w:val="id-ID"/>
        </w:rPr>
        <w:t>Email:</w:t>
      </w:r>
      <w:r>
        <w:t xml:space="preserve"> </w:t>
      </w:r>
      <w:r>
        <w:rPr>
          <w:lang w:val="id-ID"/>
        </w:rPr>
        <w:t>dewi.elianora12345@gmail.com</w:t>
      </w:r>
    </w:p>
    <w:p w:rsidR="00427D0E" w:rsidRDefault="00427D0E" w:rsidP="00427D0E"/>
    <w:p w:rsidR="00427D0E" w:rsidRPr="00427D0E" w:rsidRDefault="00427D0E" w:rsidP="00427D0E">
      <w:pPr>
        <w:jc w:val="both"/>
        <w:rPr>
          <w:sz w:val="20"/>
          <w:szCs w:val="20"/>
        </w:rPr>
      </w:pPr>
      <w:r w:rsidRPr="00427D0E">
        <w:rPr>
          <w:b/>
          <w:bCs/>
          <w:sz w:val="20"/>
          <w:szCs w:val="20"/>
        </w:rPr>
        <w:t>ABSTRACT</w:t>
      </w:r>
      <w:r w:rsidRPr="00427D0E">
        <w:rPr>
          <w:sz w:val="20"/>
          <w:szCs w:val="20"/>
          <w:lang w:val="id-ID"/>
        </w:rPr>
        <w:t xml:space="preserve">. Streptococcus mutans is a bacterium highly cariogenic because this bacterium is able to immediately make acidic carbohydrates that can be fermented, which enters age children with high risk to develop </w:t>
      </w:r>
      <w:r w:rsidRPr="00427D0E">
        <w:rPr>
          <w:sz w:val="20"/>
          <w:szCs w:val="20"/>
        </w:rPr>
        <w:t>dental caries</w:t>
      </w:r>
      <w:r w:rsidRPr="00427D0E">
        <w:rPr>
          <w:sz w:val="20"/>
          <w:szCs w:val="20"/>
          <w:lang w:val="id-ID"/>
        </w:rPr>
        <w:t>. Dental caries is a disease of dental hard tissues</w:t>
      </w:r>
      <w:r w:rsidRPr="00427D0E">
        <w:rPr>
          <w:sz w:val="20"/>
          <w:szCs w:val="20"/>
        </w:rPr>
        <w:t xml:space="preserve"> </w:t>
      </w:r>
      <w:r w:rsidRPr="00427D0E">
        <w:rPr>
          <w:sz w:val="20"/>
          <w:szCs w:val="20"/>
          <w:lang w:val="id-ID"/>
        </w:rPr>
        <w:t xml:space="preserve">induced activity of microorganisms present in a carbohydrate that is fermented, saliva in the oral cavity having a pH or acidity which may change at any time, The purpose of this study was to determine the measurement of the risk of caries in </w:t>
      </w:r>
      <w:r w:rsidRPr="00427D0E">
        <w:rPr>
          <w:sz w:val="20"/>
          <w:szCs w:val="20"/>
        </w:rPr>
        <w:t xml:space="preserve">patients </w:t>
      </w:r>
      <w:r w:rsidRPr="00427D0E">
        <w:rPr>
          <w:sz w:val="20"/>
          <w:szCs w:val="20"/>
          <w:lang w:val="id-ID"/>
        </w:rPr>
        <w:t>seen from the bacteria and pH Saliva</w:t>
      </w:r>
      <w:r w:rsidRPr="00427D0E">
        <w:rPr>
          <w:sz w:val="20"/>
          <w:szCs w:val="20"/>
        </w:rPr>
        <w:t xml:space="preserve">. Method </w:t>
      </w:r>
      <w:r w:rsidRPr="00427D0E">
        <w:rPr>
          <w:sz w:val="20"/>
          <w:szCs w:val="20"/>
          <w:lang w:val="id-ID"/>
        </w:rPr>
        <w:t xml:space="preserve">of </w:t>
      </w:r>
      <w:r w:rsidRPr="00427D0E">
        <w:rPr>
          <w:sz w:val="20"/>
          <w:szCs w:val="20"/>
        </w:rPr>
        <w:t>the study</w:t>
      </w:r>
      <w:r w:rsidRPr="00427D0E">
        <w:rPr>
          <w:sz w:val="20"/>
          <w:szCs w:val="20"/>
          <w:lang w:val="id-ID"/>
        </w:rPr>
        <w:t xml:space="preserve"> is analytic survey with cross-sectional design</w:t>
      </w:r>
      <w:r w:rsidRPr="00427D0E">
        <w:rPr>
          <w:sz w:val="20"/>
          <w:szCs w:val="20"/>
        </w:rPr>
        <w:t>.</w:t>
      </w:r>
      <w:r w:rsidRPr="00427D0E">
        <w:rPr>
          <w:sz w:val="20"/>
          <w:szCs w:val="20"/>
          <w:lang w:val="id-ID"/>
        </w:rPr>
        <w:t xml:space="preserve"> </w:t>
      </w:r>
      <w:r w:rsidRPr="00427D0E">
        <w:rPr>
          <w:sz w:val="20"/>
          <w:szCs w:val="20"/>
        </w:rPr>
        <w:t xml:space="preserve">The sampling </w:t>
      </w:r>
      <w:r w:rsidRPr="00427D0E">
        <w:rPr>
          <w:sz w:val="20"/>
          <w:szCs w:val="20"/>
          <w:lang w:val="id-ID"/>
        </w:rPr>
        <w:t xml:space="preserve">with 30 </w:t>
      </w:r>
      <w:proofErr w:type="gramStart"/>
      <w:r w:rsidRPr="00427D0E">
        <w:rPr>
          <w:sz w:val="20"/>
          <w:szCs w:val="20"/>
        </w:rPr>
        <w:t>child</w:t>
      </w:r>
      <w:proofErr w:type="gramEnd"/>
      <w:r w:rsidRPr="00427D0E">
        <w:rPr>
          <w:sz w:val="20"/>
          <w:szCs w:val="20"/>
          <w:lang w:val="id-ID"/>
        </w:rPr>
        <w:t xml:space="preserve">, sampling is done by random sampling method. The results of the </w:t>
      </w:r>
      <w:r w:rsidRPr="00427D0E">
        <w:rPr>
          <w:sz w:val="20"/>
          <w:szCs w:val="20"/>
        </w:rPr>
        <w:t xml:space="preserve">study </w:t>
      </w:r>
      <w:r w:rsidRPr="00427D0E">
        <w:rPr>
          <w:sz w:val="20"/>
          <w:szCs w:val="20"/>
          <w:lang w:val="id-ID"/>
        </w:rPr>
        <w:t>pH of saliva on caries</w:t>
      </w:r>
      <w:r w:rsidRPr="00427D0E">
        <w:rPr>
          <w:sz w:val="20"/>
          <w:szCs w:val="20"/>
        </w:rPr>
        <w:t xml:space="preserve"> </w:t>
      </w:r>
      <w:r w:rsidRPr="00427D0E">
        <w:rPr>
          <w:sz w:val="20"/>
          <w:szCs w:val="20"/>
          <w:lang w:val="id-ID"/>
        </w:rPr>
        <w:t xml:space="preserve">most is the acidic pH that </w:t>
      </w:r>
      <w:r w:rsidRPr="00427D0E">
        <w:rPr>
          <w:sz w:val="20"/>
          <w:szCs w:val="20"/>
        </w:rPr>
        <w:t>23</w:t>
      </w:r>
      <w:r w:rsidRPr="00427D0E">
        <w:rPr>
          <w:sz w:val="20"/>
          <w:szCs w:val="20"/>
          <w:lang w:val="id-ID"/>
        </w:rPr>
        <w:t xml:space="preserve"> (</w:t>
      </w:r>
      <w:r w:rsidRPr="00427D0E">
        <w:rPr>
          <w:sz w:val="20"/>
          <w:szCs w:val="20"/>
        </w:rPr>
        <w:t>7</w:t>
      </w:r>
      <w:r w:rsidRPr="00427D0E">
        <w:rPr>
          <w:sz w:val="20"/>
          <w:szCs w:val="20"/>
          <w:lang w:val="id-ID"/>
        </w:rPr>
        <w:t xml:space="preserve">6.7%) of respondents and the least is an alkaline pH is </w:t>
      </w:r>
      <w:r w:rsidRPr="00427D0E">
        <w:rPr>
          <w:sz w:val="20"/>
          <w:szCs w:val="20"/>
        </w:rPr>
        <w:t>7</w:t>
      </w:r>
      <w:r w:rsidRPr="00427D0E">
        <w:rPr>
          <w:sz w:val="20"/>
          <w:szCs w:val="20"/>
          <w:lang w:val="id-ID"/>
        </w:rPr>
        <w:t xml:space="preserve"> (23.3% ) respondents</w:t>
      </w:r>
      <w:r w:rsidRPr="00427D0E">
        <w:rPr>
          <w:sz w:val="20"/>
          <w:szCs w:val="20"/>
        </w:rPr>
        <w:t>. C</w:t>
      </w:r>
      <w:r w:rsidRPr="00427D0E">
        <w:rPr>
          <w:sz w:val="20"/>
          <w:szCs w:val="20"/>
          <w:lang w:val="id-ID"/>
        </w:rPr>
        <w:t>onclu</w:t>
      </w:r>
      <w:r w:rsidRPr="00427D0E">
        <w:rPr>
          <w:sz w:val="20"/>
          <w:szCs w:val="20"/>
        </w:rPr>
        <w:t>tion</w:t>
      </w:r>
      <w:r w:rsidRPr="00427D0E">
        <w:rPr>
          <w:sz w:val="20"/>
          <w:szCs w:val="20"/>
          <w:lang w:val="id-ID"/>
        </w:rPr>
        <w:t xml:space="preserve"> that the </w:t>
      </w:r>
      <w:proofErr w:type="gramStart"/>
      <w:r w:rsidRPr="00427D0E">
        <w:rPr>
          <w:sz w:val="20"/>
          <w:szCs w:val="20"/>
          <w:lang w:val="id-ID"/>
        </w:rPr>
        <w:t>pH of saliva on caries risk</w:t>
      </w:r>
      <w:proofErr w:type="gramEnd"/>
      <w:r w:rsidRPr="00427D0E">
        <w:rPr>
          <w:sz w:val="20"/>
          <w:szCs w:val="20"/>
          <w:lang w:val="id-ID"/>
        </w:rPr>
        <w:t xml:space="preserve"> students who experience most is the acidic and all the students who carried out the examination which runs the risk of dental caries seen from the bacteria streptococcus</w:t>
      </w:r>
      <w:r w:rsidRPr="00427D0E">
        <w:rPr>
          <w:sz w:val="20"/>
          <w:szCs w:val="20"/>
        </w:rPr>
        <w:t xml:space="preserve"> </w:t>
      </w:r>
      <w:r w:rsidRPr="00427D0E">
        <w:rPr>
          <w:sz w:val="20"/>
          <w:szCs w:val="20"/>
          <w:lang w:val="id-ID"/>
        </w:rPr>
        <w:t>mutans</w:t>
      </w:r>
      <w:r w:rsidRPr="00427D0E">
        <w:rPr>
          <w:sz w:val="20"/>
          <w:szCs w:val="20"/>
        </w:rPr>
        <w:t xml:space="preserve">. </w:t>
      </w:r>
    </w:p>
    <w:p w:rsidR="00427D0E" w:rsidRPr="00427D0E" w:rsidRDefault="00427D0E" w:rsidP="00427D0E">
      <w:pPr>
        <w:rPr>
          <w:sz w:val="20"/>
          <w:szCs w:val="20"/>
        </w:rPr>
      </w:pPr>
    </w:p>
    <w:p w:rsidR="00427D0E" w:rsidRDefault="00427D0E" w:rsidP="00427D0E">
      <w:pPr>
        <w:rPr>
          <w:i/>
        </w:rPr>
      </w:pPr>
      <w:proofErr w:type="gramStart"/>
      <w:r w:rsidRPr="00427D0E">
        <w:rPr>
          <w:sz w:val="20"/>
          <w:szCs w:val="20"/>
        </w:rPr>
        <w:t>KEYSWORDS :</w:t>
      </w:r>
      <w:proofErr w:type="gramEnd"/>
      <w:r w:rsidRPr="00427D0E">
        <w:rPr>
          <w:sz w:val="20"/>
          <w:szCs w:val="20"/>
        </w:rPr>
        <w:t xml:space="preserve"> </w:t>
      </w:r>
      <w:r w:rsidRPr="00427D0E">
        <w:rPr>
          <w:i/>
          <w:sz w:val="20"/>
          <w:szCs w:val="20"/>
        </w:rPr>
        <w:t>Caries risk, Bacteria, pH saliva</w:t>
      </w:r>
    </w:p>
    <w:p w:rsidR="00427D0E" w:rsidRDefault="00427D0E" w:rsidP="00427D0E">
      <w:pPr>
        <w:rPr>
          <w:i/>
        </w:rPr>
      </w:pPr>
    </w:p>
    <w:p w:rsidR="00427D0E" w:rsidRPr="00510F5F" w:rsidRDefault="00427D0E" w:rsidP="002A66AC">
      <w:pPr>
        <w:pBdr>
          <w:top w:val="single" w:sz="4" w:space="1" w:color="auto"/>
        </w:pBdr>
        <w:rPr>
          <w:sz w:val="16"/>
          <w:szCs w:val="16"/>
        </w:rPr>
      </w:pPr>
    </w:p>
    <w:p w:rsidR="00427D0E" w:rsidRPr="00427D0E" w:rsidRDefault="00427D0E" w:rsidP="00427D0E">
      <w:pPr>
        <w:jc w:val="center"/>
        <w:rPr>
          <w:rFonts w:eastAsia="Calibri"/>
          <w:b/>
          <w:sz w:val="32"/>
          <w:szCs w:val="32"/>
          <w:lang w:val="id-ID" w:eastAsia="en-US"/>
        </w:rPr>
      </w:pPr>
      <w:r>
        <w:rPr>
          <w:b/>
          <w:sz w:val="32"/>
          <w:szCs w:val="32"/>
          <w:lang w:val="id-ID"/>
        </w:rPr>
        <w:t xml:space="preserve">CLASSIFICATION OF </w:t>
      </w:r>
      <w:r>
        <w:rPr>
          <w:rStyle w:val="hps"/>
          <w:b/>
          <w:sz w:val="32"/>
          <w:szCs w:val="32"/>
        </w:rPr>
        <w:t>INDONESIAN TELEMATIC SERVICES MSMEs FEASIBILITY ASSISTANCE</w:t>
      </w:r>
      <w:r>
        <w:rPr>
          <w:rStyle w:val="hps"/>
          <w:b/>
          <w:sz w:val="32"/>
          <w:szCs w:val="32"/>
          <w:lang w:val="id-ID"/>
        </w:rPr>
        <w:t>,</w:t>
      </w:r>
      <w:r>
        <w:rPr>
          <w:b/>
          <w:sz w:val="32"/>
          <w:szCs w:val="32"/>
        </w:rPr>
        <w:t xml:space="preserve"> </w:t>
      </w:r>
      <w:r>
        <w:rPr>
          <w:b/>
          <w:sz w:val="32"/>
          <w:szCs w:val="32"/>
          <w:lang w:val="id-ID"/>
        </w:rPr>
        <w:t>USING</w:t>
      </w:r>
      <w:r>
        <w:rPr>
          <w:b/>
          <w:sz w:val="32"/>
          <w:szCs w:val="32"/>
        </w:rPr>
        <w:t xml:space="preserve"> </w:t>
      </w:r>
      <w:r>
        <w:rPr>
          <w:b/>
          <w:sz w:val="32"/>
          <w:szCs w:val="32"/>
          <w:lang w:val="id-ID"/>
        </w:rPr>
        <w:t xml:space="preserve">J 48 ALGORITHM </w:t>
      </w:r>
    </w:p>
    <w:p w:rsidR="00427D0E" w:rsidRDefault="00427D0E" w:rsidP="00427D0E">
      <w:pPr>
        <w:jc w:val="center"/>
        <w:rPr>
          <w:b/>
          <w:lang w:val="id-ID"/>
        </w:rPr>
      </w:pPr>
    </w:p>
    <w:p w:rsidR="00427D0E" w:rsidRDefault="00427D0E" w:rsidP="00427D0E">
      <w:pPr>
        <w:jc w:val="center"/>
        <w:rPr>
          <w:sz w:val="22"/>
          <w:szCs w:val="22"/>
          <w:lang w:val="id-ID"/>
        </w:rPr>
      </w:pPr>
      <w:r>
        <w:rPr>
          <w:lang w:val="id-ID"/>
        </w:rPr>
        <w:t>Eneng Tita Tosida</w:t>
      </w:r>
      <w:r>
        <w:rPr>
          <w:vertAlign w:val="superscript"/>
          <w:lang w:val="id-ID"/>
        </w:rPr>
        <w:t>1</w:t>
      </w:r>
      <w:r>
        <w:rPr>
          <w:lang w:val="id-ID"/>
        </w:rPr>
        <w:t>, Sufiatul Maryana</w:t>
      </w:r>
      <w:r>
        <w:rPr>
          <w:vertAlign w:val="superscript"/>
          <w:lang w:val="id-ID"/>
        </w:rPr>
        <w:t>1</w:t>
      </w:r>
      <w:r>
        <w:rPr>
          <w:lang w:val="id-ID"/>
        </w:rPr>
        <w:t>, Hermawan Thaheer</w:t>
      </w:r>
      <w:r>
        <w:rPr>
          <w:vertAlign w:val="superscript"/>
          <w:lang w:val="id-ID"/>
        </w:rPr>
        <w:t>1</w:t>
      </w:r>
      <w:r>
        <w:rPr>
          <w:lang w:val="id-ID"/>
        </w:rPr>
        <w:t>, Okta Hairlangga</w:t>
      </w:r>
      <w:r>
        <w:rPr>
          <w:vertAlign w:val="superscript"/>
          <w:lang w:val="id-ID"/>
        </w:rPr>
        <w:t>1</w:t>
      </w:r>
    </w:p>
    <w:p w:rsidR="00427D0E" w:rsidRDefault="00427D0E" w:rsidP="00427D0E">
      <w:pPr>
        <w:pStyle w:val="Kursor-affiliation"/>
        <w:rPr>
          <w:i/>
          <w:lang w:val="id-ID"/>
        </w:rPr>
      </w:pPr>
      <w:r>
        <w:rPr>
          <w:i/>
          <w:vertAlign w:val="superscript"/>
        </w:rPr>
        <w:t>1</w:t>
      </w:r>
      <w:r>
        <w:rPr>
          <w:i/>
        </w:rPr>
        <w:t xml:space="preserve">Computer Science Department, </w:t>
      </w:r>
      <w:r>
        <w:rPr>
          <w:i/>
          <w:lang w:val="id-ID"/>
        </w:rPr>
        <w:t>Pakuan University</w:t>
      </w:r>
      <w:r>
        <w:rPr>
          <w:i/>
        </w:rPr>
        <w:t>, Jl.</w:t>
      </w:r>
      <w:r>
        <w:rPr>
          <w:i/>
          <w:lang w:val="id-ID"/>
        </w:rPr>
        <w:t xml:space="preserve"> Pakuan PO Box 452</w:t>
      </w:r>
      <w:r>
        <w:rPr>
          <w:i/>
        </w:rPr>
        <w:t xml:space="preserve">, </w:t>
      </w:r>
      <w:r>
        <w:rPr>
          <w:i/>
          <w:lang w:val="id-ID"/>
        </w:rPr>
        <w:t>16143</w:t>
      </w:r>
      <w:r>
        <w:rPr>
          <w:i/>
        </w:rPr>
        <w:t>,</w:t>
      </w:r>
      <w:r>
        <w:rPr>
          <w:i/>
          <w:lang w:val="id-ID"/>
        </w:rPr>
        <w:t xml:space="preserve"> Bogor,</w:t>
      </w:r>
      <w:r>
        <w:rPr>
          <w:i/>
        </w:rPr>
        <w:t xml:space="preserve"> Indonesia </w:t>
      </w:r>
    </w:p>
    <w:p w:rsidR="00427D0E" w:rsidRPr="00427D0E" w:rsidRDefault="00427D0E" w:rsidP="00427D0E">
      <w:pPr>
        <w:pStyle w:val="Kursor-affiliation"/>
        <w:rPr>
          <w:sz w:val="18"/>
          <w:szCs w:val="18"/>
          <w:lang w:val="id-ID"/>
        </w:rPr>
      </w:pPr>
      <w:hyperlink r:id="rId48" w:history="1">
        <w:r w:rsidRPr="00427D0E">
          <w:rPr>
            <w:rStyle w:val="Hyperlink"/>
            <w:sz w:val="18"/>
            <w:szCs w:val="18"/>
            <w:lang w:val="id-ID"/>
          </w:rPr>
          <w:t>enengtitatosida@unpak.ac.id</w:t>
        </w:r>
      </w:hyperlink>
      <w:r w:rsidRPr="00427D0E">
        <w:rPr>
          <w:sz w:val="18"/>
          <w:szCs w:val="18"/>
          <w:lang w:val="id-ID"/>
        </w:rPr>
        <w:t xml:space="preserve">, </w:t>
      </w:r>
      <w:hyperlink r:id="rId49" w:history="1">
        <w:r>
          <w:rPr>
            <w:rStyle w:val="Hyperlink"/>
            <w:sz w:val="18"/>
            <w:szCs w:val="18"/>
            <w:lang w:val="id-ID"/>
          </w:rPr>
          <w:t>sufiatul.maryana@unpak.ac.id</w:t>
        </w:r>
      </w:hyperlink>
      <w:r>
        <w:rPr>
          <w:sz w:val="18"/>
          <w:szCs w:val="18"/>
          <w:lang w:val="id-ID"/>
        </w:rPr>
        <w:t>, hermawanmohdThaheer@yahoo.com</w:t>
      </w:r>
      <w:r w:rsidRPr="00427D0E">
        <w:rPr>
          <w:sz w:val="18"/>
          <w:szCs w:val="18"/>
          <w:lang w:val="id-ID"/>
        </w:rPr>
        <w:t xml:space="preserve">, </w:t>
      </w:r>
      <w:hyperlink r:id="rId50" w:history="1">
        <w:r>
          <w:rPr>
            <w:rStyle w:val="Hyperlink"/>
            <w:sz w:val="18"/>
            <w:szCs w:val="18"/>
            <w:lang w:val="id-ID"/>
          </w:rPr>
          <w:t>oktahairlangga.062@gmail.com</w:t>
        </w:r>
      </w:hyperlink>
    </w:p>
    <w:p w:rsidR="00427D0E" w:rsidRDefault="00427D0E" w:rsidP="00427D0E">
      <w:pPr>
        <w:jc w:val="center"/>
        <w:rPr>
          <w:b/>
          <w:sz w:val="18"/>
          <w:szCs w:val="18"/>
          <w:lang w:val="id-ID"/>
        </w:rPr>
      </w:pPr>
    </w:p>
    <w:p w:rsidR="00427D0E" w:rsidRDefault="00427D0E" w:rsidP="00427D0E">
      <w:pPr>
        <w:pBdr>
          <w:top w:val="single" w:sz="4" w:space="1" w:color="auto"/>
        </w:pBdr>
        <w:rPr>
          <w:b/>
          <w:iCs/>
          <w:sz w:val="20"/>
          <w:szCs w:val="20"/>
          <w:lang w:val="id-ID"/>
        </w:rPr>
      </w:pPr>
    </w:p>
    <w:p w:rsidR="00427D0E" w:rsidRPr="00427D0E" w:rsidRDefault="00427D0E" w:rsidP="00427D0E">
      <w:pPr>
        <w:pBdr>
          <w:top w:val="single" w:sz="4" w:space="1" w:color="auto"/>
        </w:pBdr>
        <w:jc w:val="both"/>
        <w:rPr>
          <w:bCs/>
          <w:iCs/>
          <w:sz w:val="20"/>
          <w:szCs w:val="20"/>
          <w:lang w:val="id-ID"/>
        </w:rPr>
      </w:pPr>
      <w:r w:rsidRPr="00427D0E">
        <w:rPr>
          <w:b/>
          <w:iCs/>
          <w:sz w:val="20"/>
          <w:szCs w:val="20"/>
          <w:lang w:val="id-ID"/>
        </w:rPr>
        <w:t>Abstract</w:t>
      </w:r>
      <w:r>
        <w:rPr>
          <w:bCs/>
          <w:iCs/>
          <w:sz w:val="20"/>
          <w:szCs w:val="20"/>
          <w:lang w:val="id-ID"/>
        </w:rPr>
        <w:t xml:space="preserve">. </w:t>
      </w:r>
      <w:r w:rsidRPr="00427D0E">
        <w:rPr>
          <w:bCs/>
          <w:iCs/>
          <w:sz w:val="20"/>
          <w:szCs w:val="20"/>
        </w:rPr>
        <w:t xml:space="preserve">Feasibility assistance for Micro, Small and Medium Enterprises (SMEs) Indonesia telematics services need to be assessed for compliance. </w:t>
      </w:r>
      <w:proofErr w:type="gramStart"/>
      <w:r w:rsidRPr="00427D0E">
        <w:rPr>
          <w:bCs/>
          <w:iCs/>
          <w:sz w:val="20"/>
          <w:szCs w:val="20"/>
        </w:rPr>
        <w:t>suitability</w:t>
      </w:r>
      <w:proofErr w:type="gramEnd"/>
      <w:r w:rsidRPr="00427D0E">
        <w:rPr>
          <w:bCs/>
          <w:iCs/>
          <w:sz w:val="20"/>
          <w:szCs w:val="20"/>
        </w:rPr>
        <w:t xml:space="preserve"> parameters assistance can be seen from the characteristics of MSMEs. </w:t>
      </w:r>
      <w:proofErr w:type="gramStart"/>
      <w:r w:rsidRPr="00427D0E">
        <w:rPr>
          <w:bCs/>
          <w:iCs/>
          <w:sz w:val="20"/>
          <w:szCs w:val="20"/>
        </w:rPr>
        <w:t>Telematics Services MSMEs characteristic data fully available on the National Economic Census data (Susenas).</w:t>
      </w:r>
      <w:proofErr w:type="gramEnd"/>
      <w:r w:rsidRPr="00427D0E">
        <w:rPr>
          <w:bCs/>
          <w:iCs/>
          <w:sz w:val="20"/>
          <w:szCs w:val="20"/>
        </w:rPr>
        <w:t xml:space="preserve"> Optimization </w:t>
      </w:r>
      <w:proofErr w:type="gramStart"/>
      <w:r w:rsidRPr="00427D0E">
        <w:rPr>
          <w:bCs/>
          <w:iCs/>
          <w:sz w:val="20"/>
          <w:szCs w:val="20"/>
        </w:rPr>
        <w:t>of  Susenas</w:t>
      </w:r>
      <w:proofErr w:type="gramEnd"/>
      <w:r w:rsidRPr="00427D0E">
        <w:rPr>
          <w:bCs/>
          <w:iCs/>
          <w:sz w:val="20"/>
          <w:szCs w:val="20"/>
        </w:rPr>
        <w:t xml:space="preserve"> as the basis for the feasibility study can be done through the implementation of a decision tree approach particularly algorithm J 48. The use ofJ </w:t>
      </w:r>
      <w:proofErr w:type="gramStart"/>
      <w:r w:rsidRPr="00427D0E">
        <w:rPr>
          <w:bCs/>
          <w:iCs/>
          <w:sz w:val="20"/>
          <w:szCs w:val="20"/>
        </w:rPr>
        <w:t>48  algorithms</w:t>
      </w:r>
      <w:proofErr w:type="gramEnd"/>
      <w:r w:rsidRPr="00427D0E">
        <w:rPr>
          <w:bCs/>
          <w:iCs/>
          <w:sz w:val="20"/>
          <w:szCs w:val="20"/>
        </w:rPr>
        <w:t xml:space="preserve"> to determine the feasibility of Indonesian telematics services MSMEs capable of providing an alternative way to describe the characteristics of MSMEs are eligible to receive assistance. This is particularly useful for ministries such as the Ministry of Cooperatives and SMEs, in terms of selecting eligible SMEs are given assistance. Criteria for aid feasibility is based on the general condition of SMEs, access to information technology, economic conditions, partnerships and development plans. Evaluation of the performance of the system showed that the algorithm J 48 is able to achieve an accuracy of 64% on the training data and at 57% on the test data, resulting in a decision rule that representative. The low accuracy is caused by data that is not balanced, so it is a potential for the development of further research involving balancing data.</w:t>
      </w:r>
    </w:p>
    <w:p w:rsidR="00427D0E" w:rsidRDefault="00427D0E" w:rsidP="0042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id-ID" w:eastAsia="id-ID"/>
        </w:rPr>
      </w:pPr>
    </w:p>
    <w:p w:rsidR="00427D0E" w:rsidRPr="00427D0E" w:rsidRDefault="00427D0E" w:rsidP="00427D0E">
      <w:pPr>
        <w:rPr>
          <w:rFonts w:eastAsia="Calibri"/>
          <w:b/>
          <w:sz w:val="18"/>
          <w:szCs w:val="18"/>
          <w:lang w:val="id-ID" w:eastAsia="en-US"/>
        </w:rPr>
      </w:pPr>
      <w:r>
        <w:rPr>
          <w:b/>
          <w:sz w:val="18"/>
          <w:szCs w:val="18"/>
          <w:lang w:val="id-ID"/>
        </w:rPr>
        <w:lastRenderedPageBreak/>
        <w:t>Keywords : Classification, Decision Tree, J 48 Algorithm, Telematic Services.</w:t>
      </w:r>
    </w:p>
    <w:p w:rsidR="00427D0E" w:rsidRPr="00510F5F" w:rsidRDefault="00427D0E" w:rsidP="002A66AC">
      <w:pPr>
        <w:pBdr>
          <w:top w:val="single" w:sz="4" w:space="1" w:color="auto"/>
        </w:pBdr>
        <w:rPr>
          <w:sz w:val="16"/>
          <w:szCs w:val="16"/>
          <w:lang w:val="id-ID"/>
        </w:rPr>
      </w:pPr>
    </w:p>
    <w:p w:rsidR="00427D0E" w:rsidRPr="00510F5F" w:rsidRDefault="00427D0E" w:rsidP="00427D0E">
      <w:pPr>
        <w:jc w:val="center"/>
        <w:rPr>
          <w:rFonts w:eastAsia="Times New Roman"/>
          <w:b/>
          <w:sz w:val="32"/>
          <w:szCs w:val="32"/>
        </w:rPr>
      </w:pPr>
      <w:r w:rsidRPr="00510F5F">
        <w:rPr>
          <w:rFonts w:eastAsia="Times New Roman"/>
          <w:b/>
          <w:sz w:val="32"/>
          <w:szCs w:val="32"/>
        </w:rPr>
        <w:t>NEW POTENTIAL HYDROCARBONS RESERVOIR IN YOGYAKARTA BASIN ASSESSMENT USING BROADBAND NOISES ANALYSIS</w:t>
      </w:r>
    </w:p>
    <w:p w:rsidR="00427D0E" w:rsidRPr="00510F5F" w:rsidRDefault="00427D0E" w:rsidP="00427D0E">
      <w:pPr>
        <w:ind w:firstLine="720"/>
        <w:jc w:val="center"/>
        <w:rPr>
          <w:rFonts w:eastAsia="Times New Roman"/>
          <w:b/>
        </w:rPr>
      </w:pPr>
    </w:p>
    <w:p w:rsidR="00427D0E" w:rsidRPr="00510F5F" w:rsidRDefault="00427D0E" w:rsidP="00427D0E">
      <w:pPr>
        <w:jc w:val="center"/>
        <w:rPr>
          <w:rFonts w:eastAsia="Times New Roman"/>
        </w:rPr>
      </w:pPr>
      <w:r w:rsidRPr="00510F5F">
        <w:rPr>
          <w:rFonts w:eastAsia="Times New Roman"/>
        </w:rPr>
        <w:t>Madlazim</w:t>
      </w:r>
    </w:p>
    <w:p w:rsidR="00427D0E" w:rsidRPr="00510F5F" w:rsidRDefault="00427D0E" w:rsidP="00427D0E">
      <w:pPr>
        <w:jc w:val="center"/>
        <w:rPr>
          <w:rFonts w:eastAsia="Times New Roman"/>
          <w:sz w:val="22"/>
          <w:szCs w:val="22"/>
        </w:rPr>
      </w:pPr>
      <w:r w:rsidRPr="00510F5F">
        <w:rPr>
          <w:rFonts w:eastAsia="Times New Roman"/>
        </w:rPr>
        <w:t>Physics Department, Universitas Negeri Surabaya</w:t>
      </w:r>
    </w:p>
    <w:p w:rsidR="00427D0E" w:rsidRPr="00510F5F" w:rsidRDefault="00427D0E" w:rsidP="00427D0E">
      <w:pPr>
        <w:jc w:val="center"/>
        <w:rPr>
          <w:rStyle w:val="Hyperlink"/>
        </w:rPr>
      </w:pPr>
      <w:proofErr w:type="gramStart"/>
      <w:r w:rsidRPr="00510F5F">
        <w:rPr>
          <w:rFonts w:eastAsia="Times New Roman"/>
        </w:rPr>
        <w:t>e-mail</w:t>
      </w:r>
      <w:proofErr w:type="gramEnd"/>
      <w:r w:rsidRPr="00510F5F">
        <w:rPr>
          <w:rFonts w:eastAsia="Times New Roman"/>
        </w:rPr>
        <w:t xml:space="preserve">: </w:t>
      </w:r>
      <w:hyperlink r:id="rId51" w:history="1">
        <w:r w:rsidRPr="00510F5F">
          <w:rPr>
            <w:rStyle w:val="Hyperlink"/>
            <w:rFonts w:eastAsia="Times New Roman"/>
          </w:rPr>
          <w:t>madlazim@unesa.ac.id</w:t>
        </w:r>
      </w:hyperlink>
    </w:p>
    <w:p w:rsidR="00427D0E" w:rsidRPr="00510F5F" w:rsidRDefault="00427D0E" w:rsidP="00427D0E">
      <w:pPr>
        <w:ind w:firstLine="720"/>
        <w:jc w:val="center"/>
        <w:rPr>
          <w:rStyle w:val="Hyperlink"/>
          <w:rFonts w:eastAsia="Times New Roman"/>
        </w:rPr>
      </w:pPr>
    </w:p>
    <w:p w:rsidR="00427D0E" w:rsidRPr="00510F5F" w:rsidRDefault="00427D0E" w:rsidP="00427D0E">
      <w:pPr>
        <w:pBdr>
          <w:top w:val="single" w:sz="4" w:space="1" w:color="auto"/>
        </w:pBdr>
        <w:jc w:val="both"/>
        <w:rPr>
          <w:rFonts w:eastAsia="Times New Roman"/>
          <w:b/>
        </w:rPr>
      </w:pPr>
    </w:p>
    <w:p w:rsidR="00427D0E" w:rsidRPr="00510F5F" w:rsidRDefault="00427D0E" w:rsidP="00427D0E">
      <w:pPr>
        <w:pBdr>
          <w:top w:val="single" w:sz="4" w:space="1" w:color="auto"/>
        </w:pBdr>
        <w:jc w:val="both"/>
        <w:rPr>
          <w:w w:val="110"/>
          <w:sz w:val="20"/>
          <w:szCs w:val="20"/>
        </w:rPr>
      </w:pPr>
      <w:r w:rsidRPr="00510F5F">
        <w:rPr>
          <w:rFonts w:eastAsia="Times New Roman"/>
          <w:b/>
          <w:sz w:val="20"/>
          <w:szCs w:val="20"/>
        </w:rPr>
        <w:t>Abstract</w:t>
      </w:r>
      <w:r w:rsidRPr="00510F5F">
        <w:rPr>
          <w:rFonts w:eastAsia="Times New Roman"/>
          <w:b/>
          <w:sz w:val="20"/>
          <w:szCs w:val="20"/>
          <w:lang w:val="id-ID"/>
        </w:rPr>
        <w:t>.</w:t>
      </w:r>
      <w:r w:rsidRPr="00510F5F">
        <w:rPr>
          <w:sz w:val="20"/>
          <w:szCs w:val="20"/>
        </w:rPr>
        <w:t xml:space="preserve">The purposes </w:t>
      </w:r>
      <w:proofErr w:type="gramStart"/>
      <w:r w:rsidRPr="00510F5F">
        <w:rPr>
          <w:sz w:val="20"/>
          <w:szCs w:val="20"/>
        </w:rPr>
        <w:t>of  this</w:t>
      </w:r>
      <w:proofErr w:type="gramEnd"/>
      <w:r w:rsidRPr="00510F5F">
        <w:rPr>
          <w:sz w:val="20"/>
          <w:szCs w:val="20"/>
        </w:rPr>
        <w:t xml:space="preserve"> research </w:t>
      </w:r>
      <w:r w:rsidRPr="00510F5F">
        <w:rPr>
          <w:noProof/>
          <w:sz w:val="20"/>
          <w:szCs w:val="20"/>
        </w:rPr>
        <w:t>is</w:t>
      </w:r>
      <w:r w:rsidRPr="00510F5F">
        <w:rPr>
          <w:sz w:val="20"/>
          <w:szCs w:val="20"/>
        </w:rPr>
        <w:t xml:space="preserve"> to assess hydrocarbon reservoir location using spectrograms and spectrums analysis. </w:t>
      </w:r>
      <w:r w:rsidRPr="00510F5F">
        <w:rPr>
          <w:w w:val="110"/>
          <w:sz w:val="20"/>
          <w:szCs w:val="20"/>
        </w:rPr>
        <w:t xml:space="preserve">The </w:t>
      </w:r>
      <w:r w:rsidRPr="00510F5F">
        <w:rPr>
          <w:spacing w:val="-2"/>
          <w:w w:val="110"/>
          <w:sz w:val="20"/>
          <w:szCs w:val="20"/>
        </w:rPr>
        <w:t>research</w:t>
      </w:r>
      <w:r w:rsidRPr="00510F5F">
        <w:rPr>
          <w:spacing w:val="25"/>
          <w:w w:val="110"/>
          <w:sz w:val="20"/>
          <w:szCs w:val="20"/>
        </w:rPr>
        <w:t xml:space="preserve"> </w:t>
      </w:r>
      <w:r w:rsidRPr="00510F5F">
        <w:rPr>
          <w:w w:val="110"/>
          <w:sz w:val="20"/>
          <w:szCs w:val="20"/>
        </w:rPr>
        <w:t>used three component</w:t>
      </w:r>
      <w:r w:rsidRPr="00510F5F">
        <w:rPr>
          <w:spacing w:val="25"/>
          <w:w w:val="110"/>
          <w:sz w:val="20"/>
          <w:szCs w:val="20"/>
        </w:rPr>
        <w:t xml:space="preserve"> </w:t>
      </w:r>
      <w:r w:rsidRPr="00510F5F">
        <w:rPr>
          <w:w w:val="110"/>
          <w:sz w:val="20"/>
          <w:szCs w:val="20"/>
        </w:rPr>
        <w:t>broadband</w:t>
      </w:r>
      <w:r w:rsidRPr="00510F5F">
        <w:rPr>
          <w:spacing w:val="5"/>
          <w:w w:val="110"/>
          <w:sz w:val="20"/>
          <w:szCs w:val="20"/>
        </w:rPr>
        <w:t xml:space="preserve"> noises data</w:t>
      </w:r>
      <w:r w:rsidRPr="00510F5F">
        <w:rPr>
          <w:spacing w:val="6"/>
          <w:w w:val="110"/>
          <w:sz w:val="20"/>
          <w:szCs w:val="20"/>
        </w:rPr>
        <w:t xml:space="preserve"> </w:t>
      </w:r>
      <w:r w:rsidRPr="00510F5F">
        <w:rPr>
          <w:w w:val="110"/>
          <w:sz w:val="20"/>
          <w:szCs w:val="20"/>
        </w:rPr>
        <w:t>were</w:t>
      </w:r>
      <w:r w:rsidRPr="00510F5F">
        <w:rPr>
          <w:spacing w:val="5"/>
          <w:w w:val="110"/>
          <w:sz w:val="20"/>
          <w:szCs w:val="20"/>
        </w:rPr>
        <w:t xml:space="preserve"> </w:t>
      </w:r>
      <w:r w:rsidRPr="00510F5F">
        <w:rPr>
          <w:noProof/>
          <w:w w:val="110"/>
          <w:sz w:val="20"/>
          <w:szCs w:val="20"/>
        </w:rPr>
        <w:t>analyzed</w:t>
      </w:r>
      <w:r w:rsidRPr="00510F5F">
        <w:rPr>
          <w:w w:val="110"/>
          <w:sz w:val="20"/>
          <w:szCs w:val="20"/>
        </w:rPr>
        <w:t xml:space="preserve"> using spectrograms and spectrums.</w:t>
      </w:r>
      <w:r w:rsidRPr="00510F5F">
        <w:rPr>
          <w:spacing w:val="16"/>
          <w:w w:val="110"/>
          <w:sz w:val="20"/>
          <w:szCs w:val="20"/>
        </w:rPr>
        <w:t xml:space="preserve"> </w:t>
      </w:r>
      <w:r w:rsidRPr="00510F5F">
        <w:rPr>
          <w:w w:val="110"/>
          <w:sz w:val="20"/>
          <w:szCs w:val="20"/>
        </w:rPr>
        <w:t>The</w:t>
      </w:r>
      <w:r w:rsidRPr="00510F5F">
        <w:rPr>
          <w:spacing w:val="15"/>
          <w:w w:val="110"/>
          <w:sz w:val="20"/>
          <w:szCs w:val="20"/>
        </w:rPr>
        <w:t xml:space="preserve"> </w:t>
      </w:r>
      <w:r w:rsidRPr="00510F5F">
        <w:rPr>
          <w:w w:val="110"/>
          <w:sz w:val="20"/>
          <w:szCs w:val="20"/>
        </w:rPr>
        <w:t>data were</w:t>
      </w:r>
      <w:r w:rsidRPr="00510F5F">
        <w:rPr>
          <w:spacing w:val="16"/>
          <w:w w:val="110"/>
          <w:sz w:val="20"/>
          <w:szCs w:val="20"/>
        </w:rPr>
        <w:t xml:space="preserve"> </w:t>
      </w:r>
      <w:r w:rsidRPr="00510F5F">
        <w:rPr>
          <w:spacing w:val="-2"/>
          <w:w w:val="110"/>
          <w:sz w:val="20"/>
          <w:szCs w:val="20"/>
        </w:rPr>
        <w:t>recorded by UGM and YOGI stations located</w:t>
      </w:r>
      <w:r w:rsidRPr="00510F5F">
        <w:rPr>
          <w:spacing w:val="15"/>
          <w:w w:val="110"/>
          <w:sz w:val="20"/>
          <w:szCs w:val="20"/>
        </w:rPr>
        <w:t xml:space="preserve"> </w:t>
      </w:r>
      <w:r w:rsidRPr="00510F5F">
        <w:rPr>
          <w:w w:val="110"/>
          <w:sz w:val="20"/>
          <w:szCs w:val="20"/>
        </w:rPr>
        <w:t>in the Yogyakarta basin, Indonesia to</w:t>
      </w:r>
      <w:r w:rsidRPr="00510F5F">
        <w:rPr>
          <w:spacing w:val="9"/>
          <w:w w:val="110"/>
          <w:sz w:val="20"/>
          <w:szCs w:val="20"/>
        </w:rPr>
        <w:t xml:space="preserve"> </w:t>
      </w:r>
      <w:r w:rsidRPr="00510F5F">
        <w:rPr>
          <w:w w:val="110"/>
          <w:sz w:val="20"/>
          <w:szCs w:val="20"/>
        </w:rPr>
        <w:t>improve</w:t>
      </w:r>
      <w:r w:rsidRPr="00510F5F">
        <w:rPr>
          <w:spacing w:val="9"/>
          <w:w w:val="110"/>
          <w:sz w:val="20"/>
          <w:szCs w:val="20"/>
        </w:rPr>
        <w:t xml:space="preserve"> </w:t>
      </w:r>
      <w:r w:rsidRPr="00510F5F">
        <w:rPr>
          <w:w w:val="110"/>
          <w:sz w:val="20"/>
          <w:szCs w:val="20"/>
        </w:rPr>
        <w:t>understanding</w:t>
      </w:r>
      <w:r w:rsidRPr="00510F5F">
        <w:rPr>
          <w:spacing w:val="8"/>
          <w:w w:val="110"/>
          <w:sz w:val="20"/>
          <w:szCs w:val="20"/>
        </w:rPr>
        <w:t xml:space="preserve"> </w:t>
      </w:r>
      <w:r w:rsidRPr="00510F5F">
        <w:rPr>
          <w:w w:val="110"/>
          <w:sz w:val="20"/>
          <w:szCs w:val="20"/>
        </w:rPr>
        <w:t>the</w:t>
      </w:r>
      <w:r w:rsidRPr="00510F5F">
        <w:rPr>
          <w:spacing w:val="9"/>
          <w:w w:val="110"/>
          <w:sz w:val="20"/>
          <w:szCs w:val="20"/>
        </w:rPr>
        <w:t xml:space="preserve"> </w:t>
      </w:r>
      <w:r w:rsidRPr="00510F5F">
        <w:rPr>
          <w:spacing w:val="-2"/>
          <w:w w:val="110"/>
          <w:sz w:val="20"/>
          <w:szCs w:val="20"/>
        </w:rPr>
        <w:t>c</w:t>
      </w:r>
      <w:r w:rsidRPr="00510F5F">
        <w:rPr>
          <w:spacing w:val="-1"/>
          <w:w w:val="110"/>
          <w:sz w:val="20"/>
          <w:szCs w:val="20"/>
        </w:rPr>
        <w:t>haracteristics</w:t>
      </w:r>
      <w:r w:rsidRPr="00510F5F">
        <w:rPr>
          <w:spacing w:val="38"/>
          <w:w w:val="113"/>
          <w:sz w:val="20"/>
          <w:szCs w:val="20"/>
        </w:rPr>
        <w:t xml:space="preserve"> </w:t>
      </w:r>
      <w:r w:rsidRPr="00510F5F">
        <w:rPr>
          <w:w w:val="110"/>
          <w:sz w:val="20"/>
          <w:szCs w:val="20"/>
        </w:rPr>
        <w:t>of</w:t>
      </w:r>
      <w:r w:rsidRPr="00510F5F">
        <w:rPr>
          <w:spacing w:val="12"/>
          <w:w w:val="110"/>
          <w:sz w:val="20"/>
          <w:szCs w:val="20"/>
        </w:rPr>
        <w:t xml:space="preserve"> </w:t>
      </w:r>
      <w:r w:rsidRPr="00510F5F">
        <w:rPr>
          <w:w w:val="110"/>
          <w:sz w:val="20"/>
          <w:szCs w:val="20"/>
        </w:rPr>
        <w:t>hydrocarbons microtremors. The results</w:t>
      </w:r>
      <w:r w:rsidRPr="00510F5F">
        <w:rPr>
          <w:spacing w:val="32"/>
          <w:w w:val="110"/>
          <w:sz w:val="20"/>
          <w:szCs w:val="20"/>
        </w:rPr>
        <w:t xml:space="preserve"> </w:t>
      </w:r>
      <w:r w:rsidRPr="00510F5F">
        <w:rPr>
          <w:w w:val="110"/>
          <w:sz w:val="20"/>
          <w:szCs w:val="20"/>
        </w:rPr>
        <w:t>of</w:t>
      </w:r>
      <w:r w:rsidRPr="00510F5F">
        <w:rPr>
          <w:spacing w:val="31"/>
          <w:w w:val="110"/>
          <w:sz w:val="20"/>
          <w:szCs w:val="20"/>
        </w:rPr>
        <w:t xml:space="preserve"> </w:t>
      </w:r>
      <w:r w:rsidRPr="00510F5F">
        <w:rPr>
          <w:w w:val="110"/>
          <w:sz w:val="20"/>
          <w:szCs w:val="20"/>
        </w:rPr>
        <w:t>the</w:t>
      </w:r>
      <w:r w:rsidRPr="00510F5F">
        <w:rPr>
          <w:spacing w:val="32"/>
          <w:w w:val="110"/>
          <w:sz w:val="20"/>
          <w:szCs w:val="20"/>
        </w:rPr>
        <w:t xml:space="preserve"> </w:t>
      </w:r>
      <w:r w:rsidRPr="00510F5F">
        <w:rPr>
          <w:spacing w:val="-2"/>
          <w:w w:val="110"/>
          <w:sz w:val="20"/>
          <w:szCs w:val="20"/>
        </w:rPr>
        <w:t>broadband noises e</w:t>
      </w:r>
      <w:r w:rsidRPr="00510F5F">
        <w:rPr>
          <w:spacing w:val="-1"/>
          <w:w w:val="110"/>
          <w:sz w:val="20"/>
          <w:szCs w:val="20"/>
        </w:rPr>
        <w:t>xperiments</w:t>
      </w:r>
      <w:r w:rsidRPr="00510F5F">
        <w:rPr>
          <w:spacing w:val="31"/>
          <w:w w:val="110"/>
          <w:sz w:val="20"/>
          <w:szCs w:val="20"/>
        </w:rPr>
        <w:t xml:space="preserve"> </w:t>
      </w:r>
      <w:r w:rsidRPr="00510F5F">
        <w:rPr>
          <w:w w:val="110"/>
          <w:sz w:val="20"/>
          <w:szCs w:val="20"/>
        </w:rPr>
        <w:t>revealed</w:t>
      </w:r>
      <w:r w:rsidRPr="00510F5F">
        <w:rPr>
          <w:spacing w:val="33"/>
          <w:w w:val="110"/>
          <w:sz w:val="20"/>
          <w:szCs w:val="20"/>
        </w:rPr>
        <w:t xml:space="preserve"> </w:t>
      </w:r>
      <w:r w:rsidRPr="00510F5F">
        <w:rPr>
          <w:w w:val="110"/>
          <w:sz w:val="20"/>
          <w:szCs w:val="20"/>
        </w:rPr>
        <w:t>that</w:t>
      </w:r>
      <w:r w:rsidRPr="00510F5F">
        <w:rPr>
          <w:spacing w:val="32"/>
          <w:w w:val="110"/>
          <w:sz w:val="20"/>
          <w:szCs w:val="20"/>
        </w:rPr>
        <w:t xml:space="preserve"> </w:t>
      </w:r>
      <w:r w:rsidRPr="00510F5F">
        <w:rPr>
          <w:w w:val="110"/>
          <w:sz w:val="20"/>
          <w:szCs w:val="20"/>
        </w:rPr>
        <w:t>the peak of microtremors signals analyzed by spectrograms and spectral could assess for hydrocarbon reservoirs location at above YOGI station and not above at UGM station.</w:t>
      </w:r>
    </w:p>
    <w:p w:rsidR="00427D0E" w:rsidRPr="00510F5F" w:rsidRDefault="00427D0E" w:rsidP="00427D0E">
      <w:pPr>
        <w:jc w:val="both"/>
        <w:rPr>
          <w:rFonts w:eastAsia="Times New Roman"/>
          <w:w w:val="110"/>
        </w:rPr>
      </w:pPr>
    </w:p>
    <w:p w:rsidR="00427D0E" w:rsidRPr="00510F5F" w:rsidRDefault="00427D0E" w:rsidP="00427D0E">
      <w:pPr>
        <w:jc w:val="both"/>
      </w:pPr>
      <w:r w:rsidRPr="00510F5F">
        <w:rPr>
          <w:b/>
          <w:bCs/>
          <w:color w:val="000000"/>
        </w:rPr>
        <w:t xml:space="preserve">Keywords: </w:t>
      </w:r>
      <w:r w:rsidRPr="00510F5F">
        <w:t>reservoir, hydrocarbon, broadbans noise, spectrogram, spectrum</w:t>
      </w:r>
    </w:p>
    <w:p w:rsidR="00427D0E" w:rsidRPr="00510F5F" w:rsidRDefault="00427D0E" w:rsidP="00427D0E">
      <w:pPr>
        <w:jc w:val="both"/>
      </w:pPr>
    </w:p>
    <w:p w:rsidR="00427D0E" w:rsidRPr="00510F5F" w:rsidRDefault="00427D0E" w:rsidP="002A66AC">
      <w:pPr>
        <w:pBdr>
          <w:top w:val="single" w:sz="4" w:space="1" w:color="auto"/>
        </w:pBdr>
        <w:rPr>
          <w:sz w:val="16"/>
          <w:szCs w:val="16"/>
        </w:rPr>
      </w:pPr>
    </w:p>
    <w:p w:rsidR="004D0383" w:rsidRPr="004D0383" w:rsidRDefault="004D0383" w:rsidP="004D0383">
      <w:pPr>
        <w:jc w:val="center"/>
        <w:rPr>
          <w:rFonts w:eastAsia="Times New Roman"/>
          <w:b/>
          <w:sz w:val="32"/>
          <w:lang w:val="en-US" w:eastAsia="cs-CZ"/>
        </w:rPr>
      </w:pPr>
      <w:r w:rsidRPr="004D0383">
        <w:rPr>
          <w:b/>
          <w:sz w:val="32"/>
          <w:szCs w:val="32"/>
          <w:lang w:val="id-ID"/>
        </w:rPr>
        <w:t xml:space="preserve">THE </w:t>
      </w:r>
      <w:r w:rsidRPr="004D0383">
        <w:rPr>
          <w:b/>
          <w:sz w:val="32"/>
          <w:szCs w:val="32"/>
        </w:rPr>
        <w:t xml:space="preserve">DEVELOPMENT </w:t>
      </w:r>
      <w:r w:rsidRPr="004D0383">
        <w:rPr>
          <w:b/>
          <w:sz w:val="32"/>
          <w:szCs w:val="32"/>
          <w:lang w:val="id-ID"/>
        </w:rPr>
        <w:t xml:space="preserve">OF </w:t>
      </w:r>
      <w:r w:rsidRPr="004D0383">
        <w:rPr>
          <w:b/>
          <w:sz w:val="32"/>
          <w:szCs w:val="32"/>
        </w:rPr>
        <w:t>TRAINER PLC CP1E 20 DRA</w:t>
      </w:r>
      <w:r w:rsidRPr="004D0383">
        <w:rPr>
          <w:b/>
          <w:sz w:val="32"/>
          <w:szCs w:val="32"/>
          <w:lang w:val="id-ID"/>
        </w:rPr>
        <w:t xml:space="preserve"> </w:t>
      </w:r>
    </w:p>
    <w:p w:rsidR="004D0383" w:rsidRPr="004D0383" w:rsidRDefault="004D0383" w:rsidP="004D0383">
      <w:pPr>
        <w:jc w:val="center"/>
        <w:rPr>
          <w:b/>
          <w:sz w:val="32"/>
          <w:szCs w:val="32"/>
          <w:lang w:val="id-ID"/>
        </w:rPr>
      </w:pPr>
      <w:r w:rsidRPr="004D0383">
        <w:rPr>
          <w:b/>
          <w:sz w:val="32"/>
          <w:szCs w:val="32"/>
          <w:lang w:val="id-ID"/>
        </w:rPr>
        <w:t>AS</w:t>
      </w:r>
      <w:r w:rsidRPr="004D0383">
        <w:rPr>
          <w:b/>
          <w:sz w:val="32"/>
          <w:szCs w:val="32"/>
        </w:rPr>
        <w:t xml:space="preserve"> LEARNING</w:t>
      </w:r>
      <w:r w:rsidRPr="004D0383">
        <w:rPr>
          <w:b/>
          <w:sz w:val="32"/>
          <w:szCs w:val="32"/>
          <w:lang w:val="id-ID"/>
        </w:rPr>
        <w:t xml:space="preserve"> MEDIA</w:t>
      </w:r>
      <w:r w:rsidRPr="004D0383">
        <w:rPr>
          <w:b/>
          <w:sz w:val="32"/>
          <w:szCs w:val="32"/>
        </w:rPr>
        <w:t xml:space="preserve"> VOCATIONAL IN INDONESIA</w:t>
      </w:r>
    </w:p>
    <w:p w:rsidR="004D0383" w:rsidRDefault="004D0383" w:rsidP="004D0383">
      <w:pPr>
        <w:jc w:val="center"/>
        <w:rPr>
          <w:b/>
          <w:lang w:val="id-ID"/>
        </w:rPr>
      </w:pPr>
    </w:p>
    <w:p w:rsidR="004D0383" w:rsidRDefault="004D0383" w:rsidP="004D0383">
      <w:pPr>
        <w:tabs>
          <w:tab w:val="left" w:pos="-1260"/>
        </w:tabs>
        <w:jc w:val="center"/>
        <w:rPr>
          <w:lang w:val="it-IT"/>
        </w:rPr>
      </w:pPr>
      <w:r>
        <w:rPr>
          <w:lang w:val="it-IT"/>
        </w:rPr>
        <w:t xml:space="preserve">Fendi </w:t>
      </w:r>
      <w:r>
        <w:rPr>
          <w:lang w:val="id-ID"/>
        </w:rPr>
        <w:t>A</w:t>
      </w:r>
      <w:r>
        <w:rPr>
          <w:lang w:val="it-IT"/>
        </w:rPr>
        <w:t xml:space="preserve">chmad </w:t>
      </w:r>
    </w:p>
    <w:p w:rsidR="004D0383" w:rsidRDefault="004D0383" w:rsidP="004D0383">
      <w:pPr>
        <w:tabs>
          <w:tab w:val="left" w:pos="-1260"/>
        </w:tabs>
        <w:jc w:val="center"/>
        <w:rPr>
          <w:lang w:val="it-IT"/>
        </w:rPr>
      </w:pPr>
      <w:r>
        <w:rPr>
          <w:lang w:val="it-IT"/>
        </w:rPr>
        <w:t>Universitas Negeri Surabaya</w:t>
      </w:r>
    </w:p>
    <w:p w:rsidR="004D0383" w:rsidRDefault="004D0383" w:rsidP="004D0383">
      <w:pPr>
        <w:tabs>
          <w:tab w:val="left" w:pos="-1260"/>
        </w:tabs>
        <w:jc w:val="center"/>
        <w:rPr>
          <w:lang w:val="it-IT"/>
        </w:rPr>
      </w:pPr>
      <w:r>
        <w:rPr>
          <w:color w:val="0000FF"/>
          <w:lang w:val="sv-SE"/>
        </w:rPr>
        <w:t xml:space="preserve">Email: </w:t>
      </w:r>
      <w:hyperlink r:id="rId52" w:history="1">
        <w:r>
          <w:rPr>
            <w:rStyle w:val="Hyperlink"/>
            <w:lang w:val="id-ID"/>
          </w:rPr>
          <w:t>Fendiachmad195@gmail.com</w:t>
        </w:r>
      </w:hyperlink>
      <w:r>
        <w:rPr>
          <w:color w:val="0000FF"/>
          <w:lang w:val="id-ID"/>
        </w:rPr>
        <w:t xml:space="preserve">, </w:t>
      </w:r>
    </w:p>
    <w:p w:rsidR="004D0383" w:rsidRDefault="004D0383" w:rsidP="004D0383">
      <w:pPr>
        <w:jc w:val="center"/>
        <w:rPr>
          <w:b/>
          <w:szCs w:val="20"/>
          <w:lang w:val="id-ID"/>
        </w:rPr>
      </w:pPr>
    </w:p>
    <w:p w:rsidR="004D0383" w:rsidRDefault="004D0383" w:rsidP="004D0383">
      <w:pPr>
        <w:pBdr>
          <w:top w:val="single" w:sz="4" w:space="1" w:color="auto"/>
        </w:pBdr>
        <w:jc w:val="both"/>
        <w:rPr>
          <w:b/>
          <w:sz w:val="20"/>
          <w:szCs w:val="20"/>
          <w:lang w:val="id-ID"/>
        </w:rPr>
      </w:pPr>
    </w:p>
    <w:p w:rsidR="004D0383" w:rsidRPr="004D0383" w:rsidRDefault="004D0383" w:rsidP="004D0383">
      <w:pPr>
        <w:pBdr>
          <w:top w:val="single" w:sz="4" w:space="1" w:color="auto"/>
        </w:pBdr>
        <w:jc w:val="both"/>
        <w:rPr>
          <w:sz w:val="20"/>
          <w:szCs w:val="20"/>
          <w:lang w:val="id-ID"/>
        </w:rPr>
      </w:pPr>
      <w:r w:rsidRPr="004D0383">
        <w:rPr>
          <w:b/>
          <w:sz w:val="20"/>
          <w:szCs w:val="20"/>
          <w:lang w:val="id-ID"/>
        </w:rPr>
        <w:t xml:space="preserve">Abstract. </w:t>
      </w:r>
      <w:r w:rsidRPr="004D0383">
        <w:rPr>
          <w:sz w:val="20"/>
          <w:szCs w:val="20"/>
          <w:lang w:val="id-ID"/>
        </w:rPr>
        <w:t xml:space="preserve">Professionalism of teachers as educators not only on the ability to develop science, but also lies in the ability to implement the learning process interesting and meaningful. One of the efforts of teachers to support the learning process interesting, is for teaching materials presented can be easily understood by learners. The developments technological, have a direct impact on the development of instructional media. Therefore, the application of instructional media, represents a breakthrough in order to improve the efficiency and effectiveness of the learning process in the classroom. Research conducted at the SMK KAL 1 Surabaya is aimed to know the performance and feasibility of Learning Media Trainer PLC CP1E 20 DRA on subjects Installation of Electric Motors. Research Research and Development, with the object Trainer PLC CP1E 20 DRA is done through the following steps: (1) analysis; (2) design; (3) implementation; (4) validation; (5) testing; and (6) the trial learning in the classroom. The methods used in data collection include: (1) testing and observation of the performance of the Trainer CP1E PLC 20 DRA; (2) through a questionnaire to determine the students' responses were 30 learners; and (3) feasibility and construct test against Trainer CP1E PLC 20 DRA conducted by two experts instructional media. The study found that: (1) performance Trainer CP1E PLC 20 DRA are in accordance with the purpose as a learning medium Power Installation Engineering; (2) as a whole, that the performance of the Trainer CP1E PLC 20 DRA, in accordance with the design; (3) the various components PLC CP1E 20 DRA as a medium of learning, including Ladder circuit, in accordance with the needs of the subject installation of an electric motor. Test the feasibility of the Trainer PLC CP1E 20 DRA, the result: (1) testing of media content, by expert instructional media, obtained the category of very decent with a percentage of 80%, (2) test to construct the media, obtained the category of very decent with a percentage of 85%; and (3) test media in the learning of the 30 learners in the SMK KAL 1 Surabaya, obtained a score of 82% with a very decent category. </w:t>
      </w:r>
    </w:p>
    <w:p w:rsidR="004D0383" w:rsidRPr="004D0383" w:rsidRDefault="004D0383" w:rsidP="004D0383">
      <w:pPr>
        <w:jc w:val="both"/>
        <w:rPr>
          <w:sz w:val="20"/>
          <w:szCs w:val="20"/>
          <w:lang w:val="id-ID"/>
        </w:rPr>
      </w:pPr>
    </w:p>
    <w:p w:rsidR="004D0383" w:rsidRPr="004D0383" w:rsidRDefault="004D0383" w:rsidP="004D0383">
      <w:pPr>
        <w:jc w:val="both"/>
        <w:rPr>
          <w:sz w:val="20"/>
          <w:szCs w:val="20"/>
          <w:lang w:val="id-ID"/>
        </w:rPr>
      </w:pPr>
      <w:r w:rsidRPr="004D0383">
        <w:rPr>
          <w:b/>
          <w:sz w:val="20"/>
          <w:szCs w:val="20"/>
          <w:lang w:val="id-ID"/>
        </w:rPr>
        <w:t>Keywords</w:t>
      </w:r>
      <w:r w:rsidRPr="004D0383">
        <w:rPr>
          <w:sz w:val="20"/>
          <w:szCs w:val="20"/>
          <w:lang w:val="id-ID"/>
        </w:rPr>
        <w:t>: Trainer PLC CP1E 20 DRA, Installation of Electric Motors</w:t>
      </w:r>
    </w:p>
    <w:p w:rsidR="004D0383" w:rsidRDefault="004D0383" w:rsidP="004D0383">
      <w:pPr>
        <w:jc w:val="both"/>
        <w:rPr>
          <w:lang w:val="id-ID"/>
        </w:rPr>
      </w:pPr>
    </w:p>
    <w:p w:rsidR="004D0383" w:rsidRPr="00510F5F" w:rsidRDefault="004D0383" w:rsidP="004D0383">
      <w:pPr>
        <w:pBdr>
          <w:top w:val="single" w:sz="4" w:space="1" w:color="auto"/>
        </w:pBdr>
        <w:rPr>
          <w:sz w:val="16"/>
          <w:szCs w:val="16"/>
          <w:lang w:val="id-ID"/>
        </w:rPr>
      </w:pPr>
    </w:p>
    <w:p w:rsidR="004D0383" w:rsidRPr="004D0383" w:rsidRDefault="004D0383" w:rsidP="004D0383">
      <w:pPr>
        <w:tabs>
          <w:tab w:val="right" w:pos="7937"/>
        </w:tabs>
        <w:contextualSpacing/>
        <w:jc w:val="center"/>
        <w:rPr>
          <w:rFonts w:eastAsia="Calibri"/>
          <w:b/>
          <w:sz w:val="28"/>
          <w:lang w:val="en-US" w:eastAsia="en-US"/>
        </w:rPr>
      </w:pPr>
      <w:r>
        <w:rPr>
          <w:b/>
          <w:sz w:val="28"/>
        </w:rPr>
        <w:t>USING SIX SIGMA METHODOLOGY TO IMPROVE THE QUALITY IN COATING PROCESS OF API 5L</w:t>
      </w:r>
    </w:p>
    <w:p w:rsidR="004D0383" w:rsidRDefault="004D0383" w:rsidP="004D0383">
      <w:pPr>
        <w:tabs>
          <w:tab w:val="right" w:pos="7937"/>
        </w:tabs>
        <w:contextualSpacing/>
        <w:jc w:val="center"/>
        <w:outlineLvl w:val="0"/>
        <w:rPr>
          <w:b/>
          <w:sz w:val="28"/>
        </w:rPr>
      </w:pPr>
      <w:r>
        <w:rPr>
          <w:b/>
          <w:sz w:val="28"/>
        </w:rPr>
        <w:t>(CASE STUDY PLANT COATING PT.XYZ)</w:t>
      </w:r>
    </w:p>
    <w:p w:rsidR="004D0383" w:rsidRDefault="004D0383" w:rsidP="004D0383">
      <w:pPr>
        <w:spacing w:after="135"/>
        <w:ind w:left="285"/>
        <w:jc w:val="center"/>
      </w:pPr>
    </w:p>
    <w:p w:rsidR="004D0383" w:rsidRPr="004D0383" w:rsidRDefault="004D0383" w:rsidP="004D0383">
      <w:pPr>
        <w:spacing w:after="135"/>
        <w:ind w:left="285"/>
        <w:jc w:val="center"/>
        <w:rPr>
          <w:rFonts w:ascii="Calibri" w:hAnsi="Calibri" w:cs="Arial"/>
          <w:sz w:val="22"/>
          <w:szCs w:val="22"/>
        </w:rPr>
      </w:pPr>
      <w:r>
        <w:t>Mirsa Diah Novianti</w:t>
      </w:r>
      <w:r>
        <w:rPr>
          <w:vertAlign w:val="superscript"/>
        </w:rPr>
        <w:t>1)</w:t>
      </w:r>
      <w:r>
        <w:t>, Wezu Aryunata</w:t>
      </w:r>
      <w:r>
        <w:rPr>
          <w:vertAlign w:val="superscript"/>
        </w:rPr>
        <w:t>2)</w:t>
      </w:r>
    </w:p>
    <w:p w:rsidR="004D0383" w:rsidRDefault="004D0383" w:rsidP="004D0383">
      <w:pPr>
        <w:spacing w:line="259" w:lineRule="auto"/>
        <w:ind w:left="3348" w:right="3054" w:hanging="10"/>
        <w:jc w:val="center"/>
      </w:pPr>
      <w:r>
        <w:rPr>
          <w:i/>
          <w:vertAlign w:val="superscript"/>
        </w:rPr>
        <w:t>1)</w:t>
      </w:r>
      <w:r>
        <w:rPr>
          <w:i/>
        </w:rPr>
        <w:t xml:space="preserve"> Industrial Engineering, Bakrie University, Jakarta, Indonesia </w:t>
      </w:r>
    </w:p>
    <w:p w:rsidR="004D0383" w:rsidRDefault="004D0383" w:rsidP="004D0383">
      <w:pPr>
        <w:spacing w:after="46"/>
        <w:ind w:left="285"/>
        <w:jc w:val="center"/>
      </w:pPr>
      <w:r>
        <w:rPr>
          <w:i/>
          <w:sz w:val="18"/>
        </w:rPr>
        <w:t>mirsa.novianti@bakrie.ac.id</w:t>
      </w:r>
    </w:p>
    <w:p w:rsidR="004D0383" w:rsidRDefault="004D0383" w:rsidP="004D0383">
      <w:pPr>
        <w:spacing w:after="49" w:line="259" w:lineRule="auto"/>
        <w:ind w:left="2552" w:right="2272" w:hanging="10"/>
        <w:jc w:val="center"/>
        <w:rPr>
          <w:b/>
        </w:rPr>
      </w:pPr>
      <w:r>
        <w:rPr>
          <w:i/>
          <w:vertAlign w:val="superscript"/>
        </w:rPr>
        <w:t>2)</w:t>
      </w:r>
      <w:r>
        <w:rPr>
          <w:i/>
        </w:rPr>
        <w:t xml:space="preserve"> Industrial Engineering, Bakrie University</w:t>
      </w:r>
    </w:p>
    <w:p w:rsidR="004D0383" w:rsidRDefault="004D0383" w:rsidP="004D0383">
      <w:pPr>
        <w:tabs>
          <w:tab w:val="right" w:pos="7937"/>
        </w:tabs>
        <w:spacing w:line="360" w:lineRule="auto"/>
        <w:contextualSpacing/>
        <w:jc w:val="center"/>
        <w:rPr>
          <w:b/>
        </w:rPr>
      </w:pPr>
    </w:p>
    <w:p w:rsidR="004D0383" w:rsidRDefault="004D0383" w:rsidP="004D0383">
      <w:pPr>
        <w:pBdr>
          <w:top w:val="single" w:sz="4" w:space="1" w:color="auto"/>
        </w:pBdr>
        <w:contextualSpacing/>
        <w:jc w:val="both"/>
        <w:outlineLvl w:val="0"/>
        <w:rPr>
          <w:b/>
        </w:rPr>
      </w:pPr>
    </w:p>
    <w:p w:rsidR="004D0383" w:rsidRPr="004D0383" w:rsidRDefault="004D0383" w:rsidP="004D0383">
      <w:pPr>
        <w:pBdr>
          <w:top w:val="single" w:sz="4" w:space="1" w:color="auto"/>
        </w:pBdr>
        <w:contextualSpacing/>
        <w:jc w:val="both"/>
        <w:outlineLvl w:val="0"/>
        <w:rPr>
          <w:b/>
        </w:rPr>
      </w:pPr>
      <w:r>
        <w:rPr>
          <w:b/>
        </w:rPr>
        <w:t>ABSTRACT</w:t>
      </w:r>
      <w:r>
        <w:rPr>
          <w:b/>
          <w:lang w:val="id-ID"/>
        </w:rPr>
        <w:t xml:space="preserve">. </w:t>
      </w:r>
      <w:r w:rsidRPr="004D0383">
        <w:rPr>
          <w:iCs/>
          <w:sz w:val="20"/>
          <w:szCs w:val="20"/>
        </w:rPr>
        <w:t xml:space="preserve">This paper aims to demonstrate the implementation of six sigma methodology in coating process. In particular, it presents the utilization of a six sigma methodology for investigating the defect in the coating layer of API 5L pipe. The </w:t>
      </w:r>
      <w:proofErr w:type="gramStart"/>
      <w:r w:rsidRPr="004D0383">
        <w:rPr>
          <w:iCs/>
          <w:sz w:val="20"/>
          <w:szCs w:val="20"/>
        </w:rPr>
        <w:t>techniques consists</w:t>
      </w:r>
      <w:proofErr w:type="gramEnd"/>
      <w:r w:rsidRPr="004D0383">
        <w:rPr>
          <w:iCs/>
          <w:sz w:val="20"/>
          <w:szCs w:val="20"/>
        </w:rPr>
        <w:t xml:space="preserve"> of Non Statistical and Statistical Quality tools, such as Process Mapping, SIPOC diagram, Root Cause and Failure Analysis, Pareto Analysis, and Change Preparation. In this study, it has been found that almost 4% pipes are defect in the form of wrinkle, bubble, and blister. The reasons for these defects found in the study are the tolerance acceptance limit of crookedness steel pipes that have not been accurate, the pressure setting on the pneumatic machines are not accurate, the lack of maintenance conducted by the operator, temperature setting is not accurate, the lack of training of operators, lack of supervision by the manager and maintenance by the operator and setting a non-standard silicon roll. To identify the solutions, this study used change preparation</w:t>
      </w:r>
    </w:p>
    <w:p w:rsidR="004D0383" w:rsidRPr="004D0383" w:rsidRDefault="004D0383" w:rsidP="004D0383">
      <w:pPr>
        <w:contextualSpacing/>
        <w:jc w:val="both"/>
        <w:rPr>
          <w:iCs/>
          <w:sz w:val="20"/>
          <w:szCs w:val="20"/>
        </w:rPr>
      </w:pPr>
    </w:p>
    <w:p w:rsidR="004D0383" w:rsidRDefault="004D0383" w:rsidP="004D0383">
      <w:pPr>
        <w:contextualSpacing/>
        <w:jc w:val="both"/>
        <w:rPr>
          <w:iCs/>
          <w:sz w:val="20"/>
          <w:szCs w:val="20"/>
        </w:rPr>
      </w:pPr>
      <w:r w:rsidRPr="004D0383">
        <w:rPr>
          <w:iCs/>
          <w:sz w:val="20"/>
          <w:szCs w:val="20"/>
        </w:rPr>
        <w:t>Keywords: Six Sigma, Coating, Process Mapping, SIPOC diagram, Root Cause and Failure Analysis, Pareto Analysis, and Change Preparation</w:t>
      </w:r>
    </w:p>
    <w:p w:rsidR="004D0383" w:rsidRPr="004D0383" w:rsidRDefault="004D0383" w:rsidP="004D0383">
      <w:pPr>
        <w:contextualSpacing/>
        <w:jc w:val="both"/>
        <w:rPr>
          <w:iCs/>
          <w:sz w:val="20"/>
          <w:szCs w:val="20"/>
        </w:rPr>
      </w:pPr>
    </w:p>
    <w:p w:rsidR="004D0383" w:rsidRPr="00510F5F" w:rsidRDefault="004D0383" w:rsidP="004D0383">
      <w:pPr>
        <w:pBdr>
          <w:top w:val="single" w:sz="4" w:space="1" w:color="auto"/>
        </w:pBdr>
        <w:rPr>
          <w:sz w:val="16"/>
          <w:szCs w:val="16"/>
        </w:rPr>
      </w:pPr>
    </w:p>
    <w:p w:rsidR="004D0383" w:rsidRPr="004D0383" w:rsidRDefault="004D0383" w:rsidP="004D0383">
      <w:pPr>
        <w:jc w:val="center"/>
        <w:rPr>
          <w:rFonts w:eastAsia="Calibri"/>
          <w:b/>
          <w:bCs/>
          <w:sz w:val="32"/>
          <w:szCs w:val="32"/>
          <w:lang w:val="en-US" w:eastAsia="en-US"/>
        </w:rPr>
      </w:pPr>
      <w:r w:rsidRPr="004D0383">
        <w:rPr>
          <w:b/>
          <w:bCs/>
          <w:sz w:val="32"/>
          <w:szCs w:val="32"/>
        </w:rPr>
        <w:t xml:space="preserve">REPRESENTATION OF AL-QAEDA: LAWRENCE WRIGHT’S NARRATIVE STRATEGIES IN </w:t>
      </w:r>
      <w:proofErr w:type="gramStart"/>
      <w:r w:rsidRPr="004D0383">
        <w:rPr>
          <w:b/>
          <w:bCs/>
          <w:sz w:val="32"/>
          <w:szCs w:val="32"/>
        </w:rPr>
        <w:t>THE  NARRATIVE</w:t>
      </w:r>
      <w:proofErr w:type="gramEnd"/>
      <w:r w:rsidRPr="004D0383">
        <w:rPr>
          <w:b/>
          <w:bCs/>
          <w:sz w:val="32"/>
          <w:szCs w:val="32"/>
        </w:rPr>
        <w:t xml:space="preserve"> APOLOGY OF</w:t>
      </w:r>
    </w:p>
    <w:p w:rsidR="004D0383" w:rsidRPr="004D0383" w:rsidRDefault="004D0383" w:rsidP="004D0383">
      <w:pPr>
        <w:jc w:val="center"/>
        <w:rPr>
          <w:b/>
          <w:bCs/>
          <w:i/>
          <w:sz w:val="32"/>
          <w:szCs w:val="32"/>
        </w:rPr>
      </w:pPr>
      <w:r w:rsidRPr="004D0383">
        <w:rPr>
          <w:b/>
          <w:bCs/>
          <w:i/>
          <w:sz w:val="32"/>
          <w:szCs w:val="32"/>
        </w:rPr>
        <w:t xml:space="preserve">THE LOOMING </w:t>
      </w:r>
      <w:proofErr w:type="gramStart"/>
      <w:r w:rsidRPr="004D0383">
        <w:rPr>
          <w:b/>
          <w:bCs/>
          <w:i/>
          <w:sz w:val="32"/>
          <w:szCs w:val="32"/>
        </w:rPr>
        <w:t>TOWER :</w:t>
      </w:r>
      <w:proofErr w:type="gramEnd"/>
      <w:r w:rsidRPr="004D0383">
        <w:rPr>
          <w:b/>
          <w:bCs/>
          <w:i/>
          <w:sz w:val="32"/>
          <w:szCs w:val="32"/>
        </w:rPr>
        <w:t xml:space="preserve"> AL-QAEDA AND THE ROAD TO 9/11</w:t>
      </w:r>
    </w:p>
    <w:p w:rsidR="004D0383" w:rsidRDefault="004D0383" w:rsidP="004D0383">
      <w:pPr>
        <w:jc w:val="center"/>
      </w:pPr>
    </w:p>
    <w:p w:rsidR="004D0383" w:rsidRDefault="004D0383" w:rsidP="004D0383">
      <w:pPr>
        <w:jc w:val="center"/>
        <w:rPr>
          <w:vertAlign w:val="superscript"/>
        </w:rPr>
      </w:pPr>
      <w:r>
        <w:t>Dr Agnes Setyowati Hariningsih, M.Hum</w:t>
      </w:r>
      <w:r>
        <w:rPr>
          <w:vertAlign w:val="superscript"/>
        </w:rPr>
        <w:t>1)</w:t>
      </w:r>
    </w:p>
    <w:p w:rsidR="004D0383" w:rsidRDefault="004D0383" w:rsidP="004D0383">
      <w:pPr>
        <w:jc w:val="center"/>
      </w:pPr>
      <w:proofErr w:type="gramStart"/>
      <w:r>
        <w:rPr>
          <w:vertAlign w:val="superscript"/>
        </w:rPr>
        <w:t>1)</w:t>
      </w:r>
      <w:r>
        <w:t>Fakultas</w:t>
      </w:r>
      <w:proofErr w:type="gramEnd"/>
      <w:r>
        <w:t xml:space="preserve"> Imu sosial dan Budaya, Universitas Pakuan</w:t>
      </w:r>
    </w:p>
    <w:p w:rsidR="004D0383" w:rsidRDefault="004D0383" w:rsidP="004D0383">
      <w:pPr>
        <w:jc w:val="center"/>
      </w:pPr>
      <w:proofErr w:type="gramStart"/>
      <w:r>
        <w:t>Email :</w:t>
      </w:r>
      <w:proofErr w:type="gramEnd"/>
      <w:r>
        <w:t xml:space="preserve"> </w:t>
      </w:r>
      <w:hyperlink r:id="rId53" w:history="1">
        <w:r>
          <w:rPr>
            <w:rStyle w:val="Hyperlink"/>
          </w:rPr>
          <w:t>agnessetyowati@yahoo.com</w:t>
        </w:r>
      </w:hyperlink>
    </w:p>
    <w:p w:rsidR="004D0383" w:rsidRDefault="004D0383" w:rsidP="004D0383">
      <w:pPr>
        <w:jc w:val="center"/>
      </w:pPr>
    </w:p>
    <w:p w:rsidR="004D0383" w:rsidRDefault="004D0383" w:rsidP="004D0383">
      <w:pPr>
        <w:jc w:val="center"/>
      </w:pPr>
    </w:p>
    <w:p w:rsidR="004D0383" w:rsidRPr="004D0383" w:rsidRDefault="004D0383" w:rsidP="004D0383">
      <w:pPr>
        <w:jc w:val="both"/>
        <w:rPr>
          <w:sz w:val="20"/>
          <w:szCs w:val="20"/>
        </w:rPr>
      </w:pPr>
      <w:r w:rsidRPr="004D0383">
        <w:rPr>
          <w:b/>
          <w:bCs/>
          <w:sz w:val="20"/>
          <w:szCs w:val="20"/>
          <w:lang w:val="id-ID"/>
        </w:rPr>
        <w:t>Abstract</w:t>
      </w:r>
      <w:r>
        <w:rPr>
          <w:sz w:val="20"/>
          <w:szCs w:val="20"/>
          <w:lang w:val="id-ID"/>
        </w:rPr>
        <w:t xml:space="preserve">. </w:t>
      </w:r>
      <w:r w:rsidRPr="004D0383">
        <w:rPr>
          <w:sz w:val="20"/>
          <w:szCs w:val="20"/>
        </w:rPr>
        <w:t xml:space="preserve">The purpose of this study is to analyze a discourse modeling radicalism appears in works of literature and classify them. This study is expected to obtain results of the category of </w:t>
      </w:r>
      <w:proofErr w:type="gramStart"/>
      <w:r w:rsidRPr="004D0383">
        <w:rPr>
          <w:sz w:val="20"/>
          <w:szCs w:val="20"/>
        </w:rPr>
        <w:t>groups</w:t>
      </w:r>
      <w:proofErr w:type="gramEnd"/>
      <w:r w:rsidRPr="004D0383">
        <w:rPr>
          <w:sz w:val="20"/>
          <w:szCs w:val="20"/>
        </w:rPr>
        <w:t xml:space="preserve"> radicalism which appears in both the western and eastern world and can be used for mapping the Indonesian national security.In the midst of the representation of Islam as opposed to the West. TLT appears as a representation of Al Qaeda and apologia against humanity of Al Qaeda. TLT </w:t>
      </w:r>
      <w:proofErr w:type="gramStart"/>
      <w:r w:rsidRPr="004D0383">
        <w:rPr>
          <w:sz w:val="20"/>
          <w:szCs w:val="20"/>
        </w:rPr>
        <w:t>is  a</w:t>
      </w:r>
      <w:proofErr w:type="gramEnd"/>
      <w:r w:rsidRPr="004D0383">
        <w:rPr>
          <w:sz w:val="20"/>
          <w:szCs w:val="20"/>
        </w:rPr>
        <w:t xml:space="preserve"> discourse that gives a different view of the TCC works TEA Huntington and Fukuyama works. TLT is a narrative realization COI by Edward Said. COI contains critical response to the TCC, criticizes the labeling in the TCC and the creation of stereotypes. But criticizing the COI texts are in the frame of mind that is abstract, while TLT shows the complexity of Islam in the form of character diversity.For contribution of literature, theoretical, rhetorical aspects as used in this study can also be used to analyze the discourse lately radicalism is growing, with the emergence of radical Islamic organizations, such as ISIS (Islamic State of Iraq and Syria). One of the current </w:t>
      </w:r>
      <w:proofErr w:type="gramStart"/>
      <w:r w:rsidRPr="004D0383">
        <w:rPr>
          <w:sz w:val="20"/>
          <w:szCs w:val="20"/>
        </w:rPr>
        <w:t>debate</w:t>
      </w:r>
      <w:proofErr w:type="gramEnd"/>
      <w:r w:rsidRPr="004D0383">
        <w:rPr>
          <w:sz w:val="20"/>
          <w:szCs w:val="20"/>
        </w:rPr>
        <w:t xml:space="preserve">, including in Indonesia is ISIS movement. As a new radical organization, ISIS justifies violence and is threatening the peace of the state and world peace. Rhetorical approach as used in this </w:t>
      </w:r>
      <w:proofErr w:type="gramStart"/>
      <w:r w:rsidRPr="004D0383">
        <w:rPr>
          <w:sz w:val="20"/>
          <w:szCs w:val="20"/>
        </w:rPr>
        <w:t>study,</w:t>
      </w:r>
      <w:proofErr w:type="gramEnd"/>
      <w:r w:rsidRPr="004D0383">
        <w:rPr>
          <w:sz w:val="20"/>
          <w:szCs w:val="20"/>
        </w:rPr>
        <w:t xml:space="preserve"> can be used to study the rhetoric of people or members of radical groups such as ISIS: how the rhetoric used to touch, persuade, and recruit members and sympathizers to join, without we stuck in it. This </w:t>
      </w:r>
      <w:r w:rsidRPr="004D0383">
        <w:rPr>
          <w:sz w:val="20"/>
          <w:szCs w:val="20"/>
        </w:rPr>
        <w:lastRenderedPageBreak/>
        <w:t xml:space="preserve">rhetorical strategy is important, because a problem can not only be seen in black and white, but still need to be developed to see aspects that meet the three elements in the rhetoric, the pathos, logos and ethos. These three aspects are sometimes forgotten in the study of the representation, sociological and political studies as performed by Huntington, Fukuyama, as well as other researchers who discuss issues of representation. </w:t>
      </w:r>
      <w:proofErr w:type="gramStart"/>
      <w:r w:rsidRPr="004D0383">
        <w:rPr>
          <w:sz w:val="20"/>
          <w:szCs w:val="20"/>
        </w:rPr>
        <w:t>In connection with this, required another discourse that is "similar" to the TLT, which takes the issue of Islam and the West, or the problem of Islamic radicalism as a complex entity.</w:t>
      </w:r>
      <w:proofErr w:type="gramEnd"/>
    </w:p>
    <w:p w:rsidR="004D0383" w:rsidRPr="00510F5F" w:rsidRDefault="004D0383" w:rsidP="004D0383">
      <w:pPr>
        <w:pBdr>
          <w:top w:val="single" w:sz="4" w:space="1" w:color="auto"/>
        </w:pBdr>
        <w:rPr>
          <w:sz w:val="16"/>
          <w:szCs w:val="16"/>
        </w:rPr>
      </w:pPr>
    </w:p>
    <w:p w:rsidR="004D0383" w:rsidRPr="004D0383" w:rsidRDefault="004D0383" w:rsidP="004D0383">
      <w:pPr>
        <w:autoSpaceDE w:val="0"/>
        <w:autoSpaceDN w:val="0"/>
        <w:adjustRightInd w:val="0"/>
        <w:rPr>
          <w:rFonts w:eastAsia="Calibri"/>
          <w:color w:val="000000"/>
          <w:lang w:val="id-ID" w:eastAsia="id-ID"/>
        </w:rPr>
      </w:pPr>
    </w:p>
    <w:p w:rsidR="004D0383" w:rsidRPr="004D0383" w:rsidRDefault="004D0383" w:rsidP="004D0383">
      <w:pPr>
        <w:autoSpaceDE w:val="0"/>
        <w:autoSpaceDN w:val="0"/>
        <w:adjustRightInd w:val="0"/>
        <w:jc w:val="center"/>
        <w:rPr>
          <w:rFonts w:eastAsia="Calibri"/>
          <w:color w:val="000000"/>
          <w:sz w:val="32"/>
          <w:szCs w:val="32"/>
          <w:lang w:val="id-ID" w:eastAsia="id-ID"/>
        </w:rPr>
      </w:pPr>
      <w:r w:rsidRPr="004D0383">
        <w:rPr>
          <w:rFonts w:eastAsia="Calibri"/>
          <w:b/>
          <w:bCs/>
          <w:color w:val="000000"/>
          <w:sz w:val="32"/>
          <w:szCs w:val="32"/>
          <w:lang w:val="id-ID" w:eastAsia="id-ID"/>
        </w:rPr>
        <w:t>LEARNING EXPLANATION WRITING WITH AUDIO VISUAL MEDIA</w:t>
      </w:r>
    </w:p>
    <w:p w:rsidR="004D0383" w:rsidRDefault="004D0383" w:rsidP="004D0383">
      <w:pPr>
        <w:autoSpaceDE w:val="0"/>
        <w:autoSpaceDN w:val="0"/>
        <w:adjustRightInd w:val="0"/>
        <w:jc w:val="center"/>
        <w:rPr>
          <w:rFonts w:eastAsia="Calibri"/>
          <w:i/>
          <w:iCs/>
          <w:color w:val="000000"/>
          <w:sz w:val="23"/>
          <w:szCs w:val="23"/>
          <w:lang w:val="id-ID" w:eastAsia="id-ID"/>
        </w:rPr>
      </w:pPr>
    </w:p>
    <w:p w:rsidR="004D0383" w:rsidRPr="004D0383" w:rsidRDefault="004D0383" w:rsidP="004D0383">
      <w:pPr>
        <w:autoSpaceDE w:val="0"/>
        <w:autoSpaceDN w:val="0"/>
        <w:adjustRightInd w:val="0"/>
        <w:jc w:val="center"/>
        <w:rPr>
          <w:rFonts w:eastAsia="Calibri"/>
          <w:i/>
          <w:iCs/>
          <w:color w:val="000000"/>
          <w:sz w:val="23"/>
          <w:szCs w:val="23"/>
          <w:lang w:val="id-ID" w:eastAsia="id-ID"/>
        </w:rPr>
      </w:pPr>
      <w:r w:rsidRPr="004D0383">
        <w:rPr>
          <w:rFonts w:eastAsia="Calibri"/>
          <w:i/>
          <w:iCs/>
          <w:color w:val="000000"/>
          <w:sz w:val="23"/>
          <w:szCs w:val="23"/>
          <w:lang w:val="id-ID" w:eastAsia="id-ID"/>
        </w:rPr>
        <w:t>Isah Cahyani</w:t>
      </w:r>
    </w:p>
    <w:p w:rsidR="004D0383" w:rsidRPr="004D0383" w:rsidRDefault="004D0383" w:rsidP="004D0383">
      <w:pPr>
        <w:autoSpaceDE w:val="0"/>
        <w:autoSpaceDN w:val="0"/>
        <w:adjustRightInd w:val="0"/>
        <w:jc w:val="center"/>
        <w:rPr>
          <w:rFonts w:eastAsia="Calibri"/>
          <w:i/>
          <w:iCs/>
          <w:color w:val="000000"/>
          <w:sz w:val="23"/>
          <w:szCs w:val="23"/>
          <w:lang w:val="id-ID" w:eastAsia="id-ID"/>
        </w:rPr>
      </w:pPr>
      <w:r w:rsidRPr="004D0383">
        <w:rPr>
          <w:rFonts w:eastAsia="Calibri"/>
          <w:i/>
          <w:iCs/>
          <w:color w:val="000000"/>
          <w:sz w:val="23"/>
          <w:szCs w:val="23"/>
          <w:lang w:val="id-ID" w:eastAsia="id-ID"/>
        </w:rPr>
        <w:t>isahcahyani@upi.edu</w:t>
      </w:r>
    </w:p>
    <w:p w:rsidR="004D0383" w:rsidRPr="004D0383" w:rsidRDefault="004D0383" w:rsidP="004D0383">
      <w:pPr>
        <w:autoSpaceDE w:val="0"/>
        <w:autoSpaceDN w:val="0"/>
        <w:adjustRightInd w:val="0"/>
        <w:jc w:val="center"/>
        <w:rPr>
          <w:rFonts w:eastAsia="Calibri"/>
          <w:i/>
          <w:iCs/>
          <w:color w:val="000000"/>
          <w:sz w:val="23"/>
          <w:szCs w:val="23"/>
          <w:lang w:val="id-ID" w:eastAsia="id-ID"/>
        </w:rPr>
      </w:pPr>
      <w:r w:rsidRPr="004D0383">
        <w:rPr>
          <w:rFonts w:eastAsia="Calibri"/>
          <w:i/>
          <w:iCs/>
          <w:color w:val="000000"/>
          <w:sz w:val="23"/>
          <w:szCs w:val="23"/>
          <w:lang w:val="id-ID" w:eastAsia="id-ID"/>
        </w:rPr>
        <w:t>Indonesian Education FPBS UPI</w:t>
      </w:r>
    </w:p>
    <w:p w:rsidR="004D0383" w:rsidRPr="004D0383" w:rsidRDefault="004D0383" w:rsidP="004D0383">
      <w:pPr>
        <w:pBdr>
          <w:top w:val="single" w:sz="4" w:space="1" w:color="auto"/>
          <w:bottom w:val="single" w:sz="4" w:space="1" w:color="auto"/>
        </w:pBdr>
        <w:autoSpaceDE w:val="0"/>
        <w:autoSpaceDN w:val="0"/>
        <w:adjustRightInd w:val="0"/>
        <w:jc w:val="both"/>
        <w:rPr>
          <w:rFonts w:eastAsia="Calibri"/>
          <w:color w:val="000000"/>
          <w:sz w:val="20"/>
          <w:szCs w:val="20"/>
          <w:lang w:val="id-ID" w:eastAsia="id-ID"/>
        </w:rPr>
      </w:pPr>
      <w:r w:rsidRPr="004D0383">
        <w:rPr>
          <w:rFonts w:eastAsia="Calibri"/>
          <w:b/>
          <w:bCs/>
          <w:color w:val="000000"/>
          <w:sz w:val="20"/>
          <w:szCs w:val="20"/>
          <w:lang w:val="id-ID" w:eastAsia="id-ID"/>
        </w:rPr>
        <w:t xml:space="preserve">Abstract. </w:t>
      </w:r>
      <w:r w:rsidRPr="004D0383">
        <w:rPr>
          <w:rFonts w:eastAsia="Calibri"/>
          <w:color w:val="000000"/>
          <w:sz w:val="20"/>
          <w:szCs w:val="20"/>
          <w:lang w:val="id-ID" w:eastAsia="id-ID"/>
        </w:rPr>
        <w:t xml:space="preserve">This research is motivated by the problems in the education unit level curriculum turnover into 2013. Curriculum 2013 curriculum presents a text-based learning Indonesian. One genre of text that should be controlled by the student is explanatory text. In fact, there are still many students who had difficulty in writing the text of explanation because of the limitations of ideas that they have. One alternative to overcome these problems with the help of audio-visual media. In this case the students poured the event of natural phenomena after getting stimulus audio-visual media. Based on these media students can exchange knowledge, ideas, or ideas by answering the questions asked teachers about the description of natural phenomena such as the fact event, action, or phenomena that occur in the environment. The purpose of this study to determine whether there is a significant difference between students' ability to write explanatory text before and after the use of audio-visual media. This study uses a quasi experimental study with pretest-posttest control group design. Research data results of pretest and post explanatory text writing skills of students, observation, and the results of questionnaire data. The results of this study tested the hypothesis that there are differences in the ability to write a significant explanatory text between learning using audio-visual media with media images. </w:t>
      </w:r>
    </w:p>
    <w:p w:rsidR="004D0383" w:rsidRPr="004D0383" w:rsidRDefault="004D0383" w:rsidP="004D0383">
      <w:pPr>
        <w:pBdr>
          <w:top w:val="single" w:sz="4" w:space="1" w:color="auto"/>
          <w:bottom w:val="single" w:sz="4" w:space="1" w:color="auto"/>
        </w:pBdr>
        <w:autoSpaceDE w:val="0"/>
        <w:autoSpaceDN w:val="0"/>
        <w:adjustRightInd w:val="0"/>
        <w:jc w:val="both"/>
        <w:rPr>
          <w:rFonts w:eastAsia="Calibri"/>
          <w:color w:val="000000"/>
          <w:sz w:val="20"/>
          <w:szCs w:val="20"/>
          <w:lang w:val="id-ID" w:eastAsia="id-ID"/>
        </w:rPr>
      </w:pPr>
    </w:p>
    <w:p w:rsidR="004D0383" w:rsidRDefault="004D0383" w:rsidP="004D0383">
      <w:pPr>
        <w:pBdr>
          <w:top w:val="single" w:sz="4" w:space="1" w:color="auto"/>
          <w:bottom w:val="single" w:sz="4" w:space="1" w:color="auto"/>
        </w:pBdr>
        <w:rPr>
          <w:rFonts w:eastAsia="Calibri"/>
          <w:color w:val="000000"/>
          <w:sz w:val="20"/>
          <w:szCs w:val="20"/>
          <w:lang w:val="id-ID" w:eastAsia="id-ID"/>
        </w:rPr>
      </w:pPr>
      <w:r w:rsidRPr="004D0383">
        <w:rPr>
          <w:rFonts w:eastAsia="Calibri"/>
          <w:color w:val="000000"/>
          <w:sz w:val="20"/>
          <w:szCs w:val="20"/>
          <w:lang w:val="id-ID" w:eastAsia="id-ID"/>
        </w:rPr>
        <w:t>Keywords: teaching, writing, explanation, audio-visual</w:t>
      </w:r>
    </w:p>
    <w:p w:rsidR="004D0383" w:rsidRPr="00510F5F" w:rsidRDefault="004D0383" w:rsidP="004D0383">
      <w:pPr>
        <w:pBdr>
          <w:top w:val="single" w:sz="4" w:space="1" w:color="auto"/>
          <w:bottom w:val="single" w:sz="4" w:space="1" w:color="auto"/>
        </w:pBdr>
        <w:rPr>
          <w:sz w:val="20"/>
          <w:szCs w:val="20"/>
        </w:rPr>
      </w:pPr>
    </w:p>
    <w:p w:rsidR="004D0383" w:rsidRPr="00510F5F" w:rsidRDefault="004D0383" w:rsidP="004D0383">
      <w:pPr>
        <w:rPr>
          <w:sz w:val="20"/>
          <w:szCs w:val="20"/>
        </w:rPr>
      </w:pPr>
    </w:p>
    <w:p w:rsidR="004D0383" w:rsidRPr="004D0383" w:rsidRDefault="004D0383" w:rsidP="004D0383">
      <w:pPr>
        <w:jc w:val="center"/>
        <w:rPr>
          <w:rFonts w:eastAsia="Times New Roman"/>
          <w:b/>
          <w:sz w:val="32"/>
          <w:szCs w:val="32"/>
          <w:lang w:val="en-US" w:eastAsia="en-US"/>
        </w:rPr>
      </w:pPr>
      <w:r w:rsidRPr="004D0383">
        <w:rPr>
          <w:rFonts w:eastAsia="Times New Roman"/>
          <w:b/>
          <w:sz w:val="32"/>
          <w:szCs w:val="32"/>
        </w:rPr>
        <w:t>REVOLUTION OF EDUCATIONAL SYSTEM AND BUILD MINI SCHOOL BASED MENTAL HEALTH FOR REMOTE VILLAGES</w:t>
      </w:r>
    </w:p>
    <w:p w:rsidR="004D0383" w:rsidRDefault="004D0383" w:rsidP="004D0383">
      <w:pPr>
        <w:spacing w:after="135" w:line="254" w:lineRule="auto"/>
        <w:ind w:left="285"/>
        <w:jc w:val="center"/>
      </w:pPr>
    </w:p>
    <w:p w:rsidR="004D0383" w:rsidRPr="004D0383" w:rsidRDefault="004D0383" w:rsidP="004D0383">
      <w:pPr>
        <w:spacing w:after="135" w:line="254" w:lineRule="auto"/>
        <w:ind w:left="285"/>
        <w:jc w:val="center"/>
        <w:rPr>
          <w:rFonts w:eastAsia="Calibri"/>
          <w:sz w:val="22"/>
          <w:szCs w:val="22"/>
        </w:rPr>
      </w:pPr>
      <w:r>
        <w:t>Pentarina Intan Laksmitawati</w:t>
      </w:r>
    </w:p>
    <w:p w:rsidR="004D0383" w:rsidRDefault="004D0383" w:rsidP="004D0383">
      <w:pPr>
        <w:tabs>
          <w:tab w:val="left" w:pos="3544"/>
        </w:tabs>
        <w:spacing w:line="256" w:lineRule="auto"/>
        <w:ind w:right="4"/>
        <w:jc w:val="center"/>
      </w:pPr>
      <w:r>
        <w:rPr>
          <w:i/>
        </w:rPr>
        <w:t xml:space="preserve">Psychology, Universitas Negeri Semarang, Semarang, Indonesia  </w:t>
      </w:r>
    </w:p>
    <w:p w:rsidR="004D0383" w:rsidRDefault="004D0383" w:rsidP="004D0383">
      <w:pPr>
        <w:spacing w:after="46" w:line="254" w:lineRule="auto"/>
        <w:ind w:left="285"/>
        <w:jc w:val="center"/>
      </w:pPr>
      <w:r>
        <w:rPr>
          <w:i/>
        </w:rPr>
        <w:t xml:space="preserve"> </w:t>
      </w:r>
      <w:r>
        <w:rPr>
          <w:i/>
          <w:sz w:val="18"/>
        </w:rPr>
        <w:t>E-mail: pentarinaintanlaksmitawati@gmail.com</w:t>
      </w:r>
      <w:r>
        <w:rPr>
          <w:i/>
        </w:rPr>
        <w:t xml:space="preserve"> </w:t>
      </w:r>
    </w:p>
    <w:p w:rsidR="004D0383" w:rsidRDefault="004D0383" w:rsidP="004D0383">
      <w:pPr>
        <w:spacing w:line="254" w:lineRule="auto"/>
        <w:ind w:left="335"/>
        <w:jc w:val="center"/>
      </w:pPr>
      <w:r>
        <w:rPr>
          <w:i/>
        </w:rPr>
        <w:t xml:space="preserve"> </w:t>
      </w:r>
    </w:p>
    <w:p w:rsidR="004D0383" w:rsidRDefault="004D0383" w:rsidP="004D0383">
      <w:pPr>
        <w:pBdr>
          <w:top w:val="single" w:sz="4" w:space="1" w:color="auto"/>
        </w:pBdr>
        <w:tabs>
          <w:tab w:val="left" w:leader="dot" w:pos="7513"/>
          <w:tab w:val="center" w:leader="dot" w:pos="8820"/>
        </w:tabs>
        <w:jc w:val="both"/>
        <w:rPr>
          <w:b/>
          <w:sz w:val="20"/>
          <w:szCs w:val="20"/>
        </w:rPr>
      </w:pPr>
    </w:p>
    <w:p w:rsidR="004D0383" w:rsidRDefault="004D0383" w:rsidP="004D0383">
      <w:pPr>
        <w:pBdr>
          <w:top w:val="single" w:sz="4" w:space="1" w:color="auto"/>
        </w:pBdr>
        <w:tabs>
          <w:tab w:val="left" w:leader="dot" w:pos="7513"/>
          <w:tab w:val="center" w:leader="dot" w:pos="8820"/>
        </w:tabs>
        <w:jc w:val="both"/>
        <w:rPr>
          <w:rFonts w:eastAsia="Times New Roman"/>
          <w:sz w:val="20"/>
          <w:szCs w:val="20"/>
        </w:rPr>
      </w:pPr>
      <w:r>
        <w:rPr>
          <w:b/>
          <w:sz w:val="20"/>
          <w:szCs w:val="20"/>
        </w:rPr>
        <w:t>Abstract</w:t>
      </w:r>
      <w:r>
        <w:rPr>
          <w:sz w:val="20"/>
          <w:szCs w:val="20"/>
        </w:rPr>
        <w:t xml:space="preserve">. National advancement </w:t>
      </w:r>
      <w:proofErr w:type="gramStart"/>
      <w:r>
        <w:rPr>
          <w:sz w:val="20"/>
          <w:szCs w:val="20"/>
        </w:rPr>
        <w:t>are</w:t>
      </w:r>
      <w:proofErr w:type="gramEnd"/>
      <w:r>
        <w:rPr>
          <w:sz w:val="20"/>
          <w:szCs w:val="20"/>
        </w:rPr>
        <w:t xml:space="preserve"> supported by many factor, such as human resources. </w:t>
      </w:r>
      <w:r>
        <w:rPr>
          <w:rFonts w:eastAsia="Times New Roman"/>
          <w:sz w:val="20"/>
          <w:szCs w:val="20"/>
        </w:rPr>
        <w:t xml:space="preserve">In Indonesia, the general quality still not able to resemble even compete with the developed countries, which often highlights its human resources in the country with a super productive and reliable. One effort that can be done in Indonesia to optimize the human resource potential is through education. Output issued by schools still don’t get what expected of the nation is. Therefore, the author want a renewal of the education system and build a mini school for remote villages with based on mental health community, because of  community in remote villages sometimes are still not able to receive the full of change and renewal of the times. With support from related parties such as the role of the educated people, this program will provide many benefits for the community and the government of Indonesia, we need follow-up to the implementation of this idea so if it properly executed later, </w:t>
      </w:r>
      <w:proofErr w:type="gramStart"/>
      <w:r>
        <w:rPr>
          <w:rFonts w:eastAsia="Times New Roman"/>
          <w:sz w:val="20"/>
          <w:szCs w:val="20"/>
        </w:rPr>
        <w:t>we</w:t>
      </w:r>
      <w:proofErr w:type="gramEnd"/>
      <w:r>
        <w:rPr>
          <w:rFonts w:eastAsia="Times New Roman"/>
          <w:sz w:val="20"/>
          <w:szCs w:val="20"/>
        </w:rPr>
        <w:t xml:space="preserve"> will get the benefit as expected.</w:t>
      </w:r>
    </w:p>
    <w:p w:rsidR="004D0383" w:rsidRPr="004D0383" w:rsidRDefault="004D0383" w:rsidP="004D0383">
      <w:pPr>
        <w:tabs>
          <w:tab w:val="left" w:leader="dot" w:pos="7513"/>
          <w:tab w:val="center" w:leader="dot" w:pos="8820"/>
        </w:tabs>
        <w:ind w:firstLine="567"/>
        <w:jc w:val="both"/>
        <w:rPr>
          <w:rFonts w:eastAsia="Calibri"/>
          <w:sz w:val="20"/>
          <w:szCs w:val="20"/>
        </w:rPr>
      </w:pPr>
    </w:p>
    <w:p w:rsidR="004D0383" w:rsidRDefault="004D0383" w:rsidP="004D0383">
      <w:pPr>
        <w:jc w:val="both"/>
        <w:rPr>
          <w:rFonts w:eastAsia="Times New Roman"/>
          <w:sz w:val="20"/>
          <w:szCs w:val="20"/>
        </w:rPr>
      </w:pPr>
      <w:r>
        <w:rPr>
          <w:rFonts w:eastAsia="Times New Roman"/>
          <w:sz w:val="20"/>
          <w:szCs w:val="20"/>
        </w:rPr>
        <w:t>Keyword: education system, mental health, remote villages</w:t>
      </w:r>
    </w:p>
    <w:p w:rsidR="004D0383" w:rsidRPr="00510F5F" w:rsidRDefault="004D0383" w:rsidP="004D0383">
      <w:pPr>
        <w:pBdr>
          <w:bottom w:val="single" w:sz="4" w:space="1" w:color="auto"/>
        </w:pBdr>
        <w:rPr>
          <w:sz w:val="20"/>
          <w:szCs w:val="20"/>
        </w:rPr>
      </w:pPr>
    </w:p>
    <w:p w:rsidR="004D0383" w:rsidRPr="00510F5F" w:rsidRDefault="004D0383" w:rsidP="004D0383">
      <w:pPr>
        <w:rPr>
          <w:sz w:val="20"/>
          <w:szCs w:val="20"/>
        </w:rPr>
      </w:pPr>
    </w:p>
    <w:p w:rsidR="004D0383" w:rsidRPr="00832FBC" w:rsidRDefault="004D0383" w:rsidP="004D0383">
      <w:pPr>
        <w:jc w:val="center"/>
        <w:rPr>
          <w:b/>
          <w:iCs/>
          <w:sz w:val="32"/>
          <w:szCs w:val="32"/>
        </w:rPr>
      </w:pPr>
      <w:r w:rsidRPr="00832FBC">
        <w:rPr>
          <w:b/>
          <w:iCs/>
          <w:sz w:val="32"/>
          <w:szCs w:val="32"/>
        </w:rPr>
        <w:lastRenderedPageBreak/>
        <w:t>PRO</w:t>
      </w:r>
      <w:r w:rsidRPr="00832FBC">
        <w:rPr>
          <w:b/>
          <w:iCs/>
          <w:sz w:val="32"/>
          <w:szCs w:val="32"/>
          <w:lang w:val="en-US"/>
        </w:rPr>
        <w:t>S</w:t>
      </w:r>
      <w:r w:rsidRPr="00832FBC">
        <w:rPr>
          <w:b/>
          <w:iCs/>
          <w:sz w:val="32"/>
          <w:szCs w:val="32"/>
        </w:rPr>
        <w:t xml:space="preserve"> – CON</w:t>
      </w:r>
      <w:r w:rsidRPr="00832FBC">
        <w:rPr>
          <w:b/>
          <w:iCs/>
          <w:sz w:val="32"/>
          <w:szCs w:val="32"/>
          <w:lang w:val="en-US"/>
        </w:rPr>
        <w:t xml:space="preserve">S OF </w:t>
      </w:r>
      <w:r w:rsidRPr="00832FBC">
        <w:rPr>
          <w:b/>
          <w:iCs/>
          <w:sz w:val="32"/>
          <w:szCs w:val="32"/>
        </w:rPr>
        <w:t>LIBERALI</w:t>
      </w:r>
      <w:r w:rsidRPr="00832FBC">
        <w:rPr>
          <w:b/>
          <w:iCs/>
          <w:sz w:val="32"/>
          <w:szCs w:val="32"/>
          <w:lang w:val="en-US"/>
        </w:rPr>
        <w:t>Z</w:t>
      </w:r>
      <w:r w:rsidRPr="00832FBC">
        <w:rPr>
          <w:b/>
          <w:iCs/>
          <w:sz w:val="32"/>
          <w:szCs w:val="32"/>
        </w:rPr>
        <w:t>ATION AND PRIVATI</w:t>
      </w:r>
      <w:r w:rsidRPr="00832FBC">
        <w:rPr>
          <w:b/>
          <w:iCs/>
          <w:sz w:val="32"/>
          <w:szCs w:val="32"/>
          <w:lang w:val="en-US"/>
        </w:rPr>
        <w:t>Z</w:t>
      </w:r>
      <w:r w:rsidRPr="00832FBC">
        <w:rPr>
          <w:b/>
          <w:iCs/>
          <w:sz w:val="32"/>
          <w:szCs w:val="32"/>
        </w:rPr>
        <w:t>ATION OF HIGHER-EDUCATION IN INDONESIA</w:t>
      </w:r>
    </w:p>
    <w:p w:rsidR="004D0383" w:rsidRPr="004D0383" w:rsidRDefault="004D0383" w:rsidP="004D0383">
      <w:pPr>
        <w:jc w:val="center"/>
        <w:rPr>
          <w:rFonts w:eastAsia="Calibri"/>
          <w:b/>
          <w:i/>
          <w:sz w:val="22"/>
          <w:szCs w:val="22"/>
          <w:lang w:val="id-ID" w:eastAsia="en-US"/>
        </w:rPr>
      </w:pPr>
    </w:p>
    <w:p w:rsidR="004D0383" w:rsidRDefault="004D0383" w:rsidP="004D0383">
      <w:pPr>
        <w:jc w:val="center"/>
        <w:rPr>
          <w:i/>
        </w:rPr>
      </w:pPr>
      <w:proofErr w:type="gramStart"/>
      <w:r>
        <w:rPr>
          <w:i/>
        </w:rPr>
        <w:t>By.</w:t>
      </w:r>
      <w:proofErr w:type="gramEnd"/>
      <w:r>
        <w:rPr>
          <w:i/>
        </w:rPr>
        <w:t xml:space="preserve"> Henni Kusumastuti</w:t>
      </w:r>
    </w:p>
    <w:p w:rsidR="004D0383" w:rsidRDefault="004D0383" w:rsidP="004D0383">
      <w:pPr>
        <w:jc w:val="center"/>
        <w:rPr>
          <w:i/>
        </w:rPr>
      </w:pPr>
      <w:r>
        <w:rPr>
          <w:i/>
        </w:rPr>
        <w:t>(Fisipol-Univ. Sang Bumi Ruwa Jurai)</w:t>
      </w:r>
    </w:p>
    <w:p w:rsidR="004D0383" w:rsidRDefault="004D0383" w:rsidP="004D0383">
      <w:pPr>
        <w:jc w:val="center"/>
        <w:rPr>
          <w:b/>
          <w:i/>
        </w:rPr>
      </w:pPr>
    </w:p>
    <w:p w:rsidR="004D0383" w:rsidRDefault="004D0383" w:rsidP="004D0383">
      <w:pPr>
        <w:pBdr>
          <w:top w:val="single" w:sz="4" w:space="1" w:color="auto"/>
        </w:pBdr>
        <w:jc w:val="both"/>
        <w:rPr>
          <w:b/>
          <w:iCs/>
          <w:sz w:val="20"/>
          <w:szCs w:val="20"/>
          <w:lang w:val="en-US"/>
        </w:rPr>
      </w:pPr>
    </w:p>
    <w:p w:rsidR="004D0383" w:rsidRPr="004D0383" w:rsidRDefault="004D0383" w:rsidP="004D0383">
      <w:pPr>
        <w:pBdr>
          <w:top w:val="single" w:sz="4" w:space="1" w:color="auto"/>
        </w:pBdr>
        <w:jc w:val="both"/>
        <w:rPr>
          <w:iCs/>
          <w:sz w:val="20"/>
          <w:szCs w:val="20"/>
          <w:lang w:val="en-US"/>
        </w:rPr>
      </w:pPr>
      <w:r w:rsidRPr="004D0383">
        <w:rPr>
          <w:b/>
          <w:iCs/>
          <w:sz w:val="20"/>
          <w:szCs w:val="20"/>
          <w:lang w:val="en-US"/>
        </w:rPr>
        <w:t>Abstract</w:t>
      </w:r>
      <w:r w:rsidRPr="004D0383">
        <w:rPr>
          <w:b/>
          <w:iCs/>
          <w:sz w:val="20"/>
          <w:szCs w:val="20"/>
          <w:lang w:val="id-ID"/>
        </w:rPr>
        <w:t xml:space="preserve">. </w:t>
      </w:r>
      <w:r w:rsidRPr="004D0383">
        <w:rPr>
          <w:iCs/>
          <w:sz w:val="20"/>
          <w:szCs w:val="20"/>
          <w:lang w:val="en-US"/>
        </w:rPr>
        <w:t xml:space="preserve">The effectuation of higher-education in Indonesia which is integrated in the national education system, indeed as constitutionally enshrined in the 1945 Constitution, that the State through the Government has a responsibility to actively in an attempt to educate the lives of its citizens as a whole package. Meanwhile, Indonesia as a member of the WTO (World Trade Organization) and participated and signed the General Agreement on Trade in Services (GATS) which regulates trade liberalization in 12 service sectors, including the higher-education itself. These policy provides an indication that the higher-education sector will not be able to avoid the pressure of higher-education liberalization enactment which means that it leads to the loss of government’s responsibility in the effort of </w:t>
      </w:r>
      <w:r w:rsidRPr="004D0383">
        <w:rPr>
          <w:iCs/>
          <w:sz w:val="20"/>
          <w:szCs w:val="20"/>
        </w:rPr>
        <w:t>educating the nation through the higher-education world</w:t>
      </w:r>
      <w:r w:rsidRPr="004D0383">
        <w:rPr>
          <w:iCs/>
          <w:sz w:val="20"/>
          <w:szCs w:val="20"/>
          <w:lang w:val="en-US"/>
        </w:rPr>
        <w:t>.The purpose of this research was to determine the policies of the Government of Indonesia in effectuation of higher-education and the policies that are contained in the GATS and those which are related to the liberalization of higher-education sector.The method of this research used qualitative descriptive methods of analysis by inventorying the secondary data of the government policies about higher-education sector and GATS policies of higher-education liberalization sector, henceforth conducted data display, reduction of data before verification.</w:t>
      </w:r>
      <w:r w:rsidRPr="004D0383">
        <w:rPr>
          <w:iCs/>
          <w:sz w:val="20"/>
          <w:szCs w:val="20"/>
          <w:lang w:val="id-ID"/>
        </w:rPr>
        <w:t xml:space="preserve"> </w:t>
      </w:r>
      <w:r w:rsidRPr="004D0383">
        <w:rPr>
          <w:iCs/>
          <w:sz w:val="20"/>
          <w:szCs w:val="20"/>
          <w:lang w:val="en-US"/>
        </w:rPr>
        <w:t>The results of this study showed that  institutionally  (based on 1945 CONSTITUTION; article 31 and higher-education ACT No. 12, year 2012) orientation of higher-education is not just limited to apply the rules of the administration of Government, but it should have a space of freedom in developing Tridarma Perguruan Tinggi, in order to achieve the good quality of higher-education level. Accordingly, it requaires the presence of a clear mapping from either side of the institutional system, the process of academic and also accountability of operational managerial system in higher-education. For the sake of accomplishing the goals of quality in higher-education system development, it needs to be established the existence of new legislation that related to the higher-education Policies that can be more able to accommodate the increased efforts of higher-education in Indonesia and erode the ambivalence of the education budget limitations in this country.</w:t>
      </w:r>
    </w:p>
    <w:p w:rsidR="004D0383" w:rsidRPr="004D0383" w:rsidRDefault="004D0383" w:rsidP="004D0383">
      <w:pPr>
        <w:jc w:val="both"/>
        <w:rPr>
          <w:iCs/>
          <w:sz w:val="20"/>
          <w:szCs w:val="20"/>
          <w:lang w:val="en-US"/>
        </w:rPr>
      </w:pPr>
    </w:p>
    <w:p w:rsidR="004D0383" w:rsidRPr="004D0383" w:rsidRDefault="004D0383" w:rsidP="004D0383">
      <w:pPr>
        <w:jc w:val="both"/>
        <w:rPr>
          <w:iCs/>
          <w:sz w:val="20"/>
          <w:szCs w:val="20"/>
          <w:lang w:val="en-US"/>
        </w:rPr>
      </w:pPr>
      <w:r w:rsidRPr="004D0383">
        <w:rPr>
          <w:iCs/>
          <w:sz w:val="20"/>
          <w:szCs w:val="20"/>
          <w:lang w:val="en-US"/>
        </w:rPr>
        <w:t>Keywords: Liberalization, Privatization, Higher-education Policy</w:t>
      </w:r>
    </w:p>
    <w:p w:rsidR="004D0383" w:rsidRPr="00510F5F" w:rsidRDefault="004D0383" w:rsidP="004D0383">
      <w:pPr>
        <w:pBdr>
          <w:bottom w:val="single" w:sz="4" w:space="1" w:color="auto"/>
        </w:pBdr>
        <w:rPr>
          <w:sz w:val="20"/>
          <w:szCs w:val="20"/>
          <w:lang w:val="en-US"/>
        </w:rPr>
      </w:pPr>
    </w:p>
    <w:p w:rsidR="004D0383" w:rsidRPr="00510F5F" w:rsidRDefault="004D0383" w:rsidP="004D0383">
      <w:pPr>
        <w:rPr>
          <w:sz w:val="20"/>
          <w:szCs w:val="20"/>
          <w:lang w:val="en-US"/>
        </w:rPr>
      </w:pPr>
    </w:p>
    <w:p w:rsidR="004D0383" w:rsidRPr="00832FBC" w:rsidRDefault="004D0383" w:rsidP="004D0383">
      <w:pPr>
        <w:jc w:val="center"/>
        <w:rPr>
          <w:rFonts w:eastAsia="Times New Roman"/>
          <w:b/>
          <w:iCs/>
          <w:sz w:val="32"/>
          <w:szCs w:val="32"/>
          <w:lang w:val="id-ID" w:eastAsia="en-US"/>
        </w:rPr>
      </w:pPr>
      <w:r w:rsidRPr="00832FBC">
        <w:rPr>
          <w:b/>
          <w:iCs/>
          <w:sz w:val="32"/>
          <w:szCs w:val="32"/>
          <w:lang w:val="id-ID"/>
        </w:rPr>
        <w:t>DIFFICULTIES LEARNERS IN SOLVING MATHEMATICAL CREATIVE THINKING ABILITIY IN THE GEOMETRY</w:t>
      </w:r>
    </w:p>
    <w:p w:rsidR="004D0383" w:rsidRDefault="004D0383" w:rsidP="004D0383">
      <w:pPr>
        <w:keepNext/>
        <w:autoSpaceDE w:val="0"/>
        <w:autoSpaceDN w:val="0"/>
        <w:jc w:val="center"/>
        <w:outlineLvl w:val="2"/>
        <w:rPr>
          <w:rFonts w:eastAsia="Times New Roman"/>
          <w:lang w:val="id-ID"/>
        </w:rPr>
      </w:pPr>
    </w:p>
    <w:p w:rsidR="004D0383" w:rsidRDefault="004D0383" w:rsidP="004D0383">
      <w:pPr>
        <w:keepNext/>
        <w:autoSpaceDE w:val="0"/>
        <w:autoSpaceDN w:val="0"/>
        <w:jc w:val="center"/>
        <w:outlineLvl w:val="2"/>
        <w:rPr>
          <w:rFonts w:eastAsia="Times New Roman"/>
          <w:lang w:val="id-ID"/>
        </w:rPr>
      </w:pPr>
      <w:r>
        <w:rPr>
          <w:rFonts w:eastAsia="Times New Roman"/>
          <w:lang w:val="id-ID"/>
        </w:rPr>
        <w:t>Depi Setialesmana, e-mail: depi_setia23@yahoo.co.id</w:t>
      </w:r>
    </w:p>
    <w:p w:rsidR="004D0383" w:rsidRPr="004D0383" w:rsidRDefault="004D0383" w:rsidP="004D0383">
      <w:pPr>
        <w:jc w:val="center"/>
        <w:rPr>
          <w:rFonts w:eastAsia="Times New Roman"/>
          <w:lang w:val="id-ID"/>
        </w:rPr>
      </w:pPr>
      <w:r>
        <w:rPr>
          <w:lang w:val="id-ID"/>
        </w:rPr>
        <w:t>Mathematics Educational Courses</w:t>
      </w:r>
    </w:p>
    <w:p w:rsidR="004D0383" w:rsidRDefault="004D0383" w:rsidP="004D0383">
      <w:pPr>
        <w:keepNext/>
        <w:autoSpaceDE w:val="0"/>
        <w:autoSpaceDN w:val="0"/>
        <w:jc w:val="center"/>
        <w:outlineLvl w:val="2"/>
        <w:rPr>
          <w:rFonts w:eastAsia="Times New Roman"/>
          <w:lang w:val="id-ID"/>
        </w:rPr>
      </w:pPr>
      <w:r>
        <w:rPr>
          <w:rFonts w:eastAsia="Times New Roman"/>
          <w:lang w:val="sv-SE"/>
        </w:rPr>
        <w:t>F</w:t>
      </w:r>
      <w:r>
        <w:rPr>
          <w:rFonts w:eastAsia="Times New Roman"/>
          <w:lang w:val="id-ID"/>
        </w:rPr>
        <w:t>KIP</w:t>
      </w:r>
      <w:r>
        <w:rPr>
          <w:rFonts w:eastAsia="Times New Roman"/>
          <w:lang w:val="sv-SE"/>
        </w:rPr>
        <w:t xml:space="preserve"> Universitas Siliwangi Tasikmalaya</w:t>
      </w:r>
    </w:p>
    <w:p w:rsidR="004D0383" w:rsidRPr="004D0383" w:rsidRDefault="004D0383" w:rsidP="004D0383">
      <w:pPr>
        <w:jc w:val="center"/>
        <w:rPr>
          <w:rFonts w:eastAsia="Times New Roman"/>
          <w:lang w:val="id-ID"/>
        </w:rPr>
      </w:pPr>
    </w:p>
    <w:p w:rsidR="004D0383" w:rsidRDefault="004D0383" w:rsidP="004D0383">
      <w:pPr>
        <w:pBdr>
          <w:top w:val="single" w:sz="4" w:space="1" w:color="auto"/>
        </w:pBdr>
        <w:contextualSpacing/>
        <w:jc w:val="both"/>
        <w:rPr>
          <w:b/>
          <w:bCs/>
          <w:iCs/>
          <w:sz w:val="20"/>
          <w:szCs w:val="20"/>
          <w:lang w:val="id-ID"/>
        </w:rPr>
      </w:pPr>
    </w:p>
    <w:p w:rsidR="004D0383" w:rsidRPr="004D0383" w:rsidRDefault="004D0383" w:rsidP="004D0383">
      <w:pPr>
        <w:pBdr>
          <w:top w:val="single" w:sz="4" w:space="1" w:color="auto"/>
        </w:pBdr>
        <w:contextualSpacing/>
        <w:jc w:val="both"/>
        <w:rPr>
          <w:iCs/>
          <w:sz w:val="20"/>
          <w:szCs w:val="20"/>
          <w:lang w:val="id-ID"/>
        </w:rPr>
      </w:pPr>
      <w:r w:rsidRPr="004D0383">
        <w:rPr>
          <w:b/>
          <w:bCs/>
          <w:iCs/>
          <w:sz w:val="20"/>
          <w:szCs w:val="20"/>
          <w:lang w:val="id-ID"/>
        </w:rPr>
        <w:t>Abstract</w:t>
      </w:r>
      <w:r>
        <w:rPr>
          <w:iCs/>
          <w:sz w:val="20"/>
          <w:szCs w:val="20"/>
          <w:lang w:val="id-ID"/>
        </w:rPr>
        <w:t xml:space="preserve">. </w:t>
      </w:r>
      <w:r w:rsidRPr="004D0383">
        <w:rPr>
          <w:iCs/>
          <w:sz w:val="20"/>
          <w:szCs w:val="20"/>
        </w:rPr>
        <w:t>The purpose of this study to identify the difficulties and disadvantages experience</w:t>
      </w:r>
      <w:r w:rsidRPr="004D0383">
        <w:rPr>
          <w:iCs/>
          <w:sz w:val="20"/>
          <w:szCs w:val="20"/>
          <w:lang w:val="id-ID"/>
        </w:rPr>
        <w:t xml:space="preserve"> </w:t>
      </w:r>
      <w:r w:rsidRPr="004D0383">
        <w:rPr>
          <w:iCs/>
          <w:sz w:val="20"/>
          <w:szCs w:val="20"/>
        </w:rPr>
        <w:t>by learners in terms of the process of settlement problems abilities</w:t>
      </w:r>
      <w:r w:rsidRPr="004D0383">
        <w:rPr>
          <w:iCs/>
          <w:sz w:val="20"/>
          <w:szCs w:val="20"/>
          <w:lang w:val="id-ID"/>
        </w:rPr>
        <w:t xml:space="preserve"> </w:t>
      </w:r>
      <w:r w:rsidRPr="004D0383">
        <w:rPr>
          <w:iCs/>
          <w:sz w:val="20"/>
          <w:szCs w:val="20"/>
        </w:rPr>
        <w:t>of mathematical creative thinking</w:t>
      </w:r>
      <w:r w:rsidRPr="004D0383">
        <w:rPr>
          <w:iCs/>
          <w:sz w:val="20"/>
          <w:szCs w:val="20"/>
          <w:lang w:val="id-ID"/>
        </w:rPr>
        <w:t xml:space="preserve">  </w:t>
      </w:r>
      <w:r w:rsidRPr="004D0383">
        <w:rPr>
          <w:iCs/>
          <w:sz w:val="20"/>
          <w:szCs w:val="20"/>
        </w:rPr>
        <w:t xml:space="preserve"> </w:t>
      </w:r>
      <w:r w:rsidRPr="004D0383">
        <w:rPr>
          <w:iCs/>
          <w:sz w:val="20"/>
          <w:szCs w:val="20"/>
          <w:lang w:val="id-ID"/>
        </w:rPr>
        <w:t xml:space="preserve">part of </w:t>
      </w:r>
      <w:r w:rsidRPr="004D0383">
        <w:rPr>
          <w:iCs/>
          <w:sz w:val="20"/>
          <w:szCs w:val="20"/>
        </w:rPr>
        <w:t>indicator</w:t>
      </w:r>
      <w:r w:rsidRPr="004D0383">
        <w:rPr>
          <w:iCs/>
          <w:sz w:val="20"/>
          <w:szCs w:val="20"/>
          <w:lang w:val="id-ID"/>
        </w:rPr>
        <w:t xml:space="preserve">s  </w:t>
      </w:r>
      <w:r w:rsidRPr="004D0383">
        <w:rPr>
          <w:iCs/>
          <w:sz w:val="20"/>
          <w:szCs w:val="20"/>
        </w:rPr>
        <w:t xml:space="preserve"> </w:t>
      </w:r>
      <w:r w:rsidRPr="004D0383">
        <w:rPr>
          <w:iCs/>
          <w:sz w:val="20"/>
          <w:szCs w:val="20"/>
          <w:lang w:val="id-ID"/>
        </w:rPr>
        <w:t>.</w:t>
      </w:r>
      <w:r w:rsidRPr="004D0383">
        <w:rPr>
          <w:iCs/>
          <w:sz w:val="20"/>
          <w:szCs w:val="20"/>
        </w:rPr>
        <w:t xml:space="preserve">The research instrument used </w:t>
      </w:r>
      <w:r w:rsidRPr="004D0383">
        <w:rPr>
          <w:iCs/>
          <w:sz w:val="20"/>
          <w:szCs w:val="20"/>
          <w:lang w:val="id-ID"/>
        </w:rPr>
        <w:t>was</w:t>
      </w:r>
      <w:r w:rsidRPr="004D0383">
        <w:rPr>
          <w:iCs/>
          <w:sz w:val="20"/>
          <w:szCs w:val="20"/>
        </w:rPr>
        <w:t xml:space="preserve"> a matter</w:t>
      </w:r>
      <w:r w:rsidRPr="004D0383">
        <w:rPr>
          <w:iCs/>
          <w:sz w:val="20"/>
          <w:szCs w:val="20"/>
          <w:lang w:val="id-ID"/>
        </w:rPr>
        <w:t xml:space="preserve"> </w:t>
      </w:r>
      <w:r w:rsidRPr="004D0383">
        <w:rPr>
          <w:iCs/>
          <w:sz w:val="20"/>
          <w:szCs w:val="20"/>
        </w:rPr>
        <w:t>ability of mathematic</w:t>
      </w:r>
      <w:r w:rsidRPr="004D0383">
        <w:rPr>
          <w:iCs/>
          <w:sz w:val="20"/>
          <w:szCs w:val="20"/>
          <w:lang w:val="id-ID"/>
        </w:rPr>
        <w:t>s</w:t>
      </w:r>
      <w:r w:rsidRPr="004D0383">
        <w:rPr>
          <w:iCs/>
          <w:sz w:val="20"/>
          <w:szCs w:val="20"/>
        </w:rPr>
        <w:t xml:space="preserve"> </w:t>
      </w:r>
      <w:r w:rsidRPr="004D0383">
        <w:rPr>
          <w:iCs/>
          <w:sz w:val="20"/>
          <w:szCs w:val="20"/>
          <w:lang w:val="id-ID"/>
        </w:rPr>
        <w:t xml:space="preserve">  </w:t>
      </w:r>
      <w:r w:rsidRPr="004D0383">
        <w:rPr>
          <w:iCs/>
          <w:sz w:val="20"/>
          <w:szCs w:val="20"/>
        </w:rPr>
        <w:t>creative</w:t>
      </w:r>
      <w:r w:rsidRPr="004D0383">
        <w:rPr>
          <w:iCs/>
          <w:sz w:val="20"/>
          <w:szCs w:val="20"/>
          <w:lang w:val="id-ID"/>
        </w:rPr>
        <w:t xml:space="preserve">  </w:t>
      </w:r>
      <w:r w:rsidRPr="004D0383">
        <w:rPr>
          <w:iCs/>
          <w:sz w:val="20"/>
          <w:szCs w:val="20"/>
        </w:rPr>
        <w:t>thinking</w:t>
      </w:r>
      <w:r w:rsidRPr="004D0383">
        <w:rPr>
          <w:iCs/>
          <w:sz w:val="20"/>
          <w:szCs w:val="20"/>
          <w:lang w:val="id-ID"/>
        </w:rPr>
        <w:t xml:space="preserve"> </w:t>
      </w:r>
      <w:r w:rsidRPr="004D0383">
        <w:rPr>
          <w:iCs/>
          <w:sz w:val="20"/>
          <w:szCs w:val="20"/>
        </w:rPr>
        <w:t xml:space="preserve"> </w:t>
      </w:r>
      <w:r w:rsidRPr="004D0383">
        <w:rPr>
          <w:iCs/>
          <w:sz w:val="20"/>
          <w:szCs w:val="20"/>
          <w:lang w:val="id-ID"/>
        </w:rPr>
        <w:t xml:space="preserve"> </w:t>
      </w:r>
      <w:r w:rsidRPr="004D0383">
        <w:rPr>
          <w:iCs/>
          <w:sz w:val="20"/>
          <w:szCs w:val="20"/>
        </w:rPr>
        <w:t xml:space="preserve"> test and interview guidelines</w:t>
      </w:r>
      <w:r w:rsidRPr="004D0383">
        <w:rPr>
          <w:iCs/>
          <w:sz w:val="20"/>
          <w:szCs w:val="20"/>
          <w:lang w:val="id-ID"/>
        </w:rPr>
        <w:t xml:space="preserve"> </w:t>
      </w:r>
      <w:r w:rsidRPr="004D0383">
        <w:rPr>
          <w:iCs/>
          <w:sz w:val="20"/>
          <w:szCs w:val="20"/>
        </w:rPr>
        <w:t xml:space="preserve">Subject </w:t>
      </w:r>
      <w:r w:rsidRPr="004D0383">
        <w:rPr>
          <w:iCs/>
          <w:sz w:val="20"/>
          <w:szCs w:val="20"/>
          <w:lang w:val="id-ID"/>
        </w:rPr>
        <w:t xml:space="preserve">in  </w:t>
      </w:r>
      <w:r w:rsidRPr="004D0383">
        <w:rPr>
          <w:iCs/>
          <w:sz w:val="20"/>
          <w:szCs w:val="20"/>
        </w:rPr>
        <w:t>this</w:t>
      </w:r>
      <w:r w:rsidRPr="004D0383">
        <w:rPr>
          <w:iCs/>
          <w:sz w:val="20"/>
          <w:szCs w:val="20"/>
          <w:lang w:val="id-ID"/>
        </w:rPr>
        <w:t xml:space="preserve">  </w:t>
      </w:r>
      <w:r w:rsidRPr="004D0383">
        <w:rPr>
          <w:iCs/>
          <w:sz w:val="20"/>
          <w:szCs w:val="20"/>
        </w:rPr>
        <w:t xml:space="preserve"> study in class VIII-D Junior High School. Based on the research results, difficulties and disadvantages experienced by learners when solving test creative thinking abilities mathematics include, most learners do not express a variety of ideas, ideas or plans of settlement diverse, does not solve the problem in various ways, does not try to solve problems in ways own or use a non-standard way, and most learners do not develop and elaborate the answer in solving problems</w:t>
      </w:r>
      <w:r w:rsidRPr="004D0383">
        <w:rPr>
          <w:iCs/>
          <w:sz w:val="20"/>
          <w:szCs w:val="20"/>
          <w:lang w:val="id-ID"/>
        </w:rPr>
        <w:t>.</w:t>
      </w:r>
    </w:p>
    <w:p w:rsidR="004D0383" w:rsidRPr="004D0383" w:rsidRDefault="004D0383" w:rsidP="004D0383">
      <w:pPr>
        <w:ind w:firstLine="709"/>
        <w:contextualSpacing/>
        <w:jc w:val="both"/>
        <w:rPr>
          <w:sz w:val="20"/>
          <w:szCs w:val="20"/>
          <w:lang w:val="id-ID"/>
        </w:rPr>
      </w:pPr>
      <w:r w:rsidRPr="004D0383">
        <w:rPr>
          <w:sz w:val="20"/>
          <w:szCs w:val="20"/>
          <w:lang w:val="id-ID"/>
        </w:rPr>
        <w:t xml:space="preserve"> </w:t>
      </w:r>
    </w:p>
    <w:p w:rsidR="004D0383" w:rsidRPr="004D0383" w:rsidRDefault="004D0383" w:rsidP="004D0383">
      <w:pPr>
        <w:rPr>
          <w:sz w:val="20"/>
          <w:szCs w:val="20"/>
          <w:lang w:val="en-US"/>
        </w:rPr>
      </w:pPr>
      <w:r w:rsidRPr="004D0383">
        <w:rPr>
          <w:sz w:val="20"/>
          <w:szCs w:val="20"/>
        </w:rPr>
        <w:t xml:space="preserve">Keys </w:t>
      </w:r>
      <w:proofErr w:type="gramStart"/>
      <w:r w:rsidRPr="004D0383">
        <w:rPr>
          <w:sz w:val="20"/>
          <w:szCs w:val="20"/>
        </w:rPr>
        <w:t>word :</w:t>
      </w:r>
      <w:proofErr w:type="gramEnd"/>
      <w:r w:rsidRPr="004D0383">
        <w:rPr>
          <w:sz w:val="20"/>
          <w:szCs w:val="20"/>
        </w:rPr>
        <w:t xml:space="preserve"> ability of mathematical creative thinking - Geometry</w:t>
      </w:r>
    </w:p>
    <w:p w:rsidR="004D0383" w:rsidRPr="00510F5F" w:rsidRDefault="004D0383" w:rsidP="004D0383">
      <w:pPr>
        <w:pBdr>
          <w:bottom w:val="single" w:sz="4" w:space="1" w:color="auto"/>
        </w:pBdr>
        <w:rPr>
          <w:sz w:val="20"/>
          <w:szCs w:val="20"/>
          <w:lang w:val="en-US"/>
        </w:rPr>
      </w:pPr>
    </w:p>
    <w:p w:rsidR="004D0383" w:rsidRPr="00510F5F" w:rsidRDefault="004D0383" w:rsidP="004D0383">
      <w:pPr>
        <w:rPr>
          <w:sz w:val="20"/>
          <w:szCs w:val="20"/>
          <w:lang w:val="en-US"/>
        </w:rPr>
      </w:pPr>
    </w:p>
    <w:p w:rsidR="004D0383" w:rsidRPr="004D0383" w:rsidRDefault="004D0383" w:rsidP="004D0383">
      <w:pPr>
        <w:jc w:val="center"/>
        <w:rPr>
          <w:rFonts w:eastAsia="Times New Roman"/>
          <w:sz w:val="32"/>
          <w:szCs w:val="32"/>
        </w:rPr>
      </w:pPr>
      <w:r w:rsidRPr="004D0383">
        <w:rPr>
          <w:rFonts w:eastAsia="Times New Roman"/>
          <w:b/>
          <w:bCs/>
          <w:color w:val="000000"/>
          <w:sz w:val="32"/>
          <w:szCs w:val="32"/>
          <w:lang w:val="id-ID"/>
        </w:rPr>
        <w:lastRenderedPageBreak/>
        <w:t xml:space="preserve">THE </w:t>
      </w:r>
      <w:r w:rsidRPr="004D0383">
        <w:rPr>
          <w:rFonts w:eastAsia="Times New Roman"/>
          <w:b/>
          <w:bCs/>
          <w:color w:val="000000"/>
          <w:sz w:val="32"/>
          <w:szCs w:val="32"/>
        </w:rPr>
        <w:t xml:space="preserve">EFFECTIVENESS </w:t>
      </w:r>
      <w:r w:rsidRPr="004D0383">
        <w:rPr>
          <w:rFonts w:eastAsia="Times New Roman"/>
          <w:b/>
          <w:bCs/>
          <w:color w:val="000000"/>
          <w:sz w:val="32"/>
          <w:szCs w:val="32"/>
          <w:lang w:val="id-ID"/>
        </w:rPr>
        <w:t xml:space="preserve">OF </w:t>
      </w:r>
      <w:r w:rsidRPr="004D0383">
        <w:rPr>
          <w:rFonts w:eastAsia="Times New Roman"/>
          <w:b/>
          <w:bCs/>
          <w:color w:val="000000"/>
          <w:sz w:val="32"/>
          <w:szCs w:val="32"/>
        </w:rPr>
        <w:t>AUTHENTIC ASSESSMENT IN ASSESSING ACTIVITY</w:t>
      </w:r>
      <w:r w:rsidRPr="004D0383">
        <w:rPr>
          <w:rFonts w:eastAsia="Times New Roman"/>
          <w:b/>
          <w:bCs/>
          <w:color w:val="000000"/>
          <w:sz w:val="32"/>
          <w:szCs w:val="32"/>
          <w:lang w:val="id-ID"/>
        </w:rPr>
        <w:t xml:space="preserve"> OF </w:t>
      </w:r>
      <w:r w:rsidRPr="004D0383">
        <w:rPr>
          <w:rFonts w:eastAsia="Times New Roman"/>
          <w:b/>
          <w:bCs/>
          <w:color w:val="000000"/>
          <w:sz w:val="32"/>
          <w:szCs w:val="32"/>
        </w:rPr>
        <w:t xml:space="preserve"> INTEGRATED FIELD </w:t>
      </w:r>
      <w:r w:rsidRPr="004D0383">
        <w:rPr>
          <w:rFonts w:eastAsia="Times New Roman"/>
          <w:b/>
          <w:bCs/>
          <w:color w:val="000000"/>
          <w:sz w:val="32"/>
          <w:szCs w:val="32"/>
          <w:lang w:val="id-ID"/>
        </w:rPr>
        <w:t xml:space="preserve">PRACTICE FOR </w:t>
      </w:r>
      <w:r w:rsidRPr="004D0383">
        <w:rPr>
          <w:rFonts w:eastAsia="Times New Roman"/>
          <w:b/>
          <w:bCs/>
          <w:color w:val="000000"/>
          <w:sz w:val="32"/>
          <w:szCs w:val="32"/>
        </w:rPr>
        <w:t xml:space="preserve">STUDENTS BIOLOGY TEACHER CANDIDATE </w:t>
      </w:r>
    </w:p>
    <w:p w:rsidR="004D0383" w:rsidRPr="00045FAB" w:rsidRDefault="004D0383" w:rsidP="004D0383">
      <w:pPr>
        <w:rPr>
          <w:rFonts w:eastAsia="Times New Roman"/>
        </w:rPr>
      </w:pPr>
    </w:p>
    <w:p w:rsidR="004D0383" w:rsidRPr="00045FAB" w:rsidRDefault="004D0383" w:rsidP="004D0383">
      <w:pPr>
        <w:jc w:val="center"/>
        <w:rPr>
          <w:rFonts w:eastAsia="Times New Roman"/>
        </w:rPr>
      </w:pPr>
      <w:r w:rsidRPr="00045FAB">
        <w:rPr>
          <w:rFonts w:eastAsia="Times New Roman"/>
          <w:b/>
          <w:bCs/>
          <w:color w:val="000000"/>
        </w:rPr>
        <w:t>Cartono, Cita Tresnawati</w:t>
      </w:r>
    </w:p>
    <w:p w:rsidR="004D0383" w:rsidRPr="00045FAB" w:rsidRDefault="004D0383" w:rsidP="004D0383">
      <w:pPr>
        <w:rPr>
          <w:rFonts w:eastAsia="Times New Roman"/>
        </w:rPr>
      </w:pPr>
    </w:p>
    <w:p w:rsidR="004D0383" w:rsidRPr="00045FAB" w:rsidRDefault="004D0383" w:rsidP="004D0383">
      <w:pPr>
        <w:jc w:val="center"/>
        <w:rPr>
          <w:rFonts w:eastAsia="Times New Roman"/>
        </w:rPr>
      </w:pPr>
      <w:r w:rsidRPr="00045FAB">
        <w:rPr>
          <w:rFonts w:eastAsia="Times New Roman"/>
          <w:b/>
          <w:bCs/>
          <w:color w:val="000000"/>
        </w:rPr>
        <w:t xml:space="preserve">Biology Education Studies Program, </w:t>
      </w:r>
    </w:p>
    <w:p w:rsidR="004D0383" w:rsidRPr="00045FAB" w:rsidRDefault="004D0383" w:rsidP="004D0383">
      <w:pPr>
        <w:jc w:val="center"/>
        <w:rPr>
          <w:rFonts w:eastAsia="Times New Roman"/>
        </w:rPr>
      </w:pPr>
      <w:r w:rsidRPr="00045FAB">
        <w:rPr>
          <w:rFonts w:eastAsia="Times New Roman"/>
          <w:b/>
          <w:bCs/>
          <w:color w:val="000000"/>
        </w:rPr>
        <w:t>Faculty of Education</w:t>
      </w:r>
    </w:p>
    <w:p w:rsidR="004D0383" w:rsidRPr="00045FAB" w:rsidRDefault="004D0383" w:rsidP="004D0383">
      <w:pPr>
        <w:jc w:val="center"/>
        <w:rPr>
          <w:rFonts w:eastAsia="Times New Roman"/>
        </w:rPr>
      </w:pPr>
      <w:r w:rsidRPr="00045FAB">
        <w:rPr>
          <w:rFonts w:eastAsia="Times New Roman"/>
          <w:b/>
          <w:bCs/>
          <w:color w:val="000000"/>
        </w:rPr>
        <w:t>University of Pasundan</w:t>
      </w:r>
    </w:p>
    <w:p w:rsidR="004D0383" w:rsidRPr="00045FAB" w:rsidRDefault="004D0383" w:rsidP="004D0383">
      <w:pPr>
        <w:jc w:val="center"/>
        <w:rPr>
          <w:rFonts w:eastAsia="Times New Roman"/>
        </w:rPr>
      </w:pPr>
      <w:proofErr w:type="gramStart"/>
      <w:r w:rsidRPr="00045FAB">
        <w:rPr>
          <w:rFonts w:eastAsia="Times New Roman"/>
          <w:color w:val="000000"/>
        </w:rPr>
        <w:t>e-mail</w:t>
      </w:r>
      <w:proofErr w:type="gramEnd"/>
      <w:r w:rsidRPr="00045FAB">
        <w:rPr>
          <w:rFonts w:eastAsia="Times New Roman"/>
          <w:color w:val="000000"/>
        </w:rPr>
        <w:t xml:space="preserve">: </w:t>
      </w:r>
      <w:r>
        <w:rPr>
          <w:rFonts w:eastAsia="Times New Roman"/>
          <w:color w:val="000000"/>
        </w:rPr>
        <w:t>cartono@unpas.ac.id</w:t>
      </w:r>
    </w:p>
    <w:p w:rsidR="004D0383" w:rsidRPr="00045FAB" w:rsidRDefault="004D0383" w:rsidP="004D0383">
      <w:pPr>
        <w:rPr>
          <w:rFonts w:eastAsia="Times New Roman"/>
        </w:rPr>
      </w:pPr>
    </w:p>
    <w:p w:rsidR="004D0383" w:rsidRDefault="004D0383" w:rsidP="004D0383">
      <w:pPr>
        <w:pBdr>
          <w:top w:val="single" w:sz="4" w:space="1" w:color="auto"/>
        </w:pBdr>
        <w:jc w:val="both"/>
        <w:rPr>
          <w:rFonts w:eastAsia="Times New Roman"/>
          <w:b/>
          <w:bCs/>
          <w:color w:val="000000"/>
        </w:rPr>
      </w:pPr>
    </w:p>
    <w:p w:rsidR="004D0383" w:rsidRPr="004D0383" w:rsidRDefault="004D0383" w:rsidP="004D0383">
      <w:pPr>
        <w:pBdr>
          <w:top w:val="single" w:sz="4" w:space="1" w:color="auto"/>
        </w:pBdr>
        <w:jc w:val="both"/>
        <w:rPr>
          <w:rFonts w:eastAsia="Times New Roman"/>
          <w:color w:val="000000"/>
          <w:sz w:val="20"/>
          <w:szCs w:val="20"/>
          <w:lang w:val="id-ID"/>
        </w:rPr>
      </w:pPr>
      <w:r w:rsidRPr="00045FAB">
        <w:rPr>
          <w:rFonts w:eastAsia="Times New Roman"/>
          <w:b/>
          <w:bCs/>
          <w:color w:val="000000"/>
        </w:rPr>
        <w:t>Abstract</w:t>
      </w:r>
      <w:r>
        <w:rPr>
          <w:rFonts w:eastAsia="Times New Roman"/>
          <w:b/>
          <w:bCs/>
          <w:color w:val="000000"/>
          <w:lang w:val="id-ID"/>
        </w:rPr>
        <w:t xml:space="preserve">. </w:t>
      </w:r>
      <w:r w:rsidRPr="004D0383">
        <w:rPr>
          <w:rFonts w:eastAsia="Times New Roman"/>
          <w:color w:val="000000"/>
          <w:sz w:val="20"/>
          <w:szCs w:val="20"/>
        </w:rPr>
        <w:t xml:space="preserve">This research aims to look the effectiveness of authentic assessment instrument model </w:t>
      </w:r>
      <w:r w:rsidRPr="004D0383">
        <w:rPr>
          <w:rFonts w:eastAsia="Times New Roman"/>
          <w:color w:val="000000"/>
          <w:sz w:val="20"/>
          <w:szCs w:val="20"/>
          <w:lang w:val="id-ID"/>
        </w:rPr>
        <w:t xml:space="preserve">that </w:t>
      </w:r>
      <w:r w:rsidRPr="004D0383">
        <w:rPr>
          <w:rFonts w:eastAsia="Times New Roman"/>
          <w:color w:val="000000"/>
          <w:sz w:val="20"/>
          <w:szCs w:val="20"/>
        </w:rPr>
        <w:t xml:space="preserve">used to assess </w:t>
      </w:r>
      <w:r w:rsidRPr="004D0383">
        <w:rPr>
          <w:rFonts w:eastAsia="Times New Roman"/>
          <w:color w:val="000000"/>
          <w:sz w:val="20"/>
          <w:szCs w:val="20"/>
          <w:lang w:val="id-ID"/>
        </w:rPr>
        <w:t xml:space="preserve">the </w:t>
      </w:r>
      <w:r w:rsidRPr="004D0383">
        <w:rPr>
          <w:rFonts w:eastAsia="Times New Roman"/>
          <w:color w:val="000000"/>
          <w:sz w:val="20"/>
          <w:szCs w:val="20"/>
        </w:rPr>
        <w:t xml:space="preserve">student in integrated field activities. This study is part of the </w:t>
      </w:r>
      <w:r w:rsidRPr="004D0383">
        <w:rPr>
          <w:rFonts w:eastAsia="Times New Roman"/>
          <w:color w:val="000000"/>
          <w:sz w:val="20"/>
          <w:szCs w:val="20"/>
          <w:lang w:val="id-ID"/>
        </w:rPr>
        <w:t>several stage</w:t>
      </w:r>
      <w:r w:rsidRPr="004D0383">
        <w:rPr>
          <w:rFonts w:eastAsia="Times New Roman"/>
          <w:color w:val="000000"/>
          <w:sz w:val="20"/>
          <w:szCs w:val="20"/>
        </w:rPr>
        <w:t xml:space="preserve"> in research methods design</w:t>
      </w:r>
      <w:r w:rsidRPr="004D0383">
        <w:rPr>
          <w:rFonts w:eastAsia="Times New Roman"/>
          <w:color w:val="000000"/>
          <w:sz w:val="20"/>
          <w:szCs w:val="20"/>
          <w:lang w:val="id-ID"/>
        </w:rPr>
        <w:t xml:space="preserve"> </w:t>
      </w:r>
      <w:r w:rsidRPr="004D0383">
        <w:rPr>
          <w:rFonts w:eastAsia="Times New Roman"/>
          <w:i/>
          <w:iCs/>
          <w:color w:val="000000"/>
          <w:sz w:val="20"/>
          <w:szCs w:val="20"/>
        </w:rPr>
        <w:t>Educational Research and Development (R &amp;</w:t>
      </w:r>
      <w:r w:rsidRPr="004D0383">
        <w:rPr>
          <w:rFonts w:eastAsia="Times New Roman"/>
          <w:color w:val="000000"/>
          <w:sz w:val="20"/>
          <w:szCs w:val="20"/>
        </w:rPr>
        <w:t>D)</w:t>
      </w:r>
      <w:r w:rsidRPr="004D0383">
        <w:rPr>
          <w:rFonts w:eastAsia="Times New Roman"/>
          <w:color w:val="000000"/>
          <w:sz w:val="20"/>
          <w:szCs w:val="20"/>
          <w:lang w:val="id-ID"/>
        </w:rPr>
        <w:t xml:space="preserve"> </w:t>
      </w:r>
      <w:r w:rsidRPr="004D0383">
        <w:rPr>
          <w:rFonts w:eastAsia="Times New Roman"/>
          <w:color w:val="000000"/>
          <w:sz w:val="20"/>
          <w:szCs w:val="20"/>
        </w:rPr>
        <w:t>by implementing authentic assessment instruments that have been developed at this stage of previous studies to assess the activities</w:t>
      </w:r>
      <w:r w:rsidRPr="004D0383">
        <w:rPr>
          <w:rFonts w:eastAsia="Times New Roman"/>
          <w:color w:val="000000"/>
          <w:sz w:val="20"/>
          <w:szCs w:val="20"/>
          <w:lang w:val="id-ID"/>
        </w:rPr>
        <w:t xml:space="preserve"> of </w:t>
      </w:r>
      <w:r w:rsidRPr="004D0383">
        <w:rPr>
          <w:rFonts w:eastAsia="Times New Roman"/>
          <w:color w:val="000000"/>
          <w:sz w:val="20"/>
          <w:szCs w:val="20"/>
        </w:rPr>
        <w:t>integrated field</w:t>
      </w:r>
      <w:r w:rsidRPr="004D0383">
        <w:rPr>
          <w:rFonts w:eastAsia="Times New Roman"/>
          <w:color w:val="000000"/>
          <w:sz w:val="20"/>
          <w:szCs w:val="20"/>
          <w:lang w:val="id-ID"/>
        </w:rPr>
        <w:t xml:space="preserve"> practice</w:t>
      </w:r>
      <w:r w:rsidRPr="004D0383">
        <w:rPr>
          <w:rFonts w:eastAsia="Times New Roman"/>
          <w:color w:val="000000"/>
          <w:sz w:val="20"/>
          <w:szCs w:val="20"/>
        </w:rPr>
        <w:t xml:space="preserve">. Subjects in this study </w:t>
      </w:r>
      <w:r w:rsidRPr="004D0383">
        <w:rPr>
          <w:rFonts w:eastAsia="Times New Roman"/>
          <w:color w:val="000000"/>
          <w:sz w:val="20"/>
          <w:szCs w:val="20"/>
          <w:lang w:val="id-ID"/>
        </w:rPr>
        <w:t xml:space="preserve">are </w:t>
      </w:r>
      <w:r w:rsidRPr="004D0383">
        <w:rPr>
          <w:rFonts w:eastAsia="Times New Roman"/>
          <w:color w:val="000000"/>
          <w:sz w:val="20"/>
          <w:szCs w:val="20"/>
        </w:rPr>
        <w:t>30 student</w:t>
      </w:r>
      <w:r w:rsidRPr="004D0383">
        <w:rPr>
          <w:rFonts w:eastAsia="Times New Roman"/>
          <w:color w:val="000000"/>
          <w:sz w:val="20"/>
          <w:szCs w:val="20"/>
          <w:lang w:val="id-ID"/>
        </w:rPr>
        <w:t xml:space="preserve">s of </w:t>
      </w:r>
      <w:r w:rsidRPr="004D0383">
        <w:rPr>
          <w:rFonts w:eastAsia="Times New Roman"/>
          <w:color w:val="000000"/>
          <w:sz w:val="20"/>
          <w:szCs w:val="20"/>
        </w:rPr>
        <w:t>teacher</w:t>
      </w:r>
      <w:r w:rsidRPr="004D0383">
        <w:rPr>
          <w:rFonts w:eastAsia="Times New Roman"/>
          <w:color w:val="000000"/>
          <w:sz w:val="20"/>
          <w:szCs w:val="20"/>
          <w:lang w:val="id-ID"/>
        </w:rPr>
        <w:t xml:space="preserve"> biology candidate from a private</w:t>
      </w:r>
      <w:r w:rsidRPr="004D0383">
        <w:rPr>
          <w:rFonts w:eastAsia="Times New Roman"/>
          <w:color w:val="000000"/>
          <w:sz w:val="20"/>
          <w:szCs w:val="20"/>
        </w:rPr>
        <w:t xml:space="preserve"> university in Bandung, Indonesia. The results of this study indicate that authentic assessment can effectively enhance the knowledge, skills and scientific attitude of students in the activity </w:t>
      </w:r>
      <w:r w:rsidRPr="004D0383">
        <w:rPr>
          <w:rFonts w:eastAsia="Times New Roman"/>
          <w:color w:val="000000"/>
          <w:sz w:val="20"/>
          <w:szCs w:val="20"/>
          <w:lang w:val="id-ID"/>
        </w:rPr>
        <w:t xml:space="preserve">of </w:t>
      </w:r>
      <w:r w:rsidRPr="004D0383">
        <w:rPr>
          <w:rFonts w:eastAsia="Times New Roman"/>
          <w:color w:val="000000"/>
          <w:sz w:val="20"/>
          <w:szCs w:val="20"/>
        </w:rPr>
        <w:t>integrated field</w:t>
      </w:r>
      <w:r w:rsidRPr="004D0383">
        <w:rPr>
          <w:rFonts w:eastAsia="Times New Roman"/>
          <w:color w:val="000000"/>
          <w:sz w:val="20"/>
          <w:szCs w:val="20"/>
          <w:lang w:val="id-ID"/>
        </w:rPr>
        <w:t xml:space="preserve"> practice</w:t>
      </w:r>
      <w:r w:rsidRPr="004D0383">
        <w:rPr>
          <w:rFonts w:eastAsia="Times New Roman"/>
          <w:color w:val="000000"/>
          <w:sz w:val="20"/>
          <w:szCs w:val="20"/>
        </w:rPr>
        <w:t xml:space="preserve">. </w:t>
      </w:r>
      <w:r w:rsidRPr="004D0383">
        <w:rPr>
          <w:rFonts w:eastAsia="Times New Roman"/>
          <w:color w:val="000000"/>
          <w:sz w:val="20"/>
          <w:szCs w:val="20"/>
          <w:lang w:val="id-ID"/>
        </w:rPr>
        <w:t>The e</w:t>
      </w:r>
      <w:r w:rsidRPr="004D0383">
        <w:rPr>
          <w:rFonts w:eastAsia="Times New Roman"/>
          <w:color w:val="000000"/>
          <w:sz w:val="20"/>
          <w:szCs w:val="20"/>
        </w:rPr>
        <w:t xml:space="preserve">xplanation about techniques and aspects of the assessment </w:t>
      </w:r>
      <w:r w:rsidRPr="004D0383">
        <w:rPr>
          <w:rFonts w:eastAsia="Times New Roman"/>
          <w:color w:val="000000"/>
          <w:sz w:val="20"/>
          <w:szCs w:val="20"/>
          <w:lang w:val="id-ID"/>
        </w:rPr>
        <w:t xml:space="preserve">before do the activity of field practice be able to encourage the students </w:t>
      </w:r>
      <w:r w:rsidRPr="004D0383">
        <w:rPr>
          <w:rFonts w:eastAsia="Times New Roman"/>
          <w:color w:val="000000"/>
          <w:sz w:val="20"/>
          <w:szCs w:val="20"/>
        </w:rPr>
        <w:t xml:space="preserve">to carry out </w:t>
      </w:r>
      <w:r w:rsidRPr="004D0383">
        <w:rPr>
          <w:rFonts w:eastAsia="Times New Roman"/>
          <w:color w:val="000000"/>
          <w:sz w:val="20"/>
          <w:szCs w:val="20"/>
          <w:lang w:val="id-ID"/>
        </w:rPr>
        <w:t xml:space="preserve">well the field practice </w:t>
      </w:r>
      <w:r w:rsidRPr="004D0383">
        <w:rPr>
          <w:rFonts w:eastAsia="Times New Roman"/>
          <w:color w:val="000000"/>
          <w:sz w:val="20"/>
          <w:szCs w:val="20"/>
        </w:rPr>
        <w:t xml:space="preserve">activities, so </w:t>
      </w:r>
      <w:r w:rsidRPr="004D0383">
        <w:rPr>
          <w:rFonts w:eastAsia="Times New Roman"/>
          <w:color w:val="000000"/>
          <w:sz w:val="20"/>
          <w:szCs w:val="20"/>
          <w:lang w:val="id-ID"/>
        </w:rPr>
        <w:t>yield</w:t>
      </w:r>
      <w:r w:rsidRPr="004D0383">
        <w:rPr>
          <w:rFonts w:eastAsia="Times New Roman"/>
          <w:color w:val="000000"/>
          <w:sz w:val="20"/>
          <w:szCs w:val="20"/>
        </w:rPr>
        <w:t xml:space="preserve"> higher</w:t>
      </w:r>
      <w:r w:rsidRPr="004D0383">
        <w:rPr>
          <w:rFonts w:eastAsia="Times New Roman"/>
          <w:color w:val="000000"/>
          <w:sz w:val="20"/>
          <w:szCs w:val="20"/>
          <w:lang w:val="id-ID"/>
        </w:rPr>
        <w:t xml:space="preserve"> result of</w:t>
      </w:r>
      <w:r w:rsidRPr="004D0383">
        <w:rPr>
          <w:rFonts w:eastAsia="Times New Roman"/>
          <w:color w:val="000000"/>
          <w:sz w:val="20"/>
          <w:szCs w:val="20"/>
        </w:rPr>
        <w:t xml:space="preserve"> learning. The effectiveness of the use of authentic instruments seen from the mean value between the control </w:t>
      </w:r>
      <w:r w:rsidRPr="004D0383">
        <w:rPr>
          <w:rFonts w:eastAsia="Times New Roman"/>
          <w:color w:val="000000"/>
          <w:sz w:val="20"/>
          <w:szCs w:val="20"/>
          <w:lang w:val="id-ID"/>
        </w:rPr>
        <w:t>class</w:t>
      </w:r>
      <w:r w:rsidRPr="004D0383">
        <w:rPr>
          <w:rFonts w:eastAsia="Times New Roman"/>
          <w:color w:val="000000"/>
          <w:sz w:val="20"/>
          <w:szCs w:val="20"/>
        </w:rPr>
        <w:t xml:space="preserve"> and the experimental class in assessing knowledge with average (2.18 and 3.52) assessment </w:t>
      </w:r>
      <w:r w:rsidRPr="004D0383">
        <w:rPr>
          <w:rFonts w:eastAsia="Times New Roman"/>
          <w:color w:val="000000"/>
          <w:sz w:val="20"/>
          <w:szCs w:val="20"/>
          <w:lang w:val="id-ID"/>
        </w:rPr>
        <w:t xml:space="preserve">of the </w:t>
      </w:r>
      <w:r w:rsidRPr="004D0383">
        <w:rPr>
          <w:rFonts w:eastAsia="Times New Roman"/>
          <w:color w:val="000000"/>
          <w:sz w:val="20"/>
          <w:szCs w:val="20"/>
        </w:rPr>
        <w:t xml:space="preserve">skills with a mean value (2.44 and 3.20) and the assessment of scientific attitude </w:t>
      </w:r>
      <w:r w:rsidRPr="004D0383">
        <w:rPr>
          <w:rFonts w:eastAsia="Times New Roman"/>
          <w:color w:val="000000"/>
          <w:sz w:val="20"/>
          <w:szCs w:val="20"/>
          <w:lang w:val="id-ID"/>
        </w:rPr>
        <w:t>t</w:t>
      </w:r>
      <w:r w:rsidRPr="004D0383">
        <w:rPr>
          <w:rFonts w:eastAsia="Times New Roman"/>
          <w:color w:val="000000"/>
          <w:sz w:val="20"/>
          <w:szCs w:val="20"/>
        </w:rPr>
        <w:t>he instrument also has a sufficient validity (0.589) and high realiabilit</w:t>
      </w:r>
      <w:r w:rsidRPr="004D0383">
        <w:rPr>
          <w:rFonts w:eastAsia="Times New Roman"/>
          <w:color w:val="000000"/>
          <w:sz w:val="20"/>
          <w:szCs w:val="20"/>
          <w:lang w:val="id-ID"/>
        </w:rPr>
        <w:t xml:space="preserve">y </w:t>
      </w:r>
      <w:r w:rsidRPr="004D0383">
        <w:rPr>
          <w:rFonts w:eastAsia="Times New Roman"/>
          <w:color w:val="000000"/>
          <w:sz w:val="20"/>
          <w:szCs w:val="20"/>
        </w:rPr>
        <w:t xml:space="preserve">(0.75) with a mean value (2.67 and 3.6) for measurement of scientific attitude. Thereby authentic assessment becomes an important part in assessing students in real time, directly on the activities of the integrated field practice at the same time </w:t>
      </w:r>
      <w:r w:rsidRPr="004D0383">
        <w:rPr>
          <w:rFonts w:eastAsia="Times New Roman"/>
          <w:color w:val="000000"/>
          <w:sz w:val="20"/>
          <w:szCs w:val="20"/>
          <w:lang w:val="id-ID"/>
        </w:rPr>
        <w:t xml:space="preserve">that is </w:t>
      </w:r>
      <w:r w:rsidRPr="004D0383">
        <w:rPr>
          <w:rFonts w:eastAsia="Times New Roman"/>
          <w:color w:val="000000"/>
          <w:sz w:val="20"/>
          <w:szCs w:val="20"/>
        </w:rPr>
        <w:t>effective</w:t>
      </w:r>
      <w:r w:rsidRPr="004D0383">
        <w:rPr>
          <w:rFonts w:eastAsia="Times New Roman"/>
          <w:color w:val="000000"/>
          <w:sz w:val="20"/>
          <w:szCs w:val="20"/>
          <w:lang w:val="id-ID"/>
        </w:rPr>
        <w:t xml:space="preserve"> to </w:t>
      </w:r>
      <w:r w:rsidRPr="004D0383">
        <w:rPr>
          <w:rFonts w:eastAsia="Times New Roman"/>
          <w:color w:val="000000"/>
          <w:sz w:val="20"/>
          <w:szCs w:val="20"/>
        </w:rPr>
        <w:t xml:space="preserve">assess the knowledge, skills and scientific attitudes of </w:t>
      </w:r>
      <w:r w:rsidRPr="004D0383">
        <w:rPr>
          <w:rFonts w:eastAsia="Times New Roman"/>
          <w:color w:val="000000"/>
          <w:sz w:val="20"/>
          <w:szCs w:val="20"/>
          <w:lang w:val="id-ID"/>
        </w:rPr>
        <w:t xml:space="preserve">the </w:t>
      </w:r>
      <w:r w:rsidRPr="004D0383">
        <w:rPr>
          <w:rFonts w:eastAsia="Times New Roman"/>
          <w:color w:val="000000"/>
          <w:sz w:val="20"/>
          <w:szCs w:val="20"/>
        </w:rPr>
        <w:t>student</w:t>
      </w:r>
      <w:r w:rsidRPr="004D0383">
        <w:rPr>
          <w:rFonts w:eastAsia="Times New Roman"/>
          <w:color w:val="000000"/>
          <w:sz w:val="20"/>
          <w:szCs w:val="20"/>
          <w:lang w:val="id-ID"/>
        </w:rPr>
        <w:t>s.</w:t>
      </w:r>
      <w:r w:rsidRPr="004D0383">
        <w:rPr>
          <w:rFonts w:eastAsia="Times New Roman"/>
          <w:color w:val="000000"/>
          <w:sz w:val="20"/>
          <w:szCs w:val="20"/>
        </w:rPr>
        <w:t xml:space="preserve"> </w:t>
      </w:r>
    </w:p>
    <w:p w:rsidR="004D0383" w:rsidRPr="004D0383" w:rsidRDefault="004D0383" w:rsidP="004D0383">
      <w:pPr>
        <w:rPr>
          <w:rFonts w:eastAsia="Times New Roman"/>
          <w:sz w:val="20"/>
          <w:szCs w:val="20"/>
        </w:rPr>
      </w:pPr>
    </w:p>
    <w:p w:rsidR="004D0383" w:rsidRPr="004D0383" w:rsidRDefault="004D0383" w:rsidP="004D0383">
      <w:pPr>
        <w:rPr>
          <w:rFonts w:eastAsia="Times New Roman"/>
          <w:sz w:val="20"/>
          <w:szCs w:val="20"/>
        </w:rPr>
      </w:pPr>
      <w:r w:rsidRPr="004D0383">
        <w:rPr>
          <w:rFonts w:eastAsia="Times New Roman"/>
          <w:b/>
          <w:bCs/>
          <w:i/>
          <w:iCs/>
          <w:color w:val="000000"/>
          <w:sz w:val="20"/>
          <w:szCs w:val="20"/>
        </w:rPr>
        <w:t>Keywords:</w:t>
      </w:r>
      <w:r w:rsidRPr="004D0383">
        <w:rPr>
          <w:rFonts w:eastAsia="Times New Roman"/>
          <w:color w:val="000000"/>
          <w:sz w:val="20"/>
          <w:szCs w:val="20"/>
        </w:rPr>
        <w:t xml:space="preserve"> authentic assessment, skills, integrated </w:t>
      </w:r>
      <w:r w:rsidRPr="004D0383">
        <w:rPr>
          <w:rFonts w:eastAsia="Times New Roman"/>
          <w:color w:val="000000"/>
          <w:sz w:val="20"/>
          <w:szCs w:val="20"/>
          <w:lang w:val="id-ID"/>
        </w:rPr>
        <w:t>field</w:t>
      </w:r>
      <w:r w:rsidRPr="004D0383">
        <w:rPr>
          <w:rFonts w:eastAsia="Times New Roman"/>
          <w:color w:val="000000"/>
          <w:sz w:val="20"/>
          <w:szCs w:val="20"/>
        </w:rPr>
        <w:t xml:space="preserve"> practices, knowledge, scientific attitude.</w:t>
      </w:r>
    </w:p>
    <w:p w:rsidR="00262AD6" w:rsidRPr="00510F5F" w:rsidRDefault="00262AD6" w:rsidP="004D0383">
      <w:pPr>
        <w:pBdr>
          <w:bottom w:val="single" w:sz="4" w:space="1" w:color="auto"/>
        </w:pBdr>
        <w:rPr>
          <w:sz w:val="20"/>
          <w:szCs w:val="20"/>
        </w:rPr>
      </w:pPr>
    </w:p>
    <w:p w:rsidR="00262AD6" w:rsidRPr="00510F5F" w:rsidRDefault="00262AD6" w:rsidP="00262AD6">
      <w:pPr>
        <w:rPr>
          <w:sz w:val="20"/>
          <w:szCs w:val="20"/>
        </w:rPr>
      </w:pPr>
    </w:p>
    <w:p w:rsidR="00262AD6" w:rsidRPr="00510F5F" w:rsidRDefault="00262AD6" w:rsidP="00262AD6">
      <w:pPr>
        <w:jc w:val="center"/>
        <w:rPr>
          <w:rStyle w:val="hps"/>
          <w:b/>
          <w:bCs/>
          <w:iCs/>
          <w:sz w:val="32"/>
          <w:szCs w:val="32"/>
        </w:rPr>
      </w:pPr>
      <w:r w:rsidRPr="00510F5F">
        <w:rPr>
          <w:rStyle w:val="hps"/>
          <w:b/>
          <w:bCs/>
          <w:iCs/>
          <w:sz w:val="32"/>
          <w:szCs w:val="32"/>
        </w:rPr>
        <w:t xml:space="preserve">INCOME DISTRIBUTION OF RICE FARMING </w:t>
      </w:r>
      <w:r w:rsidRPr="00510F5F">
        <w:rPr>
          <w:rStyle w:val="hps"/>
          <w:b/>
          <w:bCs/>
          <w:iCs/>
          <w:sz w:val="32"/>
          <w:szCs w:val="32"/>
          <w:lang w:val="id-ID"/>
        </w:rPr>
        <w:t xml:space="preserve">BY </w:t>
      </w:r>
      <w:r w:rsidRPr="00510F5F">
        <w:rPr>
          <w:rStyle w:val="hps"/>
          <w:b/>
          <w:bCs/>
          <w:iCs/>
          <w:sz w:val="32"/>
          <w:szCs w:val="32"/>
        </w:rPr>
        <w:t>US</w:t>
      </w:r>
      <w:r w:rsidRPr="00510F5F">
        <w:rPr>
          <w:rStyle w:val="hps"/>
          <w:b/>
          <w:bCs/>
          <w:iCs/>
          <w:sz w:val="32"/>
          <w:szCs w:val="32"/>
          <w:lang w:val="id-ID"/>
        </w:rPr>
        <w:t xml:space="preserve">ING </w:t>
      </w:r>
      <w:r w:rsidRPr="00510F5F">
        <w:rPr>
          <w:rStyle w:val="hps"/>
          <w:b/>
          <w:bCs/>
          <w:iCs/>
          <w:sz w:val="32"/>
          <w:szCs w:val="32"/>
        </w:rPr>
        <w:t xml:space="preserve">DIRECT </w:t>
      </w:r>
      <w:proofErr w:type="gramStart"/>
      <w:r w:rsidRPr="00510F5F">
        <w:rPr>
          <w:rStyle w:val="hps"/>
          <w:b/>
          <w:bCs/>
          <w:iCs/>
          <w:sz w:val="32"/>
          <w:szCs w:val="32"/>
          <w:lang w:val="id-ID"/>
        </w:rPr>
        <w:t>SEEDLING  AND</w:t>
      </w:r>
      <w:proofErr w:type="gramEnd"/>
      <w:r w:rsidRPr="00510F5F">
        <w:rPr>
          <w:rStyle w:val="hps"/>
          <w:b/>
          <w:bCs/>
          <w:iCs/>
          <w:sz w:val="32"/>
          <w:szCs w:val="32"/>
          <w:lang w:val="id-ID"/>
        </w:rPr>
        <w:t xml:space="preserve"> TRANPLANTING </w:t>
      </w:r>
      <w:r w:rsidRPr="00510F5F">
        <w:rPr>
          <w:rStyle w:val="hps"/>
          <w:b/>
          <w:bCs/>
          <w:iCs/>
          <w:sz w:val="32"/>
          <w:szCs w:val="32"/>
        </w:rPr>
        <w:t xml:space="preserve">AT TIDAL </w:t>
      </w:r>
      <w:r w:rsidRPr="00510F5F">
        <w:rPr>
          <w:rStyle w:val="hps"/>
          <w:b/>
          <w:bCs/>
          <w:iCs/>
          <w:sz w:val="32"/>
          <w:szCs w:val="32"/>
          <w:lang w:val="id-ID"/>
        </w:rPr>
        <w:t xml:space="preserve">LOWLAND OF </w:t>
      </w:r>
      <w:r w:rsidRPr="00510F5F">
        <w:rPr>
          <w:rStyle w:val="hps"/>
          <w:b/>
          <w:bCs/>
          <w:iCs/>
          <w:sz w:val="32"/>
          <w:szCs w:val="32"/>
        </w:rPr>
        <w:t>SOUTH SUMATERA PROVINCE</w:t>
      </w:r>
    </w:p>
    <w:p w:rsidR="00262AD6" w:rsidRPr="00510F5F" w:rsidRDefault="00262AD6" w:rsidP="00262AD6">
      <w:pPr>
        <w:jc w:val="center"/>
        <w:rPr>
          <w:sz w:val="22"/>
          <w:szCs w:val="22"/>
          <w:vertAlign w:val="superscript"/>
        </w:rPr>
      </w:pPr>
    </w:p>
    <w:p w:rsidR="00262AD6" w:rsidRPr="00510F5F" w:rsidRDefault="00262AD6" w:rsidP="00262AD6">
      <w:pPr>
        <w:jc w:val="center"/>
      </w:pPr>
      <w:proofErr w:type="gramStart"/>
      <w:r w:rsidRPr="00510F5F">
        <w:rPr>
          <w:sz w:val="22"/>
          <w:szCs w:val="22"/>
          <w:vertAlign w:val="superscript"/>
        </w:rPr>
        <w:t>1)</w:t>
      </w:r>
      <w:r w:rsidRPr="00510F5F">
        <w:rPr>
          <w:sz w:val="22"/>
          <w:szCs w:val="22"/>
        </w:rPr>
        <w:t>Yudhi</w:t>
      </w:r>
      <w:proofErr w:type="gramEnd"/>
      <w:r w:rsidRPr="00510F5F">
        <w:rPr>
          <w:sz w:val="22"/>
          <w:szCs w:val="22"/>
        </w:rPr>
        <w:t xml:space="preserve"> Zuriah Wirya Purba and </w:t>
      </w:r>
      <w:r w:rsidRPr="00510F5F">
        <w:rPr>
          <w:sz w:val="22"/>
          <w:szCs w:val="22"/>
          <w:vertAlign w:val="superscript"/>
        </w:rPr>
        <w:t xml:space="preserve">2) </w:t>
      </w:r>
      <w:r w:rsidRPr="00510F5F">
        <w:rPr>
          <w:sz w:val="22"/>
          <w:szCs w:val="22"/>
        </w:rPr>
        <w:t>Wardi Saleh</w:t>
      </w:r>
    </w:p>
    <w:p w:rsidR="00262AD6" w:rsidRPr="00510F5F" w:rsidRDefault="00262AD6" w:rsidP="00262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color w:val="000000"/>
          <w:sz w:val="18"/>
          <w:szCs w:val="18"/>
          <w:lang w:val="sv-SE"/>
        </w:rPr>
      </w:pPr>
      <w:r w:rsidRPr="00510F5F">
        <w:rPr>
          <w:color w:val="000000"/>
          <w:sz w:val="18"/>
          <w:szCs w:val="18"/>
          <w:vertAlign w:val="superscript"/>
          <w:lang w:val="sv-SE"/>
        </w:rPr>
        <w:t>1)</w:t>
      </w:r>
      <w:r w:rsidRPr="00510F5F">
        <w:rPr>
          <w:color w:val="000000"/>
          <w:sz w:val="18"/>
          <w:szCs w:val="18"/>
          <w:lang w:val="sv-SE"/>
        </w:rPr>
        <w:t xml:space="preserve"> Lecturer at Agribusiness Department, STIPER Sriwigama, Palembang, South Sumatra, Indonesia</w:t>
      </w:r>
    </w:p>
    <w:p w:rsidR="00262AD6" w:rsidRPr="00510F5F" w:rsidRDefault="00262AD6" w:rsidP="00262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color w:val="000000"/>
          <w:sz w:val="18"/>
          <w:szCs w:val="18"/>
          <w:lang w:val="sv-SE"/>
        </w:rPr>
      </w:pPr>
      <w:r w:rsidRPr="00510F5F">
        <w:rPr>
          <w:color w:val="000000"/>
          <w:sz w:val="18"/>
          <w:szCs w:val="18"/>
          <w:vertAlign w:val="superscript"/>
          <w:lang w:val="sv-SE"/>
        </w:rPr>
        <w:t>2)</w:t>
      </w:r>
      <w:r w:rsidRPr="00510F5F">
        <w:rPr>
          <w:color w:val="000000"/>
          <w:sz w:val="18"/>
          <w:szCs w:val="18"/>
          <w:lang w:val="sv-SE"/>
        </w:rPr>
        <w:t xml:space="preserve"> Lecturer at Post Graduate Program, Agribusiness Department, Syakhyakirti University, Palembang, South Sumatra, Indonesia</w:t>
      </w:r>
    </w:p>
    <w:p w:rsidR="00262AD6" w:rsidRPr="00510F5F" w:rsidRDefault="00262AD6" w:rsidP="00262AD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0"/>
          <w:szCs w:val="20"/>
          <w:lang w:val="en-US"/>
        </w:rPr>
      </w:pPr>
      <w:r w:rsidRPr="00510F5F">
        <w:rPr>
          <w:color w:val="000000"/>
          <w:sz w:val="20"/>
          <w:szCs w:val="20"/>
        </w:rPr>
        <w:t xml:space="preserve">Coressponding </w:t>
      </w:r>
      <w:proofErr w:type="gramStart"/>
      <w:r w:rsidRPr="00510F5F">
        <w:rPr>
          <w:color w:val="000000"/>
          <w:sz w:val="20"/>
          <w:szCs w:val="20"/>
        </w:rPr>
        <w:t>mail</w:t>
      </w:r>
      <w:r w:rsidRPr="00510F5F">
        <w:rPr>
          <w:color w:val="000000"/>
          <w:sz w:val="20"/>
          <w:szCs w:val="20"/>
          <w:lang w:val="sv-SE"/>
        </w:rPr>
        <w:t xml:space="preserve"> :</w:t>
      </w:r>
      <w:proofErr w:type="gramEnd"/>
      <w:r w:rsidRPr="00510F5F">
        <w:rPr>
          <w:color w:val="000000"/>
          <w:sz w:val="20"/>
          <w:szCs w:val="20"/>
          <w:lang w:val="sv-SE"/>
        </w:rPr>
        <w:t xml:space="preserve"> yudhi.wardi</w:t>
      </w:r>
      <w:hyperlink r:id="rId54" w:history="1">
        <w:r w:rsidRPr="00510F5F">
          <w:rPr>
            <w:rStyle w:val="Hyperlink"/>
            <w:color w:val="000000"/>
            <w:sz w:val="20"/>
            <w:szCs w:val="20"/>
            <w:lang w:val="sv-SE"/>
          </w:rPr>
          <w:t>@yahoo.com</w:t>
        </w:r>
      </w:hyperlink>
    </w:p>
    <w:p w:rsidR="00262AD6" w:rsidRPr="00510F5F" w:rsidRDefault="00262AD6" w:rsidP="00262AD6">
      <w:pPr>
        <w:pBdr>
          <w:bottom w:val="single" w:sz="4" w:space="1" w:color="auto"/>
        </w:pBdr>
        <w:rPr>
          <w:b/>
          <w:sz w:val="20"/>
          <w:szCs w:val="20"/>
        </w:rPr>
      </w:pPr>
    </w:p>
    <w:p w:rsidR="00262AD6" w:rsidRPr="00510F5F" w:rsidRDefault="00262AD6" w:rsidP="00262AD6">
      <w:pPr>
        <w:jc w:val="both"/>
        <w:rPr>
          <w:b/>
          <w:sz w:val="20"/>
          <w:szCs w:val="20"/>
        </w:rPr>
      </w:pPr>
    </w:p>
    <w:p w:rsidR="00262AD6" w:rsidRPr="00510F5F" w:rsidRDefault="00262AD6" w:rsidP="00262AD6">
      <w:pPr>
        <w:jc w:val="both"/>
        <w:rPr>
          <w:sz w:val="20"/>
          <w:szCs w:val="20"/>
        </w:rPr>
      </w:pPr>
      <w:r w:rsidRPr="00510F5F">
        <w:rPr>
          <w:b/>
          <w:sz w:val="20"/>
          <w:szCs w:val="20"/>
        </w:rPr>
        <w:t>Abstra</w:t>
      </w:r>
      <w:r w:rsidRPr="00510F5F">
        <w:rPr>
          <w:b/>
          <w:sz w:val="20"/>
          <w:szCs w:val="20"/>
          <w:lang w:val="id-ID"/>
        </w:rPr>
        <w:t xml:space="preserve">ct. </w:t>
      </w:r>
      <w:r w:rsidRPr="00510F5F">
        <w:rPr>
          <w:sz w:val="20"/>
          <w:szCs w:val="20"/>
          <w:lang w:val="id-ID"/>
        </w:rPr>
        <w:t>The research objectives were to analyze cost, revenue and income distribution for rice farming by using d</w:t>
      </w:r>
      <w:r w:rsidRPr="00510F5F">
        <w:rPr>
          <w:rStyle w:val="hps"/>
          <w:sz w:val="20"/>
          <w:szCs w:val="20"/>
        </w:rPr>
        <w:t>irect</w:t>
      </w:r>
      <w:r w:rsidRPr="00510F5F">
        <w:rPr>
          <w:rStyle w:val="hps"/>
          <w:sz w:val="20"/>
          <w:szCs w:val="20"/>
          <w:lang w:val="id-ID"/>
        </w:rPr>
        <w:t xml:space="preserve">seedling and tranplanting systems. Method used in this study was case study, whereas sampling was done by using disproportionate </w:t>
      </w:r>
      <w:r w:rsidRPr="00510F5F">
        <w:rPr>
          <w:sz w:val="20"/>
          <w:szCs w:val="20"/>
        </w:rPr>
        <w:t>stratified random sampling</w:t>
      </w:r>
      <w:r w:rsidRPr="00510F5F">
        <w:rPr>
          <w:sz w:val="20"/>
          <w:szCs w:val="20"/>
          <w:lang w:val="id-ID"/>
        </w:rPr>
        <w:t xml:space="preserve"> which consisted of 30 farmer samples for d</w:t>
      </w:r>
      <w:r w:rsidRPr="00510F5F">
        <w:rPr>
          <w:rStyle w:val="hps"/>
          <w:sz w:val="20"/>
          <w:szCs w:val="20"/>
        </w:rPr>
        <w:t>irect</w:t>
      </w:r>
      <w:r w:rsidRPr="00510F5F">
        <w:rPr>
          <w:rStyle w:val="hps"/>
          <w:sz w:val="20"/>
          <w:szCs w:val="20"/>
          <w:lang w:val="id-ID"/>
        </w:rPr>
        <w:t xml:space="preserve">seedling and tranplanting systems, respectively. The results showed that average cost and income per hectare for </w:t>
      </w:r>
      <w:r w:rsidRPr="00510F5F">
        <w:rPr>
          <w:sz w:val="20"/>
          <w:szCs w:val="20"/>
          <w:lang w:val="id-ID"/>
        </w:rPr>
        <w:t>d</w:t>
      </w:r>
      <w:r w:rsidRPr="00510F5F">
        <w:rPr>
          <w:rStyle w:val="hps"/>
          <w:sz w:val="20"/>
          <w:szCs w:val="20"/>
        </w:rPr>
        <w:t>irect</w:t>
      </w:r>
      <w:r w:rsidRPr="00510F5F">
        <w:rPr>
          <w:rStyle w:val="hps"/>
          <w:sz w:val="20"/>
          <w:szCs w:val="20"/>
          <w:lang w:val="id-ID"/>
        </w:rPr>
        <w:t xml:space="preserve">seedling system was higher than that of transplanting system. Results of Gini ratio analysis showed that family income was uneven for </w:t>
      </w:r>
      <w:r w:rsidRPr="00510F5F">
        <w:rPr>
          <w:sz w:val="20"/>
          <w:szCs w:val="20"/>
          <w:lang w:val="id-ID"/>
        </w:rPr>
        <w:t>rice farming by using d</w:t>
      </w:r>
      <w:r w:rsidRPr="00510F5F">
        <w:rPr>
          <w:rStyle w:val="hps"/>
          <w:sz w:val="20"/>
          <w:szCs w:val="20"/>
        </w:rPr>
        <w:t>irect</w:t>
      </w:r>
      <w:r w:rsidRPr="00510F5F">
        <w:rPr>
          <w:rStyle w:val="hps"/>
          <w:sz w:val="20"/>
          <w:szCs w:val="20"/>
          <w:lang w:val="id-ID"/>
        </w:rPr>
        <w:t xml:space="preserve">seedling and tranplanting systems with magnitudes of 0.123 and 0.242, respectively (which indicate light discrepancy in term of family income distribution). On the other hand, </w:t>
      </w:r>
      <w:r w:rsidRPr="00510F5F">
        <w:rPr>
          <w:sz w:val="20"/>
          <w:szCs w:val="20"/>
        </w:rPr>
        <w:t>Gini ratio</w:t>
      </w:r>
      <w:r w:rsidRPr="00510F5F">
        <w:rPr>
          <w:sz w:val="20"/>
          <w:szCs w:val="20"/>
          <w:lang w:val="id-ID"/>
        </w:rPr>
        <w:t xml:space="preserve"> for family income distribution of combined planting system was </w:t>
      </w:r>
      <w:r w:rsidRPr="00510F5F">
        <w:rPr>
          <w:sz w:val="20"/>
          <w:szCs w:val="20"/>
        </w:rPr>
        <w:t>0</w:t>
      </w:r>
      <w:r w:rsidRPr="00510F5F">
        <w:rPr>
          <w:sz w:val="20"/>
          <w:szCs w:val="20"/>
          <w:lang w:val="id-ID"/>
        </w:rPr>
        <w:t>.</w:t>
      </w:r>
      <w:r w:rsidRPr="00510F5F">
        <w:rPr>
          <w:sz w:val="20"/>
          <w:szCs w:val="20"/>
        </w:rPr>
        <w:t>35 (</w:t>
      </w:r>
      <w:r w:rsidRPr="00510F5F">
        <w:rPr>
          <w:rStyle w:val="hps"/>
          <w:sz w:val="20"/>
          <w:szCs w:val="20"/>
          <w:lang w:val="id-ID"/>
        </w:rPr>
        <w:t>which indicate medium discrepancy</w:t>
      </w:r>
      <w:r w:rsidRPr="00510F5F">
        <w:rPr>
          <w:sz w:val="20"/>
          <w:szCs w:val="20"/>
        </w:rPr>
        <w:t>).</w:t>
      </w:r>
    </w:p>
    <w:p w:rsidR="00262AD6" w:rsidRPr="00510F5F" w:rsidRDefault="00262AD6" w:rsidP="00262AD6">
      <w:pPr>
        <w:spacing w:line="276" w:lineRule="auto"/>
        <w:jc w:val="both"/>
        <w:rPr>
          <w:sz w:val="20"/>
          <w:szCs w:val="20"/>
        </w:rPr>
      </w:pPr>
    </w:p>
    <w:p w:rsidR="00262AD6" w:rsidRPr="00510F5F" w:rsidRDefault="00262AD6" w:rsidP="00262AD6">
      <w:pPr>
        <w:spacing w:line="276" w:lineRule="auto"/>
        <w:jc w:val="both"/>
        <w:rPr>
          <w:sz w:val="20"/>
          <w:szCs w:val="20"/>
        </w:rPr>
      </w:pPr>
      <w:r w:rsidRPr="00510F5F">
        <w:rPr>
          <w:sz w:val="20"/>
          <w:szCs w:val="20"/>
        </w:rPr>
        <w:t>K</w:t>
      </w:r>
      <w:r w:rsidRPr="00510F5F">
        <w:rPr>
          <w:sz w:val="20"/>
          <w:szCs w:val="20"/>
          <w:lang w:val="id-ID"/>
        </w:rPr>
        <w:t xml:space="preserve">ey </w:t>
      </w:r>
      <w:proofErr w:type="gramStart"/>
      <w:r w:rsidRPr="00510F5F">
        <w:rPr>
          <w:sz w:val="20"/>
          <w:szCs w:val="20"/>
          <w:lang w:val="id-ID"/>
        </w:rPr>
        <w:t>words</w:t>
      </w:r>
      <w:r w:rsidRPr="00510F5F">
        <w:rPr>
          <w:sz w:val="20"/>
          <w:szCs w:val="20"/>
        </w:rPr>
        <w:t xml:space="preserve"> :</w:t>
      </w:r>
      <w:proofErr w:type="gramEnd"/>
      <w:r w:rsidRPr="00510F5F">
        <w:rPr>
          <w:sz w:val="20"/>
          <w:szCs w:val="20"/>
        </w:rPr>
        <w:t xml:space="preserve"> </w:t>
      </w:r>
      <w:r w:rsidRPr="00510F5F">
        <w:rPr>
          <w:sz w:val="20"/>
          <w:szCs w:val="20"/>
          <w:lang w:val="id-ID"/>
        </w:rPr>
        <w:t>income distribution, tidal lowland, rice farming, direct seedling, transplanting</w:t>
      </w:r>
      <w:r w:rsidRPr="00510F5F">
        <w:rPr>
          <w:sz w:val="20"/>
          <w:szCs w:val="20"/>
        </w:rPr>
        <w:t>.</w:t>
      </w:r>
    </w:p>
    <w:p w:rsidR="007E5C6B" w:rsidRDefault="007E5C6B" w:rsidP="00262AD6">
      <w:pPr>
        <w:pBdr>
          <w:bottom w:val="single" w:sz="4" w:space="1" w:color="auto"/>
        </w:pBdr>
        <w:rPr>
          <w:sz w:val="20"/>
          <w:szCs w:val="20"/>
        </w:rPr>
      </w:pPr>
    </w:p>
    <w:p w:rsidR="004D0383" w:rsidRDefault="004D0383" w:rsidP="007E5C6B">
      <w:pPr>
        <w:rPr>
          <w:sz w:val="20"/>
          <w:szCs w:val="20"/>
        </w:rPr>
      </w:pPr>
    </w:p>
    <w:p w:rsidR="00AE2EAA" w:rsidRPr="00BC158A" w:rsidRDefault="00AE2EAA" w:rsidP="00AE2EAA">
      <w:pPr>
        <w:pStyle w:val="Heading1"/>
        <w:jc w:val="center"/>
        <w:rPr>
          <w:rFonts w:ascii="Times New Roman" w:hAnsi="Times New Roman"/>
          <w:b/>
          <w:bCs/>
          <w:sz w:val="32"/>
        </w:rPr>
      </w:pPr>
      <w:r w:rsidRPr="00BC158A">
        <w:rPr>
          <w:rFonts w:ascii="Times New Roman" w:hAnsi="Times New Roman"/>
          <w:b/>
          <w:bCs/>
          <w:sz w:val="32"/>
        </w:rPr>
        <w:t>R</w:t>
      </w:r>
      <w:r w:rsidRPr="00BC158A">
        <w:rPr>
          <w:rFonts w:ascii="Times New Roman" w:hAnsi="Times New Roman"/>
          <w:b/>
          <w:bCs/>
          <w:sz w:val="32"/>
          <w:lang w:val="id-ID"/>
        </w:rPr>
        <w:t>EALIZATION OF WATER CIRCULATION PROCESS CONTROL ON WATER CLARIFIER MINIATURE PLANT</w:t>
      </w:r>
    </w:p>
    <w:p w:rsidR="00AE2EAA" w:rsidRPr="00BC158A" w:rsidRDefault="00AE2EAA" w:rsidP="00AE2EAA">
      <w:pPr>
        <w:pStyle w:val="Title"/>
        <w:rPr>
          <w:rFonts w:ascii="Times New Roman" w:hAnsi="Times New Roman"/>
          <w:b w:val="0"/>
          <w:bCs w:val="0"/>
          <w:sz w:val="20"/>
          <w:szCs w:val="20"/>
          <w:vertAlign w:val="superscript"/>
          <w:lang w:val="id-ID"/>
        </w:rPr>
      </w:pPr>
      <w:r w:rsidRPr="00BC158A">
        <w:rPr>
          <w:rFonts w:ascii="Times New Roman" w:hAnsi="Times New Roman"/>
          <w:b w:val="0"/>
          <w:bCs w:val="0"/>
          <w:sz w:val="20"/>
          <w:szCs w:val="20"/>
          <w:lang w:val="id-ID"/>
        </w:rPr>
        <w:t>Erwani Merry Sartika</w:t>
      </w:r>
      <w:r w:rsidRPr="00BC158A">
        <w:rPr>
          <w:rFonts w:ascii="Times New Roman" w:hAnsi="Times New Roman"/>
          <w:b w:val="0"/>
          <w:bCs w:val="0"/>
          <w:sz w:val="20"/>
          <w:szCs w:val="20"/>
          <w:vertAlign w:val="superscript"/>
        </w:rPr>
        <w:t>1</w:t>
      </w:r>
      <w:r w:rsidRPr="00BC158A">
        <w:rPr>
          <w:rFonts w:ascii="Times New Roman" w:hAnsi="Times New Roman"/>
          <w:b w:val="0"/>
          <w:bCs w:val="0"/>
          <w:sz w:val="20"/>
          <w:szCs w:val="20"/>
        </w:rPr>
        <w:t xml:space="preserve">, </w:t>
      </w:r>
      <w:r w:rsidRPr="00BC158A">
        <w:rPr>
          <w:rFonts w:ascii="Times New Roman" w:hAnsi="Times New Roman"/>
          <w:b w:val="0"/>
          <w:bCs w:val="0"/>
          <w:sz w:val="20"/>
          <w:szCs w:val="20"/>
          <w:lang w:val="id-ID"/>
        </w:rPr>
        <w:t>Andri Ferdian</w:t>
      </w:r>
      <w:r w:rsidRPr="00BC158A">
        <w:rPr>
          <w:rFonts w:ascii="Times New Roman" w:hAnsi="Times New Roman"/>
          <w:b w:val="0"/>
          <w:bCs w:val="0"/>
          <w:sz w:val="20"/>
          <w:szCs w:val="20"/>
          <w:vertAlign w:val="superscript"/>
          <w:lang w:val="id-ID"/>
        </w:rPr>
        <w:t>1</w:t>
      </w:r>
      <w:r w:rsidRPr="00BC158A">
        <w:rPr>
          <w:rFonts w:ascii="Times New Roman" w:hAnsi="Times New Roman"/>
          <w:b w:val="0"/>
          <w:bCs w:val="0"/>
          <w:sz w:val="20"/>
          <w:szCs w:val="20"/>
        </w:rPr>
        <w:t xml:space="preserve"> and </w:t>
      </w:r>
      <w:r w:rsidRPr="00BC158A">
        <w:rPr>
          <w:rFonts w:ascii="Times New Roman" w:hAnsi="Times New Roman"/>
          <w:b w:val="0"/>
          <w:bCs w:val="0"/>
          <w:sz w:val="20"/>
          <w:szCs w:val="20"/>
          <w:lang w:val="id-ID"/>
        </w:rPr>
        <w:t>Kurniawan</w:t>
      </w:r>
      <w:r w:rsidRPr="00BC158A">
        <w:rPr>
          <w:rFonts w:ascii="Times New Roman" w:hAnsi="Times New Roman"/>
          <w:b w:val="0"/>
          <w:bCs w:val="0"/>
          <w:sz w:val="20"/>
          <w:szCs w:val="20"/>
          <w:vertAlign w:val="superscript"/>
          <w:lang w:val="id-ID"/>
        </w:rPr>
        <w:t>1</w:t>
      </w:r>
    </w:p>
    <w:p w:rsidR="00AE2EAA" w:rsidRPr="00BC158A" w:rsidRDefault="00AE2EAA" w:rsidP="00AE2EAA">
      <w:pPr>
        <w:pStyle w:val="Subtitle"/>
        <w:jc w:val="center"/>
        <w:rPr>
          <w:rFonts w:ascii="Times New Roman" w:hAnsi="Times New Roman"/>
          <w:sz w:val="20"/>
          <w:lang w:val="en-US"/>
        </w:rPr>
      </w:pPr>
      <w:r w:rsidRPr="00BC158A">
        <w:rPr>
          <w:rFonts w:ascii="Times New Roman" w:hAnsi="Times New Roman"/>
          <w:sz w:val="20"/>
          <w:vertAlign w:val="superscript"/>
        </w:rPr>
        <w:t>1</w:t>
      </w:r>
      <w:r w:rsidRPr="00BC158A">
        <w:rPr>
          <w:rFonts w:ascii="Times New Roman" w:hAnsi="Times New Roman"/>
          <w:sz w:val="20"/>
        </w:rPr>
        <w:t xml:space="preserve">Maranatha Christian University. </w:t>
      </w:r>
      <w:r w:rsidRPr="00BC158A">
        <w:rPr>
          <w:rStyle w:val="xbe"/>
          <w:rFonts w:ascii="Times New Roman" w:hAnsi="Times New Roman"/>
          <w:sz w:val="20"/>
        </w:rPr>
        <w:t>JL Suria Sumantri No.65, Kota Bandung 40164,Indonesia</w:t>
      </w:r>
      <w:r w:rsidRPr="00BC158A">
        <w:rPr>
          <w:rFonts w:ascii="Times New Roman" w:hAnsi="Times New Roman"/>
          <w:sz w:val="20"/>
        </w:rPr>
        <w:t>.</w:t>
      </w:r>
    </w:p>
    <w:p w:rsidR="00AE2EAA" w:rsidRPr="00BC158A" w:rsidRDefault="00AE2EAA" w:rsidP="00AE2EAA">
      <w:pPr>
        <w:pStyle w:val="Heading2"/>
        <w:pBdr>
          <w:bottom w:val="none" w:sz="0" w:space="0" w:color="auto"/>
        </w:pBdr>
        <w:jc w:val="center"/>
        <w:rPr>
          <w:rFonts w:ascii="Times New Roman" w:hAnsi="Times New Roman"/>
          <w:bCs w:val="0"/>
          <w:szCs w:val="20"/>
        </w:rPr>
      </w:pPr>
      <w:r w:rsidRPr="00BC158A">
        <w:rPr>
          <w:rFonts w:ascii="Times New Roman" w:hAnsi="Times New Roman"/>
          <w:bCs w:val="0"/>
          <w:szCs w:val="20"/>
        </w:rPr>
        <w:t xml:space="preserve">Correspondence email: </w:t>
      </w:r>
      <w:hyperlink r:id="rId55" w:history="1">
        <w:r w:rsidRPr="00BC158A">
          <w:rPr>
            <w:rStyle w:val="Hyperlink"/>
            <w:rFonts w:ascii="Times New Roman" w:hAnsi="Times New Roman"/>
            <w:bCs w:val="0"/>
            <w:szCs w:val="20"/>
            <w:lang w:val="id-ID"/>
          </w:rPr>
          <w:t>erwanimerry@gmail.com</w:t>
        </w:r>
      </w:hyperlink>
    </w:p>
    <w:p w:rsidR="00AE2EAA" w:rsidRPr="00BC158A" w:rsidRDefault="00AE2EAA" w:rsidP="00AE2EAA">
      <w:pPr>
        <w:pBdr>
          <w:top w:val="single" w:sz="4" w:space="1" w:color="auto"/>
        </w:pBdr>
        <w:jc w:val="both"/>
        <w:rPr>
          <w:b/>
          <w:bCs/>
          <w:sz w:val="20"/>
          <w:szCs w:val="20"/>
        </w:rPr>
      </w:pPr>
    </w:p>
    <w:p w:rsidR="00AE2EAA" w:rsidRPr="00BC158A" w:rsidRDefault="00AE2EAA" w:rsidP="00AE2EAA">
      <w:pPr>
        <w:pBdr>
          <w:top w:val="single" w:sz="4" w:space="1" w:color="auto"/>
        </w:pBdr>
        <w:jc w:val="both"/>
        <w:rPr>
          <w:color w:val="222222"/>
          <w:sz w:val="20"/>
          <w:szCs w:val="20"/>
          <w:lang w:val="en-US"/>
        </w:rPr>
      </w:pPr>
      <w:r w:rsidRPr="00BC158A">
        <w:rPr>
          <w:b/>
          <w:bCs/>
          <w:sz w:val="20"/>
          <w:szCs w:val="20"/>
        </w:rPr>
        <w:t>ABSTRACT</w:t>
      </w:r>
      <w:r w:rsidRPr="00BC158A">
        <w:rPr>
          <w:color w:val="222222"/>
          <w:sz w:val="20"/>
          <w:szCs w:val="20"/>
          <w:lang w:val="id-ID"/>
        </w:rPr>
        <w:t>. T</w:t>
      </w:r>
      <w:r w:rsidRPr="00BC158A">
        <w:rPr>
          <w:color w:val="222222"/>
          <w:sz w:val="20"/>
          <w:szCs w:val="20"/>
        </w:rPr>
        <w:t xml:space="preserve">his </w:t>
      </w:r>
      <w:r w:rsidRPr="00BC158A">
        <w:rPr>
          <w:color w:val="222222"/>
          <w:sz w:val="20"/>
          <w:szCs w:val="20"/>
          <w:lang w:val="id-ID"/>
        </w:rPr>
        <w:t>research</w:t>
      </w:r>
      <w:r w:rsidRPr="00BC158A">
        <w:rPr>
          <w:color w:val="222222"/>
          <w:sz w:val="20"/>
          <w:szCs w:val="20"/>
        </w:rPr>
        <w:t xml:space="preserve"> is designed and realized water circulation process control system on a miniature water treatment plant which can be used as a medium of learning in Control Systems Laboratory Maranatha Christian University and can process turbid water into clean water by using active sand filter media.</w:t>
      </w:r>
      <w:r w:rsidRPr="00BC158A">
        <w:rPr>
          <w:color w:val="222222"/>
          <w:sz w:val="20"/>
          <w:szCs w:val="20"/>
          <w:lang w:val="id-ID"/>
        </w:rPr>
        <w:t xml:space="preserve"> </w:t>
      </w:r>
      <w:r w:rsidRPr="00BC158A">
        <w:rPr>
          <w:color w:val="222222"/>
          <w:sz w:val="20"/>
          <w:szCs w:val="20"/>
        </w:rPr>
        <w:t>The amount of water flow will be maintained by adjusting the size of the opening of pneumatic valve using a PID controller and the number of active sand filter media will affect the number of circulating water purification to do to get water with a good clarity. The Water clarity can be expressed as the ability of water to pass light through it.</w:t>
      </w:r>
      <w:r w:rsidRPr="00BC158A">
        <w:rPr>
          <w:color w:val="222222"/>
          <w:sz w:val="20"/>
          <w:szCs w:val="20"/>
          <w:lang w:val="id-ID"/>
        </w:rPr>
        <w:t xml:space="preserve"> PID controller parameter values used are Kp = 1, Ki = 0.05 and Kd = 0:15. The parameter values can be used to condition the water volume between 50 lt - 100 lt. This is because the plant response with a water volume of 50 liters or 100 liters will produce a similar response. </w:t>
      </w:r>
      <w:r w:rsidRPr="00BC158A">
        <w:rPr>
          <w:color w:val="222222"/>
          <w:sz w:val="20"/>
          <w:szCs w:val="20"/>
        </w:rPr>
        <w:t>From the results of observation data at Control System Laboratory Maranatha Christian University, the system can function as expected. The system can process turbid water into clean water with only 4 % turbidity percentage with 1 time circulation to the condition of water discharge 0.03 – 0.05 L/s and active sand filter condition as much as 50 Kg, while it takes 4 times circulation with water discharge 0,02 L/s and active sand filter as much as 25 kg</w:t>
      </w:r>
    </w:p>
    <w:p w:rsidR="00AE2EAA" w:rsidRPr="00BC158A" w:rsidRDefault="00AE2EAA" w:rsidP="00AE2EAA">
      <w:pPr>
        <w:spacing w:before="240"/>
        <w:jc w:val="both"/>
        <w:rPr>
          <w:sz w:val="20"/>
          <w:szCs w:val="20"/>
          <w:lang w:val="en-US"/>
        </w:rPr>
      </w:pPr>
      <w:r w:rsidRPr="00BC158A">
        <w:rPr>
          <w:sz w:val="20"/>
          <w:szCs w:val="20"/>
        </w:rPr>
        <w:t>Keyword(s): Water purification, PID controller, water circulation, active sand filter, water flow, water treatment, process control.</w:t>
      </w:r>
    </w:p>
    <w:p w:rsidR="00737D42" w:rsidRDefault="00737D42" w:rsidP="00AE2EAA">
      <w:pPr>
        <w:pBdr>
          <w:bottom w:val="single" w:sz="4" w:space="1" w:color="auto"/>
        </w:pBdr>
        <w:rPr>
          <w:sz w:val="20"/>
          <w:szCs w:val="20"/>
          <w:lang w:val="en-US"/>
        </w:rPr>
      </w:pPr>
    </w:p>
    <w:p w:rsidR="00737D42" w:rsidRDefault="00737D42" w:rsidP="00737D42">
      <w:pPr>
        <w:rPr>
          <w:sz w:val="20"/>
          <w:szCs w:val="20"/>
          <w:lang w:val="en-US"/>
        </w:rPr>
      </w:pPr>
    </w:p>
    <w:p w:rsidR="00737D42" w:rsidRPr="00A108BC" w:rsidRDefault="00737D42" w:rsidP="00737D42">
      <w:pPr>
        <w:pStyle w:val="Heading1"/>
        <w:jc w:val="center"/>
        <w:rPr>
          <w:rFonts w:ascii="Times New Roman" w:eastAsia="MS Mincho" w:hAnsi="Times New Roman"/>
          <w:b/>
          <w:bCs/>
          <w:sz w:val="32"/>
        </w:rPr>
      </w:pPr>
      <w:r w:rsidRPr="00A108BC">
        <w:rPr>
          <w:rFonts w:ascii="Times New Roman" w:hAnsi="Times New Roman"/>
          <w:b/>
          <w:bCs/>
          <w:sz w:val="32"/>
        </w:rPr>
        <w:t>FEATURE EXTRACTION COMPARISON BETWEEN WAVELET TRANSFORM FROM PROJECTION PROFILE AND WAVELET TRANSFORM IN HANDWRITING RECOGNITION</w:t>
      </w:r>
    </w:p>
    <w:p w:rsidR="00737D42" w:rsidRPr="00A108BC" w:rsidRDefault="00737D42" w:rsidP="00737D42">
      <w:pPr>
        <w:pStyle w:val="Title"/>
        <w:rPr>
          <w:rFonts w:ascii="Times New Roman" w:hAnsi="Times New Roman"/>
          <w:b w:val="0"/>
          <w:bCs w:val="0"/>
          <w:sz w:val="20"/>
          <w:szCs w:val="20"/>
          <w:lang w:val="id-ID"/>
        </w:rPr>
      </w:pPr>
    </w:p>
    <w:p w:rsidR="00737D42" w:rsidRPr="00A108BC" w:rsidRDefault="00737D42" w:rsidP="00737D42">
      <w:pPr>
        <w:pStyle w:val="Title"/>
        <w:rPr>
          <w:rFonts w:ascii="Times New Roman" w:hAnsi="Times New Roman"/>
          <w:sz w:val="20"/>
          <w:szCs w:val="20"/>
          <w:vertAlign w:val="superscript"/>
          <w:lang w:val="id-ID"/>
        </w:rPr>
      </w:pPr>
      <w:r w:rsidRPr="00A108BC">
        <w:rPr>
          <w:rFonts w:ascii="Times New Roman" w:hAnsi="Times New Roman"/>
          <w:sz w:val="20"/>
          <w:szCs w:val="20"/>
        </w:rPr>
        <w:t>Novie Theresia Br. Pasaribu</w:t>
      </w:r>
      <w:r w:rsidRPr="00A108BC">
        <w:rPr>
          <w:rFonts w:ascii="Times New Roman" w:hAnsi="Times New Roman"/>
          <w:sz w:val="20"/>
          <w:szCs w:val="20"/>
          <w:vertAlign w:val="superscript"/>
        </w:rPr>
        <w:t>1</w:t>
      </w:r>
      <w:r w:rsidRPr="00A108BC">
        <w:rPr>
          <w:rFonts w:ascii="Times New Roman" w:hAnsi="Times New Roman"/>
          <w:sz w:val="20"/>
          <w:szCs w:val="20"/>
        </w:rPr>
        <w:t xml:space="preserve">, </w:t>
      </w:r>
      <w:r w:rsidRPr="00A108BC">
        <w:rPr>
          <w:rFonts w:ascii="Times New Roman" w:eastAsia="MS Mincho" w:hAnsi="Times New Roman"/>
          <w:sz w:val="20"/>
          <w:szCs w:val="20"/>
        </w:rPr>
        <w:t>Radian Rizki Triadhi</w:t>
      </w:r>
      <w:r w:rsidRPr="00A108BC">
        <w:rPr>
          <w:rFonts w:ascii="Times New Roman" w:hAnsi="Times New Roman"/>
          <w:sz w:val="20"/>
          <w:szCs w:val="20"/>
          <w:vertAlign w:val="superscript"/>
          <w:lang w:val="id-ID"/>
        </w:rPr>
        <w:t xml:space="preserve"> 1</w:t>
      </w:r>
    </w:p>
    <w:p w:rsidR="00737D42" w:rsidRPr="00A108BC" w:rsidRDefault="00737D42" w:rsidP="00737D42">
      <w:pPr>
        <w:pStyle w:val="Subtitle"/>
        <w:jc w:val="center"/>
        <w:rPr>
          <w:rFonts w:ascii="Times New Roman" w:hAnsi="Times New Roman"/>
          <w:sz w:val="20"/>
        </w:rPr>
      </w:pPr>
      <w:r w:rsidRPr="00A108BC">
        <w:rPr>
          <w:rFonts w:ascii="Times New Roman" w:hAnsi="Times New Roman"/>
          <w:sz w:val="20"/>
          <w:vertAlign w:val="superscript"/>
        </w:rPr>
        <w:t>1</w:t>
      </w:r>
      <w:r w:rsidRPr="00A108BC">
        <w:rPr>
          <w:rFonts w:ascii="Times New Roman" w:hAnsi="Times New Roman"/>
          <w:sz w:val="20"/>
        </w:rPr>
        <w:t xml:space="preserve">Maranatha Christian University. </w:t>
      </w:r>
      <w:r w:rsidRPr="00A108BC">
        <w:rPr>
          <w:rStyle w:val="xbe"/>
          <w:rFonts w:ascii="Times New Roman" w:hAnsi="Times New Roman"/>
          <w:sz w:val="20"/>
        </w:rPr>
        <w:t>JL Suria Sumantri No.65, Kota Bandung 40164,Indonesia</w:t>
      </w:r>
      <w:r w:rsidRPr="00A108BC">
        <w:rPr>
          <w:rFonts w:ascii="Times New Roman" w:hAnsi="Times New Roman"/>
          <w:sz w:val="20"/>
        </w:rPr>
        <w:t>.</w:t>
      </w:r>
    </w:p>
    <w:p w:rsidR="00737D42" w:rsidRPr="00A108BC" w:rsidRDefault="00737D42" w:rsidP="00737D42">
      <w:pPr>
        <w:pStyle w:val="Subtitle"/>
        <w:jc w:val="center"/>
        <w:rPr>
          <w:rFonts w:ascii="Times New Roman" w:hAnsi="Times New Roman"/>
          <w:sz w:val="20"/>
          <w:lang w:val="en-US"/>
        </w:rPr>
      </w:pPr>
      <w:r w:rsidRPr="00A108BC">
        <w:rPr>
          <w:rFonts w:ascii="Times New Roman" w:hAnsi="Times New Roman"/>
          <w:sz w:val="20"/>
        </w:rPr>
        <w:t xml:space="preserve">email: </w:t>
      </w:r>
      <w:hyperlink r:id="rId56" w:history="1">
        <w:r w:rsidRPr="00A108BC">
          <w:rPr>
            <w:rStyle w:val="Hyperlink"/>
            <w:rFonts w:ascii="Times New Roman" w:hAnsi="Times New Roman"/>
            <w:sz w:val="20"/>
          </w:rPr>
          <w:t>novie_theresia@yahoo.com</w:t>
        </w:r>
      </w:hyperlink>
      <w:r w:rsidRPr="00A108BC">
        <w:rPr>
          <w:rFonts w:ascii="Times New Roman" w:hAnsi="Times New Roman"/>
          <w:sz w:val="20"/>
        </w:rPr>
        <w:t xml:space="preserve">, </w:t>
      </w:r>
      <w:hyperlink r:id="rId57" w:history="1">
        <w:r w:rsidRPr="00A108BC">
          <w:rPr>
            <w:rStyle w:val="Hyperlink"/>
            <w:rFonts w:ascii="Times New Roman" w:hAnsi="Times New Roman"/>
            <w:sz w:val="20"/>
          </w:rPr>
          <w:t>novie.theresia@eng.maranatha.edu</w:t>
        </w:r>
      </w:hyperlink>
      <w:r w:rsidRPr="00A108BC">
        <w:rPr>
          <w:rFonts w:ascii="Times New Roman" w:hAnsi="Times New Roman"/>
          <w:sz w:val="20"/>
        </w:rPr>
        <w:t xml:space="preserve">, </w:t>
      </w:r>
      <w:hyperlink r:id="rId58" w:history="1">
        <w:r w:rsidRPr="00A108BC">
          <w:rPr>
            <w:rStyle w:val="Hyperlink"/>
            <w:rFonts w:ascii="Times New Roman" w:eastAsia="MS Mincho" w:hAnsi="Times New Roman"/>
            <w:sz w:val="20"/>
          </w:rPr>
          <w:t>radiantriadhi@gmail.com</w:t>
        </w:r>
      </w:hyperlink>
    </w:p>
    <w:p w:rsidR="00737D42" w:rsidRPr="00A108BC" w:rsidRDefault="00737D42" w:rsidP="00737D42">
      <w:pPr>
        <w:pBdr>
          <w:top w:val="single" w:sz="4" w:space="1" w:color="auto"/>
        </w:pBdr>
        <w:jc w:val="both"/>
        <w:rPr>
          <w:b/>
          <w:bCs/>
          <w:sz w:val="20"/>
          <w:szCs w:val="20"/>
        </w:rPr>
      </w:pPr>
    </w:p>
    <w:p w:rsidR="00737D42" w:rsidRPr="00A108BC" w:rsidRDefault="00737D42" w:rsidP="00737D42">
      <w:pPr>
        <w:pBdr>
          <w:top w:val="single" w:sz="4" w:space="1" w:color="auto"/>
        </w:pBdr>
        <w:jc w:val="both"/>
        <w:rPr>
          <w:sz w:val="20"/>
          <w:szCs w:val="20"/>
        </w:rPr>
      </w:pPr>
      <w:r w:rsidRPr="00A108BC">
        <w:rPr>
          <w:b/>
          <w:bCs/>
          <w:sz w:val="20"/>
          <w:szCs w:val="20"/>
        </w:rPr>
        <w:t>ABSTRACT</w:t>
      </w:r>
      <w:r w:rsidRPr="00A108BC">
        <w:rPr>
          <w:sz w:val="20"/>
          <w:szCs w:val="20"/>
          <w:lang w:val="id-ID"/>
        </w:rPr>
        <w:t>.</w:t>
      </w:r>
      <w:r w:rsidRPr="00A108BC">
        <w:rPr>
          <w:rFonts w:eastAsia="MS Mincho"/>
          <w:bCs/>
          <w:sz w:val="20"/>
          <w:szCs w:val="20"/>
        </w:rPr>
        <w:t>Feature extraction is a part process of a pattern recognition process, the same case with handwriting recognition. Feature extraction such as Wavelet Transform and Projection Profile, is a frequently used feature extraction on handwritten character recognition. In this paper, try comparing Wavelet Transform with Wavelet Transform of the Projection Profile image of handwritten implemented on handwriting recognition of the input using a pen tablet, with the classification using Artificial Neural Networks Backpropagation Algorithm. From the results obtained, the percentage with a handwriting recognition feature extraction Wavelet Transform of the Projection Profile showed higher result 84.22% compared with Wavelet Transform feature extraction 81.25%.</w:t>
      </w:r>
    </w:p>
    <w:p w:rsidR="00737D42" w:rsidRPr="00A108BC" w:rsidRDefault="00737D42" w:rsidP="00737D42">
      <w:pPr>
        <w:pStyle w:val="Heading4"/>
        <w:pBdr>
          <w:bottom w:val="none" w:sz="0" w:space="0" w:color="auto"/>
        </w:pBdr>
        <w:rPr>
          <w:rFonts w:ascii="Times New Roman" w:hAnsi="Times New Roman"/>
          <w:sz w:val="20"/>
          <w:szCs w:val="20"/>
          <w:lang w:val="id-ID"/>
        </w:rPr>
      </w:pPr>
    </w:p>
    <w:p w:rsidR="00737D42" w:rsidRPr="00A108BC" w:rsidRDefault="00737D42" w:rsidP="00737D42">
      <w:pPr>
        <w:spacing w:before="240"/>
        <w:jc w:val="both"/>
        <w:rPr>
          <w:bCs/>
          <w:sz w:val="20"/>
          <w:szCs w:val="20"/>
          <w:lang w:val="en-US"/>
        </w:rPr>
      </w:pPr>
      <w:r w:rsidRPr="00A108BC">
        <w:rPr>
          <w:bCs/>
          <w:sz w:val="20"/>
          <w:szCs w:val="20"/>
        </w:rPr>
        <w:t xml:space="preserve">Keyword(s): </w:t>
      </w:r>
      <w:r w:rsidRPr="00A108BC">
        <w:rPr>
          <w:rFonts w:eastAsia="MS Mincho"/>
          <w:bCs/>
          <w:sz w:val="20"/>
          <w:szCs w:val="20"/>
        </w:rPr>
        <w:t>Wavelet Transform, Projection Profile, Artificial Neural Network, Backpropagation</w:t>
      </w:r>
    </w:p>
    <w:p w:rsidR="00737D42" w:rsidRPr="00A108BC" w:rsidRDefault="00737D42" w:rsidP="00737D42">
      <w:pPr>
        <w:pStyle w:val="Heading4"/>
        <w:pBdr>
          <w:bottom w:val="single" w:sz="4" w:space="1" w:color="auto"/>
        </w:pBdr>
        <w:rPr>
          <w:rFonts w:ascii="Times New Roman" w:hAnsi="Times New Roman"/>
          <w:sz w:val="20"/>
          <w:szCs w:val="20"/>
          <w:lang w:val="id-ID"/>
        </w:rPr>
      </w:pPr>
    </w:p>
    <w:p w:rsidR="00737D42" w:rsidRPr="00A108BC" w:rsidRDefault="00737D42" w:rsidP="00737D42">
      <w:pPr>
        <w:jc w:val="center"/>
        <w:rPr>
          <w:rFonts w:eastAsia="Times New Roman"/>
          <w:b/>
          <w:sz w:val="32"/>
          <w:szCs w:val="32"/>
          <w:lang w:val="en-US" w:eastAsia="id-ID"/>
        </w:rPr>
      </w:pPr>
      <w:r w:rsidRPr="00A108BC">
        <w:rPr>
          <w:b/>
          <w:sz w:val="32"/>
          <w:szCs w:val="32"/>
          <w:lang w:val="en-US"/>
        </w:rPr>
        <w:t xml:space="preserve">INTEGRASI TANAMAN TERNAK MENUJU PEMBANGUNAN </w:t>
      </w:r>
    </w:p>
    <w:p w:rsidR="00737D42" w:rsidRPr="00A108BC" w:rsidRDefault="00737D42" w:rsidP="00737D42">
      <w:pPr>
        <w:jc w:val="center"/>
        <w:rPr>
          <w:b/>
          <w:sz w:val="32"/>
          <w:szCs w:val="32"/>
          <w:lang w:val="en-US"/>
        </w:rPr>
      </w:pPr>
      <w:r w:rsidRPr="00A108BC">
        <w:rPr>
          <w:b/>
          <w:sz w:val="32"/>
          <w:szCs w:val="32"/>
          <w:lang w:val="en-US"/>
        </w:rPr>
        <w:t>PERTANIAN TANPA LIMBAH</w:t>
      </w:r>
    </w:p>
    <w:p w:rsidR="00737D42" w:rsidRPr="00A108BC" w:rsidRDefault="00737D42" w:rsidP="00737D42">
      <w:pPr>
        <w:jc w:val="center"/>
        <w:rPr>
          <w:b/>
          <w:sz w:val="20"/>
          <w:szCs w:val="20"/>
        </w:rPr>
      </w:pPr>
    </w:p>
    <w:p w:rsidR="00737D42" w:rsidRPr="00A108BC" w:rsidRDefault="00737D42" w:rsidP="00737D42">
      <w:pPr>
        <w:jc w:val="center"/>
        <w:rPr>
          <w:b/>
          <w:sz w:val="20"/>
          <w:szCs w:val="20"/>
        </w:rPr>
      </w:pPr>
      <w:r w:rsidRPr="00A108BC">
        <w:rPr>
          <w:b/>
          <w:sz w:val="20"/>
          <w:szCs w:val="20"/>
        </w:rPr>
        <w:t>Asep Suherman</w:t>
      </w:r>
    </w:p>
    <w:p w:rsidR="00737D42" w:rsidRPr="00A108BC" w:rsidRDefault="00737D42" w:rsidP="00737D42">
      <w:pPr>
        <w:jc w:val="center"/>
        <w:rPr>
          <w:b/>
          <w:sz w:val="20"/>
          <w:szCs w:val="20"/>
        </w:rPr>
      </w:pPr>
      <w:r w:rsidRPr="00A108BC">
        <w:rPr>
          <w:b/>
          <w:sz w:val="20"/>
          <w:szCs w:val="20"/>
        </w:rPr>
        <w:t>Fakultas Pertanian, Universitas Wiralodra</w:t>
      </w:r>
    </w:p>
    <w:p w:rsidR="00737D42" w:rsidRPr="00A108BC" w:rsidRDefault="00737D42" w:rsidP="00737D42">
      <w:pPr>
        <w:jc w:val="center"/>
        <w:rPr>
          <w:b/>
          <w:sz w:val="20"/>
          <w:szCs w:val="20"/>
          <w:lang w:val="en-US"/>
        </w:rPr>
      </w:pPr>
      <w:proofErr w:type="gramStart"/>
      <w:r w:rsidRPr="00A108BC">
        <w:rPr>
          <w:b/>
          <w:sz w:val="20"/>
          <w:szCs w:val="20"/>
          <w:lang w:val="en-US"/>
        </w:rPr>
        <w:t>Email :</w:t>
      </w:r>
      <w:proofErr w:type="gramEnd"/>
      <w:r w:rsidRPr="00A108BC">
        <w:rPr>
          <w:b/>
          <w:sz w:val="20"/>
          <w:szCs w:val="20"/>
          <w:lang w:val="en-US"/>
        </w:rPr>
        <w:t xml:space="preserve">  </w:t>
      </w:r>
      <w:hyperlink r:id="rId59" w:history="1">
        <w:r w:rsidRPr="00A108BC">
          <w:rPr>
            <w:rStyle w:val="Hyperlink"/>
            <w:b/>
            <w:sz w:val="20"/>
            <w:szCs w:val="20"/>
            <w:lang w:val="en-US"/>
          </w:rPr>
          <w:t>suhermanasep1106@gmail.com</w:t>
        </w:r>
      </w:hyperlink>
    </w:p>
    <w:p w:rsidR="00737D42" w:rsidRPr="00A108BC" w:rsidRDefault="00737D42" w:rsidP="00737D42">
      <w:pPr>
        <w:pBdr>
          <w:bottom w:val="single" w:sz="4" w:space="1" w:color="auto"/>
        </w:pBdr>
        <w:rPr>
          <w:sz w:val="20"/>
          <w:szCs w:val="20"/>
          <w:lang w:val="id-ID"/>
        </w:rPr>
      </w:pPr>
    </w:p>
    <w:p w:rsidR="00737D42" w:rsidRPr="00A108BC" w:rsidRDefault="00737D42" w:rsidP="00737D42">
      <w:pPr>
        <w:rPr>
          <w:b/>
          <w:sz w:val="20"/>
          <w:szCs w:val="20"/>
        </w:rPr>
      </w:pPr>
    </w:p>
    <w:p w:rsidR="00737D42" w:rsidRPr="00A108BC" w:rsidRDefault="00737D42" w:rsidP="00737D42">
      <w:pPr>
        <w:jc w:val="both"/>
        <w:rPr>
          <w:sz w:val="20"/>
          <w:szCs w:val="20"/>
          <w:lang w:val="en-US"/>
        </w:rPr>
      </w:pPr>
      <w:proofErr w:type="gramStart"/>
      <w:r w:rsidRPr="00A108BC">
        <w:rPr>
          <w:b/>
          <w:sz w:val="20"/>
          <w:szCs w:val="20"/>
        </w:rPr>
        <w:t>Abstrak</w:t>
      </w:r>
      <w:r w:rsidRPr="00A108BC">
        <w:rPr>
          <w:b/>
          <w:sz w:val="20"/>
          <w:szCs w:val="20"/>
          <w:lang w:val="id-ID"/>
        </w:rPr>
        <w:t>.</w:t>
      </w:r>
      <w:proofErr w:type="gramEnd"/>
      <w:r w:rsidRPr="00A108BC">
        <w:rPr>
          <w:b/>
          <w:sz w:val="20"/>
          <w:szCs w:val="20"/>
          <w:lang w:val="id-ID"/>
        </w:rPr>
        <w:t xml:space="preserve"> </w:t>
      </w:r>
      <w:r w:rsidRPr="00A108BC">
        <w:rPr>
          <w:sz w:val="20"/>
          <w:szCs w:val="20"/>
          <w:lang w:val="en-US"/>
        </w:rPr>
        <w:t>Tulisan ini merupakan ide/gagasan dalam upaya mengoptimalkan pemanfaatan ruang wilayah pedesaan berbasis tipologi lahan sawah beririgasi untuk meningkatkan pendapatan petani melalui penciptaan lapangan pekerjaan di sektor pertanian hilir dengan memanfaatkan limbah pertanian yang selama ini belum dimanfaatkan secara optimalkan, yaitu jerami padi sebagai pakan ternak yang berkualitas sehingga akan terwujud permbangunan pertanian tanpa limbah (</w:t>
      </w:r>
      <w:r w:rsidRPr="00A108BC">
        <w:rPr>
          <w:i/>
          <w:sz w:val="20"/>
          <w:szCs w:val="20"/>
          <w:lang w:val="en-US"/>
        </w:rPr>
        <w:t>Zero Waste Agriculture Development</w:t>
      </w:r>
      <w:r w:rsidRPr="00A108BC">
        <w:rPr>
          <w:sz w:val="20"/>
          <w:szCs w:val="20"/>
          <w:lang w:val="en-US"/>
        </w:rPr>
        <w:t xml:space="preserve">) di pedesaan.  </w:t>
      </w:r>
      <w:proofErr w:type="gramStart"/>
      <w:r w:rsidRPr="00A108BC">
        <w:rPr>
          <w:sz w:val="20"/>
          <w:szCs w:val="20"/>
          <w:lang w:val="en-US"/>
        </w:rPr>
        <w:t>Metode yang digunakan adalah studi pustaka atau kajian pustaka.</w:t>
      </w:r>
      <w:proofErr w:type="gramEnd"/>
      <w:r w:rsidRPr="00A108BC">
        <w:rPr>
          <w:sz w:val="20"/>
          <w:szCs w:val="20"/>
          <w:lang w:val="en-US"/>
        </w:rPr>
        <w:t xml:space="preserve"> </w:t>
      </w:r>
      <w:proofErr w:type="gramStart"/>
      <w:r w:rsidRPr="00A108BC">
        <w:rPr>
          <w:sz w:val="20"/>
          <w:szCs w:val="20"/>
          <w:lang w:val="en-US"/>
        </w:rPr>
        <w:t>Fenomena kemiskinan yang terjadi di pedesaan adalah belum optimalnya pemanfaatan lahan pertanian dan produksi pertanian yang disebabkan rendahnya pengetahuan petani sehingga banyak hasil-hasill pertanian yang saat ini masih merupakan limbah pertanian dan seringkali menjadi masalah lingkungan hidup.</w:t>
      </w:r>
      <w:proofErr w:type="gramEnd"/>
      <w:r w:rsidRPr="00A108BC">
        <w:rPr>
          <w:sz w:val="20"/>
          <w:szCs w:val="20"/>
          <w:lang w:val="en-US"/>
        </w:rPr>
        <w:t xml:space="preserve"> </w:t>
      </w:r>
      <w:proofErr w:type="gramStart"/>
      <w:r w:rsidRPr="00A108BC">
        <w:rPr>
          <w:sz w:val="20"/>
          <w:szCs w:val="20"/>
          <w:lang w:val="en-US"/>
        </w:rPr>
        <w:t>Sesungguhnya setiap tanaman yang telah dibudidayakan oleh masyarakat petani memiliki potensi pengembangan industri berbasis pertanian, karena setiap tanaman mempunyai pohon industrinya.</w:t>
      </w:r>
      <w:proofErr w:type="gramEnd"/>
      <w:r w:rsidRPr="00A108BC">
        <w:rPr>
          <w:sz w:val="20"/>
          <w:szCs w:val="20"/>
          <w:lang w:val="en-US"/>
        </w:rPr>
        <w:t xml:space="preserve"> </w:t>
      </w:r>
      <w:proofErr w:type="gramStart"/>
      <w:r w:rsidRPr="00A108BC">
        <w:rPr>
          <w:sz w:val="20"/>
          <w:szCs w:val="20"/>
          <w:lang w:val="en-US"/>
        </w:rPr>
        <w:t>Contoh :</w:t>
      </w:r>
      <w:proofErr w:type="gramEnd"/>
      <w:r w:rsidRPr="00A108BC">
        <w:rPr>
          <w:sz w:val="20"/>
          <w:szCs w:val="20"/>
          <w:lang w:val="en-US"/>
        </w:rPr>
        <w:t xml:space="preserve"> Jika petani menanam sebutir gabah akan menghasilkan satu rumpun tanaman padi. Satu rumpun tanaman padi tersebut terdiri atas beberapa tanaman padi yang </w:t>
      </w:r>
      <w:proofErr w:type="gramStart"/>
      <w:r w:rsidRPr="00A108BC">
        <w:rPr>
          <w:sz w:val="20"/>
          <w:szCs w:val="20"/>
          <w:lang w:val="en-US"/>
        </w:rPr>
        <w:t>akan</w:t>
      </w:r>
      <w:proofErr w:type="gramEnd"/>
      <w:r w:rsidRPr="00A108BC">
        <w:rPr>
          <w:sz w:val="20"/>
          <w:szCs w:val="20"/>
          <w:lang w:val="en-US"/>
        </w:rPr>
        <w:t xml:space="preserve"> menghasilkan gabah dan jerami padi.  Gabah diolah maka </w:t>
      </w:r>
      <w:proofErr w:type="gramStart"/>
      <w:r w:rsidRPr="00A108BC">
        <w:rPr>
          <w:sz w:val="20"/>
          <w:szCs w:val="20"/>
          <w:lang w:val="en-US"/>
        </w:rPr>
        <w:t>akan</w:t>
      </w:r>
      <w:proofErr w:type="gramEnd"/>
      <w:r w:rsidRPr="00A108BC">
        <w:rPr>
          <w:sz w:val="20"/>
          <w:szCs w:val="20"/>
          <w:lang w:val="en-US"/>
        </w:rPr>
        <w:t xml:space="preserve"> dihasilkan beras, meniran, dedak, dan sekam. </w:t>
      </w:r>
      <w:proofErr w:type="gramStart"/>
      <w:r w:rsidRPr="00A108BC">
        <w:rPr>
          <w:sz w:val="20"/>
          <w:szCs w:val="20"/>
          <w:lang w:val="en-US"/>
        </w:rPr>
        <w:t>Dari  ke</w:t>
      </w:r>
      <w:proofErr w:type="gramEnd"/>
      <w:r w:rsidRPr="00A108BC">
        <w:rPr>
          <w:sz w:val="20"/>
          <w:szCs w:val="20"/>
          <w:lang w:val="en-US"/>
        </w:rPr>
        <w:t xml:space="preserve"> empat hasil olahan gabah tersebut baru beras saja yang pemanfaatannya sudah optimal yaitu nasi sebagai makanan pokok bangsa Indonesia; sedangkan meniran, dedak dan sekam belum optimal. </w:t>
      </w:r>
      <w:proofErr w:type="gramStart"/>
      <w:r w:rsidRPr="00A108BC">
        <w:rPr>
          <w:sz w:val="20"/>
          <w:szCs w:val="20"/>
          <w:lang w:val="en-US"/>
        </w:rPr>
        <w:t>Padahal ketiga hasil olahan tersebut berpotensi sebagai pakan ternak (sapi, ayam, bebek, dan seterusnya.</w:t>
      </w:r>
      <w:proofErr w:type="gramEnd"/>
      <w:r w:rsidRPr="00A108BC">
        <w:rPr>
          <w:sz w:val="20"/>
          <w:szCs w:val="20"/>
          <w:lang w:val="en-US"/>
        </w:rPr>
        <w:t xml:space="preserve">  Pada sisi </w:t>
      </w:r>
      <w:proofErr w:type="gramStart"/>
      <w:r w:rsidRPr="00A108BC">
        <w:rPr>
          <w:sz w:val="20"/>
          <w:szCs w:val="20"/>
          <w:lang w:val="en-US"/>
        </w:rPr>
        <w:t>lain</w:t>
      </w:r>
      <w:proofErr w:type="gramEnd"/>
      <w:r w:rsidRPr="00A108BC">
        <w:rPr>
          <w:sz w:val="20"/>
          <w:szCs w:val="20"/>
          <w:lang w:val="en-US"/>
        </w:rPr>
        <w:t xml:space="preserve"> yaitu jerami padi, saat ini penggunaannya jauh dari optimal dibandingkan dengan gabah, malah kadang kala menjadi masalah lingkungan hidup yaitu polusi udara jika dibakar. </w:t>
      </w:r>
      <w:proofErr w:type="gramStart"/>
      <w:r w:rsidRPr="00A108BC">
        <w:rPr>
          <w:sz w:val="20"/>
          <w:szCs w:val="20"/>
          <w:lang w:val="en-US"/>
        </w:rPr>
        <w:t>Jika tidak dibakar menjadi kendala bagi petani dalam mengolah tanah pada musim tanam berikutnya.</w:t>
      </w:r>
      <w:proofErr w:type="gramEnd"/>
      <w:r w:rsidRPr="00A108BC">
        <w:rPr>
          <w:sz w:val="20"/>
          <w:szCs w:val="20"/>
          <w:lang w:val="en-US"/>
        </w:rPr>
        <w:t xml:space="preserve"> Potensi jerami padi sangat besar juga yaitu jumlahnya hampir sama dengan gabah, dalam artian jika satu hektar sawah mengahasilkan 7 ton gabah kering panen (gkg), maka jerami padi yang dihasilkan setara dengan 7 ton, hanya fisiknya sangan volumeous. </w:t>
      </w:r>
      <w:proofErr w:type="gramStart"/>
      <w:r w:rsidRPr="00A108BC">
        <w:rPr>
          <w:sz w:val="20"/>
          <w:szCs w:val="20"/>
          <w:lang w:val="en-US"/>
        </w:rPr>
        <w:t>Jerami ini sangat potensi sebagai pakan ternak ruminansia seperti sapi, kambing dan domba.</w:t>
      </w:r>
      <w:proofErr w:type="gramEnd"/>
      <w:r w:rsidRPr="00A108BC">
        <w:rPr>
          <w:sz w:val="20"/>
          <w:szCs w:val="20"/>
          <w:lang w:val="en-US"/>
        </w:rPr>
        <w:t xml:space="preserve"> </w:t>
      </w:r>
      <w:proofErr w:type="gramStart"/>
      <w:r w:rsidRPr="00A108BC">
        <w:rPr>
          <w:sz w:val="20"/>
          <w:szCs w:val="20"/>
          <w:lang w:val="en-US"/>
        </w:rPr>
        <w:t>Agar pemanfaatan jerami sebagai pakan ternak menjadi optimal, maka jerami ini perlu diolah terlebih dahulu sebelum diberikan kepada ternak sapi yaitu melelui fermentasi.</w:t>
      </w:r>
      <w:proofErr w:type="gramEnd"/>
      <w:r w:rsidRPr="00A108BC">
        <w:rPr>
          <w:sz w:val="20"/>
          <w:szCs w:val="20"/>
          <w:lang w:val="en-US"/>
        </w:rPr>
        <w:t xml:space="preserve"> </w:t>
      </w:r>
      <w:proofErr w:type="gramStart"/>
      <w:r w:rsidRPr="00A108BC">
        <w:rPr>
          <w:sz w:val="20"/>
          <w:szCs w:val="20"/>
          <w:lang w:val="en-US"/>
        </w:rPr>
        <w:t>Pengetahun ini yang yang belum dikuasi petani pada umumnya.</w:t>
      </w:r>
      <w:proofErr w:type="gramEnd"/>
      <w:r w:rsidRPr="00A108BC">
        <w:rPr>
          <w:sz w:val="20"/>
          <w:szCs w:val="20"/>
          <w:lang w:val="en-US"/>
        </w:rPr>
        <w:t xml:space="preserve"> </w:t>
      </w:r>
      <w:proofErr w:type="gramStart"/>
      <w:r w:rsidRPr="00A108BC">
        <w:rPr>
          <w:sz w:val="20"/>
          <w:szCs w:val="20"/>
          <w:lang w:val="en-US"/>
        </w:rPr>
        <w:t>Di samping itu di pedesaan banyak lahan kosong yang terlantar, seperti pekarangan rumah, kanan kiri sungai, jalan, saluran irigasi dan lahan tegalan.</w:t>
      </w:r>
      <w:proofErr w:type="gramEnd"/>
      <w:r w:rsidRPr="00A108BC">
        <w:rPr>
          <w:sz w:val="20"/>
          <w:szCs w:val="20"/>
          <w:lang w:val="en-US"/>
        </w:rPr>
        <w:t xml:space="preserve"> </w:t>
      </w:r>
      <w:proofErr w:type="gramStart"/>
      <w:r w:rsidRPr="00A108BC">
        <w:rPr>
          <w:sz w:val="20"/>
          <w:szCs w:val="20"/>
          <w:lang w:val="en-US"/>
        </w:rPr>
        <w:t>Lahan-lahan kosong tersebut dapat juga ditanai dengan tanaman indigofera.</w:t>
      </w:r>
      <w:proofErr w:type="gramEnd"/>
      <w:r w:rsidRPr="00A108BC">
        <w:rPr>
          <w:sz w:val="20"/>
          <w:szCs w:val="20"/>
          <w:lang w:val="en-US"/>
        </w:rPr>
        <w:t xml:space="preserve">  </w:t>
      </w:r>
      <w:proofErr w:type="gramStart"/>
      <w:r w:rsidRPr="00A108BC">
        <w:rPr>
          <w:sz w:val="20"/>
          <w:szCs w:val="20"/>
          <w:lang w:val="en-US"/>
        </w:rPr>
        <w:t>Tanaman indigofera adalah sejenis tanaman legum yang berpotensi menjadi pakan ternak sebagai sumber protein.</w:t>
      </w:r>
      <w:proofErr w:type="gramEnd"/>
      <w:r w:rsidRPr="00A108BC">
        <w:rPr>
          <w:sz w:val="20"/>
          <w:szCs w:val="20"/>
          <w:lang w:val="en-US"/>
        </w:rPr>
        <w:t xml:space="preserve"> </w:t>
      </w:r>
      <w:proofErr w:type="gramStart"/>
      <w:r w:rsidRPr="00A108BC">
        <w:rPr>
          <w:sz w:val="20"/>
          <w:szCs w:val="20"/>
          <w:lang w:val="en-US"/>
        </w:rPr>
        <w:t>Protein sangat di butuhkan juga oleh ternak dalam pertumbuhannya disamping karbohidrat yang bisa dipenuhi dari jerami padi.</w:t>
      </w:r>
      <w:proofErr w:type="gramEnd"/>
      <w:r w:rsidRPr="00A108BC">
        <w:rPr>
          <w:sz w:val="20"/>
          <w:szCs w:val="20"/>
          <w:lang w:val="en-US"/>
        </w:rPr>
        <w:t xml:space="preserve"> Jika tanaman indigofera dikembangkan bersama dengan jerami </w:t>
      </w:r>
      <w:proofErr w:type="gramStart"/>
      <w:r w:rsidRPr="00A108BC">
        <w:rPr>
          <w:sz w:val="20"/>
          <w:szCs w:val="20"/>
          <w:lang w:val="en-US"/>
        </w:rPr>
        <w:t>padi  sebagai</w:t>
      </w:r>
      <w:proofErr w:type="gramEnd"/>
      <w:r w:rsidRPr="00A108BC">
        <w:rPr>
          <w:sz w:val="20"/>
          <w:szCs w:val="20"/>
          <w:lang w:val="en-US"/>
        </w:rPr>
        <w:t xml:space="preserve"> pakan ternak maka akan tercipta lapangan pekerjaan yaitu industri pakan ternak. Jika Industri pakan ternak yang berbasis jerami padi dan indigofera dikembangkan maka </w:t>
      </w:r>
      <w:proofErr w:type="gramStart"/>
      <w:r w:rsidRPr="00A108BC">
        <w:rPr>
          <w:sz w:val="20"/>
          <w:szCs w:val="20"/>
          <w:lang w:val="en-US"/>
        </w:rPr>
        <w:t>akan</w:t>
      </w:r>
      <w:proofErr w:type="gramEnd"/>
      <w:r w:rsidRPr="00A108BC">
        <w:rPr>
          <w:sz w:val="20"/>
          <w:szCs w:val="20"/>
          <w:lang w:val="en-US"/>
        </w:rPr>
        <w:t xml:space="preserve"> menurunkan biaya produksi peternakan.  Saat ini diketahui bahwa biaya untuk pakan ternak, paling sedikit sebesar 70 % dari seluruh biaya produksi ternak (sapi, ayamkambing </w:t>
      </w:r>
      <w:proofErr w:type="gramStart"/>
      <w:r w:rsidRPr="00A108BC">
        <w:rPr>
          <w:sz w:val="20"/>
          <w:szCs w:val="20"/>
          <w:lang w:val="en-US"/>
        </w:rPr>
        <w:t>dst</w:t>
      </w:r>
      <w:proofErr w:type="gramEnd"/>
      <w:r w:rsidRPr="00A108BC">
        <w:rPr>
          <w:sz w:val="20"/>
          <w:szCs w:val="20"/>
          <w:lang w:val="en-US"/>
        </w:rPr>
        <w:t xml:space="preserve">).  </w:t>
      </w:r>
      <w:proofErr w:type="gramStart"/>
      <w:r w:rsidRPr="00A108BC">
        <w:rPr>
          <w:sz w:val="20"/>
          <w:szCs w:val="20"/>
          <w:lang w:val="en-US"/>
        </w:rPr>
        <w:t>Untuk mengembalikan kesuburan tanah, diperlukan pemupukan.</w:t>
      </w:r>
      <w:proofErr w:type="gramEnd"/>
      <w:r w:rsidRPr="00A108BC">
        <w:rPr>
          <w:sz w:val="20"/>
          <w:szCs w:val="20"/>
          <w:lang w:val="en-US"/>
        </w:rPr>
        <w:t xml:space="preserve"> </w:t>
      </w:r>
      <w:proofErr w:type="gramStart"/>
      <w:r w:rsidRPr="00A108BC">
        <w:rPr>
          <w:sz w:val="20"/>
          <w:szCs w:val="20"/>
          <w:lang w:val="en-US"/>
        </w:rPr>
        <w:t>Saat ini petani banyak menggunakan pupuk buatan pabrik (pupuk anorganik).</w:t>
      </w:r>
      <w:proofErr w:type="gramEnd"/>
      <w:r w:rsidRPr="00A108BC">
        <w:rPr>
          <w:sz w:val="20"/>
          <w:szCs w:val="20"/>
          <w:lang w:val="en-US"/>
        </w:rPr>
        <w:t xml:space="preserve"> Jika tidak diimbangi dengan pupuk organik, maka tanah </w:t>
      </w:r>
      <w:proofErr w:type="gramStart"/>
      <w:r w:rsidRPr="00A108BC">
        <w:rPr>
          <w:sz w:val="20"/>
          <w:szCs w:val="20"/>
          <w:lang w:val="en-US"/>
        </w:rPr>
        <w:t>akan</w:t>
      </w:r>
      <w:proofErr w:type="gramEnd"/>
      <w:r w:rsidRPr="00A108BC">
        <w:rPr>
          <w:sz w:val="20"/>
          <w:szCs w:val="20"/>
          <w:lang w:val="en-US"/>
        </w:rPr>
        <w:t xml:space="preserve"> menjadi sakit sehingga produktivitasnya cenderung menurun. </w:t>
      </w:r>
      <w:proofErr w:type="gramStart"/>
      <w:r w:rsidRPr="00A108BC">
        <w:rPr>
          <w:sz w:val="20"/>
          <w:szCs w:val="20"/>
          <w:lang w:val="en-US"/>
        </w:rPr>
        <w:t>Pupuk organik sebenarnya bisa dipenuhi oleh limbah dari peternakan sapi yaitu kotoran ternak, air kencing ternak, sisa makanannya.</w:t>
      </w:r>
      <w:proofErr w:type="gramEnd"/>
      <w:r w:rsidRPr="00A108BC">
        <w:rPr>
          <w:sz w:val="20"/>
          <w:szCs w:val="20"/>
          <w:lang w:val="en-US"/>
        </w:rPr>
        <w:t xml:space="preserve"> Jika ini dikelola secara optimal maka </w:t>
      </w:r>
      <w:proofErr w:type="gramStart"/>
      <w:r w:rsidRPr="00A108BC">
        <w:rPr>
          <w:sz w:val="20"/>
          <w:szCs w:val="20"/>
          <w:lang w:val="en-US"/>
        </w:rPr>
        <w:t>akan</w:t>
      </w:r>
      <w:proofErr w:type="gramEnd"/>
      <w:r w:rsidRPr="00A108BC">
        <w:rPr>
          <w:sz w:val="20"/>
          <w:szCs w:val="20"/>
          <w:lang w:val="en-US"/>
        </w:rPr>
        <w:t xml:space="preserve"> meciptakan lapangan pekerjaan baru yaitu industri pupuk organik.        </w:t>
      </w:r>
    </w:p>
    <w:p w:rsidR="00737D42" w:rsidRPr="00A108BC" w:rsidRDefault="00737D42" w:rsidP="00737D42">
      <w:pPr>
        <w:jc w:val="both"/>
        <w:rPr>
          <w:sz w:val="20"/>
          <w:szCs w:val="20"/>
          <w:lang w:val="en-US"/>
        </w:rPr>
      </w:pPr>
      <w:r w:rsidRPr="00A108BC">
        <w:rPr>
          <w:sz w:val="20"/>
          <w:szCs w:val="20"/>
          <w:lang w:val="en-US"/>
        </w:rPr>
        <w:t xml:space="preserve">Pembanguan desa harus dirancang penataan wilayahnya sebagai produsen hasil pertanian yang berkelanjutan melalui integrasi tanaman ternak sehinga pada akhirnya </w:t>
      </w:r>
      <w:proofErr w:type="gramStart"/>
      <w:r w:rsidRPr="00A108BC">
        <w:rPr>
          <w:sz w:val="20"/>
          <w:szCs w:val="20"/>
          <w:lang w:val="en-US"/>
        </w:rPr>
        <w:t>akan</w:t>
      </w:r>
      <w:proofErr w:type="gramEnd"/>
      <w:r w:rsidRPr="00A108BC">
        <w:rPr>
          <w:sz w:val="20"/>
          <w:szCs w:val="20"/>
          <w:lang w:val="en-US"/>
        </w:rPr>
        <w:t xml:space="preserve"> tercipta sustu pembangunan pertanian tanpa limbah. </w:t>
      </w:r>
      <w:proofErr w:type="gramStart"/>
      <w:r w:rsidRPr="00A108BC">
        <w:rPr>
          <w:sz w:val="20"/>
          <w:szCs w:val="20"/>
          <w:lang w:val="en-US"/>
        </w:rPr>
        <w:t>Suatu lingkungan pedesaan yang bersih dan sehat serta sejahtera, dimana lingkungan bersih dan sehat kelak merupakan budaya masyarakat pedesaan di Indonesia.</w:t>
      </w:r>
      <w:proofErr w:type="gramEnd"/>
    </w:p>
    <w:p w:rsidR="00737D42" w:rsidRPr="00A108BC" w:rsidRDefault="00737D42" w:rsidP="00737D42">
      <w:pPr>
        <w:jc w:val="center"/>
        <w:rPr>
          <w:b/>
          <w:sz w:val="20"/>
          <w:szCs w:val="20"/>
          <w:lang w:val="en-US"/>
        </w:rPr>
      </w:pPr>
    </w:p>
    <w:p w:rsidR="00737D42" w:rsidRPr="00A108BC" w:rsidRDefault="00737D42" w:rsidP="00737D42">
      <w:pPr>
        <w:pStyle w:val="BodyText"/>
        <w:spacing w:before="12"/>
        <w:ind w:left="244" w:right="128"/>
        <w:jc w:val="both"/>
        <w:rPr>
          <w:rFonts w:ascii="Times New Roman" w:hAnsi="Times New Roman" w:cs="Times New Roman"/>
          <w:b/>
          <w:sz w:val="20"/>
          <w:szCs w:val="20"/>
        </w:rPr>
      </w:pPr>
      <w:r w:rsidRPr="00A108BC">
        <w:rPr>
          <w:rFonts w:ascii="Times New Roman" w:hAnsi="Times New Roman" w:cs="Times New Roman"/>
          <w:b/>
          <w:sz w:val="20"/>
          <w:szCs w:val="20"/>
        </w:rPr>
        <w:t xml:space="preserve">Kata </w:t>
      </w:r>
      <w:proofErr w:type="gramStart"/>
      <w:r w:rsidRPr="00A108BC">
        <w:rPr>
          <w:rFonts w:ascii="Times New Roman" w:hAnsi="Times New Roman" w:cs="Times New Roman"/>
          <w:b/>
          <w:sz w:val="20"/>
          <w:szCs w:val="20"/>
        </w:rPr>
        <w:t>kunci</w:t>
      </w:r>
      <w:r w:rsidRPr="00A108BC">
        <w:rPr>
          <w:rFonts w:ascii="Times New Roman" w:hAnsi="Times New Roman" w:cs="Times New Roman"/>
          <w:sz w:val="20"/>
          <w:szCs w:val="20"/>
        </w:rPr>
        <w:t xml:space="preserve"> :</w:t>
      </w:r>
      <w:proofErr w:type="gramEnd"/>
      <w:r w:rsidRPr="00A108BC">
        <w:rPr>
          <w:rFonts w:ascii="Times New Roman" w:hAnsi="Times New Roman" w:cs="Times New Roman"/>
          <w:sz w:val="20"/>
          <w:szCs w:val="20"/>
        </w:rPr>
        <w:t xml:space="preserve">  integrasi tanaman ternak, pembangunan pertanian tanpa limbah, pohon industri, tanaman indigofera</w:t>
      </w:r>
    </w:p>
    <w:p w:rsidR="00D454A4" w:rsidRDefault="00D454A4" w:rsidP="00737D42">
      <w:pPr>
        <w:pBdr>
          <w:bottom w:val="single" w:sz="4" w:space="1" w:color="auto"/>
        </w:pBdr>
        <w:rPr>
          <w:sz w:val="20"/>
          <w:szCs w:val="20"/>
          <w:lang w:val="id-ID"/>
        </w:rPr>
      </w:pPr>
    </w:p>
    <w:p w:rsidR="00D454A4" w:rsidRDefault="00D454A4" w:rsidP="00D454A4">
      <w:pPr>
        <w:rPr>
          <w:sz w:val="20"/>
          <w:szCs w:val="20"/>
          <w:lang w:val="id-ID"/>
        </w:rPr>
      </w:pPr>
    </w:p>
    <w:p w:rsidR="00D454A4" w:rsidRPr="00D454A4" w:rsidRDefault="00D454A4" w:rsidP="00D454A4">
      <w:pPr>
        <w:jc w:val="center"/>
        <w:rPr>
          <w:rFonts w:eastAsia="Times New Roman"/>
          <w:b/>
          <w:bCs/>
          <w:sz w:val="32"/>
          <w:szCs w:val="32"/>
          <w:lang w:val="en-US" w:eastAsia="en-US"/>
        </w:rPr>
      </w:pPr>
      <w:r w:rsidRPr="00D454A4">
        <w:rPr>
          <w:b/>
          <w:bCs/>
          <w:sz w:val="32"/>
          <w:szCs w:val="32"/>
        </w:rPr>
        <w:t xml:space="preserve">THE DEVELOPMENT OF AN INTERACTIVE </w:t>
      </w:r>
    </w:p>
    <w:p w:rsidR="00D454A4" w:rsidRPr="00D454A4" w:rsidRDefault="00D454A4" w:rsidP="00D454A4">
      <w:pPr>
        <w:jc w:val="center"/>
        <w:rPr>
          <w:b/>
          <w:bCs/>
          <w:sz w:val="32"/>
          <w:szCs w:val="32"/>
          <w:lang w:val="id-ID"/>
        </w:rPr>
      </w:pPr>
      <w:r w:rsidRPr="00D454A4">
        <w:rPr>
          <w:b/>
          <w:bCs/>
          <w:sz w:val="32"/>
          <w:szCs w:val="32"/>
        </w:rPr>
        <w:t xml:space="preserve">MULTIMEDIA COURSEWARE </w:t>
      </w:r>
    </w:p>
    <w:p w:rsidR="00D454A4" w:rsidRPr="00D454A4" w:rsidRDefault="00D454A4" w:rsidP="00D454A4">
      <w:pPr>
        <w:jc w:val="center"/>
        <w:rPr>
          <w:b/>
          <w:sz w:val="32"/>
          <w:szCs w:val="32"/>
          <w:lang w:val="en-US"/>
        </w:rPr>
      </w:pPr>
      <w:r w:rsidRPr="00D454A4">
        <w:rPr>
          <w:b/>
          <w:sz w:val="32"/>
          <w:szCs w:val="32"/>
        </w:rPr>
        <w:lastRenderedPageBreak/>
        <w:t>(A Case Study of Students at Junior</w:t>
      </w:r>
      <w:r w:rsidRPr="00D454A4">
        <w:rPr>
          <w:b/>
          <w:sz w:val="32"/>
          <w:szCs w:val="32"/>
          <w:lang w:val="id-ID"/>
        </w:rPr>
        <w:t xml:space="preserve"> High</w:t>
      </w:r>
      <w:r w:rsidRPr="00D454A4">
        <w:rPr>
          <w:b/>
          <w:sz w:val="32"/>
          <w:szCs w:val="32"/>
        </w:rPr>
        <w:t xml:space="preserve"> School)</w:t>
      </w:r>
    </w:p>
    <w:p w:rsidR="00D454A4" w:rsidRPr="00D454A4" w:rsidRDefault="00D454A4" w:rsidP="00D454A4">
      <w:pPr>
        <w:jc w:val="center"/>
        <w:rPr>
          <w:b/>
          <w:bCs/>
          <w:sz w:val="20"/>
          <w:szCs w:val="20"/>
          <w:lang w:val="id-ID"/>
        </w:rPr>
      </w:pPr>
      <w:r w:rsidRPr="00D454A4">
        <w:rPr>
          <w:b/>
          <w:bCs/>
          <w:sz w:val="20"/>
          <w:szCs w:val="20"/>
          <w:lang w:val="id-ID"/>
        </w:rPr>
        <w:t xml:space="preserve">  </w:t>
      </w:r>
    </w:p>
    <w:p w:rsidR="00D454A4" w:rsidRPr="00D454A4" w:rsidRDefault="00D454A4" w:rsidP="00D454A4">
      <w:pPr>
        <w:jc w:val="center"/>
        <w:rPr>
          <w:bCs/>
          <w:sz w:val="20"/>
          <w:szCs w:val="20"/>
          <w:lang w:val="id-ID"/>
        </w:rPr>
      </w:pPr>
      <w:r w:rsidRPr="00D454A4">
        <w:rPr>
          <w:bCs/>
          <w:sz w:val="20"/>
          <w:szCs w:val="20"/>
          <w:lang w:val="id-ID"/>
        </w:rPr>
        <w:t xml:space="preserve">Arifin </w:t>
      </w:r>
    </w:p>
    <w:p w:rsidR="00D454A4" w:rsidRPr="00D454A4" w:rsidRDefault="00D454A4" w:rsidP="00D454A4">
      <w:pPr>
        <w:jc w:val="center"/>
        <w:rPr>
          <w:sz w:val="20"/>
          <w:szCs w:val="20"/>
          <w:lang w:val="en-US"/>
        </w:rPr>
      </w:pPr>
      <w:r w:rsidRPr="00D454A4">
        <w:rPr>
          <w:bCs/>
          <w:sz w:val="20"/>
          <w:szCs w:val="20"/>
        </w:rPr>
        <w:t xml:space="preserve"> </w:t>
      </w:r>
      <w:r w:rsidRPr="00D454A4">
        <w:rPr>
          <w:sz w:val="20"/>
          <w:szCs w:val="20"/>
        </w:rPr>
        <w:t>(STKIP 11 April Sumedang, Jl Angkrek Situ no.19,</w:t>
      </w:r>
      <w:r w:rsidRPr="00D454A4">
        <w:rPr>
          <w:sz w:val="20"/>
          <w:szCs w:val="20"/>
          <w:lang w:val="id-ID"/>
        </w:rPr>
        <w:t xml:space="preserve"> Sumedang West Java Indonesia</w:t>
      </w:r>
      <w:r w:rsidRPr="00D454A4">
        <w:rPr>
          <w:sz w:val="20"/>
          <w:szCs w:val="20"/>
        </w:rPr>
        <w:t>)</w:t>
      </w:r>
    </w:p>
    <w:p w:rsidR="00D454A4" w:rsidRPr="00D454A4" w:rsidRDefault="00D454A4" w:rsidP="00D454A4">
      <w:pPr>
        <w:spacing w:line="360" w:lineRule="auto"/>
        <w:jc w:val="center"/>
        <w:rPr>
          <w:sz w:val="20"/>
          <w:szCs w:val="20"/>
        </w:rPr>
      </w:pPr>
    </w:p>
    <w:p w:rsidR="00D454A4" w:rsidRDefault="00D454A4" w:rsidP="00D454A4">
      <w:pPr>
        <w:pBdr>
          <w:top w:val="single" w:sz="4" w:space="1" w:color="auto"/>
        </w:pBdr>
        <w:jc w:val="both"/>
        <w:rPr>
          <w:b/>
          <w:bCs/>
          <w:sz w:val="20"/>
          <w:szCs w:val="20"/>
        </w:rPr>
      </w:pPr>
    </w:p>
    <w:p w:rsidR="00D454A4" w:rsidRPr="00D454A4" w:rsidRDefault="00D454A4" w:rsidP="00D454A4">
      <w:pPr>
        <w:pBdr>
          <w:top w:val="single" w:sz="4" w:space="1" w:color="auto"/>
        </w:pBdr>
        <w:jc w:val="both"/>
        <w:rPr>
          <w:sz w:val="20"/>
          <w:szCs w:val="20"/>
          <w:lang w:val="id-ID"/>
        </w:rPr>
      </w:pPr>
      <w:r>
        <w:rPr>
          <w:b/>
          <w:bCs/>
          <w:sz w:val="20"/>
          <w:szCs w:val="20"/>
        </w:rPr>
        <w:t>Abstract</w:t>
      </w:r>
      <w:r>
        <w:rPr>
          <w:b/>
          <w:bCs/>
          <w:sz w:val="20"/>
          <w:szCs w:val="20"/>
          <w:lang w:val="id-ID"/>
        </w:rPr>
        <w:t xml:space="preserve">. </w:t>
      </w:r>
      <w:r w:rsidRPr="00D454A4">
        <w:rPr>
          <w:sz w:val="20"/>
          <w:szCs w:val="20"/>
        </w:rPr>
        <w:t>In Indonesia, limited amount of research has been done to investigate analytical thinking capabilities of student from the point of view of inquiry-based learning approach. In view of the objectives of the present educational system to develop the quality manpower for it to enter new knowledge era, better understanding of the resourcefullness of Indonesia students and factors which could affect or enhance it becomes more crusial. The possibility of integrating interactive multimedia technology into the teaching of thinking skills via the school-based network system that is already in placed in Indonesian smart schools today would be of concern to the educator and policy makers.</w:t>
      </w:r>
      <w:r w:rsidRPr="00D454A4">
        <w:rPr>
          <w:sz w:val="20"/>
          <w:szCs w:val="20"/>
          <w:lang w:val="id-ID"/>
        </w:rPr>
        <w:t xml:space="preserve"> T</w:t>
      </w:r>
      <w:r w:rsidRPr="00D454A4">
        <w:rPr>
          <w:sz w:val="20"/>
          <w:szCs w:val="20"/>
        </w:rPr>
        <w:t xml:space="preserve">he researcher raise the possibility that the students at the midlle school level have an incorrect or non-existent mental model that underlies strategic weaknesses, and that depedes the analysis capability required in the most common forms of inquiry-based learning. Thus the use of scaffolding techniques in the form of graphic organizers and verbal maps is vitally important in ensuring succes in the teaching of thinking skills. The inquiry approach is an effective model for developing thinking skills within the context of real situations. The inquiry approach attempts to help students identify and learn spcificstrategies for handling data of research problems. It is </w:t>
      </w:r>
      <w:proofErr w:type="gramStart"/>
      <w:r w:rsidRPr="00D454A4">
        <w:rPr>
          <w:sz w:val="20"/>
          <w:szCs w:val="20"/>
        </w:rPr>
        <w:t>therefore  powerful</w:t>
      </w:r>
      <w:proofErr w:type="gramEnd"/>
      <w:r w:rsidRPr="00D454A4">
        <w:rPr>
          <w:sz w:val="20"/>
          <w:szCs w:val="20"/>
        </w:rPr>
        <w:t xml:space="preserve"> tool for for initiating students into the types of thinking required in the various disciplines.</w:t>
      </w:r>
    </w:p>
    <w:p w:rsidR="00D454A4" w:rsidRPr="00D454A4" w:rsidRDefault="00D454A4" w:rsidP="00D454A4">
      <w:pPr>
        <w:ind w:firstLine="720"/>
        <w:jc w:val="both"/>
        <w:rPr>
          <w:sz w:val="20"/>
          <w:szCs w:val="20"/>
          <w:lang w:val="id-ID"/>
        </w:rPr>
      </w:pPr>
    </w:p>
    <w:p w:rsidR="00D454A4" w:rsidRPr="00D454A4" w:rsidRDefault="00D454A4" w:rsidP="00D454A4">
      <w:pPr>
        <w:rPr>
          <w:i/>
          <w:sz w:val="20"/>
          <w:szCs w:val="20"/>
          <w:lang w:val="id-ID"/>
        </w:rPr>
      </w:pPr>
      <w:r w:rsidRPr="00D454A4">
        <w:rPr>
          <w:b/>
          <w:sz w:val="20"/>
          <w:szCs w:val="20"/>
          <w:lang w:val="id-ID"/>
        </w:rPr>
        <w:t>Key word</w:t>
      </w:r>
      <w:r w:rsidRPr="00D454A4">
        <w:rPr>
          <w:sz w:val="20"/>
          <w:szCs w:val="20"/>
          <w:lang w:val="id-ID"/>
        </w:rPr>
        <w:t xml:space="preserve"> : </w:t>
      </w:r>
      <w:r w:rsidRPr="00D454A4">
        <w:rPr>
          <w:i/>
          <w:sz w:val="20"/>
          <w:szCs w:val="20"/>
          <w:lang w:val="id-ID"/>
        </w:rPr>
        <w:t xml:space="preserve"> Interactive Multimedia Courseware</w:t>
      </w:r>
    </w:p>
    <w:p w:rsidR="00D454A4" w:rsidRDefault="00D454A4" w:rsidP="00D454A4">
      <w:pPr>
        <w:pBdr>
          <w:bottom w:val="single" w:sz="4" w:space="1" w:color="auto"/>
        </w:pBdr>
        <w:rPr>
          <w:i/>
          <w:lang w:val="en-US"/>
        </w:rPr>
      </w:pPr>
    </w:p>
    <w:p w:rsidR="007E5C6B" w:rsidRPr="00D454A4" w:rsidRDefault="007E5C6B" w:rsidP="00D454A4">
      <w:pPr>
        <w:rPr>
          <w:sz w:val="20"/>
          <w:szCs w:val="20"/>
          <w:lang w:val="id-ID"/>
        </w:rPr>
      </w:pPr>
    </w:p>
    <w:sectPr w:rsidR="007E5C6B" w:rsidRPr="00D454A4" w:rsidSect="00D10FCF">
      <w:footerReference w:type="default" r:id="rId60"/>
      <w:pgSz w:w="12240" w:h="15840"/>
      <w:pgMar w:top="1440" w:right="907" w:bottom="90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4D9" w:rsidRDefault="006F34D9">
      <w:r>
        <w:separator/>
      </w:r>
    </w:p>
  </w:endnote>
  <w:endnote w:type="continuationSeparator" w:id="0">
    <w:p w:rsidR="006F34D9" w:rsidRDefault="006F34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Times New Roman Bold">
    <w:panose1 w:val="00000000000000000000"/>
    <w:charset w:val="00"/>
    <w:family w:val="auto"/>
    <w:notTrueType/>
    <w:pitch w:val="default"/>
    <w:sig w:usb0="00000003" w:usb1="00000000" w:usb2="00000000" w:usb3="00000000" w:csb0="00000001" w:csb1="00000000"/>
  </w:font>
  <w:font w:name="Times New Roman Italic">
    <w:panose1 w:val="00000000000000000000"/>
    <w:charset w:val="00"/>
    <w:family w:val="auto"/>
    <w:notTrueType/>
    <w:pitch w:val="default"/>
    <w:sig w:usb0="00000003" w:usb1="00000000" w:usb2="00000000" w:usb3="00000000" w:csb0="00000001" w:csb1="00000000"/>
  </w:font>
  <w:font w:name="Times New Roman Bold Italic">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83" w:rsidRDefault="004D0383">
    <w:pPr>
      <w:pStyle w:val="Footer"/>
      <w:jc w:val="right"/>
    </w:pPr>
    <w:fldSimple w:instr=" PAGE   \* MERGEFORMAT ">
      <w:r w:rsidR="00F20BE5">
        <w:rPr>
          <w:noProof/>
        </w:rPr>
        <w:t>12</w:t>
      </w:r>
    </w:fldSimple>
  </w:p>
  <w:p w:rsidR="004D0383" w:rsidRDefault="004D03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4D9" w:rsidRDefault="006F34D9">
      <w:r>
        <w:separator/>
      </w:r>
    </w:p>
  </w:footnote>
  <w:footnote w:type="continuationSeparator" w:id="0">
    <w:p w:rsidR="006F34D9" w:rsidRDefault="006F34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503AC2"/>
    <w:rsid w:val="00010329"/>
    <w:rsid w:val="00027C25"/>
    <w:rsid w:val="000703B3"/>
    <w:rsid w:val="00077A22"/>
    <w:rsid w:val="00083AEA"/>
    <w:rsid w:val="00085FD1"/>
    <w:rsid w:val="000B322B"/>
    <w:rsid w:val="000D0DDB"/>
    <w:rsid w:val="000D29D2"/>
    <w:rsid w:val="0013211E"/>
    <w:rsid w:val="00202B66"/>
    <w:rsid w:val="00262AD6"/>
    <w:rsid w:val="00266D9D"/>
    <w:rsid w:val="00271EA0"/>
    <w:rsid w:val="002A66AC"/>
    <w:rsid w:val="003218D3"/>
    <w:rsid w:val="003638DE"/>
    <w:rsid w:val="003716A8"/>
    <w:rsid w:val="00392B68"/>
    <w:rsid w:val="00397035"/>
    <w:rsid w:val="003C006D"/>
    <w:rsid w:val="00413C56"/>
    <w:rsid w:val="00427D0E"/>
    <w:rsid w:val="00477871"/>
    <w:rsid w:val="004C5BC2"/>
    <w:rsid w:val="004D0383"/>
    <w:rsid w:val="004F20D9"/>
    <w:rsid w:val="005020D9"/>
    <w:rsid w:val="00503AC2"/>
    <w:rsid w:val="005048E7"/>
    <w:rsid w:val="00510F5F"/>
    <w:rsid w:val="00562524"/>
    <w:rsid w:val="00596B12"/>
    <w:rsid w:val="005D7DCB"/>
    <w:rsid w:val="005E3BA6"/>
    <w:rsid w:val="006177CD"/>
    <w:rsid w:val="00624D56"/>
    <w:rsid w:val="00636399"/>
    <w:rsid w:val="006E5464"/>
    <w:rsid w:val="006F30A3"/>
    <w:rsid w:val="006F34D9"/>
    <w:rsid w:val="00704B9A"/>
    <w:rsid w:val="00737D42"/>
    <w:rsid w:val="007A5E02"/>
    <w:rsid w:val="007E5C6B"/>
    <w:rsid w:val="00832FBC"/>
    <w:rsid w:val="00847B35"/>
    <w:rsid w:val="00864E02"/>
    <w:rsid w:val="00880A76"/>
    <w:rsid w:val="008A3E8B"/>
    <w:rsid w:val="008F5799"/>
    <w:rsid w:val="009113E1"/>
    <w:rsid w:val="00922790"/>
    <w:rsid w:val="009328D0"/>
    <w:rsid w:val="00944E81"/>
    <w:rsid w:val="009556D6"/>
    <w:rsid w:val="00981C6A"/>
    <w:rsid w:val="009D2766"/>
    <w:rsid w:val="00A108BC"/>
    <w:rsid w:val="00A148FC"/>
    <w:rsid w:val="00AC059C"/>
    <w:rsid w:val="00AE2EAA"/>
    <w:rsid w:val="00B65747"/>
    <w:rsid w:val="00B93819"/>
    <w:rsid w:val="00BC158A"/>
    <w:rsid w:val="00BD2D93"/>
    <w:rsid w:val="00C622A0"/>
    <w:rsid w:val="00C90EEB"/>
    <w:rsid w:val="00D10FCF"/>
    <w:rsid w:val="00D454A4"/>
    <w:rsid w:val="00D521B8"/>
    <w:rsid w:val="00DA0302"/>
    <w:rsid w:val="00DA3111"/>
    <w:rsid w:val="00DD0D00"/>
    <w:rsid w:val="00E57AFA"/>
    <w:rsid w:val="00EF5C78"/>
    <w:rsid w:val="00F20BE5"/>
    <w:rsid w:val="00F4385C"/>
    <w:rsid w:val="00FB6A0C"/>
    <w:rsid w:val="00FC6CE7"/>
    <w:rsid w:val="00FD5711"/>
    <w:rsid w:val="00FE5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C2"/>
    <w:rPr>
      <w:rFonts w:ascii="Times New Roman" w:eastAsia="SimSun" w:hAnsi="Times New Roman"/>
      <w:sz w:val="24"/>
      <w:szCs w:val="24"/>
      <w:lang w:val="en-AU" w:eastAsia="zh-CN"/>
    </w:rPr>
  </w:style>
  <w:style w:type="paragraph" w:styleId="Heading1">
    <w:name w:val="heading 1"/>
    <w:aliases w:val="Judul"/>
    <w:next w:val="Title"/>
    <w:link w:val="Heading1Char"/>
    <w:uiPriority w:val="9"/>
    <w:qFormat/>
    <w:rsid w:val="00AE2EAA"/>
    <w:pPr>
      <w:keepNext/>
      <w:keepLines/>
      <w:spacing w:after="240"/>
      <w:outlineLvl w:val="0"/>
    </w:pPr>
    <w:rPr>
      <w:rFonts w:ascii="Bookman Old Style" w:eastAsia="Times New Roman" w:hAnsi="Bookman Old Style"/>
      <w:color w:val="000000"/>
      <w:sz w:val="28"/>
      <w:szCs w:val="32"/>
    </w:rPr>
  </w:style>
  <w:style w:type="paragraph" w:styleId="Heading2">
    <w:name w:val="heading 2"/>
    <w:aliases w:val="email"/>
    <w:basedOn w:val="NoSpacing"/>
    <w:next w:val="Normal"/>
    <w:link w:val="Heading2Char"/>
    <w:uiPriority w:val="9"/>
    <w:semiHidden/>
    <w:unhideWhenUsed/>
    <w:qFormat/>
    <w:rsid w:val="00AE2EAA"/>
    <w:pPr>
      <w:keepNext/>
      <w:keepLines/>
      <w:pBdr>
        <w:bottom w:val="single" w:sz="12" w:space="1" w:color="000000"/>
      </w:pBdr>
      <w:spacing w:after="360"/>
      <w:outlineLvl w:val="1"/>
    </w:pPr>
    <w:rPr>
      <w:rFonts w:ascii="Bookman Old Style" w:hAnsi="Bookman Old Style" w:cs="Times New Roman"/>
      <w:bCs/>
      <w:color w:val="000000"/>
      <w:sz w:val="20"/>
      <w:szCs w:val="26"/>
    </w:rPr>
  </w:style>
  <w:style w:type="paragraph" w:styleId="Heading4">
    <w:name w:val="heading 4"/>
    <w:aliases w:val="Kata Kunci"/>
    <w:next w:val="Normal"/>
    <w:link w:val="Heading4Char"/>
    <w:uiPriority w:val="9"/>
    <w:semiHidden/>
    <w:unhideWhenUsed/>
    <w:qFormat/>
    <w:rsid w:val="00AE2EAA"/>
    <w:pPr>
      <w:keepNext/>
      <w:keepLines/>
      <w:pBdr>
        <w:bottom w:val="single" w:sz="12" w:space="3" w:color="000000"/>
      </w:pBdr>
      <w:spacing w:after="360"/>
      <w:jc w:val="both"/>
      <w:outlineLvl w:val="3"/>
    </w:pPr>
    <w:rPr>
      <w:rFonts w:ascii="Bookman Old Style" w:eastAsia="Times New Roman" w:hAnsi="Bookman Old Style"/>
      <w:bCs/>
      <w:iCs/>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03AC2"/>
    <w:rPr>
      <w:rFonts w:eastAsia="Times New Roman" w:cs="Calibri"/>
      <w:sz w:val="22"/>
      <w:szCs w:val="22"/>
    </w:rPr>
  </w:style>
  <w:style w:type="paragraph" w:customStyle="1" w:styleId="Default">
    <w:name w:val="Default"/>
    <w:rsid w:val="005D7DCB"/>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5D7DC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397035"/>
    <w:rPr>
      <w:rFonts w:eastAsia="Times New Roman" w:cs="Calibri"/>
      <w:sz w:val="22"/>
      <w:szCs w:val="22"/>
    </w:rPr>
  </w:style>
  <w:style w:type="character" w:styleId="Hyperlink">
    <w:name w:val="Hyperlink"/>
    <w:uiPriority w:val="99"/>
    <w:unhideWhenUsed/>
    <w:rsid w:val="00397035"/>
    <w:rPr>
      <w:color w:val="0000FF"/>
      <w:u w:val="single"/>
    </w:rPr>
  </w:style>
  <w:style w:type="paragraph" w:customStyle="1" w:styleId="0judulindonesia">
    <w:name w:val="0 judul indonesia"/>
    <w:basedOn w:val="Title"/>
    <w:link w:val="0judulindonesiaChar"/>
    <w:qFormat/>
    <w:rsid w:val="004C5BC2"/>
    <w:pPr>
      <w:spacing w:before="0" w:after="0" w:line="360" w:lineRule="exact"/>
      <w:outlineLvl w:val="9"/>
    </w:pPr>
    <w:rPr>
      <w:rFonts w:ascii="Times New Roman" w:hAnsi="Times New Roman"/>
      <w:bCs w:val="0"/>
      <w:noProof/>
      <w:kern w:val="0"/>
      <w:sz w:val="28"/>
      <w:szCs w:val="28"/>
      <w:lang w:val="en-GB" w:eastAsia="en-US"/>
    </w:rPr>
  </w:style>
  <w:style w:type="character" w:customStyle="1" w:styleId="0judulindonesiaChar">
    <w:name w:val="0 judul indonesia Char"/>
    <w:link w:val="0judulindonesia"/>
    <w:rsid w:val="004C5BC2"/>
    <w:rPr>
      <w:rFonts w:ascii="Times New Roman" w:eastAsia="Times New Roman" w:hAnsi="Times New Roman"/>
      <w:b/>
      <w:noProof/>
      <w:sz w:val="28"/>
      <w:szCs w:val="28"/>
      <w:lang w:val="en-GB"/>
    </w:rPr>
  </w:style>
  <w:style w:type="paragraph" w:styleId="Title">
    <w:name w:val="Title"/>
    <w:aliases w:val="Penulis"/>
    <w:basedOn w:val="Normal"/>
    <w:next w:val="Normal"/>
    <w:link w:val="TitleChar"/>
    <w:uiPriority w:val="10"/>
    <w:qFormat/>
    <w:rsid w:val="004C5BC2"/>
    <w:pPr>
      <w:spacing w:before="240" w:after="60"/>
      <w:jc w:val="center"/>
      <w:outlineLvl w:val="0"/>
    </w:pPr>
    <w:rPr>
      <w:rFonts w:ascii="Cambria" w:eastAsia="Times New Roman" w:hAnsi="Cambria"/>
      <w:b/>
      <w:bCs/>
      <w:kern w:val="28"/>
      <w:sz w:val="32"/>
      <w:szCs w:val="32"/>
    </w:rPr>
  </w:style>
  <w:style w:type="character" w:customStyle="1" w:styleId="TitleChar">
    <w:name w:val="Title Char"/>
    <w:aliases w:val="Penulis Char"/>
    <w:link w:val="Title"/>
    <w:uiPriority w:val="10"/>
    <w:rsid w:val="004C5BC2"/>
    <w:rPr>
      <w:rFonts w:ascii="Cambria" w:eastAsia="Times New Roman" w:hAnsi="Cambria" w:cs="Times New Roman"/>
      <w:b/>
      <w:bCs/>
      <w:kern w:val="28"/>
      <w:sz w:val="32"/>
      <w:szCs w:val="32"/>
      <w:lang w:val="en-AU" w:eastAsia="zh-CN"/>
    </w:rPr>
  </w:style>
  <w:style w:type="paragraph" w:customStyle="1" w:styleId="2afiliasi">
    <w:name w:val="2 afiliasi"/>
    <w:basedOn w:val="Normal"/>
    <w:link w:val="2afiliasiChar"/>
    <w:qFormat/>
    <w:rsid w:val="004C5BC2"/>
    <w:pPr>
      <w:spacing w:line="220" w:lineRule="exact"/>
      <w:contextualSpacing/>
      <w:jc w:val="center"/>
    </w:pPr>
    <w:rPr>
      <w:rFonts w:eastAsia="Times New Roman"/>
      <w:sz w:val="18"/>
      <w:szCs w:val="18"/>
      <w:lang w:val="en-GB" w:eastAsia="en-US"/>
    </w:rPr>
  </w:style>
  <w:style w:type="character" w:customStyle="1" w:styleId="2afiliasiChar">
    <w:name w:val="2 afiliasi Char"/>
    <w:link w:val="2afiliasi"/>
    <w:rsid w:val="004C5BC2"/>
    <w:rPr>
      <w:rFonts w:ascii="Times New Roman" w:eastAsia="Times New Roman" w:hAnsi="Times New Roman"/>
      <w:sz w:val="18"/>
      <w:szCs w:val="18"/>
      <w:lang w:val="en-GB"/>
    </w:rPr>
  </w:style>
  <w:style w:type="paragraph" w:styleId="ListParagraph">
    <w:name w:val="List Paragraph"/>
    <w:aliases w:val="Body of text,List Paragraph1"/>
    <w:basedOn w:val="Normal"/>
    <w:link w:val="ListParagraphChar"/>
    <w:uiPriority w:val="34"/>
    <w:qFormat/>
    <w:rsid w:val="004C5BC2"/>
    <w:pPr>
      <w:spacing w:line="220" w:lineRule="exact"/>
      <w:ind w:left="720" w:firstLine="301"/>
      <w:contextualSpacing/>
      <w:jc w:val="both"/>
    </w:pPr>
    <w:rPr>
      <w:rFonts w:eastAsia="Times New Roman"/>
      <w:sz w:val="20"/>
      <w:szCs w:val="20"/>
      <w:lang w:val="en-GB" w:eastAsia="en-US"/>
    </w:rPr>
  </w:style>
  <w:style w:type="character" w:customStyle="1" w:styleId="ListParagraphChar">
    <w:name w:val="List Paragraph Char"/>
    <w:aliases w:val="Body of text Char,List Paragraph1 Char"/>
    <w:link w:val="ListParagraph"/>
    <w:uiPriority w:val="34"/>
    <w:locked/>
    <w:rsid w:val="004C5BC2"/>
    <w:rPr>
      <w:rFonts w:ascii="Times New Roman" w:eastAsia="Times New Roman" w:hAnsi="Times New Roman"/>
      <w:lang w:val="en-GB"/>
    </w:rPr>
  </w:style>
  <w:style w:type="character" w:customStyle="1" w:styleId="hps">
    <w:name w:val="hps"/>
    <w:rsid w:val="004C5BC2"/>
  </w:style>
  <w:style w:type="paragraph" w:styleId="NormalWeb">
    <w:name w:val="Normal (Web)"/>
    <w:basedOn w:val="Normal"/>
    <w:uiPriority w:val="99"/>
    <w:unhideWhenUsed/>
    <w:rsid w:val="009328D0"/>
    <w:pPr>
      <w:spacing w:after="150"/>
    </w:pPr>
    <w:rPr>
      <w:rFonts w:eastAsia="Times New Roman"/>
      <w:lang w:val="en-US" w:eastAsia="en-US"/>
    </w:rPr>
  </w:style>
  <w:style w:type="character" w:styleId="BookTitle">
    <w:name w:val="Book Title"/>
    <w:uiPriority w:val="33"/>
    <w:qFormat/>
    <w:rsid w:val="009328D0"/>
    <w:rPr>
      <w:b/>
      <w:bCs/>
      <w:smallCaps/>
      <w:spacing w:val="5"/>
    </w:rPr>
  </w:style>
  <w:style w:type="character" w:customStyle="1" w:styleId="15">
    <w:name w:val="15"/>
    <w:rsid w:val="009D2766"/>
    <w:rPr>
      <w:rFonts w:ascii="Calibri" w:hAnsi="Calibri" w:cs="Calibri" w:hint="default"/>
      <w:color w:val="0563C1"/>
      <w:u w:val="single"/>
    </w:rPr>
  </w:style>
  <w:style w:type="character" w:customStyle="1" w:styleId="gmail-msosubtlereference">
    <w:name w:val="gmail-msosubtlereference"/>
    <w:rsid w:val="009D2766"/>
  </w:style>
  <w:style w:type="paragraph" w:styleId="Header">
    <w:name w:val="header"/>
    <w:basedOn w:val="Normal"/>
    <w:link w:val="HeaderChar"/>
    <w:uiPriority w:val="99"/>
    <w:unhideWhenUsed/>
    <w:rsid w:val="006E5464"/>
    <w:pPr>
      <w:tabs>
        <w:tab w:val="center" w:pos="4513"/>
        <w:tab w:val="right" w:pos="9026"/>
      </w:tabs>
    </w:pPr>
  </w:style>
  <w:style w:type="character" w:customStyle="1" w:styleId="HeaderChar">
    <w:name w:val="Header Char"/>
    <w:link w:val="Header"/>
    <w:uiPriority w:val="99"/>
    <w:rsid w:val="006E5464"/>
    <w:rPr>
      <w:rFonts w:ascii="Times New Roman" w:eastAsia="SimSun" w:hAnsi="Times New Roman"/>
      <w:sz w:val="24"/>
      <w:szCs w:val="24"/>
      <w:lang w:val="en-AU" w:eastAsia="zh-CN"/>
    </w:rPr>
  </w:style>
  <w:style w:type="paragraph" w:styleId="Footer">
    <w:name w:val="footer"/>
    <w:basedOn w:val="Normal"/>
    <w:link w:val="FooterChar"/>
    <w:uiPriority w:val="99"/>
    <w:unhideWhenUsed/>
    <w:rsid w:val="006E5464"/>
    <w:pPr>
      <w:tabs>
        <w:tab w:val="center" w:pos="4513"/>
        <w:tab w:val="right" w:pos="9026"/>
      </w:tabs>
    </w:pPr>
  </w:style>
  <w:style w:type="character" w:customStyle="1" w:styleId="FooterChar">
    <w:name w:val="Footer Char"/>
    <w:link w:val="Footer"/>
    <w:uiPriority w:val="99"/>
    <w:rsid w:val="006E5464"/>
    <w:rPr>
      <w:rFonts w:ascii="Times New Roman" w:eastAsia="SimSun" w:hAnsi="Times New Roman"/>
      <w:sz w:val="24"/>
      <w:szCs w:val="24"/>
      <w:lang w:val="en-AU" w:eastAsia="zh-CN"/>
    </w:rPr>
  </w:style>
  <w:style w:type="paragraph" w:styleId="HTMLPreformatted">
    <w:name w:val="HTML Preformatted"/>
    <w:basedOn w:val="Normal"/>
    <w:link w:val="HTMLPreformattedChar"/>
    <w:uiPriority w:val="99"/>
    <w:unhideWhenUsed/>
    <w:rsid w:val="0050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link w:val="HTMLPreformatted"/>
    <w:uiPriority w:val="99"/>
    <w:rsid w:val="005020D9"/>
    <w:rPr>
      <w:rFonts w:ascii="Courier New" w:eastAsia="Times New Roman" w:hAnsi="Courier New" w:cs="Courier New"/>
    </w:rPr>
  </w:style>
  <w:style w:type="character" w:customStyle="1" w:styleId="shorttext">
    <w:name w:val="short_text"/>
    <w:rsid w:val="003C006D"/>
  </w:style>
  <w:style w:type="paragraph" w:customStyle="1" w:styleId="normal0">
    <w:name w:val="normal"/>
    <w:rsid w:val="000D0DDB"/>
    <w:pPr>
      <w:widowControl w:val="0"/>
      <w:spacing w:after="200" w:line="276" w:lineRule="auto"/>
    </w:pPr>
    <w:rPr>
      <w:rFonts w:cs="Calibri"/>
      <w:color w:val="000000"/>
      <w:sz w:val="22"/>
      <w:szCs w:val="22"/>
      <w:lang w:val="id-ID" w:eastAsia="id-ID"/>
    </w:rPr>
  </w:style>
  <w:style w:type="paragraph" w:styleId="FootnoteText">
    <w:name w:val="footnote text"/>
    <w:basedOn w:val="Normal"/>
    <w:link w:val="FootnoteTextChar"/>
    <w:uiPriority w:val="99"/>
    <w:semiHidden/>
    <w:unhideWhenUsed/>
    <w:rsid w:val="002A66AC"/>
    <w:pPr>
      <w:spacing w:after="160" w:line="256" w:lineRule="auto"/>
    </w:pPr>
    <w:rPr>
      <w:rFonts w:ascii="Calibri" w:eastAsia="Calibri" w:hAnsi="Calibri"/>
      <w:sz w:val="20"/>
      <w:szCs w:val="20"/>
      <w:lang w:val="en-US" w:eastAsia="en-US"/>
    </w:rPr>
  </w:style>
  <w:style w:type="character" w:customStyle="1" w:styleId="FootnoteTextChar">
    <w:name w:val="Footnote Text Char"/>
    <w:link w:val="FootnoteText"/>
    <w:uiPriority w:val="99"/>
    <w:semiHidden/>
    <w:rsid w:val="002A66AC"/>
    <w:rPr>
      <w:lang w:val="en-US" w:eastAsia="en-US"/>
    </w:rPr>
  </w:style>
  <w:style w:type="character" w:styleId="FootnoteReference">
    <w:name w:val="footnote reference"/>
    <w:uiPriority w:val="99"/>
    <w:semiHidden/>
    <w:unhideWhenUsed/>
    <w:rsid w:val="002A66AC"/>
    <w:rPr>
      <w:vertAlign w:val="superscript"/>
    </w:rPr>
  </w:style>
  <w:style w:type="character" w:customStyle="1" w:styleId="Kursor-affiliationChar">
    <w:name w:val="Kursor - affiliation Char"/>
    <w:link w:val="Kursor-affiliation"/>
    <w:locked/>
    <w:rsid w:val="00427D0E"/>
    <w:rPr>
      <w:rFonts w:ascii="Times New Roman" w:eastAsia="MS Mincho" w:hAnsi="Times New Roman"/>
      <w:lang w:val="en-US" w:eastAsia="zh-CN"/>
    </w:rPr>
  </w:style>
  <w:style w:type="paragraph" w:customStyle="1" w:styleId="Kursor-affiliation">
    <w:name w:val="Kursor - affiliation"/>
    <w:basedOn w:val="Normal"/>
    <w:link w:val="Kursor-affiliationChar"/>
    <w:qFormat/>
    <w:rsid w:val="00427D0E"/>
    <w:pPr>
      <w:suppressAutoHyphens/>
      <w:jc w:val="center"/>
    </w:pPr>
    <w:rPr>
      <w:rFonts w:eastAsia="MS Mincho"/>
      <w:sz w:val="20"/>
      <w:szCs w:val="20"/>
      <w:lang w:val="en-US"/>
    </w:rPr>
  </w:style>
  <w:style w:type="character" w:customStyle="1" w:styleId="Heading1Char">
    <w:name w:val="Heading 1 Char"/>
    <w:aliases w:val="Judul Char"/>
    <w:link w:val="Heading1"/>
    <w:uiPriority w:val="9"/>
    <w:rsid w:val="00AE2EAA"/>
    <w:rPr>
      <w:rFonts w:ascii="Bookman Old Style" w:eastAsia="Times New Roman" w:hAnsi="Bookman Old Style"/>
      <w:color w:val="000000"/>
      <w:sz w:val="28"/>
      <w:szCs w:val="32"/>
      <w:lang w:val="en-US" w:eastAsia="en-US"/>
    </w:rPr>
  </w:style>
  <w:style w:type="character" w:customStyle="1" w:styleId="Heading2Char">
    <w:name w:val="Heading 2 Char"/>
    <w:aliases w:val="email Char"/>
    <w:link w:val="Heading2"/>
    <w:uiPriority w:val="9"/>
    <w:semiHidden/>
    <w:rsid w:val="00AE2EAA"/>
    <w:rPr>
      <w:rFonts w:ascii="Bookman Old Style" w:eastAsia="Times New Roman" w:hAnsi="Bookman Old Style"/>
      <w:bCs/>
      <w:color w:val="000000"/>
      <w:szCs w:val="26"/>
      <w:lang w:val="en-US" w:eastAsia="en-US"/>
    </w:rPr>
  </w:style>
  <w:style w:type="character" w:customStyle="1" w:styleId="Heading4Char">
    <w:name w:val="Heading 4 Char"/>
    <w:aliases w:val="Kata Kunci Char"/>
    <w:link w:val="Heading4"/>
    <w:uiPriority w:val="9"/>
    <w:semiHidden/>
    <w:rsid w:val="00AE2EAA"/>
    <w:rPr>
      <w:rFonts w:ascii="Bookman Old Style" w:eastAsia="Times New Roman" w:hAnsi="Bookman Old Style"/>
      <w:bCs/>
      <w:iCs/>
      <w:color w:val="000000"/>
      <w:sz w:val="22"/>
      <w:szCs w:val="24"/>
      <w:lang w:val="en-US" w:eastAsia="en-US"/>
    </w:rPr>
  </w:style>
  <w:style w:type="character" w:customStyle="1" w:styleId="SubtitleChar">
    <w:name w:val="Subtitle Char"/>
    <w:aliases w:val="Afiliasi Penulis Char"/>
    <w:link w:val="Subtitle"/>
    <w:uiPriority w:val="11"/>
    <w:locked/>
    <w:rsid w:val="00AE2EAA"/>
    <w:rPr>
      <w:rFonts w:ascii="Bookman Old Style" w:eastAsia="Times New Roman" w:hAnsi="Bookman Old Style"/>
      <w:i/>
      <w:color w:val="000000"/>
      <w:spacing w:val="-4"/>
      <w:sz w:val="18"/>
    </w:rPr>
  </w:style>
  <w:style w:type="paragraph" w:styleId="Subtitle">
    <w:name w:val="Subtitle"/>
    <w:aliases w:val="Afiliasi Penulis"/>
    <w:next w:val="Normal"/>
    <w:link w:val="SubtitleChar"/>
    <w:uiPriority w:val="11"/>
    <w:qFormat/>
    <w:rsid w:val="00AE2EAA"/>
    <w:pPr>
      <w:spacing w:after="240"/>
      <w:contextualSpacing/>
    </w:pPr>
    <w:rPr>
      <w:rFonts w:ascii="Bookman Old Style" w:eastAsia="Times New Roman" w:hAnsi="Bookman Old Style"/>
      <w:i/>
      <w:color w:val="000000"/>
      <w:spacing w:val="-4"/>
      <w:sz w:val="18"/>
      <w:lang w:val="id-ID" w:eastAsia="id-ID"/>
    </w:rPr>
  </w:style>
  <w:style w:type="character" w:customStyle="1" w:styleId="SubtitleChar1">
    <w:name w:val="Subtitle Char1"/>
    <w:uiPriority w:val="11"/>
    <w:rsid w:val="00AE2EAA"/>
    <w:rPr>
      <w:rFonts w:ascii="Calibri Light" w:eastAsia="Times New Roman" w:hAnsi="Calibri Light" w:cs="Times New Roman"/>
      <w:sz w:val="24"/>
      <w:szCs w:val="24"/>
      <w:lang w:val="en-AU" w:eastAsia="zh-CN"/>
    </w:rPr>
  </w:style>
  <w:style w:type="character" w:customStyle="1" w:styleId="xbe">
    <w:name w:val="_xbe"/>
    <w:rsid w:val="00AE2EAA"/>
  </w:style>
  <w:style w:type="paragraph" w:styleId="BodyText">
    <w:name w:val="Body Text"/>
    <w:basedOn w:val="Normal"/>
    <w:link w:val="BodyTextChar"/>
    <w:uiPriority w:val="1"/>
    <w:semiHidden/>
    <w:unhideWhenUsed/>
    <w:qFormat/>
    <w:rsid w:val="00737D42"/>
    <w:pPr>
      <w:widowControl w:val="0"/>
    </w:pPr>
    <w:rPr>
      <w:rFonts w:ascii="Arial" w:eastAsia="Arial" w:hAnsi="Arial" w:cs="Arial"/>
      <w:sz w:val="22"/>
      <w:szCs w:val="22"/>
      <w:lang w:val="en-US" w:eastAsia="en-US"/>
    </w:rPr>
  </w:style>
  <w:style w:type="character" w:customStyle="1" w:styleId="BodyTextChar">
    <w:name w:val="Body Text Char"/>
    <w:link w:val="BodyText"/>
    <w:uiPriority w:val="1"/>
    <w:semiHidden/>
    <w:rsid w:val="00737D42"/>
    <w:rPr>
      <w:rFonts w:ascii="Arial" w:eastAsia="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8239283">
      <w:bodyDiv w:val="1"/>
      <w:marLeft w:val="0"/>
      <w:marRight w:val="0"/>
      <w:marTop w:val="0"/>
      <w:marBottom w:val="0"/>
      <w:divBdr>
        <w:top w:val="none" w:sz="0" w:space="0" w:color="auto"/>
        <w:left w:val="none" w:sz="0" w:space="0" w:color="auto"/>
        <w:bottom w:val="none" w:sz="0" w:space="0" w:color="auto"/>
        <w:right w:val="none" w:sz="0" w:space="0" w:color="auto"/>
      </w:divBdr>
    </w:div>
    <w:div w:id="46073485">
      <w:bodyDiv w:val="1"/>
      <w:marLeft w:val="0"/>
      <w:marRight w:val="0"/>
      <w:marTop w:val="0"/>
      <w:marBottom w:val="0"/>
      <w:divBdr>
        <w:top w:val="none" w:sz="0" w:space="0" w:color="auto"/>
        <w:left w:val="none" w:sz="0" w:space="0" w:color="auto"/>
        <w:bottom w:val="none" w:sz="0" w:space="0" w:color="auto"/>
        <w:right w:val="none" w:sz="0" w:space="0" w:color="auto"/>
      </w:divBdr>
    </w:div>
    <w:div w:id="72243843">
      <w:bodyDiv w:val="1"/>
      <w:marLeft w:val="0"/>
      <w:marRight w:val="0"/>
      <w:marTop w:val="0"/>
      <w:marBottom w:val="0"/>
      <w:divBdr>
        <w:top w:val="none" w:sz="0" w:space="0" w:color="auto"/>
        <w:left w:val="none" w:sz="0" w:space="0" w:color="auto"/>
        <w:bottom w:val="none" w:sz="0" w:space="0" w:color="auto"/>
        <w:right w:val="none" w:sz="0" w:space="0" w:color="auto"/>
      </w:divBdr>
    </w:div>
    <w:div w:id="77941749">
      <w:bodyDiv w:val="1"/>
      <w:marLeft w:val="0"/>
      <w:marRight w:val="0"/>
      <w:marTop w:val="0"/>
      <w:marBottom w:val="0"/>
      <w:divBdr>
        <w:top w:val="none" w:sz="0" w:space="0" w:color="auto"/>
        <w:left w:val="none" w:sz="0" w:space="0" w:color="auto"/>
        <w:bottom w:val="none" w:sz="0" w:space="0" w:color="auto"/>
        <w:right w:val="none" w:sz="0" w:space="0" w:color="auto"/>
      </w:divBdr>
    </w:div>
    <w:div w:id="84764659">
      <w:bodyDiv w:val="1"/>
      <w:marLeft w:val="0"/>
      <w:marRight w:val="0"/>
      <w:marTop w:val="0"/>
      <w:marBottom w:val="0"/>
      <w:divBdr>
        <w:top w:val="none" w:sz="0" w:space="0" w:color="auto"/>
        <w:left w:val="none" w:sz="0" w:space="0" w:color="auto"/>
        <w:bottom w:val="none" w:sz="0" w:space="0" w:color="auto"/>
        <w:right w:val="none" w:sz="0" w:space="0" w:color="auto"/>
      </w:divBdr>
    </w:div>
    <w:div w:id="134638884">
      <w:bodyDiv w:val="1"/>
      <w:marLeft w:val="0"/>
      <w:marRight w:val="0"/>
      <w:marTop w:val="0"/>
      <w:marBottom w:val="0"/>
      <w:divBdr>
        <w:top w:val="none" w:sz="0" w:space="0" w:color="auto"/>
        <w:left w:val="none" w:sz="0" w:space="0" w:color="auto"/>
        <w:bottom w:val="none" w:sz="0" w:space="0" w:color="auto"/>
        <w:right w:val="none" w:sz="0" w:space="0" w:color="auto"/>
      </w:divBdr>
    </w:div>
    <w:div w:id="135033805">
      <w:bodyDiv w:val="1"/>
      <w:marLeft w:val="0"/>
      <w:marRight w:val="0"/>
      <w:marTop w:val="0"/>
      <w:marBottom w:val="0"/>
      <w:divBdr>
        <w:top w:val="none" w:sz="0" w:space="0" w:color="auto"/>
        <w:left w:val="none" w:sz="0" w:space="0" w:color="auto"/>
        <w:bottom w:val="none" w:sz="0" w:space="0" w:color="auto"/>
        <w:right w:val="none" w:sz="0" w:space="0" w:color="auto"/>
      </w:divBdr>
    </w:div>
    <w:div w:id="243346362">
      <w:bodyDiv w:val="1"/>
      <w:marLeft w:val="0"/>
      <w:marRight w:val="0"/>
      <w:marTop w:val="0"/>
      <w:marBottom w:val="0"/>
      <w:divBdr>
        <w:top w:val="none" w:sz="0" w:space="0" w:color="auto"/>
        <w:left w:val="none" w:sz="0" w:space="0" w:color="auto"/>
        <w:bottom w:val="none" w:sz="0" w:space="0" w:color="auto"/>
        <w:right w:val="none" w:sz="0" w:space="0" w:color="auto"/>
      </w:divBdr>
    </w:div>
    <w:div w:id="324355516">
      <w:bodyDiv w:val="1"/>
      <w:marLeft w:val="0"/>
      <w:marRight w:val="0"/>
      <w:marTop w:val="0"/>
      <w:marBottom w:val="0"/>
      <w:divBdr>
        <w:top w:val="none" w:sz="0" w:space="0" w:color="auto"/>
        <w:left w:val="none" w:sz="0" w:space="0" w:color="auto"/>
        <w:bottom w:val="none" w:sz="0" w:space="0" w:color="auto"/>
        <w:right w:val="none" w:sz="0" w:space="0" w:color="auto"/>
      </w:divBdr>
    </w:div>
    <w:div w:id="333999374">
      <w:bodyDiv w:val="1"/>
      <w:marLeft w:val="0"/>
      <w:marRight w:val="0"/>
      <w:marTop w:val="0"/>
      <w:marBottom w:val="0"/>
      <w:divBdr>
        <w:top w:val="none" w:sz="0" w:space="0" w:color="auto"/>
        <w:left w:val="none" w:sz="0" w:space="0" w:color="auto"/>
        <w:bottom w:val="none" w:sz="0" w:space="0" w:color="auto"/>
        <w:right w:val="none" w:sz="0" w:space="0" w:color="auto"/>
      </w:divBdr>
    </w:div>
    <w:div w:id="338772306">
      <w:bodyDiv w:val="1"/>
      <w:marLeft w:val="0"/>
      <w:marRight w:val="0"/>
      <w:marTop w:val="0"/>
      <w:marBottom w:val="0"/>
      <w:divBdr>
        <w:top w:val="none" w:sz="0" w:space="0" w:color="auto"/>
        <w:left w:val="none" w:sz="0" w:space="0" w:color="auto"/>
        <w:bottom w:val="none" w:sz="0" w:space="0" w:color="auto"/>
        <w:right w:val="none" w:sz="0" w:space="0" w:color="auto"/>
      </w:divBdr>
    </w:div>
    <w:div w:id="341856221">
      <w:bodyDiv w:val="1"/>
      <w:marLeft w:val="0"/>
      <w:marRight w:val="0"/>
      <w:marTop w:val="0"/>
      <w:marBottom w:val="0"/>
      <w:divBdr>
        <w:top w:val="none" w:sz="0" w:space="0" w:color="auto"/>
        <w:left w:val="none" w:sz="0" w:space="0" w:color="auto"/>
        <w:bottom w:val="none" w:sz="0" w:space="0" w:color="auto"/>
        <w:right w:val="none" w:sz="0" w:space="0" w:color="auto"/>
      </w:divBdr>
    </w:div>
    <w:div w:id="358047248">
      <w:bodyDiv w:val="1"/>
      <w:marLeft w:val="0"/>
      <w:marRight w:val="0"/>
      <w:marTop w:val="0"/>
      <w:marBottom w:val="0"/>
      <w:divBdr>
        <w:top w:val="none" w:sz="0" w:space="0" w:color="auto"/>
        <w:left w:val="none" w:sz="0" w:space="0" w:color="auto"/>
        <w:bottom w:val="none" w:sz="0" w:space="0" w:color="auto"/>
        <w:right w:val="none" w:sz="0" w:space="0" w:color="auto"/>
      </w:divBdr>
    </w:div>
    <w:div w:id="371345727">
      <w:bodyDiv w:val="1"/>
      <w:marLeft w:val="0"/>
      <w:marRight w:val="0"/>
      <w:marTop w:val="0"/>
      <w:marBottom w:val="0"/>
      <w:divBdr>
        <w:top w:val="none" w:sz="0" w:space="0" w:color="auto"/>
        <w:left w:val="none" w:sz="0" w:space="0" w:color="auto"/>
        <w:bottom w:val="none" w:sz="0" w:space="0" w:color="auto"/>
        <w:right w:val="none" w:sz="0" w:space="0" w:color="auto"/>
      </w:divBdr>
    </w:div>
    <w:div w:id="429206743">
      <w:bodyDiv w:val="1"/>
      <w:marLeft w:val="0"/>
      <w:marRight w:val="0"/>
      <w:marTop w:val="0"/>
      <w:marBottom w:val="0"/>
      <w:divBdr>
        <w:top w:val="none" w:sz="0" w:space="0" w:color="auto"/>
        <w:left w:val="none" w:sz="0" w:space="0" w:color="auto"/>
        <w:bottom w:val="none" w:sz="0" w:space="0" w:color="auto"/>
        <w:right w:val="none" w:sz="0" w:space="0" w:color="auto"/>
      </w:divBdr>
    </w:div>
    <w:div w:id="445203187">
      <w:bodyDiv w:val="1"/>
      <w:marLeft w:val="0"/>
      <w:marRight w:val="0"/>
      <w:marTop w:val="0"/>
      <w:marBottom w:val="0"/>
      <w:divBdr>
        <w:top w:val="none" w:sz="0" w:space="0" w:color="auto"/>
        <w:left w:val="none" w:sz="0" w:space="0" w:color="auto"/>
        <w:bottom w:val="none" w:sz="0" w:space="0" w:color="auto"/>
        <w:right w:val="none" w:sz="0" w:space="0" w:color="auto"/>
      </w:divBdr>
    </w:div>
    <w:div w:id="518735783">
      <w:bodyDiv w:val="1"/>
      <w:marLeft w:val="0"/>
      <w:marRight w:val="0"/>
      <w:marTop w:val="0"/>
      <w:marBottom w:val="0"/>
      <w:divBdr>
        <w:top w:val="none" w:sz="0" w:space="0" w:color="auto"/>
        <w:left w:val="none" w:sz="0" w:space="0" w:color="auto"/>
        <w:bottom w:val="none" w:sz="0" w:space="0" w:color="auto"/>
        <w:right w:val="none" w:sz="0" w:space="0" w:color="auto"/>
      </w:divBdr>
    </w:div>
    <w:div w:id="523908415">
      <w:bodyDiv w:val="1"/>
      <w:marLeft w:val="0"/>
      <w:marRight w:val="0"/>
      <w:marTop w:val="0"/>
      <w:marBottom w:val="0"/>
      <w:divBdr>
        <w:top w:val="none" w:sz="0" w:space="0" w:color="auto"/>
        <w:left w:val="none" w:sz="0" w:space="0" w:color="auto"/>
        <w:bottom w:val="none" w:sz="0" w:space="0" w:color="auto"/>
        <w:right w:val="none" w:sz="0" w:space="0" w:color="auto"/>
      </w:divBdr>
    </w:div>
    <w:div w:id="596868889">
      <w:bodyDiv w:val="1"/>
      <w:marLeft w:val="0"/>
      <w:marRight w:val="0"/>
      <w:marTop w:val="0"/>
      <w:marBottom w:val="0"/>
      <w:divBdr>
        <w:top w:val="none" w:sz="0" w:space="0" w:color="auto"/>
        <w:left w:val="none" w:sz="0" w:space="0" w:color="auto"/>
        <w:bottom w:val="none" w:sz="0" w:space="0" w:color="auto"/>
        <w:right w:val="none" w:sz="0" w:space="0" w:color="auto"/>
      </w:divBdr>
    </w:div>
    <w:div w:id="625819288">
      <w:bodyDiv w:val="1"/>
      <w:marLeft w:val="0"/>
      <w:marRight w:val="0"/>
      <w:marTop w:val="0"/>
      <w:marBottom w:val="0"/>
      <w:divBdr>
        <w:top w:val="none" w:sz="0" w:space="0" w:color="auto"/>
        <w:left w:val="none" w:sz="0" w:space="0" w:color="auto"/>
        <w:bottom w:val="none" w:sz="0" w:space="0" w:color="auto"/>
        <w:right w:val="none" w:sz="0" w:space="0" w:color="auto"/>
      </w:divBdr>
    </w:div>
    <w:div w:id="663584358">
      <w:bodyDiv w:val="1"/>
      <w:marLeft w:val="0"/>
      <w:marRight w:val="0"/>
      <w:marTop w:val="0"/>
      <w:marBottom w:val="0"/>
      <w:divBdr>
        <w:top w:val="none" w:sz="0" w:space="0" w:color="auto"/>
        <w:left w:val="none" w:sz="0" w:space="0" w:color="auto"/>
        <w:bottom w:val="none" w:sz="0" w:space="0" w:color="auto"/>
        <w:right w:val="none" w:sz="0" w:space="0" w:color="auto"/>
      </w:divBdr>
    </w:div>
    <w:div w:id="672531333">
      <w:bodyDiv w:val="1"/>
      <w:marLeft w:val="0"/>
      <w:marRight w:val="0"/>
      <w:marTop w:val="0"/>
      <w:marBottom w:val="0"/>
      <w:divBdr>
        <w:top w:val="none" w:sz="0" w:space="0" w:color="auto"/>
        <w:left w:val="none" w:sz="0" w:space="0" w:color="auto"/>
        <w:bottom w:val="none" w:sz="0" w:space="0" w:color="auto"/>
        <w:right w:val="none" w:sz="0" w:space="0" w:color="auto"/>
      </w:divBdr>
    </w:div>
    <w:div w:id="717586255">
      <w:bodyDiv w:val="1"/>
      <w:marLeft w:val="0"/>
      <w:marRight w:val="0"/>
      <w:marTop w:val="0"/>
      <w:marBottom w:val="0"/>
      <w:divBdr>
        <w:top w:val="none" w:sz="0" w:space="0" w:color="auto"/>
        <w:left w:val="none" w:sz="0" w:space="0" w:color="auto"/>
        <w:bottom w:val="none" w:sz="0" w:space="0" w:color="auto"/>
        <w:right w:val="none" w:sz="0" w:space="0" w:color="auto"/>
      </w:divBdr>
    </w:div>
    <w:div w:id="737092704">
      <w:bodyDiv w:val="1"/>
      <w:marLeft w:val="0"/>
      <w:marRight w:val="0"/>
      <w:marTop w:val="0"/>
      <w:marBottom w:val="0"/>
      <w:divBdr>
        <w:top w:val="none" w:sz="0" w:space="0" w:color="auto"/>
        <w:left w:val="none" w:sz="0" w:space="0" w:color="auto"/>
        <w:bottom w:val="none" w:sz="0" w:space="0" w:color="auto"/>
        <w:right w:val="none" w:sz="0" w:space="0" w:color="auto"/>
      </w:divBdr>
    </w:div>
    <w:div w:id="868298855">
      <w:bodyDiv w:val="1"/>
      <w:marLeft w:val="0"/>
      <w:marRight w:val="0"/>
      <w:marTop w:val="0"/>
      <w:marBottom w:val="0"/>
      <w:divBdr>
        <w:top w:val="none" w:sz="0" w:space="0" w:color="auto"/>
        <w:left w:val="none" w:sz="0" w:space="0" w:color="auto"/>
        <w:bottom w:val="none" w:sz="0" w:space="0" w:color="auto"/>
        <w:right w:val="none" w:sz="0" w:space="0" w:color="auto"/>
      </w:divBdr>
    </w:div>
    <w:div w:id="892228513">
      <w:bodyDiv w:val="1"/>
      <w:marLeft w:val="0"/>
      <w:marRight w:val="0"/>
      <w:marTop w:val="0"/>
      <w:marBottom w:val="0"/>
      <w:divBdr>
        <w:top w:val="none" w:sz="0" w:space="0" w:color="auto"/>
        <w:left w:val="none" w:sz="0" w:space="0" w:color="auto"/>
        <w:bottom w:val="none" w:sz="0" w:space="0" w:color="auto"/>
        <w:right w:val="none" w:sz="0" w:space="0" w:color="auto"/>
      </w:divBdr>
    </w:div>
    <w:div w:id="909535196">
      <w:bodyDiv w:val="1"/>
      <w:marLeft w:val="0"/>
      <w:marRight w:val="0"/>
      <w:marTop w:val="0"/>
      <w:marBottom w:val="0"/>
      <w:divBdr>
        <w:top w:val="none" w:sz="0" w:space="0" w:color="auto"/>
        <w:left w:val="none" w:sz="0" w:space="0" w:color="auto"/>
        <w:bottom w:val="none" w:sz="0" w:space="0" w:color="auto"/>
        <w:right w:val="none" w:sz="0" w:space="0" w:color="auto"/>
      </w:divBdr>
    </w:div>
    <w:div w:id="965308450">
      <w:bodyDiv w:val="1"/>
      <w:marLeft w:val="0"/>
      <w:marRight w:val="0"/>
      <w:marTop w:val="0"/>
      <w:marBottom w:val="0"/>
      <w:divBdr>
        <w:top w:val="none" w:sz="0" w:space="0" w:color="auto"/>
        <w:left w:val="none" w:sz="0" w:space="0" w:color="auto"/>
        <w:bottom w:val="none" w:sz="0" w:space="0" w:color="auto"/>
        <w:right w:val="none" w:sz="0" w:space="0" w:color="auto"/>
      </w:divBdr>
    </w:div>
    <w:div w:id="978000485">
      <w:bodyDiv w:val="1"/>
      <w:marLeft w:val="0"/>
      <w:marRight w:val="0"/>
      <w:marTop w:val="0"/>
      <w:marBottom w:val="0"/>
      <w:divBdr>
        <w:top w:val="none" w:sz="0" w:space="0" w:color="auto"/>
        <w:left w:val="none" w:sz="0" w:space="0" w:color="auto"/>
        <w:bottom w:val="none" w:sz="0" w:space="0" w:color="auto"/>
        <w:right w:val="none" w:sz="0" w:space="0" w:color="auto"/>
      </w:divBdr>
    </w:div>
    <w:div w:id="1081027704">
      <w:bodyDiv w:val="1"/>
      <w:marLeft w:val="0"/>
      <w:marRight w:val="0"/>
      <w:marTop w:val="0"/>
      <w:marBottom w:val="0"/>
      <w:divBdr>
        <w:top w:val="none" w:sz="0" w:space="0" w:color="auto"/>
        <w:left w:val="none" w:sz="0" w:space="0" w:color="auto"/>
        <w:bottom w:val="none" w:sz="0" w:space="0" w:color="auto"/>
        <w:right w:val="none" w:sz="0" w:space="0" w:color="auto"/>
      </w:divBdr>
    </w:div>
    <w:div w:id="1094132709">
      <w:bodyDiv w:val="1"/>
      <w:marLeft w:val="0"/>
      <w:marRight w:val="0"/>
      <w:marTop w:val="0"/>
      <w:marBottom w:val="0"/>
      <w:divBdr>
        <w:top w:val="none" w:sz="0" w:space="0" w:color="auto"/>
        <w:left w:val="none" w:sz="0" w:space="0" w:color="auto"/>
        <w:bottom w:val="none" w:sz="0" w:space="0" w:color="auto"/>
        <w:right w:val="none" w:sz="0" w:space="0" w:color="auto"/>
      </w:divBdr>
    </w:div>
    <w:div w:id="1114011784">
      <w:bodyDiv w:val="1"/>
      <w:marLeft w:val="0"/>
      <w:marRight w:val="0"/>
      <w:marTop w:val="0"/>
      <w:marBottom w:val="0"/>
      <w:divBdr>
        <w:top w:val="none" w:sz="0" w:space="0" w:color="auto"/>
        <w:left w:val="none" w:sz="0" w:space="0" w:color="auto"/>
        <w:bottom w:val="none" w:sz="0" w:space="0" w:color="auto"/>
        <w:right w:val="none" w:sz="0" w:space="0" w:color="auto"/>
      </w:divBdr>
    </w:div>
    <w:div w:id="1153761625">
      <w:bodyDiv w:val="1"/>
      <w:marLeft w:val="0"/>
      <w:marRight w:val="0"/>
      <w:marTop w:val="0"/>
      <w:marBottom w:val="0"/>
      <w:divBdr>
        <w:top w:val="none" w:sz="0" w:space="0" w:color="auto"/>
        <w:left w:val="none" w:sz="0" w:space="0" w:color="auto"/>
        <w:bottom w:val="none" w:sz="0" w:space="0" w:color="auto"/>
        <w:right w:val="none" w:sz="0" w:space="0" w:color="auto"/>
      </w:divBdr>
    </w:div>
    <w:div w:id="1177231553">
      <w:bodyDiv w:val="1"/>
      <w:marLeft w:val="0"/>
      <w:marRight w:val="0"/>
      <w:marTop w:val="0"/>
      <w:marBottom w:val="0"/>
      <w:divBdr>
        <w:top w:val="none" w:sz="0" w:space="0" w:color="auto"/>
        <w:left w:val="none" w:sz="0" w:space="0" w:color="auto"/>
        <w:bottom w:val="none" w:sz="0" w:space="0" w:color="auto"/>
        <w:right w:val="none" w:sz="0" w:space="0" w:color="auto"/>
      </w:divBdr>
    </w:div>
    <w:div w:id="1195117907">
      <w:bodyDiv w:val="1"/>
      <w:marLeft w:val="0"/>
      <w:marRight w:val="0"/>
      <w:marTop w:val="0"/>
      <w:marBottom w:val="0"/>
      <w:divBdr>
        <w:top w:val="none" w:sz="0" w:space="0" w:color="auto"/>
        <w:left w:val="none" w:sz="0" w:space="0" w:color="auto"/>
        <w:bottom w:val="none" w:sz="0" w:space="0" w:color="auto"/>
        <w:right w:val="none" w:sz="0" w:space="0" w:color="auto"/>
      </w:divBdr>
    </w:div>
    <w:div w:id="1237671677">
      <w:bodyDiv w:val="1"/>
      <w:marLeft w:val="0"/>
      <w:marRight w:val="0"/>
      <w:marTop w:val="0"/>
      <w:marBottom w:val="0"/>
      <w:divBdr>
        <w:top w:val="none" w:sz="0" w:space="0" w:color="auto"/>
        <w:left w:val="none" w:sz="0" w:space="0" w:color="auto"/>
        <w:bottom w:val="none" w:sz="0" w:space="0" w:color="auto"/>
        <w:right w:val="none" w:sz="0" w:space="0" w:color="auto"/>
      </w:divBdr>
    </w:div>
    <w:div w:id="1315453622">
      <w:bodyDiv w:val="1"/>
      <w:marLeft w:val="0"/>
      <w:marRight w:val="0"/>
      <w:marTop w:val="0"/>
      <w:marBottom w:val="0"/>
      <w:divBdr>
        <w:top w:val="none" w:sz="0" w:space="0" w:color="auto"/>
        <w:left w:val="none" w:sz="0" w:space="0" w:color="auto"/>
        <w:bottom w:val="none" w:sz="0" w:space="0" w:color="auto"/>
        <w:right w:val="none" w:sz="0" w:space="0" w:color="auto"/>
      </w:divBdr>
    </w:div>
    <w:div w:id="1353386238">
      <w:bodyDiv w:val="1"/>
      <w:marLeft w:val="0"/>
      <w:marRight w:val="0"/>
      <w:marTop w:val="0"/>
      <w:marBottom w:val="0"/>
      <w:divBdr>
        <w:top w:val="none" w:sz="0" w:space="0" w:color="auto"/>
        <w:left w:val="none" w:sz="0" w:space="0" w:color="auto"/>
        <w:bottom w:val="none" w:sz="0" w:space="0" w:color="auto"/>
        <w:right w:val="none" w:sz="0" w:space="0" w:color="auto"/>
      </w:divBdr>
    </w:div>
    <w:div w:id="1378047460">
      <w:bodyDiv w:val="1"/>
      <w:marLeft w:val="0"/>
      <w:marRight w:val="0"/>
      <w:marTop w:val="0"/>
      <w:marBottom w:val="0"/>
      <w:divBdr>
        <w:top w:val="none" w:sz="0" w:space="0" w:color="auto"/>
        <w:left w:val="none" w:sz="0" w:space="0" w:color="auto"/>
        <w:bottom w:val="none" w:sz="0" w:space="0" w:color="auto"/>
        <w:right w:val="none" w:sz="0" w:space="0" w:color="auto"/>
      </w:divBdr>
    </w:div>
    <w:div w:id="1458907969">
      <w:bodyDiv w:val="1"/>
      <w:marLeft w:val="0"/>
      <w:marRight w:val="0"/>
      <w:marTop w:val="0"/>
      <w:marBottom w:val="0"/>
      <w:divBdr>
        <w:top w:val="none" w:sz="0" w:space="0" w:color="auto"/>
        <w:left w:val="none" w:sz="0" w:space="0" w:color="auto"/>
        <w:bottom w:val="none" w:sz="0" w:space="0" w:color="auto"/>
        <w:right w:val="none" w:sz="0" w:space="0" w:color="auto"/>
      </w:divBdr>
    </w:div>
    <w:div w:id="1603950642">
      <w:bodyDiv w:val="1"/>
      <w:marLeft w:val="0"/>
      <w:marRight w:val="0"/>
      <w:marTop w:val="0"/>
      <w:marBottom w:val="0"/>
      <w:divBdr>
        <w:top w:val="none" w:sz="0" w:space="0" w:color="auto"/>
        <w:left w:val="none" w:sz="0" w:space="0" w:color="auto"/>
        <w:bottom w:val="none" w:sz="0" w:space="0" w:color="auto"/>
        <w:right w:val="none" w:sz="0" w:space="0" w:color="auto"/>
      </w:divBdr>
    </w:div>
    <w:div w:id="1634483097">
      <w:bodyDiv w:val="1"/>
      <w:marLeft w:val="0"/>
      <w:marRight w:val="0"/>
      <w:marTop w:val="0"/>
      <w:marBottom w:val="0"/>
      <w:divBdr>
        <w:top w:val="none" w:sz="0" w:space="0" w:color="auto"/>
        <w:left w:val="none" w:sz="0" w:space="0" w:color="auto"/>
        <w:bottom w:val="none" w:sz="0" w:space="0" w:color="auto"/>
        <w:right w:val="none" w:sz="0" w:space="0" w:color="auto"/>
      </w:divBdr>
    </w:div>
    <w:div w:id="1643579599">
      <w:bodyDiv w:val="1"/>
      <w:marLeft w:val="0"/>
      <w:marRight w:val="0"/>
      <w:marTop w:val="0"/>
      <w:marBottom w:val="0"/>
      <w:divBdr>
        <w:top w:val="none" w:sz="0" w:space="0" w:color="auto"/>
        <w:left w:val="none" w:sz="0" w:space="0" w:color="auto"/>
        <w:bottom w:val="none" w:sz="0" w:space="0" w:color="auto"/>
        <w:right w:val="none" w:sz="0" w:space="0" w:color="auto"/>
      </w:divBdr>
    </w:div>
    <w:div w:id="1647202054">
      <w:bodyDiv w:val="1"/>
      <w:marLeft w:val="0"/>
      <w:marRight w:val="0"/>
      <w:marTop w:val="0"/>
      <w:marBottom w:val="0"/>
      <w:divBdr>
        <w:top w:val="none" w:sz="0" w:space="0" w:color="auto"/>
        <w:left w:val="none" w:sz="0" w:space="0" w:color="auto"/>
        <w:bottom w:val="none" w:sz="0" w:space="0" w:color="auto"/>
        <w:right w:val="none" w:sz="0" w:space="0" w:color="auto"/>
      </w:divBdr>
    </w:div>
    <w:div w:id="1677076946">
      <w:bodyDiv w:val="1"/>
      <w:marLeft w:val="0"/>
      <w:marRight w:val="0"/>
      <w:marTop w:val="0"/>
      <w:marBottom w:val="0"/>
      <w:divBdr>
        <w:top w:val="none" w:sz="0" w:space="0" w:color="auto"/>
        <w:left w:val="none" w:sz="0" w:space="0" w:color="auto"/>
        <w:bottom w:val="none" w:sz="0" w:space="0" w:color="auto"/>
        <w:right w:val="none" w:sz="0" w:space="0" w:color="auto"/>
      </w:divBdr>
    </w:div>
    <w:div w:id="1680430903">
      <w:bodyDiv w:val="1"/>
      <w:marLeft w:val="0"/>
      <w:marRight w:val="0"/>
      <w:marTop w:val="0"/>
      <w:marBottom w:val="0"/>
      <w:divBdr>
        <w:top w:val="none" w:sz="0" w:space="0" w:color="auto"/>
        <w:left w:val="none" w:sz="0" w:space="0" w:color="auto"/>
        <w:bottom w:val="none" w:sz="0" w:space="0" w:color="auto"/>
        <w:right w:val="none" w:sz="0" w:space="0" w:color="auto"/>
      </w:divBdr>
    </w:div>
    <w:div w:id="1725786986">
      <w:bodyDiv w:val="1"/>
      <w:marLeft w:val="0"/>
      <w:marRight w:val="0"/>
      <w:marTop w:val="0"/>
      <w:marBottom w:val="0"/>
      <w:divBdr>
        <w:top w:val="none" w:sz="0" w:space="0" w:color="auto"/>
        <w:left w:val="none" w:sz="0" w:space="0" w:color="auto"/>
        <w:bottom w:val="none" w:sz="0" w:space="0" w:color="auto"/>
        <w:right w:val="none" w:sz="0" w:space="0" w:color="auto"/>
      </w:divBdr>
    </w:div>
    <w:div w:id="1763337285">
      <w:bodyDiv w:val="1"/>
      <w:marLeft w:val="0"/>
      <w:marRight w:val="0"/>
      <w:marTop w:val="0"/>
      <w:marBottom w:val="0"/>
      <w:divBdr>
        <w:top w:val="none" w:sz="0" w:space="0" w:color="auto"/>
        <w:left w:val="none" w:sz="0" w:space="0" w:color="auto"/>
        <w:bottom w:val="none" w:sz="0" w:space="0" w:color="auto"/>
        <w:right w:val="none" w:sz="0" w:space="0" w:color="auto"/>
      </w:divBdr>
    </w:div>
    <w:div w:id="1772242436">
      <w:bodyDiv w:val="1"/>
      <w:marLeft w:val="0"/>
      <w:marRight w:val="0"/>
      <w:marTop w:val="0"/>
      <w:marBottom w:val="0"/>
      <w:divBdr>
        <w:top w:val="none" w:sz="0" w:space="0" w:color="auto"/>
        <w:left w:val="none" w:sz="0" w:space="0" w:color="auto"/>
        <w:bottom w:val="none" w:sz="0" w:space="0" w:color="auto"/>
        <w:right w:val="none" w:sz="0" w:space="0" w:color="auto"/>
      </w:divBdr>
    </w:div>
    <w:div w:id="1804731838">
      <w:bodyDiv w:val="1"/>
      <w:marLeft w:val="0"/>
      <w:marRight w:val="0"/>
      <w:marTop w:val="0"/>
      <w:marBottom w:val="0"/>
      <w:divBdr>
        <w:top w:val="none" w:sz="0" w:space="0" w:color="auto"/>
        <w:left w:val="none" w:sz="0" w:space="0" w:color="auto"/>
        <w:bottom w:val="none" w:sz="0" w:space="0" w:color="auto"/>
        <w:right w:val="none" w:sz="0" w:space="0" w:color="auto"/>
      </w:divBdr>
    </w:div>
    <w:div w:id="1843162310">
      <w:bodyDiv w:val="1"/>
      <w:marLeft w:val="0"/>
      <w:marRight w:val="0"/>
      <w:marTop w:val="0"/>
      <w:marBottom w:val="0"/>
      <w:divBdr>
        <w:top w:val="none" w:sz="0" w:space="0" w:color="auto"/>
        <w:left w:val="none" w:sz="0" w:space="0" w:color="auto"/>
        <w:bottom w:val="none" w:sz="0" w:space="0" w:color="auto"/>
        <w:right w:val="none" w:sz="0" w:space="0" w:color="auto"/>
      </w:divBdr>
    </w:div>
    <w:div w:id="1866094099">
      <w:bodyDiv w:val="1"/>
      <w:marLeft w:val="0"/>
      <w:marRight w:val="0"/>
      <w:marTop w:val="0"/>
      <w:marBottom w:val="0"/>
      <w:divBdr>
        <w:top w:val="none" w:sz="0" w:space="0" w:color="auto"/>
        <w:left w:val="none" w:sz="0" w:space="0" w:color="auto"/>
        <w:bottom w:val="none" w:sz="0" w:space="0" w:color="auto"/>
        <w:right w:val="none" w:sz="0" w:space="0" w:color="auto"/>
      </w:divBdr>
    </w:div>
    <w:div w:id="1867480760">
      <w:bodyDiv w:val="1"/>
      <w:marLeft w:val="0"/>
      <w:marRight w:val="0"/>
      <w:marTop w:val="0"/>
      <w:marBottom w:val="0"/>
      <w:divBdr>
        <w:top w:val="none" w:sz="0" w:space="0" w:color="auto"/>
        <w:left w:val="none" w:sz="0" w:space="0" w:color="auto"/>
        <w:bottom w:val="none" w:sz="0" w:space="0" w:color="auto"/>
        <w:right w:val="none" w:sz="0" w:space="0" w:color="auto"/>
      </w:divBdr>
    </w:div>
    <w:div w:id="1893957618">
      <w:bodyDiv w:val="1"/>
      <w:marLeft w:val="0"/>
      <w:marRight w:val="0"/>
      <w:marTop w:val="0"/>
      <w:marBottom w:val="0"/>
      <w:divBdr>
        <w:top w:val="none" w:sz="0" w:space="0" w:color="auto"/>
        <w:left w:val="none" w:sz="0" w:space="0" w:color="auto"/>
        <w:bottom w:val="none" w:sz="0" w:space="0" w:color="auto"/>
        <w:right w:val="none" w:sz="0" w:space="0" w:color="auto"/>
      </w:divBdr>
    </w:div>
    <w:div w:id="1981304293">
      <w:bodyDiv w:val="1"/>
      <w:marLeft w:val="0"/>
      <w:marRight w:val="0"/>
      <w:marTop w:val="0"/>
      <w:marBottom w:val="0"/>
      <w:divBdr>
        <w:top w:val="none" w:sz="0" w:space="0" w:color="auto"/>
        <w:left w:val="none" w:sz="0" w:space="0" w:color="auto"/>
        <w:bottom w:val="none" w:sz="0" w:space="0" w:color="auto"/>
        <w:right w:val="none" w:sz="0" w:space="0" w:color="auto"/>
      </w:divBdr>
    </w:div>
    <w:div w:id="2005935212">
      <w:bodyDiv w:val="1"/>
      <w:marLeft w:val="0"/>
      <w:marRight w:val="0"/>
      <w:marTop w:val="0"/>
      <w:marBottom w:val="0"/>
      <w:divBdr>
        <w:top w:val="none" w:sz="0" w:space="0" w:color="auto"/>
        <w:left w:val="none" w:sz="0" w:space="0" w:color="auto"/>
        <w:bottom w:val="none" w:sz="0" w:space="0" w:color="auto"/>
        <w:right w:val="none" w:sz="0" w:space="0" w:color="auto"/>
      </w:divBdr>
    </w:div>
    <w:div w:id="2022583029">
      <w:bodyDiv w:val="1"/>
      <w:marLeft w:val="0"/>
      <w:marRight w:val="0"/>
      <w:marTop w:val="0"/>
      <w:marBottom w:val="0"/>
      <w:divBdr>
        <w:top w:val="none" w:sz="0" w:space="0" w:color="auto"/>
        <w:left w:val="none" w:sz="0" w:space="0" w:color="auto"/>
        <w:bottom w:val="none" w:sz="0" w:space="0" w:color="auto"/>
        <w:right w:val="none" w:sz="0" w:space="0" w:color="auto"/>
      </w:divBdr>
    </w:div>
    <w:div w:id="2050840991">
      <w:bodyDiv w:val="1"/>
      <w:marLeft w:val="0"/>
      <w:marRight w:val="0"/>
      <w:marTop w:val="0"/>
      <w:marBottom w:val="0"/>
      <w:divBdr>
        <w:top w:val="none" w:sz="0" w:space="0" w:color="auto"/>
        <w:left w:val="none" w:sz="0" w:space="0" w:color="auto"/>
        <w:bottom w:val="none" w:sz="0" w:space="0" w:color="auto"/>
        <w:right w:val="none" w:sz="0" w:space="0" w:color="auto"/>
      </w:divBdr>
    </w:div>
    <w:div w:id="2087220196">
      <w:bodyDiv w:val="1"/>
      <w:marLeft w:val="0"/>
      <w:marRight w:val="0"/>
      <w:marTop w:val="0"/>
      <w:marBottom w:val="0"/>
      <w:divBdr>
        <w:top w:val="none" w:sz="0" w:space="0" w:color="auto"/>
        <w:left w:val="none" w:sz="0" w:space="0" w:color="auto"/>
        <w:bottom w:val="none" w:sz="0" w:space="0" w:color="auto"/>
        <w:right w:val="none" w:sz="0" w:space="0" w:color="auto"/>
      </w:divBdr>
    </w:div>
    <w:div w:id="2107920352">
      <w:bodyDiv w:val="1"/>
      <w:marLeft w:val="0"/>
      <w:marRight w:val="0"/>
      <w:marTop w:val="0"/>
      <w:marBottom w:val="0"/>
      <w:divBdr>
        <w:top w:val="none" w:sz="0" w:space="0" w:color="auto"/>
        <w:left w:val="none" w:sz="0" w:space="0" w:color="auto"/>
        <w:bottom w:val="none" w:sz="0" w:space="0" w:color="auto"/>
        <w:right w:val="none" w:sz="0" w:space="0" w:color="auto"/>
      </w:divBdr>
    </w:div>
    <w:div w:id="212357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mailto:ruqiah.gpp@gmail.com" TargetMode="External"/><Relationship Id="rId18" Type="http://schemas.openxmlformats.org/officeDocument/2006/relationships/hyperlink" Target="mailto:rosaatrxnov@gmail.com" TargetMode="External"/><Relationship Id="rId26" Type="http://schemas.openxmlformats.org/officeDocument/2006/relationships/hyperlink" Target="mailto:mohammad.ishak@utem.edu.my" TargetMode="External"/><Relationship Id="rId39" Type="http://schemas.openxmlformats.org/officeDocument/2006/relationships/hyperlink" Target="mailto:naniratnaningsih@unsil.ac.id" TargetMode="External"/><Relationship Id="rId21" Type="http://schemas.openxmlformats.org/officeDocument/2006/relationships/hyperlink" Target="mailto:deffi.sari@bakrie.ac.id" TargetMode="External"/><Relationship Id="rId34" Type="http://schemas.openxmlformats.org/officeDocument/2006/relationships/hyperlink" Target="mailto:lelosintani@yahoo.co.id" TargetMode="External"/><Relationship Id="rId42" Type="http://schemas.openxmlformats.org/officeDocument/2006/relationships/hyperlink" Target="mailto:kurniasihsurti@yahoo.com1" TargetMode="External"/><Relationship Id="rId47" Type="http://schemas.openxmlformats.org/officeDocument/2006/relationships/hyperlink" Target="mailto:yadi.imansyah@gmail.com" TargetMode="External"/><Relationship Id="rId50" Type="http://schemas.openxmlformats.org/officeDocument/2006/relationships/hyperlink" Target="mailto:oktahairlangga.062@gmail.com" TargetMode="External"/><Relationship Id="rId55" Type="http://schemas.openxmlformats.org/officeDocument/2006/relationships/hyperlink" Target="mailto:erwanimerry@gmail.com" TargetMode="External"/><Relationship Id="rId7" Type="http://schemas.openxmlformats.org/officeDocument/2006/relationships/hyperlink" Target="mailto:tresiakristiana@yahoo.co.id" TargetMode="External"/><Relationship Id="rId2" Type="http://schemas.openxmlformats.org/officeDocument/2006/relationships/styles" Target="styles.xml"/><Relationship Id="rId16" Type="http://schemas.openxmlformats.org/officeDocument/2006/relationships/hyperlink" Target="mailto:arisbadara71@yahoo.co.id" TargetMode="External"/><Relationship Id="rId20" Type="http://schemas.openxmlformats.org/officeDocument/2006/relationships/hyperlink" Target="mailto:vrameswariomega@unpar.ac.id" TargetMode="External"/><Relationship Id="rId29" Type="http://schemas.openxmlformats.org/officeDocument/2006/relationships/hyperlink" Target="mailto:fandialamal@gmail.com" TargetMode="External"/><Relationship Id="rId41" Type="http://schemas.openxmlformats.org/officeDocument/2006/relationships/hyperlink" Target="mailto:assagaf29@yahoo.com" TargetMode="External"/><Relationship Id="rId54" Type="http://schemas.openxmlformats.org/officeDocument/2006/relationships/hyperlink" Target="mailto:yustini28470@yahoo.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hablullahwibisono@gmail.com" TargetMode="External"/><Relationship Id="rId24" Type="http://schemas.openxmlformats.org/officeDocument/2006/relationships/hyperlink" Target="mailto:munawarzen@gmail.com" TargetMode="External"/><Relationship Id="rId32" Type="http://schemas.openxmlformats.org/officeDocument/2006/relationships/hyperlink" Target="mailto:herishen@yahoo.com" TargetMode="External"/><Relationship Id="rId37" Type="http://schemas.openxmlformats.org/officeDocument/2006/relationships/hyperlink" Target="mailto:ardiansyahzhigadeden@gmail.com" TargetMode="External"/><Relationship Id="rId40" Type="http://schemas.openxmlformats.org/officeDocument/2006/relationships/hyperlink" Target="mailto:mrisal23@gmail.com" TargetMode="External"/><Relationship Id="rId45" Type="http://schemas.openxmlformats.org/officeDocument/2006/relationships/hyperlink" Target="mailto:henry.gunawan@student.upi.edu" TargetMode="External"/><Relationship Id="rId53" Type="http://schemas.openxmlformats.org/officeDocument/2006/relationships/hyperlink" Target="mailto:agnessetyowati@yahoo.com" TargetMode="External"/><Relationship Id="rId58" Type="http://schemas.openxmlformats.org/officeDocument/2006/relationships/hyperlink" Target="mailto:radiantriadhi@gmail.com" TargetMode="External"/><Relationship Id="rId5" Type="http://schemas.openxmlformats.org/officeDocument/2006/relationships/footnotes" Target="footnotes.xml"/><Relationship Id="rId15" Type="http://schemas.openxmlformats.org/officeDocument/2006/relationships/hyperlink" Target="mailto:1yetimulyati@upi.edu" TargetMode="External"/><Relationship Id="rId23" Type="http://schemas.openxmlformats.org/officeDocument/2006/relationships/hyperlink" Target="mailto:railiakarneta@yahoo.com" TargetMode="External"/><Relationship Id="rId28" Type="http://schemas.openxmlformats.org/officeDocument/2006/relationships/hyperlink" Target="mailto:Supari.muslim@gmail.com" TargetMode="External"/><Relationship Id="rId36" Type="http://schemas.openxmlformats.org/officeDocument/2006/relationships/hyperlink" Target="mailto:evamulyani14@ymail.com" TargetMode="External"/><Relationship Id="rId49" Type="http://schemas.openxmlformats.org/officeDocument/2006/relationships/hyperlink" Target="mailto:sufiatul.maryana@unpak.ac.id" TargetMode="External"/><Relationship Id="rId57" Type="http://schemas.openxmlformats.org/officeDocument/2006/relationships/hyperlink" Target="mailto:novie.theresia@eng.maranatha.edu" TargetMode="External"/><Relationship Id="rId61" Type="http://schemas.openxmlformats.org/officeDocument/2006/relationships/fontTable" Target="fontTable.xml"/><Relationship Id="rId10" Type="http://schemas.openxmlformats.org/officeDocument/2006/relationships/hyperlink" Target="mailto:frahasini_isin@yahoo.co.id" TargetMode="External"/><Relationship Id="rId19" Type="http://schemas.openxmlformats.org/officeDocument/2006/relationships/hyperlink" Target="mailto:purwatik1@gmail.com" TargetMode="External"/><Relationship Id="rId31" Type="http://schemas.openxmlformats.org/officeDocument/2006/relationships/hyperlink" Target="mailto:sriaryani@stkippgrisukabumi.ac.id" TargetMode="External"/><Relationship Id="rId44" Type="http://schemas.openxmlformats.org/officeDocument/2006/relationships/hyperlink" Target="mailto:tito.prioandono@gmail.com" TargetMode="External"/><Relationship Id="rId52" Type="http://schemas.openxmlformats.org/officeDocument/2006/relationships/hyperlink" Target="mailto:Fendiachmad195@gmail.com"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ajarwulandari3@gmail.com" TargetMode="External"/><Relationship Id="rId14" Type="http://schemas.openxmlformats.org/officeDocument/2006/relationships/hyperlink" Target="mailto:zahradizaa@gmail.com" TargetMode="External"/><Relationship Id="rId22" Type="http://schemas.openxmlformats.org/officeDocument/2006/relationships/hyperlink" Target="mailto:gpsutisna@gmail.com" TargetMode="External"/><Relationship Id="rId27" Type="http://schemas.openxmlformats.org/officeDocument/2006/relationships/hyperlink" Target="mailto:linyansyah@binadarma.ac.id" TargetMode="External"/><Relationship Id="rId30" Type="http://schemas.openxmlformats.org/officeDocument/2006/relationships/hyperlink" Target="mailto:aririswanto@stkippgrisukabumi.ac.id" TargetMode="External"/><Relationship Id="rId35" Type="http://schemas.openxmlformats.org/officeDocument/2006/relationships/hyperlink" Target="mailto:herfina.unpak@gmail.com" TargetMode="External"/><Relationship Id="rId43" Type="http://schemas.openxmlformats.org/officeDocument/2006/relationships/hyperlink" Target="mailto:yeniheryani@unsil.ac.id" TargetMode="External"/><Relationship Id="rId48" Type="http://schemas.openxmlformats.org/officeDocument/2006/relationships/hyperlink" Target="mailto:enengtitatosida@unpak.ac.id" TargetMode="External"/><Relationship Id="rId56" Type="http://schemas.openxmlformats.org/officeDocument/2006/relationships/hyperlink" Target="mailto:novie_theresia@yahoo.com" TargetMode="External"/><Relationship Id="rId8" Type="http://schemas.openxmlformats.org/officeDocument/2006/relationships/hyperlink" Target="mailto:sarangtiung@gmail.com" TargetMode="External"/><Relationship Id="rId51" Type="http://schemas.openxmlformats.org/officeDocument/2006/relationships/hyperlink" Target="mailto:madlazim@unesa.ac.id" TargetMode="External"/><Relationship Id="rId3" Type="http://schemas.openxmlformats.org/officeDocument/2006/relationships/settings" Target="settings.xml"/><Relationship Id="rId12" Type="http://schemas.openxmlformats.org/officeDocument/2006/relationships/hyperlink" Target="mailto:chablullahwibisono@gmail.com" TargetMode="External"/><Relationship Id="rId17" Type="http://schemas.openxmlformats.org/officeDocument/2006/relationships/hyperlink" Target="mailto:ratnadewi.bandung@gmail.com" TargetMode="External"/><Relationship Id="rId25" Type="http://schemas.openxmlformats.org/officeDocument/2006/relationships/hyperlink" Target="mailto:nopiramsarihatta@gmail.com" TargetMode="External"/><Relationship Id="rId33" Type="http://schemas.openxmlformats.org/officeDocument/2006/relationships/hyperlink" Target="mailto:e2rht@yahoo.com" TargetMode="External"/><Relationship Id="rId38" Type="http://schemas.openxmlformats.org/officeDocument/2006/relationships/hyperlink" Target="mailto:rosidatm@gmail.com" TargetMode="External"/><Relationship Id="rId46" Type="http://schemas.openxmlformats.org/officeDocument/2006/relationships/hyperlink" Target="mailto:novi.anoegrajekti@gmail.com" TargetMode="External"/><Relationship Id="rId59" Type="http://schemas.openxmlformats.org/officeDocument/2006/relationships/hyperlink" Target="mailto:suhermanasep110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F92B3-9CE4-4FDC-BBD4-74A47AC8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26291</Words>
  <Characters>149865</Characters>
  <Application>Microsoft Office Word</Application>
  <DocSecurity>0</DocSecurity>
  <Lines>1248</Lines>
  <Paragraphs>351</Paragraphs>
  <ScaleCrop>false</ScaleCrop>
  <Company/>
  <LinksUpToDate>false</LinksUpToDate>
  <CharactersWithSpaces>175805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dc:creator>
  <cp:lastModifiedBy>UmibA</cp:lastModifiedBy>
  <cp:revision>3</cp:revision>
  <dcterms:created xsi:type="dcterms:W3CDTF">2017-11-01T16:16:00Z</dcterms:created>
  <dcterms:modified xsi:type="dcterms:W3CDTF">2017-11-01T16:17:00Z</dcterms:modified>
</cp:coreProperties>
</file>