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59" w:rsidRPr="003B33C8" w:rsidRDefault="009D5FF8" w:rsidP="009D5FF8">
      <w:pPr>
        <w:pStyle w:val="Title1"/>
        <w:rPr>
          <w:lang w:val="id-ID"/>
        </w:rPr>
      </w:pPr>
      <w:r>
        <w:t>Penerapan Algoritma Apriori Terhadap Analisis Data Persediaan Dan Transaksi Penjualan Obat Pada Apotik Buana Palembang</w:t>
      </w:r>
    </w:p>
    <w:p w:rsidR="00D67AA6" w:rsidRPr="00F006A8" w:rsidRDefault="009D5FF8" w:rsidP="00D67AA6">
      <w:pPr>
        <w:pStyle w:val="author"/>
        <w:spacing w:after="0"/>
        <w:rPr>
          <w:rFonts w:ascii="Times New Roman" w:hAnsi="Times New Roman"/>
          <w:color w:val="000000" w:themeColor="text1"/>
        </w:rPr>
      </w:pPr>
      <w:r>
        <w:t>Denny Triantoro</w:t>
      </w:r>
      <w:r w:rsidR="00D67AA6" w:rsidRPr="009A3755">
        <w:rPr>
          <w:position w:val="6"/>
          <w:sz w:val="12"/>
          <w:szCs w:val="12"/>
          <w:lang w:val="de-DE"/>
        </w:rPr>
        <w:t>1</w:t>
      </w:r>
      <w:r w:rsidR="00D67AA6">
        <w:rPr>
          <w:position w:val="6"/>
          <w:sz w:val="12"/>
          <w:szCs w:val="12"/>
          <w:lang w:val="id-ID"/>
        </w:rPr>
        <w:t xml:space="preserve">, </w:t>
      </w:r>
      <w:r w:rsidR="00F006A8">
        <w:rPr>
          <w:rFonts w:ascii="Times New Roman" w:hAnsi="Times New Roman"/>
          <w:color w:val="000000" w:themeColor="text1"/>
        </w:rPr>
        <w:t>Merry Agustina</w:t>
      </w:r>
      <w:r w:rsidR="00D67AA6">
        <w:rPr>
          <w:rFonts w:ascii="Times New Roman" w:hAnsi="Times New Roman"/>
          <w:color w:val="000000" w:themeColor="text1"/>
          <w:vertAlign w:val="superscript"/>
          <w:lang w:val="id-ID"/>
        </w:rPr>
        <w:t>2</w:t>
      </w:r>
      <w:r w:rsidR="00D67AA6" w:rsidRPr="000B3E44">
        <w:rPr>
          <w:rFonts w:ascii="Times New Roman" w:hAnsi="Times New Roman"/>
          <w:color w:val="000000" w:themeColor="text1"/>
          <w:lang w:val="id-ID"/>
        </w:rPr>
        <w:t xml:space="preserve">, </w:t>
      </w:r>
      <w:r w:rsidR="00F006A8">
        <w:rPr>
          <w:rFonts w:ascii="Times New Roman" w:hAnsi="Times New Roman"/>
          <w:color w:val="000000" w:themeColor="text1"/>
        </w:rPr>
        <w:t>Kurniawan</w:t>
      </w:r>
      <w:r w:rsidR="00D67AA6">
        <w:rPr>
          <w:rFonts w:ascii="Times New Roman" w:hAnsi="Times New Roman"/>
          <w:color w:val="000000" w:themeColor="text1"/>
          <w:vertAlign w:val="superscript"/>
          <w:lang w:val="id-ID"/>
        </w:rPr>
        <w:t>3</w:t>
      </w:r>
      <w:r w:rsidR="00F006A8">
        <w:rPr>
          <w:rFonts w:ascii="Times New Roman" w:hAnsi="Times New Roman"/>
          <w:color w:val="000000" w:themeColor="text1"/>
        </w:rPr>
        <w:t>.</w:t>
      </w:r>
    </w:p>
    <w:p w:rsidR="00D67AA6" w:rsidRPr="0031543C" w:rsidRDefault="00D67AA6" w:rsidP="00565E0D">
      <w:pPr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1</w:t>
      </w:r>
      <w:r w:rsidR="00565E0D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, 2, 3</w:t>
      </w:r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)</w:t>
      </w:r>
      <w:r w:rsidRPr="006871B1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565E0D">
        <w:rPr>
          <w:rFonts w:ascii="Times New Roman" w:hAnsi="Times New Roman"/>
          <w:color w:val="000000" w:themeColor="text1"/>
          <w:shd w:val="clear" w:color="auto" w:fill="FFFFFF"/>
        </w:rPr>
        <w:t>Program Studi Teknik Informatika Ilmu Komputer Universitas Bina Darma</w:t>
      </w:r>
      <w:r>
        <w:rPr>
          <w:rFonts w:ascii="Times New Roman" w:hAnsi="Times New Roman"/>
          <w:color w:val="000000" w:themeColor="text1"/>
          <w:shd w:val="clear" w:color="auto" w:fill="FFFFFF"/>
          <w:lang w:val="id-ID"/>
        </w:rPr>
        <w:t>.</w:t>
      </w:r>
      <w:proofErr w:type="gram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Jl Jend A.Yani No.12 Plaju, Palembang 30264</w:t>
      </w:r>
    </w:p>
    <w:p w:rsidR="003B33C8" w:rsidRPr="00D67AA6" w:rsidRDefault="00D67AA6" w:rsidP="00D67AA6">
      <w:pPr>
        <w:spacing w:after="120"/>
        <w:jc w:val="center"/>
        <w:rPr>
          <w:rFonts w:ascii="Times New Roman" w:hAnsi="Times New Roman"/>
          <w:color w:val="000000" w:themeColor="text1"/>
          <w:shd w:val="clear" w:color="auto" w:fill="FFFFFF"/>
          <w:lang w:val="id-ID"/>
        </w:rPr>
      </w:pPr>
      <w:r w:rsidRPr="0031543C">
        <w:rPr>
          <w:rFonts w:ascii="Times New Roman" w:hAnsi="Times New Roman"/>
          <w:i/>
          <w:color w:val="000000" w:themeColor="text1"/>
          <w:shd w:val="clear" w:color="auto" w:fill="FFFFFF"/>
        </w:rPr>
        <w:t>Email</w:t>
      </w:r>
      <w:r w:rsidRPr="0031543C">
        <w:rPr>
          <w:rFonts w:ascii="Times New Roman" w:hAnsi="Times New Roman"/>
          <w:color w:val="000000" w:themeColor="text1"/>
          <w:shd w:val="clear" w:color="auto" w:fill="FFFFFF"/>
        </w:rPr>
        <w:t>:</w:t>
      </w:r>
      <w:r w:rsidRPr="00533DF3">
        <w:rPr>
          <w:rFonts w:ascii="Times New Roman" w:hAnsi="Times New Roman"/>
          <w:color w:val="000000" w:themeColor="text1"/>
          <w:u w:val="single"/>
          <w:shd w:val="clear" w:color="auto" w:fill="FFFFFF"/>
          <w:vertAlign w:val="superscript"/>
        </w:rPr>
        <w:t xml:space="preserve"> </w:t>
      </w:r>
      <w:hyperlink r:id="rId9" w:history="1">
        <w:r w:rsidR="00533DF3" w:rsidRPr="00720BE0">
          <w:rPr>
            <w:rStyle w:val="Hyperlink"/>
            <w:rFonts w:ascii="Times New Roman" w:hAnsi="Times New Roman"/>
            <w:shd w:val="clear" w:color="auto" w:fill="FFFFFF"/>
          </w:rPr>
          <w:t>triantoro_d</w:t>
        </w:r>
        <w:r w:rsidR="00533DF3" w:rsidRPr="00720BE0">
          <w:rPr>
            <w:rStyle w:val="Hyperlink"/>
            <w:rFonts w:ascii="Times New Roman" w:hAnsi="Times New Roman"/>
            <w:shd w:val="clear" w:color="auto" w:fill="FFFFFF"/>
            <w:lang w:val="id-ID"/>
          </w:rPr>
          <w:t>@yahoo.com</w:t>
        </w:r>
        <w:r w:rsidR="00533DF3" w:rsidRPr="00720BE0">
          <w:rPr>
            <w:rStyle w:val="Hyperlink"/>
            <w:rFonts w:ascii="Times New Roman" w:hAnsi="Times New Roman"/>
            <w:shd w:val="clear" w:color="auto" w:fill="FFFFFF"/>
            <w:vertAlign w:val="superscript"/>
            <w:lang w:val="id-ID"/>
          </w:rPr>
          <w:t>1</w:t>
        </w:r>
      </w:hyperlink>
      <w:r w:rsidRPr="006871B1">
        <w:rPr>
          <w:rFonts w:ascii="Times New Roman" w:hAnsi="Times New Roman"/>
          <w:shd w:val="clear" w:color="auto" w:fill="FFFFFF"/>
          <w:vertAlign w:val="superscript"/>
          <w:lang w:val="id-ID"/>
        </w:rPr>
        <w:t xml:space="preserve">) </w:t>
      </w:r>
      <w:hyperlink r:id="rId10" w:history="1">
        <w:r w:rsidR="00166FF9" w:rsidRPr="008D7A6B">
          <w:rPr>
            <w:rStyle w:val="Hyperlink"/>
            <w:rFonts w:ascii="Times New Roman" w:hAnsi="Times New Roman"/>
            <w:shd w:val="clear" w:color="auto" w:fill="FFFFFF"/>
          </w:rPr>
          <w:t>merry_agst@binadarma.ac.id</w:t>
        </w:r>
      </w:hyperlink>
      <w:r>
        <w:rPr>
          <w:rFonts w:ascii="Times New Roman" w:hAnsi="Times New Roman"/>
          <w:color w:val="000000" w:themeColor="text1"/>
          <w:shd w:val="clear" w:color="auto" w:fill="FFFFFF"/>
          <w:vertAlign w:val="superscript"/>
          <w:lang w:val="id-ID"/>
        </w:rPr>
        <w:t>2)</w:t>
      </w:r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hyperlink r:id="rId11" w:history="1">
        <w:r w:rsidR="006E68B3" w:rsidRPr="008D7A6B">
          <w:rPr>
            <w:rStyle w:val="Hyperlink"/>
            <w:rFonts w:ascii="Times New Roman" w:hAnsi="Times New Roman"/>
            <w:shd w:val="clear" w:color="auto" w:fill="FFFFFF"/>
          </w:rPr>
          <w:t>kurniawan@binadarma.ac.id</w:t>
        </w:r>
      </w:hyperlink>
      <w:r>
        <w:rPr>
          <w:rFonts w:ascii="Times New Roman" w:hAnsi="Times New Roman"/>
          <w:color w:val="000000" w:themeColor="text1"/>
          <w:shd w:val="clear" w:color="auto" w:fill="FFFFFF"/>
          <w:vertAlign w:val="superscript"/>
          <w:lang w:val="id-ID"/>
        </w:rPr>
        <w:t>3)</w:t>
      </w:r>
    </w:p>
    <w:p w:rsidR="00A84EC1" w:rsidRDefault="0086059A" w:rsidP="004A0C0B">
      <w:pPr>
        <w:spacing w:before="600" w:after="120"/>
        <w:ind w:left="567" w:right="567" w:firstLine="0"/>
        <w:rPr>
          <w:rFonts w:cs="Times"/>
          <w:sz w:val="18"/>
          <w:szCs w:val="18"/>
          <w:lang w:val="id-ID"/>
        </w:rPr>
      </w:pPr>
      <w:proofErr w:type="gramStart"/>
      <w:r w:rsidRPr="00F006A8">
        <w:rPr>
          <w:rFonts w:ascii="Times New Roman" w:hAnsi="Times New Roman"/>
          <w:b/>
          <w:sz w:val="18"/>
          <w:szCs w:val="18"/>
        </w:rPr>
        <w:t>Abstr</w:t>
      </w:r>
      <w:r w:rsidRPr="00F006A8">
        <w:rPr>
          <w:rFonts w:ascii="Times New Roman" w:hAnsi="Times New Roman"/>
          <w:b/>
          <w:sz w:val="18"/>
          <w:szCs w:val="18"/>
          <w:lang w:val="id-ID"/>
        </w:rPr>
        <w:t>ak</w:t>
      </w:r>
      <w:r w:rsidR="009B1D59" w:rsidRPr="000C1567"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  <w:lang w:val="id-ID"/>
        </w:rPr>
        <w:t xml:space="preserve"> </w:t>
      </w:r>
      <w:proofErr w:type="gramStart"/>
      <w:r w:rsidR="00F006A8">
        <w:rPr>
          <w:sz w:val="18"/>
          <w:szCs w:val="18"/>
        </w:rPr>
        <w:t xml:space="preserve">Seringnya pemesanan obat yang diinginkan konsumen tidak ada atau habis </w:t>
      </w:r>
      <w:r w:rsidR="00F006A8" w:rsidRPr="00793A1E">
        <w:rPr>
          <w:rFonts w:ascii="Times New Roman" w:hAnsi="Times New Roman"/>
          <w:color w:val="000000" w:themeColor="text1"/>
          <w:sz w:val="18"/>
          <w:szCs w:val="18"/>
        </w:rPr>
        <w:t>karena apotik tidak mengamati transaksi yang ada.</w:t>
      </w:r>
      <w:proofErr w:type="gramEnd"/>
      <w:r w:rsidR="00F006A8" w:rsidRPr="00793A1E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gramStart"/>
      <w:r w:rsidR="00F006A8" w:rsidRPr="00793A1E">
        <w:rPr>
          <w:rFonts w:ascii="Times New Roman" w:hAnsi="Times New Roman"/>
          <w:color w:val="000000" w:themeColor="text1"/>
          <w:sz w:val="18"/>
          <w:szCs w:val="18"/>
        </w:rPr>
        <w:t>Hal ini tentu sangat mengecewakan konsumen yang hendak membeli obat, karena persediaan obatnya tidak terkontrol dengan baik.</w:t>
      </w:r>
      <w:proofErr w:type="gramEnd"/>
      <w:r w:rsidR="00F006A8" w:rsidRPr="00793A1E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gramStart"/>
      <w:r w:rsidR="00F006A8" w:rsidRPr="00793A1E">
        <w:rPr>
          <w:rFonts w:ascii="Times New Roman" w:hAnsi="Times New Roman"/>
          <w:iCs/>
          <w:color w:val="000000"/>
          <w:sz w:val="18"/>
          <w:szCs w:val="18"/>
        </w:rPr>
        <w:t>Agar tidak mengalami keterlambatan dalam pengadaan obat dan untuk mengantisipasi</w:t>
      </w:r>
      <w:r w:rsidR="00F006A8" w:rsidRPr="00793A1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006A8" w:rsidRPr="00793A1E">
        <w:rPr>
          <w:rFonts w:ascii="Times New Roman" w:hAnsi="Times New Roman"/>
          <w:iCs/>
          <w:color w:val="000000"/>
          <w:sz w:val="18"/>
          <w:szCs w:val="18"/>
        </w:rPr>
        <w:t>persediaan obat yang berlebihan maka Apotik Buana perlu</w:t>
      </w:r>
      <w:r w:rsidR="00F006A8" w:rsidRPr="00793A1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006A8" w:rsidRPr="00793A1E">
        <w:rPr>
          <w:rFonts w:ascii="Times New Roman" w:hAnsi="Times New Roman"/>
          <w:iCs/>
          <w:color w:val="000000"/>
          <w:sz w:val="18"/>
          <w:szCs w:val="18"/>
        </w:rPr>
        <w:t>menentukan strategi untuk mempermudah dalam persediaan obat.</w:t>
      </w:r>
      <w:proofErr w:type="gramEnd"/>
      <w:r w:rsidR="00F006A8" w:rsidRPr="00793A1E">
        <w:rPr>
          <w:rFonts w:ascii="Times New Roman" w:hAnsi="Times New Roman"/>
          <w:iCs/>
          <w:color w:val="000000"/>
          <w:sz w:val="18"/>
          <w:szCs w:val="18"/>
        </w:rPr>
        <w:t xml:space="preserve"> </w:t>
      </w:r>
      <w:proofErr w:type="gramStart"/>
      <w:r w:rsidR="008F40CD">
        <w:rPr>
          <w:rFonts w:ascii="Times New Roman" w:hAnsi="Times New Roman"/>
          <w:iCs/>
          <w:color w:val="000000"/>
          <w:sz w:val="18"/>
          <w:szCs w:val="18"/>
        </w:rPr>
        <w:t xml:space="preserve">Algoritma apriori adalah jenis aturan asosiasi pada </w:t>
      </w:r>
      <w:r w:rsidR="008F40CD" w:rsidRPr="008F40CD">
        <w:rPr>
          <w:rFonts w:ascii="Times New Roman" w:hAnsi="Times New Roman"/>
          <w:i/>
          <w:iCs/>
          <w:color w:val="000000"/>
          <w:sz w:val="18"/>
          <w:szCs w:val="18"/>
        </w:rPr>
        <w:t>data mining</w:t>
      </w:r>
      <w:r w:rsidR="008F40CD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  <w:proofErr w:type="gramEnd"/>
      <w:r w:rsidR="008F40CD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="008F40CD">
        <w:rPr>
          <w:rFonts w:ascii="Times New Roman" w:hAnsi="Times New Roman"/>
          <w:iCs/>
          <w:color w:val="000000"/>
          <w:sz w:val="18"/>
          <w:szCs w:val="18"/>
        </w:rPr>
        <w:t xml:space="preserve">Dengan menggunakan metodologi dasar analisis asosiasi makan di tentukanlah minimum </w:t>
      </w:r>
      <w:r w:rsidR="008F40CD">
        <w:rPr>
          <w:rFonts w:ascii="Times New Roman" w:hAnsi="Times New Roman"/>
          <w:i/>
          <w:iCs/>
          <w:color w:val="000000"/>
          <w:sz w:val="18"/>
          <w:szCs w:val="18"/>
        </w:rPr>
        <w:t xml:space="preserve">support </w:t>
      </w:r>
      <w:r w:rsidR="008F40CD">
        <w:rPr>
          <w:rFonts w:ascii="Times New Roman" w:hAnsi="Times New Roman"/>
          <w:iCs/>
          <w:color w:val="000000"/>
          <w:sz w:val="18"/>
          <w:szCs w:val="18"/>
        </w:rPr>
        <w:t xml:space="preserve">sebesar 10% dan minimum </w:t>
      </w:r>
      <w:r w:rsidR="008F40CD">
        <w:rPr>
          <w:rFonts w:ascii="Times New Roman" w:hAnsi="Times New Roman"/>
          <w:i/>
          <w:iCs/>
          <w:color w:val="000000"/>
          <w:sz w:val="18"/>
          <w:szCs w:val="18"/>
        </w:rPr>
        <w:t xml:space="preserve">confidence </w:t>
      </w:r>
      <w:r w:rsidR="00405B53">
        <w:rPr>
          <w:rFonts w:ascii="Times New Roman" w:hAnsi="Times New Roman"/>
          <w:iCs/>
          <w:color w:val="000000"/>
          <w:sz w:val="18"/>
          <w:szCs w:val="18"/>
        </w:rPr>
        <w:t xml:space="preserve">sebesar 20%, dan berdasarkan hasil pengujian menggunakan </w:t>
      </w:r>
      <w:r w:rsidR="00405B53">
        <w:rPr>
          <w:rFonts w:ascii="Times New Roman" w:hAnsi="Times New Roman"/>
          <w:i/>
          <w:iCs/>
          <w:color w:val="000000"/>
          <w:sz w:val="18"/>
          <w:szCs w:val="18"/>
        </w:rPr>
        <w:t xml:space="preserve">tools </w:t>
      </w:r>
      <w:r w:rsidR="00405B53">
        <w:rPr>
          <w:rFonts w:ascii="Times New Roman" w:hAnsi="Times New Roman"/>
          <w:iCs/>
          <w:color w:val="000000"/>
          <w:sz w:val="18"/>
          <w:szCs w:val="18"/>
        </w:rPr>
        <w:t>Weka, maka h</w:t>
      </w:r>
      <w:r w:rsidR="00F006A8" w:rsidRPr="00793A1E">
        <w:rPr>
          <w:rFonts w:ascii="Times New Roman" w:hAnsi="Times New Roman"/>
          <w:iCs/>
          <w:color w:val="000000"/>
          <w:sz w:val="18"/>
          <w:szCs w:val="18"/>
        </w:rPr>
        <w:t xml:space="preserve">asil dari penelitian ini adalah </w:t>
      </w:r>
      <w:r w:rsidR="008F40CD">
        <w:rPr>
          <w:rFonts w:ascii="Times New Roman" w:hAnsi="Times New Roman"/>
          <w:sz w:val="18"/>
          <w:szCs w:val="18"/>
        </w:rPr>
        <w:t>ditemukanya</w:t>
      </w:r>
      <w:r w:rsidR="00F006A8" w:rsidRPr="00793A1E">
        <w:rPr>
          <w:rFonts w:ascii="Times New Roman" w:hAnsi="Times New Roman"/>
          <w:sz w:val="18"/>
          <w:szCs w:val="18"/>
        </w:rPr>
        <w:t xml:space="preserve"> pola kombinasi yang bejumlah 2 rules </w:t>
      </w:r>
      <w:r w:rsidR="00405B53">
        <w:rPr>
          <w:rFonts w:ascii="Times New Roman" w:hAnsi="Times New Roman"/>
          <w:sz w:val="18"/>
          <w:szCs w:val="18"/>
        </w:rPr>
        <w:t>yang</w:t>
      </w:r>
      <w:r w:rsidR="00F006A8" w:rsidRPr="00793A1E">
        <w:rPr>
          <w:rFonts w:ascii="Times New Roman" w:hAnsi="Times New Roman"/>
          <w:sz w:val="18"/>
          <w:szCs w:val="18"/>
        </w:rPr>
        <w:t xml:space="preserve"> diketahui bahwa terdapat 3 jenis obat yang paling laris pada transaksi penjualan berdasarka 100 data transaksi dari 35 jenis obat pada Apotik Buana Palembang </w:t>
      </w:r>
      <w:r w:rsidR="00405B53">
        <w:rPr>
          <w:rFonts w:ascii="Times New Roman" w:hAnsi="Times New Roman"/>
          <w:sz w:val="18"/>
          <w:szCs w:val="18"/>
        </w:rPr>
        <w:t>yaitu</w:t>
      </w:r>
      <w:r w:rsidR="00F006A8" w:rsidRPr="00793A1E">
        <w:rPr>
          <w:rFonts w:ascii="Times New Roman" w:hAnsi="Times New Roman"/>
          <w:sz w:val="18"/>
          <w:szCs w:val="18"/>
        </w:rPr>
        <w:t xml:space="preserve"> </w:t>
      </w:r>
      <w:r w:rsidR="00F006A8" w:rsidRPr="00793A1E">
        <w:rPr>
          <w:rFonts w:ascii="Times New Roman" w:hAnsi="Times New Roman"/>
          <w:color w:val="000000"/>
          <w:sz w:val="18"/>
          <w:szCs w:val="18"/>
        </w:rPr>
        <w:t>Asam Mefenamat 250mg, Amoxicillin 500mg, dan Cataflam 50mg</w:t>
      </w:r>
      <w:r w:rsidR="00F006A8" w:rsidRPr="00793A1E">
        <w:rPr>
          <w:rFonts w:ascii="Times New Roman" w:hAnsi="Times New Roman"/>
          <w:sz w:val="18"/>
          <w:szCs w:val="18"/>
        </w:rPr>
        <w:t xml:space="preserve">. Maka jumlah persediaan </w:t>
      </w:r>
      <w:r w:rsidR="00F006A8" w:rsidRPr="00793A1E">
        <w:rPr>
          <w:rFonts w:ascii="Times New Roman" w:hAnsi="Times New Roman"/>
          <w:color w:val="000000"/>
          <w:sz w:val="18"/>
          <w:szCs w:val="18"/>
        </w:rPr>
        <w:t>Asam Mefenamat 250mg, Amoxicillin 500mg, dan Cataflam 50mg</w:t>
      </w:r>
      <w:r w:rsidR="00F006A8" w:rsidRPr="00793A1E">
        <w:rPr>
          <w:rFonts w:ascii="Times New Roman" w:hAnsi="Times New Roman"/>
          <w:sz w:val="18"/>
          <w:szCs w:val="18"/>
        </w:rPr>
        <w:t xml:space="preserve"> harus sama atau seimbang.</w:t>
      </w:r>
    </w:p>
    <w:p w:rsidR="00A84EC1" w:rsidRDefault="00A84EC1" w:rsidP="00A84EC1">
      <w:pPr>
        <w:spacing w:after="120"/>
        <w:ind w:right="567" w:firstLine="0"/>
        <w:rPr>
          <w:rFonts w:cs="Times"/>
          <w:sz w:val="18"/>
          <w:szCs w:val="18"/>
          <w:lang w:val="id-ID"/>
        </w:rPr>
      </w:pPr>
    </w:p>
    <w:p w:rsidR="00A84EC1" w:rsidRPr="0035544B" w:rsidRDefault="000C1567" w:rsidP="009F7A41">
      <w:pPr>
        <w:pStyle w:val="ListParagraph"/>
        <w:numPr>
          <w:ilvl w:val="0"/>
          <w:numId w:val="5"/>
        </w:numPr>
        <w:ind w:left="540" w:right="567" w:hanging="540"/>
        <w:rPr>
          <w:rFonts w:cs="Times"/>
          <w:b/>
          <w:sz w:val="24"/>
          <w:szCs w:val="24"/>
        </w:rPr>
      </w:pPr>
      <w:r w:rsidRPr="00A84EC1">
        <w:rPr>
          <w:b/>
          <w:sz w:val="24"/>
          <w:szCs w:val="24"/>
          <w:lang w:val="id-ID"/>
        </w:rPr>
        <w:t>Pendahuluan</w:t>
      </w:r>
    </w:p>
    <w:p w:rsidR="0035544B" w:rsidRDefault="0035544B" w:rsidP="00F64317">
      <w:pPr>
        <w:ind w:right="567" w:firstLine="0"/>
        <w:rPr>
          <w:rFonts w:cs="Times"/>
          <w:b/>
        </w:rPr>
      </w:pPr>
    </w:p>
    <w:p w:rsidR="00875D89" w:rsidRDefault="002501FC" w:rsidP="00C45271">
      <w:pPr>
        <w:ind w:right="-13" w:firstLine="540"/>
        <w:rPr>
          <w:rFonts w:ascii="Times New Roman" w:hAnsi="Times New Roman"/>
          <w:color w:val="000000" w:themeColor="text1"/>
        </w:rPr>
      </w:pPr>
      <w:proofErr w:type="gramStart"/>
      <w:r w:rsidRPr="002501FC">
        <w:rPr>
          <w:rStyle w:val="a"/>
          <w:rFonts w:ascii="Times New Roman" w:hAnsi="Times New Roman"/>
          <w:color w:val="000000" w:themeColor="text1"/>
        </w:rPr>
        <w:t>Penerapan Algoritma Apriori yang ada saat ini telah di terapkan ke berbagai bidang salah satunya bisnis atau perdagangan.</w:t>
      </w:r>
      <w:proofErr w:type="gramEnd"/>
      <w:r w:rsidRPr="002501FC">
        <w:rPr>
          <w:rStyle w:val="a"/>
          <w:rFonts w:ascii="Times New Roman" w:hAnsi="Times New Roman"/>
          <w:color w:val="000000" w:themeColor="text1"/>
        </w:rPr>
        <w:t xml:space="preserve"> </w:t>
      </w:r>
      <w:proofErr w:type="gramStart"/>
      <w:r w:rsidRPr="002501FC">
        <w:rPr>
          <w:rStyle w:val="a"/>
          <w:rFonts w:ascii="Times New Roman" w:hAnsi="Times New Roman"/>
          <w:color w:val="000000" w:themeColor="text1"/>
        </w:rPr>
        <w:t xml:space="preserve">Implementasi </w:t>
      </w:r>
      <w:r w:rsidRPr="002501FC">
        <w:rPr>
          <w:rStyle w:val="a"/>
          <w:rFonts w:ascii="Times New Roman" w:hAnsi="Times New Roman"/>
          <w:i/>
          <w:color w:val="000000" w:themeColor="text1"/>
        </w:rPr>
        <w:t>data mining</w:t>
      </w:r>
      <w:r w:rsidRPr="002501FC">
        <w:rPr>
          <w:rStyle w:val="a"/>
          <w:rFonts w:ascii="Times New Roman" w:hAnsi="Times New Roman"/>
          <w:color w:val="000000" w:themeColor="text1"/>
        </w:rPr>
        <w:t xml:space="preserve"> digunakan untuk sistem penjualan tujuannya untuk membantu dalam peningkatkan penjualan dan memaksimalkan persediaan produk.</w:t>
      </w:r>
      <w:proofErr w:type="gramEnd"/>
      <w:r w:rsidRPr="002501FC">
        <w:rPr>
          <w:rStyle w:val="a"/>
          <w:rFonts w:ascii="Times New Roman" w:hAnsi="Times New Roman"/>
          <w:color w:val="000000" w:themeColor="text1"/>
        </w:rPr>
        <w:t xml:space="preserve"> Hal yang sama perlu di terapkan dalam dunia industri, khususnya di apotik yang menuntut para pengembang untuk menemukan suatu strategi yang dapat meningkatkan penjualan obat dengan memaksimalkan pelayanan pada </w:t>
      </w:r>
      <w:proofErr w:type="gramStart"/>
      <w:r w:rsidRPr="002501FC">
        <w:rPr>
          <w:rStyle w:val="a"/>
          <w:rFonts w:ascii="Times New Roman" w:hAnsi="Times New Roman"/>
          <w:color w:val="000000" w:themeColor="text1"/>
        </w:rPr>
        <w:t>konsumen</w:t>
      </w:r>
      <w:r>
        <w:rPr>
          <w:rStyle w:val="a"/>
          <w:rFonts w:ascii="Times New Roman" w:hAnsi="Times New Roman"/>
          <w:color w:val="000000" w:themeColor="text1"/>
        </w:rPr>
        <w:t>[</w:t>
      </w:r>
      <w:proofErr w:type="gramEnd"/>
      <w:r>
        <w:rPr>
          <w:rStyle w:val="a"/>
          <w:rFonts w:ascii="Times New Roman" w:hAnsi="Times New Roman"/>
          <w:color w:val="000000" w:themeColor="text1"/>
        </w:rPr>
        <w:t>1].</w:t>
      </w:r>
      <w:r w:rsidR="00C45271">
        <w:rPr>
          <w:rStyle w:val="a"/>
          <w:rFonts w:ascii="Times New Roman" w:hAnsi="Times New Roman"/>
          <w:color w:val="000000" w:themeColor="text1"/>
        </w:rPr>
        <w:t xml:space="preserve"> </w:t>
      </w:r>
      <w:r w:rsidR="00C45271">
        <w:rPr>
          <w:rFonts w:ascii="Times New Roman" w:hAnsi="Times New Roman"/>
          <w:color w:val="000000" w:themeColor="text1"/>
        </w:rPr>
        <w:t>P</w:t>
      </w:r>
      <w:r w:rsidR="00875D89" w:rsidRPr="00925BF2">
        <w:rPr>
          <w:rFonts w:ascii="Times New Roman" w:hAnsi="Times New Roman"/>
          <w:color w:val="000000" w:themeColor="text1"/>
        </w:rPr>
        <w:t xml:space="preserve">ermasalahan yang sering timbul antara </w:t>
      </w:r>
      <w:proofErr w:type="gramStart"/>
      <w:r w:rsidR="00875D89" w:rsidRPr="00925BF2">
        <w:rPr>
          <w:rFonts w:ascii="Times New Roman" w:hAnsi="Times New Roman"/>
          <w:color w:val="000000" w:themeColor="text1"/>
        </w:rPr>
        <w:t>lain</w:t>
      </w:r>
      <w:proofErr w:type="gramEnd"/>
      <w:r w:rsidR="00875D89" w:rsidRPr="00925BF2">
        <w:rPr>
          <w:rFonts w:ascii="Times New Roman" w:hAnsi="Times New Roman"/>
          <w:color w:val="000000" w:themeColor="text1"/>
        </w:rPr>
        <w:t xml:space="preserve">, sering sekali pemesanan obat yang diinginkan konsumen tidak ada atau habis karena mereka tidak mengamati transaksi yang ada. </w:t>
      </w:r>
      <w:proofErr w:type="gramStart"/>
      <w:r w:rsidR="00875D89" w:rsidRPr="00925BF2">
        <w:rPr>
          <w:rFonts w:ascii="Times New Roman" w:hAnsi="Times New Roman"/>
          <w:color w:val="000000" w:themeColor="text1"/>
        </w:rPr>
        <w:t>Hal ini tentu sangat mengecewakan konsumen yang hendak membeli obat, karena persediaan obatnya tidak terkontrol baik.</w:t>
      </w:r>
      <w:proofErr w:type="gramEnd"/>
      <w:r w:rsidR="00875D89" w:rsidRPr="00925BF2">
        <w:rPr>
          <w:rFonts w:ascii="Times New Roman" w:hAnsi="Times New Roman"/>
          <w:color w:val="000000" w:themeColor="text1"/>
        </w:rPr>
        <w:t xml:space="preserve"> </w:t>
      </w:r>
    </w:p>
    <w:p w:rsidR="00875D89" w:rsidRDefault="00875D89" w:rsidP="00875D89">
      <w:pPr>
        <w:tabs>
          <w:tab w:val="left" w:pos="54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Pr="00925BF2">
        <w:rPr>
          <w:rFonts w:ascii="Times New Roman" w:hAnsi="Times New Roman"/>
          <w:color w:val="000000" w:themeColor="text1"/>
        </w:rPr>
        <w:t xml:space="preserve">Agar transaksi penjualan obat dapat berjalan dengan baik, maka pola persediaan obat harus diketahui, untuk dapat mengetahui pola pembelian konsumen, dari pola pembelian konsumen inilah kita dapat mengetahui obat </w:t>
      </w:r>
      <w:proofErr w:type="gramStart"/>
      <w:r w:rsidRPr="00925BF2">
        <w:rPr>
          <w:rFonts w:ascii="Times New Roman" w:hAnsi="Times New Roman"/>
          <w:color w:val="000000" w:themeColor="text1"/>
        </w:rPr>
        <w:t>apa</w:t>
      </w:r>
      <w:proofErr w:type="gramEnd"/>
      <w:r w:rsidRPr="00925BF2">
        <w:rPr>
          <w:rFonts w:ascii="Times New Roman" w:hAnsi="Times New Roman"/>
          <w:color w:val="000000" w:themeColor="text1"/>
        </w:rPr>
        <w:t xml:space="preserve"> saja yang sering dibeli dan mengetahui keterkaitan pembelian suatu obat dengan obat yang lain. </w:t>
      </w:r>
      <w:proofErr w:type="gramStart"/>
      <w:r w:rsidRPr="00925BF2">
        <w:rPr>
          <w:rFonts w:ascii="Times New Roman" w:hAnsi="Times New Roman"/>
          <w:color w:val="000000" w:themeColor="text1"/>
        </w:rPr>
        <w:t xml:space="preserve">Dari </w:t>
      </w:r>
      <w:r w:rsidRPr="00925BF2">
        <w:rPr>
          <w:rFonts w:ascii="Times New Roman" w:hAnsi="Times New Roman"/>
          <w:color w:val="000000" w:themeColor="text1"/>
        </w:rPr>
        <w:lastRenderedPageBreak/>
        <w:t>hasil tersebut kita dapat mengatur persediaan obat dengan menambah dan menyeimbangkan persediaan obat yang sering dibeli secara bersamaan, dan juga mengurangi persediaan obat yang paling jarang dibeli.</w:t>
      </w:r>
      <w:proofErr w:type="gramEnd"/>
      <w:r w:rsidRPr="00925BF2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925BF2">
        <w:rPr>
          <w:rFonts w:ascii="Times New Roman" w:hAnsi="Times New Roman"/>
          <w:color w:val="000000" w:themeColor="text1"/>
        </w:rPr>
        <w:t>Oleh karena itu penulis mencoba untuk menyelesaikan permasalahan yang ada di Apotik Buana dengan salah satu teknik yang digunakan dalam pengolahan data tersebut dengan menggunakan Algoritma Apriori.</w:t>
      </w:r>
      <w:proofErr w:type="gramEnd"/>
    </w:p>
    <w:p w:rsidR="007A5ECC" w:rsidRPr="00734F2A" w:rsidRDefault="007A5ECC" w:rsidP="007C2630">
      <w:pPr>
        <w:tabs>
          <w:tab w:val="left" w:pos="720"/>
        </w:tabs>
        <w:ind w:firstLine="540"/>
        <w:rPr>
          <w:rFonts w:ascii="Times New Roman" w:hAnsi="Times New Roman"/>
          <w:color w:val="000000" w:themeColor="text1"/>
        </w:rPr>
      </w:pPr>
      <w:r w:rsidRPr="00734F2A">
        <w:rPr>
          <w:rFonts w:ascii="Times New Roman" w:hAnsi="Times New Roman"/>
          <w:color w:val="000000" w:themeColor="text1"/>
        </w:rPr>
        <w:t xml:space="preserve">Algoritma apriori termasuk jenis aturan asosiasi pada </w:t>
      </w:r>
      <w:r w:rsidRPr="00734F2A">
        <w:rPr>
          <w:rFonts w:ascii="Times New Roman" w:hAnsi="Times New Roman"/>
          <w:i/>
          <w:color w:val="000000" w:themeColor="text1"/>
        </w:rPr>
        <w:t>data mining</w:t>
      </w:r>
      <w:r w:rsidRPr="00734F2A">
        <w:rPr>
          <w:rFonts w:ascii="Times New Roman" w:hAnsi="Times New Roman"/>
          <w:color w:val="000000" w:themeColor="text1"/>
        </w:rPr>
        <w:t xml:space="preserve"> yang merupakan algoritma yang digunakan untuk menghasilkan </w:t>
      </w:r>
      <w:r w:rsidRPr="002501FC">
        <w:rPr>
          <w:rFonts w:ascii="Times New Roman" w:hAnsi="Times New Roman"/>
          <w:i/>
          <w:iCs/>
          <w:color w:val="000000" w:themeColor="text1"/>
        </w:rPr>
        <w:t xml:space="preserve">association </w:t>
      </w:r>
      <w:r w:rsidRPr="002501FC">
        <w:rPr>
          <w:rFonts w:ascii="Times New Roman" w:hAnsi="Times New Roman"/>
          <w:i/>
          <w:color w:val="000000" w:themeColor="text1"/>
        </w:rPr>
        <w:t>rule</w:t>
      </w:r>
      <w:r w:rsidRPr="00734F2A">
        <w:rPr>
          <w:rFonts w:ascii="Times New Roman" w:hAnsi="Times New Roman"/>
          <w:color w:val="000000" w:themeColor="text1"/>
        </w:rPr>
        <w:t xml:space="preserve">. </w:t>
      </w:r>
      <w:r w:rsidR="002501FC" w:rsidRPr="002501FC">
        <w:rPr>
          <w:rFonts w:ascii="Times New Roman" w:hAnsi="Times New Roman"/>
          <w:i/>
          <w:iCs/>
          <w:color w:val="000000" w:themeColor="text1"/>
        </w:rPr>
        <w:t xml:space="preserve">Association </w:t>
      </w:r>
      <w:r w:rsidR="002501FC" w:rsidRPr="002501FC">
        <w:rPr>
          <w:rFonts w:ascii="Times New Roman" w:hAnsi="Times New Roman"/>
          <w:i/>
          <w:color w:val="000000" w:themeColor="text1"/>
        </w:rPr>
        <w:t>Rule</w:t>
      </w:r>
      <w:r w:rsidR="002501FC" w:rsidRPr="002501FC">
        <w:rPr>
          <w:rFonts w:ascii="Times New Roman" w:hAnsi="Times New Roman"/>
          <w:color w:val="000000"/>
        </w:rPr>
        <w:t xml:space="preserve"> adalah teknik data mining untuk menemukan aturan assosiatif antara kombinasi </w:t>
      </w:r>
      <w:proofErr w:type="gramStart"/>
      <w:r w:rsidR="002501FC" w:rsidRPr="002501FC">
        <w:rPr>
          <w:rFonts w:ascii="Times New Roman" w:hAnsi="Times New Roman"/>
          <w:i/>
          <w:iCs/>
          <w:color w:val="000000"/>
        </w:rPr>
        <w:t>item</w:t>
      </w:r>
      <w:r w:rsidR="002501FC">
        <w:rPr>
          <w:rFonts w:ascii="Times New Roman" w:hAnsi="Times New Roman"/>
          <w:iCs/>
          <w:color w:val="000000"/>
        </w:rPr>
        <w:t>[</w:t>
      </w:r>
      <w:proofErr w:type="gramEnd"/>
      <w:r w:rsidR="00C45271">
        <w:rPr>
          <w:rFonts w:ascii="Times New Roman" w:hAnsi="Times New Roman"/>
          <w:iCs/>
          <w:color w:val="000000"/>
        </w:rPr>
        <w:t>2</w:t>
      </w:r>
      <w:r w:rsidR="002501FC">
        <w:rPr>
          <w:rFonts w:ascii="Times New Roman" w:hAnsi="Times New Roman"/>
          <w:iCs/>
          <w:color w:val="000000"/>
        </w:rPr>
        <w:t>]</w:t>
      </w:r>
      <w:r w:rsidR="002501FC" w:rsidRPr="002501FC">
        <w:rPr>
          <w:rFonts w:ascii="Times New Roman" w:hAnsi="Times New Roman"/>
          <w:color w:val="000000"/>
        </w:rPr>
        <w:t>.</w:t>
      </w:r>
      <w:r w:rsidR="002501FC">
        <w:rPr>
          <w:rFonts w:ascii="Times New Roman" w:hAnsi="Times New Roman"/>
          <w:color w:val="000000"/>
        </w:rPr>
        <w:t xml:space="preserve"> </w:t>
      </w:r>
      <w:r w:rsidRPr="00734F2A">
        <w:rPr>
          <w:rFonts w:ascii="Times New Roman" w:hAnsi="Times New Roman"/>
          <w:color w:val="000000" w:themeColor="text1"/>
        </w:rPr>
        <w:t xml:space="preserve">Penting tidaknya suatu asosiasi dapat diketahui dengan dua tolak ukur, </w:t>
      </w:r>
      <w:proofErr w:type="gramStart"/>
      <w:r w:rsidRPr="00734F2A">
        <w:rPr>
          <w:rFonts w:ascii="Times New Roman" w:hAnsi="Times New Roman"/>
          <w:color w:val="000000" w:themeColor="text1"/>
        </w:rPr>
        <w:t>yaitu :</w:t>
      </w:r>
      <w:proofErr w:type="gramEnd"/>
      <w:r w:rsidRPr="00734F2A">
        <w:rPr>
          <w:rFonts w:ascii="Times New Roman" w:hAnsi="Times New Roman"/>
          <w:color w:val="000000" w:themeColor="text1"/>
        </w:rPr>
        <w:t xml:space="preserve"> </w:t>
      </w:r>
      <w:r w:rsidRPr="00734F2A">
        <w:rPr>
          <w:rFonts w:ascii="Times New Roman" w:hAnsi="Times New Roman"/>
          <w:i/>
          <w:color w:val="000000" w:themeColor="text1"/>
        </w:rPr>
        <w:t xml:space="preserve">support </w:t>
      </w:r>
      <w:r w:rsidRPr="00734F2A">
        <w:rPr>
          <w:rFonts w:ascii="Times New Roman" w:hAnsi="Times New Roman"/>
          <w:color w:val="000000" w:themeColor="text1"/>
        </w:rPr>
        <w:t xml:space="preserve">dan </w:t>
      </w:r>
      <w:r w:rsidRPr="00734F2A">
        <w:rPr>
          <w:rFonts w:ascii="Times New Roman" w:hAnsi="Times New Roman"/>
          <w:i/>
          <w:color w:val="000000" w:themeColor="text1"/>
        </w:rPr>
        <w:t xml:space="preserve">confidence. Support </w:t>
      </w:r>
      <w:r w:rsidRPr="00734F2A">
        <w:rPr>
          <w:rFonts w:ascii="Times New Roman" w:hAnsi="Times New Roman"/>
          <w:color w:val="000000" w:themeColor="text1"/>
        </w:rPr>
        <w:t xml:space="preserve">(nilai penunjang) adalah persentase kombinasi </w:t>
      </w:r>
      <w:r w:rsidRPr="00734F2A">
        <w:rPr>
          <w:rFonts w:ascii="Times New Roman" w:hAnsi="Times New Roman"/>
          <w:i/>
          <w:color w:val="000000" w:themeColor="text1"/>
        </w:rPr>
        <w:t xml:space="preserve">item </w:t>
      </w:r>
      <w:r w:rsidRPr="00734F2A">
        <w:rPr>
          <w:rFonts w:ascii="Times New Roman" w:hAnsi="Times New Roman"/>
          <w:color w:val="000000" w:themeColor="text1"/>
        </w:rPr>
        <w:t xml:space="preserve">tersebut dalam database, sedangkan </w:t>
      </w:r>
      <w:r w:rsidRPr="00734F2A">
        <w:rPr>
          <w:rFonts w:ascii="Times New Roman" w:hAnsi="Times New Roman"/>
          <w:i/>
          <w:color w:val="000000" w:themeColor="text1"/>
        </w:rPr>
        <w:t>confidence</w:t>
      </w:r>
      <w:r w:rsidRPr="00734F2A">
        <w:rPr>
          <w:rFonts w:ascii="Times New Roman" w:hAnsi="Times New Roman"/>
          <w:color w:val="000000" w:themeColor="text1"/>
        </w:rPr>
        <w:t xml:space="preserve"> (nilai kepastian) adalah kuatnya hubungan antar </w:t>
      </w:r>
      <w:r w:rsidRPr="00734F2A">
        <w:rPr>
          <w:rFonts w:ascii="Times New Roman" w:hAnsi="Times New Roman"/>
          <w:i/>
          <w:color w:val="000000" w:themeColor="text1"/>
        </w:rPr>
        <w:t xml:space="preserve">item </w:t>
      </w:r>
      <w:r w:rsidRPr="00734F2A">
        <w:rPr>
          <w:rFonts w:ascii="Times New Roman" w:hAnsi="Times New Roman"/>
          <w:color w:val="000000" w:themeColor="text1"/>
        </w:rPr>
        <w:t xml:space="preserve">dalam aturan asosiasi </w:t>
      </w:r>
      <w:r w:rsidR="00162A35">
        <w:rPr>
          <w:rFonts w:ascii="Times New Roman" w:hAnsi="Times New Roman"/>
          <w:color w:val="000000" w:themeColor="text1"/>
        </w:rPr>
        <w:t>[</w:t>
      </w:r>
      <w:r w:rsidR="00C45271">
        <w:rPr>
          <w:rFonts w:ascii="Times New Roman" w:hAnsi="Times New Roman"/>
          <w:color w:val="000000" w:themeColor="text1"/>
        </w:rPr>
        <w:t>3</w:t>
      </w:r>
      <w:r w:rsidR="00162A35">
        <w:rPr>
          <w:rFonts w:ascii="Times New Roman" w:hAnsi="Times New Roman"/>
          <w:color w:val="000000" w:themeColor="text1"/>
        </w:rPr>
        <w:t>]</w:t>
      </w:r>
      <w:r w:rsidRPr="00734F2A">
        <w:rPr>
          <w:rFonts w:ascii="Times New Roman" w:hAnsi="Times New Roman"/>
          <w:color w:val="000000" w:themeColor="text1"/>
        </w:rPr>
        <w:t>.</w:t>
      </w:r>
    </w:p>
    <w:p w:rsidR="001F5FC1" w:rsidRPr="00C64822" w:rsidRDefault="007A5ECC" w:rsidP="007A5ECC">
      <w:pPr>
        <w:tabs>
          <w:tab w:val="left" w:pos="540"/>
        </w:tabs>
        <w:ind w:firstLine="0"/>
        <w:rPr>
          <w:rFonts w:ascii="Times New Roman" w:hAnsi="Times New Roman"/>
        </w:rPr>
      </w:pPr>
      <w:r w:rsidRPr="00734F2A">
        <w:rPr>
          <w:rFonts w:ascii="Times New Roman" w:hAnsi="Times New Roman"/>
          <w:color w:val="000000" w:themeColor="text1"/>
        </w:rPr>
        <w:tab/>
        <w:t xml:space="preserve">Dalam penelitian ini akan dibuat suatu analisis persediaan dan transaksi penjualan obat </w:t>
      </w:r>
      <w:proofErr w:type="gramStart"/>
      <w:r w:rsidRPr="00734F2A">
        <w:rPr>
          <w:rFonts w:ascii="Times New Roman" w:hAnsi="Times New Roman"/>
          <w:color w:val="000000" w:themeColor="text1"/>
        </w:rPr>
        <w:t>dengan  algoritma</w:t>
      </w:r>
      <w:proofErr w:type="gramEnd"/>
      <w:r w:rsidRPr="00734F2A">
        <w:rPr>
          <w:rFonts w:ascii="Times New Roman" w:hAnsi="Times New Roman"/>
          <w:color w:val="000000" w:themeColor="text1"/>
        </w:rPr>
        <w:t xml:space="preserve"> apriori yang dapat membantu dalam melihat pola pembelian obat yang paling sering dibeli. Dan pada tahap pengujian </w:t>
      </w:r>
      <w:proofErr w:type="gramStart"/>
      <w:r w:rsidRPr="00734F2A">
        <w:rPr>
          <w:rFonts w:ascii="Times New Roman" w:hAnsi="Times New Roman"/>
          <w:color w:val="000000" w:themeColor="text1"/>
        </w:rPr>
        <w:t>akan</w:t>
      </w:r>
      <w:proofErr w:type="gramEnd"/>
      <w:r w:rsidRPr="00734F2A">
        <w:rPr>
          <w:rFonts w:ascii="Times New Roman" w:hAnsi="Times New Roman"/>
          <w:color w:val="000000" w:themeColor="text1"/>
        </w:rPr>
        <w:t xml:space="preserve"> digunakan </w:t>
      </w:r>
      <w:r w:rsidRPr="00734F2A">
        <w:rPr>
          <w:rFonts w:ascii="Times New Roman" w:hAnsi="Times New Roman"/>
          <w:i/>
          <w:color w:val="000000" w:themeColor="text1"/>
        </w:rPr>
        <w:t xml:space="preserve">software </w:t>
      </w:r>
      <w:r w:rsidRPr="00734F2A">
        <w:rPr>
          <w:rFonts w:ascii="Times New Roman" w:hAnsi="Times New Roman"/>
          <w:color w:val="000000" w:themeColor="text1"/>
        </w:rPr>
        <w:t>Weka 3.6.13 agar data yang di dapat dari penelitian ini dapat lebih akurat.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A</w:t>
      </w:r>
      <w:r w:rsidR="007E70FD">
        <w:rPr>
          <w:rFonts w:cs="Times"/>
        </w:rPr>
        <w:t>dapun permasalaha</w:t>
      </w:r>
      <w:r w:rsidR="007E70FD">
        <w:rPr>
          <w:rFonts w:cs="Times"/>
          <w:lang w:val="id-ID"/>
        </w:rPr>
        <w:t xml:space="preserve">n </w:t>
      </w:r>
      <w:r>
        <w:rPr>
          <w:rFonts w:cs="Times"/>
        </w:rPr>
        <w:t xml:space="preserve">yang dapat diambil </w:t>
      </w:r>
      <w:r w:rsidR="007E70FD">
        <w:rPr>
          <w:rFonts w:cs="Times"/>
          <w:lang w:val="id-ID"/>
        </w:rPr>
        <w:t xml:space="preserve">dalam penelitian </w:t>
      </w:r>
      <w:proofErr w:type="gramStart"/>
      <w:r w:rsidR="007E70FD">
        <w:rPr>
          <w:rFonts w:cs="Times"/>
          <w:lang w:val="id-ID"/>
        </w:rPr>
        <w:t xml:space="preserve">ini </w:t>
      </w:r>
      <w:r w:rsidR="001F5FC1" w:rsidRPr="005563A0">
        <w:rPr>
          <w:rFonts w:cs="Times"/>
        </w:rPr>
        <w:t xml:space="preserve"> sebagai</w:t>
      </w:r>
      <w:proofErr w:type="gramEnd"/>
      <w:r w:rsidR="001F5FC1" w:rsidRPr="005563A0">
        <w:rPr>
          <w:rFonts w:cs="Times"/>
        </w:rPr>
        <w:t xml:space="preserve"> berikut :</w:t>
      </w:r>
    </w:p>
    <w:p w:rsidR="007A5ECC" w:rsidRPr="00734F2A" w:rsidRDefault="007A5ECC" w:rsidP="00F64317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color w:val="000000" w:themeColor="text1"/>
        </w:rPr>
      </w:pPr>
      <w:r w:rsidRPr="00734F2A">
        <w:rPr>
          <w:rFonts w:ascii="Times New Roman" w:hAnsi="Times New Roman"/>
          <w:color w:val="000000" w:themeColor="text1"/>
        </w:rPr>
        <w:t xml:space="preserve">Bagaimana menerapkan algoritma apriori pada data persediaan dan transaksi penjualan obat pada Apotik </w:t>
      </w:r>
      <w:proofErr w:type="gramStart"/>
      <w:r w:rsidRPr="00734F2A">
        <w:rPr>
          <w:rFonts w:ascii="Times New Roman" w:hAnsi="Times New Roman"/>
          <w:color w:val="000000" w:themeColor="text1"/>
        </w:rPr>
        <w:t>Buana ?</w:t>
      </w:r>
      <w:proofErr w:type="gramEnd"/>
    </w:p>
    <w:p w:rsidR="007A5ECC" w:rsidRPr="00734F2A" w:rsidRDefault="007A5ECC" w:rsidP="00F64317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color w:val="000000" w:themeColor="text1"/>
        </w:rPr>
      </w:pPr>
      <w:r w:rsidRPr="00734F2A">
        <w:rPr>
          <w:rFonts w:ascii="Times New Roman" w:hAnsi="Times New Roman"/>
          <w:color w:val="000000" w:themeColor="text1"/>
        </w:rPr>
        <w:t>Bagaimana memperoleh presentasi pola kombinasi obat dari data penjualan obat yang paling banyak terjual untuk dapat memaksimalkan persediaan obat?</w:t>
      </w:r>
    </w:p>
    <w:p w:rsidR="00A411EB" w:rsidRPr="004C4D29" w:rsidRDefault="007A5ECC" w:rsidP="00F64317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color w:val="000000" w:themeColor="text1"/>
        </w:rPr>
      </w:pPr>
      <w:r w:rsidRPr="00734F2A">
        <w:rPr>
          <w:rFonts w:ascii="Times New Roman" w:hAnsi="Times New Roman"/>
          <w:color w:val="000000" w:themeColor="text1"/>
        </w:rPr>
        <w:t xml:space="preserve">Bagaimana menguji data hasil persediaan dan penjualan obat pada algoritma apriori dengan Weka </w:t>
      </w:r>
      <w:proofErr w:type="gramStart"/>
      <w:r w:rsidRPr="00734F2A">
        <w:rPr>
          <w:rFonts w:ascii="Times New Roman" w:hAnsi="Times New Roman"/>
          <w:color w:val="000000" w:themeColor="text1"/>
        </w:rPr>
        <w:t>3.6.13 ?</w:t>
      </w:r>
      <w:proofErr w:type="gramEnd"/>
    </w:p>
    <w:p w:rsidR="001F5FC1" w:rsidRDefault="001F5FC1" w:rsidP="007A5ECC">
      <w:pPr>
        <w:spacing w:after="240"/>
        <w:ind w:firstLine="0"/>
        <w:rPr>
          <w:b/>
          <w:lang w:val="id-ID"/>
        </w:rPr>
      </w:pPr>
    </w:p>
    <w:p w:rsidR="00166FF9" w:rsidRPr="00166FF9" w:rsidRDefault="001E04C2" w:rsidP="002058DB">
      <w:pPr>
        <w:pStyle w:val="heading10"/>
        <w:numPr>
          <w:ilvl w:val="0"/>
          <w:numId w:val="5"/>
        </w:numPr>
        <w:tabs>
          <w:tab w:val="clear" w:pos="454"/>
          <w:tab w:val="left" w:pos="540"/>
        </w:tabs>
        <w:spacing w:before="0" w:after="0"/>
        <w:ind w:hanging="720"/>
        <w:rPr>
          <w:lang w:val="id-ID"/>
        </w:rPr>
      </w:pPr>
      <w:r>
        <w:rPr>
          <w:lang w:val="id-ID"/>
        </w:rPr>
        <w:t xml:space="preserve">Metode </w:t>
      </w:r>
      <w:r w:rsidR="00166FF9">
        <w:t>dan Perancangan</w:t>
      </w:r>
    </w:p>
    <w:p w:rsidR="00166FF9" w:rsidRDefault="00166FF9" w:rsidP="00166FF9">
      <w:pPr>
        <w:pStyle w:val="heading10"/>
        <w:tabs>
          <w:tab w:val="clear" w:pos="454"/>
          <w:tab w:val="left" w:pos="540"/>
        </w:tabs>
        <w:spacing w:before="0" w:after="0"/>
      </w:pPr>
    </w:p>
    <w:p w:rsidR="00412DCE" w:rsidRDefault="00166FF9" w:rsidP="00166FF9">
      <w:pPr>
        <w:pStyle w:val="heading10"/>
        <w:tabs>
          <w:tab w:val="clear" w:pos="454"/>
          <w:tab w:val="left" w:pos="540"/>
        </w:tabs>
        <w:spacing w:before="0" w:after="0"/>
        <w:rPr>
          <w:lang w:val="id-ID"/>
        </w:rPr>
      </w:pPr>
      <w:r>
        <w:rPr>
          <w:sz w:val="20"/>
        </w:rPr>
        <w:t>2.1</w:t>
      </w:r>
      <w:r>
        <w:rPr>
          <w:sz w:val="20"/>
        </w:rPr>
        <w:tab/>
        <w:t>Metode</w:t>
      </w:r>
      <w:r w:rsidR="00C45271">
        <w:t xml:space="preserve"> </w:t>
      </w:r>
    </w:p>
    <w:p w:rsidR="00A9149F" w:rsidRPr="00A9149F" w:rsidRDefault="00A9149F" w:rsidP="00A9149F">
      <w:pPr>
        <w:pStyle w:val="p1a"/>
        <w:rPr>
          <w:lang w:val="id-ID"/>
        </w:rPr>
      </w:pPr>
    </w:p>
    <w:p w:rsidR="001E04C2" w:rsidRDefault="002058DB" w:rsidP="00C45271">
      <w:pPr>
        <w:ind w:firstLine="540"/>
        <w:rPr>
          <w:rFonts w:ascii="Times New Roman" w:hAnsi="Times New Roman"/>
        </w:rPr>
      </w:pPr>
      <w:r w:rsidRPr="00012BA1">
        <w:rPr>
          <w:rFonts w:ascii="Times New Roman" w:hAnsi="Times New Roman"/>
        </w:rPr>
        <w:t xml:space="preserve">Metode penelitian yang digunakan adalah metode analisis deskriptif dengan pendekatan kuantitatif artinya penelitian yang dilakukan adalah menekankan analisanya pada data – data numeric (angka), yang bertujuan untuk mendapatkan gambaran yang jelas mengenai suatu keadaan berdasarkan data yang diperoleh dengan </w:t>
      </w:r>
      <w:proofErr w:type="gramStart"/>
      <w:r w:rsidRPr="00012BA1">
        <w:rPr>
          <w:rFonts w:ascii="Times New Roman" w:hAnsi="Times New Roman"/>
        </w:rPr>
        <w:t>cara</w:t>
      </w:r>
      <w:proofErr w:type="gramEnd"/>
      <w:r w:rsidRPr="00012BA1">
        <w:rPr>
          <w:rFonts w:ascii="Times New Roman" w:hAnsi="Times New Roman"/>
        </w:rPr>
        <w:t xml:space="preserve"> menyajikan, mengumpulkan dan menganalisis data tersebut sehingga menjadi informasi baru yang dapat digunakan untuk menganalisa mengenai masalah yang sedang diteliti.</w:t>
      </w:r>
      <w:r w:rsidR="00166FF9">
        <w:rPr>
          <w:rFonts w:ascii="Times New Roman" w:hAnsi="Times New Roman"/>
        </w:rPr>
        <w:t xml:space="preserve"> [5]</w:t>
      </w:r>
      <w:proofErr w:type="gramStart"/>
      <w:r w:rsidR="00166FF9" w:rsidRPr="00166FF9">
        <w:rPr>
          <w:rFonts w:ascii="Times New Roman" w:hAnsi="Times New Roman"/>
        </w:rPr>
        <w:t>Metode deskriptif adalah metode yang digunakan untuk menggambarkan analisis suatu hasil penelitian tetapi tidak digunakan untuk mem</w:t>
      </w:r>
      <w:r w:rsidR="00166FF9" w:rsidRPr="00166FF9">
        <w:rPr>
          <w:rFonts w:ascii="Times New Roman" w:hAnsi="Times New Roman"/>
        </w:rPr>
        <w:t>buat kesimpulan yang lebih luas</w:t>
      </w:r>
      <w:r w:rsidR="00166FF9" w:rsidRPr="00166FF9">
        <w:rPr>
          <w:rFonts w:ascii="Times New Roman" w:hAnsi="Times New Roman"/>
        </w:rPr>
        <w:t>.</w:t>
      </w:r>
      <w:proofErr w:type="gramEnd"/>
    </w:p>
    <w:p w:rsidR="00DD0CFF" w:rsidRPr="00166FF9" w:rsidRDefault="00DD0CFF" w:rsidP="00DD0CFF">
      <w:pPr>
        <w:ind w:firstLine="540"/>
      </w:pPr>
    </w:p>
    <w:p w:rsidR="00C45271" w:rsidRPr="00166FF9" w:rsidRDefault="00166FF9" w:rsidP="00166FF9">
      <w:pPr>
        <w:pStyle w:val="ListParagraph"/>
        <w:numPr>
          <w:ilvl w:val="1"/>
          <w:numId w:val="33"/>
        </w:numPr>
        <w:tabs>
          <w:tab w:val="left" w:pos="540"/>
        </w:tabs>
        <w:rPr>
          <w:rFonts w:ascii="Times New Roman" w:hAnsi="Times New Roman"/>
          <w:b/>
          <w:lang w:val="id-ID"/>
        </w:rPr>
      </w:pPr>
      <w:r w:rsidRPr="00166FF9">
        <w:rPr>
          <w:rFonts w:ascii="Times New Roman" w:hAnsi="Times New Roman"/>
          <w:b/>
        </w:rPr>
        <w:t xml:space="preserve"> </w:t>
      </w:r>
      <w:r w:rsidRPr="00166FF9">
        <w:rPr>
          <w:rFonts w:ascii="Times New Roman" w:hAnsi="Times New Roman"/>
          <w:b/>
        </w:rPr>
        <w:tab/>
      </w:r>
      <w:r w:rsidR="00B03FB9" w:rsidRPr="00166FF9">
        <w:rPr>
          <w:rFonts w:ascii="Times New Roman" w:hAnsi="Times New Roman"/>
          <w:b/>
          <w:lang w:val="id-ID"/>
        </w:rPr>
        <w:t>Perancangan</w:t>
      </w:r>
    </w:p>
    <w:p w:rsidR="00166FF9" w:rsidRDefault="00166FF9" w:rsidP="00DD0CFF">
      <w:pPr>
        <w:ind w:firstLine="540"/>
        <w:rPr>
          <w:rFonts w:ascii="Times New Roman" w:hAnsi="Times New Roman"/>
          <w:b/>
        </w:rPr>
      </w:pPr>
    </w:p>
    <w:p w:rsidR="004A0C0B" w:rsidRDefault="00950BDC" w:rsidP="00DD0CFF">
      <w:pPr>
        <w:ind w:firstLine="540"/>
        <w:rPr>
          <w:rFonts w:ascii="Times New Roman" w:hAnsi="Times New Roman"/>
          <w:color w:val="000000" w:themeColor="text1"/>
        </w:rPr>
      </w:pPr>
      <w:proofErr w:type="gramStart"/>
      <w:r w:rsidRPr="00EB3697">
        <w:rPr>
          <w:rFonts w:ascii="Times New Roman" w:hAnsi="Times New Roman"/>
          <w:color w:val="000000" w:themeColor="text1"/>
        </w:rPr>
        <w:t>Perancangan penelitian ini dilakukan dengan beberapa tahap bahwa pada tahapan pertama adalah pendefinisian rumusan masalah.</w:t>
      </w:r>
      <w:proofErr w:type="gramEnd"/>
      <w:r w:rsidRPr="00EB369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EB3697">
        <w:rPr>
          <w:rFonts w:ascii="Times New Roman" w:hAnsi="Times New Roman"/>
          <w:color w:val="000000" w:themeColor="text1"/>
        </w:rPr>
        <w:t>Kemudian pada tahapan yang kedua melakukan analisis menggunakan algoritma apriori untuk membantu memecahkan rumusan masalah yang ada.</w:t>
      </w:r>
      <w:proofErr w:type="gramEnd"/>
      <w:r w:rsidRPr="00EB369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EB3697">
        <w:rPr>
          <w:rFonts w:ascii="Times New Roman" w:hAnsi="Times New Roman"/>
          <w:color w:val="000000" w:themeColor="text1"/>
        </w:rPr>
        <w:t xml:space="preserve">Tahap ketiga adalah metode pengumpulan data dimana data di ambil sebagai kepentingan penelitian dengan menggunakan </w:t>
      </w:r>
      <w:r w:rsidRPr="00EB3697">
        <w:rPr>
          <w:rFonts w:ascii="Times New Roman" w:hAnsi="Times New Roman"/>
          <w:color w:val="000000" w:themeColor="text1"/>
        </w:rPr>
        <w:lastRenderedPageBreak/>
        <w:t>sampel, dan kemudian menerapkan algoritma apriori kedalam analisis data penjualan.</w:t>
      </w:r>
      <w:proofErr w:type="gramEnd"/>
      <w:r w:rsidRPr="00EB3697">
        <w:rPr>
          <w:rFonts w:ascii="Times New Roman" w:hAnsi="Times New Roman"/>
          <w:color w:val="000000" w:themeColor="text1"/>
        </w:rPr>
        <w:t xml:space="preserve"> Di tahap keempat merupakan pencarian subjek penelitian, dimana peneliti mendapatkan data yang dibutuhkan dalam pencapaian tujuannya, dan kemudian melakukan pengujian menggunakan </w:t>
      </w:r>
      <w:r w:rsidRPr="00EB3697">
        <w:rPr>
          <w:rFonts w:ascii="Times New Roman" w:hAnsi="Times New Roman"/>
          <w:i/>
          <w:color w:val="000000" w:themeColor="text1"/>
        </w:rPr>
        <w:t xml:space="preserve">tools </w:t>
      </w:r>
      <w:r w:rsidRPr="00EB3697">
        <w:rPr>
          <w:rFonts w:ascii="Times New Roman" w:hAnsi="Times New Roman"/>
          <w:color w:val="000000" w:themeColor="text1"/>
        </w:rPr>
        <w:t>Weka 3.6.13</w:t>
      </w:r>
      <w:r w:rsidRPr="00EB3697">
        <w:rPr>
          <w:rFonts w:ascii="Times New Roman" w:hAnsi="Times New Roman"/>
          <w:i/>
          <w:color w:val="000000" w:themeColor="text1"/>
        </w:rPr>
        <w:t>.</w:t>
      </w:r>
      <w:r w:rsidRPr="00EB3697">
        <w:rPr>
          <w:rFonts w:ascii="Times New Roman" w:hAnsi="Times New Roman"/>
          <w:color w:val="000000" w:themeColor="text1"/>
        </w:rPr>
        <w:t xml:space="preserve"> Hasil yang diperoleh dari penelitian ini adalah penentuan pola kombinasi itemset frekuensi tinggi </w:t>
      </w:r>
      <w:r w:rsidRPr="00EB3697">
        <w:rPr>
          <w:rFonts w:ascii="Times New Roman" w:hAnsi="Times New Roman"/>
          <w:i/>
          <w:color w:val="000000" w:themeColor="text1"/>
        </w:rPr>
        <w:t>(frequent patternt)</w:t>
      </w:r>
      <w:r w:rsidRPr="00EB3697">
        <w:rPr>
          <w:rFonts w:ascii="Times New Roman" w:hAnsi="Times New Roman"/>
          <w:color w:val="000000" w:themeColor="text1"/>
        </w:rPr>
        <w:t xml:space="preserve"> yaitu yang memperoleh </w:t>
      </w:r>
      <w:r w:rsidRPr="00EB3697">
        <w:rPr>
          <w:rFonts w:ascii="Times New Roman" w:hAnsi="Times New Roman"/>
          <w:i/>
          <w:color w:val="000000" w:themeColor="text1"/>
        </w:rPr>
        <w:t>support</w:t>
      </w:r>
      <w:r w:rsidRPr="00EB3697">
        <w:rPr>
          <w:rFonts w:ascii="Times New Roman" w:hAnsi="Times New Roman"/>
          <w:color w:val="000000" w:themeColor="text1"/>
        </w:rPr>
        <w:t xml:space="preserve"> dan </w:t>
      </w:r>
      <w:r w:rsidRPr="00EB3697">
        <w:rPr>
          <w:rFonts w:ascii="Times New Roman" w:hAnsi="Times New Roman"/>
          <w:i/>
          <w:color w:val="000000" w:themeColor="text1"/>
        </w:rPr>
        <w:t>confidence</w:t>
      </w:r>
      <w:r w:rsidRPr="00EB3697">
        <w:rPr>
          <w:rFonts w:ascii="Times New Roman" w:hAnsi="Times New Roman"/>
          <w:color w:val="000000" w:themeColor="text1"/>
        </w:rPr>
        <w:t xml:space="preserve"> tertinggi.</w:t>
      </w:r>
      <w:r w:rsidR="0021797E">
        <w:rPr>
          <w:rFonts w:ascii="Times New Roman" w:hAnsi="Times New Roman"/>
          <w:color w:val="000000" w:themeColor="text1"/>
        </w:rPr>
        <w:t xml:space="preserve"> Rumus – rumus yang akan digunakan adalah sebagai </w:t>
      </w:r>
      <w:proofErr w:type="gramStart"/>
      <w:r w:rsidR="0021797E">
        <w:rPr>
          <w:rFonts w:ascii="Times New Roman" w:hAnsi="Times New Roman"/>
          <w:color w:val="000000" w:themeColor="text1"/>
        </w:rPr>
        <w:t>berikut :</w:t>
      </w:r>
      <w:proofErr w:type="gramEnd"/>
    </w:p>
    <w:p w:rsidR="0021797E" w:rsidRDefault="0021797E" w:rsidP="0021797E">
      <w:pPr>
        <w:ind w:firstLine="0"/>
        <w:rPr>
          <w:rFonts w:ascii="Times New Roman" w:hAnsi="Times New Roman"/>
          <w:color w:val="000000" w:themeColor="text1"/>
        </w:rPr>
      </w:pPr>
    </w:p>
    <w:p w:rsidR="0021797E" w:rsidRDefault="0021797E" w:rsidP="0021797E">
      <w:pPr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Rumus untuk menentukan nilai </w:t>
      </w:r>
      <w:r>
        <w:rPr>
          <w:rFonts w:ascii="Times New Roman" w:hAnsi="Times New Roman"/>
          <w:i/>
          <w:color w:val="000000" w:themeColor="text1"/>
        </w:rPr>
        <w:t xml:space="preserve">support </w:t>
      </w:r>
      <w:r>
        <w:rPr>
          <w:rFonts w:ascii="Times New Roman" w:hAnsi="Times New Roman"/>
          <w:color w:val="000000" w:themeColor="text1"/>
        </w:rPr>
        <w:t xml:space="preserve">satu </w:t>
      </w:r>
      <w:proofErr w:type="gramStart"/>
      <w:r>
        <w:rPr>
          <w:rFonts w:ascii="Times New Roman" w:hAnsi="Times New Roman"/>
          <w:i/>
          <w:color w:val="000000" w:themeColor="text1"/>
        </w:rPr>
        <w:t xml:space="preserve">item </w:t>
      </w:r>
      <w:r>
        <w:rPr>
          <w:rFonts w:ascii="Times New Roman" w:hAnsi="Times New Roman"/>
          <w:color w:val="000000" w:themeColor="text1"/>
        </w:rPr>
        <w:t>:</w:t>
      </w:r>
      <w:proofErr w:type="gramEnd"/>
    </w:p>
    <w:p w:rsidR="0021797E" w:rsidRPr="0021797E" w:rsidRDefault="0021797E" w:rsidP="0021797E">
      <w:pPr>
        <w:ind w:firstLine="0"/>
        <w:rPr>
          <w:rFonts w:ascii="Times New Roman" w:hAnsi="Times New Roman"/>
          <w:color w:val="000000" w:themeColor="text1"/>
        </w:rPr>
      </w:pPr>
    </w:p>
    <w:p w:rsidR="0021797E" w:rsidRPr="00514D48" w:rsidRDefault="0021797E" w:rsidP="0021797E">
      <w:pPr>
        <w:tabs>
          <w:tab w:val="left" w:pos="6660"/>
        </w:tabs>
        <w:ind w:firstLine="0"/>
        <w:jc w:val="center"/>
        <w:rPr>
          <w:rFonts w:cs="Times"/>
        </w:rPr>
      </w:pPr>
      <w:r w:rsidRPr="00024D84">
        <w:rPr>
          <w:rFonts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24B9" wp14:editId="52C88EEB">
                <wp:simplePos x="0" y="0"/>
                <wp:positionH relativeFrom="column">
                  <wp:posOffset>4152347</wp:posOffset>
                </wp:positionH>
                <wp:positionV relativeFrom="paragraph">
                  <wp:posOffset>83185</wp:posOffset>
                </wp:positionV>
                <wp:extent cx="35814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7E" w:rsidRDefault="0021797E" w:rsidP="0021797E">
                            <w:pPr>
                              <w:ind w:firstLine="0"/>
                            </w:pPr>
                            <w:r>
                              <w:rPr>
                                <w:rFonts w:cs="Times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95pt;margin-top:6.55pt;width:2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" filled="f" stroked="f">
                <v:textbox style="mso-fit-shape-to-text:t">
                  <w:txbxContent>
                    <w:p w:rsidR="0021797E" w:rsidRDefault="0021797E" w:rsidP="0021797E">
                      <w:pPr>
                        <w:ind w:firstLine="0"/>
                      </w:pPr>
                      <w:r>
                        <w:rPr>
                          <w:rFonts w:cs="Times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Cambria Math"/>
          </w:rPr>
          <m:t xml:space="preserve">Support </m:t>
        </m:r>
        <m:d>
          <m:dPr>
            <m:ctrlPr>
              <w:rPr>
                <w:rFonts w:ascii="Cambria Math" w:hAnsi="Cambria Math" w:cs="Cambria Math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Cambria Math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mbria Math"/>
                  </w:rPr>
                  <m:t>transaksi mengandung A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Cambria Math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mbria Math"/>
                  </w:rPr>
                  <m:t>transaksi</m:t>
                </m:r>
              </m:e>
            </m:nary>
          </m:den>
        </m:f>
        <m:r>
          <w:rPr>
            <w:rFonts w:ascii="Cambria Math" w:hAnsi="Cambria Math"/>
          </w:rPr>
          <m:t xml:space="preserve"> *100%</m:t>
        </m:r>
      </m:oMath>
    </w:p>
    <w:p w:rsidR="0021797E" w:rsidRDefault="0021797E" w:rsidP="0021797E">
      <w:pPr>
        <w:ind w:firstLine="0"/>
        <w:rPr>
          <w:rFonts w:ascii="Times New Roman" w:hAnsi="Times New Roman"/>
          <w:b/>
        </w:rPr>
      </w:pPr>
    </w:p>
    <w:p w:rsidR="0021797E" w:rsidRPr="0021797E" w:rsidRDefault="0021797E" w:rsidP="0021797E">
      <w:pPr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Rumus untuk menentukan nilai </w:t>
      </w:r>
      <w:r>
        <w:rPr>
          <w:rFonts w:ascii="Times New Roman" w:hAnsi="Times New Roman"/>
          <w:i/>
          <w:color w:val="000000" w:themeColor="text1"/>
        </w:rPr>
        <w:t xml:space="preserve">support </w:t>
      </w:r>
      <w:r>
        <w:rPr>
          <w:rFonts w:ascii="Times New Roman" w:hAnsi="Times New Roman"/>
          <w:color w:val="000000" w:themeColor="text1"/>
        </w:rPr>
        <w:t xml:space="preserve">dua </w:t>
      </w:r>
      <w:proofErr w:type="gramStart"/>
      <w:r>
        <w:rPr>
          <w:rFonts w:ascii="Times New Roman" w:hAnsi="Times New Roman"/>
          <w:i/>
          <w:color w:val="000000" w:themeColor="text1"/>
        </w:rPr>
        <w:t xml:space="preserve">item </w:t>
      </w:r>
      <w:r>
        <w:rPr>
          <w:rFonts w:ascii="Times New Roman" w:hAnsi="Times New Roman"/>
          <w:color w:val="000000" w:themeColor="text1"/>
        </w:rPr>
        <w:t>:</w:t>
      </w:r>
      <w:proofErr w:type="gramEnd"/>
    </w:p>
    <w:p w:rsidR="0021797E" w:rsidRPr="0021797E" w:rsidRDefault="0021797E" w:rsidP="0021797E">
      <w:pPr>
        <w:ind w:firstLine="0"/>
        <w:rPr>
          <w:rFonts w:ascii="Times New Roman" w:hAnsi="Times New Roman"/>
          <w:b/>
        </w:rPr>
      </w:pPr>
    </w:p>
    <w:p w:rsidR="0021797E" w:rsidRPr="0021797E" w:rsidRDefault="0021797E" w:rsidP="0021797E">
      <w:pPr>
        <w:tabs>
          <w:tab w:val="left" w:pos="0"/>
        </w:tabs>
        <w:ind w:firstLine="0"/>
        <w:jc w:val="center"/>
        <w:rPr>
          <w:rFonts w:cs="Times"/>
          <w:color w:val="000000"/>
        </w:rPr>
      </w:pPr>
      <w:r w:rsidRPr="00024D84">
        <w:rPr>
          <w:rFonts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A5673" wp14:editId="55A3284F">
                <wp:simplePos x="0" y="0"/>
                <wp:positionH relativeFrom="column">
                  <wp:posOffset>4149725</wp:posOffset>
                </wp:positionH>
                <wp:positionV relativeFrom="paragraph">
                  <wp:posOffset>57841</wp:posOffset>
                </wp:positionV>
                <wp:extent cx="358140" cy="140398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7E" w:rsidRDefault="0021797E" w:rsidP="0021797E">
                            <w:pPr>
                              <w:ind w:firstLine="0"/>
                            </w:pPr>
                            <w:r>
                              <w:rPr>
                                <w:rFonts w:cs="Times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6.75pt;margin-top:4.55pt;width:28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" filled="f" stroked="f">
                <v:textbox style="mso-fit-shape-to-text:t">
                  <w:txbxContent>
                    <w:p w:rsidR="0021797E" w:rsidRDefault="0021797E" w:rsidP="0021797E">
                      <w:pPr>
                        <w:ind w:firstLine="0"/>
                      </w:pPr>
                      <w:r>
                        <w:rPr>
                          <w:rFonts w:cs="Times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Cambria Math"/>
          </w:rPr>
          <m:t xml:space="preserve">Support </m:t>
        </m:r>
        <m:d>
          <m:dPr>
            <m:ctrlPr>
              <w:rPr>
                <w:rFonts w:ascii="Cambria Math" w:hAnsi="Cambria Math" w:cs="Cambria Math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A,B</m:t>
            </m:r>
          </m:e>
        </m:d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Cambria Math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mbria Math"/>
                  </w:rPr>
                  <m:t>transaksi mengandung A dan B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Cambria Math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mbria Math"/>
                  </w:rPr>
                  <m:t>transaksi</m:t>
                </m:r>
              </m:e>
            </m:nary>
          </m:den>
        </m:f>
        <m:r>
          <w:rPr>
            <w:rFonts w:ascii="Cambria Math" w:hAnsi="Cambria Math"/>
          </w:rPr>
          <m:t xml:space="preserve"> *100%</m:t>
        </m:r>
      </m:oMath>
    </w:p>
    <w:p w:rsidR="004A0C0B" w:rsidRDefault="004A0C0B" w:rsidP="00B03FB9">
      <w:pPr>
        <w:ind w:firstLine="0"/>
        <w:rPr>
          <w:rFonts w:ascii="Times New Roman" w:hAnsi="Times New Roman"/>
          <w:b/>
        </w:rPr>
      </w:pPr>
    </w:p>
    <w:p w:rsidR="0021797E" w:rsidRPr="0021797E" w:rsidRDefault="0021797E" w:rsidP="0021797E">
      <w:pPr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Rumus untuk menentukan nilai </w:t>
      </w:r>
      <w:r>
        <w:rPr>
          <w:rFonts w:ascii="Times New Roman" w:hAnsi="Times New Roman"/>
          <w:i/>
          <w:color w:val="000000" w:themeColor="text1"/>
        </w:rPr>
        <w:t xml:space="preserve">support </w:t>
      </w:r>
      <w:r>
        <w:rPr>
          <w:rFonts w:ascii="Times New Roman" w:hAnsi="Times New Roman"/>
          <w:color w:val="000000" w:themeColor="text1"/>
        </w:rPr>
        <w:t xml:space="preserve">tiga </w:t>
      </w:r>
      <w:proofErr w:type="gramStart"/>
      <w:r>
        <w:rPr>
          <w:rFonts w:ascii="Times New Roman" w:hAnsi="Times New Roman"/>
          <w:i/>
          <w:color w:val="000000" w:themeColor="text1"/>
        </w:rPr>
        <w:t xml:space="preserve">item </w:t>
      </w:r>
      <w:r>
        <w:rPr>
          <w:rFonts w:ascii="Times New Roman" w:hAnsi="Times New Roman"/>
          <w:color w:val="000000" w:themeColor="text1"/>
        </w:rPr>
        <w:t>:</w:t>
      </w:r>
      <w:proofErr w:type="gramEnd"/>
    </w:p>
    <w:p w:rsidR="0021797E" w:rsidRDefault="0021797E" w:rsidP="00B03FB9">
      <w:pPr>
        <w:ind w:firstLine="0"/>
        <w:rPr>
          <w:rFonts w:ascii="Times New Roman" w:hAnsi="Times New Roman"/>
          <w:b/>
        </w:rPr>
      </w:pPr>
    </w:p>
    <w:p w:rsidR="0021797E" w:rsidRPr="0021797E" w:rsidRDefault="0021797E" w:rsidP="0021797E">
      <w:pPr>
        <w:pStyle w:val="NoSpacing"/>
        <w:jc w:val="center"/>
        <w:rPr>
          <w:rFonts w:ascii="Times New Roman" w:eastAsiaTheme="minorEastAsia" w:hAnsi="Times New Roman"/>
          <w:sz w:val="20"/>
          <w:szCs w:val="20"/>
        </w:rPr>
      </w:pPr>
      <w:r w:rsidRPr="00024D84"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388D9" wp14:editId="5265E34B">
                <wp:simplePos x="0" y="0"/>
                <wp:positionH relativeFrom="column">
                  <wp:posOffset>4158615</wp:posOffset>
                </wp:positionH>
                <wp:positionV relativeFrom="paragraph">
                  <wp:posOffset>40584</wp:posOffset>
                </wp:positionV>
                <wp:extent cx="358140" cy="140398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7E" w:rsidRDefault="0021797E" w:rsidP="0021797E">
                            <w:pPr>
                              <w:ind w:firstLine="0"/>
                            </w:pPr>
                            <w:r>
                              <w:rPr>
                                <w:rFonts w:cs="Times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7.45pt;margin-top:3.2pt;width:28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" filled="f" stroked="f">
                <v:textbox style="mso-fit-shape-to-text:t">
                  <w:txbxContent>
                    <w:p w:rsidR="0021797E" w:rsidRDefault="0021797E" w:rsidP="0021797E">
                      <w:pPr>
                        <w:ind w:firstLine="0"/>
                      </w:pPr>
                      <w:r>
                        <w:rPr>
                          <w:rFonts w:cs="Times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Cambria Math"/>
            <w:sz w:val="20"/>
            <w:szCs w:val="20"/>
          </w:rPr>
          <m:t xml:space="preserve">Support </m:t>
        </m:r>
        <m:d>
          <m:d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Cambria Math"/>
                <w:sz w:val="20"/>
                <w:szCs w:val="20"/>
              </w:rPr>
              <m:t>A,B dan C</m:t>
            </m:r>
          </m:e>
        </m:d>
        <m:r>
          <m:rPr>
            <m:sty m:val="p"/>
          </m:rPr>
          <w:rPr>
            <w:rFonts w:ascii="Cambria Math" w:hAnsi="Cambria Math" w:cs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Cambria Math"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mbria Math"/>
                    <w:sz w:val="20"/>
                    <w:szCs w:val="20"/>
                  </w:rPr>
                  <m:t>transaksi mengandung A,B dan C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Cambria Math"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mbria Math"/>
                    <w:sz w:val="20"/>
                    <w:szCs w:val="20"/>
                  </w:rPr>
                  <m:t>transaksi</m:t>
                </m:r>
              </m:e>
            </m:nary>
          </m:den>
        </m:f>
        <m:r>
          <w:rPr>
            <w:rFonts w:ascii="Cambria Math" w:hAnsi="Cambria Math"/>
            <w:sz w:val="20"/>
            <w:szCs w:val="20"/>
          </w:rPr>
          <m:t xml:space="preserve"> *100%</m:t>
        </m:r>
      </m:oMath>
    </w:p>
    <w:p w:rsidR="0021797E" w:rsidRDefault="0021797E" w:rsidP="00B03FB9">
      <w:pPr>
        <w:ind w:firstLine="0"/>
        <w:rPr>
          <w:rFonts w:ascii="Times New Roman" w:hAnsi="Times New Roman"/>
          <w:b/>
        </w:rPr>
      </w:pPr>
    </w:p>
    <w:p w:rsidR="0021797E" w:rsidRPr="0021797E" w:rsidRDefault="0021797E" w:rsidP="0021797E">
      <w:pPr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Rumus untuk menentukan nilai </w:t>
      </w:r>
      <w:proofErr w:type="gramStart"/>
      <w:r>
        <w:rPr>
          <w:rFonts w:ascii="Times New Roman" w:hAnsi="Times New Roman"/>
          <w:i/>
          <w:color w:val="000000" w:themeColor="text1"/>
        </w:rPr>
        <w:t xml:space="preserve">confidence </w:t>
      </w:r>
      <w:r>
        <w:rPr>
          <w:rFonts w:ascii="Times New Roman" w:hAnsi="Times New Roman"/>
          <w:color w:val="000000" w:themeColor="text1"/>
        </w:rPr>
        <w:t>:</w:t>
      </w:r>
      <w:proofErr w:type="gramEnd"/>
    </w:p>
    <w:p w:rsidR="0021797E" w:rsidRDefault="0021797E" w:rsidP="00B03FB9">
      <w:pPr>
        <w:ind w:firstLine="0"/>
        <w:rPr>
          <w:rFonts w:ascii="Times New Roman" w:hAnsi="Times New Roman"/>
          <w:b/>
        </w:rPr>
      </w:pPr>
    </w:p>
    <w:p w:rsidR="0021797E" w:rsidRPr="0021797E" w:rsidRDefault="0021797E" w:rsidP="0021797E">
      <w:pPr>
        <w:pStyle w:val="NoSpacing"/>
        <w:jc w:val="center"/>
        <w:rPr>
          <w:rFonts w:ascii="Times New Roman" w:eastAsiaTheme="minorEastAsia" w:hAnsi="Times New Roman"/>
          <w:sz w:val="20"/>
          <w:szCs w:val="20"/>
        </w:rPr>
      </w:pPr>
      <w:r w:rsidRPr="00024D84"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7FB6D" wp14:editId="72F5257D">
                <wp:simplePos x="0" y="0"/>
                <wp:positionH relativeFrom="column">
                  <wp:posOffset>4157980</wp:posOffset>
                </wp:positionH>
                <wp:positionV relativeFrom="paragraph">
                  <wp:posOffset>43759</wp:posOffset>
                </wp:positionV>
                <wp:extent cx="358140" cy="140398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7E" w:rsidRDefault="0021797E" w:rsidP="0021797E">
                            <w:pPr>
                              <w:ind w:firstLine="0"/>
                            </w:pPr>
                            <w:r>
                              <w:rPr>
                                <w:rFonts w:cs="Times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27.4pt;margin-top:3.45pt;width:28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" filled="f" stroked="f">
                <v:textbox style="mso-fit-shape-to-text:t">
                  <w:txbxContent>
                    <w:p w:rsidR="0021797E" w:rsidRDefault="0021797E" w:rsidP="0021797E">
                      <w:pPr>
                        <w:ind w:firstLine="0"/>
                      </w:pPr>
                      <w:r>
                        <w:rPr>
                          <w:rFonts w:cs="Times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0"/>
            <w:szCs w:val="20"/>
          </w:rPr>
          <m:t>confidence=P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</w:rPr>
                  <m:t>transaksi mengandung A dan B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</w:rPr>
                  <m:t>transaksi mengandung A</m:t>
                </m:r>
              </m:e>
            </m:nary>
          </m:den>
        </m:f>
      </m:oMath>
    </w:p>
    <w:p w:rsidR="0021797E" w:rsidRPr="0021797E" w:rsidRDefault="0021797E" w:rsidP="00B03FB9">
      <w:pPr>
        <w:ind w:firstLine="0"/>
        <w:rPr>
          <w:rFonts w:ascii="Times New Roman" w:hAnsi="Times New Roman"/>
          <w:b/>
        </w:rPr>
      </w:pPr>
    </w:p>
    <w:p w:rsidR="009B1D59" w:rsidRPr="00A9149F" w:rsidRDefault="00A94BFE" w:rsidP="00405B53">
      <w:pPr>
        <w:pStyle w:val="heading10"/>
        <w:numPr>
          <w:ilvl w:val="0"/>
          <w:numId w:val="14"/>
        </w:numPr>
        <w:tabs>
          <w:tab w:val="clear" w:pos="454"/>
        </w:tabs>
        <w:spacing w:before="0" w:after="0"/>
        <w:ind w:left="540" w:hanging="540"/>
        <w:rPr>
          <w:szCs w:val="24"/>
          <w:lang w:val="id-ID"/>
        </w:rPr>
      </w:pPr>
      <w:r w:rsidRPr="00A9149F">
        <w:rPr>
          <w:szCs w:val="24"/>
          <w:lang w:val="id-ID"/>
        </w:rPr>
        <w:t>Hasil dan Pembahasan</w:t>
      </w:r>
    </w:p>
    <w:p w:rsidR="00A411EB" w:rsidRPr="00A411EB" w:rsidRDefault="00A411EB" w:rsidP="00A411EB">
      <w:pPr>
        <w:pStyle w:val="p1a"/>
        <w:rPr>
          <w:lang w:val="id-ID"/>
        </w:rPr>
      </w:pPr>
    </w:p>
    <w:p w:rsidR="00A411EB" w:rsidRDefault="00A411EB" w:rsidP="0086317F">
      <w:pPr>
        <w:pStyle w:val="p1a"/>
        <w:numPr>
          <w:ilvl w:val="1"/>
          <w:numId w:val="14"/>
        </w:numPr>
        <w:ind w:left="540" w:hanging="540"/>
        <w:rPr>
          <w:b/>
          <w:lang w:val="id-ID"/>
        </w:rPr>
      </w:pPr>
      <w:r w:rsidRPr="00A411EB">
        <w:rPr>
          <w:b/>
          <w:lang w:val="id-ID"/>
        </w:rPr>
        <w:t>Hasil</w:t>
      </w:r>
    </w:p>
    <w:p w:rsidR="00A411EB" w:rsidRPr="0032175B" w:rsidRDefault="0086317F" w:rsidP="0086317F">
      <w:pPr>
        <w:ind w:firstLine="540"/>
        <w:rPr>
          <w:lang w:val="id-ID"/>
        </w:rPr>
      </w:pPr>
      <w:proofErr w:type="gramStart"/>
      <w:r w:rsidRPr="00F92E32">
        <w:rPr>
          <w:rFonts w:ascii="Times New Roman" w:hAnsi="Times New Roman"/>
        </w:rPr>
        <w:t xml:space="preserve">Algoritma apriori termasuk jenis autran asosiasi pada </w:t>
      </w:r>
      <w:r w:rsidRPr="00F92E32">
        <w:rPr>
          <w:rFonts w:ascii="Times New Roman" w:hAnsi="Times New Roman"/>
          <w:i/>
        </w:rPr>
        <w:t xml:space="preserve">data mining, </w:t>
      </w:r>
      <w:r w:rsidRPr="00F92E32">
        <w:rPr>
          <w:rFonts w:ascii="Times New Roman" w:hAnsi="Times New Roman"/>
        </w:rPr>
        <w:t xml:space="preserve">dimana analisis asosisasi ini adalah teknik </w:t>
      </w:r>
      <w:r w:rsidRPr="00F92E32">
        <w:rPr>
          <w:rFonts w:ascii="Times New Roman" w:hAnsi="Times New Roman"/>
          <w:i/>
        </w:rPr>
        <w:t xml:space="preserve">data mining </w:t>
      </w:r>
      <w:r w:rsidRPr="00F92E32">
        <w:rPr>
          <w:rFonts w:ascii="Times New Roman" w:hAnsi="Times New Roman"/>
        </w:rPr>
        <w:t xml:space="preserve">untuk menemukan aturan asosiatif antara suatu kombinasi </w:t>
      </w:r>
      <w:r w:rsidRPr="00F92E32">
        <w:rPr>
          <w:rFonts w:ascii="Times New Roman" w:hAnsi="Times New Roman"/>
          <w:i/>
        </w:rPr>
        <w:t>item.</w:t>
      </w:r>
      <w:proofErr w:type="gramEnd"/>
      <w:r w:rsidRPr="00F92E32">
        <w:rPr>
          <w:rFonts w:ascii="Times New Roman" w:hAnsi="Times New Roman"/>
          <w:i/>
        </w:rPr>
        <w:t xml:space="preserve"> </w:t>
      </w:r>
      <w:r w:rsidRPr="00F92E32">
        <w:rPr>
          <w:rFonts w:ascii="Times New Roman" w:hAnsi="Times New Roman"/>
        </w:rPr>
        <w:t xml:space="preserve">Untuk menemukan semua aturan asosiasi yang memenuhi syarat minimum untuk </w:t>
      </w:r>
      <w:r w:rsidRPr="00F92E32">
        <w:rPr>
          <w:rFonts w:ascii="Times New Roman" w:hAnsi="Times New Roman"/>
          <w:i/>
        </w:rPr>
        <w:t xml:space="preserve">support (minimum support) </w:t>
      </w:r>
      <w:r w:rsidRPr="00F92E32">
        <w:rPr>
          <w:rFonts w:ascii="Times New Roman" w:hAnsi="Times New Roman"/>
        </w:rPr>
        <w:t xml:space="preserve">dan syarat minimum untuk </w:t>
      </w:r>
      <w:r w:rsidRPr="00F92E32">
        <w:rPr>
          <w:rFonts w:ascii="Times New Roman" w:hAnsi="Times New Roman"/>
          <w:i/>
        </w:rPr>
        <w:t xml:space="preserve">confidence (minimum confidence) </w:t>
      </w:r>
      <w:r w:rsidRPr="00F92E32">
        <w:rPr>
          <w:rFonts w:ascii="Times New Roman" w:hAnsi="Times New Roman"/>
        </w:rPr>
        <w:t>maka peneliti menggunakan metodologi dasar analisis asosiasi yang terbagi menjadi dua tahap yaitu Analisis Pola Frekuensi Tinggi dan kemudian di lakukan Pembentukan Aturan Asosiasi.</w:t>
      </w:r>
    </w:p>
    <w:p w:rsidR="00A411EB" w:rsidRDefault="00A411EB" w:rsidP="0086317F">
      <w:pPr>
        <w:ind w:firstLine="0"/>
        <w:rPr>
          <w:lang w:val="id-ID"/>
        </w:rPr>
      </w:pPr>
    </w:p>
    <w:p w:rsidR="003E573A" w:rsidRPr="0086317F" w:rsidRDefault="00405B53" w:rsidP="003F2051">
      <w:pPr>
        <w:pStyle w:val="p1a"/>
        <w:tabs>
          <w:tab w:val="left" w:pos="540"/>
        </w:tabs>
        <w:rPr>
          <w:b/>
        </w:rPr>
      </w:pPr>
      <w:r>
        <w:rPr>
          <w:b/>
        </w:rPr>
        <w:t>3</w:t>
      </w:r>
      <w:r w:rsidR="00A411EB">
        <w:rPr>
          <w:b/>
          <w:lang w:val="id-ID"/>
        </w:rPr>
        <w:t xml:space="preserve">.1.1   </w:t>
      </w:r>
      <w:r w:rsidR="0086317F">
        <w:rPr>
          <w:b/>
        </w:rPr>
        <w:t>Analisis Pola Frekuensi Tinggi</w:t>
      </w:r>
    </w:p>
    <w:p w:rsidR="003F2051" w:rsidRDefault="004223FF" w:rsidP="003E573A">
      <w:pPr>
        <w:tabs>
          <w:tab w:val="left" w:pos="0"/>
        </w:tabs>
        <w:ind w:firstLine="0"/>
        <w:rPr>
          <w:rFonts w:cs="Times"/>
          <w:color w:val="000000"/>
        </w:rPr>
      </w:pPr>
      <w:r>
        <w:rPr>
          <w:rFonts w:cs="Times"/>
          <w:color w:val="000000"/>
          <w:lang w:val="id-ID"/>
        </w:rPr>
        <w:t xml:space="preserve">       </w:t>
      </w:r>
    </w:p>
    <w:p w:rsidR="003F2051" w:rsidRPr="00F92E32" w:rsidRDefault="003F2051" w:rsidP="003F205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F92E32">
        <w:rPr>
          <w:rFonts w:ascii="Times New Roman" w:hAnsi="Times New Roman"/>
        </w:rPr>
        <w:t xml:space="preserve">Tahap ini mencari kombinasi </w:t>
      </w:r>
      <w:r w:rsidRPr="00F92E32">
        <w:rPr>
          <w:rFonts w:ascii="Times New Roman" w:hAnsi="Times New Roman"/>
          <w:i/>
        </w:rPr>
        <w:t xml:space="preserve">item </w:t>
      </w:r>
      <w:r w:rsidRPr="00F92E32">
        <w:rPr>
          <w:rFonts w:ascii="Times New Roman" w:hAnsi="Times New Roman"/>
        </w:rPr>
        <w:t xml:space="preserve">yang memenuhi syarat minimum dari nilai </w:t>
      </w:r>
      <w:r w:rsidRPr="00F92E32">
        <w:rPr>
          <w:rFonts w:ascii="Times New Roman" w:hAnsi="Times New Roman"/>
          <w:i/>
        </w:rPr>
        <w:t xml:space="preserve">support </w:t>
      </w:r>
      <w:r w:rsidRPr="00F92E32">
        <w:rPr>
          <w:rFonts w:ascii="Times New Roman" w:hAnsi="Times New Roman"/>
        </w:rPr>
        <w:t>dalam database</w:t>
      </w:r>
      <w:r w:rsidR="00C45271">
        <w:rPr>
          <w:rFonts w:ascii="Times New Roman" w:hAnsi="Times New Roman"/>
        </w:rPr>
        <w:t xml:space="preserve"> dengan alur </w:t>
      </w:r>
      <w:r w:rsidR="00C45271" w:rsidRPr="00C45271">
        <w:rPr>
          <w:rFonts w:ascii="Times New Roman" w:hAnsi="Times New Roman"/>
          <w:color w:val="000000"/>
        </w:rPr>
        <w:t xml:space="preserve">proses pengolahan data menggunakan Algoritma </w:t>
      </w:r>
      <w:proofErr w:type="gramStart"/>
      <w:r w:rsidR="00C45271" w:rsidRPr="00C45271">
        <w:rPr>
          <w:rFonts w:ascii="Times New Roman" w:hAnsi="Times New Roman"/>
          <w:color w:val="000000"/>
        </w:rPr>
        <w:t>Apriori</w:t>
      </w:r>
      <w:r w:rsidR="00C45271">
        <w:rPr>
          <w:rFonts w:ascii="Times New Roman" w:hAnsi="Times New Roman"/>
          <w:color w:val="000000"/>
        </w:rPr>
        <w:t>[</w:t>
      </w:r>
      <w:proofErr w:type="gramEnd"/>
      <w:r w:rsidR="00C45271">
        <w:rPr>
          <w:rFonts w:ascii="Times New Roman" w:hAnsi="Times New Roman"/>
          <w:color w:val="000000"/>
        </w:rPr>
        <w:t>4].</w:t>
      </w:r>
    </w:p>
    <w:p w:rsidR="003F2051" w:rsidRPr="00F92E32" w:rsidRDefault="003F2051" w:rsidP="003F2051">
      <w:pPr>
        <w:pStyle w:val="NoSpacing"/>
        <w:numPr>
          <w:ilvl w:val="0"/>
          <w:numId w:val="24"/>
        </w:numPr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F92E32">
        <w:rPr>
          <w:rFonts w:ascii="Times New Roman" w:hAnsi="Times New Roman"/>
          <w:sz w:val="20"/>
          <w:szCs w:val="20"/>
        </w:rPr>
        <w:t xml:space="preserve">Data transaksi </w:t>
      </w:r>
    </w:p>
    <w:p w:rsidR="003F2051" w:rsidRDefault="003F2051" w:rsidP="003F2051">
      <w:pPr>
        <w:tabs>
          <w:tab w:val="left" w:pos="0"/>
        </w:tabs>
        <w:ind w:firstLine="540"/>
        <w:rPr>
          <w:rFonts w:ascii="Times New Roman" w:hAnsi="Times New Roman"/>
        </w:rPr>
      </w:pPr>
      <w:proofErr w:type="gramStart"/>
      <w:r w:rsidRPr="00F92E32">
        <w:rPr>
          <w:rFonts w:ascii="Times New Roman" w:hAnsi="Times New Roman"/>
        </w:rPr>
        <w:t>Data transaksi merupakan data resep obat yang diperoleh dari penjualan harian.</w:t>
      </w:r>
      <w:proofErr w:type="gramEnd"/>
      <w:r w:rsidRPr="00F92E32">
        <w:rPr>
          <w:rFonts w:ascii="Times New Roman" w:hAnsi="Times New Roman"/>
        </w:rPr>
        <w:t xml:space="preserve"> </w:t>
      </w:r>
      <w:proofErr w:type="gramStart"/>
      <w:r w:rsidRPr="00F92E32">
        <w:rPr>
          <w:rFonts w:ascii="Times New Roman" w:hAnsi="Times New Roman"/>
        </w:rPr>
        <w:t>Data transaksi terdiri dari 100 transaksi dari 35 jenis</w:t>
      </w:r>
      <w:r>
        <w:rPr>
          <w:rFonts w:ascii="Times New Roman" w:hAnsi="Times New Roman"/>
        </w:rPr>
        <w:t xml:space="preserve"> Obat.</w:t>
      </w:r>
      <w:proofErr w:type="gramEnd"/>
    </w:p>
    <w:p w:rsidR="003B6840" w:rsidRDefault="003B6840" w:rsidP="003F2051">
      <w:pPr>
        <w:tabs>
          <w:tab w:val="left" w:pos="0"/>
        </w:tabs>
        <w:ind w:firstLine="540"/>
        <w:rPr>
          <w:rFonts w:cs="Times"/>
          <w:color w:val="000000"/>
        </w:rPr>
      </w:pPr>
    </w:p>
    <w:p w:rsidR="003F2051" w:rsidRPr="00F92E32" w:rsidRDefault="003F2051" w:rsidP="003F2051">
      <w:pPr>
        <w:pStyle w:val="NoSpacing"/>
        <w:numPr>
          <w:ilvl w:val="0"/>
          <w:numId w:val="24"/>
        </w:numPr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F92E32">
        <w:rPr>
          <w:rFonts w:ascii="Times New Roman" w:hAnsi="Times New Roman"/>
          <w:sz w:val="20"/>
          <w:szCs w:val="20"/>
        </w:rPr>
        <w:lastRenderedPageBreak/>
        <w:t>Penentuan Kandidat Pertama</w:t>
      </w:r>
    </w:p>
    <w:p w:rsidR="00DC275E" w:rsidRDefault="003F2051" w:rsidP="00166FF9">
      <w:pPr>
        <w:tabs>
          <w:tab w:val="left" w:pos="5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92E32">
        <w:rPr>
          <w:rFonts w:ascii="Times New Roman" w:hAnsi="Times New Roman"/>
        </w:rPr>
        <w:t xml:space="preserve">Penentuan Kandidat Pertama diperoleh dari item-item yang terdapat pada data transaksi. </w:t>
      </w:r>
      <w:r w:rsidR="000B6BF1">
        <w:rPr>
          <w:rFonts w:ascii="Times New Roman" w:hAnsi="Times New Roman"/>
        </w:rPr>
        <w:t xml:space="preserve">Data tersebut terdiri dari 35 jenis obat di antaranya </w:t>
      </w:r>
      <w:proofErr w:type="gramStart"/>
      <w:r w:rsidR="000B6BF1">
        <w:rPr>
          <w:rFonts w:ascii="Times New Roman" w:hAnsi="Times New Roman"/>
        </w:rPr>
        <w:t>yaitu :</w:t>
      </w:r>
      <w:proofErr w:type="gramEnd"/>
    </w:p>
    <w:p w:rsidR="00166FF9" w:rsidRDefault="00166FF9" w:rsidP="00166FF9">
      <w:pPr>
        <w:tabs>
          <w:tab w:val="left" w:pos="540"/>
        </w:tabs>
        <w:ind w:firstLine="0"/>
        <w:rPr>
          <w:rFonts w:ascii="Times New Roman" w:hAnsi="Times New Roman"/>
        </w:rPr>
      </w:pPr>
    </w:p>
    <w:p w:rsidR="003B6840" w:rsidRDefault="003B6840" w:rsidP="003F2051">
      <w:pPr>
        <w:tabs>
          <w:tab w:val="left" w:pos="540"/>
        </w:tabs>
        <w:ind w:firstLine="0"/>
        <w:rPr>
          <w:rFonts w:ascii="Times New Roman" w:hAnsi="Times New Roman"/>
        </w:rPr>
      </w:pPr>
      <w:r w:rsidRPr="00162A35">
        <w:rPr>
          <w:rFonts w:ascii="Times New Roman" w:hAnsi="Times New Roman"/>
          <w:b/>
        </w:rPr>
        <w:t>Tabel 1</w:t>
      </w:r>
      <w:r>
        <w:rPr>
          <w:rFonts w:ascii="Times New Roman" w:hAnsi="Times New Roman"/>
        </w:rPr>
        <w:t xml:space="preserve"> </w:t>
      </w:r>
      <w:r w:rsidRPr="00F92E32">
        <w:rPr>
          <w:rFonts w:ascii="Times New Roman" w:hAnsi="Times New Roman"/>
        </w:rPr>
        <w:t>Daftar Kandidat Pertama</w:t>
      </w:r>
    </w:p>
    <w:p w:rsidR="00134222" w:rsidRDefault="00134222" w:rsidP="003F2051">
      <w:pPr>
        <w:tabs>
          <w:tab w:val="left" w:pos="540"/>
        </w:tabs>
        <w:ind w:firstLine="0"/>
        <w:rPr>
          <w:rFonts w:ascii="Times New Roman" w:hAnsi="Times New Roman"/>
        </w:rPr>
      </w:pPr>
    </w:p>
    <w:tbl>
      <w:tblPr>
        <w:tblStyle w:val="TableGrid"/>
        <w:tblW w:w="7657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540"/>
        <w:gridCol w:w="2340"/>
        <w:gridCol w:w="540"/>
        <w:gridCol w:w="1897"/>
      </w:tblGrid>
      <w:tr w:rsidR="00D06798" w:rsidTr="00D06798">
        <w:tc>
          <w:tcPr>
            <w:tcW w:w="540" w:type="dxa"/>
            <w:tcBorders>
              <w:bottom w:val="single" w:sz="4" w:space="0" w:color="auto"/>
            </w:tcBorders>
          </w:tcPr>
          <w:p w:rsidR="00D06798" w:rsidRPr="00024D84" w:rsidRDefault="00024D84" w:rsidP="00024D84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24D84">
              <w:rPr>
                <w:rFonts w:ascii="Times New Roman" w:hAnsi="Times New Roman"/>
                <w:b/>
                <w:color w:val="000000"/>
              </w:rPr>
              <w:t>No.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6798" w:rsidRPr="00024D84" w:rsidRDefault="00024D84" w:rsidP="00D065F2">
            <w:pPr>
              <w:ind w:firstLine="0"/>
              <w:rPr>
                <w:rFonts w:cs="Times"/>
                <w:b/>
                <w:color w:val="000000"/>
              </w:rPr>
            </w:pPr>
            <w:r w:rsidRPr="00024D84">
              <w:rPr>
                <w:rFonts w:cs="Times"/>
                <w:b/>
                <w:color w:val="000000"/>
              </w:rPr>
              <w:t>Nama Obat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798" w:rsidRPr="00024D84" w:rsidRDefault="00024D84" w:rsidP="00D02483">
            <w:pPr>
              <w:ind w:firstLine="0"/>
              <w:rPr>
                <w:rFonts w:cs="Times"/>
                <w:b/>
                <w:color w:val="000000"/>
              </w:rPr>
            </w:pPr>
            <w:r w:rsidRPr="00024D84">
              <w:rPr>
                <w:rFonts w:cs="Times"/>
                <w:b/>
                <w:color w:val="000000"/>
              </w:rPr>
              <w:t>No.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06798" w:rsidRPr="00024D84" w:rsidRDefault="00024D84" w:rsidP="00D02483">
            <w:pPr>
              <w:ind w:firstLine="0"/>
              <w:rPr>
                <w:rFonts w:cs="Times"/>
                <w:b/>
                <w:color w:val="000000"/>
              </w:rPr>
            </w:pPr>
            <w:r w:rsidRPr="00024D84">
              <w:rPr>
                <w:rFonts w:cs="Times"/>
                <w:b/>
                <w:color w:val="000000"/>
              </w:rPr>
              <w:t>Nama Obat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798" w:rsidRPr="00024D84" w:rsidRDefault="00024D84" w:rsidP="00D02483">
            <w:pPr>
              <w:ind w:firstLine="0"/>
              <w:rPr>
                <w:rFonts w:cs="Times"/>
                <w:b/>
                <w:color w:val="000000"/>
              </w:rPr>
            </w:pPr>
            <w:r w:rsidRPr="00024D84">
              <w:rPr>
                <w:rFonts w:cs="Times"/>
                <w:b/>
                <w:color w:val="000000"/>
              </w:rPr>
              <w:t>No.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06798" w:rsidRPr="00024D84" w:rsidRDefault="00024D84" w:rsidP="00D02483">
            <w:pPr>
              <w:ind w:firstLine="0"/>
              <w:rPr>
                <w:rFonts w:cs="Times"/>
                <w:b/>
                <w:color w:val="000000"/>
              </w:rPr>
            </w:pPr>
            <w:r w:rsidRPr="00024D84">
              <w:rPr>
                <w:rFonts w:cs="Times"/>
                <w:b/>
                <w:color w:val="000000"/>
              </w:rPr>
              <w:t>Nama Obat</w:t>
            </w:r>
          </w:p>
        </w:tc>
      </w:tr>
      <w:tr w:rsidR="00D06798" w:rsidTr="00D06798">
        <w:tc>
          <w:tcPr>
            <w:tcW w:w="540" w:type="dxa"/>
            <w:tcBorders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1.</w:t>
            </w:r>
          </w:p>
        </w:tc>
        <w:tc>
          <w:tcPr>
            <w:tcW w:w="1800" w:type="dxa"/>
            <w:tcBorders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Antalgin 500mg</w:t>
            </w:r>
          </w:p>
        </w:tc>
        <w:tc>
          <w:tcPr>
            <w:tcW w:w="540" w:type="dxa"/>
            <w:tcBorders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13.</w:t>
            </w:r>
          </w:p>
        </w:tc>
        <w:tc>
          <w:tcPr>
            <w:tcW w:w="2340" w:type="dxa"/>
            <w:tcBorders>
              <w:bottom w:val="nil"/>
            </w:tcBorders>
          </w:tcPr>
          <w:p w:rsidR="00D06798" w:rsidRDefault="00D06798" w:rsidP="00D02483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Asam Mefenamat 250mg</w:t>
            </w:r>
          </w:p>
        </w:tc>
        <w:tc>
          <w:tcPr>
            <w:tcW w:w="540" w:type="dxa"/>
            <w:tcBorders>
              <w:bottom w:val="nil"/>
            </w:tcBorders>
          </w:tcPr>
          <w:p w:rsidR="00D06798" w:rsidRDefault="00D06798" w:rsidP="00D02483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25.</w:t>
            </w:r>
          </w:p>
        </w:tc>
        <w:tc>
          <w:tcPr>
            <w:tcW w:w="1897" w:type="dxa"/>
            <w:tcBorders>
              <w:bottom w:val="nil"/>
            </w:tcBorders>
          </w:tcPr>
          <w:p w:rsidR="00D06798" w:rsidRDefault="00D06798" w:rsidP="00D02483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Ponstan 500mg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Cetirizine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14.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Cataflam 50mg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26.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Amlodipine 5mg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3.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Paracetamol 500mg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15.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Amoxicillin 500mg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27.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Neurobion 5000mg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4.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Apialys Drop 10ml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16.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Omeprazole 20mg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28.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Enervon C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5.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Transpulmin BB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17.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Rhinos SR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29.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Simvastatin 10mg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6.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Sanmol Drop 15ml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18.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D02483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Ranitidin 150mg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2483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30.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D02483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 xml:space="preserve">Lactacyd Liquid </w:t>
            </w:r>
            <w:r>
              <w:rPr>
                <w:rFonts w:ascii="Times New Roman" w:hAnsi="Times New Roman"/>
                <w:color w:val="000000"/>
              </w:rPr>
              <w:t>Bb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7.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Akilen 400mg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19.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Cataflam 25mg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31.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Natur E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8.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Prednisone 5mg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20.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Methylprednisolone</w:t>
            </w:r>
            <w:r w:rsidRPr="00A23623">
              <w:rPr>
                <w:rFonts w:ascii="Times New Roman" w:hAnsi="Times New Roman"/>
                <w:color w:val="000000"/>
              </w:rPr>
              <w:t>16mg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32.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Meloxicam 15mg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9.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Mefinal 250mg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21.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Levofloxacin 250mg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33.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Voltadex 50mg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10.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cs="Times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Anadex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22.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Asam Mefenamat 500mg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34.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Cal 95</w:t>
            </w:r>
          </w:p>
        </w:tc>
      </w:tr>
      <w:tr w:rsidR="00D06798" w:rsidTr="00D06798">
        <w:tc>
          <w:tcPr>
            <w:tcW w:w="54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ascii="Times New Roman" w:hAnsi="Times New Roman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Amoxan 250mg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D06798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23.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Diklovit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35.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Tremenza</w:t>
            </w:r>
          </w:p>
        </w:tc>
      </w:tr>
      <w:tr w:rsidR="00D06798" w:rsidTr="00D06798">
        <w:tc>
          <w:tcPr>
            <w:tcW w:w="540" w:type="dxa"/>
            <w:tcBorders>
              <w:top w:val="nil"/>
            </w:tcBorders>
          </w:tcPr>
          <w:p w:rsidR="00D06798" w:rsidRPr="00D06798" w:rsidRDefault="00D06798" w:rsidP="00D06798">
            <w:pPr>
              <w:ind w:left="-18" w:right="62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800" w:type="dxa"/>
            <w:tcBorders>
              <w:top w:val="nil"/>
            </w:tcBorders>
          </w:tcPr>
          <w:p w:rsidR="00D06798" w:rsidRPr="00D06798" w:rsidRDefault="00D06798" w:rsidP="00D06798">
            <w:pPr>
              <w:ind w:left="-18" w:firstLine="0"/>
              <w:rPr>
                <w:rFonts w:ascii="Times New Roman" w:hAnsi="Times New Roman"/>
                <w:color w:val="000000"/>
              </w:rPr>
            </w:pPr>
            <w:r w:rsidRPr="00D06798">
              <w:rPr>
                <w:rFonts w:ascii="Times New Roman" w:hAnsi="Times New Roman"/>
                <w:color w:val="000000"/>
              </w:rPr>
              <w:t>Amoxan 500mg</w:t>
            </w:r>
          </w:p>
        </w:tc>
        <w:tc>
          <w:tcPr>
            <w:tcW w:w="540" w:type="dxa"/>
            <w:tcBorders>
              <w:top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24.</w:t>
            </w:r>
          </w:p>
        </w:tc>
        <w:tc>
          <w:tcPr>
            <w:tcW w:w="2340" w:type="dxa"/>
            <w:tcBorders>
              <w:top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  <w:r w:rsidRPr="00A23623">
              <w:rPr>
                <w:rFonts w:ascii="Times New Roman" w:hAnsi="Times New Roman"/>
                <w:color w:val="000000"/>
              </w:rPr>
              <w:t>Neuralgin RX</w:t>
            </w:r>
          </w:p>
        </w:tc>
        <w:tc>
          <w:tcPr>
            <w:tcW w:w="540" w:type="dxa"/>
            <w:tcBorders>
              <w:top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6798" w:rsidRDefault="00D06798" w:rsidP="00081A6D">
            <w:pPr>
              <w:ind w:firstLine="0"/>
              <w:rPr>
                <w:rFonts w:cs="Times"/>
                <w:color w:val="000000"/>
              </w:rPr>
            </w:pPr>
          </w:p>
        </w:tc>
      </w:tr>
    </w:tbl>
    <w:p w:rsidR="00134222" w:rsidRDefault="00134222" w:rsidP="00134222">
      <w:pPr>
        <w:pStyle w:val="NoSpacing"/>
        <w:tabs>
          <w:tab w:val="left" w:pos="-90"/>
        </w:tabs>
        <w:ind w:left="720"/>
        <w:jc w:val="both"/>
        <w:rPr>
          <w:rFonts w:ascii="Times New Roman" w:hAnsi="Times New Roman"/>
          <w:bCs/>
          <w:sz w:val="20"/>
          <w:szCs w:val="20"/>
        </w:rPr>
      </w:pPr>
    </w:p>
    <w:p w:rsidR="003B6840" w:rsidRPr="00F92E32" w:rsidRDefault="003B6840" w:rsidP="006A0F57">
      <w:pPr>
        <w:pStyle w:val="NoSpacing"/>
        <w:numPr>
          <w:ilvl w:val="0"/>
          <w:numId w:val="24"/>
        </w:numPr>
        <w:tabs>
          <w:tab w:val="left" w:pos="-90"/>
        </w:tabs>
        <w:ind w:left="540" w:hanging="540"/>
        <w:jc w:val="both"/>
        <w:rPr>
          <w:rFonts w:ascii="Times New Roman" w:hAnsi="Times New Roman"/>
          <w:bCs/>
          <w:sz w:val="20"/>
          <w:szCs w:val="20"/>
        </w:rPr>
      </w:pPr>
      <w:r w:rsidRPr="00F92E32">
        <w:rPr>
          <w:rFonts w:ascii="Times New Roman" w:hAnsi="Times New Roman"/>
          <w:bCs/>
          <w:sz w:val="20"/>
          <w:szCs w:val="20"/>
        </w:rPr>
        <w:t xml:space="preserve">Penghitungan </w:t>
      </w:r>
      <w:r w:rsidRPr="00F92E32">
        <w:rPr>
          <w:rFonts w:ascii="Times New Roman" w:hAnsi="Times New Roman"/>
          <w:bCs/>
          <w:i/>
          <w:sz w:val="20"/>
          <w:szCs w:val="20"/>
        </w:rPr>
        <w:t>Support</w:t>
      </w:r>
      <w:r w:rsidRPr="00F92E32">
        <w:rPr>
          <w:rFonts w:ascii="Times New Roman" w:hAnsi="Times New Roman"/>
          <w:bCs/>
          <w:sz w:val="20"/>
          <w:szCs w:val="20"/>
        </w:rPr>
        <w:t xml:space="preserve"> </w:t>
      </w:r>
      <w:r w:rsidRPr="00F92E32">
        <w:rPr>
          <w:rFonts w:ascii="Times New Roman" w:hAnsi="Times New Roman"/>
          <w:bCs/>
          <w:i/>
          <w:sz w:val="20"/>
          <w:szCs w:val="20"/>
        </w:rPr>
        <w:t>Pertama</w:t>
      </w:r>
    </w:p>
    <w:p w:rsidR="003B6840" w:rsidRPr="00F92E32" w:rsidRDefault="003B6840" w:rsidP="006A0F57">
      <w:pPr>
        <w:pStyle w:val="NoSpacing"/>
        <w:ind w:firstLine="540"/>
        <w:jc w:val="both"/>
        <w:rPr>
          <w:rFonts w:ascii="Times New Roman" w:hAnsi="Times New Roman"/>
          <w:sz w:val="20"/>
          <w:szCs w:val="20"/>
        </w:rPr>
      </w:pPr>
      <w:r w:rsidRPr="00F92E32">
        <w:rPr>
          <w:rFonts w:ascii="Times New Roman" w:hAnsi="Times New Roman"/>
          <w:i/>
          <w:iCs/>
          <w:sz w:val="20"/>
          <w:szCs w:val="20"/>
        </w:rPr>
        <w:t xml:space="preserve">Support </w:t>
      </w:r>
      <w:r w:rsidRPr="00F92E32">
        <w:rPr>
          <w:rFonts w:ascii="Times New Roman" w:hAnsi="Times New Roman"/>
          <w:sz w:val="20"/>
          <w:szCs w:val="20"/>
        </w:rPr>
        <w:t xml:space="preserve">dari tiap kandidat k-itemset didapat dengan men-scan </w:t>
      </w:r>
      <w:r w:rsidRPr="00F92E32">
        <w:rPr>
          <w:rFonts w:ascii="Times New Roman" w:hAnsi="Times New Roman"/>
          <w:i/>
          <w:iCs/>
          <w:sz w:val="20"/>
          <w:szCs w:val="20"/>
        </w:rPr>
        <w:t xml:space="preserve">database </w:t>
      </w:r>
      <w:r w:rsidRPr="00F92E32">
        <w:rPr>
          <w:rFonts w:ascii="Times New Roman" w:hAnsi="Times New Roman"/>
          <w:sz w:val="20"/>
          <w:szCs w:val="20"/>
        </w:rPr>
        <w:t>untuk menghitung jumlah transaksi yang memuat semua item di dalam kandidat k-itemset tersebut</w:t>
      </w:r>
      <w:r w:rsidR="00DC275E">
        <w:rPr>
          <w:rFonts w:ascii="Times New Roman" w:hAnsi="Times New Roman"/>
          <w:sz w:val="20"/>
          <w:szCs w:val="20"/>
        </w:rPr>
        <w:t xml:space="preserve"> </w:t>
      </w:r>
      <w:r w:rsidR="00B83E18">
        <w:rPr>
          <w:rFonts w:ascii="Times New Roman" w:hAnsi="Times New Roman"/>
          <w:sz w:val="20"/>
          <w:szCs w:val="20"/>
        </w:rPr>
        <w:t>d</w:t>
      </w:r>
      <w:r w:rsidR="00DC275E">
        <w:rPr>
          <w:rFonts w:ascii="Times New Roman" w:hAnsi="Times New Roman"/>
          <w:sz w:val="20"/>
          <w:szCs w:val="20"/>
        </w:rPr>
        <w:t xml:space="preserve">engan menggunakan rumus </w:t>
      </w:r>
      <w:r w:rsidR="00B83E18">
        <w:rPr>
          <w:rFonts w:ascii="Times New Roman" w:hAnsi="Times New Roman"/>
          <w:color w:val="000000" w:themeColor="text1"/>
        </w:rPr>
        <w:t xml:space="preserve">untuk menentukan nilai </w:t>
      </w:r>
      <w:r w:rsidR="00B83E18">
        <w:rPr>
          <w:rFonts w:ascii="Times New Roman" w:hAnsi="Times New Roman"/>
          <w:i/>
          <w:color w:val="000000" w:themeColor="text1"/>
        </w:rPr>
        <w:t xml:space="preserve">support </w:t>
      </w:r>
      <w:r w:rsidR="00B83E18">
        <w:rPr>
          <w:rFonts w:ascii="Times New Roman" w:hAnsi="Times New Roman"/>
          <w:color w:val="000000" w:themeColor="text1"/>
        </w:rPr>
        <w:t xml:space="preserve">satu </w:t>
      </w:r>
      <w:r w:rsidR="00B83E18">
        <w:rPr>
          <w:rFonts w:ascii="Times New Roman" w:hAnsi="Times New Roman"/>
          <w:i/>
          <w:color w:val="000000" w:themeColor="text1"/>
        </w:rPr>
        <w:t>item.</w:t>
      </w:r>
    </w:p>
    <w:p w:rsidR="003F2051" w:rsidRDefault="004F61D3" w:rsidP="006A0F57">
      <w:pPr>
        <w:tabs>
          <w:tab w:val="left" w:pos="0"/>
        </w:tabs>
        <w:ind w:firstLine="540"/>
        <w:rPr>
          <w:rFonts w:ascii="Times New Roman" w:eastAsiaTheme="minorEastAsia" w:hAnsi="Times New Roman"/>
        </w:rPr>
      </w:pPr>
      <w:r w:rsidRPr="00F92E32">
        <w:rPr>
          <w:rFonts w:ascii="Times New Roman" w:eastAsiaTheme="minorEastAsia" w:hAnsi="Times New Roman"/>
        </w:rPr>
        <w:t xml:space="preserve">Setelah dilakukan perhitungan maka nilai </w:t>
      </w:r>
      <w:r w:rsidRPr="00F92E32">
        <w:rPr>
          <w:rFonts w:ascii="Times New Roman" w:eastAsiaTheme="minorEastAsia" w:hAnsi="Times New Roman"/>
          <w:i/>
        </w:rPr>
        <w:t xml:space="preserve">support </w:t>
      </w:r>
      <w:r w:rsidRPr="00F92E32">
        <w:rPr>
          <w:rFonts w:ascii="Times New Roman" w:eastAsiaTheme="minorEastAsia" w:hAnsi="Times New Roman"/>
        </w:rPr>
        <w:t xml:space="preserve">yang mencapai </w:t>
      </w:r>
      <w:r w:rsidRPr="00F92E32">
        <w:rPr>
          <w:rFonts w:ascii="Times New Roman" w:eastAsiaTheme="minorEastAsia" w:hAnsi="Times New Roman"/>
          <w:i/>
        </w:rPr>
        <w:t>support</w:t>
      </w:r>
      <w:r w:rsidRPr="00F92E32">
        <w:rPr>
          <w:rFonts w:ascii="Times New Roman" w:eastAsiaTheme="minorEastAsia" w:hAnsi="Times New Roman"/>
        </w:rPr>
        <w:t xml:space="preserve"> </w:t>
      </w:r>
      <w:r w:rsidRPr="00F92E32">
        <w:rPr>
          <w:rFonts w:ascii="Times New Roman" w:eastAsiaTheme="minorEastAsia" w:hAnsi="Times New Roman"/>
          <w:i/>
        </w:rPr>
        <w:t>minimum</w:t>
      </w:r>
      <w:r w:rsidRPr="00F92E32">
        <w:rPr>
          <w:rFonts w:ascii="Times New Roman" w:eastAsiaTheme="minorEastAsia" w:hAnsi="Times New Roman"/>
        </w:rPr>
        <w:t xml:space="preserve"> 10% adalah sebagai </w:t>
      </w:r>
      <w:proofErr w:type="gramStart"/>
      <w:r w:rsidRPr="00F92E32">
        <w:rPr>
          <w:rFonts w:ascii="Times New Roman" w:eastAsiaTheme="minorEastAsia" w:hAnsi="Times New Roman"/>
        </w:rPr>
        <w:t>berikut :</w:t>
      </w:r>
      <w:proofErr w:type="gramEnd"/>
    </w:p>
    <w:p w:rsidR="006A0F57" w:rsidRDefault="006A0F57" w:rsidP="004F61D3">
      <w:pPr>
        <w:tabs>
          <w:tab w:val="left" w:pos="0"/>
        </w:tabs>
        <w:ind w:firstLine="0"/>
        <w:rPr>
          <w:rFonts w:cs="Times"/>
          <w:color w:val="000000"/>
        </w:rPr>
      </w:pPr>
    </w:p>
    <w:p w:rsidR="003F2051" w:rsidRDefault="006A0F57" w:rsidP="003E573A">
      <w:pPr>
        <w:tabs>
          <w:tab w:val="left" w:pos="0"/>
        </w:tabs>
        <w:ind w:firstLine="0"/>
        <w:rPr>
          <w:rFonts w:ascii="Times New Roman" w:hAnsi="Times New Roman"/>
        </w:rPr>
      </w:pPr>
      <w:r w:rsidRPr="00162A35">
        <w:rPr>
          <w:rFonts w:ascii="Times New Roman" w:hAnsi="Times New Roman"/>
          <w:b/>
        </w:rPr>
        <w:t>Tabel 2</w:t>
      </w:r>
      <w:r>
        <w:rPr>
          <w:rFonts w:ascii="Times New Roman" w:hAnsi="Times New Roman"/>
        </w:rPr>
        <w:t xml:space="preserve"> </w:t>
      </w:r>
      <w:r w:rsidRPr="00F92E32">
        <w:rPr>
          <w:rFonts w:ascii="Times New Roman" w:hAnsi="Times New Roman"/>
        </w:rPr>
        <w:t xml:space="preserve">Daftar </w:t>
      </w:r>
      <w:r w:rsidRPr="00F92E32">
        <w:rPr>
          <w:rFonts w:ascii="Times New Roman" w:hAnsi="Times New Roman"/>
          <w:i/>
        </w:rPr>
        <w:t>Item Support Minimum</w:t>
      </w:r>
      <w:r w:rsidRPr="00F92E32">
        <w:rPr>
          <w:rFonts w:ascii="Times New Roman" w:hAnsi="Times New Roman"/>
        </w:rPr>
        <w:t xml:space="preserve"> 10%</w:t>
      </w:r>
    </w:p>
    <w:p w:rsidR="006A0F57" w:rsidRDefault="006A0F57" w:rsidP="003E573A">
      <w:pPr>
        <w:tabs>
          <w:tab w:val="left" w:pos="0"/>
        </w:tabs>
        <w:ind w:firstLine="0"/>
        <w:rPr>
          <w:rFonts w:cs="Times"/>
          <w:color w:val="000000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11"/>
        <w:gridCol w:w="2099"/>
        <w:gridCol w:w="1530"/>
      </w:tblGrid>
      <w:tr w:rsidR="004F61D3" w:rsidTr="00DC275E">
        <w:trPr>
          <w:jc w:val="center"/>
        </w:trPr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</w:tcPr>
          <w:p w:rsidR="004F61D3" w:rsidRPr="00DC275E" w:rsidRDefault="004F61D3" w:rsidP="004F61D3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C275E">
              <w:rPr>
                <w:rFonts w:ascii="Times New Roman" w:hAnsi="Times New Roman"/>
                <w:b/>
                <w:color w:val="000000"/>
              </w:rPr>
              <w:t>No.</w:t>
            </w:r>
          </w:p>
        </w:tc>
        <w:tc>
          <w:tcPr>
            <w:tcW w:w="2099" w:type="dxa"/>
            <w:tcBorders>
              <w:left w:val="nil"/>
              <w:bottom w:val="single" w:sz="4" w:space="0" w:color="auto"/>
              <w:right w:val="nil"/>
            </w:tcBorders>
          </w:tcPr>
          <w:p w:rsidR="004F61D3" w:rsidRPr="00DC275E" w:rsidRDefault="00D511EA" w:rsidP="004F61D3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C275E">
              <w:rPr>
                <w:rFonts w:ascii="Times New Roman" w:hAnsi="Times New Roman"/>
                <w:b/>
                <w:color w:val="000000"/>
              </w:rPr>
              <w:t>Nama</w:t>
            </w:r>
            <w:r w:rsidR="004F61D3" w:rsidRPr="00DC275E">
              <w:rPr>
                <w:rFonts w:ascii="Times New Roman" w:hAnsi="Times New Roman"/>
                <w:b/>
                <w:color w:val="000000"/>
              </w:rPr>
              <w:t xml:space="preserve"> Obat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4F61D3" w:rsidRPr="00DC275E" w:rsidRDefault="004F61D3" w:rsidP="006A0F57">
            <w:pPr>
              <w:ind w:firstLine="0"/>
              <w:jc w:val="center"/>
              <w:rPr>
                <w:rFonts w:cs="Times"/>
                <w:b/>
                <w:color w:val="000000"/>
              </w:rPr>
            </w:pPr>
            <w:r w:rsidRPr="00DC275E">
              <w:rPr>
                <w:rFonts w:ascii="Times New Roman" w:hAnsi="Times New Roman"/>
                <w:b/>
                <w:i/>
              </w:rPr>
              <w:t>Support</w:t>
            </w:r>
          </w:p>
        </w:tc>
      </w:tr>
      <w:tr w:rsidR="004F61D3" w:rsidTr="00DC275E">
        <w:trPr>
          <w:jc w:val="center"/>
        </w:trPr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4F61D3" w:rsidRPr="000009C8" w:rsidRDefault="004F61D3" w:rsidP="004F61D3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9" w:type="dxa"/>
            <w:tcBorders>
              <w:left w:val="nil"/>
              <w:bottom w:val="nil"/>
              <w:right w:val="nil"/>
            </w:tcBorders>
          </w:tcPr>
          <w:p w:rsidR="004F61D3" w:rsidRPr="004F61D3" w:rsidRDefault="004F61D3" w:rsidP="004F61D3">
            <w:pPr>
              <w:ind w:left="-18" w:firstLine="0"/>
              <w:rPr>
                <w:rFonts w:cs="Times"/>
                <w:color w:val="000000"/>
              </w:rPr>
            </w:pPr>
            <w:r w:rsidRPr="004F61D3">
              <w:rPr>
                <w:rFonts w:ascii="Times New Roman" w:hAnsi="Times New Roman"/>
                <w:color w:val="000000"/>
              </w:rPr>
              <w:t>Antalgin 500mg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:rsidR="004F61D3" w:rsidRPr="00F92E32" w:rsidRDefault="004F61D3" w:rsidP="006A0F57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22%</w:t>
            </w:r>
          </w:p>
        </w:tc>
      </w:tr>
      <w:tr w:rsidR="004F61D3" w:rsidTr="00DC275E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F61D3" w:rsidRPr="00A23623" w:rsidRDefault="004F61D3" w:rsidP="004F61D3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4F61D3" w:rsidRPr="004F61D3" w:rsidRDefault="004F61D3" w:rsidP="004F61D3">
            <w:pPr>
              <w:ind w:left="-18" w:firstLine="0"/>
              <w:rPr>
                <w:rFonts w:cs="Times"/>
                <w:color w:val="000000"/>
              </w:rPr>
            </w:pPr>
            <w:r w:rsidRPr="004F61D3">
              <w:rPr>
                <w:rFonts w:ascii="Times New Roman" w:hAnsi="Times New Roman"/>
                <w:color w:val="000000"/>
              </w:rPr>
              <w:t>Cetirizine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1D3" w:rsidRPr="00F92E32" w:rsidRDefault="004F61D3" w:rsidP="006A0F57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27%</w:t>
            </w:r>
          </w:p>
        </w:tc>
      </w:tr>
      <w:tr w:rsidR="004F61D3" w:rsidTr="00DC275E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F61D3" w:rsidRPr="00A23623" w:rsidRDefault="004F61D3" w:rsidP="004F61D3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4F61D3" w:rsidRPr="004F61D3" w:rsidRDefault="004F61D3" w:rsidP="004F61D3">
            <w:pPr>
              <w:ind w:left="-18" w:firstLine="0"/>
              <w:rPr>
                <w:rFonts w:cs="Times"/>
                <w:color w:val="000000"/>
              </w:rPr>
            </w:pPr>
            <w:r w:rsidRPr="004F61D3">
              <w:rPr>
                <w:rFonts w:ascii="Times New Roman" w:hAnsi="Times New Roman"/>
                <w:color w:val="000000"/>
              </w:rPr>
              <w:t>Paracetamol 500mg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1D3" w:rsidRPr="00F92E32" w:rsidRDefault="004F61D3" w:rsidP="006A0F57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24%</w:t>
            </w:r>
          </w:p>
        </w:tc>
      </w:tr>
      <w:tr w:rsidR="004F61D3" w:rsidTr="00DC275E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F61D3" w:rsidRPr="00A23623" w:rsidRDefault="004F61D3" w:rsidP="004F61D3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4F61D3" w:rsidRPr="004F61D3" w:rsidRDefault="004F61D3" w:rsidP="004F61D3">
            <w:pPr>
              <w:ind w:left="-18" w:firstLine="0"/>
              <w:rPr>
                <w:rFonts w:cs="Times"/>
                <w:color w:val="000000"/>
              </w:rPr>
            </w:pPr>
            <w:r w:rsidRPr="004F61D3">
              <w:rPr>
                <w:rFonts w:ascii="Times New Roman" w:hAnsi="Times New Roman"/>
                <w:color w:val="000000"/>
              </w:rPr>
              <w:t>Apialys Drop 10ml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1D3" w:rsidRPr="00F92E32" w:rsidRDefault="004F61D3" w:rsidP="006A0F57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48%</w:t>
            </w:r>
          </w:p>
        </w:tc>
      </w:tr>
      <w:tr w:rsidR="004F61D3" w:rsidTr="00DC275E">
        <w:trPr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4F61D3" w:rsidRPr="00A23623" w:rsidRDefault="004F61D3" w:rsidP="004F61D3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:rsidR="004F61D3" w:rsidRPr="004F61D3" w:rsidRDefault="004F61D3" w:rsidP="004F61D3">
            <w:pPr>
              <w:ind w:left="-18" w:firstLine="0"/>
              <w:rPr>
                <w:rFonts w:cs="Times"/>
                <w:color w:val="000000"/>
              </w:rPr>
            </w:pPr>
            <w:r w:rsidRPr="004F61D3">
              <w:rPr>
                <w:rFonts w:ascii="Times New Roman" w:hAnsi="Times New Roman"/>
                <w:color w:val="000000"/>
              </w:rPr>
              <w:t>Transpulmin BB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4F61D3" w:rsidRPr="00F92E32" w:rsidRDefault="004F61D3" w:rsidP="006A0F57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13%</w:t>
            </w:r>
          </w:p>
        </w:tc>
      </w:tr>
    </w:tbl>
    <w:p w:rsidR="004F61D3" w:rsidRDefault="004F61D3" w:rsidP="003E573A">
      <w:pPr>
        <w:tabs>
          <w:tab w:val="left" w:pos="0"/>
        </w:tabs>
        <w:ind w:firstLine="0"/>
        <w:rPr>
          <w:rFonts w:cs="Times"/>
          <w:color w:val="000000"/>
        </w:rPr>
      </w:pPr>
    </w:p>
    <w:p w:rsidR="006A0F57" w:rsidRPr="00F92E32" w:rsidRDefault="006A0F57" w:rsidP="006A0F57">
      <w:pPr>
        <w:pStyle w:val="NoSpacing"/>
        <w:numPr>
          <w:ilvl w:val="0"/>
          <w:numId w:val="24"/>
        </w:numPr>
        <w:ind w:left="540" w:hanging="540"/>
        <w:jc w:val="both"/>
        <w:rPr>
          <w:rFonts w:ascii="Times New Roman" w:hAnsi="Times New Roman"/>
          <w:bCs/>
          <w:sz w:val="20"/>
          <w:szCs w:val="20"/>
        </w:rPr>
      </w:pPr>
      <w:r w:rsidRPr="00F92E32">
        <w:rPr>
          <w:rFonts w:ascii="Times New Roman" w:hAnsi="Times New Roman"/>
          <w:bCs/>
          <w:sz w:val="20"/>
          <w:szCs w:val="20"/>
        </w:rPr>
        <w:t xml:space="preserve">Menentukan Kandidat Kombinasi 2 </w:t>
      </w:r>
      <w:r w:rsidRPr="00F92E32">
        <w:rPr>
          <w:rFonts w:ascii="Times New Roman" w:hAnsi="Times New Roman"/>
          <w:bCs/>
          <w:i/>
          <w:sz w:val="20"/>
          <w:szCs w:val="20"/>
        </w:rPr>
        <w:t>itemset</w:t>
      </w:r>
    </w:p>
    <w:p w:rsidR="004F61D3" w:rsidRDefault="006A0F57" w:rsidP="006A0F57">
      <w:pPr>
        <w:ind w:firstLine="540"/>
        <w:rPr>
          <w:rFonts w:cs="Times"/>
          <w:color w:val="000000"/>
        </w:rPr>
      </w:pPr>
      <w:proofErr w:type="gramStart"/>
      <w:r w:rsidRPr="00F92E32">
        <w:rPr>
          <w:rFonts w:ascii="Times New Roman" w:hAnsi="Times New Roman"/>
          <w:bCs/>
        </w:rPr>
        <w:t xml:space="preserve">Kandidat kombinasi 2 </w:t>
      </w:r>
      <w:r w:rsidRPr="00F92E32">
        <w:rPr>
          <w:rFonts w:ascii="Times New Roman" w:hAnsi="Times New Roman"/>
          <w:bCs/>
          <w:i/>
        </w:rPr>
        <w:t>itemset</w:t>
      </w:r>
      <w:r w:rsidRPr="00F92E32">
        <w:rPr>
          <w:rFonts w:ascii="Times New Roman" w:hAnsi="Times New Roman"/>
          <w:bCs/>
        </w:rPr>
        <w:t xml:space="preserve"> diambil dari kandidat pertama 1 </w:t>
      </w:r>
      <w:r w:rsidRPr="00F92E32">
        <w:rPr>
          <w:rFonts w:ascii="Times New Roman" w:hAnsi="Times New Roman"/>
          <w:bCs/>
          <w:i/>
        </w:rPr>
        <w:t>itemset</w:t>
      </w:r>
      <w:r w:rsidRPr="00F92E32">
        <w:rPr>
          <w:rFonts w:ascii="Times New Roman" w:hAnsi="Times New Roman"/>
          <w:bCs/>
        </w:rPr>
        <w:t xml:space="preserve"> yang mencapai ataupun melebihi </w:t>
      </w:r>
      <w:r w:rsidRPr="00F92E32">
        <w:rPr>
          <w:rFonts w:ascii="Times New Roman" w:hAnsi="Times New Roman"/>
          <w:bCs/>
          <w:i/>
        </w:rPr>
        <w:t>support minimal</w:t>
      </w:r>
      <w:r w:rsidRPr="00F92E32">
        <w:rPr>
          <w:rFonts w:ascii="Times New Roman" w:hAnsi="Times New Roman"/>
          <w:bCs/>
        </w:rPr>
        <w:t>.</w:t>
      </w:r>
      <w:proofErr w:type="gramEnd"/>
    </w:p>
    <w:p w:rsidR="006A0F57" w:rsidRDefault="006A0F57" w:rsidP="003E573A">
      <w:pPr>
        <w:tabs>
          <w:tab w:val="left" w:pos="0"/>
        </w:tabs>
        <w:ind w:firstLine="0"/>
        <w:rPr>
          <w:rFonts w:cs="Times"/>
          <w:color w:val="000000"/>
        </w:rPr>
      </w:pPr>
    </w:p>
    <w:p w:rsidR="00D511EA" w:rsidRPr="00F92E32" w:rsidRDefault="00D511EA" w:rsidP="00D511EA">
      <w:pPr>
        <w:pStyle w:val="NoSpacing"/>
        <w:numPr>
          <w:ilvl w:val="0"/>
          <w:numId w:val="24"/>
        </w:numPr>
        <w:ind w:left="540" w:hanging="540"/>
        <w:jc w:val="both"/>
        <w:rPr>
          <w:rFonts w:ascii="Times New Roman" w:hAnsi="Times New Roman"/>
          <w:bCs/>
          <w:sz w:val="20"/>
          <w:szCs w:val="20"/>
        </w:rPr>
      </w:pPr>
      <w:r w:rsidRPr="00F92E32">
        <w:rPr>
          <w:rFonts w:ascii="Times New Roman" w:hAnsi="Times New Roman"/>
          <w:bCs/>
          <w:sz w:val="20"/>
          <w:szCs w:val="20"/>
        </w:rPr>
        <w:t xml:space="preserve">Penghitungan </w:t>
      </w:r>
      <w:r w:rsidRPr="00F92E32">
        <w:rPr>
          <w:rFonts w:ascii="Times New Roman" w:hAnsi="Times New Roman"/>
          <w:bCs/>
          <w:i/>
          <w:sz w:val="20"/>
          <w:szCs w:val="20"/>
        </w:rPr>
        <w:t>Support</w:t>
      </w:r>
      <w:r w:rsidRPr="00F92E32">
        <w:rPr>
          <w:rFonts w:ascii="Times New Roman" w:hAnsi="Times New Roman"/>
          <w:bCs/>
          <w:sz w:val="20"/>
          <w:szCs w:val="20"/>
        </w:rPr>
        <w:t xml:space="preserve"> Dua Kombinasi</w:t>
      </w:r>
    </w:p>
    <w:p w:rsidR="006A0F57" w:rsidRDefault="00D511EA" w:rsidP="00B83E18">
      <w:pPr>
        <w:ind w:firstLine="540"/>
        <w:rPr>
          <w:rFonts w:ascii="Times New Roman" w:hAnsi="Times New Roman"/>
          <w:i/>
          <w:color w:val="000000" w:themeColor="text1"/>
        </w:rPr>
      </w:pPr>
      <w:r w:rsidRPr="00F92E32">
        <w:rPr>
          <w:rFonts w:ascii="Times New Roman" w:hAnsi="Times New Roman"/>
          <w:iCs/>
        </w:rPr>
        <w:t xml:space="preserve">Tahap ini mencari kombinasi </w:t>
      </w:r>
      <w:r w:rsidRPr="00F92E32">
        <w:rPr>
          <w:rFonts w:ascii="Times New Roman" w:hAnsi="Times New Roman"/>
          <w:i/>
          <w:iCs/>
        </w:rPr>
        <w:t xml:space="preserve">item </w:t>
      </w:r>
      <w:r w:rsidRPr="00F92E32">
        <w:rPr>
          <w:rFonts w:ascii="Times New Roman" w:hAnsi="Times New Roman"/>
          <w:iCs/>
        </w:rPr>
        <w:t xml:space="preserve">yang memenuhi syarat minimum dari nilai </w:t>
      </w:r>
      <w:r w:rsidRPr="00F92E32">
        <w:rPr>
          <w:rFonts w:ascii="Times New Roman" w:hAnsi="Times New Roman"/>
          <w:i/>
          <w:iCs/>
        </w:rPr>
        <w:t xml:space="preserve">support </w:t>
      </w:r>
      <w:r w:rsidRPr="00F92E32">
        <w:rPr>
          <w:rFonts w:ascii="Times New Roman" w:hAnsi="Times New Roman"/>
          <w:iCs/>
        </w:rPr>
        <w:t>dalam database</w:t>
      </w:r>
      <w:r w:rsidR="00B83E18">
        <w:rPr>
          <w:rFonts w:ascii="Times New Roman" w:hAnsi="Times New Roman"/>
          <w:iCs/>
        </w:rPr>
        <w:t xml:space="preserve"> </w:t>
      </w:r>
      <w:r w:rsidR="00B83E18">
        <w:rPr>
          <w:rFonts w:ascii="Times New Roman" w:hAnsi="Times New Roman"/>
        </w:rPr>
        <w:t xml:space="preserve">dengan menggunakan rumus </w:t>
      </w:r>
      <w:r w:rsidR="00B83E18">
        <w:rPr>
          <w:rFonts w:ascii="Times New Roman" w:hAnsi="Times New Roman"/>
          <w:color w:val="000000" w:themeColor="text1"/>
        </w:rPr>
        <w:t xml:space="preserve">untuk menentukan nilai </w:t>
      </w:r>
      <w:r w:rsidR="00B83E18">
        <w:rPr>
          <w:rFonts w:ascii="Times New Roman" w:hAnsi="Times New Roman"/>
          <w:i/>
          <w:color w:val="000000" w:themeColor="text1"/>
        </w:rPr>
        <w:t xml:space="preserve">support </w:t>
      </w:r>
      <w:r w:rsidR="00B83E18">
        <w:rPr>
          <w:rFonts w:ascii="Times New Roman" w:hAnsi="Times New Roman"/>
          <w:color w:val="000000" w:themeColor="text1"/>
        </w:rPr>
        <w:t xml:space="preserve">dua </w:t>
      </w:r>
      <w:r w:rsidR="00B83E18">
        <w:rPr>
          <w:rFonts w:ascii="Times New Roman" w:hAnsi="Times New Roman"/>
          <w:i/>
          <w:color w:val="000000" w:themeColor="text1"/>
        </w:rPr>
        <w:t xml:space="preserve">item. </w:t>
      </w:r>
      <w:r w:rsidR="00B83E18">
        <w:rPr>
          <w:rFonts w:ascii="Times New Roman" w:hAnsi="Times New Roman"/>
          <w:color w:val="000000" w:themeColor="text1"/>
        </w:rPr>
        <w:t xml:space="preserve">Setelah dilakukan perhitungan maka </w:t>
      </w:r>
      <w:r w:rsidR="00B83E18" w:rsidRPr="00F92E32">
        <w:rPr>
          <w:rFonts w:ascii="Times New Roman" w:hAnsi="Times New Roman"/>
          <w:i/>
        </w:rPr>
        <w:t>Support Minimum</w:t>
      </w:r>
      <w:r w:rsidR="00B83E18" w:rsidRPr="00F92E32">
        <w:rPr>
          <w:rFonts w:ascii="Times New Roman" w:hAnsi="Times New Roman"/>
        </w:rPr>
        <w:t xml:space="preserve"> 10% Dua Kombinasi</w:t>
      </w:r>
      <w:r w:rsidR="00B83E18">
        <w:rPr>
          <w:rFonts w:ascii="Times New Roman" w:hAnsi="Times New Roman"/>
        </w:rPr>
        <w:t xml:space="preserve"> adalah sebagai </w:t>
      </w:r>
      <w:proofErr w:type="gramStart"/>
      <w:r w:rsidR="00B83E18">
        <w:rPr>
          <w:rFonts w:ascii="Times New Roman" w:hAnsi="Times New Roman"/>
        </w:rPr>
        <w:t>berikut :</w:t>
      </w:r>
      <w:proofErr w:type="gramEnd"/>
    </w:p>
    <w:p w:rsidR="00B83E18" w:rsidRDefault="00B83E18" w:rsidP="00B83E18">
      <w:pPr>
        <w:ind w:firstLine="540"/>
        <w:rPr>
          <w:rFonts w:cs="Times"/>
          <w:color w:val="000000"/>
        </w:rPr>
      </w:pPr>
    </w:p>
    <w:p w:rsidR="00405B53" w:rsidRDefault="00405B53" w:rsidP="00B83E18">
      <w:pPr>
        <w:ind w:firstLine="540"/>
        <w:rPr>
          <w:rFonts w:cs="Times"/>
          <w:color w:val="000000"/>
        </w:rPr>
      </w:pPr>
    </w:p>
    <w:p w:rsidR="00D511EA" w:rsidRDefault="00EB5F55" w:rsidP="003E573A">
      <w:pPr>
        <w:tabs>
          <w:tab w:val="left" w:pos="0"/>
        </w:tabs>
        <w:ind w:firstLine="0"/>
        <w:rPr>
          <w:rFonts w:cs="Times"/>
          <w:color w:val="000000"/>
        </w:rPr>
      </w:pPr>
      <w:r w:rsidRPr="00162A35">
        <w:rPr>
          <w:rFonts w:ascii="Times New Roman" w:hAnsi="Times New Roman"/>
          <w:b/>
        </w:rPr>
        <w:lastRenderedPageBreak/>
        <w:t xml:space="preserve">Tabel </w:t>
      </w:r>
      <w:r w:rsidR="007C2630" w:rsidRPr="00162A35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</w:t>
      </w:r>
      <w:r w:rsidRPr="00F92E32">
        <w:rPr>
          <w:rFonts w:ascii="Times New Roman" w:hAnsi="Times New Roman"/>
        </w:rPr>
        <w:t xml:space="preserve">Daftar </w:t>
      </w:r>
      <w:r w:rsidRPr="00F92E32">
        <w:rPr>
          <w:rFonts w:ascii="Times New Roman" w:hAnsi="Times New Roman"/>
          <w:i/>
        </w:rPr>
        <w:t>Item Support Minimum</w:t>
      </w:r>
      <w:r w:rsidRPr="00F92E32">
        <w:rPr>
          <w:rFonts w:ascii="Times New Roman" w:hAnsi="Times New Roman"/>
        </w:rPr>
        <w:t xml:space="preserve"> 10% Dua Kombinasi</w:t>
      </w:r>
    </w:p>
    <w:p w:rsidR="00D511EA" w:rsidRDefault="00D511EA" w:rsidP="003E573A">
      <w:pPr>
        <w:tabs>
          <w:tab w:val="left" w:pos="0"/>
        </w:tabs>
        <w:ind w:firstLine="0"/>
        <w:rPr>
          <w:rFonts w:cs="Times"/>
          <w:color w:val="000000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11"/>
        <w:gridCol w:w="4169"/>
        <w:gridCol w:w="1620"/>
      </w:tblGrid>
      <w:tr w:rsidR="00EB5F55" w:rsidRPr="004F61D3" w:rsidTr="00DC275E">
        <w:trPr>
          <w:jc w:val="center"/>
        </w:trPr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</w:tcPr>
          <w:p w:rsidR="00EB5F55" w:rsidRPr="00DC275E" w:rsidRDefault="00EB5F55" w:rsidP="00D065F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C275E">
              <w:rPr>
                <w:rFonts w:ascii="Times New Roman" w:hAnsi="Times New Roman"/>
                <w:b/>
                <w:color w:val="000000"/>
              </w:rPr>
              <w:t>No.</w:t>
            </w:r>
          </w:p>
        </w:tc>
        <w:tc>
          <w:tcPr>
            <w:tcW w:w="4169" w:type="dxa"/>
            <w:tcBorders>
              <w:left w:val="nil"/>
              <w:bottom w:val="single" w:sz="4" w:space="0" w:color="auto"/>
              <w:right w:val="nil"/>
            </w:tcBorders>
          </w:tcPr>
          <w:p w:rsidR="00EB5F55" w:rsidRPr="00DC275E" w:rsidRDefault="00EB5F55" w:rsidP="00D065F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C275E">
              <w:rPr>
                <w:rFonts w:ascii="Times New Roman" w:hAnsi="Times New Roman"/>
                <w:b/>
                <w:color w:val="000000"/>
              </w:rPr>
              <w:t>Nama Obat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EB5F55" w:rsidRPr="00DC275E" w:rsidRDefault="00EB5F55" w:rsidP="00D065F2">
            <w:pPr>
              <w:ind w:firstLine="0"/>
              <w:jc w:val="center"/>
              <w:rPr>
                <w:rFonts w:cs="Times"/>
                <w:b/>
                <w:color w:val="000000"/>
              </w:rPr>
            </w:pPr>
            <w:r w:rsidRPr="00DC275E">
              <w:rPr>
                <w:rFonts w:ascii="Times New Roman" w:hAnsi="Times New Roman"/>
                <w:b/>
                <w:i/>
              </w:rPr>
              <w:t>Support</w:t>
            </w:r>
          </w:p>
        </w:tc>
      </w:tr>
      <w:tr w:rsidR="00EB5F55" w:rsidRPr="00F92E32" w:rsidTr="00DC275E">
        <w:trPr>
          <w:jc w:val="center"/>
        </w:trPr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EB5F55" w:rsidRPr="00D511EA" w:rsidRDefault="00EB5F55" w:rsidP="00D065F2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69" w:type="dxa"/>
            <w:tcBorders>
              <w:left w:val="nil"/>
              <w:bottom w:val="nil"/>
              <w:right w:val="nil"/>
            </w:tcBorders>
            <w:vAlign w:val="center"/>
          </w:tcPr>
          <w:p w:rsidR="00EB5F55" w:rsidRPr="00F92E32" w:rsidRDefault="00EB5F55" w:rsidP="00D065F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92E32">
              <w:rPr>
                <w:rFonts w:ascii="Times New Roman" w:hAnsi="Times New Roman"/>
                <w:color w:val="000000"/>
              </w:rPr>
              <w:t>Asam Mefenamat 250mg, Amoxicillin 500mg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EB5F55" w:rsidRPr="00F92E32" w:rsidRDefault="00EB5F55" w:rsidP="00D065F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2E32">
              <w:rPr>
                <w:rFonts w:ascii="Times New Roman" w:hAnsi="Times New Roman"/>
                <w:color w:val="000000"/>
              </w:rPr>
              <w:t>16%</w:t>
            </w:r>
          </w:p>
        </w:tc>
      </w:tr>
      <w:tr w:rsidR="00EB5F55" w:rsidRPr="00F92E32" w:rsidTr="00DC275E">
        <w:trPr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EB5F55" w:rsidRPr="00D511EA" w:rsidRDefault="00EB5F55" w:rsidP="00D065F2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center"/>
          </w:tcPr>
          <w:p w:rsidR="00EB5F55" w:rsidRPr="00F92E32" w:rsidRDefault="00EB5F55" w:rsidP="00D065F2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/>
              </w:rPr>
              <w:t>Cataflam 50mg, Amoxicillin 500mg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EB5F55" w:rsidRPr="00F92E32" w:rsidRDefault="00EB5F55" w:rsidP="00D065F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2E32">
              <w:rPr>
                <w:rFonts w:ascii="Times New Roman" w:hAnsi="Times New Roman"/>
                <w:color w:val="000000"/>
              </w:rPr>
              <w:t>10%</w:t>
            </w:r>
          </w:p>
        </w:tc>
      </w:tr>
    </w:tbl>
    <w:p w:rsidR="00405B53" w:rsidRDefault="00405B53" w:rsidP="00405B53">
      <w:pPr>
        <w:pStyle w:val="NoSpacing"/>
        <w:ind w:left="540"/>
        <w:jc w:val="both"/>
        <w:rPr>
          <w:rFonts w:ascii="Times New Roman" w:hAnsi="Times New Roman"/>
          <w:bCs/>
          <w:sz w:val="20"/>
          <w:szCs w:val="20"/>
        </w:rPr>
      </w:pPr>
    </w:p>
    <w:p w:rsidR="0073540E" w:rsidRPr="00F92E32" w:rsidRDefault="0073540E" w:rsidP="00AB23A3">
      <w:pPr>
        <w:pStyle w:val="NoSpacing"/>
        <w:numPr>
          <w:ilvl w:val="0"/>
          <w:numId w:val="24"/>
        </w:numPr>
        <w:ind w:left="540" w:hanging="540"/>
        <w:jc w:val="both"/>
        <w:rPr>
          <w:rFonts w:ascii="Times New Roman" w:hAnsi="Times New Roman"/>
          <w:bCs/>
          <w:sz w:val="20"/>
          <w:szCs w:val="20"/>
        </w:rPr>
      </w:pPr>
      <w:r w:rsidRPr="00F92E32">
        <w:rPr>
          <w:rFonts w:ascii="Times New Roman" w:hAnsi="Times New Roman"/>
          <w:bCs/>
          <w:sz w:val="20"/>
          <w:szCs w:val="20"/>
        </w:rPr>
        <w:t xml:space="preserve">Menentukan Kandidat Kombinasi 3 </w:t>
      </w:r>
      <w:r w:rsidRPr="00F92E32">
        <w:rPr>
          <w:rFonts w:ascii="Times New Roman" w:hAnsi="Times New Roman"/>
          <w:bCs/>
          <w:i/>
          <w:sz w:val="20"/>
          <w:szCs w:val="20"/>
        </w:rPr>
        <w:t>Itemset</w:t>
      </w:r>
    </w:p>
    <w:p w:rsidR="0073540E" w:rsidRPr="00F92E32" w:rsidRDefault="0073540E" w:rsidP="00AB23A3">
      <w:pPr>
        <w:ind w:firstLine="540"/>
        <w:rPr>
          <w:rFonts w:ascii="Times New Roman" w:hAnsi="Times New Roman"/>
          <w:bCs/>
        </w:rPr>
      </w:pPr>
      <w:proofErr w:type="gramStart"/>
      <w:r w:rsidRPr="00F92E32">
        <w:rPr>
          <w:rFonts w:ascii="Times New Roman" w:hAnsi="Times New Roman"/>
          <w:bCs/>
        </w:rPr>
        <w:t xml:space="preserve">Kandidat kombinasi 3 </w:t>
      </w:r>
      <w:r w:rsidRPr="00F92E32">
        <w:rPr>
          <w:rFonts w:ascii="Times New Roman" w:hAnsi="Times New Roman"/>
          <w:bCs/>
          <w:i/>
        </w:rPr>
        <w:t>itemset</w:t>
      </w:r>
      <w:r w:rsidRPr="00F92E32">
        <w:rPr>
          <w:rFonts w:ascii="Times New Roman" w:hAnsi="Times New Roman"/>
          <w:bCs/>
        </w:rPr>
        <w:t xml:space="preserve"> diambil dari kandidat pertama 2 </w:t>
      </w:r>
      <w:r w:rsidRPr="00F92E32">
        <w:rPr>
          <w:rFonts w:ascii="Times New Roman" w:hAnsi="Times New Roman"/>
          <w:bCs/>
          <w:i/>
        </w:rPr>
        <w:t>itemset</w:t>
      </w:r>
      <w:r w:rsidRPr="00F92E32">
        <w:rPr>
          <w:rFonts w:ascii="Times New Roman" w:hAnsi="Times New Roman"/>
          <w:bCs/>
        </w:rPr>
        <w:t xml:space="preserve"> yang mencapai ataupun melebihi </w:t>
      </w:r>
      <w:r w:rsidRPr="00F92E32">
        <w:rPr>
          <w:rFonts w:ascii="Times New Roman" w:hAnsi="Times New Roman"/>
          <w:bCs/>
          <w:i/>
        </w:rPr>
        <w:t>support minimal</w:t>
      </w:r>
      <w:r w:rsidRPr="00F92E32">
        <w:rPr>
          <w:rFonts w:ascii="Times New Roman" w:hAnsi="Times New Roman"/>
          <w:bCs/>
        </w:rPr>
        <w:t>.</w:t>
      </w:r>
      <w:proofErr w:type="gramEnd"/>
      <w:r w:rsidRPr="00F92E32">
        <w:rPr>
          <w:rFonts w:ascii="Times New Roman" w:hAnsi="Times New Roman"/>
          <w:bCs/>
        </w:rPr>
        <w:t xml:space="preserve"> Hanya terdapat 1 kombinasi untuk 3 </w:t>
      </w:r>
      <w:r w:rsidRPr="00F92E32">
        <w:rPr>
          <w:rFonts w:ascii="Times New Roman" w:hAnsi="Times New Roman"/>
          <w:bCs/>
          <w:i/>
        </w:rPr>
        <w:t>itemset</w:t>
      </w:r>
      <w:r w:rsidRPr="00F92E32">
        <w:rPr>
          <w:rFonts w:ascii="Times New Roman" w:hAnsi="Times New Roman"/>
          <w:bCs/>
        </w:rPr>
        <w:t xml:space="preserve"> </w:t>
      </w:r>
      <w:proofErr w:type="gramStart"/>
      <w:r w:rsidRPr="00F92E32">
        <w:rPr>
          <w:rFonts w:ascii="Times New Roman" w:hAnsi="Times New Roman"/>
          <w:bCs/>
        </w:rPr>
        <w:t>yaitu :</w:t>
      </w:r>
      <w:proofErr w:type="gramEnd"/>
      <w:r w:rsidRPr="00F92E32">
        <w:rPr>
          <w:rFonts w:ascii="Times New Roman" w:hAnsi="Times New Roman"/>
          <w:bCs/>
        </w:rPr>
        <w:t xml:space="preserve"> </w:t>
      </w:r>
      <w:r w:rsidRPr="00F92E32">
        <w:rPr>
          <w:rFonts w:ascii="Times New Roman" w:hAnsi="Times New Roman"/>
          <w:color w:val="000000"/>
        </w:rPr>
        <w:t>Asam Mefenamat 250mg, Amoxicillin 500mg, Cataflam 50mg.</w:t>
      </w:r>
    </w:p>
    <w:p w:rsidR="0073540E" w:rsidRPr="00F92E32" w:rsidRDefault="0073540E" w:rsidP="0073540E">
      <w:pPr>
        <w:rPr>
          <w:rFonts w:ascii="Times New Roman" w:hAnsi="Times New Roman"/>
          <w:bCs/>
        </w:rPr>
      </w:pPr>
    </w:p>
    <w:p w:rsidR="0073540E" w:rsidRPr="00F92E32" w:rsidRDefault="0073540E" w:rsidP="00AB23A3">
      <w:pPr>
        <w:pStyle w:val="NoSpacing"/>
        <w:numPr>
          <w:ilvl w:val="0"/>
          <w:numId w:val="24"/>
        </w:numPr>
        <w:ind w:left="540" w:hanging="540"/>
        <w:jc w:val="both"/>
        <w:rPr>
          <w:rFonts w:ascii="Times New Roman" w:hAnsi="Times New Roman"/>
          <w:bCs/>
          <w:sz w:val="20"/>
          <w:szCs w:val="20"/>
        </w:rPr>
      </w:pPr>
      <w:r w:rsidRPr="00F92E32">
        <w:rPr>
          <w:rFonts w:ascii="Times New Roman" w:hAnsi="Times New Roman"/>
          <w:bCs/>
          <w:sz w:val="20"/>
          <w:szCs w:val="20"/>
        </w:rPr>
        <w:t xml:space="preserve">Penghitungan </w:t>
      </w:r>
      <w:r w:rsidRPr="00F92E32">
        <w:rPr>
          <w:rFonts w:ascii="Times New Roman" w:hAnsi="Times New Roman"/>
          <w:bCs/>
          <w:i/>
          <w:sz w:val="20"/>
          <w:szCs w:val="20"/>
        </w:rPr>
        <w:t>Support</w:t>
      </w:r>
    </w:p>
    <w:p w:rsidR="0073540E" w:rsidRPr="00B83E18" w:rsidRDefault="0073540E" w:rsidP="00B83E18">
      <w:pPr>
        <w:pStyle w:val="NoSpacing"/>
        <w:ind w:firstLine="540"/>
        <w:jc w:val="both"/>
        <w:rPr>
          <w:rFonts w:ascii="Times New Roman" w:hAnsi="Times New Roman"/>
          <w:sz w:val="20"/>
          <w:szCs w:val="20"/>
        </w:rPr>
      </w:pPr>
      <w:r w:rsidRPr="00F92E32">
        <w:rPr>
          <w:rFonts w:ascii="Times New Roman" w:hAnsi="Times New Roman"/>
          <w:sz w:val="20"/>
          <w:szCs w:val="20"/>
        </w:rPr>
        <w:t xml:space="preserve">Untuk menentukan nilai </w:t>
      </w:r>
      <w:r w:rsidRPr="00F92E32">
        <w:rPr>
          <w:rFonts w:ascii="Times New Roman" w:hAnsi="Times New Roman"/>
          <w:i/>
          <w:sz w:val="20"/>
          <w:szCs w:val="20"/>
        </w:rPr>
        <w:t>support</w:t>
      </w:r>
      <w:r w:rsidRPr="00F92E32">
        <w:rPr>
          <w:rFonts w:ascii="Times New Roman" w:hAnsi="Times New Roman"/>
          <w:sz w:val="20"/>
          <w:szCs w:val="20"/>
        </w:rPr>
        <w:t xml:space="preserve"> dapat </w:t>
      </w:r>
      <w:r w:rsidR="00B83E18">
        <w:rPr>
          <w:rFonts w:ascii="Times New Roman" w:hAnsi="Times New Roman"/>
          <w:sz w:val="20"/>
          <w:szCs w:val="20"/>
        </w:rPr>
        <w:t xml:space="preserve">dengan menggunakan rumus </w:t>
      </w:r>
      <w:r w:rsidR="00B83E18" w:rsidRPr="00405B53">
        <w:rPr>
          <w:rFonts w:ascii="Times New Roman" w:hAnsi="Times New Roman"/>
          <w:color w:val="000000" w:themeColor="text1"/>
          <w:sz w:val="20"/>
          <w:szCs w:val="20"/>
        </w:rPr>
        <w:t xml:space="preserve">untuk menentukan nilai </w:t>
      </w:r>
      <w:r w:rsidR="00B83E18" w:rsidRPr="00405B53">
        <w:rPr>
          <w:rFonts w:ascii="Times New Roman" w:hAnsi="Times New Roman"/>
          <w:i/>
          <w:color w:val="000000" w:themeColor="text1"/>
          <w:sz w:val="20"/>
          <w:szCs w:val="20"/>
        </w:rPr>
        <w:t xml:space="preserve">support </w:t>
      </w:r>
      <w:r w:rsidR="00B83E18" w:rsidRPr="00405B53">
        <w:rPr>
          <w:rFonts w:ascii="Times New Roman" w:hAnsi="Times New Roman"/>
          <w:color w:val="000000" w:themeColor="text1"/>
          <w:sz w:val="20"/>
          <w:szCs w:val="20"/>
        </w:rPr>
        <w:t xml:space="preserve">tiga </w:t>
      </w:r>
      <w:r w:rsidR="00B83E18" w:rsidRPr="00405B53">
        <w:rPr>
          <w:rFonts w:ascii="Times New Roman" w:hAnsi="Times New Roman"/>
          <w:i/>
          <w:color w:val="000000" w:themeColor="text1"/>
          <w:sz w:val="20"/>
          <w:szCs w:val="20"/>
        </w:rPr>
        <w:t xml:space="preserve">item, </w:t>
      </w:r>
      <w:r w:rsidR="00B83E18" w:rsidRPr="00405B53">
        <w:rPr>
          <w:rFonts w:ascii="Times New Roman" w:hAnsi="Times New Roman"/>
          <w:color w:val="000000" w:themeColor="text1"/>
          <w:sz w:val="20"/>
          <w:szCs w:val="20"/>
        </w:rPr>
        <w:t xml:space="preserve">maka hasil yang di dapat </w:t>
      </w:r>
      <w:proofErr w:type="gramStart"/>
      <w:r w:rsidR="00B83E18" w:rsidRPr="00405B53">
        <w:rPr>
          <w:rFonts w:ascii="Times New Roman" w:hAnsi="Times New Roman"/>
          <w:color w:val="000000" w:themeColor="text1"/>
          <w:sz w:val="20"/>
          <w:szCs w:val="20"/>
        </w:rPr>
        <w:t>adalah :</w:t>
      </w:r>
      <w:proofErr w:type="gramEnd"/>
    </w:p>
    <w:p w:rsidR="0073540E" w:rsidRPr="00F92E32" w:rsidRDefault="0073540E" w:rsidP="0073540E">
      <w:pPr>
        <w:pStyle w:val="NoSpacing"/>
        <w:rPr>
          <w:rFonts w:ascii="Times New Roman" w:eastAsiaTheme="minorEastAsia" w:hAnsi="Times New Roman"/>
          <w:sz w:val="20"/>
          <w:szCs w:val="20"/>
        </w:rPr>
      </w:pPr>
    </w:p>
    <w:p w:rsidR="0073540E" w:rsidRPr="0073540E" w:rsidRDefault="0073540E" w:rsidP="0073540E">
      <w:pPr>
        <w:pStyle w:val="NoSpacing"/>
        <w:rPr>
          <w:rFonts w:ascii="Times New Roman" w:eastAsiaTheme="minorEastAsia" w:hAnsi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0"/>
              <w:szCs w:val="20"/>
            </w:rPr>
            <m:t xml:space="preserve">Support </m:t>
          </m:r>
          <m:d>
            <m:dPr>
              <m:ctrlPr>
                <w:rPr>
                  <w:rFonts w:ascii="Cambria Math" w:hAnsi="Cambria Math" w:cs="Cambria Math"/>
                  <w:i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0"/>
                  <w:szCs w:val="20"/>
                </w:rPr>
                <m:t>Asam Mefenamat 250mg, Amoxicillin 500mg, Cataflam 50mg</m:t>
              </m:r>
            </m:e>
          </m:d>
        </m:oMath>
      </m:oMathPara>
    </w:p>
    <w:p w:rsidR="0073540E" w:rsidRPr="0073540E" w:rsidRDefault="00FD3A1D" w:rsidP="0073540E">
      <w:pPr>
        <w:pStyle w:val="NoSpacing"/>
        <w:rPr>
          <w:rFonts w:ascii="Times New Roman" w:eastAsiaTheme="minorEastAsia" w:hAnsi="Times New Roman"/>
          <w:sz w:val="20"/>
          <w:szCs w:val="20"/>
        </w:rPr>
      </w:pPr>
      <w:r w:rsidRPr="00024D84"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86C1C" wp14:editId="17C84A56">
                <wp:simplePos x="0" y="0"/>
                <wp:positionH relativeFrom="column">
                  <wp:posOffset>4126494</wp:posOffset>
                </wp:positionH>
                <wp:positionV relativeFrom="paragraph">
                  <wp:posOffset>80010</wp:posOffset>
                </wp:positionV>
                <wp:extent cx="358140" cy="1403985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1D" w:rsidRDefault="00FD3A1D" w:rsidP="00FD3A1D">
                            <w:pPr>
                              <w:ind w:firstLine="0"/>
                            </w:pPr>
                            <w:r>
                              <w:rPr>
                                <w:rFonts w:cs="Times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24.9pt;margin-top:6.3pt;width:28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" filled="f" stroked="f">
                <v:textbox style="mso-fit-shape-to-text:t">
                  <w:txbxContent>
                    <w:p w:rsidR="00FD3A1D" w:rsidRDefault="00FD3A1D" w:rsidP="00FD3A1D">
                      <w:pPr>
                        <w:ind w:firstLine="0"/>
                      </w:pPr>
                      <w:r>
                        <w:rPr>
                          <w:rFonts w:cs="Times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0"/>
          </w:rPr>
          <m:t>=</m:t>
        </m:r>
        <m:f>
          <m:fPr>
            <m:ctrlPr>
              <w:rPr>
                <w:rFonts w:ascii="Cambria Math" w:hAnsi="Cambria Math"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0"/>
              </w:rPr>
              <m:t>Asam Mefenamat 250mg, Amoxicillin 500mg, Cataflam 50mg</m:t>
            </m:r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Cambria Math"/>
                    <w:sz w:val="24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mbria Math"/>
                    <w:sz w:val="24"/>
                    <w:szCs w:val="20"/>
                  </w:rPr>
                  <m:t>transaksi</m:t>
                </m:r>
              </m:e>
            </m:nary>
          </m:den>
        </m:f>
      </m:oMath>
    </w:p>
    <w:p w:rsidR="0073540E" w:rsidRPr="00F92E32" w:rsidRDefault="0073540E" w:rsidP="0073540E">
      <w:pPr>
        <w:pStyle w:val="NoSpacing"/>
        <w:rPr>
          <w:rFonts w:ascii="Times New Roman" w:eastAsiaTheme="minorEastAsia" w:hAnsi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27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*100% =0%</m:t>
          </m:r>
        </m:oMath>
      </m:oMathPara>
    </w:p>
    <w:p w:rsidR="00D511EA" w:rsidRDefault="00D511EA" w:rsidP="003E573A">
      <w:pPr>
        <w:tabs>
          <w:tab w:val="left" w:pos="0"/>
        </w:tabs>
        <w:ind w:firstLine="0"/>
        <w:rPr>
          <w:rFonts w:cs="Times"/>
          <w:color w:val="000000"/>
        </w:rPr>
      </w:pPr>
    </w:p>
    <w:p w:rsidR="0073540E" w:rsidRDefault="0073540E" w:rsidP="00AB23A3">
      <w:pPr>
        <w:pStyle w:val="ListParagraph"/>
        <w:numPr>
          <w:ilvl w:val="0"/>
          <w:numId w:val="29"/>
        </w:numPr>
        <w:ind w:left="540" w:hanging="540"/>
        <w:rPr>
          <w:rFonts w:ascii="Times New Roman" w:hAnsi="Times New Roman"/>
          <w:b/>
        </w:rPr>
      </w:pPr>
      <w:r w:rsidRPr="00F92E32">
        <w:rPr>
          <w:rFonts w:ascii="Times New Roman" w:hAnsi="Times New Roman"/>
          <w:b/>
        </w:rPr>
        <w:t>Pembentukan Aturan Asosiasi</w:t>
      </w:r>
    </w:p>
    <w:p w:rsidR="00405B53" w:rsidRPr="00F92E32" w:rsidRDefault="00405B53" w:rsidP="00405B53">
      <w:pPr>
        <w:pStyle w:val="ListParagraph"/>
        <w:ind w:left="540" w:firstLine="0"/>
        <w:rPr>
          <w:rFonts w:ascii="Times New Roman" w:hAnsi="Times New Roman"/>
          <w:b/>
        </w:rPr>
      </w:pPr>
    </w:p>
    <w:p w:rsidR="0073540E" w:rsidRPr="00F92E32" w:rsidRDefault="0073540E" w:rsidP="00AB23A3">
      <w:pPr>
        <w:pStyle w:val="NoSpacing"/>
        <w:ind w:firstLine="540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F92E32">
        <w:rPr>
          <w:rFonts w:ascii="Times New Roman" w:hAnsi="Times New Roman"/>
          <w:sz w:val="20"/>
          <w:szCs w:val="20"/>
        </w:rPr>
        <w:t>Setelah semua pola frekuensi tinggi ditemukan.</w:t>
      </w:r>
      <w:proofErr w:type="gramEnd"/>
      <w:r w:rsidRPr="00F92E3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92E32">
        <w:rPr>
          <w:rFonts w:ascii="Times New Roman" w:hAnsi="Times New Roman"/>
          <w:sz w:val="20"/>
          <w:szCs w:val="20"/>
        </w:rPr>
        <w:t xml:space="preserve">Kemudian langkah selanjutnya adalah menghitung </w:t>
      </w:r>
      <w:r w:rsidRPr="00F92E32">
        <w:rPr>
          <w:rFonts w:ascii="Times New Roman" w:hAnsi="Times New Roman"/>
          <w:i/>
          <w:iCs/>
          <w:sz w:val="20"/>
          <w:szCs w:val="20"/>
        </w:rPr>
        <w:t xml:space="preserve">confidence </w:t>
      </w:r>
      <w:r w:rsidRPr="00F92E32">
        <w:rPr>
          <w:rFonts w:ascii="Times New Roman" w:hAnsi="Times New Roman"/>
          <w:sz w:val="20"/>
          <w:szCs w:val="20"/>
        </w:rPr>
        <w:t>masing-masing kombinasi item.</w:t>
      </w:r>
      <w:proofErr w:type="gramEnd"/>
      <w:r w:rsidRPr="00F92E3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92E32">
        <w:rPr>
          <w:rFonts w:ascii="Times New Roman" w:hAnsi="Times New Roman"/>
          <w:sz w:val="20"/>
          <w:szCs w:val="20"/>
        </w:rPr>
        <w:t xml:space="preserve">Iterasi berhenti ketika semua item telah dihitung sampai tidak ada kombinasi </w:t>
      </w:r>
      <w:r w:rsidRPr="00F92E32">
        <w:rPr>
          <w:rFonts w:ascii="Times New Roman" w:hAnsi="Times New Roman"/>
          <w:i/>
          <w:sz w:val="20"/>
          <w:szCs w:val="20"/>
        </w:rPr>
        <w:t>item</w:t>
      </w:r>
      <w:r w:rsidRPr="00F92E32">
        <w:rPr>
          <w:rFonts w:ascii="Times New Roman" w:hAnsi="Times New Roman"/>
          <w:sz w:val="20"/>
          <w:szCs w:val="20"/>
        </w:rPr>
        <w:t xml:space="preserve"> lagi.</w:t>
      </w:r>
      <w:proofErr w:type="gramEnd"/>
      <w:r w:rsidRPr="00F92E32">
        <w:rPr>
          <w:rFonts w:ascii="Times New Roman" w:hAnsi="Times New Roman"/>
          <w:sz w:val="20"/>
          <w:szCs w:val="20"/>
        </w:rPr>
        <w:t xml:space="preserve"> Untuk menentukan </w:t>
      </w:r>
      <w:r w:rsidRPr="00F92E32">
        <w:rPr>
          <w:rFonts w:ascii="Times New Roman" w:hAnsi="Times New Roman"/>
          <w:i/>
          <w:sz w:val="20"/>
          <w:szCs w:val="20"/>
        </w:rPr>
        <w:t>confidence</w:t>
      </w:r>
      <w:r w:rsidRPr="00F92E32">
        <w:rPr>
          <w:rFonts w:ascii="Times New Roman" w:hAnsi="Times New Roman"/>
          <w:sz w:val="20"/>
          <w:szCs w:val="20"/>
        </w:rPr>
        <w:t xml:space="preserve"> dari aturan A</w:t>
      </w:r>
      <m:oMath>
        <m:r>
          <w:rPr>
            <w:rFonts w:ascii="Cambria Math" w:hAnsi="Cambria Math"/>
            <w:sz w:val="20"/>
            <w:szCs w:val="20"/>
          </w:rPr>
          <m:t xml:space="preserve">→B </m:t>
        </m:r>
      </m:oMath>
      <w:r w:rsidRPr="00F92E32">
        <w:rPr>
          <w:rFonts w:ascii="Times New Roman" w:eastAsiaTheme="minorEastAsia" w:hAnsi="Times New Roman"/>
          <w:sz w:val="20"/>
          <w:szCs w:val="20"/>
        </w:rPr>
        <w:t xml:space="preserve">diperoleh dari rumus </w:t>
      </w:r>
      <w:proofErr w:type="gramStart"/>
      <w:r w:rsidRPr="00F92E32">
        <w:rPr>
          <w:rFonts w:ascii="Times New Roman" w:eastAsiaTheme="minorEastAsia" w:hAnsi="Times New Roman"/>
          <w:sz w:val="20"/>
          <w:szCs w:val="20"/>
        </w:rPr>
        <w:t>berikut :</w:t>
      </w:r>
      <w:proofErr w:type="gramEnd"/>
    </w:p>
    <w:p w:rsidR="00AB23A3" w:rsidRPr="00F92E32" w:rsidRDefault="00AB23A3" w:rsidP="00AB23A3">
      <w:pPr>
        <w:tabs>
          <w:tab w:val="left" w:pos="1941"/>
        </w:tabs>
        <w:rPr>
          <w:rFonts w:ascii="Times New Roman" w:eastAsiaTheme="minorEastAsia" w:hAnsi="Times New Roman"/>
        </w:rPr>
      </w:pPr>
    </w:p>
    <w:p w:rsidR="00AB23A3" w:rsidRPr="00F92E32" w:rsidRDefault="00AB23A3" w:rsidP="00AB23A3">
      <w:pPr>
        <w:pStyle w:val="ListParagraph"/>
        <w:numPr>
          <w:ilvl w:val="0"/>
          <w:numId w:val="30"/>
        </w:numPr>
        <w:ind w:hanging="720"/>
        <w:jc w:val="left"/>
        <w:rPr>
          <w:rFonts w:ascii="Times New Roman" w:eastAsiaTheme="minorEastAsia" w:hAnsi="Times New Roman"/>
          <w:b/>
        </w:rPr>
      </w:pPr>
      <w:r w:rsidRPr="00F92E32">
        <w:rPr>
          <w:rFonts w:ascii="Times New Roman" w:eastAsiaTheme="minorEastAsia" w:hAnsi="Times New Roman"/>
          <w:b/>
        </w:rPr>
        <w:t>Aturan Asosiasi</w:t>
      </w:r>
    </w:p>
    <w:p w:rsidR="00AB23A3" w:rsidRDefault="00AB23A3" w:rsidP="00AB23A3">
      <w:pPr>
        <w:ind w:firstLine="0"/>
        <w:rPr>
          <w:rFonts w:ascii="Times New Roman" w:eastAsiaTheme="minorEastAsia" w:hAnsi="Times New Roman"/>
          <w:b/>
        </w:rPr>
      </w:pPr>
    </w:p>
    <w:p w:rsidR="00AB23A3" w:rsidRDefault="00AB23A3" w:rsidP="00AB23A3">
      <w:pPr>
        <w:tabs>
          <w:tab w:val="left" w:pos="0"/>
        </w:tabs>
        <w:ind w:firstLine="0"/>
        <w:rPr>
          <w:rFonts w:ascii="Times New Roman" w:hAnsi="Times New Roman"/>
          <w:i/>
        </w:rPr>
      </w:pPr>
      <w:r w:rsidRPr="00162A35">
        <w:rPr>
          <w:rFonts w:ascii="Times New Roman" w:hAnsi="Times New Roman"/>
          <w:b/>
        </w:rPr>
        <w:t>Tabel 5</w:t>
      </w:r>
      <w:r>
        <w:rPr>
          <w:rFonts w:ascii="Times New Roman" w:hAnsi="Times New Roman"/>
        </w:rPr>
        <w:t xml:space="preserve"> </w:t>
      </w:r>
      <w:r w:rsidRPr="00F92E32">
        <w:rPr>
          <w:rFonts w:ascii="Times New Roman" w:hAnsi="Times New Roman"/>
        </w:rPr>
        <w:t xml:space="preserve">Daftar Aturan Asosiasi 2 </w:t>
      </w:r>
      <w:r w:rsidRPr="00F92E32">
        <w:rPr>
          <w:rFonts w:ascii="Times New Roman" w:hAnsi="Times New Roman"/>
          <w:i/>
        </w:rPr>
        <w:t>Itemset</w:t>
      </w:r>
      <w:r>
        <w:rPr>
          <w:rFonts w:ascii="Times New Roman" w:hAnsi="Times New Roman"/>
          <w:i/>
        </w:rPr>
        <w:t xml:space="preserve"> Minimal Confidence 20%</w:t>
      </w:r>
    </w:p>
    <w:p w:rsidR="00AB23A3" w:rsidRDefault="00AB23A3" w:rsidP="00AB23A3">
      <w:pPr>
        <w:tabs>
          <w:tab w:val="left" w:pos="0"/>
        </w:tabs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320"/>
        <w:gridCol w:w="990"/>
        <w:gridCol w:w="1080"/>
      </w:tblGrid>
      <w:tr w:rsidR="00AB23A3" w:rsidTr="00DC275E"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AB23A3" w:rsidRPr="00DC275E" w:rsidRDefault="00AB23A3" w:rsidP="00AB23A3">
            <w:pPr>
              <w:ind w:firstLine="0"/>
              <w:rPr>
                <w:rFonts w:cs="Times"/>
                <w:b/>
                <w:color w:val="000000"/>
              </w:rPr>
            </w:pPr>
            <w:r w:rsidRPr="00DC275E">
              <w:rPr>
                <w:rFonts w:cs="Times"/>
                <w:b/>
                <w:color w:val="000000"/>
              </w:rPr>
              <w:t>No.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AB23A3" w:rsidRPr="00DC275E" w:rsidRDefault="00AB23A3" w:rsidP="00D065F2">
            <w:pPr>
              <w:ind w:firstLine="0"/>
              <w:rPr>
                <w:rFonts w:cs="Times"/>
                <w:b/>
                <w:color w:val="000000"/>
              </w:rPr>
            </w:pPr>
            <w:r w:rsidRPr="00DC275E">
              <w:rPr>
                <w:rFonts w:cs="Times"/>
                <w:b/>
                <w:color w:val="000000"/>
              </w:rPr>
              <w:t>Nama Obat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23A3" w:rsidRPr="00DC275E" w:rsidRDefault="00AB23A3" w:rsidP="00AB23A3">
            <w:pPr>
              <w:ind w:firstLine="0"/>
              <w:jc w:val="center"/>
              <w:rPr>
                <w:rFonts w:cs="Times"/>
                <w:b/>
                <w:color w:val="000000"/>
              </w:rPr>
            </w:pPr>
            <w:r w:rsidRPr="00DC275E">
              <w:rPr>
                <w:rFonts w:ascii="Times New Roman" w:hAnsi="Times New Roman"/>
                <w:b/>
                <w:i/>
              </w:rPr>
              <w:t>Confidence</w:t>
            </w:r>
          </w:p>
        </w:tc>
      </w:tr>
      <w:tr w:rsidR="00AB23A3" w:rsidTr="00DC275E"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AB23A3" w:rsidRPr="00AB23A3" w:rsidRDefault="00AB23A3" w:rsidP="00AB23A3">
            <w:pPr>
              <w:ind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1.</w:t>
            </w: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vAlign w:val="center"/>
          </w:tcPr>
          <w:p w:rsidR="00AB23A3" w:rsidRPr="00F92E32" w:rsidRDefault="00AB23A3" w:rsidP="00AB23A3">
            <w:pPr>
              <w:ind w:hanging="18"/>
              <w:jc w:val="left"/>
              <w:rPr>
                <w:rFonts w:ascii="Times New Roman" w:hAnsi="Times New Roman"/>
                <w:color w:val="000000"/>
              </w:rPr>
            </w:pPr>
            <w:r w:rsidRPr="00F92E32">
              <w:rPr>
                <w:rFonts w:ascii="Times New Roman" w:hAnsi="Times New Roman"/>
                <w:color w:val="000000"/>
              </w:rPr>
              <w:t>Jika membeli Asam Mefenamat 250mg, maka akan membeli Amoxicillin 500mg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AB23A3" w:rsidRPr="00F92E32" w:rsidRDefault="00AB23A3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16/27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AB23A3" w:rsidRPr="00F92E32" w:rsidRDefault="00AB23A3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59%</w:t>
            </w:r>
          </w:p>
        </w:tc>
      </w:tr>
      <w:tr w:rsidR="00AB23A3" w:rsidTr="00DC275E"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AB23A3" w:rsidRPr="00AB23A3" w:rsidRDefault="00AB23A3" w:rsidP="00AB23A3">
            <w:pPr>
              <w:ind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center"/>
          </w:tcPr>
          <w:p w:rsidR="00AB23A3" w:rsidRPr="00F92E32" w:rsidRDefault="00AB23A3" w:rsidP="00AB23A3">
            <w:pPr>
              <w:ind w:hanging="18"/>
              <w:jc w:val="left"/>
              <w:rPr>
                <w:rFonts w:ascii="Times New Roman" w:hAnsi="Times New Roman"/>
                <w:color w:val="000000"/>
              </w:rPr>
            </w:pPr>
            <w:r w:rsidRPr="00F92E32">
              <w:rPr>
                <w:rFonts w:ascii="Times New Roman" w:hAnsi="Times New Roman"/>
                <w:color w:val="000000"/>
              </w:rPr>
              <w:t>Jika membeli Cataflam 50mg, maka akan membeli Amoxicillin 500mg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AB23A3" w:rsidRPr="00F92E32" w:rsidRDefault="00AB23A3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10/24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AB23A3" w:rsidRPr="00F92E32" w:rsidRDefault="00AB23A3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41%</w:t>
            </w:r>
          </w:p>
        </w:tc>
      </w:tr>
    </w:tbl>
    <w:p w:rsidR="00AB23A3" w:rsidRPr="00F92E32" w:rsidRDefault="00AB23A3" w:rsidP="00AB23A3">
      <w:pPr>
        <w:rPr>
          <w:rFonts w:ascii="Times New Roman" w:hAnsi="Times New Roman"/>
          <w:b/>
        </w:rPr>
      </w:pPr>
    </w:p>
    <w:p w:rsidR="00AB23A3" w:rsidRPr="00F92E32" w:rsidRDefault="00AB23A3" w:rsidP="00AB23A3">
      <w:pPr>
        <w:pStyle w:val="ListParagraph"/>
        <w:numPr>
          <w:ilvl w:val="0"/>
          <w:numId w:val="30"/>
        </w:numPr>
        <w:ind w:hanging="720"/>
        <w:jc w:val="left"/>
        <w:rPr>
          <w:rFonts w:ascii="Times New Roman" w:eastAsiaTheme="minorEastAsia" w:hAnsi="Times New Roman"/>
          <w:b/>
        </w:rPr>
      </w:pPr>
      <w:r w:rsidRPr="00F92E32">
        <w:rPr>
          <w:rFonts w:ascii="Times New Roman" w:eastAsiaTheme="minorEastAsia" w:hAnsi="Times New Roman"/>
          <w:b/>
        </w:rPr>
        <w:t>Aturan Asosiasi Final</w:t>
      </w:r>
    </w:p>
    <w:p w:rsidR="00AB23A3" w:rsidRPr="00F92E32" w:rsidRDefault="00AB23A3" w:rsidP="00AB23A3">
      <w:pPr>
        <w:ind w:firstLine="0"/>
        <w:rPr>
          <w:rFonts w:ascii="Times New Roman" w:eastAsiaTheme="minorEastAsia" w:hAnsi="Times New Roman"/>
          <w:b/>
        </w:rPr>
      </w:pPr>
    </w:p>
    <w:p w:rsidR="0073540E" w:rsidRDefault="00AB23A3" w:rsidP="0073540E">
      <w:pPr>
        <w:ind w:firstLine="0"/>
        <w:rPr>
          <w:rFonts w:ascii="Lucida Console" w:hAnsi="Lucida Console" w:cs="Courier New"/>
          <w:color w:val="2C2C2C"/>
          <w:lang w:eastAsia="id-ID"/>
        </w:rPr>
      </w:pPr>
      <w:r w:rsidRPr="00162A35">
        <w:rPr>
          <w:rFonts w:ascii="Times New Roman" w:hAnsi="Times New Roman"/>
          <w:b/>
        </w:rPr>
        <w:t>Tabel 6</w:t>
      </w:r>
      <w:r>
        <w:rPr>
          <w:rFonts w:ascii="Times New Roman" w:hAnsi="Times New Roman"/>
        </w:rPr>
        <w:t xml:space="preserve"> </w:t>
      </w:r>
      <w:r w:rsidR="00552CB9" w:rsidRPr="00F92E32">
        <w:rPr>
          <w:rFonts w:ascii="Times New Roman" w:hAnsi="Times New Roman"/>
        </w:rPr>
        <w:t>Daftar Aturan Asosiasi Final</w:t>
      </w:r>
    </w:p>
    <w:p w:rsidR="00AB23A3" w:rsidRDefault="00AB23A3" w:rsidP="0073540E">
      <w:pPr>
        <w:ind w:firstLine="0"/>
        <w:rPr>
          <w:rFonts w:ascii="Lucida Console" w:hAnsi="Lucida Console" w:cs="Courier New"/>
          <w:color w:val="2C2C2C"/>
          <w:lang w:eastAsia="id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3070"/>
        <w:gridCol w:w="900"/>
        <w:gridCol w:w="1170"/>
        <w:gridCol w:w="1260"/>
      </w:tblGrid>
      <w:tr w:rsidR="00552CB9" w:rsidTr="00DC275E">
        <w:tc>
          <w:tcPr>
            <w:tcW w:w="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CB9" w:rsidRPr="00DC275E" w:rsidRDefault="00552CB9" w:rsidP="00552CB9">
            <w:pPr>
              <w:ind w:firstLine="0"/>
              <w:jc w:val="left"/>
              <w:rPr>
                <w:rFonts w:cs="Times"/>
                <w:b/>
                <w:color w:val="000000"/>
              </w:rPr>
            </w:pPr>
            <w:r w:rsidRPr="00DC275E">
              <w:rPr>
                <w:rFonts w:cs="Times"/>
                <w:b/>
                <w:color w:val="000000"/>
              </w:rPr>
              <w:t>No.</w:t>
            </w:r>
          </w:p>
        </w:tc>
        <w:tc>
          <w:tcPr>
            <w:tcW w:w="3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CB9" w:rsidRPr="00DC275E" w:rsidRDefault="00552CB9" w:rsidP="00552CB9">
            <w:pPr>
              <w:ind w:firstLine="0"/>
              <w:jc w:val="left"/>
              <w:rPr>
                <w:rFonts w:cs="Times"/>
                <w:b/>
                <w:color w:val="000000"/>
              </w:rPr>
            </w:pPr>
            <w:r w:rsidRPr="00DC275E">
              <w:rPr>
                <w:rFonts w:cs="Times"/>
                <w:b/>
                <w:color w:val="000000"/>
              </w:rPr>
              <w:t>Nama Obat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CB9" w:rsidRPr="00DC275E" w:rsidRDefault="00552CB9" w:rsidP="00552CB9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C275E">
              <w:rPr>
                <w:rFonts w:ascii="Times New Roman" w:hAnsi="Times New Roman"/>
                <w:b/>
                <w:i/>
              </w:rPr>
              <w:t>Support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CB9" w:rsidRPr="00DC275E" w:rsidRDefault="00552CB9" w:rsidP="00552CB9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C275E">
              <w:rPr>
                <w:rFonts w:ascii="Times New Roman" w:hAnsi="Times New Roman"/>
                <w:b/>
                <w:i/>
              </w:rPr>
              <w:t>Confidence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CB9" w:rsidRPr="00DC275E" w:rsidRDefault="00552CB9" w:rsidP="00D065F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C275E">
              <w:rPr>
                <w:rFonts w:ascii="Times New Roman" w:hAnsi="Times New Roman"/>
                <w:b/>
                <w:i/>
              </w:rPr>
              <w:t>Support x Confidence</w:t>
            </w:r>
          </w:p>
        </w:tc>
      </w:tr>
      <w:tr w:rsidR="00552CB9" w:rsidTr="00DC275E">
        <w:tc>
          <w:tcPr>
            <w:tcW w:w="530" w:type="dxa"/>
            <w:tcBorders>
              <w:left w:val="nil"/>
              <w:bottom w:val="nil"/>
              <w:right w:val="nil"/>
            </w:tcBorders>
            <w:vAlign w:val="center"/>
          </w:tcPr>
          <w:p w:rsidR="00552CB9" w:rsidRPr="00AB23A3" w:rsidRDefault="00552CB9" w:rsidP="00D065F2">
            <w:pPr>
              <w:ind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1.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center"/>
          </w:tcPr>
          <w:p w:rsidR="00552CB9" w:rsidRPr="00F92E32" w:rsidRDefault="00552CB9" w:rsidP="00552C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92E32">
              <w:rPr>
                <w:rFonts w:ascii="Times New Roman" w:hAnsi="Times New Roman"/>
                <w:color w:val="000000"/>
              </w:rPr>
              <w:t>Jika membeli Asam Mefenamat 250mg, maka akan membeli Amoxicillin 500mg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552CB9" w:rsidRPr="00F92E32" w:rsidRDefault="00552CB9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16%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552CB9" w:rsidRPr="00F92E32" w:rsidRDefault="00552CB9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59%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52CB9" w:rsidRPr="00F92E32" w:rsidRDefault="00552CB9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9,4%</w:t>
            </w:r>
          </w:p>
        </w:tc>
      </w:tr>
      <w:tr w:rsidR="00552CB9" w:rsidTr="00DC275E">
        <w:tc>
          <w:tcPr>
            <w:tcW w:w="530" w:type="dxa"/>
            <w:tcBorders>
              <w:top w:val="nil"/>
              <w:left w:val="nil"/>
              <w:right w:val="nil"/>
            </w:tcBorders>
            <w:vAlign w:val="center"/>
          </w:tcPr>
          <w:p w:rsidR="00552CB9" w:rsidRPr="00AB23A3" w:rsidRDefault="00552CB9" w:rsidP="00D065F2">
            <w:pPr>
              <w:ind w:firstLine="0"/>
              <w:jc w:val="lef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lastRenderedPageBreak/>
              <w:t>2.</w:t>
            </w: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  <w:vAlign w:val="center"/>
          </w:tcPr>
          <w:p w:rsidR="00552CB9" w:rsidRPr="00F92E32" w:rsidRDefault="00552CB9" w:rsidP="00552CB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92E32">
              <w:rPr>
                <w:rFonts w:ascii="Times New Roman" w:hAnsi="Times New Roman"/>
                <w:color w:val="000000"/>
              </w:rPr>
              <w:t>Jika membeli Cataflam 50mg, maka akan membeli Amoxicillin 500mg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552CB9" w:rsidRPr="00F92E32" w:rsidRDefault="00552CB9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552CB9" w:rsidRPr="00F92E32" w:rsidRDefault="00552CB9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41%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552CB9" w:rsidRPr="00F92E32" w:rsidRDefault="00552CB9" w:rsidP="00D065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2E32">
              <w:rPr>
                <w:rFonts w:ascii="Times New Roman" w:hAnsi="Times New Roman"/>
                <w:color w:val="000000" w:themeColor="text1"/>
              </w:rPr>
              <w:t>4,1%</w:t>
            </w:r>
          </w:p>
        </w:tc>
      </w:tr>
    </w:tbl>
    <w:p w:rsidR="00AB23A3" w:rsidRDefault="00AB23A3" w:rsidP="0073540E">
      <w:pPr>
        <w:ind w:firstLine="0"/>
        <w:rPr>
          <w:rFonts w:ascii="Lucida Console" w:hAnsi="Lucida Console" w:cs="Courier New"/>
          <w:color w:val="2C2C2C"/>
          <w:lang w:eastAsia="id-ID"/>
        </w:rPr>
      </w:pPr>
    </w:p>
    <w:p w:rsidR="00AB23A3" w:rsidRDefault="00552CB9" w:rsidP="00552CB9">
      <w:pPr>
        <w:ind w:firstLine="540"/>
        <w:rPr>
          <w:rFonts w:ascii="Lucida Console" w:hAnsi="Lucida Console" w:cs="Courier New"/>
          <w:color w:val="2C2C2C"/>
          <w:lang w:eastAsia="id-ID"/>
        </w:rPr>
      </w:pPr>
      <w:r w:rsidRPr="00F92E32">
        <w:rPr>
          <w:rFonts w:ascii="Times New Roman" w:hAnsi="Times New Roman"/>
        </w:rPr>
        <w:t xml:space="preserve">Berdasarkan pembahasan diatas, maka dapat di ketahui bahwa obat yang paling laris berdasarkan 100 data transaksi yang terdapat di Apotik Buana Palembang adalah </w:t>
      </w:r>
      <w:r w:rsidRPr="00F92E32">
        <w:rPr>
          <w:rFonts w:ascii="Times New Roman" w:hAnsi="Times New Roman"/>
          <w:color w:val="000000"/>
        </w:rPr>
        <w:t>Asam Mefenamat 250mg, Amoxicillin 500mg, dan Cataflam 50mg.</w:t>
      </w:r>
    </w:p>
    <w:p w:rsidR="00D67AA6" w:rsidRPr="0073540E" w:rsidRDefault="0073540E" w:rsidP="00552CB9">
      <w:pPr>
        <w:pStyle w:val="ListParagraph"/>
        <w:numPr>
          <w:ilvl w:val="1"/>
          <w:numId w:val="14"/>
        </w:numPr>
        <w:spacing w:after="240"/>
        <w:ind w:left="540" w:hanging="540"/>
        <w:rPr>
          <w:rFonts w:cs="Times"/>
          <w:b/>
          <w:color w:val="2C2C2C"/>
          <w:lang w:val="id-ID" w:eastAsia="id-ID"/>
        </w:rPr>
      </w:pPr>
      <w:r w:rsidRPr="0073540E">
        <w:rPr>
          <w:rFonts w:cs="Times"/>
          <w:b/>
          <w:color w:val="2C2C2C"/>
          <w:lang w:eastAsia="id-ID"/>
        </w:rPr>
        <w:t>Pembahasan</w:t>
      </w:r>
    </w:p>
    <w:p w:rsidR="0073540E" w:rsidRPr="0073540E" w:rsidRDefault="0073540E" w:rsidP="0073540E">
      <w:pPr>
        <w:pStyle w:val="ListParagraph"/>
        <w:spacing w:after="240"/>
        <w:ind w:left="567" w:firstLine="0"/>
        <w:rPr>
          <w:rFonts w:cs="Times"/>
          <w:b/>
          <w:color w:val="2C2C2C"/>
          <w:lang w:val="id-ID" w:eastAsia="id-ID"/>
        </w:rPr>
      </w:pPr>
    </w:p>
    <w:p w:rsidR="00E04355" w:rsidRPr="00D67AA6" w:rsidRDefault="00552CB9" w:rsidP="00552CB9">
      <w:pPr>
        <w:pStyle w:val="ListParagraph"/>
        <w:tabs>
          <w:tab w:val="left" w:pos="540"/>
        </w:tabs>
        <w:spacing w:before="240"/>
        <w:ind w:left="0" w:firstLine="0"/>
        <w:rPr>
          <w:rFonts w:cs="Times"/>
          <w:b/>
          <w:color w:val="2C2C2C"/>
          <w:sz w:val="24"/>
          <w:szCs w:val="24"/>
          <w:lang w:val="id-ID" w:eastAsia="id-ID"/>
        </w:rPr>
      </w:pPr>
      <w:r>
        <w:rPr>
          <w:rFonts w:cs="Times"/>
          <w:b/>
          <w:color w:val="2C2C2C"/>
          <w:lang w:val="id-ID" w:eastAsia="id-ID"/>
        </w:rPr>
        <w:t xml:space="preserve">4.2.1  </w:t>
      </w:r>
      <w:r>
        <w:rPr>
          <w:rFonts w:cs="Times"/>
          <w:b/>
          <w:color w:val="2C2C2C"/>
          <w:lang w:eastAsia="id-ID"/>
        </w:rPr>
        <w:tab/>
      </w:r>
      <w:r w:rsidR="00A9149F" w:rsidRPr="00D67AA6">
        <w:rPr>
          <w:rFonts w:cs="Times"/>
          <w:b/>
          <w:color w:val="2C2C2C"/>
          <w:lang w:val="id-ID" w:eastAsia="id-ID"/>
        </w:rPr>
        <w:t xml:space="preserve">Pengujian </w:t>
      </w:r>
      <w:r w:rsidRPr="00F92E32">
        <w:rPr>
          <w:rFonts w:ascii="Times New Roman" w:hAnsi="Times New Roman"/>
          <w:b/>
        </w:rPr>
        <w:t>Algoritma Apriori Pada Weka</w:t>
      </w:r>
    </w:p>
    <w:p w:rsidR="00552CB9" w:rsidRDefault="00552CB9" w:rsidP="00552CB9">
      <w:pPr>
        <w:ind w:firstLine="540"/>
        <w:rPr>
          <w:rFonts w:ascii="Times New Roman" w:hAnsi="Times New Roman"/>
        </w:rPr>
      </w:pPr>
      <w:proofErr w:type="gramStart"/>
      <w:r w:rsidRPr="00F92E32">
        <w:rPr>
          <w:rFonts w:ascii="Times New Roman" w:hAnsi="Times New Roman"/>
        </w:rPr>
        <w:t>Pengujian terhadap</w:t>
      </w:r>
      <w:r w:rsidR="00405B53">
        <w:rPr>
          <w:rFonts w:ascii="Times New Roman" w:hAnsi="Times New Roman"/>
        </w:rPr>
        <w:t xml:space="preserve"> hasil analisa, sangat penting </w:t>
      </w:r>
      <w:r w:rsidRPr="00F92E32">
        <w:rPr>
          <w:rFonts w:ascii="Times New Roman" w:hAnsi="Times New Roman"/>
        </w:rPr>
        <w:t>untuk memastikan apakah hasil analisa tersebut sesuai.</w:t>
      </w:r>
      <w:proofErr w:type="gramEnd"/>
      <w:r w:rsidRPr="00F92E32">
        <w:rPr>
          <w:rFonts w:ascii="Times New Roman" w:hAnsi="Times New Roman"/>
        </w:rPr>
        <w:t xml:space="preserve"> </w:t>
      </w:r>
      <w:proofErr w:type="gramStart"/>
      <w:r w:rsidRPr="00F92E32">
        <w:rPr>
          <w:rFonts w:ascii="Times New Roman" w:hAnsi="Times New Roman"/>
        </w:rPr>
        <w:t xml:space="preserve">Hasil pengolahan data yang dikerjakan secara manual pada </w:t>
      </w:r>
      <w:r w:rsidR="00405B53">
        <w:rPr>
          <w:rFonts w:ascii="Times New Roman" w:hAnsi="Times New Roman"/>
        </w:rPr>
        <w:t>sebelumnya</w:t>
      </w:r>
      <w:r w:rsidRPr="00F92E32">
        <w:rPr>
          <w:rFonts w:ascii="Times New Roman" w:hAnsi="Times New Roman"/>
        </w:rPr>
        <w:t xml:space="preserve"> dapat diuji kebenarannya menggunakan salah satu software aplikasi </w:t>
      </w:r>
      <w:r w:rsidRPr="00F92E32">
        <w:rPr>
          <w:rFonts w:ascii="Times New Roman" w:hAnsi="Times New Roman"/>
          <w:i/>
        </w:rPr>
        <w:t>data mining</w:t>
      </w:r>
      <w:r w:rsidRPr="00F92E32">
        <w:rPr>
          <w:rFonts w:ascii="Times New Roman" w:hAnsi="Times New Roman"/>
        </w:rPr>
        <w:t xml:space="preserve"> </w:t>
      </w:r>
      <w:r w:rsidR="00405B53">
        <w:rPr>
          <w:rFonts w:ascii="Times New Roman" w:hAnsi="Times New Roman"/>
        </w:rPr>
        <w:t xml:space="preserve">yaitu </w:t>
      </w:r>
      <w:r w:rsidR="007C2630" w:rsidRPr="00F92E32">
        <w:rPr>
          <w:rFonts w:ascii="Times New Roman" w:hAnsi="Times New Roman"/>
        </w:rPr>
        <w:t>Weka</w:t>
      </w:r>
      <w:r w:rsidRPr="00F92E32">
        <w:rPr>
          <w:rFonts w:ascii="Times New Roman" w:hAnsi="Times New Roman"/>
        </w:rPr>
        <w:t>.</w:t>
      </w:r>
      <w:proofErr w:type="gramEnd"/>
    </w:p>
    <w:p w:rsidR="00405B53" w:rsidRDefault="00405B53" w:rsidP="00552CB9">
      <w:pPr>
        <w:ind w:firstLine="540"/>
        <w:rPr>
          <w:rFonts w:ascii="Times New Roman" w:hAnsi="Times New Roman"/>
        </w:rPr>
      </w:pPr>
    </w:p>
    <w:p w:rsidR="00552CB9" w:rsidRDefault="00552CB9" w:rsidP="00552CB9">
      <w:pPr>
        <w:ind w:firstLine="0"/>
        <w:jc w:val="center"/>
        <w:rPr>
          <w:rFonts w:cs="Times"/>
          <w:color w:val="000000"/>
        </w:rPr>
      </w:pPr>
      <w:r w:rsidRPr="00F92E32">
        <w:rPr>
          <w:noProof/>
          <w:lang w:eastAsia="en-US"/>
        </w:rPr>
        <w:drawing>
          <wp:inline distT="0" distB="0" distL="0" distR="0" wp14:anchorId="4735396B" wp14:editId="5FE885E0">
            <wp:extent cx="2349795" cy="1860853"/>
            <wp:effectExtent l="19050" t="19050" r="12700" b="25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4192" cy="1872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2CB9" w:rsidRDefault="00552CB9" w:rsidP="00552CB9">
      <w:pPr>
        <w:ind w:firstLine="0"/>
        <w:jc w:val="center"/>
        <w:rPr>
          <w:rFonts w:cs="Times"/>
          <w:color w:val="000000"/>
        </w:rPr>
      </w:pPr>
    </w:p>
    <w:p w:rsidR="00552CB9" w:rsidRDefault="00552CB9" w:rsidP="00552CB9">
      <w:pPr>
        <w:ind w:firstLine="0"/>
        <w:jc w:val="center"/>
        <w:rPr>
          <w:rFonts w:cs="Times"/>
          <w:color w:val="000000"/>
        </w:rPr>
      </w:pPr>
      <w:r w:rsidRPr="00405B53">
        <w:rPr>
          <w:rFonts w:ascii="Times New Roman" w:hAnsi="Times New Roman"/>
          <w:b/>
          <w:lang w:val="id-ID"/>
        </w:rPr>
        <w:t xml:space="preserve">Gambar </w:t>
      </w:r>
      <w:r w:rsidRPr="00405B53">
        <w:rPr>
          <w:rFonts w:ascii="Times New Roman" w:hAnsi="Times New Roman"/>
          <w:b/>
        </w:rPr>
        <w:t>1</w:t>
      </w:r>
      <w:r>
        <w:rPr>
          <w:rFonts w:ascii="Times New Roman" w:hAnsi="Times New Roman"/>
          <w:lang w:val="id-ID"/>
        </w:rPr>
        <w:t xml:space="preserve"> </w:t>
      </w:r>
      <w:r w:rsidRPr="00F92E32">
        <w:rPr>
          <w:rFonts w:ascii="Times New Roman" w:hAnsi="Times New Roman"/>
        </w:rPr>
        <w:t>Hasil Akhir Pengujian</w:t>
      </w:r>
    </w:p>
    <w:p w:rsidR="00DB6ABA" w:rsidRDefault="00DB6ABA" w:rsidP="00DB6ABA">
      <w:pPr>
        <w:pStyle w:val="ListParagraph"/>
        <w:ind w:left="360" w:firstLine="0"/>
        <w:rPr>
          <w:rFonts w:cs="Times"/>
          <w:color w:val="000000"/>
        </w:rPr>
      </w:pPr>
    </w:p>
    <w:p w:rsidR="00552CB9" w:rsidRDefault="00DB6ABA" w:rsidP="00DB6ABA">
      <w:pPr>
        <w:ind w:firstLine="540"/>
        <w:rPr>
          <w:rFonts w:cs="Times"/>
          <w:color w:val="000000"/>
        </w:rPr>
      </w:pPr>
      <w:r>
        <w:rPr>
          <w:rFonts w:cs="Times"/>
          <w:color w:val="000000"/>
        </w:rPr>
        <w:t xml:space="preserve">Hasil pengujian pada weka hanya dapat menampilkan 10 kombinasi awal dmana ke 10 kombinasi tersebut memiliki </w:t>
      </w:r>
      <w:r w:rsidRPr="00DB6ABA">
        <w:rPr>
          <w:rFonts w:cs="Times"/>
          <w:i/>
          <w:color w:val="000000"/>
        </w:rPr>
        <w:t>confidence</w:t>
      </w:r>
      <w:r>
        <w:rPr>
          <w:rFonts w:cs="Times"/>
          <w:color w:val="000000"/>
        </w:rPr>
        <w:t xml:space="preserve"> di bawah 20% yang sebelumnya telah di te</w:t>
      </w:r>
      <w:r w:rsidR="006C07D9">
        <w:rPr>
          <w:rFonts w:cs="Times"/>
          <w:color w:val="000000"/>
        </w:rPr>
        <w:t xml:space="preserve">ntukan pada perhitungan manual. </w:t>
      </w:r>
      <w:bookmarkStart w:id="0" w:name="_GoBack"/>
      <w:bookmarkEnd w:id="0"/>
      <w:r w:rsidR="006C07D9">
        <w:rPr>
          <w:rFonts w:cs="Times"/>
          <w:color w:val="000000"/>
        </w:rPr>
        <w:t xml:space="preserve">Dan </w:t>
      </w:r>
      <w:r>
        <w:rPr>
          <w:rFonts w:cs="Times"/>
          <w:color w:val="000000"/>
        </w:rPr>
        <w:t xml:space="preserve">terdapat 2 kombinasi item yang melebihi </w:t>
      </w:r>
      <w:r w:rsidRPr="00DB6ABA">
        <w:rPr>
          <w:rFonts w:cs="Times"/>
          <w:i/>
          <w:color w:val="000000"/>
        </w:rPr>
        <w:t>confidence</w:t>
      </w:r>
      <w:r>
        <w:rPr>
          <w:rFonts w:cs="Times"/>
          <w:color w:val="000000"/>
        </w:rPr>
        <w:t xml:space="preserve"> 20% </w:t>
      </w:r>
      <w:proofErr w:type="gramStart"/>
      <w:r>
        <w:rPr>
          <w:rFonts w:cs="Times"/>
          <w:color w:val="000000"/>
        </w:rPr>
        <w:t xml:space="preserve">yaitu </w:t>
      </w:r>
      <w:r w:rsidR="002B6E55">
        <w:rPr>
          <w:rFonts w:cs="Times"/>
          <w:color w:val="000000"/>
        </w:rPr>
        <w:t>:</w:t>
      </w:r>
      <w:proofErr w:type="gramEnd"/>
    </w:p>
    <w:p w:rsidR="002B6E55" w:rsidRPr="002B6E55" w:rsidRDefault="002B6E55" w:rsidP="002B6E55">
      <w:pPr>
        <w:pStyle w:val="ListParagraph"/>
        <w:numPr>
          <w:ilvl w:val="0"/>
          <w:numId w:val="35"/>
        </w:numPr>
        <w:ind w:left="360"/>
        <w:rPr>
          <w:rFonts w:ascii="Times New Roman" w:hAnsi="Times New Roman"/>
          <w:color w:val="000000"/>
        </w:rPr>
      </w:pPr>
      <w:r w:rsidRPr="002B6E55">
        <w:rPr>
          <w:rFonts w:ascii="Times New Roman" w:hAnsi="Times New Roman"/>
          <w:color w:val="000000"/>
        </w:rPr>
        <w:t>Jika membeli Asam Mefenamat 250mg, maka akan membeli Amoxicillin 500mg</w:t>
      </w:r>
    </w:p>
    <w:p w:rsidR="002B6E55" w:rsidRPr="002B6E55" w:rsidRDefault="002B6E55" w:rsidP="002B6E55">
      <w:pPr>
        <w:pStyle w:val="ListParagraph"/>
        <w:numPr>
          <w:ilvl w:val="0"/>
          <w:numId w:val="35"/>
        </w:numPr>
        <w:ind w:left="360"/>
        <w:rPr>
          <w:rFonts w:cs="Times"/>
          <w:color w:val="000000"/>
        </w:rPr>
      </w:pPr>
      <w:r w:rsidRPr="002B6E55">
        <w:rPr>
          <w:rFonts w:ascii="Times New Roman" w:hAnsi="Times New Roman"/>
          <w:color w:val="000000"/>
        </w:rPr>
        <w:t>Jika membeli Cataflam 50mg, maka akan membeli Amoxicillin 500mg</w:t>
      </w:r>
    </w:p>
    <w:p w:rsidR="00DB6ABA" w:rsidRDefault="00DB6ABA" w:rsidP="00DB6ABA">
      <w:pPr>
        <w:ind w:firstLine="0"/>
        <w:rPr>
          <w:rFonts w:cs="Times"/>
          <w:color w:val="000000"/>
        </w:rPr>
      </w:pPr>
    </w:p>
    <w:p w:rsidR="009B1D59" w:rsidRPr="00A9149F" w:rsidRDefault="00AD7EF1" w:rsidP="00F64317">
      <w:pPr>
        <w:pStyle w:val="heading10"/>
        <w:numPr>
          <w:ilvl w:val="0"/>
          <w:numId w:val="14"/>
        </w:numPr>
        <w:tabs>
          <w:tab w:val="clear" w:pos="454"/>
        </w:tabs>
        <w:spacing w:before="0" w:after="0"/>
        <w:ind w:left="540" w:hanging="540"/>
        <w:rPr>
          <w:szCs w:val="24"/>
          <w:lang w:val="id-ID"/>
        </w:rPr>
      </w:pPr>
      <w:r w:rsidRPr="00A9149F">
        <w:rPr>
          <w:szCs w:val="24"/>
          <w:lang w:val="id-ID"/>
        </w:rPr>
        <w:t xml:space="preserve">Kesimpulan </w:t>
      </w:r>
    </w:p>
    <w:p w:rsidR="004A0C0B" w:rsidRPr="004A0C0B" w:rsidRDefault="004A0C0B" w:rsidP="00F64317">
      <w:pPr>
        <w:tabs>
          <w:tab w:val="left" w:pos="540"/>
        </w:tabs>
        <w:ind w:firstLine="0"/>
        <w:rPr>
          <w:rFonts w:cs="Times"/>
          <w:b/>
        </w:rPr>
      </w:pPr>
    </w:p>
    <w:p w:rsidR="00F64317" w:rsidRPr="00B83E18" w:rsidRDefault="00F64317" w:rsidP="00B83E18">
      <w:pPr>
        <w:ind w:firstLine="540"/>
        <w:rPr>
          <w:rFonts w:ascii="Times New Roman" w:hAnsi="Times New Roman"/>
        </w:rPr>
      </w:pPr>
      <w:r w:rsidRPr="005E01EF">
        <w:rPr>
          <w:rFonts w:ascii="Times New Roman" w:hAnsi="Times New Roman"/>
        </w:rPr>
        <w:t>Berdasarkan penelitian yang telah dilakukan oleh peneliti</w:t>
      </w:r>
      <w:r w:rsidR="00B83E18">
        <w:rPr>
          <w:rFonts w:ascii="Times New Roman" w:hAnsi="Times New Roman"/>
        </w:rPr>
        <w:t>, maka dapat disimpulkan bahwa d</w:t>
      </w:r>
      <w:r w:rsidRPr="00B83E18">
        <w:rPr>
          <w:rFonts w:ascii="Times New Roman" w:hAnsi="Times New Roman"/>
        </w:rPr>
        <w:t xml:space="preserve">engan menggunakan algoritma Apriori, pola kombinasi </w:t>
      </w:r>
      <w:r w:rsidRPr="00B83E18">
        <w:rPr>
          <w:rFonts w:ascii="Times New Roman" w:hAnsi="Times New Roman"/>
          <w:i/>
        </w:rPr>
        <w:t>itemset</w:t>
      </w:r>
      <w:r w:rsidRPr="00B83E18">
        <w:rPr>
          <w:rFonts w:ascii="Times New Roman" w:hAnsi="Times New Roman"/>
        </w:rPr>
        <w:t xml:space="preserve"> data transaksi obat pada Apotik Buana Palembang dapat ditemukan bahwa pola kombinasi yang dihasilkan adalah bejumlah 2 rules dengan nilai minimum </w:t>
      </w:r>
      <w:r w:rsidRPr="00B83E18">
        <w:rPr>
          <w:rFonts w:ascii="Times New Roman" w:hAnsi="Times New Roman"/>
          <w:i/>
        </w:rPr>
        <w:t>support</w:t>
      </w:r>
      <w:r w:rsidRPr="00B83E18">
        <w:rPr>
          <w:rFonts w:ascii="Times New Roman" w:hAnsi="Times New Roman"/>
        </w:rPr>
        <w:t xml:space="preserve"> sebesar 10% dan nilai </w:t>
      </w:r>
      <w:r w:rsidRPr="00B83E18">
        <w:rPr>
          <w:rFonts w:ascii="Times New Roman" w:hAnsi="Times New Roman"/>
          <w:i/>
        </w:rPr>
        <w:t>confidence</w:t>
      </w:r>
      <w:r w:rsidRPr="00B83E18">
        <w:rPr>
          <w:rFonts w:ascii="Times New Roman" w:hAnsi="Times New Roman"/>
        </w:rPr>
        <w:t xml:space="preserve"> tertinggi dari 2 rules tersebut sebesar 20%. Dari hasil tersebut dapat diketahui bahwa terdapat 3 jenis obat yang paling laris pada transaksi penjualan berdasarka 100 data transaksi dari 35 jenis obat pada Apotik </w:t>
      </w:r>
      <w:r w:rsidRPr="00B83E18">
        <w:rPr>
          <w:rFonts w:ascii="Times New Roman" w:hAnsi="Times New Roman"/>
        </w:rPr>
        <w:lastRenderedPageBreak/>
        <w:t xml:space="preserve">Buana Palembang adalah </w:t>
      </w:r>
      <w:r w:rsidRPr="00B83E18">
        <w:rPr>
          <w:rFonts w:ascii="Times New Roman" w:hAnsi="Times New Roman"/>
          <w:color w:val="000000"/>
        </w:rPr>
        <w:t>Asam Mefenamat 250mg, Amoxicillin 500mg, dan Cataflam 50mg</w:t>
      </w:r>
      <w:r w:rsidRPr="00B83E18">
        <w:rPr>
          <w:rFonts w:ascii="Times New Roman" w:hAnsi="Times New Roman"/>
        </w:rPr>
        <w:t xml:space="preserve">. Maka jumlah persediaan </w:t>
      </w:r>
      <w:r w:rsidRPr="00B83E18">
        <w:rPr>
          <w:rFonts w:ascii="Times New Roman" w:hAnsi="Times New Roman"/>
          <w:color w:val="000000"/>
        </w:rPr>
        <w:t>Asam Mefenamat 250mg, Amoxicillin 500mg, dan Cataflam 50mg</w:t>
      </w:r>
      <w:r w:rsidRPr="00B83E18">
        <w:rPr>
          <w:rFonts w:ascii="Times New Roman" w:hAnsi="Times New Roman"/>
        </w:rPr>
        <w:t xml:space="preserve"> harus sama atau seimbang.</w:t>
      </w:r>
    </w:p>
    <w:p w:rsidR="00E04355" w:rsidRPr="00E04355" w:rsidRDefault="00F64317" w:rsidP="00B83E18">
      <w:pPr>
        <w:tabs>
          <w:tab w:val="left" w:pos="540"/>
        </w:tabs>
        <w:ind w:firstLine="0"/>
        <w:rPr>
          <w:rFonts w:ascii="Times New Roman" w:hAnsi="Times New Roman"/>
        </w:rPr>
      </w:pPr>
      <w:r w:rsidRPr="005E01EF">
        <w:rPr>
          <w:rFonts w:ascii="Times New Roman" w:hAnsi="Times New Roman"/>
        </w:rPr>
        <w:t>.</w:t>
      </w:r>
    </w:p>
    <w:p w:rsidR="009B1D59" w:rsidRDefault="003B6A2E" w:rsidP="00F64317">
      <w:pPr>
        <w:pStyle w:val="heading10"/>
        <w:spacing w:before="0" w:after="0"/>
      </w:pPr>
      <w:r>
        <w:t>Referen</w:t>
      </w:r>
      <w:r>
        <w:rPr>
          <w:lang w:val="id-ID"/>
        </w:rPr>
        <w:t>si</w:t>
      </w:r>
    </w:p>
    <w:p w:rsidR="00F64317" w:rsidRPr="00F64317" w:rsidRDefault="00F64317" w:rsidP="00F64317">
      <w:pPr>
        <w:pStyle w:val="p1a"/>
      </w:pPr>
    </w:p>
    <w:p w:rsidR="009B1D59" w:rsidRPr="002D30F8" w:rsidRDefault="00C25A9C" w:rsidP="00F64317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Budhi dkk. </w:t>
      </w:r>
      <w:r w:rsidR="00F64317" w:rsidRPr="002D30F8">
        <w:rPr>
          <w:rFonts w:ascii="Times New Roman" w:hAnsi="Times New Roman"/>
        </w:rPr>
        <w:t xml:space="preserve">Pengertian </w:t>
      </w:r>
      <w:r w:rsidR="00F64317" w:rsidRPr="002D30F8">
        <w:rPr>
          <w:rFonts w:ascii="Times New Roman" w:hAnsi="Times New Roman"/>
          <w:i/>
        </w:rPr>
        <w:t xml:space="preserve">Association Rules, </w:t>
      </w:r>
      <w:r w:rsidR="00F64317" w:rsidRPr="002D30F8">
        <w:rPr>
          <w:rFonts w:ascii="Times New Roman" w:hAnsi="Times New Roman"/>
        </w:rPr>
        <w:t>Tahun 2007.</w:t>
      </w:r>
    </w:p>
    <w:p w:rsidR="002D30F8" w:rsidRPr="002D30F8" w:rsidRDefault="00C25A9C" w:rsidP="00F64317">
      <w:pPr>
        <w:pStyle w:val="ListParagraph"/>
        <w:numPr>
          <w:ilvl w:val="0"/>
          <w:numId w:val="32"/>
        </w:numPr>
        <w:ind w:left="360"/>
        <w:rPr>
          <w:rStyle w:val="a"/>
          <w:rFonts w:ascii="Times New Roman" w:hAnsi="Times New Roman"/>
        </w:rPr>
      </w:pPr>
      <w:r>
        <w:rPr>
          <w:rFonts w:ascii="Times New Roman" w:hAnsi="Times New Roman"/>
        </w:rPr>
        <w:t xml:space="preserve">Kusrini, Emha. </w:t>
      </w:r>
      <w:r w:rsidR="00B83E18" w:rsidRPr="002D30F8">
        <w:rPr>
          <w:rFonts w:ascii="Times New Roman" w:hAnsi="Times New Roman"/>
        </w:rPr>
        <w:t xml:space="preserve">Algoritma </w:t>
      </w:r>
      <w:r w:rsidR="00B83E18" w:rsidRPr="002D30F8">
        <w:rPr>
          <w:rFonts w:ascii="Times New Roman" w:hAnsi="Times New Roman"/>
          <w:i/>
        </w:rPr>
        <w:t xml:space="preserve">Data Mining. </w:t>
      </w:r>
      <w:r w:rsidR="00B83E18" w:rsidRPr="002D30F8">
        <w:rPr>
          <w:rFonts w:ascii="Times New Roman" w:hAnsi="Times New Roman"/>
        </w:rPr>
        <w:t>Yogyakarta. Penerbit Andi</w:t>
      </w:r>
      <w:r>
        <w:rPr>
          <w:rStyle w:val="a"/>
          <w:rFonts w:ascii="Times New Roman" w:hAnsi="Times New Roman"/>
          <w:color w:val="000000" w:themeColor="text1"/>
        </w:rPr>
        <w:t>, Tahun 2009.</w:t>
      </w:r>
    </w:p>
    <w:p w:rsidR="002501FC" w:rsidRPr="002D30F8" w:rsidRDefault="002D30F8" w:rsidP="00F64317">
      <w:pPr>
        <w:pStyle w:val="ListParagraph"/>
        <w:numPr>
          <w:ilvl w:val="0"/>
          <w:numId w:val="32"/>
        </w:numPr>
        <w:ind w:left="360"/>
        <w:rPr>
          <w:rStyle w:val="a"/>
          <w:rFonts w:ascii="Times New Roman" w:hAnsi="Times New Roman"/>
        </w:rPr>
      </w:pPr>
      <w:r w:rsidRPr="002D30F8">
        <w:rPr>
          <w:rFonts w:ascii="Times New Roman" w:hAnsi="Times New Roman"/>
          <w:color w:val="000000"/>
        </w:rPr>
        <w:t>Buulolo Efori.</w:t>
      </w:r>
      <w:r w:rsidR="00FD25D7">
        <w:rPr>
          <w:rFonts w:ascii="Times New Roman" w:hAnsi="Times New Roman"/>
          <w:color w:val="000000"/>
        </w:rPr>
        <w:t xml:space="preserve"> </w:t>
      </w:r>
      <w:r w:rsidRPr="002D30F8">
        <w:rPr>
          <w:rFonts w:ascii="Times New Roman" w:hAnsi="Times New Roman"/>
          <w:color w:val="000000"/>
        </w:rPr>
        <w:t xml:space="preserve">“Implementasi Algoritma Apriori Pada Sistem Penjualan Obat (Studi </w:t>
      </w:r>
      <w:proofErr w:type="gramStart"/>
      <w:r w:rsidRPr="002D30F8">
        <w:rPr>
          <w:rFonts w:ascii="Times New Roman" w:hAnsi="Times New Roman"/>
          <w:color w:val="000000"/>
        </w:rPr>
        <w:t>Kasus :</w:t>
      </w:r>
      <w:proofErr w:type="gramEnd"/>
      <w:r w:rsidRPr="002D30F8">
        <w:rPr>
          <w:rFonts w:ascii="Times New Roman" w:hAnsi="Times New Roman"/>
          <w:color w:val="000000"/>
        </w:rPr>
        <w:t xml:space="preserve"> Rumah Sakit Estomihi Medan)”, Medan, Agustus 2013.</w:t>
      </w:r>
    </w:p>
    <w:p w:rsidR="00F64317" w:rsidRPr="00166FF9" w:rsidRDefault="002D30F8" w:rsidP="002D30F8">
      <w:pPr>
        <w:pStyle w:val="ListParagraph"/>
        <w:numPr>
          <w:ilvl w:val="0"/>
          <w:numId w:val="32"/>
        </w:numPr>
        <w:ind w:left="360"/>
        <w:rPr>
          <w:lang w:val="id-ID"/>
        </w:rPr>
      </w:pPr>
      <w:r w:rsidRPr="002D30F8">
        <w:rPr>
          <w:rFonts w:ascii="Times New Roman" w:hAnsi="Times New Roman"/>
        </w:rPr>
        <w:t>Chintia. “Analisa Data Penjualan Obat Dengan Menggunakan Algoritma Apriori Pada Rumah Sakit Umum Daerah H. Abdul Manan Simatupang Kisaran”, Tahun 2013</w:t>
      </w:r>
    </w:p>
    <w:p w:rsidR="00166FF9" w:rsidRPr="002B6E55" w:rsidRDefault="002B6E55" w:rsidP="002D30F8">
      <w:pPr>
        <w:pStyle w:val="ListParagraph"/>
        <w:numPr>
          <w:ilvl w:val="0"/>
          <w:numId w:val="32"/>
        </w:numPr>
        <w:ind w:left="360"/>
        <w:rPr>
          <w:lang w:val="id-ID"/>
        </w:rPr>
      </w:pPr>
      <w:r w:rsidRPr="002B6E55">
        <w:rPr>
          <w:rFonts w:ascii="Times New Roman" w:hAnsi="Times New Roman"/>
        </w:rPr>
        <w:t>Sugiyono.</w:t>
      </w:r>
      <w:r>
        <w:rPr>
          <w:rFonts w:ascii="Times New Roman" w:hAnsi="Times New Roman"/>
        </w:rPr>
        <w:t xml:space="preserve"> </w:t>
      </w:r>
      <w:r w:rsidRPr="002B6E55">
        <w:rPr>
          <w:rFonts w:ascii="Times New Roman" w:hAnsi="Times New Roman"/>
        </w:rPr>
        <w:t>Metode Deskriptif, Edisi Kedua, Penerbit Alfabeta, Bandung.</w:t>
      </w:r>
      <w:r>
        <w:rPr>
          <w:rFonts w:ascii="Times New Roman" w:hAnsi="Times New Roman"/>
        </w:rPr>
        <w:t xml:space="preserve"> Tahun 2005</w:t>
      </w:r>
    </w:p>
    <w:sectPr w:rsidR="00166FF9" w:rsidRPr="002B6E55" w:rsidSect="00003482">
      <w:pgSz w:w="11907" w:h="16840" w:code="9"/>
      <w:pgMar w:top="2948" w:right="2495" w:bottom="2948" w:left="2495" w:header="2381" w:footer="13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49" w:rsidRDefault="00640049">
      <w:r>
        <w:separator/>
      </w:r>
    </w:p>
  </w:endnote>
  <w:endnote w:type="continuationSeparator" w:id="0">
    <w:p w:rsidR="00640049" w:rsidRDefault="0064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49" w:rsidRDefault="00640049">
      <w:r>
        <w:separator/>
      </w:r>
    </w:p>
  </w:footnote>
  <w:footnote w:type="continuationSeparator" w:id="0">
    <w:p w:rsidR="00640049" w:rsidRDefault="0064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E4D9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016F31B4"/>
    <w:multiLevelType w:val="hybridMultilevel"/>
    <w:tmpl w:val="32509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183A"/>
    <w:multiLevelType w:val="hybridMultilevel"/>
    <w:tmpl w:val="8AEE5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9E7"/>
    <w:multiLevelType w:val="hybridMultilevel"/>
    <w:tmpl w:val="5EBA8224"/>
    <w:lvl w:ilvl="0" w:tplc="9F6A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5B1"/>
    <w:multiLevelType w:val="hybridMultilevel"/>
    <w:tmpl w:val="D71E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23C29"/>
    <w:multiLevelType w:val="hybridMultilevel"/>
    <w:tmpl w:val="BC4E7CDA"/>
    <w:lvl w:ilvl="0" w:tplc="8138AE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04D"/>
    <w:multiLevelType w:val="hybridMultilevel"/>
    <w:tmpl w:val="119CDE58"/>
    <w:lvl w:ilvl="0" w:tplc="6674CA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5C7C"/>
    <w:multiLevelType w:val="hybridMultilevel"/>
    <w:tmpl w:val="CE88DA76"/>
    <w:lvl w:ilvl="0" w:tplc="5FA472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6F6B"/>
    <w:multiLevelType w:val="hybridMultilevel"/>
    <w:tmpl w:val="7D2E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1F8D"/>
    <w:multiLevelType w:val="hybridMultilevel"/>
    <w:tmpl w:val="39C81476"/>
    <w:lvl w:ilvl="0" w:tplc="E6B4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D0412"/>
    <w:multiLevelType w:val="hybridMultilevel"/>
    <w:tmpl w:val="771C051E"/>
    <w:lvl w:ilvl="0" w:tplc="D3AAA79C">
      <w:start w:val="1"/>
      <w:numFmt w:val="decimal"/>
      <w:lvlText w:val="3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5261"/>
    <w:multiLevelType w:val="hybridMultilevel"/>
    <w:tmpl w:val="8AC2B010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1A5B"/>
    <w:multiLevelType w:val="hybridMultilevel"/>
    <w:tmpl w:val="16842F6A"/>
    <w:lvl w:ilvl="0" w:tplc="0CFC6FD8">
      <w:start w:val="51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07" w:hanging="360"/>
      </w:pPr>
    </w:lvl>
    <w:lvl w:ilvl="2" w:tplc="0421001B" w:tentative="1">
      <w:start w:val="1"/>
      <w:numFmt w:val="lowerRoman"/>
      <w:lvlText w:val="%3."/>
      <w:lvlJc w:val="right"/>
      <w:pPr>
        <w:ind w:left="2027" w:hanging="180"/>
      </w:pPr>
    </w:lvl>
    <w:lvl w:ilvl="3" w:tplc="0421000F" w:tentative="1">
      <w:start w:val="1"/>
      <w:numFmt w:val="decimal"/>
      <w:lvlText w:val="%4."/>
      <w:lvlJc w:val="left"/>
      <w:pPr>
        <w:ind w:left="2747" w:hanging="360"/>
      </w:pPr>
    </w:lvl>
    <w:lvl w:ilvl="4" w:tplc="04210019" w:tentative="1">
      <w:start w:val="1"/>
      <w:numFmt w:val="lowerLetter"/>
      <w:lvlText w:val="%5."/>
      <w:lvlJc w:val="left"/>
      <w:pPr>
        <w:ind w:left="3467" w:hanging="360"/>
      </w:pPr>
    </w:lvl>
    <w:lvl w:ilvl="5" w:tplc="0421001B" w:tentative="1">
      <w:start w:val="1"/>
      <w:numFmt w:val="lowerRoman"/>
      <w:lvlText w:val="%6."/>
      <w:lvlJc w:val="right"/>
      <w:pPr>
        <w:ind w:left="4187" w:hanging="180"/>
      </w:pPr>
    </w:lvl>
    <w:lvl w:ilvl="6" w:tplc="0421000F" w:tentative="1">
      <w:start w:val="1"/>
      <w:numFmt w:val="decimal"/>
      <w:lvlText w:val="%7."/>
      <w:lvlJc w:val="left"/>
      <w:pPr>
        <w:ind w:left="4907" w:hanging="360"/>
      </w:pPr>
    </w:lvl>
    <w:lvl w:ilvl="7" w:tplc="04210019" w:tentative="1">
      <w:start w:val="1"/>
      <w:numFmt w:val="lowerLetter"/>
      <w:lvlText w:val="%8."/>
      <w:lvlJc w:val="left"/>
      <w:pPr>
        <w:ind w:left="5627" w:hanging="360"/>
      </w:pPr>
    </w:lvl>
    <w:lvl w:ilvl="8" w:tplc="0421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4">
    <w:nsid w:val="3670231E"/>
    <w:multiLevelType w:val="hybridMultilevel"/>
    <w:tmpl w:val="DD22F97A"/>
    <w:lvl w:ilvl="0" w:tplc="0421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4" w:hanging="360"/>
      </w:pPr>
    </w:lvl>
    <w:lvl w:ilvl="2" w:tplc="0421001B" w:tentative="1">
      <w:start w:val="1"/>
      <w:numFmt w:val="lowerRoman"/>
      <w:lvlText w:val="%3."/>
      <w:lvlJc w:val="right"/>
      <w:pPr>
        <w:ind w:left="3784" w:hanging="180"/>
      </w:pPr>
    </w:lvl>
    <w:lvl w:ilvl="3" w:tplc="0421000F" w:tentative="1">
      <w:start w:val="1"/>
      <w:numFmt w:val="decimal"/>
      <w:lvlText w:val="%4."/>
      <w:lvlJc w:val="left"/>
      <w:pPr>
        <w:ind w:left="4504" w:hanging="360"/>
      </w:pPr>
    </w:lvl>
    <w:lvl w:ilvl="4" w:tplc="04210019" w:tentative="1">
      <w:start w:val="1"/>
      <w:numFmt w:val="lowerLetter"/>
      <w:lvlText w:val="%5."/>
      <w:lvlJc w:val="left"/>
      <w:pPr>
        <w:ind w:left="5224" w:hanging="360"/>
      </w:pPr>
    </w:lvl>
    <w:lvl w:ilvl="5" w:tplc="0421001B" w:tentative="1">
      <w:start w:val="1"/>
      <w:numFmt w:val="lowerRoman"/>
      <w:lvlText w:val="%6."/>
      <w:lvlJc w:val="right"/>
      <w:pPr>
        <w:ind w:left="5944" w:hanging="180"/>
      </w:pPr>
    </w:lvl>
    <w:lvl w:ilvl="6" w:tplc="0421000F" w:tentative="1">
      <w:start w:val="1"/>
      <w:numFmt w:val="decimal"/>
      <w:lvlText w:val="%7."/>
      <w:lvlJc w:val="left"/>
      <w:pPr>
        <w:ind w:left="6664" w:hanging="360"/>
      </w:pPr>
    </w:lvl>
    <w:lvl w:ilvl="7" w:tplc="04210019" w:tentative="1">
      <w:start w:val="1"/>
      <w:numFmt w:val="lowerLetter"/>
      <w:lvlText w:val="%8."/>
      <w:lvlJc w:val="left"/>
      <w:pPr>
        <w:ind w:left="7384" w:hanging="360"/>
      </w:pPr>
    </w:lvl>
    <w:lvl w:ilvl="8" w:tplc="0421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5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72213"/>
    <w:multiLevelType w:val="hybridMultilevel"/>
    <w:tmpl w:val="119CDE58"/>
    <w:lvl w:ilvl="0" w:tplc="6674CA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C1637"/>
    <w:multiLevelType w:val="hybridMultilevel"/>
    <w:tmpl w:val="6714D614"/>
    <w:lvl w:ilvl="0" w:tplc="177AE142">
      <w:start w:val="2"/>
      <w:numFmt w:val="decimal"/>
      <w:lvlText w:val="3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B1E91"/>
    <w:multiLevelType w:val="multilevel"/>
    <w:tmpl w:val="7400C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D343982"/>
    <w:multiLevelType w:val="hybridMultilevel"/>
    <w:tmpl w:val="3836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94463"/>
    <w:multiLevelType w:val="hybridMultilevel"/>
    <w:tmpl w:val="EFA88AE6"/>
    <w:lvl w:ilvl="0" w:tplc="BAB675DC">
      <w:start w:val="1"/>
      <w:numFmt w:val="decimal"/>
      <w:lvlText w:val="4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1765F"/>
    <w:multiLevelType w:val="hybridMultilevel"/>
    <w:tmpl w:val="D7940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6CA8"/>
    <w:multiLevelType w:val="multilevel"/>
    <w:tmpl w:val="5F64121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C2E5885"/>
    <w:multiLevelType w:val="hybridMultilevel"/>
    <w:tmpl w:val="2DA2F9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B7581"/>
    <w:multiLevelType w:val="hybridMultilevel"/>
    <w:tmpl w:val="5E683986"/>
    <w:lvl w:ilvl="0" w:tplc="9F6A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411CA"/>
    <w:multiLevelType w:val="hybridMultilevel"/>
    <w:tmpl w:val="772E8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2166"/>
    <w:multiLevelType w:val="hybridMultilevel"/>
    <w:tmpl w:val="B222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119B6"/>
    <w:multiLevelType w:val="hybridMultilevel"/>
    <w:tmpl w:val="0F8EFD8E"/>
    <w:lvl w:ilvl="0" w:tplc="507AC8B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E1496"/>
    <w:multiLevelType w:val="hybridMultilevel"/>
    <w:tmpl w:val="1D0EFF7E"/>
    <w:lvl w:ilvl="0" w:tplc="1C7C19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A380F"/>
    <w:multiLevelType w:val="hybridMultilevel"/>
    <w:tmpl w:val="E064F806"/>
    <w:lvl w:ilvl="0" w:tplc="B1EAE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B232A"/>
    <w:multiLevelType w:val="multilevel"/>
    <w:tmpl w:val="66983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7B1A4A"/>
    <w:multiLevelType w:val="hybridMultilevel"/>
    <w:tmpl w:val="4B6AAA6E"/>
    <w:lvl w:ilvl="0" w:tplc="D83E554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CD0EF5"/>
    <w:multiLevelType w:val="hybridMultilevel"/>
    <w:tmpl w:val="1E32C6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652B"/>
    <w:multiLevelType w:val="hybridMultilevel"/>
    <w:tmpl w:val="7B40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606E"/>
    <w:multiLevelType w:val="hybridMultilevel"/>
    <w:tmpl w:val="18A0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5"/>
  </w:num>
  <w:num w:numId="5">
    <w:abstractNumId w:val="18"/>
  </w:num>
  <w:num w:numId="6">
    <w:abstractNumId w:val="29"/>
  </w:num>
  <w:num w:numId="7">
    <w:abstractNumId w:val="2"/>
  </w:num>
  <w:num w:numId="8">
    <w:abstractNumId w:val="28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2"/>
  </w:num>
  <w:num w:numId="14">
    <w:abstractNumId w:val="22"/>
  </w:num>
  <w:num w:numId="15">
    <w:abstractNumId w:val="21"/>
  </w:num>
  <w:num w:numId="16">
    <w:abstractNumId w:val="6"/>
  </w:num>
  <w:num w:numId="17">
    <w:abstractNumId w:val="5"/>
  </w:num>
  <w:num w:numId="18">
    <w:abstractNumId w:val="16"/>
  </w:num>
  <w:num w:numId="19">
    <w:abstractNumId w:val="27"/>
  </w:num>
  <w:num w:numId="20">
    <w:abstractNumId w:val="19"/>
  </w:num>
  <w:num w:numId="21">
    <w:abstractNumId w:val="12"/>
  </w:num>
  <w:num w:numId="22">
    <w:abstractNumId w:val="23"/>
  </w:num>
  <w:num w:numId="23">
    <w:abstractNumId w:val="31"/>
  </w:num>
  <w:num w:numId="24">
    <w:abstractNumId w:val="4"/>
  </w:num>
  <w:num w:numId="25">
    <w:abstractNumId w:val="26"/>
  </w:num>
  <w:num w:numId="26">
    <w:abstractNumId w:val="33"/>
  </w:num>
  <w:num w:numId="27">
    <w:abstractNumId w:val="9"/>
  </w:num>
  <w:num w:numId="28">
    <w:abstractNumId w:val="20"/>
  </w:num>
  <w:num w:numId="29">
    <w:abstractNumId w:val="17"/>
  </w:num>
  <w:num w:numId="30">
    <w:abstractNumId w:val="10"/>
  </w:num>
  <w:num w:numId="31">
    <w:abstractNumId w:val="34"/>
  </w:num>
  <w:num w:numId="32">
    <w:abstractNumId w:val="8"/>
  </w:num>
  <w:num w:numId="33">
    <w:abstractNumId w:val="30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DC"/>
    <w:rsid w:val="000009C8"/>
    <w:rsid w:val="00003482"/>
    <w:rsid w:val="00016E88"/>
    <w:rsid w:val="00020175"/>
    <w:rsid w:val="00024D84"/>
    <w:rsid w:val="000364D6"/>
    <w:rsid w:val="00040D46"/>
    <w:rsid w:val="00046C3A"/>
    <w:rsid w:val="00050DFE"/>
    <w:rsid w:val="00081A6D"/>
    <w:rsid w:val="00094440"/>
    <w:rsid w:val="000B1C18"/>
    <w:rsid w:val="000B3E44"/>
    <w:rsid w:val="000B6BF1"/>
    <w:rsid w:val="000C1567"/>
    <w:rsid w:val="000C5154"/>
    <w:rsid w:val="000E6254"/>
    <w:rsid w:val="001327E3"/>
    <w:rsid w:val="00134222"/>
    <w:rsid w:val="0014188E"/>
    <w:rsid w:val="0015756E"/>
    <w:rsid w:val="00162A35"/>
    <w:rsid w:val="00165C6D"/>
    <w:rsid w:val="00166FF9"/>
    <w:rsid w:val="0019547F"/>
    <w:rsid w:val="001B0A2B"/>
    <w:rsid w:val="001B4BF1"/>
    <w:rsid w:val="001D3036"/>
    <w:rsid w:val="001E04C2"/>
    <w:rsid w:val="001E2B8E"/>
    <w:rsid w:val="001E408F"/>
    <w:rsid w:val="001F5FC1"/>
    <w:rsid w:val="002030C4"/>
    <w:rsid w:val="00203798"/>
    <w:rsid w:val="002058DB"/>
    <w:rsid w:val="0021797E"/>
    <w:rsid w:val="00233BB3"/>
    <w:rsid w:val="002501FC"/>
    <w:rsid w:val="00252BAB"/>
    <w:rsid w:val="00256136"/>
    <w:rsid w:val="00262676"/>
    <w:rsid w:val="00277833"/>
    <w:rsid w:val="002A09CE"/>
    <w:rsid w:val="002A3EE9"/>
    <w:rsid w:val="002B45DD"/>
    <w:rsid w:val="002B6E55"/>
    <w:rsid w:val="002D0787"/>
    <w:rsid w:val="002D30F8"/>
    <w:rsid w:val="002D3FFF"/>
    <w:rsid w:val="002F7289"/>
    <w:rsid w:val="00315B9B"/>
    <w:rsid w:val="0032175B"/>
    <w:rsid w:val="00341950"/>
    <w:rsid w:val="0035544B"/>
    <w:rsid w:val="00363E61"/>
    <w:rsid w:val="00374DF4"/>
    <w:rsid w:val="003A04AA"/>
    <w:rsid w:val="003B33C8"/>
    <w:rsid w:val="003B6840"/>
    <w:rsid w:val="003B6A2E"/>
    <w:rsid w:val="003C5FA0"/>
    <w:rsid w:val="003C6E79"/>
    <w:rsid w:val="003C7752"/>
    <w:rsid w:val="003D3C40"/>
    <w:rsid w:val="003E573A"/>
    <w:rsid w:val="003E5F36"/>
    <w:rsid w:val="003F2051"/>
    <w:rsid w:val="00405B53"/>
    <w:rsid w:val="00412DCE"/>
    <w:rsid w:val="004223FF"/>
    <w:rsid w:val="004376D5"/>
    <w:rsid w:val="00467529"/>
    <w:rsid w:val="004A0C0B"/>
    <w:rsid w:val="004A71FC"/>
    <w:rsid w:val="004C4D29"/>
    <w:rsid w:val="004D5072"/>
    <w:rsid w:val="004F0405"/>
    <w:rsid w:val="004F61D3"/>
    <w:rsid w:val="00514D48"/>
    <w:rsid w:val="00533DF3"/>
    <w:rsid w:val="00552CB9"/>
    <w:rsid w:val="005563A0"/>
    <w:rsid w:val="00565E0D"/>
    <w:rsid w:val="00570E74"/>
    <w:rsid w:val="00586CFF"/>
    <w:rsid w:val="00596DE9"/>
    <w:rsid w:val="006225EA"/>
    <w:rsid w:val="00635D93"/>
    <w:rsid w:val="00640049"/>
    <w:rsid w:val="00652234"/>
    <w:rsid w:val="00657488"/>
    <w:rsid w:val="00663895"/>
    <w:rsid w:val="0067477F"/>
    <w:rsid w:val="006A0F57"/>
    <w:rsid w:val="006A1BD8"/>
    <w:rsid w:val="006C07D9"/>
    <w:rsid w:val="006E050B"/>
    <w:rsid w:val="006E68B3"/>
    <w:rsid w:val="006E7E6D"/>
    <w:rsid w:val="006F7F8F"/>
    <w:rsid w:val="007131A7"/>
    <w:rsid w:val="007309D0"/>
    <w:rsid w:val="00730E5E"/>
    <w:rsid w:val="0073540E"/>
    <w:rsid w:val="00746ADA"/>
    <w:rsid w:val="00747A5C"/>
    <w:rsid w:val="007740B1"/>
    <w:rsid w:val="007865ED"/>
    <w:rsid w:val="007878D2"/>
    <w:rsid w:val="007A5ECC"/>
    <w:rsid w:val="007C2630"/>
    <w:rsid w:val="007C4FC9"/>
    <w:rsid w:val="007C61B9"/>
    <w:rsid w:val="007D47DB"/>
    <w:rsid w:val="007E70FD"/>
    <w:rsid w:val="007F7647"/>
    <w:rsid w:val="00805074"/>
    <w:rsid w:val="00845257"/>
    <w:rsid w:val="00847525"/>
    <w:rsid w:val="00851731"/>
    <w:rsid w:val="0086059A"/>
    <w:rsid w:val="0086317F"/>
    <w:rsid w:val="00875D89"/>
    <w:rsid w:val="008911FD"/>
    <w:rsid w:val="008A0799"/>
    <w:rsid w:val="008A2638"/>
    <w:rsid w:val="008B5079"/>
    <w:rsid w:val="008E121D"/>
    <w:rsid w:val="008F40CD"/>
    <w:rsid w:val="00914605"/>
    <w:rsid w:val="00942718"/>
    <w:rsid w:val="009452D8"/>
    <w:rsid w:val="00950BDC"/>
    <w:rsid w:val="009942DC"/>
    <w:rsid w:val="009B1D59"/>
    <w:rsid w:val="009D5FF8"/>
    <w:rsid w:val="009F4136"/>
    <w:rsid w:val="009F7A41"/>
    <w:rsid w:val="00A02F42"/>
    <w:rsid w:val="00A05CED"/>
    <w:rsid w:val="00A158F6"/>
    <w:rsid w:val="00A411EB"/>
    <w:rsid w:val="00A61B46"/>
    <w:rsid w:val="00A8258F"/>
    <w:rsid w:val="00A82AC2"/>
    <w:rsid w:val="00A84EC1"/>
    <w:rsid w:val="00A9149F"/>
    <w:rsid w:val="00A94BFE"/>
    <w:rsid w:val="00AA7A85"/>
    <w:rsid w:val="00AB134F"/>
    <w:rsid w:val="00AB23A3"/>
    <w:rsid w:val="00AD7EF1"/>
    <w:rsid w:val="00AF2B03"/>
    <w:rsid w:val="00B03FB9"/>
    <w:rsid w:val="00B069EE"/>
    <w:rsid w:val="00B56083"/>
    <w:rsid w:val="00B74AAF"/>
    <w:rsid w:val="00B83E18"/>
    <w:rsid w:val="00B97018"/>
    <w:rsid w:val="00BB1E22"/>
    <w:rsid w:val="00BB3AC9"/>
    <w:rsid w:val="00BB6D61"/>
    <w:rsid w:val="00C16909"/>
    <w:rsid w:val="00C21DCE"/>
    <w:rsid w:val="00C25A9C"/>
    <w:rsid w:val="00C45271"/>
    <w:rsid w:val="00C50B60"/>
    <w:rsid w:val="00C64822"/>
    <w:rsid w:val="00C85187"/>
    <w:rsid w:val="00C951AE"/>
    <w:rsid w:val="00CB7887"/>
    <w:rsid w:val="00CD0193"/>
    <w:rsid w:val="00CD678D"/>
    <w:rsid w:val="00CF0521"/>
    <w:rsid w:val="00D02483"/>
    <w:rsid w:val="00D06798"/>
    <w:rsid w:val="00D15D54"/>
    <w:rsid w:val="00D17FAA"/>
    <w:rsid w:val="00D25733"/>
    <w:rsid w:val="00D46E59"/>
    <w:rsid w:val="00D511EA"/>
    <w:rsid w:val="00D67AA6"/>
    <w:rsid w:val="00D74A0E"/>
    <w:rsid w:val="00DB6ABA"/>
    <w:rsid w:val="00DC275E"/>
    <w:rsid w:val="00DC2926"/>
    <w:rsid w:val="00DD0CFF"/>
    <w:rsid w:val="00DE1AE3"/>
    <w:rsid w:val="00E04355"/>
    <w:rsid w:val="00E04A1F"/>
    <w:rsid w:val="00E3194C"/>
    <w:rsid w:val="00E32B58"/>
    <w:rsid w:val="00E3380D"/>
    <w:rsid w:val="00E42E74"/>
    <w:rsid w:val="00E44EDC"/>
    <w:rsid w:val="00E53EB2"/>
    <w:rsid w:val="00E80C01"/>
    <w:rsid w:val="00EA1D86"/>
    <w:rsid w:val="00EA3C57"/>
    <w:rsid w:val="00EB3697"/>
    <w:rsid w:val="00EB5F55"/>
    <w:rsid w:val="00ED225E"/>
    <w:rsid w:val="00EE6DE9"/>
    <w:rsid w:val="00F006A8"/>
    <w:rsid w:val="00F35037"/>
    <w:rsid w:val="00F36988"/>
    <w:rsid w:val="00F55B84"/>
    <w:rsid w:val="00F64317"/>
    <w:rsid w:val="00F71CC8"/>
    <w:rsid w:val="00F82BC2"/>
    <w:rsid w:val="00F86C46"/>
    <w:rsid w:val="00F917D4"/>
    <w:rsid w:val="00FA728A"/>
    <w:rsid w:val="00FD25D7"/>
    <w:rsid w:val="00FD3A1D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59"/>
    <w:pPr>
      <w:ind w:firstLine="227"/>
      <w:jc w:val="both"/>
    </w:pPr>
    <w:rPr>
      <w:rFonts w:ascii="Times" w:hAnsi="Times"/>
      <w:lang w:val="en-US" w:eastAsia="de-DE"/>
    </w:rPr>
  </w:style>
  <w:style w:type="paragraph" w:styleId="Heading1">
    <w:name w:val="heading 1"/>
    <w:basedOn w:val="Normal"/>
    <w:next w:val="Normal"/>
    <w:qFormat/>
    <w:rsid w:val="00003482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03482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03482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03482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00348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003482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00348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0348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0348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4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34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03482"/>
  </w:style>
  <w:style w:type="paragraph" w:customStyle="1" w:styleId="Title1">
    <w:name w:val="Title1"/>
    <w:basedOn w:val="Normal"/>
    <w:next w:val="author"/>
    <w:rsid w:val="00003482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"/>
    <w:next w:val="authorinfo"/>
    <w:rsid w:val="00003482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003482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003482"/>
    <w:pPr>
      <w:jc w:val="center"/>
    </w:pPr>
    <w:rPr>
      <w:sz w:val="18"/>
    </w:rPr>
  </w:style>
  <w:style w:type="paragraph" w:customStyle="1" w:styleId="heading10">
    <w:name w:val="heading1"/>
    <w:basedOn w:val="Normal"/>
    <w:next w:val="p1a"/>
    <w:rsid w:val="00003482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0">
    <w:name w:val="heading2"/>
    <w:basedOn w:val="Normal"/>
    <w:next w:val="p1a"/>
    <w:rsid w:val="00003482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0">
    <w:name w:val="heading3"/>
    <w:basedOn w:val="Normal"/>
    <w:next w:val="p1a"/>
    <w:link w:val="heading3Zchn"/>
    <w:rsid w:val="00003482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rsid w:val="00003482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rsid w:val="00003482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"/>
    <w:next w:val="Normal"/>
    <w:rsid w:val="00003482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0"/>
    <w:rsid w:val="00003482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003482"/>
    <w:pPr>
      <w:ind w:firstLine="0"/>
    </w:pPr>
  </w:style>
  <w:style w:type="paragraph" w:customStyle="1" w:styleId="reference">
    <w:name w:val="reference"/>
    <w:basedOn w:val="Normal"/>
    <w:rsid w:val="00003482"/>
    <w:pPr>
      <w:ind w:left="227" w:hanging="227"/>
    </w:pPr>
    <w:rPr>
      <w:sz w:val="18"/>
    </w:rPr>
  </w:style>
  <w:style w:type="character" w:styleId="FootnoteReference">
    <w:name w:val="footnote reference"/>
    <w:semiHidden/>
    <w:rsid w:val="00003482"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rsid w:val="00003482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003482"/>
    <w:pPr>
      <w:jc w:val="right"/>
    </w:pPr>
  </w:style>
  <w:style w:type="paragraph" w:customStyle="1" w:styleId="BulletItem">
    <w:name w:val="Bullet Item"/>
    <w:basedOn w:val="Item"/>
    <w:rsid w:val="00003482"/>
  </w:style>
  <w:style w:type="paragraph" w:customStyle="1" w:styleId="Item">
    <w:name w:val="Item"/>
    <w:basedOn w:val="Normal"/>
    <w:next w:val="Normal"/>
    <w:rsid w:val="00003482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003482"/>
  </w:style>
  <w:style w:type="paragraph" w:styleId="FootnoteText">
    <w:name w:val="footnote text"/>
    <w:basedOn w:val="Normal"/>
    <w:semiHidden/>
    <w:rsid w:val="00003482"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"/>
    <w:rsid w:val="00003482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rsid w:val="00003482"/>
    <w:pPr>
      <w:tabs>
        <w:tab w:val="left" w:pos="170"/>
      </w:tabs>
      <w:ind w:left="170" w:hanging="170"/>
    </w:pPr>
    <w:rPr>
      <w:sz w:val="18"/>
    </w:rPr>
  </w:style>
  <w:style w:type="paragraph" w:styleId="Caption">
    <w:name w:val="caption"/>
    <w:basedOn w:val="Normal"/>
    <w:next w:val="Normal"/>
    <w:qFormat/>
    <w:rsid w:val="00003482"/>
    <w:pPr>
      <w:spacing w:before="120" w:after="120"/>
    </w:pPr>
    <w:rPr>
      <w:b/>
    </w:rPr>
  </w:style>
  <w:style w:type="paragraph" w:customStyle="1" w:styleId="heading40">
    <w:name w:val="heading4"/>
    <w:basedOn w:val="Normal"/>
    <w:next w:val="p1a"/>
    <w:rsid w:val="00003482"/>
    <w:pPr>
      <w:spacing w:before="320"/>
      <w:ind w:firstLine="0"/>
    </w:pPr>
    <w:rPr>
      <w:i/>
    </w:rPr>
  </w:style>
  <w:style w:type="paragraph" w:customStyle="1" w:styleId="address">
    <w:name w:val="address"/>
    <w:basedOn w:val="Normal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Normal"/>
    <w:next w:val="Normal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rsid w:val="009B1D59"/>
    <w:pPr>
      <w:ind w:left="227" w:hanging="227"/>
    </w:pPr>
    <w:rPr>
      <w:sz w:val="18"/>
    </w:rPr>
  </w:style>
  <w:style w:type="character" w:styleId="Hyperlink">
    <w:name w:val="Hyperlink"/>
    <w:rsid w:val="009B1D59"/>
    <w:rPr>
      <w:color w:val="0000FF"/>
      <w:u w:val="single"/>
    </w:rPr>
  </w:style>
  <w:style w:type="paragraph" w:customStyle="1" w:styleId="BodyText21">
    <w:name w:val="Body Text 21"/>
    <w:basedOn w:val="Normal"/>
    <w:rsid w:val="009B1D59"/>
  </w:style>
  <w:style w:type="character" w:customStyle="1" w:styleId="heading3Zchn">
    <w:name w:val="heading3 Zchn"/>
    <w:link w:val="heading30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link w:val="p1a"/>
    <w:rsid w:val="009F4136"/>
    <w:rPr>
      <w:rFonts w:ascii="Times" w:hAnsi="Times"/>
      <w:lang w:val="en-US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67"/>
    <w:rPr>
      <w:rFonts w:ascii="Tahoma" w:hAnsi="Tahoma" w:cs="Tahoma"/>
      <w:sz w:val="16"/>
      <w:szCs w:val="16"/>
      <w:lang w:val="en-US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A84EC1"/>
    <w:pPr>
      <w:ind w:left="720"/>
      <w:contextualSpacing/>
    </w:pPr>
  </w:style>
  <w:style w:type="paragraph" w:styleId="NoSpacing">
    <w:name w:val="No Spacing"/>
    <w:uiPriority w:val="1"/>
    <w:qFormat/>
    <w:rsid w:val="00851731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0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405"/>
    <w:rPr>
      <w:rFonts w:ascii="Times" w:hAnsi="Times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405"/>
    <w:rPr>
      <w:rFonts w:ascii="Times" w:hAnsi="Times"/>
      <w:b/>
      <w:bCs/>
      <w:lang w:val="en-US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5ECC"/>
    <w:rPr>
      <w:rFonts w:ascii="Times" w:hAnsi="Times"/>
      <w:lang w:val="en-US" w:eastAsia="de-DE"/>
    </w:rPr>
  </w:style>
  <w:style w:type="table" w:styleId="TableGrid">
    <w:name w:val="Table Grid"/>
    <w:basedOn w:val="TableNormal"/>
    <w:uiPriority w:val="39"/>
    <w:rsid w:val="0008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25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59"/>
    <w:pPr>
      <w:ind w:firstLine="227"/>
      <w:jc w:val="both"/>
    </w:pPr>
    <w:rPr>
      <w:rFonts w:ascii="Times" w:hAnsi="Times"/>
      <w:lang w:val="en-US" w:eastAsia="de-DE"/>
    </w:rPr>
  </w:style>
  <w:style w:type="paragraph" w:styleId="Heading1">
    <w:name w:val="heading 1"/>
    <w:basedOn w:val="Normal"/>
    <w:next w:val="Normal"/>
    <w:qFormat/>
    <w:rsid w:val="00003482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03482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03482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03482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00348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003482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00348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0348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0348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4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34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03482"/>
  </w:style>
  <w:style w:type="paragraph" w:customStyle="1" w:styleId="Title1">
    <w:name w:val="Title1"/>
    <w:basedOn w:val="Normal"/>
    <w:next w:val="author"/>
    <w:rsid w:val="00003482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"/>
    <w:next w:val="authorinfo"/>
    <w:rsid w:val="00003482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003482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003482"/>
    <w:pPr>
      <w:jc w:val="center"/>
    </w:pPr>
    <w:rPr>
      <w:sz w:val="18"/>
    </w:rPr>
  </w:style>
  <w:style w:type="paragraph" w:customStyle="1" w:styleId="heading10">
    <w:name w:val="heading1"/>
    <w:basedOn w:val="Normal"/>
    <w:next w:val="p1a"/>
    <w:rsid w:val="00003482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0">
    <w:name w:val="heading2"/>
    <w:basedOn w:val="Normal"/>
    <w:next w:val="p1a"/>
    <w:rsid w:val="00003482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0">
    <w:name w:val="heading3"/>
    <w:basedOn w:val="Normal"/>
    <w:next w:val="p1a"/>
    <w:link w:val="heading3Zchn"/>
    <w:rsid w:val="00003482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rsid w:val="00003482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rsid w:val="00003482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"/>
    <w:next w:val="Normal"/>
    <w:rsid w:val="00003482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0"/>
    <w:rsid w:val="00003482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003482"/>
    <w:pPr>
      <w:ind w:firstLine="0"/>
    </w:pPr>
  </w:style>
  <w:style w:type="paragraph" w:customStyle="1" w:styleId="reference">
    <w:name w:val="reference"/>
    <w:basedOn w:val="Normal"/>
    <w:rsid w:val="00003482"/>
    <w:pPr>
      <w:ind w:left="227" w:hanging="227"/>
    </w:pPr>
    <w:rPr>
      <w:sz w:val="18"/>
    </w:rPr>
  </w:style>
  <w:style w:type="character" w:styleId="FootnoteReference">
    <w:name w:val="footnote reference"/>
    <w:semiHidden/>
    <w:rsid w:val="00003482"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rsid w:val="00003482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003482"/>
    <w:pPr>
      <w:jc w:val="right"/>
    </w:pPr>
  </w:style>
  <w:style w:type="paragraph" w:customStyle="1" w:styleId="BulletItem">
    <w:name w:val="Bullet Item"/>
    <w:basedOn w:val="Item"/>
    <w:rsid w:val="00003482"/>
  </w:style>
  <w:style w:type="paragraph" w:customStyle="1" w:styleId="Item">
    <w:name w:val="Item"/>
    <w:basedOn w:val="Normal"/>
    <w:next w:val="Normal"/>
    <w:rsid w:val="00003482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003482"/>
  </w:style>
  <w:style w:type="paragraph" w:styleId="FootnoteText">
    <w:name w:val="footnote text"/>
    <w:basedOn w:val="Normal"/>
    <w:semiHidden/>
    <w:rsid w:val="00003482"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"/>
    <w:rsid w:val="00003482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rsid w:val="00003482"/>
    <w:pPr>
      <w:tabs>
        <w:tab w:val="left" w:pos="170"/>
      </w:tabs>
      <w:ind w:left="170" w:hanging="170"/>
    </w:pPr>
    <w:rPr>
      <w:sz w:val="18"/>
    </w:rPr>
  </w:style>
  <w:style w:type="paragraph" w:styleId="Caption">
    <w:name w:val="caption"/>
    <w:basedOn w:val="Normal"/>
    <w:next w:val="Normal"/>
    <w:qFormat/>
    <w:rsid w:val="00003482"/>
    <w:pPr>
      <w:spacing w:before="120" w:after="120"/>
    </w:pPr>
    <w:rPr>
      <w:b/>
    </w:rPr>
  </w:style>
  <w:style w:type="paragraph" w:customStyle="1" w:styleId="heading40">
    <w:name w:val="heading4"/>
    <w:basedOn w:val="Normal"/>
    <w:next w:val="p1a"/>
    <w:rsid w:val="00003482"/>
    <w:pPr>
      <w:spacing w:before="320"/>
      <w:ind w:firstLine="0"/>
    </w:pPr>
    <w:rPr>
      <w:i/>
    </w:rPr>
  </w:style>
  <w:style w:type="paragraph" w:customStyle="1" w:styleId="address">
    <w:name w:val="address"/>
    <w:basedOn w:val="Normal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Normal"/>
    <w:next w:val="Normal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rsid w:val="009B1D59"/>
    <w:pPr>
      <w:ind w:left="227" w:hanging="227"/>
    </w:pPr>
    <w:rPr>
      <w:sz w:val="18"/>
    </w:rPr>
  </w:style>
  <w:style w:type="character" w:styleId="Hyperlink">
    <w:name w:val="Hyperlink"/>
    <w:rsid w:val="009B1D59"/>
    <w:rPr>
      <w:color w:val="0000FF"/>
      <w:u w:val="single"/>
    </w:rPr>
  </w:style>
  <w:style w:type="paragraph" w:customStyle="1" w:styleId="BodyText21">
    <w:name w:val="Body Text 21"/>
    <w:basedOn w:val="Normal"/>
    <w:rsid w:val="009B1D59"/>
  </w:style>
  <w:style w:type="character" w:customStyle="1" w:styleId="heading3Zchn">
    <w:name w:val="heading3 Zchn"/>
    <w:link w:val="heading30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link w:val="p1a"/>
    <w:rsid w:val="009F4136"/>
    <w:rPr>
      <w:rFonts w:ascii="Times" w:hAnsi="Times"/>
      <w:lang w:val="en-US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67"/>
    <w:rPr>
      <w:rFonts w:ascii="Tahoma" w:hAnsi="Tahoma" w:cs="Tahoma"/>
      <w:sz w:val="16"/>
      <w:szCs w:val="16"/>
      <w:lang w:val="en-US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A84EC1"/>
    <w:pPr>
      <w:ind w:left="720"/>
      <w:contextualSpacing/>
    </w:pPr>
  </w:style>
  <w:style w:type="paragraph" w:styleId="NoSpacing">
    <w:name w:val="No Spacing"/>
    <w:uiPriority w:val="1"/>
    <w:qFormat/>
    <w:rsid w:val="00851731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0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405"/>
    <w:rPr>
      <w:rFonts w:ascii="Times" w:hAnsi="Times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405"/>
    <w:rPr>
      <w:rFonts w:ascii="Times" w:hAnsi="Times"/>
      <w:b/>
      <w:bCs/>
      <w:lang w:val="en-US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5ECC"/>
    <w:rPr>
      <w:rFonts w:ascii="Times" w:hAnsi="Times"/>
      <w:lang w:val="en-US" w:eastAsia="de-DE"/>
    </w:rPr>
  </w:style>
  <w:style w:type="table" w:styleId="TableGrid">
    <w:name w:val="Table Grid"/>
    <w:basedOn w:val="TableNormal"/>
    <w:uiPriority w:val="39"/>
    <w:rsid w:val="0008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25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rniawan@binadarma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rry_agst@binadarma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antoro_d@yahoo.com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und%20Einstellungen\Kramer.SPRINGER-SBM\Desktop\in%20here\AuthorsInstructions\Wordnew\t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ADEC-A961-47D5-B321-584B80C7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</Template>
  <TotalTime>625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sv-lncs</vt:lpstr>
    </vt:vector>
  </TitlesOfParts>
  <Company>Springer Verlag GmbH &amp; Co.KG</Company>
  <LinksUpToDate>false</LinksUpToDate>
  <CharactersWithSpaces>13413</CharactersWithSpaces>
  <SharedDoc>false</SharedDoc>
  <HLinks>
    <vt:vector size="18" baseType="variant">
      <vt:variant>
        <vt:i4>5046332</vt:i4>
      </vt:variant>
      <vt:variant>
        <vt:i4>15</vt:i4>
      </vt:variant>
      <vt:variant>
        <vt:i4>0</vt:i4>
      </vt:variant>
      <vt:variant>
        <vt:i4>5</vt:i4>
      </vt:variant>
      <vt:variant>
        <vt:lpwstr>mailto:SDC.bookorder@springer.com</vt:lpwstr>
      </vt:variant>
      <vt:variant>
        <vt:lpwstr/>
      </vt:variant>
      <vt:variant>
        <vt:i4>1245215</vt:i4>
      </vt:variant>
      <vt:variant>
        <vt:i4>12</vt:i4>
      </vt:variant>
      <vt:variant>
        <vt:i4>0</vt:i4>
      </vt:variant>
      <vt:variant>
        <vt:i4>5</vt:i4>
      </vt:variant>
      <vt:variant>
        <vt:lpwstr>http://www.informatik.uni-trier.de/~ley/db/journals/lncs.html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sv-lncs</dc:title>
  <dc:creator>Springer-SBM</dc:creator>
  <dc:description>Copyright Springer-Verlag Heidelberg Berlin 2002</dc:description>
  <cp:lastModifiedBy>D</cp:lastModifiedBy>
  <cp:revision>27</cp:revision>
  <cp:lastPrinted>2016-02-29T06:56:00Z</cp:lastPrinted>
  <dcterms:created xsi:type="dcterms:W3CDTF">2016-02-28T05:27:00Z</dcterms:created>
  <dcterms:modified xsi:type="dcterms:W3CDTF">2016-02-29T12:44:00Z</dcterms:modified>
</cp:coreProperties>
</file>