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C8" w:rsidRPr="00E20EC8" w:rsidRDefault="009A0D9B" w:rsidP="00E20EC8">
      <w:pPr>
        <w:spacing w:before="0" w:beforeAutospacing="0" w:after="0" w:afterAutospacing="0" w:line="480" w:lineRule="auto"/>
        <w:jc w:val="center"/>
        <w:rPr>
          <w:rFonts w:ascii="Times New Roman" w:hAnsi="Times New Roman"/>
          <w:b/>
          <w:sz w:val="24"/>
          <w:szCs w:val="24"/>
        </w:rPr>
      </w:pPr>
      <w:r>
        <w:rPr>
          <w:rFonts w:ascii="Times New Roman" w:hAnsi="Times New Roman"/>
          <w:b/>
          <w:noProof/>
          <w:sz w:val="24"/>
          <w:szCs w:val="24"/>
        </w:rPr>
        <w:pict>
          <v:rect id="_x0000_s1049" style="position:absolute;left:0;text-align:left;margin-left:382.35pt;margin-top:-84.9pt;width:21pt;height:12pt;z-index:251682816" strokecolor="white [3212]"/>
        </w:pict>
      </w:r>
      <w:r w:rsidR="00E20EC8" w:rsidRPr="00E20EC8">
        <w:rPr>
          <w:rFonts w:ascii="Times New Roman" w:hAnsi="Times New Roman"/>
          <w:b/>
          <w:sz w:val="24"/>
          <w:szCs w:val="24"/>
        </w:rPr>
        <w:t>BAB I</w:t>
      </w:r>
      <w:r>
        <w:rPr>
          <w:rFonts w:ascii="Times New Roman" w:hAnsi="Times New Roman"/>
          <w:b/>
          <w:sz w:val="24"/>
          <w:szCs w:val="24"/>
        </w:rPr>
        <w:t xml:space="preserve"> </w:t>
      </w:r>
    </w:p>
    <w:p w:rsidR="00E20EC8" w:rsidRPr="00E20EC8" w:rsidRDefault="00E20EC8" w:rsidP="00E20EC8">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PENDAHULUAN</w:t>
      </w:r>
      <w:r w:rsidR="009A0D9B">
        <w:rPr>
          <w:rFonts w:ascii="Times New Roman" w:hAnsi="Times New Roman"/>
          <w:b/>
          <w:sz w:val="24"/>
          <w:szCs w:val="24"/>
        </w:rPr>
        <w:t xml:space="preserve"> </w:t>
      </w:r>
    </w:p>
    <w:p w:rsidR="00E20EC8" w:rsidRPr="00E20EC8" w:rsidRDefault="00E20EC8" w:rsidP="00E20EC8">
      <w:pPr>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1.1 Latar Belakang</w:t>
      </w:r>
      <w:bookmarkStart w:id="0" w:name="_GoBack"/>
      <w:bookmarkEnd w:id="0"/>
    </w:p>
    <w:p w:rsidR="00E20EC8" w:rsidRPr="00E20EC8" w:rsidRDefault="00E20EC8" w:rsidP="00E20EC8">
      <w:pPr>
        <w:pStyle w:val="NormalWeb"/>
        <w:tabs>
          <w:tab w:val="left" w:pos="709"/>
        </w:tabs>
        <w:spacing w:before="0" w:beforeAutospacing="0" w:after="0" w:afterAutospacing="0" w:line="480" w:lineRule="auto"/>
      </w:pPr>
      <w:r w:rsidRPr="00E20EC8">
        <w:tab/>
        <w:t xml:space="preserve">Perkembangan perbankan syariah di Indonesia telah menjadi tolak ukur keberhasilan eksistensi ekonomi syariah, perbankan syariah merupakan perbankan yang kegiatannya berpedoman pada syariah </w:t>
      </w:r>
      <w:proofErr w:type="gramStart"/>
      <w:r w:rsidRPr="00E20EC8">
        <w:t>islam</w:t>
      </w:r>
      <w:proofErr w:type="gramEnd"/>
      <w:r w:rsidRPr="00E20EC8">
        <w:t xml:space="preserve">. Pada awalnya Perbankan syariah dibentuk karena adanya larangan dalam agama </w:t>
      </w:r>
      <w:proofErr w:type="gramStart"/>
      <w:r w:rsidRPr="00E20EC8">
        <w:t>islam</w:t>
      </w:r>
      <w:proofErr w:type="gramEnd"/>
      <w:r w:rsidRPr="00E20EC8">
        <w:t xml:space="preserve"> untuk meminjamkan dengan mengenakan bunga pinjaman.  Tujuan dari bank syariah tidak jauh berbeda dengan bank konvensi</w:t>
      </w:r>
      <w:r w:rsidR="00F9002B">
        <w:t>o</w:t>
      </w:r>
      <w:r w:rsidRPr="00E20EC8">
        <w:t xml:space="preserve">nal pada umumnya yaitu agar lembaga perbankan dapat menghasilkan keuntungan melalui kegiatan perbankan seperti kegiatan penyimpanan </w:t>
      </w:r>
      <w:proofErr w:type="gramStart"/>
      <w:r w:rsidRPr="00E20EC8">
        <w:t>dana</w:t>
      </w:r>
      <w:proofErr w:type="gramEnd"/>
      <w:r w:rsidRPr="00E20EC8">
        <w:t>, penyaluran dana atau pembiayaan, dan pengelolaan dana.</w:t>
      </w:r>
    </w:p>
    <w:p w:rsidR="00E20EC8" w:rsidRPr="00E20EC8" w:rsidRDefault="00E20EC8" w:rsidP="00E20EC8">
      <w:pPr>
        <w:pStyle w:val="NormalWeb"/>
        <w:tabs>
          <w:tab w:val="left" w:pos="709"/>
        </w:tabs>
        <w:spacing w:before="0" w:beforeAutospacing="0" w:after="0" w:afterAutospacing="0" w:line="480" w:lineRule="auto"/>
      </w:pPr>
      <w:r w:rsidRPr="00E20EC8">
        <w:t xml:space="preserve"> </w:t>
      </w:r>
      <w:r w:rsidRPr="00E20EC8">
        <w:tab/>
      </w:r>
      <w:proofErr w:type="gramStart"/>
      <w:r w:rsidRPr="00E20EC8">
        <w:t>Perbedaan mendasar antara bank syariah dan bank konvensional adalah terletak pada pemakaian bunga yang tidak diterapkan pada bank syariah layaknya pada bank konvensional.</w:t>
      </w:r>
      <w:proofErr w:type="gramEnd"/>
      <w:r w:rsidRPr="00E20EC8">
        <w:t xml:space="preserve"> Perbankan syariah memiliki beragam produk seperti perbankan lainnya, tentunya dengan menggunakan prinsip dan sistem yang berbeda, produk serta jasa layanan yang beragam membuat perbankan syariah menjadi alternatif sistem perbankan yang kredibel dan dapat dinikmati oleh berbagai kalangan masyarakat, dengan semakin berkembangnya produk syariah  dapat membantu memajukan kredibilitas perbankan di Indonesia dan mengurangi transaksi-transaksi yang bersifat merugikan beberapa pihak.</w:t>
      </w:r>
    </w:p>
    <w:p w:rsidR="009A0D9B" w:rsidRDefault="009A0D9B" w:rsidP="00E20EC8">
      <w:pPr>
        <w:pStyle w:val="NormalWeb"/>
        <w:tabs>
          <w:tab w:val="left" w:pos="709"/>
        </w:tabs>
        <w:spacing w:before="0" w:beforeAutospacing="0" w:after="0" w:afterAutospacing="0" w:line="480" w:lineRule="auto"/>
      </w:pPr>
      <w:r>
        <w:rPr>
          <w:noProof/>
        </w:rPr>
        <w:pict>
          <v:rect id="_x0000_s1050" style="position:absolute;left:0;text-align:left;margin-left:187.35pt;margin-top:89.9pt;width:21pt;height:20.25pt;z-index:251683840" stroked="f" strokecolor="black [3213]">
            <v:textbox>
              <w:txbxContent>
                <w:p w:rsidR="009A0D9B" w:rsidRDefault="009A0D9B">
                  <w:r>
                    <w:t>1</w:t>
                  </w:r>
                </w:p>
              </w:txbxContent>
            </v:textbox>
          </v:rect>
        </w:pict>
      </w:r>
      <w:r w:rsidR="00E20EC8" w:rsidRPr="00E20EC8">
        <w:tab/>
      </w:r>
      <w:r w:rsidR="00E20EC8" w:rsidRPr="00E20EC8">
        <w:rPr>
          <w:lang w:val="id-ID"/>
        </w:rPr>
        <w:t xml:space="preserve">Berdasarkan Undang-undang No.10 Tahun 1998 mengenai penyediaan dana pada perbankan, tidak hanya dalam bentuk penyediaan berupa kredit pada bank konvensional tetapi dapat juga dalam bentuk penyediaan pembiayaan dengan </w:t>
      </w:r>
    </w:p>
    <w:p w:rsidR="00E20EC8" w:rsidRPr="00E20EC8" w:rsidRDefault="00E20EC8" w:rsidP="00E20EC8">
      <w:pPr>
        <w:pStyle w:val="NormalWeb"/>
        <w:tabs>
          <w:tab w:val="left" w:pos="709"/>
        </w:tabs>
        <w:spacing w:before="0" w:beforeAutospacing="0" w:after="0" w:afterAutospacing="0" w:line="480" w:lineRule="auto"/>
        <w:rPr>
          <w:i/>
          <w:iCs/>
          <w:lang w:val="id-ID"/>
        </w:rPr>
      </w:pPr>
      <w:r w:rsidRPr="00E20EC8">
        <w:rPr>
          <w:lang w:val="id-ID"/>
        </w:rPr>
        <w:lastRenderedPageBreak/>
        <w:t>akad syariah. Pembiayaan syariah dan penyedian pembiayaan bank konvensionl dibedakan dengan suatu konsep yang sangat berbeda, suatu hal yang sangat penting yang membedakan antara sistem perbankan syariah dengan sistem perbankan konvensional yaitu adanya suatu kepercayaan yang sangat tinggi dalam sistem pembiayaan bank syariah. Pembiayaan yang dilakukan bank syariah sangat beragam, tetapi secara garis besar pembiayaan tersebut terdiri dari pembiayaan dengan sistem jual beli, sistem bagi hasil dan sistem sewa</w:t>
      </w:r>
      <w:r w:rsidRPr="00E20EC8">
        <w:t>,</w:t>
      </w:r>
      <w:r w:rsidRPr="00E20EC8">
        <w:rPr>
          <w:lang w:val="id-ID"/>
        </w:rPr>
        <w:t xml:space="preserve"> </w:t>
      </w:r>
      <w:r w:rsidRPr="00E20EC8">
        <w:t>d</w:t>
      </w:r>
      <w:r w:rsidRPr="00E20EC8">
        <w:rPr>
          <w:lang w:val="id-ID"/>
        </w:rPr>
        <w:t xml:space="preserve">idalam pembiayaan dengan sistem jual beli terdiri dari pembiayaan </w:t>
      </w:r>
      <w:r w:rsidRPr="00E20EC8">
        <w:rPr>
          <w:i/>
          <w:iCs/>
          <w:lang w:val="id-ID"/>
        </w:rPr>
        <w:t>murabahah, salam, dan istishna</w:t>
      </w:r>
      <w:r w:rsidRPr="00E20EC8">
        <w:t>, d</w:t>
      </w:r>
      <w:r w:rsidRPr="00E20EC8">
        <w:rPr>
          <w:lang w:val="id-ID"/>
        </w:rPr>
        <w:t xml:space="preserve">an pembiayaan dengan sistem sewa yaitu </w:t>
      </w:r>
      <w:r w:rsidRPr="00E20EC8">
        <w:rPr>
          <w:i/>
          <w:iCs/>
          <w:lang w:val="id-ID"/>
        </w:rPr>
        <w:t>ijarah.</w:t>
      </w:r>
      <w:r w:rsidRPr="00E20EC8">
        <w:rPr>
          <w:lang w:val="id-ID"/>
        </w:rPr>
        <w:t xml:space="preserve"> Pembiayaan dengan menggunakan sistem jual beli dan sistem sewa ini merupakan bagian dari </w:t>
      </w:r>
      <w:r w:rsidRPr="00E20EC8">
        <w:rPr>
          <w:i/>
          <w:lang w:val="id-ID"/>
        </w:rPr>
        <w:t>debt financing</w:t>
      </w:r>
      <w:r w:rsidRPr="00E20EC8">
        <w:rPr>
          <w:i/>
        </w:rPr>
        <w:t xml:space="preserve"> </w:t>
      </w:r>
      <w:r w:rsidRPr="00E20EC8">
        <w:t>karena kegiatan pembiayaan ini dapat menimbulkan adanya penambahan piutang bank syariah dan hutang yang dimiliki nasabah kepada bank syariah</w:t>
      </w:r>
      <w:r w:rsidRPr="00E20EC8">
        <w:rPr>
          <w:lang w:val="id-ID"/>
        </w:rPr>
        <w:t xml:space="preserve">. Pembiayaan dengan sistem bagi hasil atau yang terdiri dari pembiayaan </w:t>
      </w:r>
      <w:r w:rsidRPr="00E20EC8">
        <w:rPr>
          <w:i/>
          <w:iCs/>
          <w:lang w:val="id-ID"/>
        </w:rPr>
        <w:t>musyarakah</w:t>
      </w:r>
      <w:r w:rsidRPr="00E20EC8">
        <w:rPr>
          <w:lang w:val="id-ID"/>
        </w:rPr>
        <w:t xml:space="preserve"> dan pembiayaan </w:t>
      </w:r>
      <w:r w:rsidRPr="00E20EC8">
        <w:rPr>
          <w:i/>
          <w:iCs/>
          <w:lang w:val="id-ID"/>
        </w:rPr>
        <w:t>mudharabah</w:t>
      </w:r>
      <w:r w:rsidRPr="00E20EC8">
        <w:rPr>
          <w:lang w:val="id-ID"/>
        </w:rPr>
        <w:t>. Pembiayaan dengan sistem bagi</w:t>
      </w:r>
      <w:r w:rsidRPr="00E20EC8">
        <w:t xml:space="preserve"> hasil</w:t>
      </w:r>
      <w:r w:rsidRPr="00E20EC8">
        <w:rPr>
          <w:lang w:val="id-ID"/>
        </w:rPr>
        <w:t xml:space="preserve"> merupakan bagian dari </w:t>
      </w:r>
      <w:r w:rsidRPr="00E20EC8">
        <w:rPr>
          <w:i/>
          <w:lang w:val="id-ID"/>
        </w:rPr>
        <w:t>equity financing</w:t>
      </w:r>
      <w:r w:rsidRPr="00E20EC8">
        <w:rPr>
          <w:i/>
        </w:rPr>
        <w:t xml:space="preserve"> </w:t>
      </w:r>
      <w:r w:rsidRPr="00E20EC8">
        <w:t>karena kegiatan pembiayaan ini menimbulkan perputaran dan investasi modal</w:t>
      </w:r>
      <w:r w:rsidRPr="00E20EC8">
        <w:rPr>
          <w:lang w:val="id-ID"/>
        </w:rPr>
        <w:t xml:space="preserve">. </w:t>
      </w:r>
      <w:r w:rsidRPr="00E20EC8">
        <w:rPr>
          <w:bCs/>
          <w:lang w:val="id-ID"/>
        </w:rPr>
        <w:t>Bank syariah menilai bahwa pembiayaan dengan sistem bagi hasil memiliki resiko tinggi dalam hal kerugian yang dapat terjadi dalam kurun waktu pembiayaan tersebut sehingga dapat menurunkan laba perusahaan karena pembiayaan bagi hasil tidak hanya bersifat berbagi untung tetapi juga berbagi rugi</w:t>
      </w:r>
      <w:r w:rsidRPr="00E20EC8">
        <w:rPr>
          <w:lang w:val="id-ID"/>
        </w:rPr>
        <w:t xml:space="preserve"> tetapi bila kerugian itu bukan merupakan kesalahan/kelalaian pihak yang mengelola dana. Hal ini merupakan salah satu yang menjadi kendala dalam mengembangkan pembiayaan dengan prinsip bagi hasil, karena karakter pembiayaan bagi hasil yang memerlukan tingkat kejujuran </w:t>
      </w:r>
      <w:r w:rsidRPr="00E20EC8">
        <w:rPr>
          <w:lang w:val="id-ID"/>
        </w:rPr>
        <w:lastRenderedPageBreak/>
        <w:t xml:space="preserve">yang sangat tinggi dari pihak yang mendapatkan fasilitas pembiayaan tersebut. </w:t>
      </w:r>
      <w:r w:rsidRPr="00E20EC8">
        <w:rPr>
          <w:bCs/>
          <w:lang w:val="id-ID"/>
        </w:rPr>
        <w:t>Untuk menghindari kerugian dalam melakukan pembiayaan dan mendapatkan keyakinan terhadap kestabilan dan keuntungan usaha yang akan dibiayai tersebut, maka bank syariah harus melakukan penelitian yang cermat dan membutuhkan biaya yang relatif besar</w:t>
      </w:r>
      <w:r w:rsidRPr="00E20EC8">
        <w:rPr>
          <w:lang w:val="id-ID"/>
        </w:rPr>
        <w:t>. Inilah yang membuat bank syariah belum berani berekspansi dalam pembiayaan bagi hasil</w:t>
      </w:r>
    </w:p>
    <w:p w:rsidR="00E20EC8" w:rsidRPr="00E20EC8" w:rsidRDefault="00E20EC8" w:rsidP="00E20EC8">
      <w:pPr>
        <w:pStyle w:val="NormalWeb"/>
        <w:tabs>
          <w:tab w:val="left" w:pos="709"/>
        </w:tabs>
        <w:spacing w:before="0" w:beforeAutospacing="0" w:after="0" w:afterAutospacing="0" w:line="480" w:lineRule="auto"/>
        <w:rPr>
          <w:lang w:val="id-ID"/>
        </w:rPr>
      </w:pPr>
      <w:r w:rsidRPr="00E20EC8">
        <w:rPr>
          <w:lang w:val="id-ID"/>
        </w:rPr>
        <w:tab/>
        <w:t xml:space="preserve">Penyaluran dana perbankan syariah yang terbanyak disalurkan ke unit </w:t>
      </w:r>
      <w:r w:rsidRPr="00E20EC8">
        <w:rPr>
          <w:i/>
          <w:iCs/>
          <w:lang w:val="id-ID"/>
        </w:rPr>
        <w:t xml:space="preserve">financing </w:t>
      </w:r>
      <w:r w:rsidRPr="00E20EC8">
        <w:rPr>
          <w:lang w:val="id-ID"/>
        </w:rPr>
        <w:t>sebesar 84,8% sedangkan untuk penyaluran ke bank lain (</w:t>
      </w:r>
      <w:r w:rsidRPr="00E20EC8">
        <w:rPr>
          <w:i/>
          <w:iCs/>
          <w:lang w:val="id-ID"/>
        </w:rPr>
        <w:t>inter-bank asset</w:t>
      </w:r>
      <w:r w:rsidRPr="00E20EC8">
        <w:rPr>
          <w:lang w:val="id-ID"/>
        </w:rPr>
        <w:t xml:space="preserve">) hanya sebesar 15,2% ( </w:t>
      </w:r>
      <w:hyperlink r:id="rId8" w:history="1">
        <w:r w:rsidRPr="00E20EC8">
          <w:rPr>
            <w:rStyle w:val="Hyperlink"/>
            <w:lang w:val="id-ID"/>
          </w:rPr>
          <w:t>www.bi.go.id</w:t>
        </w:r>
      </w:hyperlink>
      <w:r w:rsidRPr="00E20EC8">
        <w:rPr>
          <w:lang w:val="id-ID"/>
        </w:rPr>
        <w:t xml:space="preserve"> ).  Jumlah dana yang disalurkan harus sesuai dengan banyaknya jumlah dana yang terkumpul agar bisa bermanfaat bagi masyarakat.  Pada bank syariah bagi hasil atau profit yang akan didapat bank sebagai penyedia dana dan nasabah sebagai pengelola dana disesuaikan dengan perjanjian awal. </w:t>
      </w:r>
      <w:r w:rsidRPr="00E20EC8">
        <w:t>B</w:t>
      </w:r>
      <w:r w:rsidRPr="00E20EC8">
        <w:rPr>
          <w:lang w:val="id-ID"/>
        </w:rPr>
        <w:t xml:space="preserve">esarnya persentase pembiayaan yang dilakukan bank syariah membuat bank syariah harus sangat berhati-hati dalam melakukan pembiayaan dan melihat lebih lanjut, apakah pembiayaan yang dilakukan </w:t>
      </w:r>
      <w:proofErr w:type="gramStart"/>
      <w:r w:rsidRPr="00E20EC8">
        <w:rPr>
          <w:lang w:val="id-ID"/>
        </w:rPr>
        <w:t>akan</w:t>
      </w:r>
      <w:proofErr w:type="gramEnd"/>
      <w:r w:rsidRPr="00E20EC8">
        <w:rPr>
          <w:lang w:val="id-ID"/>
        </w:rPr>
        <w:t xml:space="preserve"> mempengaruhi stabilitas kinerja perusahaan. Oleh karena itu banyak penilaian kinerja yang dapat dilakukan diantaranya ialah dengan penilaian profibilitas usaha dengan menggunakan rasio profibilitas yaitu PER </w:t>
      </w:r>
      <w:r w:rsidRPr="00E20EC8">
        <w:rPr>
          <w:i/>
          <w:iCs/>
          <w:lang w:val="id-ID"/>
        </w:rPr>
        <w:t>(Profit Expense Ratio)</w:t>
      </w:r>
      <w:r w:rsidRPr="00E20EC8">
        <w:rPr>
          <w:lang w:val="id-ID"/>
        </w:rPr>
        <w:t xml:space="preserve"> yang menilai tingkat efisiensi usaha dan profibilitas yang dicapai oleh perusahaan.</w:t>
      </w:r>
    </w:p>
    <w:p w:rsidR="00E20EC8" w:rsidRPr="00E20EC8" w:rsidRDefault="00E20EC8" w:rsidP="00E20EC8">
      <w:pPr>
        <w:pStyle w:val="NormalWeb"/>
        <w:tabs>
          <w:tab w:val="left" w:pos="709"/>
        </w:tabs>
        <w:spacing w:before="0" w:beforeAutospacing="0" w:after="0" w:afterAutospacing="0" w:line="480" w:lineRule="auto"/>
        <w:rPr>
          <w:lang w:val="id-ID"/>
        </w:rPr>
      </w:pPr>
      <w:r w:rsidRPr="00E20EC8">
        <w:rPr>
          <w:bCs/>
          <w:lang w:val="id-ID"/>
        </w:rPr>
        <w:tab/>
      </w:r>
      <w:r w:rsidRPr="00E20EC8">
        <w:rPr>
          <w:lang w:val="id-ID"/>
        </w:rPr>
        <w:tab/>
        <w:t xml:space="preserve">Bank Muamalat sebagai bank syariah pertama dan  menjadi panutan bagi bank syariah lainnya telah lebih dahulu menerapkan sistem ini ditengah menjamurnya bank-bank konvensional. Banyaknya bank yang terlikuidasi pada tahun 1998 karena krisis yang terjadi, Bank Muamalat mampu bertahan dan </w:t>
      </w:r>
      <w:r w:rsidRPr="00E20EC8">
        <w:rPr>
          <w:lang w:val="id-ID"/>
        </w:rPr>
        <w:lastRenderedPageBreak/>
        <w:t>berkembang. Krisis keuangan global yang terjadi pada tahun 2008 tidak juga berpengaruh terhadap perkembangan perbankan syariah, Bank Muamalat dapat bertahan dan tetap stabil dalam menjalankan kegiatannya, dan dapat memberikan kenyamanan, profit, dan keamanan bagi berbagai pihak. Hal ini dapat dibuktikan dari keberhasilan Bank Muamalat melewati krisis yang terjadi pada tahun 1998 dengan menunjukkan kinerja yang semakin meningkat dan tidak menerima sepeserpun bantuan dari pemerintah dan pada krisis keuangan tahun 2008, Bank Muamalat bahkan mampu memperoleh laba Rp. 300 miliar lebih (</w:t>
      </w:r>
      <w:hyperlink r:id="rId9" w:history="1">
        <w:r w:rsidRPr="00E20EC8">
          <w:rPr>
            <w:rStyle w:val="Hyperlink"/>
            <w:lang w:val="id-ID"/>
          </w:rPr>
          <w:t>www.bi.go.id</w:t>
        </w:r>
      </w:hyperlink>
      <w:r w:rsidRPr="00E20EC8">
        <w:rPr>
          <w:lang w:val="id-ID"/>
        </w:rPr>
        <w:t xml:space="preserve">). </w:t>
      </w:r>
    </w:p>
    <w:p w:rsidR="00E20EC8" w:rsidRPr="00E20EC8" w:rsidRDefault="00E20EC8" w:rsidP="00E20EC8">
      <w:pPr>
        <w:pStyle w:val="NormalWeb"/>
        <w:tabs>
          <w:tab w:val="left" w:pos="709"/>
        </w:tabs>
        <w:spacing w:before="0" w:beforeAutospacing="0" w:after="0" w:afterAutospacing="0" w:line="480" w:lineRule="auto"/>
        <w:rPr>
          <w:lang w:val="id-ID"/>
        </w:rPr>
      </w:pPr>
      <w:r w:rsidRPr="00E20EC8">
        <w:rPr>
          <w:lang w:val="id-ID"/>
        </w:rPr>
        <w:tab/>
        <w:t>Bank Muamalat telah membuktikan bahwa Bank Muamalat adalah bank yang mempunyai dedikasi yang besar dalam perkembangan ekonomi syariah di Indonesia salah satunya dengan melakukan penyaluran dana dan pembiayaan kepada masyarakat dengan menggunakan prinsip syariah dan berpegang dengan pedoman syariah yang tidak mengejar laba dalam menjalankan usahanya dan salah satu bank syariah yang cukup besar persentasenya dalam melakukan pembiayaan kepada masyarakat, tetapi didalam menjalankan usaha agar dapat bertahan diera globalisasi yang penuh dengan persaingan Bank Muamalat perlu berhati-hati dalam melakukan pembiayaan kepada masyarakat dan menganalisis dengan cermat jenis pembiayaan dan besarnya jumlah pembiayaan agar dapat menilai efisiensi biaya yang dikeluarkan agar dapat terus bertahan dan berkembang didunia perbankan syariah.</w:t>
      </w:r>
    </w:p>
    <w:p w:rsidR="00E20EC8" w:rsidRPr="00E20EC8" w:rsidRDefault="00E20EC8" w:rsidP="00E20EC8">
      <w:pPr>
        <w:pStyle w:val="NormalWeb"/>
        <w:tabs>
          <w:tab w:val="left" w:pos="709"/>
        </w:tabs>
        <w:spacing w:before="0" w:beforeAutospacing="0" w:after="0" w:afterAutospacing="0" w:line="480" w:lineRule="auto"/>
        <w:rPr>
          <w:b/>
        </w:rPr>
      </w:pPr>
      <w:r w:rsidRPr="00E20EC8">
        <w:rPr>
          <w:lang w:val="id-ID"/>
        </w:rPr>
        <w:tab/>
        <w:t xml:space="preserve">Berdasarkan </w:t>
      </w:r>
      <w:r w:rsidRPr="00E20EC8">
        <w:t>hal diatas penulis tertarik untuk melakukan penelitian</w:t>
      </w:r>
      <w:r w:rsidRPr="00E20EC8">
        <w:rPr>
          <w:lang w:val="id-ID"/>
        </w:rPr>
        <w:t xml:space="preserve"> dengan judul </w:t>
      </w:r>
      <w:r w:rsidRPr="00E20EC8">
        <w:rPr>
          <w:b/>
          <w:lang w:val="id-ID"/>
        </w:rPr>
        <w:t xml:space="preserve">”Pengaruh Tingkat </w:t>
      </w:r>
      <w:r w:rsidRPr="00E20EC8">
        <w:rPr>
          <w:b/>
          <w:i/>
          <w:iCs/>
          <w:lang w:val="id-ID"/>
        </w:rPr>
        <w:t>Debt Financing</w:t>
      </w:r>
      <w:r w:rsidRPr="00E20EC8">
        <w:rPr>
          <w:b/>
          <w:lang w:val="id-ID"/>
        </w:rPr>
        <w:t xml:space="preserve"> dan </w:t>
      </w:r>
      <w:r w:rsidRPr="00E20EC8">
        <w:rPr>
          <w:b/>
          <w:i/>
          <w:iCs/>
          <w:lang w:val="id-ID"/>
        </w:rPr>
        <w:t>Equity Financing</w:t>
      </w:r>
      <w:r w:rsidRPr="00E20EC8">
        <w:rPr>
          <w:b/>
          <w:lang w:val="id-ID"/>
        </w:rPr>
        <w:t xml:space="preserve"> Terhadap </w:t>
      </w:r>
      <w:r w:rsidRPr="00E20EC8">
        <w:rPr>
          <w:b/>
          <w:i/>
          <w:iCs/>
          <w:lang w:val="id-ID"/>
        </w:rPr>
        <w:t>Profit Expense Ratio</w:t>
      </w:r>
      <w:r w:rsidRPr="00E20EC8">
        <w:rPr>
          <w:b/>
          <w:lang w:val="id-ID"/>
        </w:rPr>
        <w:t xml:space="preserve"> Pada Bank Muamalat Indonesia”.</w:t>
      </w:r>
    </w:p>
    <w:p w:rsidR="00E20EC8" w:rsidRPr="00E20EC8" w:rsidRDefault="00E20EC8" w:rsidP="00E20EC8">
      <w:pPr>
        <w:pStyle w:val="NormalWeb"/>
        <w:tabs>
          <w:tab w:val="left" w:pos="709"/>
        </w:tabs>
        <w:spacing w:before="0" w:beforeAutospacing="0" w:after="0" w:afterAutospacing="0" w:line="480" w:lineRule="auto"/>
        <w:rPr>
          <w:b/>
          <w:bCs/>
          <w:lang w:val="id-ID"/>
        </w:rPr>
      </w:pPr>
      <w:r w:rsidRPr="00E20EC8">
        <w:rPr>
          <w:b/>
          <w:bCs/>
          <w:lang w:val="id-ID"/>
        </w:rPr>
        <w:lastRenderedPageBreak/>
        <w:t>1.2  Perumusan Masalah</w:t>
      </w:r>
    </w:p>
    <w:p w:rsidR="00E20EC8" w:rsidRPr="00E20EC8" w:rsidRDefault="00E20EC8" w:rsidP="00E20EC8">
      <w:pPr>
        <w:pStyle w:val="NormalWeb"/>
        <w:tabs>
          <w:tab w:val="left" w:pos="709"/>
        </w:tabs>
        <w:spacing w:before="0" w:beforeAutospacing="0" w:after="0" w:afterAutospacing="0" w:line="480" w:lineRule="auto"/>
        <w:rPr>
          <w:b/>
          <w:bCs/>
          <w:lang w:val="id-ID"/>
        </w:rPr>
      </w:pPr>
      <w:r w:rsidRPr="00E20EC8">
        <w:rPr>
          <w:b/>
          <w:bCs/>
          <w:lang w:val="id-ID"/>
        </w:rPr>
        <w:tab/>
      </w:r>
      <w:r w:rsidRPr="00E20EC8">
        <w:rPr>
          <w:lang w:val="id-ID"/>
        </w:rPr>
        <w:t xml:space="preserve">Rumusan masalah dalam penelitian ini adalah : Bagaimana  pengaruh tingkat </w:t>
      </w:r>
      <w:r w:rsidRPr="00E20EC8">
        <w:rPr>
          <w:i/>
          <w:iCs/>
          <w:lang w:val="id-ID"/>
        </w:rPr>
        <w:t>Debt Financing</w:t>
      </w:r>
      <w:r w:rsidRPr="00E20EC8">
        <w:rPr>
          <w:lang w:val="id-ID"/>
        </w:rPr>
        <w:t xml:space="preserve"> dan </w:t>
      </w:r>
      <w:r w:rsidRPr="00E20EC8">
        <w:rPr>
          <w:i/>
          <w:iCs/>
          <w:lang w:val="id-ID"/>
        </w:rPr>
        <w:t>Equity Financing secara parsial dan secara simultan</w:t>
      </w:r>
      <w:r w:rsidRPr="00E20EC8">
        <w:rPr>
          <w:lang w:val="id-ID"/>
        </w:rPr>
        <w:t xml:space="preserve"> terhadap </w:t>
      </w:r>
      <w:r w:rsidRPr="00E20EC8">
        <w:rPr>
          <w:i/>
          <w:iCs/>
          <w:lang w:val="id-ID"/>
        </w:rPr>
        <w:t>Profit Expense Ratio</w:t>
      </w:r>
      <w:r w:rsidRPr="00E20EC8">
        <w:rPr>
          <w:lang w:val="id-ID"/>
        </w:rPr>
        <w:t xml:space="preserve"> Pada Bank Muamalat Indonesia ?.</w:t>
      </w:r>
    </w:p>
    <w:p w:rsidR="00E20EC8" w:rsidRPr="00E20EC8" w:rsidRDefault="00E20EC8" w:rsidP="00E20EC8">
      <w:pPr>
        <w:suppressAutoHyphens/>
        <w:spacing w:before="0" w:beforeAutospacing="0" w:after="0" w:afterAutospacing="0" w:line="480" w:lineRule="auto"/>
        <w:rPr>
          <w:rFonts w:ascii="Times New Roman" w:hAnsi="Times New Roman"/>
          <w:b/>
          <w:sz w:val="24"/>
          <w:szCs w:val="24"/>
          <w:lang w:val="id-ID"/>
        </w:rPr>
      </w:pPr>
      <w:r w:rsidRPr="00E20EC8">
        <w:rPr>
          <w:rFonts w:ascii="Times New Roman" w:hAnsi="Times New Roman"/>
          <w:b/>
          <w:sz w:val="24"/>
          <w:szCs w:val="24"/>
          <w:lang w:val="id-ID"/>
        </w:rPr>
        <w:t>1.3  Ruang Lingkup  Pembahasan</w:t>
      </w:r>
    </w:p>
    <w:p w:rsidR="00E20EC8" w:rsidRPr="00E20EC8" w:rsidRDefault="00E20EC8" w:rsidP="00E20EC8">
      <w:pPr>
        <w:suppressAutoHyphens/>
        <w:spacing w:before="0" w:beforeAutospacing="0" w:after="0" w:afterAutospacing="0" w:line="480" w:lineRule="auto"/>
        <w:rPr>
          <w:rFonts w:ascii="Times New Roman" w:hAnsi="Times New Roman"/>
          <w:sz w:val="24"/>
          <w:szCs w:val="24"/>
          <w:lang w:val="id-ID"/>
        </w:rPr>
      </w:pPr>
      <w:r w:rsidRPr="00E20EC8">
        <w:rPr>
          <w:rFonts w:ascii="Times New Roman" w:hAnsi="Times New Roman"/>
          <w:sz w:val="24"/>
          <w:szCs w:val="24"/>
          <w:lang w:val="id-ID"/>
        </w:rPr>
        <w:tab/>
        <w:t xml:space="preserve">Pembahasan pada penelitian ini hanya pada pengaruh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dan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pada Bank Muamalat Indonesia, dan laporan keuangan yang digunakan adalah laporan keuangan tahun 200</w:t>
      </w:r>
      <w:r w:rsidRPr="00E20EC8">
        <w:rPr>
          <w:rFonts w:ascii="Times New Roman" w:hAnsi="Times New Roman"/>
          <w:sz w:val="24"/>
          <w:szCs w:val="24"/>
        </w:rPr>
        <w:t>7</w:t>
      </w:r>
      <w:r w:rsidRPr="00E20EC8">
        <w:rPr>
          <w:rFonts w:ascii="Times New Roman" w:hAnsi="Times New Roman"/>
          <w:sz w:val="24"/>
          <w:szCs w:val="24"/>
          <w:lang w:val="id-ID"/>
        </w:rPr>
        <w:t xml:space="preserve"> – 2011.</w:t>
      </w:r>
    </w:p>
    <w:p w:rsidR="00E20EC8" w:rsidRPr="00E20EC8" w:rsidRDefault="00E20EC8" w:rsidP="00E20EC8">
      <w:pPr>
        <w:numPr>
          <w:ilvl w:val="1"/>
          <w:numId w:val="9"/>
        </w:numPr>
        <w:suppressAutoHyphens/>
        <w:spacing w:before="0" w:beforeAutospacing="0" w:after="0" w:afterAutospacing="0" w:line="480" w:lineRule="auto"/>
        <w:rPr>
          <w:rFonts w:ascii="Times New Roman" w:hAnsi="Times New Roman"/>
          <w:b/>
          <w:bCs/>
          <w:sz w:val="24"/>
          <w:szCs w:val="24"/>
        </w:rPr>
      </w:pPr>
      <w:r w:rsidRPr="00E20EC8">
        <w:rPr>
          <w:rFonts w:ascii="Times New Roman" w:hAnsi="Times New Roman"/>
          <w:b/>
          <w:bCs/>
          <w:sz w:val="24"/>
          <w:szCs w:val="24"/>
        </w:rPr>
        <w:t>Tujuan Penelitian</w:t>
      </w:r>
    </w:p>
    <w:p w:rsidR="00E20EC8" w:rsidRPr="00E20EC8" w:rsidRDefault="00E20EC8" w:rsidP="00E20EC8">
      <w:pPr>
        <w:spacing w:before="0" w:beforeAutospacing="0" w:after="0" w:afterAutospacing="0" w:line="480" w:lineRule="auto"/>
        <w:ind w:firstLine="720"/>
        <w:rPr>
          <w:rFonts w:ascii="Times New Roman" w:hAnsi="Times New Roman"/>
          <w:sz w:val="24"/>
          <w:szCs w:val="24"/>
        </w:rPr>
      </w:pPr>
      <w:proofErr w:type="gramStart"/>
      <w:r w:rsidRPr="00E20EC8">
        <w:rPr>
          <w:rFonts w:ascii="Times New Roman" w:hAnsi="Times New Roman"/>
          <w:sz w:val="24"/>
          <w:szCs w:val="24"/>
        </w:rPr>
        <w:t>Tujuan penelitian adalah untuk mengetahui</w:t>
      </w:r>
      <w:r w:rsidRPr="00E20EC8">
        <w:rPr>
          <w:rFonts w:ascii="Times New Roman" w:hAnsi="Times New Roman"/>
          <w:sz w:val="24"/>
          <w:szCs w:val="24"/>
          <w:lang w:val="id-ID"/>
        </w:rPr>
        <w:t xml:space="preserve"> </w:t>
      </w:r>
      <w:r w:rsidRPr="00E20EC8">
        <w:rPr>
          <w:rFonts w:ascii="Times New Roman" w:hAnsi="Times New Roman"/>
          <w:sz w:val="24"/>
          <w:szCs w:val="24"/>
        </w:rPr>
        <w:t xml:space="preserve">bagaimana tingkat </w:t>
      </w:r>
      <w:r w:rsidRPr="00E20EC8">
        <w:rPr>
          <w:rFonts w:ascii="Times New Roman" w:hAnsi="Times New Roman"/>
          <w:i/>
          <w:iCs/>
          <w:sz w:val="24"/>
          <w:szCs w:val="24"/>
        </w:rPr>
        <w:t>Debt Financing</w:t>
      </w:r>
      <w:r w:rsidRPr="00E20EC8">
        <w:rPr>
          <w:rFonts w:ascii="Times New Roman" w:hAnsi="Times New Roman"/>
          <w:sz w:val="24"/>
          <w:szCs w:val="24"/>
        </w:rPr>
        <w:t xml:space="preserve"> dan </w:t>
      </w:r>
      <w:r w:rsidRPr="00E20EC8">
        <w:rPr>
          <w:rFonts w:ascii="Times New Roman" w:hAnsi="Times New Roman"/>
          <w:i/>
          <w:iCs/>
          <w:sz w:val="24"/>
          <w:szCs w:val="24"/>
        </w:rPr>
        <w:t>Equity Financing</w:t>
      </w:r>
      <w:r w:rsidRPr="00E20EC8">
        <w:rPr>
          <w:rFonts w:ascii="Times New Roman" w:hAnsi="Times New Roman"/>
          <w:sz w:val="24"/>
          <w:szCs w:val="24"/>
        </w:rPr>
        <w:t xml:space="preserve"> berpengaruh terhadap </w:t>
      </w:r>
      <w:r w:rsidRPr="00E20EC8">
        <w:rPr>
          <w:rFonts w:ascii="Times New Roman" w:hAnsi="Times New Roman"/>
          <w:i/>
          <w:iCs/>
          <w:sz w:val="24"/>
          <w:szCs w:val="24"/>
        </w:rPr>
        <w:t>Profit Expense ratio</w:t>
      </w:r>
      <w:r w:rsidRPr="00E20EC8">
        <w:rPr>
          <w:rFonts w:ascii="Times New Roman" w:hAnsi="Times New Roman"/>
          <w:sz w:val="24"/>
          <w:szCs w:val="24"/>
        </w:rPr>
        <w:t xml:space="preserve"> pada Bank Muamalat Indonesia.</w:t>
      </w:r>
      <w:proofErr w:type="gramEnd"/>
    </w:p>
    <w:p w:rsidR="00E20EC8" w:rsidRPr="00E20EC8" w:rsidRDefault="00E20EC8" w:rsidP="00E20EC8">
      <w:pPr>
        <w:tabs>
          <w:tab w:val="left" w:pos="426"/>
        </w:tabs>
        <w:suppressAutoHyphens/>
        <w:spacing w:before="0" w:beforeAutospacing="0" w:after="0" w:afterAutospacing="0" w:line="480" w:lineRule="auto"/>
        <w:rPr>
          <w:rFonts w:ascii="Times New Roman" w:hAnsi="Times New Roman"/>
          <w:b/>
          <w:bCs/>
          <w:sz w:val="24"/>
          <w:szCs w:val="24"/>
          <w:lang w:val="fi-FI"/>
        </w:rPr>
      </w:pPr>
      <w:r w:rsidRPr="00E20EC8">
        <w:rPr>
          <w:rFonts w:ascii="Times New Roman" w:hAnsi="Times New Roman"/>
          <w:b/>
          <w:bCs/>
          <w:sz w:val="24"/>
          <w:szCs w:val="24"/>
          <w:lang w:val="id-ID"/>
        </w:rPr>
        <w:t>1.5</w:t>
      </w:r>
      <w:r w:rsidRPr="00E20EC8">
        <w:rPr>
          <w:rFonts w:ascii="Times New Roman" w:hAnsi="Times New Roman"/>
          <w:b/>
          <w:bCs/>
          <w:sz w:val="24"/>
          <w:szCs w:val="24"/>
          <w:lang w:val="id-ID"/>
        </w:rPr>
        <w:tab/>
      </w:r>
      <w:r w:rsidRPr="00E20EC8">
        <w:rPr>
          <w:rFonts w:ascii="Times New Roman" w:hAnsi="Times New Roman"/>
          <w:b/>
          <w:bCs/>
          <w:sz w:val="24"/>
          <w:szCs w:val="24"/>
          <w:lang w:val="fi-FI"/>
        </w:rPr>
        <w:t xml:space="preserve">Manfaat Penelitian </w:t>
      </w:r>
    </w:p>
    <w:p w:rsidR="00E20EC8" w:rsidRPr="00E20EC8" w:rsidRDefault="00E20EC8" w:rsidP="00E20EC8">
      <w:pPr>
        <w:tabs>
          <w:tab w:val="left" w:pos="709"/>
        </w:tabs>
        <w:suppressAutoHyphens/>
        <w:spacing w:before="0" w:beforeAutospacing="0" w:after="0" w:afterAutospacing="0" w:line="480" w:lineRule="auto"/>
        <w:rPr>
          <w:rFonts w:ascii="Times New Roman" w:hAnsi="Times New Roman"/>
          <w:b/>
          <w:bCs/>
          <w:sz w:val="24"/>
          <w:szCs w:val="24"/>
          <w:lang w:val="fi-FI"/>
        </w:rPr>
      </w:pPr>
      <w:r w:rsidRPr="00E20EC8">
        <w:rPr>
          <w:rFonts w:ascii="Times New Roman" w:hAnsi="Times New Roman"/>
          <w:b/>
          <w:bCs/>
          <w:sz w:val="24"/>
          <w:szCs w:val="24"/>
          <w:lang w:val="fi-FI"/>
        </w:rPr>
        <w:tab/>
      </w:r>
      <w:r w:rsidRPr="00E20EC8">
        <w:rPr>
          <w:rFonts w:ascii="Times New Roman" w:hAnsi="Times New Roman"/>
          <w:sz w:val="24"/>
          <w:szCs w:val="24"/>
          <w:lang w:val="fi-FI"/>
        </w:rPr>
        <w:t xml:space="preserve">Manfaat Penelitian ini adalah </w:t>
      </w:r>
      <w:r w:rsidRPr="00E20EC8">
        <w:rPr>
          <w:rFonts w:ascii="Times New Roman" w:hAnsi="Times New Roman"/>
          <w:sz w:val="24"/>
          <w:szCs w:val="24"/>
          <w:lang w:val="id-ID"/>
        </w:rPr>
        <w:t>d</w:t>
      </w:r>
      <w:r w:rsidRPr="00E20EC8">
        <w:rPr>
          <w:rFonts w:ascii="Times New Roman" w:hAnsi="Times New Roman"/>
          <w:sz w:val="24"/>
          <w:szCs w:val="24"/>
          <w:lang w:val="fi-FI"/>
        </w:rPr>
        <w:t>apat menambah pengetahuan dan wawasan dalam keilmuan khususnya tentang perbankan syariah dan pengetahuan tentang faktor-faktor apa saja yang mempengaruhi bank syariah dalam menentukan jenis produk pembiayaan yang dipilih.</w:t>
      </w:r>
      <w:r w:rsidRPr="00E20EC8">
        <w:rPr>
          <w:rFonts w:ascii="Times New Roman" w:hAnsi="Times New Roman"/>
          <w:sz w:val="24"/>
          <w:szCs w:val="24"/>
          <w:lang w:val="id-ID"/>
        </w:rPr>
        <w:t xml:space="preserve"> </w:t>
      </w:r>
    </w:p>
    <w:p w:rsidR="00E20EC8" w:rsidRPr="00E20EC8" w:rsidRDefault="00E20EC8" w:rsidP="00E20EC8">
      <w:pPr>
        <w:suppressAutoHyphens/>
        <w:spacing w:before="0" w:beforeAutospacing="0" w:after="0" w:afterAutospacing="0" w:line="480" w:lineRule="auto"/>
        <w:jc w:val="center"/>
        <w:rPr>
          <w:rFonts w:ascii="Times New Roman" w:hAnsi="Times New Roman"/>
          <w:b/>
          <w:bCs/>
          <w:sz w:val="24"/>
          <w:szCs w:val="24"/>
          <w:lang w:val="sv-SE"/>
        </w:rPr>
      </w:pPr>
    </w:p>
    <w:p w:rsidR="00E20EC8" w:rsidRPr="00E20EC8" w:rsidRDefault="00E20EC8" w:rsidP="00E20EC8">
      <w:pPr>
        <w:suppressAutoHyphens/>
        <w:spacing w:before="0" w:beforeAutospacing="0" w:after="0" w:afterAutospacing="0" w:line="480" w:lineRule="auto"/>
        <w:jc w:val="center"/>
        <w:rPr>
          <w:rFonts w:ascii="Times New Roman" w:hAnsi="Times New Roman"/>
          <w:b/>
          <w:bCs/>
          <w:sz w:val="24"/>
          <w:szCs w:val="24"/>
          <w:lang w:val="sv-SE"/>
        </w:rPr>
      </w:pPr>
    </w:p>
    <w:p w:rsidR="00E20EC8" w:rsidRPr="00E20EC8" w:rsidRDefault="00E20EC8" w:rsidP="00E20EC8">
      <w:pPr>
        <w:suppressAutoHyphens/>
        <w:spacing w:before="0" w:beforeAutospacing="0" w:after="0" w:afterAutospacing="0" w:line="480" w:lineRule="auto"/>
        <w:jc w:val="center"/>
        <w:rPr>
          <w:rFonts w:ascii="Times New Roman" w:hAnsi="Times New Roman"/>
          <w:b/>
          <w:bCs/>
          <w:sz w:val="24"/>
          <w:szCs w:val="24"/>
          <w:lang w:val="sv-SE"/>
        </w:rPr>
      </w:pPr>
    </w:p>
    <w:p w:rsidR="00E20EC8" w:rsidRDefault="00E20EC8" w:rsidP="00E20EC8">
      <w:pPr>
        <w:suppressAutoHyphens/>
        <w:spacing w:before="0" w:beforeAutospacing="0" w:after="0" w:afterAutospacing="0" w:line="480" w:lineRule="auto"/>
        <w:rPr>
          <w:rFonts w:ascii="Times New Roman" w:hAnsi="Times New Roman"/>
          <w:b/>
          <w:bCs/>
          <w:sz w:val="24"/>
          <w:szCs w:val="24"/>
          <w:lang w:val="id-ID"/>
        </w:rPr>
      </w:pPr>
    </w:p>
    <w:p w:rsidR="00E20EC8" w:rsidRPr="00E20EC8" w:rsidRDefault="00E20EC8" w:rsidP="00E20EC8">
      <w:pPr>
        <w:suppressAutoHyphens/>
        <w:spacing w:before="0" w:beforeAutospacing="0" w:after="0" w:afterAutospacing="0" w:line="480" w:lineRule="auto"/>
        <w:rPr>
          <w:rFonts w:ascii="Times New Roman" w:hAnsi="Times New Roman"/>
          <w:b/>
          <w:bCs/>
          <w:sz w:val="24"/>
          <w:szCs w:val="24"/>
          <w:lang w:val="id-ID"/>
        </w:rPr>
      </w:pPr>
    </w:p>
    <w:p w:rsidR="00E20EC8" w:rsidRPr="00E20EC8" w:rsidRDefault="00E20EC8" w:rsidP="00E20EC8">
      <w:pPr>
        <w:suppressAutoHyphens/>
        <w:spacing w:before="0" w:beforeAutospacing="0" w:after="0" w:afterAutospacing="0" w:line="480" w:lineRule="auto"/>
        <w:jc w:val="center"/>
        <w:rPr>
          <w:rFonts w:ascii="Times New Roman" w:hAnsi="Times New Roman"/>
          <w:b/>
          <w:bCs/>
          <w:sz w:val="24"/>
          <w:szCs w:val="24"/>
          <w:lang w:val="sv-SE"/>
        </w:rPr>
      </w:pPr>
      <w:r w:rsidRPr="00E20EC8">
        <w:rPr>
          <w:rFonts w:ascii="Times New Roman" w:hAnsi="Times New Roman"/>
          <w:b/>
          <w:bCs/>
          <w:sz w:val="24"/>
          <w:szCs w:val="24"/>
          <w:lang w:val="sv-SE"/>
        </w:rPr>
        <w:lastRenderedPageBreak/>
        <w:t>BAB II</w:t>
      </w:r>
    </w:p>
    <w:p w:rsidR="00E20EC8" w:rsidRPr="00E20EC8" w:rsidRDefault="00E20EC8" w:rsidP="00E20EC8">
      <w:pPr>
        <w:suppressAutoHyphens/>
        <w:spacing w:before="0" w:beforeAutospacing="0" w:after="0" w:afterAutospacing="0" w:line="480" w:lineRule="auto"/>
        <w:jc w:val="center"/>
        <w:rPr>
          <w:rFonts w:ascii="Times New Roman" w:hAnsi="Times New Roman"/>
          <w:b/>
          <w:bCs/>
          <w:sz w:val="24"/>
          <w:szCs w:val="24"/>
          <w:lang w:val="sv-SE"/>
        </w:rPr>
      </w:pPr>
      <w:r w:rsidRPr="00E20EC8">
        <w:rPr>
          <w:rFonts w:ascii="Times New Roman" w:hAnsi="Times New Roman"/>
          <w:b/>
          <w:bCs/>
          <w:sz w:val="24"/>
          <w:szCs w:val="24"/>
          <w:lang w:val="sv-SE"/>
        </w:rPr>
        <w:t>LANDASAN TEORI</w:t>
      </w:r>
    </w:p>
    <w:p w:rsidR="00E20EC8" w:rsidRPr="00E20EC8" w:rsidRDefault="00E20EC8" w:rsidP="00F00BE0">
      <w:pPr>
        <w:tabs>
          <w:tab w:val="left" w:pos="426"/>
        </w:tabs>
        <w:spacing w:after="100"/>
        <w:rPr>
          <w:rFonts w:ascii="Times New Roman" w:hAnsi="Times New Roman"/>
          <w:b/>
          <w:sz w:val="24"/>
          <w:szCs w:val="24"/>
        </w:rPr>
      </w:pPr>
      <w:r w:rsidRPr="00E20EC8">
        <w:rPr>
          <w:rFonts w:ascii="Times New Roman" w:hAnsi="Times New Roman"/>
          <w:b/>
          <w:sz w:val="24"/>
          <w:szCs w:val="24"/>
        </w:rPr>
        <w:t>2.1 Pengertian Bank Syariah</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Menurut Wangsawidjaja, kata syariah berasal dari bahasa Arab, dari akar kata </w:t>
      </w:r>
      <w:r w:rsidRPr="00E20EC8">
        <w:rPr>
          <w:rFonts w:ascii="Times New Roman" w:hAnsi="Times New Roman"/>
          <w:i/>
          <w:sz w:val="24"/>
          <w:szCs w:val="24"/>
        </w:rPr>
        <w:t>syara’a</w:t>
      </w:r>
      <w:r w:rsidRPr="00E20EC8">
        <w:rPr>
          <w:rFonts w:ascii="Times New Roman" w:hAnsi="Times New Roman"/>
          <w:sz w:val="24"/>
          <w:szCs w:val="24"/>
        </w:rPr>
        <w:t xml:space="preserve"> yang berarti jalan, </w:t>
      </w:r>
      <w:proofErr w:type="gramStart"/>
      <w:r w:rsidRPr="00E20EC8">
        <w:rPr>
          <w:rFonts w:ascii="Times New Roman" w:hAnsi="Times New Roman"/>
          <w:sz w:val="24"/>
          <w:szCs w:val="24"/>
        </w:rPr>
        <w:t>cara</w:t>
      </w:r>
      <w:proofErr w:type="gramEnd"/>
      <w:r w:rsidRPr="00E20EC8">
        <w:rPr>
          <w:rFonts w:ascii="Times New Roman" w:hAnsi="Times New Roman"/>
          <w:sz w:val="24"/>
          <w:szCs w:val="24"/>
        </w:rPr>
        <w:t xml:space="preserve">, dan aturan. </w:t>
      </w:r>
      <w:proofErr w:type="gramStart"/>
      <w:r w:rsidRPr="00E20EC8">
        <w:rPr>
          <w:rFonts w:ascii="Times New Roman" w:hAnsi="Times New Roman"/>
          <w:sz w:val="24"/>
          <w:szCs w:val="24"/>
        </w:rPr>
        <w:t>Syariah digunakan dalam arti luas dan sempit, dalam arti luas syariah dimaksudkan sebagai seluruh ajaran dan norma-norma yang dibawa oleh Nabi Muhammad SAW yang mengatur kehidupan manusia baik dalam aspek kepercayaannya maupun aspek tingkah laku atau keseharian manusia.</w:t>
      </w:r>
      <w:proofErr w:type="gramEnd"/>
      <w:r w:rsidRPr="00E20EC8">
        <w:rPr>
          <w:rFonts w:ascii="Times New Roman" w:hAnsi="Times New Roman"/>
          <w:sz w:val="24"/>
          <w:szCs w:val="24"/>
        </w:rPr>
        <w:t xml:space="preserve"> </w:t>
      </w:r>
      <w:proofErr w:type="gramStart"/>
      <w:r w:rsidRPr="00E20EC8">
        <w:rPr>
          <w:rFonts w:ascii="Times New Roman" w:hAnsi="Times New Roman"/>
          <w:sz w:val="24"/>
          <w:szCs w:val="24"/>
        </w:rPr>
        <w:t>Syariah merupakan ajaran dalam kehidupan itu sendiri, yang dibedakan menjadi dua aspek, yaitu ajaran tentang kepercayaan (</w:t>
      </w:r>
      <w:r w:rsidRPr="00E20EC8">
        <w:rPr>
          <w:rFonts w:ascii="Times New Roman" w:hAnsi="Times New Roman"/>
          <w:i/>
          <w:sz w:val="24"/>
          <w:szCs w:val="24"/>
        </w:rPr>
        <w:t>akidah</w:t>
      </w:r>
      <w:r w:rsidRPr="00E20EC8">
        <w:rPr>
          <w:rFonts w:ascii="Times New Roman" w:hAnsi="Times New Roman"/>
          <w:sz w:val="24"/>
          <w:szCs w:val="24"/>
        </w:rPr>
        <w:t>) dan ajaran tentang tingkah laku (</w:t>
      </w:r>
      <w:r w:rsidRPr="00E20EC8">
        <w:rPr>
          <w:rFonts w:ascii="Times New Roman" w:hAnsi="Times New Roman"/>
          <w:i/>
          <w:sz w:val="24"/>
          <w:szCs w:val="24"/>
        </w:rPr>
        <w:t>amaliah</w:t>
      </w:r>
      <w:r w:rsidRPr="00E20EC8">
        <w:rPr>
          <w:rFonts w:ascii="Times New Roman" w:hAnsi="Times New Roman"/>
          <w:sz w:val="24"/>
          <w:szCs w:val="24"/>
        </w:rPr>
        <w:t>).</w:t>
      </w:r>
      <w:proofErr w:type="gramEnd"/>
      <w:r w:rsidRPr="00E20EC8">
        <w:rPr>
          <w:rFonts w:ascii="Times New Roman" w:hAnsi="Times New Roman"/>
          <w:sz w:val="24"/>
          <w:szCs w:val="24"/>
        </w:rPr>
        <w:t xml:space="preserve"> Secara arti sempit syariah merujuk kepada aspek praktis dari syariah yaitu aspek yang berupa kumpulan ajaran atau </w:t>
      </w:r>
      <w:proofErr w:type="gramStart"/>
      <w:r w:rsidRPr="00E20EC8">
        <w:rPr>
          <w:rFonts w:ascii="Times New Roman" w:hAnsi="Times New Roman"/>
          <w:sz w:val="24"/>
          <w:szCs w:val="24"/>
        </w:rPr>
        <w:t>norma</w:t>
      </w:r>
      <w:proofErr w:type="gramEnd"/>
      <w:r w:rsidRPr="00E20EC8">
        <w:rPr>
          <w:rFonts w:ascii="Times New Roman" w:hAnsi="Times New Roman"/>
          <w:sz w:val="24"/>
          <w:szCs w:val="24"/>
        </w:rPr>
        <w:t xml:space="preserve"> yang mengatur tingkah laku konkret manusia. Jadi, bank syariah </w:t>
      </w:r>
      <w:r w:rsidRPr="00E20EC8">
        <w:rPr>
          <w:rFonts w:ascii="Times New Roman" w:hAnsi="Times New Roman"/>
          <w:sz w:val="24"/>
          <w:szCs w:val="24"/>
        </w:rPr>
        <w:tab/>
        <w:t xml:space="preserve"> adalah bank yang melakukan kegiatan usaha perbankan berdasarkan prinsip syariah, yaitu </w:t>
      </w:r>
      <w:proofErr w:type="gramStart"/>
      <w:r w:rsidRPr="00E20EC8">
        <w:rPr>
          <w:rFonts w:ascii="Times New Roman" w:hAnsi="Times New Roman"/>
          <w:sz w:val="24"/>
          <w:szCs w:val="24"/>
        </w:rPr>
        <w:t xml:space="preserve">unsur  </w:t>
      </w:r>
      <w:r w:rsidRPr="00E20EC8">
        <w:rPr>
          <w:rFonts w:ascii="Times New Roman" w:hAnsi="Times New Roman"/>
          <w:i/>
          <w:sz w:val="24"/>
          <w:szCs w:val="24"/>
        </w:rPr>
        <w:t>riba</w:t>
      </w:r>
      <w:proofErr w:type="gramEnd"/>
      <w:r w:rsidRPr="00E20EC8">
        <w:rPr>
          <w:rFonts w:ascii="Times New Roman" w:hAnsi="Times New Roman"/>
          <w:i/>
          <w:sz w:val="24"/>
          <w:szCs w:val="24"/>
        </w:rPr>
        <w:t>, maisir, gharar, haram</w:t>
      </w:r>
      <w:r w:rsidRPr="00E20EC8">
        <w:rPr>
          <w:rFonts w:ascii="Times New Roman" w:hAnsi="Times New Roman"/>
          <w:sz w:val="24"/>
          <w:szCs w:val="24"/>
        </w:rPr>
        <w:t xml:space="preserve">, dan </w:t>
      </w:r>
      <w:r w:rsidRPr="00E20EC8">
        <w:rPr>
          <w:rFonts w:ascii="Times New Roman" w:hAnsi="Times New Roman"/>
          <w:i/>
          <w:sz w:val="24"/>
          <w:szCs w:val="24"/>
        </w:rPr>
        <w:t>zakim</w:t>
      </w:r>
      <w:r w:rsidRPr="00E20EC8">
        <w:rPr>
          <w:rFonts w:ascii="Times New Roman" w:hAnsi="Times New Roman"/>
          <w:sz w:val="24"/>
          <w:szCs w:val="24"/>
        </w:rPr>
        <w:t>.</w:t>
      </w:r>
    </w:p>
    <w:p w:rsidR="00E20EC8" w:rsidRPr="00E20EC8" w:rsidRDefault="00E20EC8" w:rsidP="00E20EC8">
      <w:pPr>
        <w:tabs>
          <w:tab w:val="left" w:pos="426"/>
        </w:tabs>
        <w:spacing w:before="0" w:beforeAutospacing="0" w:after="0" w:afterAutospacing="0" w:line="480" w:lineRule="auto"/>
        <w:ind w:left="720" w:hanging="720"/>
        <w:rPr>
          <w:rFonts w:ascii="Times New Roman" w:hAnsi="Times New Roman"/>
          <w:b/>
          <w:sz w:val="24"/>
          <w:szCs w:val="24"/>
          <w:lang w:val="id-ID"/>
        </w:rPr>
      </w:pPr>
      <w:r w:rsidRPr="00E20EC8">
        <w:rPr>
          <w:rFonts w:ascii="Times New Roman" w:hAnsi="Times New Roman"/>
          <w:b/>
          <w:bCs/>
          <w:sz w:val="24"/>
          <w:szCs w:val="24"/>
          <w:lang w:val="id-ID"/>
        </w:rPr>
        <w:t>2.</w:t>
      </w:r>
      <w:r w:rsidRPr="00E20EC8">
        <w:rPr>
          <w:rFonts w:ascii="Times New Roman" w:hAnsi="Times New Roman"/>
          <w:b/>
          <w:bCs/>
          <w:sz w:val="24"/>
          <w:szCs w:val="24"/>
          <w:lang w:val="sv-SE"/>
        </w:rPr>
        <w:t>2</w:t>
      </w:r>
      <w:r w:rsidRPr="00E20EC8">
        <w:rPr>
          <w:rFonts w:ascii="Times New Roman" w:hAnsi="Times New Roman"/>
          <w:sz w:val="24"/>
          <w:szCs w:val="24"/>
          <w:lang w:val="id-ID"/>
        </w:rPr>
        <w:tab/>
      </w:r>
      <w:r w:rsidRPr="00E20EC8">
        <w:rPr>
          <w:rFonts w:ascii="Times New Roman" w:hAnsi="Times New Roman"/>
          <w:b/>
          <w:sz w:val="24"/>
          <w:szCs w:val="24"/>
          <w:lang w:val="id-ID"/>
        </w:rPr>
        <w:t>Sumber Dana Bank Syariah</w:t>
      </w:r>
    </w:p>
    <w:p w:rsidR="00E20EC8" w:rsidRDefault="00E20EC8" w:rsidP="00E20EC8">
      <w:pPr>
        <w:tabs>
          <w:tab w:val="left" w:pos="720"/>
        </w:tabs>
        <w:spacing w:before="0" w:beforeAutospacing="0" w:after="0" w:afterAutospacing="0" w:line="480" w:lineRule="auto"/>
        <w:rPr>
          <w:rFonts w:ascii="Times New Roman" w:hAnsi="Times New Roman"/>
          <w:bCs/>
          <w:sz w:val="24"/>
          <w:szCs w:val="24"/>
          <w:lang w:val="id-ID"/>
        </w:rPr>
      </w:pPr>
      <w:r w:rsidRPr="00E20EC8">
        <w:rPr>
          <w:rFonts w:ascii="Times New Roman" w:hAnsi="Times New Roman"/>
          <w:b/>
          <w:sz w:val="24"/>
          <w:szCs w:val="24"/>
          <w:lang w:val="id-ID"/>
        </w:rPr>
        <w:tab/>
      </w:r>
      <w:r w:rsidRPr="00E20EC8">
        <w:rPr>
          <w:rFonts w:ascii="Times New Roman" w:hAnsi="Times New Roman"/>
          <w:bCs/>
          <w:sz w:val="24"/>
          <w:szCs w:val="24"/>
          <w:lang w:val="sv-SE"/>
        </w:rPr>
        <w:t>Menurut Kashmir (2008)</w:t>
      </w:r>
      <w:r w:rsidRPr="00E20EC8">
        <w:rPr>
          <w:rFonts w:ascii="Times New Roman" w:hAnsi="Times New Roman"/>
          <w:bCs/>
          <w:sz w:val="24"/>
          <w:szCs w:val="24"/>
          <w:lang w:val="id-ID"/>
        </w:rPr>
        <w:t xml:space="preserve"> mendefinisikan sumber dana bank sebagai usaha bank dalam menghimpun dana dari masyarakat. Sumber dana dapat diperoleh dari bebagai macam sumber, hal itu bergantung pada bank itu sendiri, baik dari masyarakat umum, dana sendiri, ataupun pinjaman. Untuk memperoleh dana dari masyarakat luas, bank syariah memiliki produk </w:t>
      </w:r>
      <w:r w:rsidRPr="00E20EC8">
        <w:rPr>
          <w:rFonts w:ascii="Times New Roman" w:hAnsi="Times New Roman"/>
          <w:bCs/>
          <w:sz w:val="24"/>
          <w:szCs w:val="24"/>
        </w:rPr>
        <w:t>penghimpunan dana yang</w:t>
      </w:r>
      <w:r w:rsidRPr="00E20EC8">
        <w:rPr>
          <w:rFonts w:ascii="Times New Roman" w:hAnsi="Times New Roman"/>
          <w:bCs/>
          <w:sz w:val="24"/>
          <w:szCs w:val="24"/>
          <w:lang w:val="id-ID"/>
        </w:rPr>
        <w:t xml:space="preserve"> berupa giro, tabungan dan deposito.</w:t>
      </w:r>
    </w:p>
    <w:p w:rsidR="00E20EC8" w:rsidRPr="00E20EC8" w:rsidRDefault="00E20EC8" w:rsidP="00E20EC8">
      <w:pPr>
        <w:tabs>
          <w:tab w:val="left" w:pos="720"/>
        </w:tabs>
        <w:spacing w:before="0" w:beforeAutospacing="0" w:after="0" w:afterAutospacing="0" w:line="480" w:lineRule="auto"/>
        <w:rPr>
          <w:rFonts w:ascii="Times New Roman" w:hAnsi="Times New Roman"/>
          <w:bCs/>
          <w:sz w:val="24"/>
          <w:szCs w:val="24"/>
          <w:lang w:val="id-ID"/>
        </w:rPr>
      </w:pPr>
    </w:p>
    <w:p w:rsidR="00E20EC8" w:rsidRPr="00E20EC8" w:rsidRDefault="00E20EC8" w:rsidP="00E20EC8">
      <w:pPr>
        <w:pStyle w:val="Heading1"/>
        <w:spacing w:before="0" w:beforeAutospacing="0" w:afterAutospacing="0" w:line="480" w:lineRule="auto"/>
        <w:jc w:val="both"/>
        <w:rPr>
          <w:rFonts w:ascii="Times New Roman" w:hAnsi="Times New Roman"/>
          <w:b/>
          <w:bCs/>
          <w:iCs/>
          <w:sz w:val="24"/>
          <w:szCs w:val="24"/>
          <w:lang w:val="id-ID"/>
        </w:rPr>
      </w:pPr>
      <w:r w:rsidRPr="00E20EC8">
        <w:rPr>
          <w:rFonts w:ascii="Times New Roman" w:hAnsi="Times New Roman"/>
          <w:b/>
          <w:bCs/>
          <w:iCs/>
          <w:sz w:val="24"/>
          <w:szCs w:val="24"/>
          <w:lang w:val="id-ID"/>
        </w:rPr>
        <w:lastRenderedPageBreak/>
        <w:t>2.</w:t>
      </w:r>
      <w:r w:rsidRPr="00E20EC8">
        <w:rPr>
          <w:rFonts w:ascii="Times New Roman" w:hAnsi="Times New Roman"/>
          <w:b/>
          <w:bCs/>
          <w:iCs/>
          <w:sz w:val="24"/>
          <w:szCs w:val="24"/>
        </w:rPr>
        <w:t>2</w:t>
      </w:r>
      <w:r w:rsidRPr="00E20EC8">
        <w:rPr>
          <w:rFonts w:ascii="Times New Roman" w:hAnsi="Times New Roman"/>
          <w:b/>
          <w:bCs/>
          <w:iCs/>
          <w:sz w:val="24"/>
          <w:szCs w:val="24"/>
          <w:lang w:val="id-ID"/>
        </w:rPr>
        <w:t>.1</w:t>
      </w:r>
      <w:r w:rsidRPr="00E20EC8">
        <w:rPr>
          <w:rFonts w:ascii="Times New Roman" w:hAnsi="Times New Roman"/>
          <w:b/>
          <w:bCs/>
          <w:iCs/>
          <w:sz w:val="24"/>
          <w:szCs w:val="24"/>
          <w:lang w:val="id-ID"/>
        </w:rPr>
        <w:tab/>
        <w:t>Giro Syariah</w:t>
      </w:r>
    </w:p>
    <w:p w:rsidR="00E20EC8" w:rsidRPr="00E20EC8" w:rsidRDefault="00E20EC8" w:rsidP="00E20EC8">
      <w:pPr>
        <w:pStyle w:val="BodyTextIndent"/>
        <w:tabs>
          <w:tab w:val="left" w:pos="709"/>
        </w:tabs>
        <w:spacing w:before="0" w:beforeAutospacing="0" w:afterAutospacing="0" w:line="480" w:lineRule="auto"/>
        <w:ind w:firstLine="720"/>
        <w:rPr>
          <w:lang w:val="id-ID"/>
        </w:rPr>
      </w:pPr>
      <w:r w:rsidRPr="00E20EC8">
        <w:rPr>
          <w:lang w:val="id-ID"/>
        </w:rPr>
        <w:t xml:space="preserve">Menurut Undang-Undang RI No.10 tahun 1998 tentang Perubahan atas Undang-Undang No.7 1992 tentang Pebankan, secara umum, yang dimaksud dengan giro adalah simpanan yang penarikannya dapat dilakukan setiap saat dengan menggunakan </w:t>
      </w:r>
      <w:r w:rsidRPr="00E20EC8">
        <w:t>bilyet giro</w:t>
      </w:r>
      <w:r w:rsidRPr="00E20EC8">
        <w:rPr>
          <w:lang w:val="id-ID"/>
        </w:rPr>
        <w:t>,</w:t>
      </w:r>
      <w:r w:rsidRPr="00E20EC8">
        <w:t xml:space="preserve"> cek dan</w:t>
      </w:r>
      <w:r w:rsidRPr="00E20EC8">
        <w:rPr>
          <w:lang w:val="id-ID"/>
        </w:rPr>
        <w:t xml:space="preserve"> sarana perintah bayar lainnya</w:t>
      </w:r>
      <w:r w:rsidRPr="00E20EC8">
        <w:t>.</w:t>
      </w:r>
      <w:r w:rsidRPr="00E20EC8">
        <w:rPr>
          <w:lang w:val="id-ID"/>
        </w:rPr>
        <w:t xml:space="preserve">  </w:t>
      </w:r>
      <w:r w:rsidRPr="00E20EC8">
        <w:t>G</w:t>
      </w:r>
      <w:r w:rsidRPr="00E20EC8">
        <w:rPr>
          <w:lang w:val="id-ID"/>
        </w:rPr>
        <w:t>iro syariah menurut Dewan Syariah Nasional yaitu giro yang dijalankan berdasarkan prinsip-prinsip syariah</w:t>
      </w:r>
      <w:r w:rsidRPr="00E20EC8">
        <w:t>, d</w:t>
      </w:r>
      <w:r w:rsidRPr="00E20EC8">
        <w:rPr>
          <w:lang w:val="id-ID"/>
        </w:rPr>
        <w:t xml:space="preserve">alam hal ini, Dewan Syariah Nasional telah mengeluarkan fatwa yang menyatakan bahwa giro yang dibenarkan secara syariah adalah giro yang dijalankan berdasarkan prinsip </w:t>
      </w:r>
      <w:r w:rsidRPr="00E20EC8">
        <w:rPr>
          <w:i/>
          <w:iCs/>
          <w:lang w:val="id-ID"/>
        </w:rPr>
        <w:t>wadiah</w:t>
      </w:r>
      <w:r w:rsidRPr="00E20EC8">
        <w:rPr>
          <w:lang w:val="id-ID"/>
        </w:rPr>
        <w:t xml:space="preserve"> dan </w:t>
      </w:r>
      <w:r w:rsidRPr="00E20EC8">
        <w:rPr>
          <w:i/>
          <w:iCs/>
          <w:lang w:val="id-ID"/>
        </w:rPr>
        <w:t>mudharabah</w:t>
      </w:r>
      <w:r w:rsidRPr="00E20EC8">
        <w:rPr>
          <w:lang w:val="id-ID"/>
        </w:rPr>
        <w:t>.</w:t>
      </w:r>
    </w:p>
    <w:p w:rsidR="00E20EC8" w:rsidRPr="00E20EC8" w:rsidRDefault="00E20EC8" w:rsidP="00E20EC8">
      <w:pPr>
        <w:pStyle w:val="Heading1"/>
        <w:tabs>
          <w:tab w:val="left" w:pos="0"/>
        </w:tabs>
        <w:spacing w:before="0" w:beforeAutospacing="0" w:afterAutospacing="0" w:line="480" w:lineRule="auto"/>
        <w:jc w:val="both"/>
        <w:rPr>
          <w:rFonts w:ascii="Times New Roman" w:hAnsi="Times New Roman"/>
          <w:b/>
          <w:bCs/>
          <w:iCs/>
          <w:sz w:val="24"/>
          <w:szCs w:val="24"/>
          <w:lang w:val="id-ID"/>
        </w:rPr>
      </w:pPr>
      <w:r w:rsidRPr="00E20EC8">
        <w:rPr>
          <w:rFonts w:ascii="Times New Roman" w:hAnsi="Times New Roman"/>
          <w:b/>
          <w:bCs/>
          <w:iCs/>
          <w:sz w:val="24"/>
          <w:szCs w:val="24"/>
          <w:lang w:val="id-ID"/>
        </w:rPr>
        <w:t>2.</w:t>
      </w:r>
      <w:r w:rsidRPr="00E20EC8">
        <w:rPr>
          <w:rFonts w:ascii="Times New Roman" w:hAnsi="Times New Roman"/>
          <w:b/>
          <w:bCs/>
          <w:iCs/>
          <w:sz w:val="24"/>
          <w:szCs w:val="24"/>
        </w:rPr>
        <w:t>2</w:t>
      </w:r>
      <w:r w:rsidRPr="00E20EC8">
        <w:rPr>
          <w:rFonts w:ascii="Times New Roman" w:hAnsi="Times New Roman"/>
          <w:b/>
          <w:bCs/>
          <w:iCs/>
          <w:sz w:val="24"/>
          <w:szCs w:val="24"/>
          <w:lang w:val="id-ID"/>
        </w:rPr>
        <w:t>.2</w:t>
      </w:r>
      <w:r w:rsidRPr="00E20EC8">
        <w:rPr>
          <w:rFonts w:ascii="Times New Roman" w:hAnsi="Times New Roman"/>
          <w:b/>
          <w:bCs/>
          <w:iCs/>
          <w:sz w:val="24"/>
          <w:szCs w:val="24"/>
          <w:lang w:val="id-ID"/>
        </w:rPr>
        <w:tab/>
        <w:t>Tabungan Syariah</w:t>
      </w:r>
    </w:p>
    <w:p w:rsidR="00E20EC8" w:rsidRPr="00E20EC8" w:rsidRDefault="00E20EC8" w:rsidP="00E20EC8">
      <w:pPr>
        <w:tabs>
          <w:tab w:val="left" w:pos="0"/>
        </w:tabs>
        <w:spacing w:before="0" w:beforeAutospacing="0" w:after="0" w:afterAutospacing="0" w:line="480" w:lineRule="auto"/>
        <w:ind w:firstLine="720"/>
        <w:rPr>
          <w:rFonts w:ascii="Times New Roman" w:hAnsi="Times New Roman"/>
          <w:bCs/>
          <w:sz w:val="24"/>
          <w:szCs w:val="24"/>
          <w:lang w:val="id-ID"/>
        </w:rPr>
      </w:pPr>
      <w:r w:rsidRPr="00E20EC8">
        <w:rPr>
          <w:rFonts w:ascii="Times New Roman" w:hAnsi="Times New Roman"/>
          <w:bCs/>
          <w:sz w:val="24"/>
          <w:szCs w:val="24"/>
        </w:rPr>
        <w:t>Menurut</w:t>
      </w:r>
      <w:r w:rsidRPr="00E20EC8">
        <w:rPr>
          <w:rFonts w:ascii="Times New Roman" w:hAnsi="Times New Roman"/>
          <w:bCs/>
          <w:sz w:val="24"/>
          <w:szCs w:val="24"/>
          <w:lang w:val="id-ID"/>
        </w:rPr>
        <w:t xml:space="preserve"> Undang-Undang Nomor 10 tahun 1998 tentang Perubahan Atas Undang-Undang Nomor 7 tahun 1992 tentang Perbankan, yang dimaksud dengan tabungan adalah simpanan yang penarikannya hanya dapat dilakukan menurut syarat tertentu yang disepakati, tetapi tidak dapat ditarik dengan cek, bilyet giro, dan atau alat lainnya yang dipersamakan dengan itu.</w:t>
      </w:r>
    </w:p>
    <w:p w:rsidR="00E20EC8" w:rsidRDefault="00E20EC8" w:rsidP="00E20EC8">
      <w:pPr>
        <w:tabs>
          <w:tab w:val="left" w:pos="0"/>
        </w:tabs>
        <w:spacing w:before="0" w:beforeAutospacing="0" w:after="0" w:afterAutospacing="0" w:line="480" w:lineRule="auto"/>
        <w:rPr>
          <w:rFonts w:ascii="Times New Roman" w:hAnsi="Times New Roman"/>
          <w:bCs/>
          <w:i/>
          <w:iCs/>
          <w:sz w:val="24"/>
          <w:szCs w:val="24"/>
          <w:lang w:val="id-ID"/>
        </w:rPr>
      </w:pPr>
      <w:r w:rsidRPr="00E20EC8">
        <w:rPr>
          <w:rFonts w:ascii="Times New Roman" w:hAnsi="Times New Roman"/>
          <w:bCs/>
          <w:sz w:val="24"/>
          <w:szCs w:val="24"/>
          <w:lang w:val="id-ID"/>
        </w:rPr>
        <w:tab/>
      </w:r>
      <w:proofErr w:type="gramStart"/>
      <w:r w:rsidRPr="00E20EC8">
        <w:rPr>
          <w:rFonts w:ascii="Times New Roman" w:hAnsi="Times New Roman"/>
          <w:bCs/>
          <w:sz w:val="24"/>
          <w:szCs w:val="24"/>
        </w:rPr>
        <w:t>T</w:t>
      </w:r>
      <w:r w:rsidRPr="00E20EC8">
        <w:rPr>
          <w:rFonts w:ascii="Times New Roman" w:hAnsi="Times New Roman"/>
          <w:bCs/>
          <w:sz w:val="24"/>
          <w:szCs w:val="24"/>
          <w:lang w:val="id-ID"/>
        </w:rPr>
        <w:t>abungan syariah adalah tabungan yang dijalankan berdasarkan prinsip-prinsip syariah</w:t>
      </w:r>
      <w:r w:rsidRPr="00E20EC8">
        <w:rPr>
          <w:rFonts w:ascii="Times New Roman" w:hAnsi="Times New Roman"/>
          <w:bCs/>
          <w:sz w:val="24"/>
          <w:szCs w:val="24"/>
        </w:rPr>
        <w:t>,</w:t>
      </w:r>
      <w:r w:rsidRPr="00E20EC8">
        <w:rPr>
          <w:rFonts w:ascii="Times New Roman" w:hAnsi="Times New Roman"/>
          <w:bCs/>
          <w:sz w:val="24"/>
          <w:szCs w:val="24"/>
          <w:lang w:val="id-ID"/>
        </w:rPr>
        <w:t xml:space="preserve"> </w:t>
      </w:r>
      <w:r w:rsidRPr="00E20EC8">
        <w:rPr>
          <w:rFonts w:ascii="Times New Roman" w:hAnsi="Times New Roman"/>
          <w:bCs/>
          <w:sz w:val="24"/>
          <w:szCs w:val="24"/>
        </w:rPr>
        <w:t>d</w:t>
      </w:r>
      <w:r w:rsidRPr="00E20EC8">
        <w:rPr>
          <w:rFonts w:ascii="Times New Roman" w:hAnsi="Times New Roman"/>
          <w:bCs/>
          <w:sz w:val="24"/>
          <w:szCs w:val="24"/>
          <w:lang w:val="id-ID"/>
        </w:rPr>
        <w:t xml:space="preserve">alam hal ini, Dewan Syariah Nasional telah mengeluarkan fatwa yang menyatakan bahwa tabungan yang dibenarkan adalah tabungan yang berdasarkan prinsip </w:t>
      </w:r>
      <w:r w:rsidRPr="00E20EC8">
        <w:rPr>
          <w:rFonts w:ascii="Times New Roman" w:hAnsi="Times New Roman"/>
          <w:bCs/>
          <w:i/>
          <w:iCs/>
          <w:sz w:val="24"/>
          <w:szCs w:val="24"/>
          <w:lang w:val="id-ID"/>
        </w:rPr>
        <w:t>wadiah</w:t>
      </w:r>
      <w:r w:rsidRPr="00E20EC8">
        <w:rPr>
          <w:rFonts w:ascii="Times New Roman" w:hAnsi="Times New Roman"/>
          <w:bCs/>
          <w:sz w:val="24"/>
          <w:szCs w:val="24"/>
          <w:lang w:val="id-ID"/>
        </w:rPr>
        <w:t xml:space="preserve"> dan </w:t>
      </w:r>
      <w:r w:rsidRPr="00E20EC8">
        <w:rPr>
          <w:rFonts w:ascii="Times New Roman" w:hAnsi="Times New Roman"/>
          <w:bCs/>
          <w:i/>
          <w:iCs/>
          <w:sz w:val="24"/>
          <w:szCs w:val="24"/>
          <w:lang w:val="id-ID"/>
        </w:rPr>
        <w:t>mudharabah.</w:t>
      </w:r>
      <w:proofErr w:type="gramEnd"/>
    </w:p>
    <w:p w:rsidR="00E20EC8" w:rsidRDefault="00E20EC8" w:rsidP="00E20EC8">
      <w:pPr>
        <w:tabs>
          <w:tab w:val="left" w:pos="0"/>
        </w:tabs>
        <w:spacing w:before="0" w:beforeAutospacing="0" w:after="0" w:afterAutospacing="0" w:line="480" w:lineRule="auto"/>
        <w:rPr>
          <w:rFonts w:ascii="Times New Roman" w:hAnsi="Times New Roman"/>
          <w:bCs/>
          <w:i/>
          <w:iCs/>
          <w:sz w:val="24"/>
          <w:szCs w:val="24"/>
          <w:lang w:val="id-ID"/>
        </w:rPr>
      </w:pPr>
    </w:p>
    <w:p w:rsidR="00E20EC8" w:rsidRDefault="00E20EC8" w:rsidP="00E20EC8">
      <w:pPr>
        <w:tabs>
          <w:tab w:val="left" w:pos="0"/>
        </w:tabs>
        <w:spacing w:before="0" w:beforeAutospacing="0" w:after="0" w:afterAutospacing="0" w:line="480" w:lineRule="auto"/>
        <w:rPr>
          <w:rFonts w:ascii="Times New Roman" w:hAnsi="Times New Roman"/>
          <w:bCs/>
          <w:i/>
          <w:iCs/>
          <w:sz w:val="24"/>
          <w:szCs w:val="24"/>
          <w:lang w:val="id-ID"/>
        </w:rPr>
      </w:pPr>
    </w:p>
    <w:p w:rsidR="00E20EC8" w:rsidRDefault="00E20EC8" w:rsidP="00E20EC8">
      <w:pPr>
        <w:tabs>
          <w:tab w:val="left" w:pos="0"/>
        </w:tabs>
        <w:spacing w:before="0" w:beforeAutospacing="0" w:after="0" w:afterAutospacing="0" w:line="480" w:lineRule="auto"/>
        <w:rPr>
          <w:rFonts w:ascii="Times New Roman" w:hAnsi="Times New Roman"/>
          <w:bCs/>
          <w:i/>
          <w:iCs/>
          <w:sz w:val="24"/>
          <w:szCs w:val="24"/>
          <w:lang w:val="id-ID"/>
        </w:rPr>
      </w:pPr>
    </w:p>
    <w:p w:rsidR="00E20EC8" w:rsidRPr="00E20EC8" w:rsidRDefault="00E20EC8" w:rsidP="00E20EC8">
      <w:pPr>
        <w:tabs>
          <w:tab w:val="left" w:pos="0"/>
        </w:tabs>
        <w:spacing w:before="0" w:beforeAutospacing="0" w:after="0" w:afterAutospacing="0" w:line="480" w:lineRule="auto"/>
        <w:rPr>
          <w:rFonts w:ascii="Times New Roman" w:hAnsi="Times New Roman"/>
          <w:bCs/>
          <w:i/>
          <w:iCs/>
          <w:sz w:val="24"/>
          <w:szCs w:val="24"/>
          <w:lang w:val="id-ID"/>
        </w:rPr>
      </w:pPr>
    </w:p>
    <w:p w:rsidR="00E20EC8" w:rsidRPr="00E20EC8" w:rsidRDefault="00E20EC8" w:rsidP="00E20EC8">
      <w:pPr>
        <w:pStyle w:val="Heading1"/>
        <w:tabs>
          <w:tab w:val="left" w:pos="0"/>
          <w:tab w:val="left" w:pos="360"/>
        </w:tabs>
        <w:spacing w:before="0" w:beforeAutospacing="0" w:afterAutospacing="0" w:line="480" w:lineRule="auto"/>
        <w:jc w:val="both"/>
        <w:rPr>
          <w:rFonts w:ascii="Times New Roman" w:hAnsi="Times New Roman"/>
          <w:b/>
          <w:bCs/>
          <w:i/>
          <w:iCs/>
          <w:sz w:val="24"/>
          <w:szCs w:val="24"/>
          <w:lang w:val="id-ID"/>
        </w:rPr>
      </w:pPr>
      <w:r w:rsidRPr="00E20EC8">
        <w:rPr>
          <w:rFonts w:ascii="Times New Roman" w:hAnsi="Times New Roman"/>
          <w:b/>
          <w:bCs/>
          <w:i/>
          <w:iCs/>
          <w:sz w:val="24"/>
          <w:szCs w:val="24"/>
          <w:lang w:val="id-ID"/>
        </w:rPr>
        <w:lastRenderedPageBreak/>
        <w:t>2</w:t>
      </w:r>
      <w:r w:rsidRPr="00E20EC8">
        <w:rPr>
          <w:rFonts w:ascii="Times New Roman" w:hAnsi="Times New Roman"/>
          <w:b/>
          <w:bCs/>
          <w:i/>
          <w:iCs/>
          <w:sz w:val="24"/>
          <w:szCs w:val="24"/>
        </w:rPr>
        <w:t>.2</w:t>
      </w:r>
      <w:r w:rsidRPr="00E20EC8">
        <w:rPr>
          <w:rFonts w:ascii="Times New Roman" w:hAnsi="Times New Roman"/>
          <w:b/>
          <w:bCs/>
          <w:i/>
          <w:iCs/>
          <w:sz w:val="24"/>
          <w:szCs w:val="24"/>
          <w:lang w:val="id-ID"/>
        </w:rPr>
        <w:t>.3</w:t>
      </w:r>
      <w:r w:rsidRPr="00E20EC8">
        <w:rPr>
          <w:rFonts w:ascii="Times New Roman" w:hAnsi="Times New Roman"/>
          <w:b/>
          <w:bCs/>
          <w:i/>
          <w:iCs/>
          <w:sz w:val="24"/>
          <w:szCs w:val="24"/>
          <w:lang w:val="id-ID"/>
        </w:rPr>
        <w:tab/>
        <w:t>Deposito Syariah</w:t>
      </w:r>
    </w:p>
    <w:p w:rsidR="00E20EC8" w:rsidRPr="00E20EC8" w:rsidRDefault="00E20EC8" w:rsidP="00E20EC8">
      <w:pPr>
        <w:pStyle w:val="BodyTextIndent"/>
        <w:spacing w:before="0" w:beforeAutospacing="0" w:afterAutospacing="0" w:line="480" w:lineRule="auto"/>
        <w:ind w:firstLine="720"/>
        <w:rPr>
          <w:lang w:val="id-ID"/>
        </w:rPr>
      </w:pPr>
      <w:r w:rsidRPr="00E20EC8">
        <w:rPr>
          <w:lang w:val="id-ID"/>
        </w:rPr>
        <w:t xml:space="preserve">Berdasarkan Undang-Undang Nomor 10 Tahun 1998 tentang Perubahan Atas Undang-Undang Nomor 7 Tahun 1998 </w:t>
      </w:r>
      <w:r w:rsidRPr="00E20EC8">
        <w:t xml:space="preserve">tentang </w:t>
      </w:r>
      <w:r w:rsidRPr="00E20EC8">
        <w:rPr>
          <w:lang w:val="id-ID"/>
        </w:rPr>
        <w:t xml:space="preserve">Perbankan, </w:t>
      </w:r>
      <w:r w:rsidRPr="00E20EC8">
        <w:t xml:space="preserve">yang menjelaskan bahwa </w:t>
      </w:r>
      <w:r w:rsidRPr="00E20EC8">
        <w:rPr>
          <w:lang w:val="id-ID"/>
        </w:rPr>
        <w:t xml:space="preserve">deposito berjangka adalah simpanan yang penarikannya hanya dapat dilakukan pada waktu-waktu tertentu menurut perjanjian antara penyimpan dengan bank yang bersangkutan. Dewan Syariah Nasional MUI telah mengeluarkan fatwa yang menyatakan bahwa deposito yang dibenarkan adalah deposito yang berdasarkan prinsip </w:t>
      </w:r>
      <w:r w:rsidRPr="00E20EC8">
        <w:rPr>
          <w:i/>
          <w:iCs/>
          <w:lang w:val="id-ID"/>
        </w:rPr>
        <w:t>mudharabah.</w:t>
      </w:r>
    </w:p>
    <w:p w:rsidR="00E20EC8" w:rsidRPr="00E20EC8" w:rsidRDefault="00E20EC8" w:rsidP="00E20EC8">
      <w:pPr>
        <w:pStyle w:val="BodyTextIndent"/>
        <w:spacing w:before="0" w:beforeAutospacing="0" w:afterAutospacing="0" w:line="480" w:lineRule="auto"/>
        <w:ind w:firstLine="720"/>
        <w:rPr>
          <w:lang w:val="id-ID"/>
        </w:rPr>
      </w:pPr>
      <w:r w:rsidRPr="00E20EC8">
        <w:t xml:space="preserve">Sesuai dengan keinginan dan kewenangan yang diberikan pemilik </w:t>
      </w:r>
      <w:proofErr w:type="gramStart"/>
      <w:r w:rsidRPr="00E20EC8">
        <w:t>dana</w:t>
      </w:r>
      <w:proofErr w:type="gramEnd"/>
      <w:r w:rsidRPr="00E20EC8">
        <w:rPr>
          <w:lang w:val="id-ID"/>
        </w:rPr>
        <w:t xml:space="preserve">, terdapat dua bentuk mudharabah, yaitu </w:t>
      </w:r>
      <w:r w:rsidRPr="00E20EC8">
        <w:rPr>
          <w:i/>
          <w:iCs/>
          <w:lang w:val="id-ID"/>
        </w:rPr>
        <w:t>Mudharabah Mutlaqah</w:t>
      </w:r>
      <w:r w:rsidRPr="00E20EC8">
        <w:rPr>
          <w:lang w:val="id-ID"/>
        </w:rPr>
        <w:t xml:space="preserve"> (</w:t>
      </w:r>
      <w:r w:rsidRPr="00E20EC8">
        <w:rPr>
          <w:i/>
          <w:iCs/>
          <w:lang w:val="id-ID"/>
        </w:rPr>
        <w:t>Unrestricted Investment Account</w:t>
      </w:r>
      <w:r w:rsidRPr="00E20EC8">
        <w:rPr>
          <w:lang w:val="id-ID"/>
        </w:rPr>
        <w:t xml:space="preserve">/URIA) dan </w:t>
      </w:r>
      <w:r w:rsidRPr="00E20EC8">
        <w:rPr>
          <w:i/>
          <w:iCs/>
          <w:lang w:val="id-ID"/>
        </w:rPr>
        <w:t>Mudharabah Muqayyadah</w:t>
      </w:r>
      <w:r w:rsidRPr="00E20EC8">
        <w:rPr>
          <w:lang w:val="id-ID"/>
        </w:rPr>
        <w:t xml:space="preserve"> (</w:t>
      </w:r>
      <w:r w:rsidRPr="00E20EC8">
        <w:rPr>
          <w:i/>
          <w:iCs/>
          <w:lang w:val="id-ID"/>
        </w:rPr>
        <w:t>restricted Investment</w:t>
      </w:r>
      <w:r w:rsidRPr="00E20EC8">
        <w:rPr>
          <w:lang w:val="id-ID"/>
        </w:rPr>
        <w:t xml:space="preserve"> Account/RIA).</w:t>
      </w:r>
    </w:p>
    <w:p w:rsidR="00E20EC8" w:rsidRPr="00E20EC8" w:rsidRDefault="00E20EC8" w:rsidP="00E20EC8">
      <w:pPr>
        <w:spacing w:before="0" w:beforeAutospacing="0" w:after="0" w:afterAutospacing="0" w:line="480" w:lineRule="auto"/>
        <w:rPr>
          <w:rFonts w:ascii="Times New Roman" w:hAnsi="Times New Roman"/>
          <w:b/>
          <w:sz w:val="24"/>
          <w:szCs w:val="24"/>
        </w:rPr>
      </w:pPr>
      <w:r w:rsidRPr="00E20EC8">
        <w:rPr>
          <w:rFonts w:ascii="Times New Roman" w:hAnsi="Times New Roman"/>
          <w:b/>
          <w:bCs/>
          <w:sz w:val="24"/>
          <w:szCs w:val="24"/>
          <w:lang w:val="id-ID"/>
        </w:rPr>
        <w:t>2.</w:t>
      </w:r>
      <w:r w:rsidRPr="00E20EC8">
        <w:rPr>
          <w:rFonts w:ascii="Times New Roman" w:hAnsi="Times New Roman"/>
          <w:b/>
          <w:bCs/>
          <w:sz w:val="24"/>
          <w:szCs w:val="24"/>
        </w:rPr>
        <w:t xml:space="preserve">3  </w:t>
      </w:r>
      <w:r w:rsidRPr="00E20EC8">
        <w:rPr>
          <w:rFonts w:ascii="Times New Roman" w:hAnsi="Times New Roman"/>
          <w:b/>
          <w:sz w:val="24"/>
          <w:szCs w:val="24"/>
        </w:rPr>
        <w:t>Pengertian Pembiayaan</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Berdasarkan PBI No. 13/13/PBI/2011 tentang penilaian kualitas Aktiva bagi Bank Umum Syariah dan Unit Usaha Syariah, Pembiayaan adalah penyediaan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atau tagihan yang dipersamakan dengan berupa:</w:t>
      </w:r>
    </w:p>
    <w:p w:rsidR="00E20EC8" w:rsidRPr="00E20EC8" w:rsidRDefault="00E20EC8" w:rsidP="00456861">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 xml:space="preserve">a. Transaksi bagi hasil dalam bentuk </w:t>
      </w:r>
      <w:r w:rsidRPr="00E20EC8">
        <w:rPr>
          <w:rFonts w:ascii="Times New Roman" w:hAnsi="Times New Roman"/>
          <w:i/>
          <w:sz w:val="24"/>
          <w:szCs w:val="24"/>
        </w:rPr>
        <w:t>mudharabah</w:t>
      </w:r>
      <w:r w:rsidRPr="00E20EC8">
        <w:rPr>
          <w:rFonts w:ascii="Times New Roman" w:hAnsi="Times New Roman"/>
          <w:sz w:val="24"/>
          <w:szCs w:val="24"/>
        </w:rPr>
        <w:t xml:space="preserve"> dan </w:t>
      </w:r>
      <w:r w:rsidRPr="00E20EC8">
        <w:rPr>
          <w:rFonts w:ascii="Times New Roman" w:hAnsi="Times New Roman"/>
          <w:i/>
          <w:sz w:val="24"/>
          <w:szCs w:val="24"/>
        </w:rPr>
        <w:t>musyaraka</w:t>
      </w:r>
      <w:r w:rsidRPr="00E20EC8">
        <w:rPr>
          <w:rFonts w:ascii="Times New Roman" w:hAnsi="Times New Roman"/>
          <w:sz w:val="24"/>
          <w:szCs w:val="24"/>
        </w:rPr>
        <w:t>h,</w:t>
      </w:r>
    </w:p>
    <w:p w:rsidR="00E20EC8" w:rsidRPr="00E20EC8" w:rsidRDefault="00E20EC8" w:rsidP="00456861">
      <w:pPr>
        <w:tabs>
          <w:tab w:val="left" w:pos="284"/>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b.</w:t>
      </w:r>
      <w:r w:rsidRPr="00E20EC8">
        <w:rPr>
          <w:rFonts w:ascii="Times New Roman" w:hAnsi="Times New Roman"/>
          <w:sz w:val="24"/>
          <w:szCs w:val="24"/>
        </w:rPr>
        <w:tab/>
        <w:t xml:space="preserve">Transaksi sewa-menyewa dalam bentuk ijarah atau sewa beli </w:t>
      </w:r>
      <w:proofErr w:type="gramStart"/>
      <w:r w:rsidRPr="00E20EC8">
        <w:rPr>
          <w:rFonts w:ascii="Times New Roman" w:hAnsi="Times New Roman"/>
          <w:sz w:val="24"/>
          <w:szCs w:val="24"/>
        </w:rPr>
        <w:t>dalam  bentuk</w:t>
      </w:r>
      <w:proofErr w:type="gramEnd"/>
      <w:r w:rsidRPr="00E20EC8">
        <w:rPr>
          <w:rFonts w:ascii="Times New Roman" w:hAnsi="Times New Roman"/>
          <w:sz w:val="24"/>
          <w:szCs w:val="24"/>
        </w:rPr>
        <w:t xml:space="preserve"> </w:t>
      </w:r>
      <w:r w:rsidRPr="00E20EC8">
        <w:rPr>
          <w:rFonts w:ascii="Times New Roman" w:hAnsi="Times New Roman"/>
          <w:i/>
          <w:sz w:val="24"/>
          <w:szCs w:val="24"/>
        </w:rPr>
        <w:t>ijarah mutahiyah bit tamlik</w:t>
      </w:r>
      <w:r w:rsidRPr="00E20EC8">
        <w:rPr>
          <w:rFonts w:ascii="Times New Roman" w:hAnsi="Times New Roman"/>
          <w:sz w:val="24"/>
          <w:szCs w:val="24"/>
        </w:rPr>
        <w:t>,</w:t>
      </w:r>
    </w:p>
    <w:p w:rsidR="00E20EC8" w:rsidRPr="00E20EC8" w:rsidRDefault="00456861" w:rsidP="00456861">
      <w:pPr>
        <w:spacing w:before="0" w:beforeAutospacing="0" w:after="0" w:afterAutospacing="0" w:line="480" w:lineRule="auto"/>
        <w:rPr>
          <w:rFonts w:ascii="Times New Roman" w:hAnsi="Times New Roman"/>
          <w:sz w:val="24"/>
          <w:szCs w:val="24"/>
        </w:rPr>
      </w:pPr>
      <w:proofErr w:type="gramStart"/>
      <w:r>
        <w:rPr>
          <w:rFonts w:ascii="Times New Roman" w:hAnsi="Times New Roman"/>
          <w:sz w:val="24"/>
          <w:szCs w:val="24"/>
        </w:rPr>
        <w:t>c.</w:t>
      </w:r>
      <w:r w:rsidR="00E20EC8" w:rsidRPr="00E20EC8">
        <w:rPr>
          <w:rFonts w:ascii="Times New Roman" w:hAnsi="Times New Roman"/>
          <w:sz w:val="24"/>
          <w:szCs w:val="24"/>
        </w:rPr>
        <w:t>Transaksi</w:t>
      </w:r>
      <w:proofErr w:type="gramEnd"/>
      <w:r w:rsidR="00E20EC8" w:rsidRPr="00E20EC8">
        <w:rPr>
          <w:rFonts w:ascii="Times New Roman" w:hAnsi="Times New Roman"/>
          <w:sz w:val="24"/>
          <w:szCs w:val="24"/>
        </w:rPr>
        <w:t xml:space="preserve"> jual beli dalam bentuk piutang </w:t>
      </w:r>
      <w:r w:rsidR="00E20EC8" w:rsidRPr="00E20EC8">
        <w:rPr>
          <w:rFonts w:ascii="Times New Roman" w:hAnsi="Times New Roman"/>
          <w:i/>
          <w:sz w:val="24"/>
          <w:szCs w:val="24"/>
        </w:rPr>
        <w:t>murabahah, salam</w:t>
      </w:r>
      <w:r w:rsidR="00E20EC8" w:rsidRPr="00E20EC8">
        <w:rPr>
          <w:rFonts w:ascii="Times New Roman" w:hAnsi="Times New Roman"/>
          <w:sz w:val="24"/>
          <w:szCs w:val="24"/>
        </w:rPr>
        <w:t xml:space="preserve">, dan   </w:t>
      </w:r>
      <w:r w:rsidR="00E20EC8" w:rsidRPr="00E20EC8">
        <w:rPr>
          <w:rFonts w:ascii="Times New Roman" w:hAnsi="Times New Roman"/>
          <w:i/>
          <w:sz w:val="24"/>
          <w:szCs w:val="24"/>
        </w:rPr>
        <w:t>ishtisna</w:t>
      </w:r>
      <w:r w:rsidR="00E20EC8" w:rsidRPr="00E20EC8">
        <w:rPr>
          <w:rFonts w:ascii="Times New Roman" w:hAnsi="Times New Roman"/>
          <w:sz w:val="24"/>
          <w:szCs w:val="24"/>
        </w:rPr>
        <w:t>,</w:t>
      </w:r>
    </w:p>
    <w:p w:rsidR="00E20EC8" w:rsidRPr="00E20EC8" w:rsidRDefault="00E20EC8" w:rsidP="00456861">
      <w:pPr>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sz w:val="24"/>
          <w:szCs w:val="24"/>
        </w:rPr>
        <w:t>d.  Transaksi</w:t>
      </w:r>
      <w:proofErr w:type="gramEnd"/>
      <w:r w:rsidRPr="00E20EC8">
        <w:rPr>
          <w:rFonts w:ascii="Times New Roman" w:hAnsi="Times New Roman"/>
          <w:sz w:val="24"/>
          <w:szCs w:val="24"/>
        </w:rPr>
        <w:t xml:space="preserve"> pinjam-meminjam dalam bentuk piutang </w:t>
      </w:r>
      <w:r w:rsidRPr="00E20EC8">
        <w:rPr>
          <w:rFonts w:ascii="Times New Roman" w:hAnsi="Times New Roman"/>
          <w:i/>
          <w:sz w:val="24"/>
          <w:szCs w:val="24"/>
        </w:rPr>
        <w:t>qardh</w:t>
      </w:r>
      <w:r w:rsidRPr="00E20EC8">
        <w:rPr>
          <w:rFonts w:ascii="Times New Roman" w:hAnsi="Times New Roman"/>
          <w:sz w:val="24"/>
          <w:szCs w:val="24"/>
        </w:rPr>
        <w:t>, dan</w:t>
      </w:r>
    </w:p>
    <w:p w:rsidR="00E20EC8" w:rsidRPr="00E20EC8" w:rsidRDefault="00456861" w:rsidP="00456861">
      <w:pPr>
        <w:spacing w:before="0" w:beforeAutospacing="0" w:after="0" w:afterAutospacing="0" w:line="480" w:lineRule="auto"/>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lang w:val="id-ID"/>
        </w:rPr>
        <w:tab/>
      </w:r>
      <w:r w:rsidR="00E20EC8" w:rsidRPr="00E20EC8">
        <w:rPr>
          <w:rFonts w:ascii="Times New Roman" w:hAnsi="Times New Roman"/>
          <w:sz w:val="24"/>
          <w:szCs w:val="24"/>
        </w:rPr>
        <w:t xml:space="preserve">e. Transaksi sewa-menyewa jasa dalam bentuk ijarah untuk </w:t>
      </w:r>
      <w:proofErr w:type="gramStart"/>
      <w:r w:rsidR="00E20EC8" w:rsidRPr="00E20EC8">
        <w:rPr>
          <w:rFonts w:ascii="Times New Roman" w:hAnsi="Times New Roman"/>
          <w:sz w:val="24"/>
          <w:szCs w:val="24"/>
        </w:rPr>
        <w:t>transaksi  multijasa</w:t>
      </w:r>
      <w:proofErr w:type="gramEnd"/>
      <w:r w:rsidR="00E20EC8" w:rsidRPr="00E20EC8">
        <w:rPr>
          <w:rFonts w:ascii="Times New Roman" w:hAnsi="Times New Roman"/>
          <w:sz w:val="24"/>
          <w:szCs w:val="24"/>
        </w:rPr>
        <w:t>.</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lastRenderedPageBreak/>
        <w:tab/>
        <w:t xml:space="preserve">Pengertian mengenai pembiayaan diatas dapat disimpulkan beberapa hal mengenai pembiayaan </w:t>
      </w:r>
      <w:proofErr w:type="gramStart"/>
      <w:r w:rsidRPr="00E20EC8">
        <w:rPr>
          <w:rFonts w:ascii="Times New Roman" w:hAnsi="Times New Roman"/>
          <w:sz w:val="24"/>
          <w:szCs w:val="24"/>
        </w:rPr>
        <w:t>yaitu :</w:t>
      </w:r>
      <w:proofErr w:type="gramEnd"/>
    </w:p>
    <w:p w:rsidR="00E20EC8" w:rsidRPr="00E20EC8" w:rsidRDefault="00E20EC8" w:rsidP="00E20EC8">
      <w:pPr>
        <w:spacing w:before="0" w:beforeAutospacing="0" w:after="0" w:afterAutospacing="0" w:line="480" w:lineRule="auto"/>
        <w:ind w:left="993" w:hanging="284"/>
        <w:rPr>
          <w:rFonts w:ascii="Times New Roman" w:hAnsi="Times New Roman"/>
          <w:sz w:val="24"/>
          <w:szCs w:val="24"/>
        </w:rPr>
      </w:pPr>
      <w:r w:rsidRPr="00E20EC8">
        <w:rPr>
          <w:rFonts w:ascii="Times New Roman" w:hAnsi="Times New Roman"/>
          <w:sz w:val="24"/>
          <w:szCs w:val="24"/>
        </w:rPr>
        <w:t xml:space="preserve">1. Sesuai dengan fungsinya, dalam transaksi pembiayaan bank syariah bertindak sebagai penyedia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(modal/</w:t>
      </w:r>
      <w:r w:rsidRPr="00E20EC8">
        <w:rPr>
          <w:rFonts w:ascii="Times New Roman" w:hAnsi="Times New Roman"/>
          <w:i/>
          <w:sz w:val="24"/>
          <w:szCs w:val="24"/>
        </w:rPr>
        <w:t>equity</w:t>
      </w:r>
      <w:r w:rsidRPr="00E20EC8">
        <w:rPr>
          <w:rFonts w:ascii="Times New Roman" w:hAnsi="Times New Roman"/>
          <w:sz w:val="24"/>
          <w:szCs w:val="24"/>
        </w:rPr>
        <w:t>)</w:t>
      </w:r>
    </w:p>
    <w:p w:rsidR="00E20EC8" w:rsidRPr="00E20EC8" w:rsidRDefault="00E20EC8" w:rsidP="00E20EC8">
      <w:pPr>
        <w:spacing w:before="0" w:beforeAutospacing="0" w:after="0" w:afterAutospacing="0" w:line="480" w:lineRule="auto"/>
        <w:ind w:left="993" w:hanging="284"/>
        <w:rPr>
          <w:rFonts w:ascii="Times New Roman" w:hAnsi="Times New Roman"/>
          <w:sz w:val="24"/>
          <w:szCs w:val="24"/>
        </w:rPr>
      </w:pPr>
      <w:r w:rsidRPr="00E20EC8">
        <w:rPr>
          <w:rFonts w:ascii="Times New Roman" w:hAnsi="Times New Roman"/>
          <w:sz w:val="24"/>
          <w:szCs w:val="24"/>
        </w:rPr>
        <w:t>2. Setiap nasabah penerima fasilitas (debitur) yang telah mendapatkan pembiayaan dari bank syariah apapun jenisnya, setelah jangka waktu tertentu wajib untuk mengembalikan pembiayaan tersebut kepada bank syariah berikut imbalan atau bagi hasil</w:t>
      </w:r>
    </w:p>
    <w:p w:rsidR="00E20EC8" w:rsidRPr="00E20EC8" w:rsidRDefault="00E20EC8" w:rsidP="00E20EC8">
      <w:pPr>
        <w:pStyle w:val="BodyTextIndent3"/>
        <w:tabs>
          <w:tab w:val="left" w:pos="426"/>
        </w:tabs>
        <w:spacing w:before="0" w:beforeAutospacing="0" w:afterAutospacing="0"/>
        <w:ind w:left="0"/>
        <w:rPr>
          <w:b/>
          <w:bCs/>
          <w:i/>
        </w:rPr>
      </w:pPr>
      <w:r w:rsidRPr="00E20EC8">
        <w:rPr>
          <w:b/>
        </w:rPr>
        <w:t>2.</w:t>
      </w:r>
      <w:r w:rsidRPr="00E20EC8">
        <w:rPr>
          <w:b/>
          <w:lang w:val="en-US"/>
        </w:rPr>
        <w:t>4</w:t>
      </w:r>
      <w:r w:rsidRPr="00E20EC8">
        <w:rPr>
          <w:b/>
          <w:lang w:val="en-US"/>
        </w:rPr>
        <w:tab/>
      </w:r>
      <w:r w:rsidRPr="00E20EC8">
        <w:rPr>
          <w:b/>
          <w:bCs/>
          <w:i/>
        </w:rPr>
        <w:t>Debt Financing</w:t>
      </w:r>
    </w:p>
    <w:p w:rsidR="00E20EC8" w:rsidRPr="00E20EC8" w:rsidRDefault="00E20EC8" w:rsidP="00E20EC8">
      <w:pPr>
        <w:pStyle w:val="BodyTextIndent3"/>
        <w:tabs>
          <w:tab w:val="left" w:pos="426"/>
        </w:tabs>
        <w:spacing w:before="0" w:beforeAutospacing="0" w:afterAutospacing="0"/>
        <w:ind w:left="0"/>
        <w:rPr>
          <w:lang w:val="en-US"/>
        </w:rPr>
      </w:pPr>
      <w:r w:rsidRPr="00E20EC8">
        <w:rPr>
          <w:bCs/>
          <w:i/>
        </w:rPr>
        <w:tab/>
      </w:r>
      <w:r w:rsidRPr="00E20EC8">
        <w:rPr>
          <w:bCs/>
          <w:i/>
          <w:lang w:val="en-US"/>
        </w:rPr>
        <w:tab/>
      </w:r>
      <w:proofErr w:type="gramStart"/>
      <w:r w:rsidRPr="00E20EC8">
        <w:rPr>
          <w:bCs/>
          <w:lang w:val="en-US"/>
        </w:rPr>
        <w:t>Pembiayaan ini dapat dikategorikan sebagai penyediaan tagihan (piutang) oleh bank syariah kepada nasabah penerima fasilitas.</w:t>
      </w:r>
      <w:proofErr w:type="gramEnd"/>
      <w:r w:rsidRPr="00E20EC8">
        <w:rPr>
          <w:bCs/>
          <w:lang w:val="en-US"/>
        </w:rPr>
        <w:t xml:space="preserve"> Fasilitas pembiayaan ini berdasarkan akad </w:t>
      </w:r>
      <w:r w:rsidRPr="00E20EC8">
        <w:rPr>
          <w:bCs/>
          <w:i/>
          <w:lang w:val="en-US"/>
        </w:rPr>
        <w:t xml:space="preserve">murabahah, </w:t>
      </w:r>
      <w:proofErr w:type="gramStart"/>
      <w:r w:rsidRPr="00E20EC8">
        <w:rPr>
          <w:bCs/>
          <w:i/>
          <w:lang w:val="en-US"/>
        </w:rPr>
        <w:t>salam</w:t>
      </w:r>
      <w:proofErr w:type="gramEnd"/>
      <w:r w:rsidRPr="00E20EC8">
        <w:rPr>
          <w:bCs/>
          <w:i/>
          <w:lang w:val="en-US"/>
        </w:rPr>
        <w:t>, ishtisna</w:t>
      </w:r>
      <w:r w:rsidRPr="00E20EC8">
        <w:rPr>
          <w:bCs/>
          <w:lang w:val="en-US"/>
        </w:rPr>
        <w:t xml:space="preserve">, serta </w:t>
      </w:r>
      <w:r w:rsidRPr="00E20EC8">
        <w:rPr>
          <w:bCs/>
          <w:i/>
          <w:lang w:val="en-US"/>
        </w:rPr>
        <w:t>ijarah</w:t>
      </w:r>
      <w:r w:rsidRPr="00E20EC8">
        <w:rPr>
          <w:bCs/>
          <w:lang w:val="en-US"/>
        </w:rPr>
        <w:t>, dimana bank syariah menyediakan tagihan (piutang) atas barang yang dibeli atau disewa (</w:t>
      </w:r>
      <w:r w:rsidRPr="00E20EC8">
        <w:rPr>
          <w:bCs/>
          <w:i/>
          <w:lang w:val="en-US"/>
        </w:rPr>
        <w:t>qardh</w:t>
      </w:r>
      <w:r w:rsidRPr="00E20EC8">
        <w:rPr>
          <w:bCs/>
          <w:lang w:val="en-US"/>
        </w:rPr>
        <w:t xml:space="preserve">). </w:t>
      </w:r>
      <w:proofErr w:type="gramStart"/>
      <w:r w:rsidRPr="00E20EC8">
        <w:rPr>
          <w:bCs/>
          <w:lang w:val="en-US"/>
        </w:rPr>
        <w:t>Sehingga transaksi pembiayaan tersebut menimbulkan piutang bank syariah dan hutang yang dimiliki nasabah kepada bank syariah yang dibebankan oleh bank kedalam rekening pembiayaan nasabah.</w:t>
      </w:r>
      <w:proofErr w:type="gramEnd"/>
      <w:r w:rsidRPr="00E20EC8">
        <w:rPr>
          <w:bCs/>
          <w:lang w:val="en-US"/>
        </w:rPr>
        <w:t xml:space="preserve"> Pembiayaan yang dilakukan oleh bank syariah yang dapat menimbulkan adanya hutang-piutang antara bank syariah dan nasabahnya sehingga pembiayaan ini dapat dikatakan sebagai pembiayaan hutang-piutang atau </w:t>
      </w:r>
      <w:r w:rsidRPr="00E20EC8">
        <w:rPr>
          <w:bCs/>
          <w:i/>
          <w:lang w:val="en-US"/>
        </w:rPr>
        <w:t xml:space="preserve">debt financing. </w:t>
      </w:r>
      <w:r w:rsidRPr="00E20EC8">
        <w:rPr>
          <w:bCs/>
          <w:lang w:val="en-US"/>
        </w:rPr>
        <w:t>(Wangsawidjaja, 2012:80)</w:t>
      </w:r>
    </w:p>
    <w:p w:rsidR="00E20EC8" w:rsidRPr="00E20EC8" w:rsidRDefault="00810431" w:rsidP="00E20EC8">
      <w:pPr>
        <w:pStyle w:val="BodyTextIndent3"/>
        <w:tabs>
          <w:tab w:val="left" w:pos="0"/>
        </w:tabs>
        <w:spacing w:before="0" w:beforeAutospacing="0" w:afterAutospacing="0"/>
        <w:ind w:left="0" w:firstLine="720"/>
        <w:rPr>
          <w:bCs/>
        </w:rPr>
      </w:pPr>
      <w:r>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71.5pt;margin-top:23.05pt;width:268.75pt;height:81pt;z-index:251662336">
            <v:textbox>
              <w:txbxContent>
                <w:p w:rsidR="00810431" w:rsidRPr="00BF0197" w:rsidRDefault="00810431" w:rsidP="00E20EC8">
                  <w:pPr>
                    <w:spacing w:line="240" w:lineRule="auto"/>
                    <w:ind w:left="720"/>
                    <w:jc w:val="right"/>
                    <w:rPr>
                      <w:rFonts w:ascii="Times New Roman" w:hAnsi="Times New Roman"/>
                      <w:sz w:val="24"/>
                      <w:szCs w:val="24"/>
                    </w:rPr>
                  </w:pPr>
                  <w:r w:rsidRPr="00BF0197">
                    <w:rPr>
                      <w:rFonts w:ascii="Times New Roman" w:hAnsi="Times New Roman"/>
                      <w:sz w:val="24"/>
                      <w:szCs w:val="24"/>
                    </w:rPr>
                    <w:t xml:space="preserve">Jumlah </w:t>
                  </w:r>
                  <w:r w:rsidRPr="00BF0197">
                    <w:rPr>
                      <w:rFonts w:ascii="Times New Roman" w:hAnsi="Times New Roman"/>
                      <w:i/>
                      <w:iCs/>
                      <w:sz w:val="24"/>
                      <w:szCs w:val="24"/>
                    </w:rPr>
                    <w:t xml:space="preserve">debt </w:t>
                  </w:r>
                  <w:proofErr w:type="gramStart"/>
                  <w:r w:rsidRPr="00BF0197">
                    <w:rPr>
                      <w:rFonts w:ascii="Times New Roman" w:hAnsi="Times New Roman"/>
                      <w:i/>
                      <w:iCs/>
                      <w:sz w:val="24"/>
                      <w:szCs w:val="24"/>
                    </w:rPr>
                    <w:t xml:space="preserve">financing  </w:t>
                  </w:r>
                  <w:r w:rsidRPr="00BF0197">
                    <w:rPr>
                      <w:rFonts w:ascii="Times New Roman" w:hAnsi="Times New Roman"/>
                      <w:i/>
                      <w:iCs/>
                      <w:sz w:val="24"/>
                      <w:szCs w:val="24"/>
                      <w:vertAlign w:val="subscript"/>
                    </w:rPr>
                    <w:t>t</w:t>
                  </w:r>
                  <w:proofErr w:type="gramEnd"/>
                </w:p>
                <w:p w:rsidR="00810431" w:rsidRPr="00BF0197" w:rsidRDefault="00810431" w:rsidP="00E20EC8">
                  <w:pPr>
                    <w:spacing w:line="240" w:lineRule="auto"/>
                    <w:jc w:val="right"/>
                    <w:rPr>
                      <w:rFonts w:ascii="Times New Roman" w:hAnsi="Times New Roman"/>
                      <w:sz w:val="24"/>
                      <w:szCs w:val="24"/>
                    </w:rPr>
                  </w:pPr>
                  <w:r w:rsidRPr="00BF0197">
                    <w:rPr>
                      <w:rFonts w:ascii="Times New Roman" w:hAnsi="Times New Roman"/>
                      <w:i/>
                      <w:iCs/>
                      <w:sz w:val="24"/>
                      <w:szCs w:val="24"/>
                    </w:rPr>
                    <w:t>Debt financing</w:t>
                  </w:r>
                  <w:r w:rsidRPr="00BF0197">
                    <w:rPr>
                      <w:rFonts w:ascii="Times New Roman" w:hAnsi="Times New Roman"/>
                      <w:sz w:val="24"/>
                      <w:szCs w:val="24"/>
                    </w:rPr>
                    <w:t xml:space="preserve"> =</w:t>
                  </w:r>
                  <w:r w:rsidRPr="00BF0197">
                    <w:rPr>
                      <w:rFonts w:ascii="Times New Roman" w:hAnsi="Times New Roman"/>
                      <w:sz w:val="24"/>
                      <w:szCs w:val="24"/>
                    </w:rPr>
                    <w:tab/>
                    <w:t>---------</w:t>
                  </w:r>
                  <w:r>
                    <w:rPr>
                      <w:rFonts w:ascii="Times New Roman" w:hAnsi="Times New Roman"/>
                      <w:sz w:val="24"/>
                      <w:szCs w:val="24"/>
                    </w:rPr>
                    <w:t>-------------------------</w:t>
                  </w:r>
                </w:p>
                <w:p w:rsidR="00810431" w:rsidRPr="00BF0197" w:rsidRDefault="00810431" w:rsidP="00E20EC8">
                  <w:pPr>
                    <w:spacing w:line="240" w:lineRule="auto"/>
                    <w:jc w:val="right"/>
                    <w:rPr>
                      <w:rFonts w:ascii="Times New Roman" w:hAnsi="Times New Roman"/>
                      <w:sz w:val="24"/>
                      <w:szCs w:val="24"/>
                    </w:rPr>
                  </w:pPr>
                  <w:r w:rsidRPr="00BF0197">
                    <w:rPr>
                      <w:rFonts w:ascii="Times New Roman" w:hAnsi="Times New Roman"/>
                      <w:sz w:val="24"/>
                      <w:szCs w:val="24"/>
                    </w:rPr>
                    <w:t>Jumlah total pembiayaan</w:t>
                  </w:r>
                  <w:r w:rsidRPr="00BF0197">
                    <w:rPr>
                      <w:rFonts w:ascii="Times New Roman" w:hAnsi="Times New Roman"/>
                      <w:sz w:val="24"/>
                      <w:szCs w:val="24"/>
                      <w:vertAlign w:val="subscript"/>
                    </w:rPr>
                    <w:t>t</w:t>
                  </w:r>
                </w:p>
              </w:txbxContent>
            </v:textbox>
          </v:shape>
        </w:pict>
      </w:r>
      <w:r w:rsidR="00E20EC8" w:rsidRPr="00E20EC8">
        <w:t>Dihitung dengan rumus :</w:t>
      </w:r>
    </w:p>
    <w:p w:rsidR="00E20EC8" w:rsidRPr="00E20EC8" w:rsidRDefault="00E20EC8" w:rsidP="00F00BE0">
      <w:pPr>
        <w:pStyle w:val="BodyTextIndent3"/>
        <w:tabs>
          <w:tab w:val="left" w:pos="0"/>
        </w:tabs>
        <w:spacing w:after="100"/>
        <w:ind w:left="0" w:firstLine="720"/>
      </w:pPr>
    </w:p>
    <w:p w:rsidR="00E20EC8" w:rsidRPr="00E20EC8" w:rsidRDefault="00E20EC8" w:rsidP="00E20EC8">
      <w:pPr>
        <w:pStyle w:val="BodyTextIndent3"/>
        <w:tabs>
          <w:tab w:val="left" w:pos="426"/>
        </w:tabs>
        <w:spacing w:before="0" w:beforeAutospacing="0" w:afterAutospacing="0"/>
        <w:ind w:left="0"/>
        <w:rPr>
          <w:lang w:val="en-US"/>
        </w:rPr>
      </w:pPr>
    </w:p>
    <w:p w:rsidR="00E20EC8" w:rsidRPr="00E20EC8" w:rsidRDefault="00E20EC8" w:rsidP="00E20EC8">
      <w:pPr>
        <w:spacing w:before="0" w:beforeAutospacing="0" w:after="0" w:afterAutospacing="0" w:line="480" w:lineRule="auto"/>
        <w:rPr>
          <w:rFonts w:ascii="Times New Roman" w:hAnsi="Times New Roman"/>
          <w:b/>
          <w:i/>
          <w:sz w:val="24"/>
          <w:szCs w:val="24"/>
        </w:rPr>
      </w:pPr>
      <w:r w:rsidRPr="00E20EC8">
        <w:rPr>
          <w:rFonts w:ascii="Times New Roman" w:hAnsi="Times New Roman"/>
          <w:b/>
          <w:sz w:val="24"/>
          <w:szCs w:val="24"/>
        </w:rPr>
        <w:lastRenderedPageBreak/>
        <w:t xml:space="preserve">2.4.1 </w:t>
      </w:r>
      <w:r w:rsidRPr="00E20EC8">
        <w:rPr>
          <w:rFonts w:ascii="Times New Roman" w:hAnsi="Times New Roman"/>
          <w:b/>
          <w:sz w:val="24"/>
          <w:szCs w:val="24"/>
        </w:rPr>
        <w:tab/>
      </w:r>
      <w:r w:rsidRPr="00E20EC8">
        <w:rPr>
          <w:rFonts w:ascii="Times New Roman" w:hAnsi="Times New Roman"/>
          <w:b/>
          <w:i/>
          <w:sz w:val="24"/>
          <w:szCs w:val="24"/>
        </w:rPr>
        <w:t xml:space="preserve">Murabahah </w:t>
      </w:r>
    </w:p>
    <w:p w:rsidR="00E20EC8" w:rsidRPr="00E20EC8" w:rsidRDefault="00E20EC8" w:rsidP="00F00BE0">
      <w:pPr>
        <w:spacing w:before="0" w:beforeAutospacing="0" w:after="0" w:afterAutospacing="0" w:line="480" w:lineRule="auto"/>
        <w:ind w:hanging="709"/>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 xml:space="preserve">Akad </w:t>
      </w:r>
      <w:r w:rsidRPr="00E20EC8">
        <w:rPr>
          <w:rFonts w:ascii="Times New Roman" w:hAnsi="Times New Roman"/>
          <w:i/>
          <w:sz w:val="24"/>
          <w:szCs w:val="24"/>
        </w:rPr>
        <w:t>Murabahah</w:t>
      </w:r>
      <w:r w:rsidRPr="00E20EC8">
        <w:rPr>
          <w:rFonts w:ascii="Times New Roman" w:hAnsi="Times New Roman"/>
          <w:sz w:val="24"/>
          <w:szCs w:val="24"/>
        </w:rPr>
        <w:t xml:space="preserve"> adalah transaksi jual beli suatu barang sebesar harga perolehan barang ditambah dengan margin yang disepakati oleh para pihak, bank sebagai penjual menginformasikan terlebih dahulu harga perolehan kepada pembeli, dalam penyaluran pembiayaan berdasarkan akad </w:t>
      </w:r>
      <w:r w:rsidRPr="00E20EC8">
        <w:rPr>
          <w:rFonts w:ascii="Times New Roman" w:hAnsi="Times New Roman"/>
          <w:i/>
          <w:sz w:val="24"/>
          <w:szCs w:val="24"/>
        </w:rPr>
        <w:t>murabahah</w:t>
      </w:r>
      <w:r w:rsidRPr="00E20EC8">
        <w:rPr>
          <w:rFonts w:ascii="Times New Roman" w:hAnsi="Times New Roman"/>
          <w:sz w:val="24"/>
          <w:szCs w:val="24"/>
        </w:rPr>
        <w:t xml:space="preserve">, Undang-Undang Perbankan Syariah memberikan penjelasan bahwa yang dimaksud dengan akad </w:t>
      </w:r>
      <w:r w:rsidRPr="00E20EC8">
        <w:rPr>
          <w:rFonts w:ascii="Times New Roman" w:hAnsi="Times New Roman"/>
          <w:i/>
          <w:sz w:val="24"/>
          <w:szCs w:val="24"/>
        </w:rPr>
        <w:t>murabahah</w:t>
      </w:r>
      <w:r w:rsidRPr="00E20EC8">
        <w:rPr>
          <w:rFonts w:ascii="Times New Roman" w:hAnsi="Times New Roman"/>
          <w:sz w:val="24"/>
          <w:szCs w:val="24"/>
        </w:rPr>
        <w:t xml:space="preserve"> adalah akad pembiayaan suatu barang dengan menegaskan harga belinya kepada pembeli dan pembeli membayarnya dengan harga yang lebih </w:t>
      </w:r>
      <w:proofErr w:type="gramStart"/>
      <w:r w:rsidRPr="00E20EC8">
        <w:rPr>
          <w:rFonts w:ascii="Times New Roman" w:hAnsi="Times New Roman"/>
          <w:sz w:val="24"/>
          <w:szCs w:val="24"/>
        </w:rPr>
        <w:t>sebagai</w:t>
      </w:r>
      <w:proofErr w:type="gramEnd"/>
      <w:r w:rsidRPr="00E20EC8">
        <w:rPr>
          <w:rFonts w:ascii="Times New Roman" w:hAnsi="Times New Roman"/>
          <w:sz w:val="24"/>
          <w:szCs w:val="24"/>
        </w:rPr>
        <w:t xml:space="preserve"> keuntungan yang disepakati. </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proofErr w:type="gramStart"/>
      <w:r w:rsidRPr="00E20EC8">
        <w:rPr>
          <w:rFonts w:ascii="Times New Roman" w:hAnsi="Times New Roman"/>
          <w:sz w:val="24"/>
          <w:szCs w:val="24"/>
        </w:rPr>
        <w:t xml:space="preserve">Kodifikasi produk perbankan syariah memberikan difinisi akad </w:t>
      </w:r>
      <w:r w:rsidRPr="00E20EC8">
        <w:rPr>
          <w:rFonts w:ascii="Times New Roman" w:hAnsi="Times New Roman"/>
          <w:i/>
          <w:sz w:val="24"/>
          <w:szCs w:val="24"/>
        </w:rPr>
        <w:t>murabahah</w:t>
      </w:r>
      <w:r w:rsidRPr="00E20EC8">
        <w:rPr>
          <w:rFonts w:ascii="Times New Roman" w:hAnsi="Times New Roman"/>
          <w:sz w:val="24"/>
          <w:szCs w:val="24"/>
        </w:rPr>
        <w:t xml:space="preserve"> dari segi transaksi </w:t>
      </w:r>
      <w:r w:rsidRPr="00E20EC8">
        <w:rPr>
          <w:rFonts w:ascii="Times New Roman" w:hAnsi="Times New Roman"/>
          <w:i/>
          <w:sz w:val="24"/>
          <w:szCs w:val="24"/>
        </w:rPr>
        <w:t>murabahah</w:t>
      </w:r>
      <w:r w:rsidRPr="00E20EC8">
        <w:rPr>
          <w:rFonts w:ascii="Times New Roman" w:hAnsi="Times New Roman"/>
          <w:sz w:val="24"/>
          <w:szCs w:val="24"/>
        </w:rPr>
        <w:t xml:space="preserve">, sedangkan UU Perbankan Syariah memberikan definisi akad </w:t>
      </w:r>
      <w:r w:rsidRPr="00E20EC8">
        <w:rPr>
          <w:rFonts w:ascii="Times New Roman" w:hAnsi="Times New Roman"/>
          <w:i/>
          <w:sz w:val="24"/>
          <w:szCs w:val="24"/>
        </w:rPr>
        <w:t>murabahah</w:t>
      </w:r>
      <w:r w:rsidRPr="00E20EC8">
        <w:rPr>
          <w:rFonts w:ascii="Times New Roman" w:hAnsi="Times New Roman"/>
          <w:sz w:val="24"/>
          <w:szCs w:val="24"/>
        </w:rPr>
        <w:t xml:space="preserve"> dari pengertian produk pembiayaan sebagai salah satu bentuk kegiatan usaha bank syariah.</w:t>
      </w:r>
      <w:proofErr w:type="gramEnd"/>
      <w:r w:rsidRPr="00E20EC8">
        <w:rPr>
          <w:rFonts w:ascii="Times New Roman" w:hAnsi="Times New Roman"/>
          <w:sz w:val="24"/>
          <w:szCs w:val="24"/>
        </w:rPr>
        <w:t xml:space="preserve"> Pada pembiayaan berdasarkan akad </w:t>
      </w:r>
      <w:r w:rsidRPr="00E20EC8">
        <w:rPr>
          <w:rFonts w:ascii="Times New Roman" w:hAnsi="Times New Roman"/>
          <w:i/>
          <w:sz w:val="24"/>
          <w:szCs w:val="24"/>
        </w:rPr>
        <w:t>murabahah</w:t>
      </w:r>
      <w:r w:rsidRPr="00E20EC8">
        <w:rPr>
          <w:rFonts w:ascii="Times New Roman" w:hAnsi="Times New Roman"/>
          <w:sz w:val="24"/>
          <w:szCs w:val="24"/>
        </w:rPr>
        <w:t xml:space="preserve">, bank bertindak serbagai pihak penyedia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dalam kegiatan transaksi </w:t>
      </w:r>
      <w:r w:rsidRPr="00E20EC8">
        <w:rPr>
          <w:rFonts w:ascii="Times New Roman" w:hAnsi="Times New Roman"/>
          <w:i/>
          <w:sz w:val="24"/>
          <w:szCs w:val="24"/>
        </w:rPr>
        <w:t>murabahah</w:t>
      </w:r>
      <w:r w:rsidRPr="00E20EC8">
        <w:rPr>
          <w:rFonts w:ascii="Times New Roman" w:hAnsi="Times New Roman"/>
          <w:sz w:val="24"/>
          <w:szCs w:val="24"/>
        </w:rPr>
        <w:t xml:space="preserve"> dengan nasabah. </w:t>
      </w:r>
      <w:proofErr w:type="gramStart"/>
      <w:r w:rsidRPr="00E20EC8">
        <w:rPr>
          <w:rFonts w:ascii="Times New Roman" w:hAnsi="Times New Roman"/>
          <w:sz w:val="24"/>
          <w:szCs w:val="24"/>
        </w:rPr>
        <w:t>Besarnya biaya yang dikeluarkan bank sesuai dengan yang telah disepakati, dari harga pembelian barang yang telah disepakati kualifikasinya.</w:t>
      </w:r>
      <w:proofErr w:type="gramEnd"/>
      <w:r w:rsidRPr="00E20EC8">
        <w:rPr>
          <w:rFonts w:ascii="Times New Roman" w:hAnsi="Times New Roman"/>
          <w:sz w:val="24"/>
          <w:szCs w:val="24"/>
        </w:rPr>
        <w:t xml:space="preserve"> Jika telah ada kesepakatan antara bank dan nasabahnya, dan akad pembiayaan </w:t>
      </w:r>
      <w:r w:rsidRPr="00E20EC8">
        <w:rPr>
          <w:rFonts w:ascii="Times New Roman" w:hAnsi="Times New Roman"/>
          <w:i/>
          <w:sz w:val="24"/>
          <w:szCs w:val="24"/>
        </w:rPr>
        <w:t>murabahah</w:t>
      </w:r>
      <w:r w:rsidRPr="00E20EC8">
        <w:rPr>
          <w:rFonts w:ascii="Times New Roman" w:hAnsi="Times New Roman"/>
          <w:sz w:val="24"/>
          <w:szCs w:val="24"/>
        </w:rPr>
        <w:t xml:space="preserve"> telah ditandatangani oleh bank dan nasabah, maka bank wajib menyediakan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untuk merealisasikan penyediaan barang yang dipesan nasabah. </w:t>
      </w:r>
      <w:r w:rsidRPr="00E20EC8">
        <w:rPr>
          <w:rFonts w:ascii="Times New Roman" w:hAnsi="Times New Roman"/>
          <w:bCs/>
          <w:sz w:val="24"/>
          <w:szCs w:val="24"/>
        </w:rPr>
        <w:t>(Wangsawidjaja, 2012:200)</w:t>
      </w:r>
    </w:p>
    <w:p w:rsidR="00F9002B" w:rsidRDefault="00F9002B" w:rsidP="00E20EC8">
      <w:pPr>
        <w:spacing w:before="0" w:beforeAutospacing="0" w:after="0" w:afterAutospacing="0" w:line="480" w:lineRule="auto"/>
        <w:rPr>
          <w:rFonts w:ascii="Times New Roman" w:hAnsi="Times New Roman"/>
          <w:b/>
          <w:sz w:val="24"/>
          <w:szCs w:val="24"/>
        </w:rPr>
      </w:pPr>
    </w:p>
    <w:p w:rsidR="00F00BE0" w:rsidRDefault="00F00BE0" w:rsidP="00E20EC8">
      <w:pPr>
        <w:spacing w:before="0" w:beforeAutospacing="0" w:after="0" w:afterAutospacing="0" w:line="480" w:lineRule="auto"/>
        <w:rPr>
          <w:rFonts w:ascii="Times New Roman" w:hAnsi="Times New Roman"/>
          <w:b/>
          <w:sz w:val="24"/>
          <w:szCs w:val="24"/>
        </w:rPr>
      </w:pPr>
    </w:p>
    <w:p w:rsidR="00F00BE0" w:rsidRDefault="00F00BE0" w:rsidP="00E20EC8">
      <w:pPr>
        <w:spacing w:before="0" w:beforeAutospacing="0" w:after="0" w:afterAutospacing="0" w:line="480" w:lineRule="auto"/>
        <w:rPr>
          <w:rFonts w:ascii="Times New Roman" w:hAnsi="Times New Roman"/>
          <w:b/>
          <w:sz w:val="24"/>
          <w:szCs w:val="24"/>
        </w:rPr>
      </w:pPr>
    </w:p>
    <w:p w:rsidR="00E20EC8" w:rsidRPr="00E20EC8" w:rsidRDefault="00E20EC8" w:rsidP="00E20EC8">
      <w:pPr>
        <w:spacing w:before="0" w:beforeAutospacing="0" w:after="0" w:afterAutospacing="0" w:line="480" w:lineRule="auto"/>
        <w:rPr>
          <w:rFonts w:ascii="Times New Roman" w:hAnsi="Times New Roman"/>
          <w:b/>
          <w:i/>
          <w:sz w:val="24"/>
          <w:szCs w:val="24"/>
        </w:rPr>
      </w:pPr>
      <w:r w:rsidRPr="00E20EC8">
        <w:rPr>
          <w:rFonts w:ascii="Times New Roman" w:hAnsi="Times New Roman"/>
          <w:b/>
          <w:sz w:val="24"/>
          <w:szCs w:val="24"/>
        </w:rPr>
        <w:lastRenderedPageBreak/>
        <w:t xml:space="preserve">2.4.2 </w:t>
      </w:r>
      <w:r w:rsidRPr="00E20EC8">
        <w:rPr>
          <w:rFonts w:ascii="Times New Roman" w:hAnsi="Times New Roman"/>
          <w:b/>
          <w:sz w:val="24"/>
          <w:szCs w:val="24"/>
        </w:rPr>
        <w:tab/>
      </w:r>
      <w:r w:rsidRPr="00E20EC8">
        <w:rPr>
          <w:rFonts w:ascii="Times New Roman" w:hAnsi="Times New Roman"/>
          <w:b/>
          <w:i/>
          <w:sz w:val="24"/>
          <w:szCs w:val="24"/>
        </w:rPr>
        <w:t>Salam</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Akad </w:t>
      </w:r>
      <w:proofErr w:type="gramStart"/>
      <w:r w:rsidRPr="00E20EC8">
        <w:rPr>
          <w:rFonts w:ascii="Times New Roman" w:hAnsi="Times New Roman"/>
          <w:i/>
          <w:sz w:val="24"/>
          <w:szCs w:val="24"/>
        </w:rPr>
        <w:t>salam</w:t>
      </w:r>
      <w:proofErr w:type="gramEnd"/>
      <w:r w:rsidRPr="00E20EC8">
        <w:rPr>
          <w:rFonts w:ascii="Times New Roman" w:hAnsi="Times New Roman"/>
          <w:i/>
          <w:sz w:val="24"/>
          <w:szCs w:val="24"/>
        </w:rPr>
        <w:t xml:space="preserve"> </w:t>
      </w:r>
      <w:r w:rsidRPr="00E20EC8">
        <w:rPr>
          <w:rFonts w:ascii="Times New Roman" w:hAnsi="Times New Roman"/>
          <w:sz w:val="24"/>
          <w:szCs w:val="24"/>
        </w:rPr>
        <w:t xml:space="preserve">adalah transaksi jual beli barang dengan cara pemesanan dengan syarat-syarat tertentu dan pembayaran tunai terlebih dahulu dengan penuh, dalam pembiayaan berdasarkan akad </w:t>
      </w:r>
      <w:r w:rsidRPr="00E20EC8">
        <w:rPr>
          <w:rFonts w:ascii="Times New Roman" w:hAnsi="Times New Roman"/>
          <w:i/>
          <w:sz w:val="24"/>
          <w:szCs w:val="24"/>
        </w:rPr>
        <w:t xml:space="preserve">salam </w:t>
      </w:r>
      <w:r w:rsidRPr="00E20EC8">
        <w:rPr>
          <w:rFonts w:ascii="Times New Roman" w:hAnsi="Times New Roman"/>
          <w:sz w:val="24"/>
          <w:szCs w:val="24"/>
        </w:rPr>
        <w:t xml:space="preserve">bank bertindak sebagai penyedia dana dalam kegiatan </w:t>
      </w:r>
      <w:r w:rsidRPr="00E20EC8">
        <w:rPr>
          <w:rFonts w:ascii="Times New Roman" w:hAnsi="Times New Roman"/>
          <w:i/>
          <w:sz w:val="24"/>
          <w:szCs w:val="24"/>
        </w:rPr>
        <w:t>salam</w:t>
      </w:r>
      <w:r w:rsidRPr="00E20EC8">
        <w:rPr>
          <w:rFonts w:ascii="Times New Roman" w:hAnsi="Times New Roman"/>
          <w:sz w:val="24"/>
          <w:szCs w:val="24"/>
        </w:rPr>
        <w:t xml:space="preserve"> dengan nasabah. Perjanjian atas akad </w:t>
      </w:r>
      <w:proofErr w:type="gramStart"/>
      <w:r w:rsidRPr="00E20EC8">
        <w:rPr>
          <w:rFonts w:ascii="Times New Roman" w:hAnsi="Times New Roman"/>
          <w:i/>
          <w:sz w:val="24"/>
          <w:szCs w:val="24"/>
        </w:rPr>
        <w:t>salam</w:t>
      </w:r>
      <w:proofErr w:type="gramEnd"/>
      <w:r w:rsidRPr="00E20EC8">
        <w:rPr>
          <w:rFonts w:ascii="Times New Roman" w:hAnsi="Times New Roman"/>
          <w:i/>
          <w:sz w:val="24"/>
          <w:szCs w:val="24"/>
        </w:rPr>
        <w:t xml:space="preserve"> antara </w:t>
      </w:r>
      <w:r w:rsidRPr="00E20EC8">
        <w:rPr>
          <w:rFonts w:ascii="Times New Roman" w:hAnsi="Times New Roman"/>
          <w:sz w:val="24"/>
          <w:szCs w:val="24"/>
        </w:rPr>
        <w:t>bank dan nasabah wajib dituangkan dalam kesepakatan perjanjian tertulis yang telah disepakati.</w:t>
      </w:r>
      <w:r w:rsidR="00F00BE0">
        <w:rPr>
          <w:rFonts w:ascii="Times New Roman" w:hAnsi="Times New Roman"/>
          <w:sz w:val="24"/>
          <w:szCs w:val="24"/>
        </w:rPr>
        <w:t xml:space="preserve"> </w:t>
      </w:r>
      <w:r w:rsidRPr="00E20EC8">
        <w:rPr>
          <w:rFonts w:ascii="Times New Roman" w:hAnsi="Times New Roman"/>
          <w:sz w:val="24"/>
          <w:szCs w:val="24"/>
        </w:rPr>
        <w:t xml:space="preserve">Penyediaan dana oleh bank kepada nasabah harus dilakukan secara penuh dimuka, yaitu pembayaran segera setelah pembiayaan atas dasar akad </w:t>
      </w:r>
      <w:r w:rsidRPr="00E20EC8">
        <w:rPr>
          <w:rFonts w:ascii="Times New Roman" w:hAnsi="Times New Roman"/>
          <w:i/>
          <w:sz w:val="24"/>
          <w:szCs w:val="24"/>
        </w:rPr>
        <w:t xml:space="preserve">salam </w:t>
      </w:r>
      <w:r w:rsidRPr="00E20EC8">
        <w:rPr>
          <w:rFonts w:ascii="Times New Roman" w:hAnsi="Times New Roman"/>
          <w:sz w:val="24"/>
          <w:szCs w:val="24"/>
        </w:rPr>
        <w:t xml:space="preserve">disepakati atau paling lambat 7 (tujuh) hari  setelah pembiayaan disepakati, dan pembayaran oleh bank kepada nasabah tidak boleh dalam bentuk pembebasan utang nasabah kepada bank atau dalam bentuk piutang bank. </w:t>
      </w:r>
      <w:r w:rsidRPr="00E20EC8">
        <w:rPr>
          <w:rFonts w:ascii="Times New Roman" w:hAnsi="Times New Roman"/>
          <w:bCs/>
          <w:sz w:val="24"/>
          <w:szCs w:val="24"/>
        </w:rPr>
        <w:t>(Wangsawidjaja, 2012:207)</w:t>
      </w:r>
    </w:p>
    <w:p w:rsidR="00E20EC8" w:rsidRPr="00E20EC8" w:rsidRDefault="00E20EC8" w:rsidP="00E20EC8">
      <w:pPr>
        <w:spacing w:before="0" w:beforeAutospacing="0" w:after="0" w:afterAutospacing="0" w:line="480" w:lineRule="auto"/>
        <w:ind w:left="709" w:hanging="709"/>
        <w:rPr>
          <w:rFonts w:ascii="Times New Roman" w:hAnsi="Times New Roman"/>
          <w:b/>
          <w:i/>
          <w:sz w:val="24"/>
          <w:szCs w:val="24"/>
        </w:rPr>
      </w:pPr>
      <w:r w:rsidRPr="00E20EC8">
        <w:rPr>
          <w:rFonts w:ascii="Times New Roman" w:hAnsi="Times New Roman"/>
          <w:b/>
          <w:sz w:val="24"/>
          <w:szCs w:val="24"/>
        </w:rPr>
        <w:t xml:space="preserve">2.4.3 </w:t>
      </w:r>
      <w:r w:rsidRPr="00E20EC8">
        <w:rPr>
          <w:rFonts w:ascii="Times New Roman" w:hAnsi="Times New Roman"/>
          <w:b/>
          <w:sz w:val="24"/>
          <w:szCs w:val="24"/>
        </w:rPr>
        <w:tab/>
      </w:r>
      <w:r w:rsidRPr="00E20EC8">
        <w:rPr>
          <w:rFonts w:ascii="Times New Roman" w:hAnsi="Times New Roman"/>
          <w:b/>
          <w:i/>
          <w:sz w:val="24"/>
          <w:szCs w:val="24"/>
        </w:rPr>
        <w:t>Istisna</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proofErr w:type="gramStart"/>
      <w:r w:rsidRPr="00E20EC8">
        <w:rPr>
          <w:rFonts w:ascii="Times New Roman" w:hAnsi="Times New Roman"/>
          <w:sz w:val="24"/>
          <w:szCs w:val="24"/>
        </w:rPr>
        <w:t xml:space="preserve">Akad </w:t>
      </w:r>
      <w:r w:rsidRPr="00E20EC8">
        <w:rPr>
          <w:rFonts w:ascii="Times New Roman" w:hAnsi="Times New Roman"/>
          <w:i/>
          <w:sz w:val="24"/>
          <w:szCs w:val="24"/>
        </w:rPr>
        <w:t xml:space="preserve">istishna </w:t>
      </w:r>
      <w:r w:rsidRPr="00E20EC8">
        <w:rPr>
          <w:rFonts w:ascii="Times New Roman" w:hAnsi="Times New Roman"/>
          <w:sz w:val="24"/>
          <w:szCs w:val="24"/>
        </w:rPr>
        <w:t>adalah transaksi jual beli barang dalam bentuk pemesanan pembuatan barang dengan kriteria dan persyaratan tertentu yang disepakati dengan pembayaran sesuai dengan kesepakatan.</w:t>
      </w:r>
      <w:proofErr w:type="gramEnd"/>
      <w:r w:rsidRPr="00E20EC8">
        <w:rPr>
          <w:rFonts w:ascii="Times New Roman" w:hAnsi="Times New Roman"/>
          <w:sz w:val="24"/>
          <w:szCs w:val="24"/>
        </w:rPr>
        <w:t xml:space="preserve"> </w:t>
      </w:r>
      <w:proofErr w:type="gramStart"/>
      <w:r w:rsidRPr="00E20EC8">
        <w:rPr>
          <w:rFonts w:ascii="Times New Roman" w:hAnsi="Times New Roman"/>
          <w:sz w:val="24"/>
          <w:szCs w:val="24"/>
        </w:rPr>
        <w:t xml:space="preserve">Undang-Undang Perbankan Syariah memberikan penjelasan bahwa yang dimaksud dengan akad </w:t>
      </w:r>
      <w:r w:rsidRPr="00E20EC8">
        <w:rPr>
          <w:rFonts w:ascii="Times New Roman" w:hAnsi="Times New Roman"/>
          <w:i/>
          <w:sz w:val="24"/>
          <w:szCs w:val="24"/>
        </w:rPr>
        <w:t xml:space="preserve">istisna </w:t>
      </w:r>
      <w:r w:rsidRPr="00E20EC8">
        <w:rPr>
          <w:rFonts w:ascii="Times New Roman" w:hAnsi="Times New Roman"/>
          <w:sz w:val="24"/>
          <w:szCs w:val="24"/>
        </w:rPr>
        <w:t>adalah akad pembiayaan barang dalam bentuk pemesanan pembuatan barang tertentu dengan kriteria dan persyaratan tertentu yang disepakati antara pemesan atau pembeli dan penjual atau pembuat.</w:t>
      </w:r>
      <w:proofErr w:type="gramEnd"/>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Pada pembiayaan berdasarkan </w:t>
      </w:r>
      <w:proofErr w:type="gramStart"/>
      <w:r w:rsidRPr="00E20EC8">
        <w:rPr>
          <w:rFonts w:ascii="Times New Roman" w:hAnsi="Times New Roman"/>
          <w:sz w:val="24"/>
          <w:szCs w:val="24"/>
        </w:rPr>
        <w:t xml:space="preserve">akad  </w:t>
      </w:r>
      <w:r w:rsidRPr="00E20EC8">
        <w:rPr>
          <w:rFonts w:ascii="Times New Roman" w:hAnsi="Times New Roman"/>
          <w:i/>
          <w:sz w:val="24"/>
          <w:szCs w:val="24"/>
        </w:rPr>
        <w:t>istisna</w:t>
      </w:r>
      <w:proofErr w:type="gramEnd"/>
      <w:r w:rsidRPr="00E20EC8">
        <w:rPr>
          <w:rFonts w:ascii="Times New Roman" w:hAnsi="Times New Roman"/>
          <w:sz w:val="24"/>
          <w:szCs w:val="24"/>
        </w:rPr>
        <w:t xml:space="preserve">, bank bertindak sebagai pihak penyedia dana dalam kegiatan </w:t>
      </w:r>
      <w:r w:rsidRPr="00E20EC8">
        <w:rPr>
          <w:rFonts w:ascii="Times New Roman" w:hAnsi="Times New Roman"/>
          <w:i/>
          <w:sz w:val="24"/>
          <w:szCs w:val="24"/>
        </w:rPr>
        <w:t>istisna</w:t>
      </w:r>
      <w:r w:rsidRPr="00E20EC8">
        <w:rPr>
          <w:rFonts w:ascii="Times New Roman" w:hAnsi="Times New Roman"/>
          <w:sz w:val="24"/>
          <w:szCs w:val="24"/>
        </w:rPr>
        <w:t xml:space="preserve"> dengan nasabah dan pembayaran oleh bank </w:t>
      </w:r>
      <w:r w:rsidRPr="00E20EC8">
        <w:rPr>
          <w:rFonts w:ascii="Times New Roman" w:hAnsi="Times New Roman"/>
          <w:sz w:val="24"/>
          <w:szCs w:val="24"/>
        </w:rPr>
        <w:lastRenderedPageBreak/>
        <w:t xml:space="preserve">kepada nasabah tidak boleh dalam bentuk pembebasan utang nasabah kepada bank atau dalam bentuk piutang bank. </w:t>
      </w:r>
      <w:r w:rsidRPr="00E20EC8">
        <w:rPr>
          <w:rFonts w:ascii="Times New Roman" w:hAnsi="Times New Roman"/>
          <w:bCs/>
          <w:sz w:val="24"/>
          <w:szCs w:val="24"/>
        </w:rPr>
        <w:t>(Wangsawidjaja, 2012:210)</w:t>
      </w:r>
    </w:p>
    <w:p w:rsidR="00E20EC8" w:rsidRPr="00E20EC8" w:rsidRDefault="00E20EC8" w:rsidP="00E20EC8">
      <w:pPr>
        <w:spacing w:before="0" w:beforeAutospacing="0" w:after="0" w:afterAutospacing="0" w:line="480" w:lineRule="auto"/>
        <w:ind w:left="709" w:hanging="709"/>
        <w:rPr>
          <w:rFonts w:ascii="Times New Roman" w:hAnsi="Times New Roman"/>
          <w:b/>
          <w:sz w:val="24"/>
          <w:szCs w:val="24"/>
        </w:rPr>
      </w:pPr>
      <w:r w:rsidRPr="00E20EC8">
        <w:rPr>
          <w:rFonts w:ascii="Times New Roman" w:hAnsi="Times New Roman"/>
          <w:b/>
          <w:sz w:val="24"/>
          <w:szCs w:val="24"/>
        </w:rPr>
        <w:t xml:space="preserve">2.4.4 </w:t>
      </w:r>
      <w:r w:rsidRPr="00E20EC8">
        <w:rPr>
          <w:rFonts w:ascii="Times New Roman" w:hAnsi="Times New Roman"/>
          <w:b/>
          <w:sz w:val="24"/>
          <w:szCs w:val="24"/>
        </w:rPr>
        <w:tab/>
      </w:r>
      <w:r w:rsidRPr="00E20EC8">
        <w:rPr>
          <w:rFonts w:ascii="Times New Roman" w:hAnsi="Times New Roman"/>
          <w:b/>
          <w:i/>
          <w:sz w:val="24"/>
          <w:szCs w:val="24"/>
        </w:rPr>
        <w:t xml:space="preserve">Ijarah </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Akad </w:t>
      </w:r>
      <w:r w:rsidRPr="00E20EC8">
        <w:rPr>
          <w:rFonts w:ascii="Times New Roman" w:hAnsi="Times New Roman"/>
          <w:i/>
          <w:sz w:val="24"/>
          <w:szCs w:val="24"/>
        </w:rPr>
        <w:t>ijarah</w:t>
      </w:r>
      <w:r w:rsidRPr="00E20EC8">
        <w:rPr>
          <w:rFonts w:ascii="Times New Roman" w:hAnsi="Times New Roman"/>
          <w:sz w:val="24"/>
          <w:szCs w:val="24"/>
        </w:rPr>
        <w:t xml:space="preserve"> merupakan transaksi sewa-menyewa atas suatu barang atau jasa antara pemilik objek sewa termasuk kepemilikan hak pakai atas objek sewa dengan penyewa untuk mendapatkan imbalan atas objek sewa yang disewakan, dalam menyalurkan pembiayaan </w:t>
      </w:r>
      <w:r w:rsidRPr="00E20EC8">
        <w:rPr>
          <w:rFonts w:ascii="Times New Roman" w:hAnsi="Times New Roman"/>
          <w:i/>
          <w:sz w:val="24"/>
          <w:szCs w:val="24"/>
        </w:rPr>
        <w:t>ijarah,</w:t>
      </w:r>
      <w:r w:rsidRPr="00E20EC8">
        <w:rPr>
          <w:rFonts w:ascii="Times New Roman" w:hAnsi="Times New Roman"/>
          <w:sz w:val="24"/>
          <w:szCs w:val="24"/>
        </w:rPr>
        <w:t xml:space="preserve"> Undang-Undang Perbankan Syariah memberikan penjelasan bahwa yang dimaksud dengan akad </w:t>
      </w:r>
      <w:r w:rsidRPr="00E20EC8">
        <w:rPr>
          <w:rFonts w:ascii="Times New Roman" w:hAnsi="Times New Roman"/>
          <w:i/>
          <w:sz w:val="24"/>
          <w:szCs w:val="24"/>
        </w:rPr>
        <w:t>ijarah</w:t>
      </w:r>
      <w:r w:rsidRPr="00E20EC8">
        <w:rPr>
          <w:rFonts w:ascii="Times New Roman" w:hAnsi="Times New Roman"/>
          <w:sz w:val="24"/>
          <w:szCs w:val="24"/>
        </w:rPr>
        <w:t xml:space="preserve"> adalah akad penyediaan dana dalam rangka memindahkan hak guna atau manfaat dari suatu barang atau jasa berdasarkan transaksi sewa tanpa diikuti dengan pemindahan kepemilikan barang itu sendiri.</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Pada transaksi pembiayaan berdasarkan akad </w:t>
      </w:r>
      <w:r w:rsidRPr="00E20EC8">
        <w:rPr>
          <w:rFonts w:ascii="Times New Roman" w:hAnsi="Times New Roman"/>
          <w:i/>
          <w:sz w:val="24"/>
          <w:szCs w:val="24"/>
        </w:rPr>
        <w:t>ijarah,</w:t>
      </w:r>
      <w:r w:rsidRPr="00E20EC8">
        <w:rPr>
          <w:rFonts w:ascii="Times New Roman" w:hAnsi="Times New Roman"/>
          <w:sz w:val="24"/>
          <w:szCs w:val="24"/>
        </w:rPr>
        <w:t xml:space="preserve"> bank bertindak sebagai penyedia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dalam kegiatan transaksi </w:t>
      </w:r>
      <w:r w:rsidRPr="00E20EC8">
        <w:rPr>
          <w:rFonts w:ascii="Times New Roman" w:hAnsi="Times New Roman"/>
          <w:i/>
          <w:sz w:val="24"/>
          <w:szCs w:val="24"/>
        </w:rPr>
        <w:t>ijarah</w:t>
      </w:r>
      <w:r w:rsidRPr="00E20EC8">
        <w:rPr>
          <w:rFonts w:ascii="Times New Roman" w:hAnsi="Times New Roman"/>
          <w:sz w:val="24"/>
          <w:szCs w:val="24"/>
        </w:rPr>
        <w:t xml:space="preserve"> dengan nasabah, dalam pembiayaan ini bank wajib menyediakan dana untuk merealisasikan penyediaan objek sewa yang dipesan nasabah. Pengembalian atas penyediaan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bank oleh nasabah dapat dilakukan baik dengan angsuran maupun sekaligus. Pengembalian atau penyediaan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bank tersebut tidak dapat dilakukan dalam bentuk piutang maupun dalam bentuk pembebasan utang. </w:t>
      </w:r>
      <w:r w:rsidRPr="00E20EC8">
        <w:rPr>
          <w:rFonts w:ascii="Times New Roman" w:hAnsi="Times New Roman"/>
          <w:bCs/>
          <w:sz w:val="24"/>
          <w:szCs w:val="24"/>
        </w:rPr>
        <w:t>(Wangsawidjaja, 2012:213)</w:t>
      </w:r>
    </w:p>
    <w:p w:rsidR="00F9002B" w:rsidRDefault="00F9002B" w:rsidP="00E20EC8">
      <w:pPr>
        <w:spacing w:before="0" w:beforeAutospacing="0" w:after="0" w:afterAutospacing="0" w:line="480" w:lineRule="auto"/>
        <w:ind w:left="709" w:hanging="709"/>
        <w:rPr>
          <w:rFonts w:ascii="Times New Roman" w:hAnsi="Times New Roman"/>
          <w:b/>
          <w:sz w:val="24"/>
          <w:szCs w:val="24"/>
        </w:rPr>
      </w:pPr>
    </w:p>
    <w:p w:rsidR="00E20EC8" w:rsidRPr="00E20EC8" w:rsidRDefault="00E20EC8" w:rsidP="00E20EC8">
      <w:pPr>
        <w:spacing w:before="0" w:beforeAutospacing="0" w:after="0" w:afterAutospacing="0" w:line="480" w:lineRule="auto"/>
        <w:ind w:left="709" w:hanging="709"/>
        <w:rPr>
          <w:rFonts w:ascii="Times New Roman" w:hAnsi="Times New Roman"/>
          <w:b/>
          <w:i/>
          <w:sz w:val="24"/>
          <w:szCs w:val="24"/>
        </w:rPr>
      </w:pPr>
      <w:r w:rsidRPr="00E20EC8">
        <w:rPr>
          <w:rFonts w:ascii="Times New Roman" w:hAnsi="Times New Roman"/>
          <w:b/>
          <w:sz w:val="24"/>
          <w:szCs w:val="24"/>
        </w:rPr>
        <w:t xml:space="preserve">2.4.5 </w:t>
      </w:r>
      <w:r w:rsidRPr="00E20EC8">
        <w:rPr>
          <w:rFonts w:ascii="Times New Roman" w:hAnsi="Times New Roman"/>
          <w:b/>
          <w:sz w:val="24"/>
          <w:szCs w:val="24"/>
        </w:rPr>
        <w:tab/>
      </w:r>
      <w:r w:rsidRPr="00E20EC8">
        <w:rPr>
          <w:rFonts w:ascii="Times New Roman" w:hAnsi="Times New Roman"/>
          <w:b/>
          <w:i/>
          <w:sz w:val="24"/>
          <w:szCs w:val="24"/>
        </w:rPr>
        <w:t>Qard</w:t>
      </w:r>
    </w:p>
    <w:p w:rsidR="00E20EC8" w:rsidRPr="00E20EC8" w:rsidRDefault="00E20EC8" w:rsidP="00F00BE0">
      <w:pPr>
        <w:spacing w:before="0" w:beforeAutospacing="0" w:after="0" w:afterAutospacing="0" w:line="480" w:lineRule="auto"/>
        <w:rPr>
          <w:rFonts w:ascii="Times New Roman" w:hAnsi="Times New Roman"/>
          <w:bCs/>
          <w:sz w:val="24"/>
          <w:szCs w:val="24"/>
        </w:rPr>
      </w:pPr>
      <w:r w:rsidRPr="00E20EC8">
        <w:rPr>
          <w:rFonts w:ascii="Times New Roman" w:hAnsi="Times New Roman"/>
          <w:sz w:val="24"/>
          <w:szCs w:val="24"/>
        </w:rPr>
        <w:tab/>
        <w:t xml:space="preserve">Akad </w:t>
      </w:r>
      <w:r w:rsidRPr="00E20EC8">
        <w:rPr>
          <w:rFonts w:ascii="Times New Roman" w:hAnsi="Times New Roman"/>
          <w:i/>
          <w:sz w:val="24"/>
          <w:szCs w:val="24"/>
        </w:rPr>
        <w:t xml:space="preserve">Qard </w:t>
      </w:r>
      <w:r w:rsidRPr="00E20EC8">
        <w:rPr>
          <w:rFonts w:ascii="Times New Roman" w:hAnsi="Times New Roman"/>
          <w:sz w:val="24"/>
          <w:szCs w:val="24"/>
        </w:rPr>
        <w:t xml:space="preserve">adalah transaksi pinjam-meminjam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tanpa imbalan dengan kewajiban pihak peminjam mengembalikan pokok pinjaman secara sekaligus atau ciciclan dalam jangka waktu tertentu, dalam pembiayaan berdasarkan akad </w:t>
      </w:r>
      <w:r w:rsidRPr="00E20EC8">
        <w:rPr>
          <w:rFonts w:ascii="Times New Roman" w:hAnsi="Times New Roman"/>
          <w:i/>
          <w:sz w:val="24"/>
          <w:szCs w:val="24"/>
        </w:rPr>
        <w:t>qard,</w:t>
      </w:r>
      <w:r w:rsidRPr="00E20EC8">
        <w:rPr>
          <w:rFonts w:ascii="Times New Roman" w:hAnsi="Times New Roman"/>
          <w:sz w:val="24"/>
          <w:szCs w:val="24"/>
        </w:rPr>
        <w:t xml:space="preserve"> </w:t>
      </w:r>
      <w:r w:rsidRPr="00E20EC8">
        <w:rPr>
          <w:rFonts w:ascii="Times New Roman" w:hAnsi="Times New Roman"/>
          <w:sz w:val="24"/>
          <w:szCs w:val="24"/>
        </w:rPr>
        <w:lastRenderedPageBreak/>
        <w:t xml:space="preserve">bank bertindak sebagai penyedia dana untuk memberikan pinjaman kepada nasabah sesuai kesepakatan, dengan alas an apapun bank dilarang untuk meminta pengembalian pinjaman melebihi jumlah nominal yang sesuai akad. </w:t>
      </w:r>
      <w:proofErr w:type="gramStart"/>
      <w:r w:rsidRPr="00E20EC8">
        <w:rPr>
          <w:rFonts w:ascii="Times New Roman" w:hAnsi="Times New Roman"/>
          <w:sz w:val="24"/>
          <w:szCs w:val="24"/>
        </w:rPr>
        <w:t>Selain biaya administrasi yang masih dalam batas wajar bank dilarang membebankan baiay apapun atas pembiayaan tersebut.</w:t>
      </w:r>
      <w:proofErr w:type="gramEnd"/>
      <w:r w:rsidRPr="00E20EC8">
        <w:rPr>
          <w:rFonts w:ascii="Times New Roman" w:hAnsi="Times New Roman"/>
          <w:sz w:val="24"/>
          <w:szCs w:val="24"/>
        </w:rPr>
        <w:t xml:space="preserve"> </w:t>
      </w:r>
      <w:r w:rsidRPr="00E20EC8">
        <w:rPr>
          <w:rFonts w:ascii="Times New Roman" w:hAnsi="Times New Roman"/>
          <w:bCs/>
          <w:sz w:val="24"/>
          <w:szCs w:val="24"/>
        </w:rPr>
        <w:t>(Wangsawidjaja, 2012:222)</w:t>
      </w:r>
    </w:p>
    <w:p w:rsidR="00F9002B" w:rsidRDefault="00F9002B" w:rsidP="00E20EC8">
      <w:pPr>
        <w:pStyle w:val="BodyTextIndent3"/>
        <w:tabs>
          <w:tab w:val="left" w:pos="426"/>
          <w:tab w:val="left" w:pos="709"/>
          <w:tab w:val="left" w:pos="6075"/>
        </w:tabs>
        <w:spacing w:before="0" w:beforeAutospacing="0" w:afterAutospacing="0"/>
        <w:ind w:left="0"/>
        <w:jc w:val="left"/>
        <w:rPr>
          <w:b/>
          <w:bCs/>
          <w:lang w:val="en-US"/>
        </w:rPr>
      </w:pPr>
    </w:p>
    <w:p w:rsidR="00E20EC8" w:rsidRPr="00E20EC8" w:rsidRDefault="00E20EC8" w:rsidP="00E20EC8">
      <w:pPr>
        <w:pStyle w:val="BodyTextIndent3"/>
        <w:tabs>
          <w:tab w:val="left" w:pos="426"/>
          <w:tab w:val="left" w:pos="709"/>
          <w:tab w:val="left" w:pos="6075"/>
        </w:tabs>
        <w:spacing w:before="0" w:beforeAutospacing="0" w:afterAutospacing="0"/>
        <w:ind w:left="0"/>
        <w:jc w:val="left"/>
        <w:rPr>
          <w:b/>
          <w:bCs/>
          <w:i/>
        </w:rPr>
      </w:pPr>
      <w:r w:rsidRPr="00E20EC8">
        <w:rPr>
          <w:b/>
          <w:bCs/>
        </w:rPr>
        <w:t>2.</w:t>
      </w:r>
      <w:r w:rsidRPr="00E20EC8">
        <w:rPr>
          <w:b/>
          <w:bCs/>
          <w:lang w:val="en-US"/>
        </w:rPr>
        <w:t>5</w:t>
      </w:r>
      <w:r w:rsidRPr="00E20EC8">
        <w:rPr>
          <w:b/>
          <w:bCs/>
          <w:lang w:val="en-US"/>
        </w:rPr>
        <w:tab/>
      </w:r>
      <w:r w:rsidRPr="00E20EC8">
        <w:rPr>
          <w:b/>
          <w:bCs/>
          <w:i/>
        </w:rPr>
        <w:t>Equity Financing</w:t>
      </w:r>
    </w:p>
    <w:p w:rsidR="00E20EC8" w:rsidRPr="00E20EC8" w:rsidRDefault="00E20EC8" w:rsidP="00E20EC8">
      <w:pPr>
        <w:pStyle w:val="BodyTextIndent3"/>
        <w:tabs>
          <w:tab w:val="left" w:pos="0"/>
        </w:tabs>
        <w:spacing w:before="0" w:beforeAutospacing="0" w:afterAutospacing="0"/>
        <w:ind w:left="0" w:firstLine="720"/>
        <w:rPr>
          <w:lang w:val="en-US"/>
        </w:rPr>
      </w:pPr>
      <w:r w:rsidRPr="00E20EC8">
        <w:rPr>
          <w:lang w:val="en-US"/>
        </w:rPr>
        <w:t xml:space="preserve">Pembiayaan ini dapat dikategorikan sebagai penyediaan </w:t>
      </w:r>
      <w:proofErr w:type="gramStart"/>
      <w:r w:rsidRPr="00E20EC8">
        <w:rPr>
          <w:lang w:val="en-US"/>
        </w:rPr>
        <w:t>dana</w:t>
      </w:r>
      <w:proofErr w:type="gramEnd"/>
      <w:r w:rsidRPr="00E20EC8">
        <w:rPr>
          <w:lang w:val="en-US"/>
        </w:rPr>
        <w:t xml:space="preserve"> (modal) oleh bank syariah kepada nasabahnya. Penyediaan </w:t>
      </w:r>
      <w:proofErr w:type="gramStart"/>
      <w:r w:rsidRPr="00E20EC8">
        <w:rPr>
          <w:lang w:val="en-US"/>
        </w:rPr>
        <w:t>dana</w:t>
      </w:r>
      <w:proofErr w:type="gramEnd"/>
      <w:r w:rsidRPr="00E20EC8">
        <w:rPr>
          <w:lang w:val="en-US"/>
        </w:rPr>
        <w:t xml:space="preserve"> oleh bank syariah dalam fasilitas pembiayaan tersebut dapat diberikan berupa transaksi bagi hasil dalam suatu kerja sama usaha antara bank dengan nasabah berdasarkan akad mudharabah dan akad musyarakah.</w:t>
      </w:r>
      <w:r w:rsidRPr="00E20EC8">
        <w:rPr>
          <w:bCs/>
          <w:i/>
          <w:lang w:val="en-US"/>
        </w:rPr>
        <w:t xml:space="preserve"> </w:t>
      </w:r>
      <w:r w:rsidRPr="00E20EC8">
        <w:rPr>
          <w:bCs/>
          <w:lang w:val="en-US"/>
        </w:rPr>
        <w:t>(Wangsawidjaja, 2012:80)</w:t>
      </w:r>
    </w:p>
    <w:p w:rsidR="00E20EC8" w:rsidRPr="00E20EC8" w:rsidRDefault="00E20EC8" w:rsidP="00E20EC8">
      <w:pPr>
        <w:pStyle w:val="BodyTextIndent3"/>
        <w:tabs>
          <w:tab w:val="left" w:pos="0"/>
        </w:tabs>
        <w:spacing w:before="0" w:beforeAutospacing="0" w:afterAutospacing="0"/>
        <w:ind w:left="0" w:firstLine="720"/>
      </w:pPr>
      <w:r w:rsidRPr="00E20EC8">
        <w:rPr>
          <w:lang w:val="en-US"/>
        </w:rPr>
        <w:t xml:space="preserve">Pada pembiayaan ini bank bertindak sebagai </w:t>
      </w:r>
      <w:r w:rsidRPr="00E20EC8">
        <w:rPr>
          <w:i/>
          <w:lang w:val="en-US"/>
        </w:rPr>
        <w:t>sahib al-mal (</w:t>
      </w:r>
      <w:r w:rsidRPr="00E20EC8">
        <w:rPr>
          <w:lang w:val="en-US"/>
        </w:rPr>
        <w:t>pemilik modal atau penyedia modal) dan nasabah sebagai pengelola (</w:t>
      </w:r>
      <w:r w:rsidRPr="00E20EC8">
        <w:rPr>
          <w:i/>
          <w:lang w:val="en-US"/>
        </w:rPr>
        <w:t>mudharib</w:t>
      </w:r>
      <w:r w:rsidRPr="00E20EC8">
        <w:rPr>
          <w:lang w:val="en-US"/>
        </w:rPr>
        <w:t xml:space="preserve">) nasabah tersebut mengelola </w:t>
      </w:r>
      <w:proofErr w:type="gramStart"/>
      <w:r w:rsidRPr="00E20EC8">
        <w:rPr>
          <w:lang w:val="en-US"/>
        </w:rPr>
        <w:t>dana</w:t>
      </w:r>
      <w:proofErr w:type="gramEnd"/>
      <w:r w:rsidRPr="00E20EC8">
        <w:rPr>
          <w:lang w:val="en-US"/>
        </w:rPr>
        <w:t xml:space="preserve"> atau modal yang diberikan oleh bank syariah dan dengan membagi keuntungan usaha sesuai kesepakatan. </w:t>
      </w:r>
      <w:proofErr w:type="gramStart"/>
      <w:r w:rsidRPr="00E20EC8">
        <w:rPr>
          <w:lang w:val="en-US"/>
        </w:rPr>
        <w:t xml:space="preserve">Sehingga kegiatan pembiayaan yang didalam kegiatannya menimbulkan perputaran atau investasi modal dengan prinsip bagi hasil dapat dikatakan sebagai pembiayaan pada modal atau </w:t>
      </w:r>
      <w:r w:rsidRPr="00E20EC8">
        <w:rPr>
          <w:i/>
          <w:lang w:val="en-US"/>
        </w:rPr>
        <w:t>equity financing</w:t>
      </w:r>
      <w:r w:rsidRPr="00E20EC8">
        <w:rPr>
          <w:lang w:val="en-US"/>
        </w:rPr>
        <w:t>.</w:t>
      </w:r>
      <w:proofErr w:type="gramEnd"/>
      <w:r w:rsidRPr="00E20EC8">
        <w:rPr>
          <w:lang w:val="en-US"/>
        </w:rPr>
        <w:t xml:space="preserve"> </w:t>
      </w:r>
      <w:r w:rsidRPr="00E20EC8">
        <w:t>Dihitung dengan rumus :</w:t>
      </w:r>
    </w:p>
    <w:p w:rsidR="00E20EC8" w:rsidRPr="00E20EC8" w:rsidRDefault="00810431" w:rsidP="00E20EC8">
      <w:pPr>
        <w:pStyle w:val="BodyTextIndent3"/>
        <w:tabs>
          <w:tab w:val="left" w:pos="0"/>
        </w:tabs>
        <w:ind w:left="0" w:firstLine="720"/>
      </w:pPr>
      <w:r>
        <w:rPr>
          <w:noProof/>
        </w:rPr>
        <w:pict>
          <v:shape id="_x0000_s1027" type="#_x0000_t202" style="position:absolute;left:0;text-align:left;margin-left:82.5pt;margin-top:.85pt;width:261.95pt;height:87.45pt;z-index:251661312">
            <v:textbox>
              <w:txbxContent>
                <w:p w:rsidR="00810431" w:rsidRPr="00BF0197" w:rsidRDefault="00810431" w:rsidP="00E20EC8">
                  <w:pPr>
                    <w:spacing w:line="240" w:lineRule="auto"/>
                    <w:ind w:left="720"/>
                    <w:jc w:val="right"/>
                    <w:rPr>
                      <w:rFonts w:ascii="Times New Roman" w:hAnsi="Times New Roman"/>
                      <w:sz w:val="24"/>
                      <w:szCs w:val="24"/>
                    </w:rPr>
                  </w:pPr>
                  <w:r w:rsidRPr="00BF0197">
                    <w:rPr>
                      <w:rFonts w:ascii="Times New Roman" w:hAnsi="Times New Roman"/>
                      <w:sz w:val="24"/>
                      <w:szCs w:val="24"/>
                    </w:rPr>
                    <w:t xml:space="preserve">Jumlah </w:t>
                  </w:r>
                  <w:r w:rsidRPr="00BF0197">
                    <w:rPr>
                      <w:rFonts w:ascii="Times New Roman" w:hAnsi="Times New Roman"/>
                      <w:i/>
                      <w:iCs/>
                      <w:sz w:val="24"/>
                      <w:szCs w:val="24"/>
                    </w:rPr>
                    <w:t>equity financing</w:t>
                  </w:r>
                  <w:r w:rsidRPr="00BF0197">
                    <w:rPr>
                      <w:rFonts w:ascii="Times New Roman" w:hAnsi="Times New Roman"/>
                      <w:i/>
                      <w:iCs/>
                      <w:sz w:val="24"/>
                      <w:szCs w:val="24"/>
                      <w:vertAlign w:val="subscript"/>
                    </w:rPr>
                    <w:t>t</w:t>
                  </w:r>
                </w:p>
                <w:p w:rsidR="00810431" w:rsidRPr="00BF0197" w:rsidRDefault="00810431" w:rsidP="00E20EC8">
                  <w:pPr>
                    <w:spacing w:line="240" w:lineRule="auto"/>
                    <w:jc w:val="right"/>
                    <w:rPr>
                      <w:rFonts w:ascii="Times New Roman" w:hAnsi="Times New Roman"/>
                      <w:sz w:val="24"/>
                      <w:szCs w:val="24"/>
                    </w:rPr>
                  </w:pPr>
                  <w:r w:rsidRPr="00BF0197">
                    <w:rPr>
                      <w:rFonts w:ascii="Times New Roman" w:hAnsi="Times New Roman"/>
                      <w:i/>
                      <w:iCs/>
                      <w:sz w:val="24"/>
                      <w:szCs w:val="24"/>
                    </w:rPr>
                    <w:t>Equity financing</w:t>
                  </w:r>
                  <w:r w:rsidRPr="00BF0197">
                    <w:rPr>
                      <w:rFonts w:ascii="Times New Roman" w:hAnsi="Times New Roman"/>
                      <w:sz w:val="24"/>
                      <w:szCs w:val="24"/>
                    </w:rPr>
                    <w:t xml:space="preserve"> =</w:t>
                  </w:r>
                  <w:r w:rsidRPr="00BF0197">
                    <w:rPr>
                      <w:rFonts w:ascii="Times New Roman" w:hAnsi="Times New Roman"/>
                      <w:sz w:val="24"/>
                      <w:szCs w:val="24"/>
                    </w:rPr>
                    <w:tab/>
                    <w:t>-----</w:t>
                  </w:r>
                  <w:r>
                    <w:rPr>
                      <w:rFonts w:ascii="Times New Roman" w:hAnsi="Times New Roman"/>
                      <w:sz w:val="24"/>
                      <w:szCs w:val="24"/>
                    </w:rPr>
                    <w:t>-------------------------</w:t>
                  </w:r>
                </w:p>
                <w:p w:rsidR="00810431" w:rsidRPr="00BF0197" w:rsidRDefault="00810431" w:rsidP="00E20EC8">
                  <w:pPr>
                    <w:spacing w:line="240" w:lineRule="auto"/>
                    <w:jc w:val="right"/>
                    <w:rPr>
                      <w:rFonts w:ascii="Times New Roman" w:hAnsi="Times New Roman"/>
                      <w:sz w:val="24"/>
                      <w:szCs w:val="24"/>
                    </w:rPr>
                  </w:pPr>
                  <w:r w:rsidRPr="00BF0197">
                    <w:rPr>
                      <w:rFonts w:ascii="Times New Roman" w:hAnsi="Times New Roman"/>
                      <w:sz w:val="24"/>
                      <w:szCs w:val="24"/>
                    </w:rPr>
                    <w:t>Jumlah total pembiayaan</w:t>
                  </w:r>
                  <w:r w:rsidRPr="00BF0197">
                    <w:rPr>
                      <w:rFonts w:ascii="Times New Roman" w:hAnsi="Times New Roman"/>
                      <w:sz w:val="24"/>
                      <w:szCs w:val="24"/>
                      <w:vertAlign w:val="subscript"/>
                    </w:rPr>
                    <w:t>t</w:t>
                  </w:r>
                </w:p>
              </w:txbxContent>
            </v:textbox>
          </v:shape>
        </w:pict>
      </w:r>
    </w:p>
    <w:p w:rsidR="00E20EC8" w:rsidRPr="00E20EC8" w:rsidRDefault="00E20EC8" w:rsidP="00E20EC8">
      <w:pPr>
        <w:pStyle w:val="BodyTextIndent3"/>
        <w:tabs>
          <w:tab w:val="left" w:pos="709"/>
          <w:tab w:val="left" w:pos="6075"/>
        </w:tabs>
        <w:spacing w:before="0" w:beforeAutospacing="0" w:afterAutospacing="0"/>
        <w:ind w:left="0"/>
        <w:jc w:val="left"/>
        <w:rPr>
          <w:b/>
          <w:bCs/>
          <w:lang w:val="en-US"/>
        </w:rPr>
      </w:pPr>
    </w:p>
    <w:p w:rsidR="00E20EC8" w:rsidRPr="00E20EC8" w:rsidRDefault="00E20EC8" w:rsidP="00E20EC8">
      <w:pPr>
        <w:pStyle w:val="BodyTextIndent3"/>
        <w:tabs>
          <w:tab w:val="left" w:pos="709"/>
          <w:tab w:val="left" w:pos="6075"/>
        </w:tabs>
        <w:spacing w:before="0" w:beforeAutospacing="0" w:afterAutospacing="0"/>
        <w:ind w:left="0"/>
        <w:jc w:val="left"/>
        <w:rPr>
          <w:b/>
          <w:bCs/>
          <w:lang w:val="en-US"/>
        </w:rPr>
      </w:pPr>
    </w:p>
    <w:p w:rsidR="00E20EC8" w:rsidRPr="00E20EC8" w:rsidRDefault="00E20EC8" w:rsidP="00E20EC8">
      <w:pPr>
        <w:spacing w:before="0" w:beforeAutospacing="0" w:after="0" w:afterAutospacing="0" w:line="480" w:lineRule="auto"/>
        <w:rPr>
          <w:rFonts w:ascii="Times New Roman" w:hAnsi="Times New Roman"/>
          <w:b/>
          <w:i/>
          <w:sz w:val="24"/>
          <w:szCs w:val="24"/>
        </w:rPr>
      </w:pPr>
      <w:r w:rsidRPr="00E20EC8">
        <w:rPr>
          <w:rFonts w:ascii="Times New Roman" w:hAnsi="Times New Roman"/>
          <w:b/>
          <w:sz w:val="24"/>
          <w:szCs w:val="24"/>
        </w:rPr>
        <w:lastRenderedPageBreak/>
        <w:t>2.5.1</w:t>
      </w:r>
      <w:r w:rsidRPr="00E20EC8">
        <w:rPr>
          <w:rFonts w:ascii="Times New Roman" w:hAnsi="Times New Roman"/>
          <w:b/>
          <w:i/>
          <w:sz w:val="24"/>
          <w:szCs w:val="24"/>
        </w:rPr>
        <w:t xml:space="preserve"> </w:t>
      </w:r>
      <w:r w:rsidRPr="00E20EC8">
        <w:rPr>
          <w:rFonts w:ascii="Times New Roman" w:hAnsi="Times New Roman"/>
          <w:b/>
          <w:i/>
          <w:sz w:val="24"/>
          <w:szCs w:val="24"/>
        </w:rPr>
        <w:tab/>
        <w:t>Mudarabah</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Akad </w:t>
      </w:r>
      <w:r w:rsidRPr="00E20EC8">
        <w:rPr>
          <w:rFonts w:ascii="Times New Roman" w:hAnsi="Times New Roman"/>
          <w:i/>
          <w:sz w:val="24"/>
          <w:szCs w:val="24"/>
        </w:rPr>
        <w:t>mudarabah</w:t>
      </w:r>
      <w:r w:rsidRPr="00E20EC8">
        <w:rPr>
          <w:rFonts w:ascii="Times New Roman" w:hAnsi="Times New Roman"/>
          <w:sz w:val="24"/>
          <w:szCs w:val="24"/>
        </w:rPr>
        <w:t xml:space="preserve"> adalah transaksi penanaman dana dari pemilik dana (</w:t>
      </w:r>
      <w:r w:rsidRPr="00E20EC8">
        <w:rPr>
          <w:rFonts w:ascii="Times New Roman" w:hAnsi="Times New Roman"/>
          <w:i/>
          <w:sz w:val="24"/>
          <w:szCs w:val="24"/>
        </w:rPr>
        <w:t>sahibul mal</w:t>
      </w:r>
      <w:r w:rsidRPr="00E20EC8">
        <w:rPr>
          <w:rFonts w:ascii="Times New Roman" w:hAnsi="Times New Roman"/>
          <w:sz w:val="24"/>
          <w:szCs w:val="24"/>
        </w:rPr>
        <w:t>) kepada pengelola dana (</w:t>
      </w:r>
      <w:r w:rsidRPr="00E20EC8">
        <w:rPr>
          <w:rFonts w:ascii="Times New Roman" w:hAnsi="Times New Roman"/>
          <w:i/>
          <w:sz w:val="24"/>
          <w:szCs w:val="24"/>
        </w:rPr>
        <w:t>mudarib</w:t>
      </w:r>
      <w:r w:rsidRPr="00E20EC8">
        <w:rPr>
          <w:rFonts w:ascii="Times New Roman" w:hAnsi="Times New Roman"/>
          <w:sz w:val="24"/>
          <w:szCs w:val="24"/>
        </w:rPr>
        <w:t xml:space="preserve">) untuk melakukan kegiatan usaha tertentu yang sesuai syariah, dengan pembagian hasil usaha antara kedua belah pihak berdasarkan nisbah yang telah disepakati sebelumnya, dalam pembiayaan berdasarkan akad </w:t>
      </w:r>
      <w:r w:rsidRPr="00E20EC8">
        <w:rPr>
          <w:rFonts w:ascii="Times New Roman" w:hAnsi="Times New Roman"/>
          <w:i/>
          <w:sz w:val="24"/>
          <w:szCs w:val="24"/>
        </w:rPr>
        <w:t>mudarabah</w:t>
      </w:r>
      <w:r w:rsidRPr="00E20EC8">
        <w:rPr>
          <w:rFonts w:ascii="Times New Roman" w:hAnsi="Times New Roman"/>
          <w:sz w:val="24"/>
          <w:szCs w:val="24"/>
        </w:rPr>
        <w:t xml:space="preserve"> bank syariah bertindak sebagai pemilik dana ( </w:t>
      </w:r>
      <w:r w:rsidRPr="00E20EC8">
        <w:rPr>
          <w:rFonts w:ascii="Times New Roman" w:hAnsi="Times New Roman"/>
          <w:i/>
          <w:sz w:val="24"/>
          <w:szCs w:val="24"/>
        </w:rPr>
        <w:t>sahibul mal</w:t>
      </w:r>
      <w:r w:rsidRPr="00E20EC8">
        <w:rPr>
          <w:rFonts w:ascii="Times New Roman" w:hAnsi="Times New Roman"/>
          <w:sz w:val="24"/>
          <w:szCs w:val="24"/>
        </w:rPr>
        <w:t>) yang menyediakan dana dengan fungsi sebagai modal kerja, dan nasabah bertindak sebagai pengelola dana (</w:t>
      </w:r>
      <w:r w:rsidRPr="00E20EC8">
        <w:rPr>
          <w:rFonts w:ascii="Times New Roman" w:hAnsi="Times New Roman"/>
          <w:i/>
          <w:sz w:val="24"/>
          <w:szCs w:val="24"/>
        </w:rPr>
        <w:t>mudarib</w:t>
      </w:r>
      <w:r w:rsidRPr="00E20EC8">
        <w:rPr>
          <w:rFonts w:ascii="Times New Roman" w:hAnsi="Times New Roman"/>
          <w:sz w:val="24"/>
          <w:szCs w:val="24"/>
        </w:rPr>
        <w:t>) dalam kegiatan usahanya.</w:t>
      </w:r>
    </w:p>
    <w:p w:rsidR="00E20EC8" w:rsidRPr="00E20EC8" w:rsidRDefault="00E20EC8" w:rsidP="00F00BE0">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Bank memiliki hak dalam pengawasan dan pembinaan usaha nasabah walaupun tidak ikut serta dalam pengelolaan usaha nasabah, antara lain bank dapat melakukan pengawasan dan meminta bukti-bukti dari laporan hasil usaha nasabah berdasarkan bukti pendukung yang dapat dipertanggungjawabkan. Pengembalian hasil usaha dari pengelolaan dana dinyatakan dalam nisbah yang telah disepakati, </w:t>
      </w:r>
      <w:proofErr w:type="gramStart"/>
      <w:r w:rsidRPr="00E20EC8">
        <w:rPr>
          <w:rFonts w:ascii="Times New Roman" w:hAnsi="Times New Roman"/>
          <w:sz w:val="24"/>
          <w:szCs w:val="24"/>
        </w:rPr>
        <w:t>dan  nisbah</w:t>
      </w:r>
      <w:proofErr w:type="gramEnd"/>
      <w:r w:rsidRPr="00E20EC8">
        <w:rPr>
          <w:rFonts w:ascii="Times New Roman" w:hAnsi="Times New Roman"/>
          <w:sz w:val="24"/>
          <w:szCs w:val="24"/>
        </w:rPr>
        <w:t xml:space="preserve"> bagi hasil tersebut tidak dapat diubah sepanjang masa perjanjian, kecuali atas dasar kesepakatan kedua belah pihak. </w:t>
      </w:r>
      <w:proofErr w:type="gramStart"/>
      <w:r w:rsidRPr="00E20EC8">
        <w:rPr>
          <w:rFonts w:ascii="Times New Roman" w:hAnsi="Times New Roman"/>
          <w:sz w:val="24"/>
          <w:szCs w:val="24"/>
        </w:rPr>
        <w:t xml:space="preserve">Jangka waktu pembiayaan atas dasar akad </w:t>
      </w:r>
      <w:r w:rsidRPr="00E20EC8">
        <w:rPr>
          <w:rFonts w:ascii="Times New Roman" w:hAnsi="Times New Roman"/>
          <w:i/>
          <w:sz w:val="24"/>
          <w:szCs w:val="24"/>
        </w:rPr>
        <w:t>mudarabah,</w:t>
      </w:r>
      <w:r w:rsidRPr="00E20EC8">
        <w:rPr>
          <w:rFonts w:ascii="Times New Roman" w:hAnsi="Times New Roman"/>
          <w:sz w:val="24"/>
          <w:szCs w:val="24"/>
        </w:rPr>
        <w:t xml:space="preserve"> pengembalian pembiayaan, dan pembagian profit usaha ditentukan berdasarkan kesepakatan bank dan nasabah.</w:t>
      </w:r>
      <w:proofErr w:type="gramEnd"/>
      <w:r w:rsidRPr="00E20EC8">
        <w:rPr>
          <w:rFonts w:ascii="Times New Roman" w:hAnsi="Times New Roman"/>
          <w:bCs/>
          <w:i/>
          <w:sz w:val="24"/>
          <w:szCs w:val="24"/>
        </w:rPr>
        <w:t xml:space="preserve"> </w:t>
      </w:r>
      <w:r w:rsidRPr="00E20EC8">
        <w:rPr>
          <w:rFonts w:ascii="Times New Roman" w:hAnsi="Times New Roman"/>
          <w:bCs/>
          <w:sz w:val="24"/>
          <w:szCs w:val="24"/>
        </w:rPr>
        <w:t>(Wangsawidjaja, 2012:192)</w:t>
      </w:r>
    </w:p>
    <w:p w:rsidR="00E20EC8" w:rsidRPr="00E20EC8" w:rsidRDefault="00E20EC8" w:rsidP="00E20EC8">
      <w:pPr>
        <w:spacing w:before="0" w:beforeAutospacing="0" w:after="0" w:afterAutospacing="0" w:line="480" w:lineRule="auto"/>
        <w:ind w:left="709" w:hanging="709"/>
        <w:rPr>
          <w:rFonts w:ascii="Times New Roman" w:hAnsi="Times New Roman"/>
          <w:b/>
          <w:i/>
          <w:sz w:val="24"/>
          <w:szCs w:val="24"/>
        </w:rPr>
      </w:pPr>
      <w:r w:rsidRPr="00E20EC8">
        <w:rPr>
          <w:rFonts w:ascii="Times New Roman" w:hAnsi="Times New Roman"/>
          <w:b/>
          <w:sz w:val="24"/>
          <w:szCs w:val="24"/>
        </w:rPr>
        <w:t xml:space="preserve">2.5.2 </w:t>
      </w:r>
      <w:r w:rsidRPr="00E20EC8">
        <w:rPr>
          <w:rFonts w:ascii="Times New Roman" w:hAnsi="Times New Roman"/>
          <w:b/>
          <w:sz w:val="24"/>
          <w:szCs w:val="24"/>
        </w:rPr>
        <w:tab/>
      </w:r>
      <w:r w:rsidRPr="00E20EC8">
        <w:rPr>
          <w:rFonts w:ascii="Times New Roman" w:hAnsi="Times New Roman"/>
          <w:b/>
          <w:i/>
          <w:sz w:val="24"/>
          <w:szCs w:val="24"/>
        </w:rPr>
        <w:t>Musyarakah</w:t>
      </w:r>
    </w:p>
    <w:p w:rsidR="00E20EC8" w:rsidRPr="00E20EC8" w:rsidRDefault="00E20EC8" w:rsidP="00F00BE0">
      <w:pPr>
        <w:spacing w:before="0" w:beforeAutospacing="0" w:after="0" w:afterAutospacing="0" w:line="480" w:lineRule="auto"/>
        <w:ind w:left="-90" w:firstLine="90"/>
        <w:rPr>
          <w:rFonts w:ascii="Times New Roman" w:hAnsi="Times New Roman"/>
          <w:sz w:val="24"/>
          <w:szCs w:val="24"/>
        </w:rPr>
      </w:pPr>
      <w:r w:rsidRPr="00E20EC8">
        <w:rPr>
          <w:rFonts w:ascii="Times New Roman" w:hAnsi="Times New Roman"/>
          <w:sz w:val="24"/>
          <w:szCs w:val="24"/>
        </w:rPr>
        <w:tab/>
        <w:t xml:space="preserve">Akad </w:t>
      </w:r>
      <w:r w:rsidRPr="00E20EC8">
        <w:rPr>
          <w:rFonts w:ascii="Times New Roman" w:hAnsi="Times New Roman"/>
          <w:i/>
          <w:sz w:val="24"/>
          <w:szCs w:val="24"/>
        </w:rPr>
        <w:t>musyarakah</w:t>
      </w:r>
      <w:r w:rsidRPr="00E20EC8">
        <w:rPr>
          <w:rFonts w:ascii="Times New Roman" w:hAnsi="Times New Roman"/>
          <w:sz w:val="24"/>
          <w:szCs w:val="24"/>
        </w:rPr>
        <w:t xml:space="preserve"> adala transaksi penanaman dana dari dua atau lebih pemilik dana atau barang untuk menjalankan usaha tertentu sesuai syariah dengan pembagian hasil usaha antara kedua belah pihak berdasarkan nisbah yang telah disepakati, begitu juga dengan pembagian kerugian berdasarkan proporsi modal </w:t>
      </w:r>
      <w:r w:rsidRPr="00E20EC8">
        <w:rPr>
          <w:rFonts w:ascii="Times New Roman" w:hAnsi="Times New Roman"/>
          <w:sz w:val="24"/>
          <w:szCs w:val="24"/>
        </w:rPr>
        <w:lastRenderedPageBreak/>
        <w:t xml:space="preserve">masing-masing, dalam pembiayaan berdasarkan akad </w:t>
      </w:r>
      <w:r w:rsidRPr="00E20EC8">
        <w:rPr>
          <w:rFonts w:ascii="Times New Roman" w:hAnsi="Times New Roman"/>
          <w:i/>
          <w:sz w:val="24"/>
          <w:szCs w:val="24"/>
        </w:rPr>
        <w:t xml:space="preserve">musyarakah </w:t>
      </w:r>
      <w:r w:rsidRPr="00E20EC8">
        <w:rPr>
          <w:rFonts w:ascii="Times New Roman" w:hAnsi="Times New Roman"/>
          <w:sz w:val="24"/>
          <w:szCs w:val="24"/>
        </w:rPr>
        <w:t xml:space="preserve">bank dan nasabah masing-masing bertindak sebagai mitra usaha dengan bersama-sama menyediakan dana atau barang untuk membiayai suatu kegiatan usaha tertentu. </w:t>
      </w:r>
      <w:proofErr w:type="gramStart"/>
      <w:r w:rsidRPr="00E20EC8">
        <w:rPr>
          <w:rFonts w:ascii="Times New Roman" w:hAnsi="Times New Roman"/>
          <w:sz w:val="24"/>
          <w:szCs w:val="24"/>
        </w:rPr>
        <w:t>Tidak hanya nasabah yang bertindak sebagai pengelola usaha dan bank sebagai mitra usaha juga dapat ikut serta dalam pengelolaan sesuai dengan tugas dan wewenang yang telah disepakati, seperti melakukan penilaian kembali, meminta bukti-bukti dari laporan hasil usaha yang dibuat oleh nasabah berdasarkan bukti pendukung yang dapat dipertanggungjawabkan.</w:t>
      </w:r>
      <w:proofErr w:type="gramEnd"/>
      <w:r w:rsidRPr="00E20EC8">
        <w:rPr>
          <w:rFonts w:ascii="Times New Roman" w:hAnsi="Times New Roman"/>
          <w:sz w:val="24"/>
          <w:szCs w:val="24"/>
        </w:rPr>
        <w:t xml:space="preserve"> </w:t>
      </w:r>
      <w:r w:rsidRPr="00E20EC8">
        <w:rPr>
          <w:rFonts w:ascii="Times New Roman" w:hAnsi="Times New Roman"/>
          <w:bCs/>
          <w:sz w:val="24"/>
          <w:szCs w:val="24"/>
        </w:rPr>
        <w:t>(Wangsawidjaja, 2012:196)</w:t>
      </w:r>
    </w:p>
    <w:p w:rsidR="00E20EC8" w:rsidRPr="00E20EC8" w:rsidRDefault="00E20EC8" w:rsidP="00E20EC8">
      <w:pPr>
        <w:tabs>
          <w:tab w:val="left" w:pos="709"/>
          <w:tab w:val="num" w:pos="1080"/>
        </w:tabs>
        <w:spacing w:before="0" w:beforeAutospacing="0" w:after="0" w:afterAutospacing="0" w:line="480" w:lineRule="auto"/>
        <w:rPr>
          <w:rFonts w:ascii="Times New Roman" w:hAnsi="Times New Roman"/>
          <w:b/>
          <w:sz w:val="24"/>
          <w:szCs w:val="24"/>
        </w:rPr>
      </w:pPr>
      <w:r w:rsidRPr="00E20EC8">
        <w:rPr>
          <w:rFonts w:ascii="Times New Roman" w:hAnsi="Times New Roman"/>
          <w:b/>
          <w:bCs/>
          <w:iCs/>
          <w:sz w:val="24"/>
          <w:szCs w:val="24"/>
        </w:rPr>
        <w:t xml:space="preserve">2.6. </w:t>
      </w:r>
      <w:r w:rsidRPr="00E20EC8">
        <w:rPr>
          <w:rFonts w:ascii="Times New Roman" w:hAnsi="Times New Roman"/>
          <w:b/>
          <w:sz w:val="24"/>
          <w:szCs w:val="24"/>
          <w:lang w:val="sv-SE"/>
        </w:rPr>
        <w:tab/>
      </w:r>
      <w:r w:rsidRPr="00E20EC8">
        <w:rPr>
          <w:rFonts w:ascii="Times New Roman" w:hAnsi="Times New Roman"/>
          <w:b/>
          <w:i/>
          <w:sz w:val="24"/>
          <w:szCs w:val="24"/>
        </w:rPr>
        <w:t>Profit Expense Ratio</w:t>
      </w:r>
    </w:p>
    <w:p w:rsidR="00E20EC8" w:rsidRPr="00E20EC8" w:rsidRDefault="00E20EC8" w:rsidP="00E20EC8">
      <w:pPr>
        <w:spacing w:before="0" w:beforeAutospacing="0" w:after="0" w:afterAutospacing="0" w:line="480" w:lineRule="auto"/>
        <w:ind w:firstLine="720"/>
        <w:rPr>
          <w:rFonts w:ascii="Times New Roman" w:hAnsi="Times New Roman"/>
          <w:sz w:val="24"/>
          <w:szCs w:val="24"/>
        </w:rPr>
      </w:pPr>
      <w:r w:rsidRPr="00E20EC8">
        <w:rPr>
          <w:rFonts w:ascii="Times New Roman" w:hAnsi="Times New Roman"/>
          <w:sz w:val="24"/>
          <w:szCs w:val="24"/>
        </w:rPr>
        <w:t xml:space="preserve">Menurut </w:t>
      </w:r>
      <w:r w:rsidRPr="00E20EC8">
        <w:rPr>
          <w:rFonts w:ascii="Times New Roman" w:hAnsi="Times New Roman"/>
          <w:sz w:val="24"/>
          <w:szCs w:val="24"/>
          <w:lang w:val="id-ID"/>
        </w:rPr>
        <w:t>Abdus Samad dan M. Khabir Hassan dalam jurnalnya “</w:t>
      </w:r>
      <w:r w:rsidRPr="00E20EC8">
        <w:rPr>
          <w:rFonts w:ascii="Times New Roman" w:hAnsi="Times New Roman"/>
          <w:i/>
          <w:iCs/>
          <w:sz w:val="24"/>
          <w:szCs w:val="24"/>
          <w:lang w:val="id-ID"/>
        </w:rPr>
        <w:t>The Performance of Malaysian Islamic Bank During 1984-1997: An Exploratory Study</w:t>
      </w:r>
      <w:r w:rsidRPr="00E20EC8">
        <w:rPr>
          <w:rFonts w:ascii="Times New Roman" w:hAnsi="Times New Roman"/>
          <w:sz w:val="24"/>
          <w:szCs w:val="24"/>
          <w:lang w:val="id-ID"/>
        </w:rPr>
        <w:t xml:space="preserve">”, </w:t>
      </w:r>
      <w:r w:rsidRPr="00E20EC8">
        <w:rPr>
          <w:rFonts w:ascii="Times New Roman" w:hAnsi="Times New Roman"/>
          <w:sz w:val="24"/>
          <w:szCs w:val="24"/>
        </w:rPr>
        <w:t xml:space="preserve">bahwa </w:t>
      </w:r>
      <w:r w:rsidRPr="00E20EC8">
        <w:rPr>
          <w:rFonts w:ascii="Times New Roman" w:hAnsi="Times New Roman"/>
          <w:sz w:val="24"/>
          <w:szCs w:val="24"/>
          <w:lang w:val="id-ID"/>
        </w:rPr>
        <w:t xml:space="preserve">menilai profitabilitas </w:t>
      </w:r>
      <w:r w:rsidRPr="00E20EC8">
        <w:rPr>
          <w:rFonts w:ascii="Times New Roman" w:hAnsi="Times New Roman"/>
          <w:sz w:val="24"/>
          <w:szCs w:val="24"/>
        </w:rPr>
        <w:t xml:space="preserve">dapat </w:t>
      </w:r>
      <w:r w:rsidRPr="00E20EC8">
        <w:rPr>
          <w:rFonts w:ascii="Times New Roman" w:hAnsi="Times New Roman"/>
          <w:sz w:val="24"/>
          <w:szCs w:val="24"/>
          <w:lang w:val="id-ID"/>
        </w:rPr>
        <w:t xml:space="preserve">menggunakan  PER atau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yang bertujuan untuk menilai efisiensi biaya yang dilakukan oleh perusahaan dan pencapaian profit tinggi dengan beban – beban yang ada. </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sv-SE"/>
        </w:rPr>
      </w:pPr>
      <w:r w:rsidRPr="00E20EC8">
        <w:rPr>
          <w:rFonts w:ascii="Times New Roman" w:hAnsi="Times New Roman"/>
          <w:i/>
          <w:iCs/>
          <w:sz w:val="24"/>
          <w:szCs w:val="24"/>
          <w:lang w:val="sv-SE"/>
        </w:rPr>
        <w:t>Profit Expense Ratio</w:t>
      </w:r>
      <w:r w:rsidRPr="00E20EC8">
        <w:rPr>
          <w:rFonts w:ascii="Times New Roman" w:hAnsi="Times New Roman"/>
          <w:sz w:val="24"/>
          <w:szCs w:val="24"/>
          <w:lang w:val="sv-SE"/>
        </w:rPr>
        <w:t xml:space="preserve"> dapat dihitung dengan rumus :</w:t>
      </w:r>
    </w:p>
    <w:p w:rsidR="00E20EC8" w:rsidRPr="00E20EC8" w:rsidRDefault="00810431" w:rsidP="00E20EC8">
      <w:pPr>
        <w:spacing w:before="0" w:beforeAutospacing="0" w:after="0" w:afterAutospacing="0" w:line="480" w:lineRule="auto"/>
        <w:ind w:firstLine="720"/>
        <w:rPr>
          <w:rFonts w:ascii="Times New Roman" w:hAnsi="Times New Roman"/>
          <w:sz w:val="24"/>
          <w:szCs w:val="24"/>
          <w:lang w:val="sv-SE"/>
        </w:rPr>
      </w:pPr>
      <w:r>
        <w:rPr>
          <w:rFonts w:ascii="Times New Roman" w:hAnsi="Times New Roman"/>
          <w:i/>
          <w:iCs/>
          <w:noProof/>
          <w:sz w:val="24"/>
          <w:szCs w:val="24"/>
        </w:rPr>
        <w:pict>
          <v:shape id="_x0000_s1026" type="#_x0000_t202" style="position:absolute;left:0;text-align:left;margin-left:69.95pt;margin-top:.15pt;width:192.6pt;height:79.3pt;z-index:251660288">
            <v:textbox>
              <w:txbxContent>
                <w:p w:rsidR="00810431" w:rsidRPr="00BF0197" w:rsidRDefault="00810431" w:rsidP="00E20EC8">
                  <w:pPr>
                    <w:pStyle w:val="Heading6"/>
                    <w:spacing w:line="240" w:lineRule="auto"/>
                    <w:jc w:val="center"/>
                    <w:rPr>
                      <w:b/>
                      <w:sz w:val="24"/>
                      <w:szCs w:val="24"/>
                    </w:rPr>
                  </w:pPr>
                  <w:r w:rsidRPr="00BF0197">
                    <w:rPr>
                      <w:b/>
                      <w:sz w:val="24"/>
                      <w:szCs w:val="24"/>
                    </w:rPr>
                    <w:t>Profit</w:t>
                  </w:r>
                </w:p>
                <w:p w:rsidR="00810431" w:rsidRPr="00BF0197" w:rsidRDefault="00810431" w:rsidP="00E20EC8">
                  <w:pPr>
                    <w:pStyle w:val="Heading6"/>
                    <w:spacing w:line="240" w:lineRule="auto"/>
                    <w:jc w:val="center"/>
                    <w:rPr>
                      <w:sz w:val="24"/>
                      <w:szCs w:val="24"/>
                    </w:rPr>
                  </w:pPr>
                  <w:proofErr w:type="gramStart"/>
                  <w:r w:rsidRPr="00BF0197">
                    <w:rPr>
                      <w:sz w:val="24"/>
                      <w:szCs w:val="24"/>
                    </w:rPr>
                    <w:t>PER  =</w:t>
                  </w:r>
                  <w:proofErr w:type="gramEnd"/>
                  <w:r w:rsidRPr="00BF0197">
                    <w:rPr>
                      <w:sz w:val="24"/>
                      <w:szCs w:val="24"/>
                    </w:rPr>
                    <w:t xml:space="preserve">   ----------------------------</w:t>
                  </w:r>
                  <w:r>
                    <w:rPr>
                      <w:sz w:val="24"/>
                      <w:szCs w:val="24"/>
                    </w:rPr>
                    <w:t>--</w:t>
                  </w:r>
                </w:p>
                <w:p w:rsidR="00810431" w:rsidRPr="00BF0197" w:rsidRDefault="00810431" w:rsidP="00E20EC8">
                  <w:pPr>
                    <w:pStyle w:val="Header"/>
                    <w:jc w:val="center"/>
                    <w:rPr>
                      <w:rFonts w:ascii="Times New Roman" w:hAnsi="Times New Roman"/>
                      <w:i/>
                      <w:iCs/>
                      <w:sz w:val="24"/>
                      <w:szCs w:val="24"/>
                    </w:rPr>
                  </w:pPr>
                  <w:r w:rsidRPr="00BF0197">
                    <w:rPr>
                      <w:rFonts w:ascii="Times New Roman" w:hAnsi="Times New Roman"/>
                      <w:sz w:val="24"/>
                      <w:szCs w:val="24"/>
                    </w:rPr>
                    <w:t xml:space="preserve">      Total </w:t>
                  </w:r>
                  <w:r w:rsidRPr="00BF0197">
                    <w:rPr>
                      <w:rFonts w:ascii="Times New Roman" w:hAnsi="Times New Roman"/>
                      <w:i/>
                      <w:iCs/>
                      <w:sz w:val="24"/>
                      <w:szCs w:val="24"/>
                    </w:rPr>
                    <w:t>Expenses</w:t>
                  </w:r>
                </w:p>
                <w:p w:rsidR="00810431" w:rsidRDefault="00810431" w:rsidP="00E20EC8">
                  <w:pPr>
                    <w:pStyle w:val="Header"/>
                  </w:pPr>
                </w:p>
                <w:p w:rsidR="00810431" w:rsidRDefault="00810431" w:rsidP="00E20EC8"/>
                <w:p w:rsidR="00810431" w:rsidRDefault="00810431" w:rsidP="00E20EC8"/>
              </w:txbxContent>
            </v:textbox>
          </v:shape>
        </w:pic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sv-SE"/>
        </w:rPr>
      </w:pPr>
    </w:p>
    <w:p w:rsidR="00E20EC8" w:rsidRPr="00E20EC8" w:rsidRDefault="00E20EC8" w:rsidP="00E20EC8">
      <w:pPr>
        <w:spacing w:before="0" w:beforeAutospacing="0" w:after="0" w:afterAutospacing="0" w:line="480" w:lineRule="auto"/>
        <w:rPr>
          <w:rFonts w:ascii="Times New Roman" w:hAnsi="Times New Roman"/>
          <w:sz w:val="24"/>
          <w:szCs w:val="24"/>
          <w:lang w:val="sv-SE"/>
        </w:rPr>
      </w:pPr>
    </w:p>
    <w:p w:rsidR="00E20EC8" w:rsidRPr="00E20EC8" w:rsidRDefault="00E20EC8" w:rsidP="00E20EC8">
      <w:pPr>
        <w:spacing w:before="0" w:beforeAutospacing="0" w:after="0" w:afterAutospacing="0" w:line="480" w:lineRule="auto"/>
        <w:rPr>
          <w:rFonts w:ascii="Times New Roman" w:hAnsi="Times New Roman"/>
          <w:sz w:val="24"/>
          <w:szCs w:val="24"/>
          <w:lang w:val="sv-SE"/>
        </w:rPr>
      </w:pPr>
    </w:p>
    <w:p w:rsidR="00E20EC8" w:rsidRPr="00E20EC8" w:rsidRDefault="00E20EC8" w:rsidP="00E20EC8">
      <w:pPr>
        <w:pStyle w:val="BodyTextIndent3"/>
        <w:spacing w:before="0" w:beforeAutospacing="0" w:afterAutospacing="0"/>
        <w:ind w:left="0"/>
        <w:rPr>
          <w:lang w:val="en-US"/>
        </w:rPr>
      </w:pPr>
      <w:r w:rsidRPr="00E20EC8">
        <w:rPr>
          <w:lang w:val="sv-SE"/>
        </w:rPr>
        <w:tab/>
      </w:r>
      <w:r w:rsidRPr="00E20EC8">
        <w:t xml:space="preserve">Efisiensi menitikberatkan pada metode atau prosedur dari operasional perusahaan. Efisiensi merupakan salah satu parameter kinerja yang secara teoritis merupakan salah satu kinerja yang mendasari seluruh kinerja sebuah perusahaan Ukuran kinerja yang diharapkan adalah dengan output yang minimal dapat </w:t>
      </w:r>
      <w:r w:rsidRPr="00E20EC8">
        <w:lastRenderedPageBreak/>
        <w:t xml:space="preserve">menghasilkan input atau keuntungan </w:t>
      </w:r>
      <w:r w:rsidRPr="00E20EC8">
        <w:rPr>
          <w:lang w:val="en-US"/>
        </w:rPr>
        <w:t>sesuai dengan yang diharapkan. Oleh sebab itu,</w:t>
      </w:r>
      <w:r w:rsidRPr="00E20EC8">
        <w:t xml:space="preserve"> </w:t>
      </w:r>
      <w:r w:rsidRPr="00E20EC8">
        <w:rPr>
          <w:lang w:val="en-US"/>
        </w:rPr>
        <w:t>b</w:t>
      </w:r>
      <w:r w:rsidRPr="00E20EC8">
        <w:t xml:space="preserve">ank dituntut untuk </w:t>
      </w:r>
      <w:r w:rsidRPr="00E20EC8">
        <w:rPr>
          <w:lang w:val="en-US"/>
        </w:rPr>
        <w:t>bekerja</w:t>
      </w:r>
      <w:r w:rsidRPr="00E20EC8">
        <w:t xml:space="preserve"> keras agar pengukuran efisiensi yang dilakukan dapat mengambarkan </w:t>
      </w:r>
      <w:proofErr w:type="gramStart"/>
      <w:r w:rsidRPr="00E20EC8">
        <w:t>bahwa  bank</w:t>
      </w:r>
      <w:proofErr w:type="gramEnd"/>
      <w:r w:rsidRPr="00E20EC8">
        <w:t xml:space="preserve"> </w:t>
      </w:r>
      <w:r w:rsidRPr="00E20EC8">
        <w:rPr>
          <w:lang w:val="en-US"/>
        </w:rPr>
        <w:t xml:space="preserve">tersebut </w:t>
      </w:r>
      <w:r w:rsidRPr="00E20EC8">
        <w:t xml:space="preserve">mendapatkan tingkat </w:t>
      </w:r>
      <w:r w:rsidRPr="00E20EC8">
        <w:rPr>
          <w:i/>
          <w:iCs/>
        </w:rPr>
        <w:t xml:space="preserve">input </w:t>
      </w:r>
      <w:r w:rsidRPr="00E20EC8">
        <w:t xml:space="preserve">yang optimal dengan tingkat </w:t>
      </w:r>
      <w:r w:rsidRPr="00E20EC8">
        <w:rPr>
          <w:i/>
          <w:iCs/>
        </w:rPr>
        <w:t xml:space="preserve">output </w:t>
      </w:r>
      <w:r w:rsidRPr="00E20EC8">
        <w:t>yang ada, atau dengan beban dan pengeluaran yang minimum mendapatkan pendapatan dan profit yang maksimum.</w:t>
      </w:r>
    </w:p>
    <w:p w:rsidR="00E20EC8" w:rsidRPr="00E20EC8" w:rsidRDefault="00E20EC8" w:rsidP="00E20EC8">
      <w:pPr>
        <w:spacing w:before="0" w:beforeAutospacing="0" w:after="0" w:afterAutospacing="0" w:line="480" w:lineRule="auto"/>
        <w:rPr>
          <w:rFonts w:ascii="Times New Roman" w:hAnsi="Times New Roman"/>
          <w:b/>
          <w:sz w:val="24"/>
          <w:szCs w:val="24"/>
          <w:lang w:val="id-ID"/>
        </w:rPr>
      </w:pPr>
      <w:r w:rsidRPr="00E20EC8">
        <w:rPr>
          <w:rFonts w:ascii="Times New Roman" w:hAnsi="Times New Roman"/>
          <w:b/>
          <w:sz w:val="24"/>
          <w:szCs w:val="24"/>
          <w:lang w:val="id-ID"/>
        </w:rPr>
        <w:t>2</w:t>
      </w:r>
      <w:r w:rsidRPr="00E20EC8">
        <w:rPr>
          <w:rFonts w:ascii="Times New Roman" w:hAnsi="Times New Roman"/>
          <w:b/>
          <w:sz w:val="24"/>
          <w:szCs w:val="24"/>
          <w:lang w:val="sv-SE"/>
        </w:rPr>
        <w:t>.7</w:t>
      </w:r>
      <w:r w:rsidRPr="00E20EC8">
        <w:rPr>
          <w:rFonts w:ascii="Times New Roman" w:hAnsi="Times New Roman"/>
          <w:b/>
          <w:sz w:val="24"/>
          <w:szCs w:val="24"/>
          <w:lang w:val="id-ID"/>
        </w:rPr>
        <w:tab/>
        <w:t>Laporan Keuangan Bank Syariah</w:t>
      </w:r>
    </w:p>
    <w:p w:rsidR="00E20EC8" w:rsidRPr="00E20EC8" w:rsidRDefault="00E20EC8" w:rsidP="00E20EC8">
      <w:pPr>
        <w:pStyle w:val="BodyTextIndent3"/>
        <w:spacing w:before="0" w:beforeAutospacing="0" w:afterAutospacing="0"/>
        <w:ind w:left="0"/>
        <w:rPr>
          <w:lang w:val="en-US"/>
        </w:rPr>
      </w:pPr>
      <w:r w:rsidRPr="00E20EC8">
        <w:rPr>
          <w:lang w:val="sv-SE"/>
        </w:rPr>
        <w:tab/>
      </w:r>
      <w:r w:rsidRPr="00E20EC8">
        <w:t>Laporan keuangan bank syariah bertujuan untuk menyediakan informasi yang bermanfaat bagi pihak – pihak yang berkepentingan (pengguna laporan keuangan) dalam pengambilan keputusan ekonomi yang rasional. Laporan keuangan diperoleh dari proses berjalannya sistem akuntansi. Laporan keuangan menggambarkan kondisi keuangan dan hasil usaha suatu perusahaan pada saat tertentu atau jangka waktu tertentu. Tujuan laporan keuangan menurut SAK no.1 alinea  (5)  :</w:t>
      </w:r>
    </w:p>
    <w:p w:rsidR="00E20EC8" w:rsidRPr="00E20EC8" w:rsidRDefault="00E20EC8" w:rsidP="00E20EC8">
      <w:pPr>
        <w:pStyle w:val="BodyTextIndent3"/>
        <w:spacing w:before="0" w:beforeAutospacing="0" w:afterAutospacing="0"/>
        <w:ind w:left="0"/>
      </w:pPr>
      <w:r w:rsidRPr="00E20EC8">
        <w:tab/>
        <w:t>“Menyediakan informasi yang menyangkut posisi keuangan, kinerja serta perubahan posisi keuangan suatu perusahaan yang bermanfaat bagi sejumlah besar pemakai dalam pengambilan keputusan ekonomi.”</w:t>
      </w:r>
    </w:p>
    <w:p w:rsidR="00E20EC8" w:rsidRPr="00E20EC8" w:rsidRDefault="00E20EC8" w:rsidP="00E20EC8">
      <w:pPr>
        <w:pStyle w:val="BodyTextIndent3"/>
        <w:spacing w:before="0" w:beforeAutospacing="0" w:afterAutospacing="0"/>
        <w:ind w:left="0"/>
      </w:pPr>
      <w:r w:rsidRPr="00E20EC8">
        <w:t>Pengguna laporan keuangan yaitu :</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i/>
          <w:iCs/>
          <w:sz w:val="24"/>
          <w:szCs w:val="24"/>
          <w:lang w:val="id-ID"/>
        </w:rPr>
        <w:t>Shahibul maal</w:t>
      </w:r>
      <w:r w:rsidRPr="00E20EC8">
        <w:rPr>
          <w:rFonts w:ascii="Times New Roman" w:hAnsi="Times New Roman"/>
          <w:bCs/>
          <w:sz w:val="24"/>
          <w:szCs w:val="24"/>
          <w:lang w:val="id-ID"/>
        </w:rPr>
        <w:t>/pemilik dana</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Pihak – pihak yang memanfaatkan dan menerima penyaluran dana</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Pembayar zakat, infak, dan shadaqah</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Pemegang saham</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Otoritas pengawasan</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Bank Indonesia</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lastRenderedPageBreak/>
        <w:t>Pemerintah</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Lembaga peminjam simpanan</w:t>
      </w:r>
    </w:p>
    <w:p w:rsidR="00E20EC8" w:rsidRPr="00E20EC8" w:rsidRDefault="00E20EC8" w:rsidP="00E20EC8">
      <w:pPr>
        <w:numPr>
          <w:ilvl w:val="0"/>
          <w:numId w:val="4"/>
        </w:numPr>
        <w:tabs>
          <w:tab w:val="clear" w:pos="1080"/>
          <w:tab w:val="num" w:pos="426"/>
        </w:tabs>
        <w:spacing w:before="0" w:beforeAutospacing="0" w:after="0" w:afterAutospacing="0" w:line="480" w:lineRule="auto"/>
        <w:ind w:hanging="1080"/>
        <w:rPr>
          <w:rFonts w:ascii="Times New Roman" w:hAnsi="Times New Roman"/>
          <w:bCs/>
          <w:sz w:val="24"/>
          <w:szCs w:val="24"/>
          <w:lang w:val="id-ID"/>
        </w:rPr>
      </w:pPr>
      <w:r w:rsidRPr="00E20EC8">
        <w:rPr>
          <w:rFonts w:ascii="Times New Roman" w:hAnsi="Times New Roman"/>
          <w:bCs/>
          <w:sz w:val="24"/>
          <w:szCs w:val="24"/>
          <w:lang w:val="id-ID"/>
        </w:rPr>
        <w:t>Masyarakat</w:t>
      </w:r>
    </w:p>
    <w:p w:rsidR="00E20EC8" w:rsidRPr="00E20EC8" w:rsidRDefault="00E20EC8" w:rsidP="00E20EC8">
      <w:pPr>
        <w:pStyle w:val="BodyTextIndent3"/>
        <w:spacing w:before="0" w:beforeAutospacing="0" w:afterAutospacing="0"/>
        <w:ind w:left="0"/>
        <w:rPr>
          <w:lang w:val="en-US"/>
        </w:rPr>
      </w:pPr>
      <w:r w:rsidRPr="00E20EC8">
        <w:t xml:space="preserve">Informasi bermanfaat yang disajikan dalam laporan keuangan, </w:t>
      </w:r>
      <w:r w:rsidRPr="00E20EC8">
        <w:rPr>
          <w:lang w:val="en-US"/>
        </w:rPr>
        <w:t>dapat berupa informasi :</w:t>
      </w:r>
    </w:p>
    <w:p w:rsidR="00E20EC8" w:rsidRPr="00E20EC8" w:rsidRDefault="00E20EC8" w:rsidP="00E20EC8">
      <w:pPr>
        <w:numPr>
          <w:ilvl w:val="0"/>
          <w:numId w:val="5"/>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Untuk pengambilan keputusan investasi dan pembiayaan</w:t>
      </w:r>
    </w:p>
    <w:p w:rsidR="00E20EC8" w:rsidRPr="00E20EC8" w:rsidRDefault="00E20EC8" w:rsidP="00E20EC8">
      <w:pPr>
        <w:numPr>
          <w:ilvl w:val="0"/>
          <w:numId w:val="5"/>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Untuk menilai prospek arus kas baik penerimaan maupun pengeluaran kas di masa datang</w:t>
      </w:r>
    </w:p>
    <w:p w:rsidR="00E20EC8" w:rsidRPr="00E20EC8" w:rsidRDefault="00E20EC8" w:rsidP="00E20EC8">
      <w:pPr>
        <w:numPr>
          <w:ilvl w:val="0"/>
          <w:numId w:val="5"/>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Mengenai sumber daya ekonomis bank (</w:t>
      </w:r>
      <w:r w:rsidRPr="00E20EC8">
        <w:rPr>
          <w:rFonts w:ascii="Times New Roman" w:hAnsi="Times New Roman"/>
          <w:bCs/>
          <w:i/>
          <w:iCs/>
          <w:sz w:val="24"/>
          <w:szCs w:val="24"/>
          <w:lang w:val="id-ID"/>
        </w:rPr>
        <w:t>economic resources</w:t>
      </w:r>
      <w:r w:rsidRPr="00E20EC8">
        <w:rPr>
          <w:rFonts w:ascii="Times New Roman" w:hAnsi="Times New Roman"/>
          <w:bCs/>
          <w:sz w:val="24"/>
          <w:szCs w:val="24"/>
          <w:lang w:val="id-ID"/>
        </w:rPr>
        <w:t>)</w:t>
      </w:r>
    </w:p>
    <w:p w:rsidR="00E20EC8" w:rsidRPr="00E20EC8" w:rsidRDefault="00E20EC8" w:rsidP="00E20EC8">
      <w:pPr>
        <w:numPr>
          <w:ilvl w:val="0"/>
          <w:numId w:val="5"/>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Mengenai kepatuhan bank terhadap prinsip syariah</w:t>
      </w:r>
    </w:p>
    <w:p w:rsidR="00E20EC8" w:rsidRPr="00E20EC8" w:rsidRDefault="00E20EC8" w:rsidP="00E20EC8">
      <w:pPr>
        <w:numPr>
          <w:ilvl w:val="0"/>
          <w:numId w:val="5"/>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 xml:space="preserve">Untuk membantu mengevaluasi pemenuhan tanggung jawab bank terhadap amanah dalam </w:t>
      </w:r>
      <w:r w:rsidRPr="00E20EC8">
        <w:rPr>
          <w:rFonts w:ascii="Times New Roman" w:hAnsi="Times New Roman"/>
          <w:bCs/>
          <w:sz w:val="24"/>
          <w:szCs w:val="24"/>
        </w:rPr>
        <w:t>mengelola dana</w:t>
      </w:r>
      <w:r w:rsidRPr="00E20EC8">
        <w:rPr>
          <w:rFonts w:ascii="Times New Roman" w:hAnsi="Times New Roman"/>
          <w:bCs/>
          <w:sz w:val="24"/>
          <w:szCs w:val="24"/>
          <w:lang w:val="id-ID"/>
        </w:rPr>
        <w:t xml:space="preserve">, menginvestasikannya pada tingkat keuntungan yang </w:t>
      </w:r>
      <w:r w:rsidRPr="00E20EC8">
        <w:rPr>
          <w:rFonts w:ascii="Times New Roman" w:hAnsi="Times New Roman"/>
          <w:bCs/>
          <w:sz w:val="24"/>
          <w:szCs w:val="24"/>
        </w:rPr>
        <w:t>sesuai</w:t>
      </w:r>
      <w:r w:rsidRPr="00E20EC8">
        <w:rPr>
          <w:rFonts w:ascii="Times New Roman" w:hAnsi="Times New Roman"/>
          <w:bCs/>
          <w:sz w:val="24"/>
          <w:szCs w:val="24"/>
          <w:lang w:val="id-ID"/>
        </w:rPr>
        <w:t xml:space="preserve"> dan informasi mengenai tingkat keuntungan investasi terikat.</w:t>
      </w:r>
    </w:p>
    <w:p w:rsidR="00E20EC8" w:rsidRPr="00E20EC8" w:rsidRDefault="00E20EC8" w:rsidP="00E20EC8">
      <w:pPr>
        <w:numPr>
          <w:ilvl w:val="0"/>
          <w:numId w:val="5"/>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Mengenai pemenuhan fungsi sosial bank, termasuk pengelolaan dan penyaluran zakat.</w:t>
      </w:r>
    </w:p>
    <w:p w:rsidR="00E20EC8" w:rsidRPr="00E20EC8" w:rsidRDefault="00E20EC8" w:rsidP="00E20EC8">
      <w:pPr>
        <w:pStyle w:val="BodyTextIndent3"/>
        <w:spacing w:before="0" w:beforeAutospacing="0" w:afterAutospacing="0"/>
        <w:ind w:left="0" w:firstLine="720"/>
      </w:pPr>
      <w:r w:rsidRPr="00E20EC8">
        <w:t>Laporan keuangan juga merupakan sarana pertanggungjawaban manajemen atas penggunaan sumber daya yang dipercayakan kepada mereka. Laporan keuangan bank syariah yang lengkap  sesuai PSAK no. 59 terdiri dari :</w:t>
      </w:r>
    </w:p>
    <w:p w:rsidR="00E20EC8" w:rsidRPr="00E20EC8" w:rsidRDefault="00E20EC8" w:rsidP="00E20EC8">
      <w:pPr>
        <w:numPr>
          <w:ilvl w:val="0"/>
          <w:numId w:val="6"/>
        </w:numPr>
        <w:tabs>
          <w:tab w:val="clear" w:pos="1080"/>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Neraca</w:t>
      </w:r>
    </w:p>
    <w:p w:rsidR="00E20EC8" w:rsidRPr="00E20EC8" w:rsidRDefault="00E20EC8" w:rsidP="00E20EC8">
      <w:pPr>
        <w:numPr>
          <w:ilvl w:val="0"/>
          <w:numId w:val="6"/>
        </w:numPr>
        <w:tabs>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Laporan laba rugi</w:t>
      </w:r>
    </w:p>
    <w:p w:rsidR="00E20EC8" w:rsidRPr="00E20EC8" w:rsidRDefault="00E20EC8" w:rsidP="00E20EC8">
      <w:pPr>
        <w:numPr>
          <w:ilvl w:val="0"/>
          <w:numId w:val="6"/>
        </w:numPr>
        <w:tabs>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Laporan perubahan ekuitas</w:t>
      </w:r>
    </w:p>
    <w:p w:rsidR="00E20EC8" w:rsidRPr="00E20EC8" w:rsidRDefault="00E20EC8" w:rsidP="00E20EC8">
      <w:pPr>
        <w:numPr>
          <w:ilvl w:val="0"/>
          <w:numId w:val="6"/>
        </w:numPr>
        <w:tabs>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Laporan perubahan dana investasi terikat</w:t>
      </w:r>
    </w:p>
    <w:p w:rsidR="00E20EC8" w:rsidRPr="00E20EC8" w:rsidRDefault="00E20EC8" w:rsidP="00E20EC8">
      <w:pPr>
        <w:numPr>
          <w:ilvl w:val="0"/>
          <w:numId w:val="6"/>
        </w:numPr>
        <w:tabs>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lastRenderedPageBreak/>
        <w:t>Laporan sumber dan penggunaan dana zakat, infak, dan shadaqah</w:t>
      </w:r>
    </w:p>
    <w:p w:rsidR="00E20EC8" w:rsidRPr="00E20EC8" w:rsidRDefault="00E20EC8" w:rsidP="00E20EC8">
      <w:pPr>
        <w:numPr>
          <w:ilvl w:val="0"/>
          <w:numId w:val="6"/>
        </w:numPr>
        <w:tabs>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 xml:space="preserve">Laporan sumber dan penggunaan dana </w:t>
      </w:r>
      <w:r w:rsidRPr="00E20EC8">
        <w:rPr>
          <w:rFonts w:ascii="Times New Roman" w:hAnsi="Times New Roman"/>
          <w:bCs/>
          <w:i/>
          <w:iCs/>
          <w:sz w:val="24"/>
          <w:szCs w:val="24"/>
          <w:lang w:val="id-ID"/>
        </w:rPr>
        <w:t>Qardhul hasan</w:t>
      </w:r>
    </w:p>
    <w:p w:rsidR="00E20EC8" w:rsidRPr="00E20EC8" w:rsidRDefault="00E20EC8" w:rsidP="00E20EC8">
      <w:pPr>
        <w:numPr>
          <w:ilvl w:val="0"/>
          <w:numId w:val="6"/>
        </w:numPr>
        <w:tabs>
          <w:tab w:val="num" w:pos="567"/>
        </w:tabs>
        <w:spacing w:before="0" w:beforeAutospacing="0" w:after="0" w:afterAutospacing="0" w:line="480" w:lineRule="auto"/>
        <w:ind w:left="567" w:hanging="567"/>
        <w:rPr>
          <w:rFonts w:ascii="Times New Roman" w:hAnsi="Times New Roman"/>
          <w:bCs/>
          <w:sz w:val="24"/>
          <w:szCs w:val="24"/>
          <w:lang w:val="id-ID"/>
        </w:rPr>
      </w:pPr>
      <w:r w:rsidRPr="00E20EC8">
        <w:rPr>
          <w:rFonts w:ascii="Times New Roman" w:hAnsi="Times New Roman"/>
          <w:bCs/>
          <w:sz w:val="24"/>
          <w:szCs w:val="24"/>
          <w:lang w:val="id-ID"/>
        </w:rPr>
        <w:t>Catatan atas laporan keuangan</w:t>
      </w:r>
    </w:p>
    <w:p w:rsidR="00E20EC8" w:rsidRPr="00E20EC8" w:rsidRDefault="00E20EC8" w:rsidP="00E20EC8">
      <w:pPr>
        <w:tabs>
          <w:tab w:val="left" w:pos="540"/>
        </w:tabs>
        <w:spacing w:before="0" w:beforeAutospacing="0" w:after="0" w:afterAutospacing="0" w:line="480" w:lineRule="auto"/>
        <w:rPr>
          <w:rFonts w:ascii="Times New Roman" w:hAnsi="Times New Roman"/>
          <w:b/>
          <w:bCs/>
          <w:sz w:val="24"/>
          <w:szCs w:val="24"/>
        </w:rPr>
      </w:pPr>
    </w:p>
    <w:p w:rsidR="00E20EC8" w:rsidRPr="00E20EC8" w:rsidRDefault="00E20EC8" w:rsidP="00E20EC8">
      <w:pPr>
        <w:tabs>
          <w:tab w:val="left" w:pos="540"/>
        </w:tabs>
        <w:spacing w:before="0" w:beforeAutospacing="0" w:after="0" w:afterAutospacing="0" w:line="480" w:lineRule="auto"/>
        <w:rPr>
          <w:rFonts w:ascii="Times New Roman" w:hAnsi="Times New Roman"/>
          <w:b/>
          <w:bCs/>
          <w:sz w:val="24"/>
          <w:szCs w:val="24"/>
        </w:rPr>
      </w:pPr>
    </w:p>
    <w:p w:rsidR="00E20EC8" w:rsidRDefault="00E20EC8"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Default="00F00BE0" w:rsidP="00E20EC8">
      <w:pPr>
        <w:tabs>
          <w:tab w:val="left" w:pos="540"/>
        </w:tabs>
        <w:spacing w:before="0" w:beforeAutospacing="0" w:after="0" w:afterAutospacing="0" w:line="480" w:lineRule="auto"/>
        <w:rPr>
          <w:rFonts w:ascii="Times New Roman" w:hAnsi="Times New Roman"/>
          <w:b/>
          <w:bCs/>
          <w:sz w:val="24"/>
          <w:szCs w:val="24"/>
        </w:rPr>
      </w:pPr>
    </w:p>
    <w:p w:rsidR="00F00BE0" w:rsidRPr="00E20EC8" w:rsidRDefault="00F00BE0" w:rsidP="00E20EC8">
      <w:pPr>
        <w:tabs>
          <w:tab w:val="left" w:pos="540"/>
        </w:tabs>
        <w:spacing w:before="0" w:beforeAutospacing="0" w:after="0" w:afterAutospacing="0" w:line="480" w:lineRule="auto"/>
        <w:rPr>
          <w:rFonts w:ascii="Times New Roman" w:hAnsi="Times New Roman"/>
          <w:b/>
          <w:bCs/>
          <w:sz w:val="24"/>
          <w:szCs w:val="24"/>
        </w:rPr>
      </w:pPr>
    </w:p>
    <w:p w:rsidR="00E20EC8" w:rsidRPr="00E20EC8" w:rsidRDefault="00E20EC8" w:rsidP="00E20EC8">
      <w:pPr>
        <w:tabs>
          <w:tab w:val="left" w:pos="540"/>
        </w:tabs>
        <w:spacing w:before="0" w:beforeAutospacing="0" w:after="0" w:afterAutospacing="0" w:line="480" w:lineRule="auto"/>
        <w:rPr>
          <w:rFonts w:ascii="Times New Roman" w:hAnsi="Times New Roman"/>
          <w:b/>
          <w:bCs/>
          <w:sz w:val="24"/>
          <w:szCs w:val="24"/>
        </w:rPr>
      </w:pPr>
    </w:p>
    <w:p w:rsidR="00E20EC8" w:rsidRPr="00E20EC8" w:rsidRDefault="00E20EC8" w:rsidP="00E20EC8">
      <w:pPr>
        <w:tabs>
          <w:tab w:val="left" w:pos="540"/>
        </w:tabs>
        <w:spacing w:before="0" w:beforeAutospacing="0" w:after="0" w:afterAutospacing="0" w:line="480" w:lineRule="auto"/>
        <w:jc w:val="center"/>
        <w:rPr>
          <w:rFonts w:ascii="Times New Roman" w:hAnsi="Times New Roman"/>
          <w:b/>
          <w:bCs/>
          <w:sz w:val="24"/>
          <w:szCs w:val="24"/>
        </w:rPr>
      </w:pPr>
      <w:r w:rsidRPr="00E20EC8">
        <w:rPr>
          <w:rFonts w:ascii="Times New Roman" w:hAnsi="Times New Roman"/>
          <w:b/>
          <w:bCs/>
          <w:sz w:val="24"/>
          <w:szCs w:val="24"/>
        </w:rPr>
        <w:lastRenderedPageBreak/>
        <w:t>BAB III</w:t>
      </w:r>
    </w:p>
    <w:p w:rsidR="00F9002B" w:rsidRDefault="00F9002B" w:rsidP="00E20EC8">
      <w:pPr>
        <w:tabs>
          <w:tab w:val="left" w:pos="540"/>
        </w:tabs>
        <w:spacing w:before="0" w:beforeAutospacing="0" w:after="0" w:afterAutospacing="0" w:line="480" w:lineRule="auto"/>
        <w:jc w:val="center"/>
        <w:rPr>
          <w:rFonts w:ascii="Times New Roman" w:hAnsi="Times New Roman"/>
          <w:b/>
          <w:bCs/>
          <w:sz w:val="24"/>
          <w:szCs w:val="24"/>
        </w:rPr>
      </w:pPr>
    </w:p>
    <w:p w:rsidR="00F9002B" w:rsidRDefault="00F9002B" w:rsidP="00E20EC8">
      <w:pPr>
        <w:tabs>
          <w:tab w:val="left" w:pos="540"/>
        </w:tabs>
        <w:spacing w:before="0" w:beforeAutospacing="0" w:after="0" w:afterAutospacing="0" w:line="480" w:lineRule="auto"/>
        <w:jc w:val="center"/>
        <w:rPr>
          <w:rFonts w:ascii="Times New Roman" w:hAnsi="Times New Roman"/>
          <w:b/>
          <w:bCs/>
          <w:sz w:val="24"/>
          <w:szCs w:val="24"/>
        </w:rPr>
      </w:pPr>
    </w:p>
    <w:p w:rsidR="00E20EC8" w:rsidRPr="00E20EC8" w:rsidRDefault="00E20EC8" w:rsidP="00E20EC8">
      <w:pPr>
        <w:tabs>
          <w:tab w:val="left" w:pos="540"/>
        </w:tabs>
        <w:spacing w:before="0" w:beforeAutospacing="0" w:after="0" w:afterAutospacing="0" w:line="480" w:lineRule="auto"/>
        <w:jc w:val="center"/>
        <w:rPr>
          <w:rFonts w:ascii="Times New Roman" w:hAnsi="Times New Roman"/>
          <w:b/>
          <w:bCs/>
          <w:sz w:val="24"/>
          <w:szCs w:val="24"/>
        </w:rPr>
      </w:pPr>
      <w:r w:rsidRPr="00E20EC8">
        <w:rPr>
          <w:rFonts w:ascii="Times New Roman" w:hAnsi="Times New Roman"/>
          <w:b/>
          <w:bCs/>
          <w:sz w:val="24"/>
          <w:szCs w:val="24"/>
        </w:rPr>
        <w:t>METODE PENELITIAN</w:t>
      </w:r>
    </w:p>
    <w:p w:rsidR="00E20EC8" w:rsidRPr="00E20EC8" w:rsidRDefault="00E20EC8" w:rsidP="00E20EC8">
      <w:pPr>
        <w:tabs>
          <w:tab w:val="left" w:pos="540"/>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 xml:space="preserve">3.1 </w:t>
      </w:r>
      <w:r w:rsidRPr="00E20EC8">
        <w:rPr>
          <w:rFonts w:ascii="Times New Roman" w:hAnsi="Times New Roman"/>
          <w:b/>
          <w:bCs/>
          <w:sz w:val="24"/>
          <w:szCs w:val="24"/>
          <w:lang w:val="id-ID"/>
        </w:rPr>
        <w:tab/>
        <w:t>Objek Penelitian</w:t>
      </w:r>
    </w:p>
    <w:p w:rsidR="00E20EC8" w:rsidRPr="00E20EC8" w:rsidRDefault="00E20EC8" w:rsidP="00E20EC8">
      <w:pPr>
        <w:tabs>
          <w:tab w:val="left" w:pos="540"/>
          <w:tab w:val="left" w:pos="851"/>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ab/>
      </w:r>
      <w:r w:rsidRPr="00E20EC8">
        <w:rPr>
          <w:rFonts w:ascii="Times New Roman" w:hAnsi="Times New Roman"/>
          <w:b/>
          <w:bCs/>
          <w:sz w:val="24"/>
          <w:szCs w:val="24"/>
          <w:lang w:val="nb-NO"/>
        </w:rPr>
        <w:tab/>
      </w:r>
      <w:r w:rsidRPr="00E20EC8">
        <w:rPr>
          <w:rFonts w:ascii="Times New Roman" w:hAnsi="Times New Roman"/>
          <w:sz w:val="24"/>
          <w:szCs w:val="24"/>
          <w:lang w:val="id-ID"/>
        </w:rPr>
        <w:t>Penelitian dilakukan pada PT Bank Muamalat Indonesia Tbk yang beralamat di Jl. Kapten A.Rivai Komplek Ruko Taman Mandiri Palembang.</w:t>
      </w:r>
    </w:p>
    <w:p w:rsidR="00E20EC8" w:rsidRPr="00E20EC8" w:rsidRDefault="00E20EC8" w:rsidP="00E20EC8">
      <w:pPr>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3.2 Meto</w:t>
      </w:r>
      <w:r w:rsidRPr="00E20EC8">
        <w:rPr>
          <w:rFonts w:ascii="Times New Roman" w:hAnsi="Times New Roman"/>
          <w:b/>
          <w:bCs/>
          <w:sz w:val="24"/>
          <w:szCs w:val="24"/>
        </w:rPr>
        <w:t xml:space="preserve">de </w:t>
      </w:r>
      <w:r w:rsidRPr="00E20EC8">
        <w:rPr>
          <w:rFonts w:ascii="Times New Roman" w:hAnsi="Times New Roman"/>
          <w:b/>
          <w:bCs/>
          <w:sz w:val="24"/>
          <w:szCs w:val="24"/>
          <w:lang w:val="id-ID"/>
        </w:rPr>
        <w:t xml:space="preserve">Penelitian </w:t>
      </w:r>
    </w:p>
    <w:p w:rsidR="00E20EC8" w:rsidRPr="00E20EC8" w:rsidRDefault="00E20EC8" w:rsidP="00E20EC8">
      <w:pPr>
        <w:tabs>
          <w:tab w:val="left" w:pos="540"/>
          <w:tab w:val="left" w:pos="709"/>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 xml:space="preserve">3.2.1 </w:t>
      </w:r>
      <w:r w:rsidRPr="00E20EC8">
        <w:rPr>
          <w:rFonts w:ascii="Times New Roman" w:hAnsi="Times New Roman"/>
          <w:b/>
          <w:bCs/>
          <w:sz w:val="24"/>
          <w:szCs w:val="24"/>
          <w:lang w:val="id-ID"/>
        </w:rPr>
        <w:tab/>
        <w:t>Operasional Variabel</w:t>
      </w:r>
    </w:p>
    <w:p w:rsidR="00E20EC8" w:rsidRPr="00E20EC8" w:rsidRDefault="00E20EC8" w:rsidP="00E20EC8">
      <w:pPr>
        <w:tabs>
          <w:tab w:val="left" w:pos="540"/>
          <w:tab w:val="left" w:pos="709"/>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sz w:val="24"/>
          <w:szCs w:val="24"/>
          <w:lang w:val="id-ID"/>
        </w:rPr>
        <w:tab/>
      </w:r>
      <w:r w:rsidRPr="00E20EC8">
        <w:rPr>
          <w:rFonts w:ascii="Times New Roman" w:hAnsi="Times New Roman"/>
          <w:sz w:val="24"/>
          <w:szCs w:val="24"/>
          <w:lang w:val="id-ID"/>
        </w:rPr>
        <w:tab/>
        <w:t>Menurut Sugiyono (2004:3) Menyatakan variabel adalah suatu hal yang berbentuk apa saja yang ditetapkan oleh peneliti untuk dipelajari sehingga diperoleh informasi tentang hal tersebut, kemudian ditarik kesimpulan.</w:t>
      </w:r>
    </w:p>
    <w:p w:rsidR="00E20EC8" w:rsidRPr="00E20EC8" w:rsidRDefault="00E20EC8" w:rsidP="00E20EC8">
      <w:pPr>
        <w:tabs>
          <w:tab w:val="left" w:pos="284"/>
        </w:tabs>
        <w:spacing w:before="0" w:beforeAutospacing="0" w:after="0" w:afterAutospacing="0" w:line="480" w:lineRule="auto"/>
        <w:rPr>
          <w:rFonts w:ascii="Times New Roman" w:hAnsi="Times New Roman"/>
          <w:sz w:val="24"/>
          <w:szCs w:val="24"/>
          <w:lang w:val="id-ID"/>
        </w:rPr>
      </w:pPr>
      <w:r w:rsidRPr="00E20EC8">
        <w:rPr>
          <w:rFonts w:ascii="Times New Roman" w:hAnsi="Times New Roman"/>
          <w:sz w:val="24"/>
          <w:szCs w:val="24"/>
          <w:lang w:val="id-ID"/>
        </w:rPr>
        <w:t>a. Variabel Independen(x)</w:t>
      </w: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r w:rsidRPr="00E20EC8">
        <w:rPr>
          <w:rFonts w:ascii="Times New Roman" w:hAnsi="Times New Roman"/>
          <w:sz w:val="24"/>
          <w:szCs w:val="24"/>
          <w:lang w:val="id-ID"/>
        </w:rPr>
        <w:tab/>
        <w:t xml:space="preserve">Variabel Independen </w:t>
      </w:r>
      <w:r w:rsidRPr="00E20EC8">
        <w:rPr>
          <w:rFonts w:ascii="Times New Roman" w:hAnsi="Times New Roman"/>
          <w:sz w:val="24"/>
          <w:szCs w:val="24"/>
        </w:rPr>
        <w:t>merupakan</w:t>
      </w:r>
      <w:r w:rsidRPr="00E20EC8">
        <w:rPr>
          <w:rFonts w:ascii="Times New Roman" w:hAnsi="Times New Roman"/>
          <w:sz w:val="24"/>
          <w:szCs w:val="24"/>
          <w:lang w:val="id-ID"/>
        </w:rPr>
        <w:t xml:space="preserve"> variabel yang mempengaruhi atau yang menjadi sebab perubahan atau timbulnya variabel independen, dalam penelitian ini yang menjadi variabel independen adalah </w:t>
      </w:r>
      <w:r w:rsidRPr="00E20EC8">
        <w:rPr>
          <w:rFonts w:ascii="Times New Roman" w:hAnsi="Times New Roman"/>
          <w:i/>
          <w:sz w:val="24"/>
          <w:szCs w:val="24"/>
          <w:lang w:val="id-ID"/>
        </w:rPr>
        <w:t>Debt Financing</w:t>
      </w:r>
      <w:r w:rsidRPr="00E20EC8">
        <w:rPr>
          <w:rFonts w:ascii="Times New Roman" w:hAnsi="Times New Roman"/>
          <w:sz w:val="24"/>
          <w:szCs w:val="24"/>
          <w:lang w:val="id-ID"/>
        </w:rPr>
        <w:t>(X1)</w:t>
      </w:r>
      <w:r w:rsidRPr="00E20EC8">
        <w:rPr>
          <w:rFonts w:ascii="Times New Roman" w:hAnsi="Times New Roman"/>
          <w:i/>
          <w:sz w:val="24"/>
          <w:szCs w:val="24"/>
          <w:lang w:val="id-ID"/>
        </w:rPr>
        <w:t xml:space="preserve"> </w:t>
      </w:r>
      <w:r w:rsidRPr="00E20EC8">
        <w:rPr>
          <w:rFonts w:ascii="Times New Roman" w:hAnsi="Times New Roman"/>
          <w:sz w:val="24"/>
          <w:szCs w:val="24"/>
          <w:lang w:val="id-ID"/>
        </w:rPr>
        <w:t xml:space="preserve">dan </w:t>
      </w:r>
      <w:r w:rsidRPr="00E20EC8">
        <w:rPr>
          <w:rFonts w:ascii="Times New Roman" w:hAnsi="Times New Roman"/>
          <w:i/>
          <w:sz w:val="24"/>
          <w:szCs w:val="24"/>
          <w:lang w:val="id-ID"/>
        </w:rPr>
        <w:t>Equity Financing</w:t>
      </w:r>
      <w:r w:rsidRPr="00E20EC8">
        <w:rPr>
          <w:rFonts w:ascii="Times New Roman" w:hAnsi="Times New Roman"/>
          <w:sz w:val="24"/>
          <w:szCs w:val="24"/>
          <w:lang w:val="id-ID"/>
        </w:rPr>
        <w:t>(X2).</w:t>
      </w:r>
    </w:p>
    <w:p w:rsidR="00E20EC8" w:rsidRPr="00E20EC8" w:rsidRDefault="00E20EC8" w:rsidP="00E20EC8">
      <w:pPr>
        <w:tabs>
          <w:tab w:val="left" w:pos="3144"/>
          <w:tab w:val="left" w:pos="3189"/>
          <w:tab w:val="left" w:pos="3294"/>
        </w:tabs>
        <w:spacing w:before="0" w:beforeAutospacing="0" w:after="0" w:afterAutospacing="0" w:line="480" w:lineRule="auto"/>
        <w:rPr>
          <w:rFonts w:ascii="Times New Roman" w:hAnsi="Times New Roman"/>
          <w:sz w:val="24"/>
          <w:szCs w:val="24"/>
          <w:lang w:val="id-ID"/>
        </w:rPr>
      </w:pPr>
      <w:r w:rsidRPr="00E20EC8">
        <w:rPr>
          <w:rFonts w:ascii="Times New Roman" w:hAnsi="Times New Roman"/>
          <w:sz w:val="24"/>
          <w:szCs w:val="24"/>
          <w:lang w:val="id-ID"/>
        </w:rPr>
        <w:t>b.Variabel Dependen(y)</w:t>
      </w: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r w:rsidRPr="00E20EC8">
        <w:rPr>
          <w:rFonts w:ascii="Times New Roman" w:hAnsi="Times New Roman"/>
          <w:sz w:val="24"/>
          <w:szCs w:val="24"/>
          <w:lang w:val="id-ID"/>
        </w:rPr>
        <w:tab/>
        <w:t xml:space="preserve">Variabel dependen </w:t>
      </w:r>
      <w:r w:rsidRPr="00E20EC8">
        <w:rPr>
          <w:rFonts w:ascii="Times New Roman" w:hAnsi="Times New Roman"/>
          <w:sz w:val="24"/>
          <w:szCs w:val="24"/>
        </w:rPr>
        <w:t>merupakan</w:t>
      </w:r>
      <w:r w:rsidRPr="00E20EC8">
        <w:rPr>
          <w:rFonts w:ascii="Times New Roman" w:hAnsi="Times New Roman"/>
          <w:sz w:val="24"/>
          <w:szCs w:val="24"/>
          <w:lang w:val="id-ID"/>
        </w:rPr>
        <w:t xml:space="preserve"> variabel terikat yang dipengaruhi atau menjadi akibat, karena adanya variabel bebas, dalam penelitian ini yang menjadi variabel dependennya adalah </w:t>
      </w:r>
      <w:r w:rsidRPr="00E20EC8">
        <w:rPr>
          <w:rFonts w:ascii="Times New Roman" w:hAnsi="Times New Roman"/>
          <w:i/>
          <w:sz w:val="24"/>
          <w:szCs w:val="24"/>
          <w:lang w:val="id-ID"/>
        </w:rPr>
        <w:t>Profit Expense Ratio</w:t>
      </w:r>
      <w:r w:rsidRPr="00E20EC8">
        <w:rPr>
          <w:rFonts w:ascii="Times New Roman" w:hAnsi="Times New Roman"/>
          <w:sz w:val="24"/>
          <w:szCs w:val="24"/>
          <w:lang w:val="id-ID"/>
        </w:rPr>
        <w:t>.</w:t>
      </w: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p>
    <w:p w:rsidR="00E20EC8" w:rsidRPr="00E20EC8" w:rsidRDefault="00E20EC8" w:rsidP="00E20EC8">
      <w:pPr>
        <w:tabs>
          <w:tab w:val="left" w:pos="709"/>
          <w:tab w:val="left" w:pos="851"/>
        </w:tabs>
        <w:spacing w:before="0" w:beforeAutospacing="0" w:after="0" w:afterAutospacing="0" w:line="480" w:lineRule="auto"/>
        <w:ind w:left="284"/>
        <w:rPr>
          <w:rFonts w:ascii="Times New Roman" w:hAnsi="Times New Roman"/>
          <w:sz w:val="24"/>
          <w:szCs w:val="24"/>
          <w:lang w:val="id-ID"/>
        </w:rPr>
      </w:pPr>
    </w:p>
    <w:p w:rsidR="00E20EC8" w:rsidRPr="00E20EC8" w:rsidRDefault="00E20EC8" w:rsidP="00E20EC8">
      <w:pPr>
        <w:spacing w:before="0" w:beforeAutospacing="0" w:after="0" w:afterAutospacing="0" w:line="480" w:lineRule="auto"/>
        <w:ind w:left="284"/>
        <w:jc w:val="center"/>
        <w:rPr>
          <w:rFonts w:ascii="Times New Roman" w:hAnsi="Times New Roman"/>
          <w:sz w:val="24"/>
          <w:szCs w:val="24"/>
        </w:rPr>
      </w:pPr>
      <w:r w:rsidRPr="00E20EC8">
        <w:rPr>
          <w:rFonts w:ascii="Times New Roman" w:hAnsi="Times New Roman"/>
          <w:b/>
          <w:bCs/>
          <w:sz w:val="24"/>
          <w:szCs w:val="24"/>
          <w:lang w:val="sv-SE"/>
        </w:rPr>
        <w:t>Tabel 3.1</w:t>
      </w:r>
      <w:r w:rsidRPr="00E20EC8">
        <w:rPr>
          <w:rFonts w:ascii="Times New Roman" w:hAnsi="Times New Roman"/>
          <w:sz w:val="24"/>
          <w:szCs w:val="24"/>
        </w:rPr>
        <w:t xml:space="preserve"> </w:t>
      </w:r>
      <w:r w:rsidRPr="00E20EC8">
        <w:rPr>
          <w:rFonts w:ascii="Times New Roman" w:hAnsi="Times New Roman"/>
          <w:b/>
          <w:bCs/>
          <w:sz w:val="24"/>
          <w:szCs w:val="24"/>
          <w:lang w:val="sv-SE"/>
        </w:rPr>
        <w:t xml:space="preserve">Operasional Variabel </w:t>
      </w:r>
    </w:p>
    <w:tbl>
      <w:tblPr>
        <w:tblW w:w="7938" w:type="dxa"/>
        <w:tblInd w:w="108" w:type="dxa"/>
        <w:tblLayout w:type="fixed"/>
        <w:tblLook w:val="0000" w:firstRow="0" w:lastRow="0" w:firstColumn="0" w:lastColumn="0" w:noHBand="0" w:noVBand="0"/>
      </w:tblPr>
      <w:tblGrid>
        <w:gridCol w:w="1418"/>
        <w:gridCol w:w="3402"/>
        <w:gridCol w:w="2268"/>
        <w:gridCol w:w="850"/>
      </w:tblGrid>
      <w:tr w:rsidR="00E20EC8" w:rsidRPr="00E20EC8" w:rsidTr="00810431">
        <w:trPr>
          <w:trHeight w:val="119"/>
        </w:trPr>
        <w:tc>
          <w:tcPr>
            <w:tcW w:w="1418" w:type="dxa"/>
            <w:tcBorders>
              <w:top w:val="single" w:sz="4" w:space="0" w:color="000000"/>
              <w:left w:val="single" w:sz="4" w:space="0" w:color="000000"/>
              <w:bottom w:val="single" w:sz="4" w:space="0" w:color="000000"/>
            </w:tcBorders>
          </w:tcPr>
          <w:p w:rsidR="00E20EC8" w:rsidRPr="00E20EC8" w:rsidRDefault="00E20EC8" w:rsidP="00810431">
            <w:pPr>
              <w:snapToGrid w:val="0"/>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Variabel</w:t>
            </w:r>
          </w:p>
        </w:tc>
        <w:tc>
          <w:tcPr>
            <w:tcW w:w="3402" w:type="dxa"/>
            <w:tcBorders>
              <w:top w:val="single" w:sz="4" w:space="0" w:color="000000"/>
              <w:left w:val="single" w:sz="4" w:space="0" w:color="000000"/>
              <w:bottom w:val="single" w:sz="4" w:space="0" w:color="000000"/>
            </w:tcBorders>
          </w:tcPr>
          <w:p w:rsidR="00E20EC8" w:rsidRPr="00E20EC8" w:rsidRDefault="00E20EC8" w:rsidP="00810431">
            <w:pPr>
              <w:snapToGrid w:val="0"/>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 xml:space="preserve">Definisi </w:t>
            </w:r>
          </w:p>
        </w:tc>
        <w:tc>
          <w:tcPr>
            <w:tcW w:w="2268" w:type="dxa"/>
            <w:tcBorders>
              <w:top w:val="single" w:sz="4" w:space="0" w:color="000000"/>
              <w:left w:val="single" w:sz="4" w:space="0" w:color="000000"/>
              <w:bottom w:val="single" w:sz="4" w:space="0" w:color="000000"/>
            </w:tcBorders>
          </w:tcPr>
          <w:p w:rsidR="00E20EC8" w:rsidRPr="00E20EC8" w:rsidRDefault="00E20EC8" w:rsidP="00810431">
            <w:pPr>
              <w:snapToGrid w:val="0"/>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Indicator</w:t>
            </w:r>
          </w:p>
        </w:tc>
        <w:tc>
          <w:tcPr>
            <w:tcW w:w="850" w:type="dxa"/>
            <w:tcBorders>
              <w:top w:val="single" w:sz="4" w:space="0" w:color="000000"/>
              <w:left w:val="single" w:sz="4" w:space="0" w:color="000000"/>
              <w:bottom w:val="single" w:sz="4" w:space="0" w:color="000000"/>
              <w:right w:val="single" w:sz="4" w:space="0" w:color="000000"/>
            </w:tcBorders>
          </w:tcPr>
          <w:p w:rsidR="00E20EC8" w:rsidRPr="00E20EC8" w:rsidRDefault="00E20EC8" w:rsidP="00810431">
            <w:pPr>
              <w:snapToGrid w:val="0"/>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Skala ukur</w:t>
            </w:r>
          </w:p>
        </w:tc>
      </w:tr>
      <w:tr w:rsidR="00E20EC8" w:rsidRPr="00E20EC8" w:rsidTr="00810431">
        <w:trPr>
          <w:trHeight w:val="402"/>
        </w:trPr>
        <w:tc>
          <w:tcPr>
            <w:tcW w:w="1418" w:type="dxa"/>
            <w:tcBorders>
              <w:top w:val="single" w:sz="4" w:space="0" w:color="000000"/>
              <w:left w:val="single" w:sz="4" w:space="0" w:color="000000"/>
              <w:bottom w:val="single" w:sz="4" w:space="0" w:color="000000"/>
            </w:tcBorders>
          </w:tcPr>
          <w:p w:rsidR="00E20EC8" w:rsidRPr="00E20EC8" w:rsidRDefault="00E20EC8" w:rsidP="00810431">
            <w:pPr>
              <w:snapToGrid w:val="0"/>
              <w:spacing w:before="0" w:beforeAutospacing="0" w:after="0" w:afterAutospacing="0" w:line="480" w:lineRule="auto"/>
              <w:rPr>
                <w:rFonts w:ascii="Times New Roman" w:hAnsi="Times New Roman"/>
                <w:b/>
                <w:bCs/>
                <w:sz w:val="24"/>
                <w:szCs w:val="24"/>
              </w:rPr>
            </w:pPr>
            <w:r w:rsidRPr="00E20EC8">
              <w:rPr>
                <w:rFonts w:ascii="Times New Roman" w:hAnsi="Times New Roman"/>
                <w:b/>
                <w:bCs/>
                <w:sz w:val="24"/>
                <w:szCs w:val="24"/>
              </w:rPr>
              <w:t>Independen (X)</w:t>
            </w:r>
          </w:p>
          <w:p w:rsidR="00E20EC8" w:rsidRPr="00E20EC8" w:rsidRDefault="00E20EC8" w:rsidP="00810431">
            <w:pPr>
              <w:spacing w:before="0" w:beforeAutospacing="0" w:after="0" w:afterAutospacing="0" w:line="480" w:lineRule="auto"/>
              <w:jc w:val="left"/>
              <w:rPr>
                <w:rFonts w:ascii="Times New Roman" w:hAnsi="Times New Roman"/>
                <w:b/>
                <w:bCs/>
                <w:i/>
                <w:sz w:val="24"/>
                <w:szCs w:val="24"/>
              </w:rPr>
            </w:pPr>
            <w:r w:rsidRPr="00E20EC8">
              <w:rPr>
                <w:rFonts w:ascii="Times New Roman" w:hAnsi="Times New Roman"/>
                <w:b/>
                <w:bCs/>
                <w:sz w:val="24"/>
                <w:szCs w:val="24"/>
              </w:rPr>
              <w:t xml:space="preserve">1. </w:t>
            </w:r>
            <w:r w:rsidRPr="00E20EC8">
              <w:rPr>
                <w:rFonts w:ascii="Times New Roman" w:hAnsi="Times New Roman"/>
                <w:b/>
                <w:bCs/>
                <w:i/>
                <w:sz w:val="24"/>
                <w:szCs w:val="24"/>
              </w:rPr>
              <w:t>Debt Financing (X1)</w:t>
            </w: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jc w:val="left"/>
              <w:rPr>
                <w:rFonts w:ascii="Times New Roman" w:hAnsi="Times New Roman"/>
                <w:b/>
                <w:bCs/>
                <w:i/>
                <w:sz w:val="24"/>
                <w:szCs w:val="24"/>
              </w:rPr>
            </w:pPr>
            <w:r w:rsidRPr="00E20EC8">
              <w:rPr>
                <w:rFonts w:ascii="Times New Roman" w:hAnsi="Times New Roman"/>
                <w:b/>
                <w:bCs/>
                <w:sz w:val="24"/>
                <w:szCs w:val="24"/>
              </w:rPr>
              <w:t>2.</w:t>
            </w:r>
            <w:r w:rsidRPr="00E20EC8">
              <w:rPr>
                <w:rFonts w:ascii="Times New Roman" w:hAnsi="Times New Roman"/>
                <w:b/>
                <w:bCs/>
                <w:i/>
                <w:sz w:val="24"/>
                <w:szCs w:val="24"/>
              </w:rPr>
              <w:t xml:space="preserve"> Equity Financing (X2)</w:t>
            </w:r>
          </w:p>
          <w:p w:rsidR="00E20EC8" w:rsidRPr="00E20EC8" w:rsidRDefault="00E20EC8" w:rsidP="00810431">
            <w:pPr>
              <w:spacing w:before="0" w:beforeAutospacing="0" w:after="0" w:afterAutospacing="0" w:line="480" w:lineRule="auto"/>
              <w:jc w:val="left"/>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p>
          <w:p w:rsidR="00E20EC8" w:rsidRPr="00E20EC8" w:rsidRDefault="00E20EC8" w:rsidP="00810431">
            <w:pPr>
              <w:spacing w:before="0" w:beforeAutospacing="0" w:after="0" w:afterAutospacing="0" w:line="480" w:lineRule="auto"/>
              <w:rPr>
                <w:rFonts w:ascii="Times New Roman" w:hAnsi="Times New Roman"/>
                <w:b/>
                <w:bCs/>
                <w:sz w:val="24"/>
                <w:szCs w:val="24"/>
              </w:rPr>
            </w:pPr>
            <w:r w:rsidRPr="00E20EC8">
              <w:rPr>
                <w:rFonts w:ascii="Times New Roman" w:hAnsi="Times New Roman"/>
                <w:b/>
                <w:bCs/>
                <w:sz w:val="24"/>
                <w:szCs w:val="24"/>
              </w:rPr>
              <w:t xml:space="preserve">Dependen </w:t>
            </w:r>
            <w:r w:rsidRPr="00E20EC8">
              <w:rPr>
                <w:rFonts w:ascii="Times New Roman" w:hAnsi="Times New Roman"/>
                <w:b/>
                <w:bCs/>
                <w:sz w:val="24"/>
                <w:szCs w:val="24"/>
              </w:rPr>
              <w:lastRenderedPageBreak/>
              <w:t>(Y)</w:t>
            </w:r>
          </w:p>
          <w:p w:rsidR="00E20EC8" w:rsidRPr="00E20EC8" w:rsidRDefault="00E20EC8" w:rsidP="00810431">
            <w:pPr>
              <w:spacing w:before="0" w:beforeAutospacing="0" w:after="0" w:afterAutospacing="0" w:line="480" w:lineRule="auto"/>
              <w:jc w:val="left"/>
              <w:rPr>
                <w:rFonts w:ascii="Times New Roman" w:hAnsi="Times New Roman"/>
                <w:b/>
                <w:bCs/>
                <w:i/>
                <w:sz w:val="24"/>
                <w:szCs w:val="24"/>
              </w:rPr>
            </w:pPr>
            <w:r w:rsidRPr="00E20EC8">
              <w:rPr>
                <w:rFonts w:ascii="Times New Roman" w:hAnsi="Times New Roman"/>
                <w:b/>
                <w:bCs/>
                <w:i/>
                <w:sz w:val="24"/>
                <w:szCs w:val="24"/>
              </w:rPr>
              <w:t>Profit Expense Ratio</w:t>
            </w:r>
          </w:p>
        </w:tc>
        <w:tc>
          <w:tcPr>
            <w:tcW w:w="3402" w:type="dxa"/>
            <w:tcBorders>
              <w:top w:val="single" w:sz="4" w:space="0" w:color="000000"/>
              <w:left w:val="single" w:sz="4" w:space="0" w:color="000000"/>
              <w:bottom w:val="single" w:sz="4" w:space="0" w:color="000000"/>
            </w:tcBorders>
          </w:tcPr>
          <w:p w:rsidR="00E20EC8" w:rsidRPr="00E20EC8" w:rsidRDefault="00E20EC8" w:rsidP="00810431">
            <w:pPr>
              <w:pStyle w:val="BodyTextIndent"/>
              <w:spacing w:before="0" w:beforeAutospacing="0" w:afterAutospacing="0" w:line="240" w:lineRule="auto"/>
              <w:ind w:firstLine="0"/>
            </w:pPr>
            <w:r w:rsidRPr="00E20EC8">
              <w:lastRenderedPageBreak/>
              <w:t xml:space="preserve">* </w:t>
            </w:r>
            <w:r w:rsidRPr="00E20EC8">
              <w:rPr>
                <w:bCs/>
              </w:rPr>
              <w:t xml:space="preserve">Pembiayaan yang dapat dikategorikan sebagai penyediaan tagihan (hutang- piutang) oleh bank syariah kepada nasabah penerima fasilitas. Fasilitas pembiayaan ini berdasarkan akad </w:t>
            </w:r>
            <w:r w:rsidRPr="00E20EC8">
              <w:rPr>
                <w:bCs/>
                <w:i/>
              </w:rPr>
              <w:t>murabahah, salam, ishtisna</w:t>
            </w:r>
            <w:r w:rsidRPr="00E20EC8">
              <w:rPr>
                <w:bCs/>
              </w:rPr>
              <w:t xml:space="preserve">, serta </w:t>
            </w:r>
            <w:r w:rsidRPr="00E20EC8">
              <w:rPr>
                <w:bCs/>
                <w:i/>
              </w:rPr>
              <w:t>ijarah</w:t>
            </w:r>
            <w:r w:rsidRPr="00E20EC8">
              <w:rPr>
                <w:bCs/>
              </w:rPr>
              <w:t>, dimana bank syariah menyediakan tagihan (piutang) atas barang yang dibeli atau disewa (</w:t>
            </w:r>
            <w:r w:rsidRPr="00E20EC8">
              <w:rPr>
                <w:bCs/>
                <w:i/>
              </w:rPr>
              <w:t>qardh</w:t>
            </w:r>
            <w:r w:rsidRPr="00E20EC8">
              <w:rPr>
                <w:bCs/>
              </w:rPr>
              <w:t>).</w:t>
            </w:r>
          </w:p>
          <w:p w:rsidR="00E20EC8" w:rsidRPr="00E20EC8" w:rsidRDefault="00E20EC8" w:rsidP="00810431">
            <w:pPr>
              <w:pStyle w:val="BodyTextIndent"/>
              <w:spacing w:before="0" w:beforeAutospacing="0" w:afterAutospacing="0" w:line="240" w:lineRule="auto"/>
              <w:ind w:firstLine="0"/>
            </w:pPr>
          </w:p>
          <w:p w:rsidR="00E20EC8" w:rsidRPr="00E20EC8" w:rsidRDefault="00E20EC8" w:rsidP="00810431">
            <w:pPr>
              <w:pStyle w:val="BodyTextIndent3"/>
              <w:tabs>
                <w:tab w:val="left" w:pos="709"/>
                <w:tab w:val="left" w:pos="6075"/>
              </w:tabs>
              <w:spacing w:before="0" w:beforeAutospacing="0" w:afterAutospacing="0" w:line="240" w:lineRule="auto"/>
              <w:ind w:left="0"/>
              <w:rPr>
                <w:bCs/>
                <w:lang w:val="en-US"/>
              </w:rPr>
            </w:pPr>
            <w:r w:rsidRPr="00E20EC8">
              <w:t>*</w:t>
            </w:r>
            <w:r w:rsidRPr="00E20EC8">
              <w:rPr>
                <w:bCs/>
              </w:rPr>
              <w:t xml:space="preserve"> </w:t>
            </w:r>
            <w:r w:rsidRPr="00E20EC8">
              <w:rPr>
                <w:lang w:val="en-US"/>
              </w:rPr>
              <w:t>Pembiayaan yang dapat dikategorikan sebagai penyediaan dana (modal) oleh bank syariah kepada nasabahnya. Penyediaan dana oleh bank syariah dalam fasilitas pembiayaan tersebut dapat diberikan berupa transaksi bagi hasil dalam suatu kerja sama usaha antara bank dengan nasabah berdasarkan akad mudharabah dan akad musyarakah.</w:t>
            </w:r>
          </w:p>
          <w:p w:rsidR="00E20EC8" w:rsidRPr="00E20EC8" w:rsidRDefault="00E20EC8" w:rsidP="00810431">
            <w:pPr>
              <w:pStyle w:val="BodyTextIndent"/>
              <w:spacing w:before="0" w:beforeAutospacing="0" w:afterAutospacing="0" w:line="240" w:lineRule="auto"/>
              <w:ind w:firstLine="0"/>
            </w:pPr>
          </w:p>
          <w:p w:rsidR="00E20EC8" w:rsidRPr="00E20EC8" w:rsidRDefault="00E20EC8" w:rsidP="00810431">
            <w:pPr>
              <w:spacing w:before="0" w:beforeAutospacing="0" w:after="0" w:afterAutospacing="0" w:line="240" w:lineRule="auto"/>
              <w:rPr>
                <w:rFonts w:ascii="Times New Roman" w:hAnsi="Times New Roman"/>
                <w:sz w:val="24"/>
                <w:szCs w:val="24"/>
              </w:rPr>
            </w:pPr>
          </w:p>
          <w:p w:rsidR="00E20EC8" w:rsidRPr="00E20EC8" w:rsidRDefault="00E20EC8" w:rsidP="00810431">
            <w:pPr>
              <w:spacing w:before="0" w:beforeAutospacing="0" w:after="0" w:afterAutospacing="0" w:line="240" w:lineRule="auto"/>
              <w:rPr>
                <w:rFonts w:ascii="Times New Roman" w:hAnsi="Times New Roman"/>
                <w:sz w:val="24"/>
                <w:szCs w:val="24"/>
                <w:lang w:val="id-ID"/>
              </w:rPr>
            </w:pPr>
            <w:r w:rsidRPr="00E20EC8">
              <w:rPr>
                <w:rFonts w:ascii="Times New Roman" w:hAnsi="Times New Roman"/>
                <w:sz w:val="24"/>
                <w:szCs w:val="24"/>
              </w:rPr>
              <w:t xml:space="preserve">* Rasio yang digunakan untuk tujuan </w:t>
            </w:r>
            <w:r w:rsidRPr="00E20EC8">
              <w:rPr>
                <w:rFonts w:ascii="Times New Roman" w:hAnsi="Times New Roman"/>
                <w:sz w:val="24"/>
                <w:szCs w:val="24"/>
                <w:lang w:val="id-ID"/>
              </w:rPr>
              <w:t>menilai</w:t>
            </w:r>
            <w:r w:rsidRPr="00E20EC8">
              <w:rPr>
                <w:rFonts w:ascii="Times New Roman" w:hAnsi="Times New Roman"/>
                <w:sz w:val="24"/>
                <w:szCs w:val="24"/>
              </w:rPr>
              <w:t xml:space="preserve"> </w:t>
            </w:r>
            <w:r w:rsidRPr="00E20EC8">
              <w:rPr>
                <w:rFonts w:ascii="Times New Roman" w:hAnsi="Times New Roman"/>
                <w:sz w:val="24"/>
                <w:szCs w:val="24"/>
                <w:lang w:val="id-ID"/>
              </w:rPr>
              <w:t>efisiensi biaya yang dilakukan oleh perusahaan dan pencapaian profit tinggi dengan beban – beban yang ada.</w:t>
            </w:r>
          </w:p>
        </w:tc>
        <w:tc>
          <w:tcPr>
            <w:tcW w:w="2268" w:type="dxa"/>
            <w:tcBorders>
              <w:top w:val="single" w:sz="4" w:space="0" w:color="000000"/>
              <w:left w:val="single" w:sz="4" w:space="0" w:color="000000"/>
              <w:bottom w:val="single" w:sz="4" w:space="0" w:color="000000"/>
            </w:tcBorders>
          </w:tcPr>
          <w:p w:rsidR="00E20EC8" w:rsidRPr="00E20EC8" w:rsidRDefault="00E20EC8" w:rsidP="00810431">
            <w:pPr>
              <w:spacing w:before="0" w:beforeAutospacing="0" w:after="0" w:afterAutospacing="0"/>
              <w:jc w:val="left"/>
              <w:rPr>
                <w:rFonts w:ascii="Times New Roman" w:hAnsi="Times New Roman"/>
                <w:sz w:val="24"/>
                <w:szCs w:val="24"/>
                <w:lang w:val="id-ID"/>
              </w:rPr>
            </w:pPr>
            <w:r w:rsidRPr="00E20EC8">
              <w:rPr>
                <w:rFonts w:ascii="Times New Roman" w:hAnsi="Times New Roman"/>
                <w:sz w:val="24"/>
                <w:szCs w:val="24"/>
                <w:lang w:val="id-ID"/>
              </w:rPr>
              <w:t>- pembiayaan dengan prinsip jual beli</w:t>
            </w:r>
            <w:r w:rsidRPr="00E20EC8">
              <w:rPr>
                <w:rFonts w:ascii="Times New Roman" w:hAnsi="Times New Roman"/>
                <w:sz w:val="24"/>
                <w:szCs w:val="24"/>
              </w:rPr>
              <w:t xml:space="preserve">, berdasarkan akad </w:t>
            </w:r>
            <w:r w:rsidRPr="00E20EC8">
              <w:rPr>
                <w:rFonts w:ascii="Times New Roman" w:hAnsi="Times New Roman"/>
                <w:i/>
                <w:sz w:val="24"/>
                <w:szCs w:val="24"/>
                <w:lang w:val="id-ID"/>
              </w:rPr>
              <w:t xml:space="preserve">Murabahah, salam, istishna, </w:t>
            </w:r>
            <w:r w:rsidRPr="00E20EC8">
              <w:rPr>
                <w:rFonts w:ascii="Times New Roman" w:hAnsi="Times New Roman"/>
                <w:i/>
                <w:sz w:val="24"/>
                <w:szCs w:val="24"/>
              </w:rPr>
              <w:t>Qardh</w:t>
            </w:r>
            <w:r w:rsidRPr="00E20EC8">
              <w:rPr>
                <w:rFonts w:ascii="Times New Roman" w:hAnsi="Times New Roman"/>
                <w:sz w:val="24"/>
                <w:szCs w:val="24"/>
              </w:rPr>
              <w:t xml:space="preserve"> </w:t>
            </w:r>
            <w:r w:rsidRPr="00E20EC8">
              <w:rPr>
                <w:rFonts w:ascii="Times New Roman" w:hAnsi="Times New Roman"/>
                <w:sz w:val="24"/>
                <w:szCs w:val="24"/>
                <w:lang w:val="id-ID"/>
              </w:rPr>
              <w:t>dan prinsip sewa (</w:t>
            </w:r>
            <w:r w:rsidRPr="00E20EC8">
              <w:rPr>
                <w:rFonts w:ascii="Times New Roman" w:hAnsi="Times New Roman"/>
                <w:i/>
                <w:sz w:val="24"/>
                <w:szCs w:val="24"/>
                <w:lang w:val="id-ID"/>
              </w:rPr>
              <w:t>ijarah</w:t>
            </w:r>
            <w:r w:rsidRPr="00E20EC8">
              <w:rPr>
                <w:rFonts w:ascii="Times New Roman" w:hAnsi="Times New Roman"/>
                <w:sz w:val="24"/>
                <w:szCs w:val="24"/>
                <w:lang w:val="id-ID"/>
              </w:rPr>
              <w:t>)</w:t>
            </w:r>
          </w:p>
          <w:p w:rsidR="00E20EC8" w:rsidRPr="00E20EC8" w:rsidRDefault="00E20EC8" w:rsidP="00810431">
            <w:pPr>
              <w:spacing w:before="0" w:beforeAutospacing="0" w:after="0" w:afterAutospacing="0" w:line="480" w:lineRule="auto"/>
              <w:jc w:val="center"/>
              <w:rPr>
                <w:rFonts w:ascii="Times New Roman" w:hAnsi="Times New Roman"/>
                <w:sz w:val="24"/>
                <w:szCs w:val="24"/>
                <w:lang w:val="id-ID"/>
              </w:rPr>
            </w:pPr>
          </w:p>
          <w:p w:rsidR="00E20EC8" w:rsidRPr="00E20EC8" w:rsidRDefault="00E20EC8" w:rsidP="00E20EC8">
            <w:pPr>
              <w:numPr>
                <w:ilvl w:val="0"/>
                <w:numId w:val="8"/>
              </w:numPr>
              <w:spacing w:before="0" w:beforeAutospacing="0" w:after="0" w:afterAutospacing="0"/>
              <w:ind w:left="34"/>
              <w:jc w:val="left"/>
              <w:rPr>
                <w:rFonts w:ascii="Times New Roman" w:hAnsi="Times New Roman"/>
                <w:sz w:val="24"/>
                <w:szCs w:val="24"/>
                <w:lang w:val="id-ID"/>
              </w:rPr>
            </w:pPr>
          </w:p>
          <w:p w:rsidR="00E20EC8" w:rsidRPr="00E20EC8" w:rsidRDefault="00E20EC8" w:rsidP="00E20EC8">
            <w:pPr>
              <w:numPr>
                <w:ilvl w:val="0"/>
                <w:numId w:val="8"/>
              </w:numPr>
              <w:spacing w:before="0" w:beforeAutospacing="0" w:after="0" w:afterAutospacing="0"/>
              <w:ind w:left="34"/>
              <w:jc w:val="left"/>
              <w:rPr>
                <w:rFonts w:ascii="Times New Roman" w:hAnsi="Times New Roman"/>
                <w:sz w:val="24"/>
                <w:szCs w:val="24"/>
                <w:lang w:val="id-ID"/>
              </w:rPr>
            </w:pPr>
          </w:p>
          <w:p w:rsidR="00E20EC8" w:rsidRPr="00E20EC8" w:rsidRDefault="00E20EC8" w:rsidP="00E20EC8">
            <w:pPr>
              <w:numPr>
                <w:ilvl w:val="0"/>
                <w:numId w:val="8"/>
              </w:numPr>
              <w:spacing w:before="0" w:beforeAutospacing="0" w:after="0" w:afterAutospacing="0"/>
              <w:ind w:left="34"/>
              <w:jc w:val="left"/>
              <w:rPr>
                <w:rFonts w:ascii="Times New Roman" w:hAnsi="Times New Roman"/>
                <w:sz w:val="24"/>
                <w:szCs w:val="24"/>
                <w:lang w:val="id-ID"/>
              </w:rPr>
            </w:pPr>
          </w:p>
          <w:p w:rsidR="00E20EC8" w:rsidRPr="00E20EC8" w:rsidRDefault="00E20EC8" w:rsidP="00E20EC8">
            <w:pPr>
              <w:numPr>
                <w:ilvl w:val="0"/>
                <w:numId w:val="8"/>
              </w:numPr>
              <w:spacing w:before="0" w:beforeAutospacing="0" w:after="0" w:afterAutospacing="0"/>
              <w:ind w:left="34"/>
              <w:jc w:val="left"/>
              <w:rPr>
                <w:rFonts w:ascii="Times New Roman" w:hAnsi="Times New Roman"/>
                <w:i/>
                <w:sz w:val="24"/>
                <w:szCs w:val="24"/>
                <w:lang w:val="id-ID"/>
              </w:rPr>
            </w:pPr>
            <w:r w:rsidRPr="00E20EC8">
              <w:rPr>
                <w:rFonts w:ascii="Times New Roman" w:hAnsi="Times New Roman"/>
                <w:sz w:val="24"/>
                <w:szCs w:val="24"/>
              </w:rPr>
              <w:t xml:space="preserve">- Pembiayaan dengan sistem bagi hasil: berdasarkan akad </w:t>
            </w:r>
            <w:r w:rsidRPr="00E20EC8">
              <w:rPr>
                <w:rFonts w:ascii="Times New Roman" w:hAnsi="Times New Roman"/>
                <w:i/>
                <w:sz w:val="24"/>
                <w:szCs w:val="24"/>
              </w:rPr>
              <w:t>Musyarakah, Mudharabah</w:t>
            </w:r>
            <w:r w:rsidRPr="00E20EC8">
              <w:rPr>
                <w:rFonts w:ascii="Times New Roman" w:hAnsi="Times New Roman"/>
                <w:i/>
                <w:sz w:val="24"/>
                <w:szCs w:val="24"/>
                <w:lang w:val="id-ID"/>
              </w:rPr>
              <w:t xml:space="preserve">       </w:t>
            </w: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810431">
            <w:pPr>
              <w:spacing w:before="0" w:beforeAutospacing="0" w:after="0" w:afterAutospacing="0"/>
              <w:jc w:val="left"/>
              <w:rPr>
                <w:rFonts w:ascii="Times New Roman" w:hAnsi="Times New Roman"/>
                <w:sz w:val="24"/>
                <w:szCs w:val="24"/>
              </w:rPr>
            </w:pPr>
          </w:p>
          <w:p w:rsidR="00E20EC8" w:rsidRPr="00E20EC8" w:rsidRDefault="00E20EC8" w:rsidP="00E20EC8">
            <w:pPr>
              <w:numPr>
                <w:ilvl w:val="0"/>
                <w:numId w:val="8"/>
              </w:numPr>
              <w:spacing w:before="0" w:beforeAutospacing="0" w:after="0" w:afterAutospacing="0"/>
              <w:jc w:val="left"/>
              <w:rPr>
                <w:rFonts w:ascii="Times New Roman" w:hAnsi="Times New Roman"/>
                <w:sz w:val="24"/>
                <w:szCs w:val="24"/>
              </w:rPr>
            </w:pPr>
            <w:r w:rsidRPr="00E20EC8">
              <w:rPr>
                <w:rFonts w:ascii="Times New Roman" w:hAnsi="Times New Roman"/>
                <w:sz w:val="24"/>
                <w:szCs w:val="24"/>
              </w:rPr>
              <w:t xml:space="preserve">Perhitungan rasio PER </w:t>
            </w:r>
            <w:r w:rsidRPr="00E20EC8">
              <w:rPr>
                <w:rFonts w:ascii="Times New Roman" w:hAnsi="Times New Roman"/>
                <w:sz w:val="24"/>
                <w:szCs w:val="24"/>
                <w:lang w:val="id-ID"/>
              </w:rPr>
              <w:t xml:space="preserve">   </w:t>
            </w:r>
          </w:p>
          <w:p w:rsidR="00E20EC8" w:rsidRPr="00E20EC8" w:rsidRDefault="00E20EC8" w:rsidP="00E20EC8">
            <w:pPr>
              <w:numPr>
                <w:ilvl w:val="0"/>
                <w:numId w:val="8"/>
              </w:numPr>
              <w:spacing w:before="0" w:beforeAutospacing="0" w:after="0" w:afterAutospacing="0"/>
              <w:jc w:val="left"/>
              <w:rPr>
                <w:rFonts w:ascii="Times New Roman" w:hAnsi="Times New Roman"/>
                <w:sz w:val="24"/>
                <w:szCs w:val="24"/>
                <w:lang w:val="es-ES"/>
              </w:rPr>
            </w:pPr>
            <w:r w:rsidRPr="00E20EC8">
              <w:rPr>
                <w:rFonts w:ascii="Times New Roman" w:hAnsi="Times New Roman"/>
                <w:sz w:val="24"/>
                <w:szCs w:val="24"/>
                <w:lang w:val="es-ES"/>
              </w:rPr>
              <w:t xml:space="preserve">Laporan keuangan </w:t>
            </w:r>
            <w:r w:rsidRPr="00E20EC8">
              <w:rPr>
                <w:rFonts w:ascii="Times New Roman" w:hAnsi="Times New Roman"/>
                <w:sz w:val="24"/>
                <w:szCs w:val="24"/>
                <w:lang w:val="es-ES"/>
              </w:rPr>
              <w:lastRenderedPageBreak/>
              <w:t>(Laporan Laba Rugi)</w:t>
            </w:r>
            <w:r w:rsidRPr="00E20EC8">
              <w:rPr>
                <w:rFonts w:ascii="Times New Roman" w:hAnsi="Times New Roman"/>
                <w:sz w:val="24"/>
                <w:szCs w:val="24"/>
                <w:lang w:val="id-ID"/>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0EC8" w:rsidRPr="00E20EC8" w:rsidRDefault="00E20EC8" w:rsidP="00810431">
            <w:pPr>
              <w:spacing w:before="0" w:beforeAutospacing="0" w:after="0" w:afterAutospacing="0" w:line="480" w:lineRule="auto"/>
              <w:rPr>
                <w:rFonts w:ascii="Times New Roman" w:hAnsi="Times New Roman"/>
                <w:sz w:val="24"/>
                <w:szCs w:val="24"/>
                <w:lang w:val="es-ES"/>
              </w:rPr>
            </w:pPr>
          </w:p>
          <w:p w:rsidR="00E20EC8" w:rsidRPr="00E20EC8" w:rsidRDefault="00E20EC8" w:rsidP="00810431">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Rasio</w:t>
            </w: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Rasio</w:t>
            </w: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p>
          <w:p w:rsidR="00E20EC8" w:rsidRPr="00E20EC8" w:rsidRDefault="00E20EC8" w:rsidP="00810431">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Rasio</w:t>
            </w:r>
          </w:p>
        </w:tc>
      </w:tr>
    </w:tbl>
    <w:p w:rsidR="00E20EC8" w:rsidRPr="00E20EC8" w:rsidRDefault="00E20EC8" w:rsidP="00E20EC8">
      <w:pPr>
        <w:tabs>
          <w:tab w:val="left" w:pos="567"/>
          <w:tab w:val="left" w:pos="2816"/>
        </w:tabs>
        <w:spacing w:before="0" w:beforeAutospacing="0" w:after="0" w:afterAutospacing="0" w:line="480" w:lineRule="auto"/>
        <w:rPr>
          <w:rFonts w:ascii="Times New Roman" w:hAnsi="Times New Roman"/>
          <w:b/>
          <w:bCs/>
          <w:sz w:val="24"/>
          <w:szCs w:val="24"/>
        </w:rPr>
      </w:pPr>
    </w:p>
    <w:p w:rsidR="00E20EC8" w:rsidRPr="00E20EC8" w:rsidRDefault="00E20EC8" w:rsidP="00E20EC8">
      <w:pPr>
        <w:tabs>
          <w:tab w:val="left" w:pos="709"/>
          <w:tab w:val="left" w:pos="2816"/>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 xml:space="preserve">3.2.2 </w:t>
      </w:r>
      <w:r w:rsidRPr="00E20EC8">
        <w:rPr>
          <w:rFonts w:ascii="Times New Roman" w:hAnsi="Times New Roman"/>
          <w:b/>
          <w:bCs/>
          <w:sz w:val="24"/>
          <w:szCs w:val="24"/>
        </w:rPr>
        <w:tab/>
      </w:r>
      <w:r w:rsidRPr="00E20EC8">
        <w:rPr>
          <w:rFonts w:ascii="Times New Roman" w:hAnsi="Times New Roman"/>
          <w:b/>
          <w:bCs/>
          <w:sz w:val="24"/>
          <w:szCs w:val="24"/>
          <w:lang w:val="id-ID"/>
        </w:rPr>
        <w:t xml:space="preserve">Sumber dan Metode Pengumpulan Data </w:t>
      </w:r>
    </w:p>
    <w:p w:rsidR="00E20EC8" w:rsidRPr="00E20EC8" w:rsidRDefault="00E20EC8" w:rsidP="00E20EC8">
      <w:pPr>
        <w:tabs>
          <w:tab w:val="left" w:pos="2319"/>
        </w:tabs>
        <w:spacing w:before="0" w:beforeAutospacing="0" w:after="0" w:afterAutospacing="0" w:line="480" w:lineRule="auto"/>
        <w:rPr>
          <w:rFonts w:ascii="Times New Roman" w:hAnsi="Times New Roman"/>
          <w:sz w:val="24"/>
          <w:szCs w:val="24"/>
          <w:lang w:val="id-ID"/>
        </w:rPr>
      </w:pPr>
      <w:proofErr w:type="gramStart"/>
      <w:r w:rsidRPr="00E20EC8">
        <w:rPr>
          <w:rFonts w:ascii="Times New Roman" w:hAnsi="Times New Roman"/>
          <w:sz w:val="24"/>
          <w:szCs w:val="24"/>
        </w:rPr>
        <w:t>1</w:t>
      </w:r>
      <w:r w:rsidRPr="00E20EC8">
        <w:rPr>
          <w:rFonts w:ascii="Times New Roman" w:hAnsi="Times New Roman"/>
          <w:sz w:val="24"/>
          <w:szCs w:val="24"/>
          <w:lang w:val="id-ID"/>
        </w:rPr>
        <w:t xml:space="preserve"> .</w:t>
      </w:r>
      <w:proofErr w:type="gramEnd"/>
      <w:r w:rsidRPr="00E20EC8">
        <w:rPr>
          <w:rFonts w:ascii="Times New Roman" w:hAnsi="Times New Roman"/>
          <w:sz w:val="24"/>
          <w:szCs w:val="24"/>
          <w:lang w:val="id-ID"/>
        </w:rPr>
        <w:t xml:space="preserve"> Data Sekunder </w:t>
      </w:r>
    </w:p>
    <w:p w:rsidR="00E20EC8" w:rsidRPr="00E20EC8" w:rsidRDefault="00E20EC8" w:rsidP="00E20EC8">
      <w:pPr>
        <w:tabs>
          <w:tab w:val="left" w:pos="709"/>
          <w:tab w:val="left" w:pos="851"/>
          <w:tab w:val="left" w:pos="2319"/>
        </w:tabs>
        <w:spacing w:before="0" w:beforeAutospacing="0" w:after="0" w:afterAutospacing="0" w:line="480" w:lineRule="auto"/>
        <w:rPr>
          <w:rFonts w:ascii="Times New Roman" w:hAnsi="Times New Roman"/>
          <w:sz w:val="24"/>
          <w:szCs w:val="24"/>
          <w:lang w:val="id-ID"/>
        </w:rPr>
      </w:pPr>
      <w:r w:rsidRPr="00E20EC8">
        <w:rPr>
          <w:rFonts w:ascii="Times New Roman" w:hAnsi="Times New Roman"/>
          <w:sz w:val="24"/>
          <w:szCs w:val="24"/>
          <w:lang w:val="id-ID"/>
        </w:rPr>
        <w:tab/>
        <w:t xml:space="preserve">Data sekunder yaitu data yang diperoleh dalam bentuk </w:t>
      </w:r>
      <w:r w:rsidRPr="00E20EC8">
        <w:rPr>
          <w:rFonts w:ascii="Times New Roman" w:hAnsi="Times New Roman"/>
          <w:sz w:val="24"/>
          <w:szCs w:val="24"/>
        </w:rPr>
        <w:t>yang telah ada atau</w:t>
      </w:r>
      <w:r w:rsidRPr="00E20EC8">
        <w:rPr>
          <w:rFonts w:ascii="Times New Roman" w:hAnsi="Times New Roman"/>
          <w:sz w:val="24"/>
          <w:szCs w:val="24"/>
          <w:lang w:val="id-ID"/>
        </w:rPr>
        <w:t xml:space="preserve"> sudah dikumpulkan dan </w:t>
      </w:r>
      <w:r w:rsidRPr="00E20EC8">
        <w:rPr>
          <w:rFonts w:ascii="Times New Roman" w:hAnsi="Times New Roman"/>
          <w:sz w:val="24"/>
          <w:szCs w:val="24"/>
        </w:rPr>
        <w:t xml:space="preserve">telah </w:t>
      </w:r>
      <w:r w:rsidRPr="00E20EC8">
        <w:rPr>
          <w:rFonts w:ascii="Times New Roman" w:hAnsi="Times New Roman"/>
          <w:sz w:val="24"/>
          <w:szCs w:val="24"/>
          <w:lang w:val="id-ID"/>
        </w:rPr>
        <w:t>diolah oleh pihak lain, biasanya sudah dalam bentuk publikasi-publikasi, Adapun metode yang digunakan untuk mengumpulkan data sekunder adalah metode penelitian kepustakaan yaitu penelitian yang dilakukan dengan cara pengumpulan bahan dari</w:t>
      </w:r>
      <w:r w:rsidRPr="00E20EC8">
        <w:rPr>
          <w:rFonts w:ascii="Times New Roman" w:hAnsi="Times New Roman"/>
          <w:sz w:val="24"/>
          <w:szCs w:val="24"/>
        </w:rPr>
        <w:t xml:space="preserve"> berbagai </w:t>
      </w:r>
      <w:r w:rsidRPr="00E20EC8">
        <w:rPr>
          <w:rFonts w:ascii="Times New Roman" w:hAnsi="Times New Roman"/>
          <w:sz w:val="24"/>
          <w:szCs w:val="24"/>
          <w:lang w:val="id-ID"/>
        </w:rPr>
        <w:t xml:space="preserve"> </w:t>
      </w:r>
      <w:r w:rsidRPr="00E20EC8">
        <w:rPr>
          <w:rFonts w:ascii="Times New Roman" w:hAnsi="Times New Roman"/>
          <w:sz w:val="24"/>
          <w:szCs w:val="24"/>
        </w:rPr>
        <w:t xml:space="preserve">sumber </w:t>
      </w:r>
      <w:r w:rsidRPr="00E20EC8">
        <w:rPr>
          <w:rFonts w:ascii="Times New Roman" w:hAnsi="Times New Roman"/>
          <w:sz w:val="24"/>
          <w:szCs w:val="24"/>
          <w:lang w:val="id-ID"/>
        </w:rPr>
        <w:t xml:space="preserve">buku, diktat, </w:t>
      </w:r>
      <w:r w:rsidRPr="00E20EC8">
        <w:rPr>
          <w:rFonts w:ascii="Times New Roman" w:hAnsi="Times New Roman"/>
          <w:sz w:val="24"/>
          <w:szCs w:val="24"/>
        </w:rPr>
        <w:t>serta</w:t>
      </w:r>
      <w:r w:rsidRPr="00E20EC8">
        <w:rPr>
          <w:rFonts w:ascii="Times New Roman" w:hAnsi="Times New Roman"/>
          <w:sz w:val="24"/>
          <w:szCs w:val="24"/>
          <w:lang w:val="id-ID"/>
        </w:rPr>
        <w:t xml:space="preserve"> artikel yang</w:t>
      </w:r>
      <w:r w:rsidRPr="00E20EC8">
        <w:rPr>
          <w:rFonts w:ascii="Times New Roman" w:hAnsi="Times New Roman"/>
          <w:sz w:val="24"/>
          <w:szCs w:val="24"/>
        </w:rPr>
        <w:t xml:space="preserve"> memiliki keterkaitan</w:t>
      </w:r>
      <w:r w:rsidRPr="00E20EC8">
        <w:rPr>
          <w:rFonts w:ascii="Times New Roman" w:hAnsi="Times New Roman"/>
          <w:sz w:val="24"/>
          <w:szCs w:val="24"/>
          <w:lang w:val="id-ID"/>
        </w:rPr>
        <w:t xml:space="preserve"> dengan penyusunan laporan ini. Data yang digunakan dalam penelitian ini adalah data kuantitatif yang berupa data sekunder yaitu berupa laporan keuangan publikasi BMI yang terdiri atas laporan posisi keuangan, yang datanya akan diolah lagi untuk digunakan dalam analisis penelitian ini. Selain itu penulis juga memperoleh data dari studi literature/kepustakaan dengan mempelajari, mengkaji serta menelaah literatur-literatur yang berkaitan dengan masalah yang diteliti berupa buku, jurnal, dan makalah yang berkaitan dengan penelitian. Penulis mengambil sampel dengan periode 200</w:t>
      </w:r>
      <w:r w:rsidRPr="00E20EC8">
        <w:rPr>
          <w:rFonts w:ascii="Times New Roman" w:hAnsi="Times New Roman"/>
          <w:sz w:val="24"/>
          <w:szCs w:val="24"/>
        </w:rPr>
        <w:t>7</w:t>
      </w:r>
      <w:r w:rsidRPr="00E20EC8">
        <w:rPr>
          <w:rFonts w:ascii="Times New Roman" w:hAnsi="Times New Roman"/>
          <w:sz w:val="24"/>
          <w:szCs w:val="24"/>
          <w:lang w:val="id-ID"/>
        </w:rPr>
        <w:t xml:space="preserve"> sampai dengan 2011 dengan alasan pada periode ini BMI mengalami pertumbuhan yang sangat pesat dan baik dalam menjalankan kegiatan  usahanya di bidang perbankan syariah.</w:t>
      </w:r>
    </w:p>
    <w:p w:rsidR="00E20EC8" w:rsidRPr="00E20EC8" w:rsidRDefault="00E20EC8" w:rsidP="00E20EC8">
      <w:pPr>
        <w:tabs>
          <w:tab w:val="left" w:pos="2411"/>
          <w:tab w:val="left" w:pos="2978"/>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3.2.3  Teknik Analisis</w:t>
      </w: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lang w:val="id-ID"/>
        </w:rPr>
        <w:lastRenderedPageBreak/>
        <w:tab/>
        <w:t>Teknik analisis</w:t>
      </w:r>
      <w:r w:rsidRPr="00E20EC8">
        <w:rPr>
          <w:rFonts w:ascii="Times New Roman" w:hAnsi="Times New Roman"/>
          <w:sz w:val="24"/>
          <w:szCs w:val="24"/>
        </w:rPr>
        <w:t xml:space="preserve"> yang digunakan dalam penelitian ini</w:t>
      </w:r>
      <w:r w:rsidRPr="00E20EC8">
        <w:rPr>
          <w:rFonts w:ascii="Times New Roman" w:hAnsi="Times New Roman"/>
          <w:sz w:val="24"/>
          <w:szCs w:val="24"/>
          <w:lang w:val="id-ID"/>
        </w:rPr>
        <w:t xml:space="preserve"> adalah deskriptif kuantitatif yaitu mengumpulkan, menyusun, mengolah  data dan  menyajikan data dengan tujuan untuk memberikan gambaran karakteristik suatu keadaan objek penelitian dan mengambil kesimpulan dengan menggunakan teori-teori yang berhubungan dengan penelitian.</w:t>
      </w:r>
    </w:p>
    <w:p w:rsidR="00E20EC8" w:rsidRPr="00E20EC8" w:rsidRDefault="00E20EC8" w:rsidP="00E20EC8">
      <w:pPr>
        <w:tabs>
          <w:tab w:val="left" w:pos="709"/>
        </w:tabs>
        <w:spacing w:before="0" w:beforeAutospacing="0" w:after="0" w:afterAutospacing="0" w:line="480" w:lineRule="auto"/>
        <w:rPr>
          <w:rFonts w:ascii="Times New Roman" w:hAnsi="Times New Roman"/>
          <w:b/>
          <w:sz w:val="24"/>
          <w:szCs w:val="24"/>
          <w:lang w:val="id-ID"/>
        </w:rPr>
      </w:pPr>
      <w:r w:rsidRPr="00E20EC8">
        <w:rPr>
          <w:rFonts w:ascii="Times New Roman" w:hAnsi="Times New Roman"/>
          <w:b/>
          <w:sz w:val="24"/>
          <w:szCs w:val="24"/>
          <w:lang w:val="id-ID"/>
        </w:rPr>
        <w:t>3.2.4 Pengolahan Data</w:t>
      </w: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lang w:val="id-ID"/>
        </w:rPr>
        <w:tab/>
        <w:t xml:space="preserve">Data Sekunder yang berupa laporan keuangan publikasi yang terdiri dari berbagai laporan digunakan laporan neraca dan laporan laba rugi dan disertai catatan atas laporan keuangan, yang didalam neraca terdapat perhitungan dan laporan pembiayaan yang dapat dijelaskan secara rinci pada catatan atas laporan keuangan, antara lain pembiayaan </w:t>
      </w:r>
      <w:r w:rsidRPr="00E20EC8">
        <w:rPr>
          <w:rFonts w:ascii="Times New Roman" w:hAnsi="Times New Roman"/>
          <w:i/>
          <w:sz w:val="24"/>
          <w:szCs w:val="24"/>
          <w:lang w:val="id-ID"/>
        </w:rPr>
        <w:t>mudhrabah, musyarakah, murabahah</w:t>
      </w:r>
      <w:r w:rsidRPr="00E20EC8">
        <w:rPr>
          <w:rFonts w:ascii="Times New Roman" w:hAnsi="Times New Roman"/>
          <w:sz w:val="24"/>
          <w:szCs w:val="24"/>
          <w:lang w:val="id-ID"/>
        </w:rPr>
        <w:t xml:space="preserve">, yang selanjutnya diklasifikasikan dalam </w:t>
      </w:r>
      <w:r w:rsidRPr="00E20EC8">
        <w:rPr>
          <w:rFonts w:ascii="Times New Roman" w:hAnsi="Times New Roman"/>
          <w:i/>
          <w:sz w:val="24"/>
          <w:szCs w:val="24"/>
          <w:lang w:val="id-ID"/>
        </w:rPr>
        <w:t>debt financing</w:t>
      </w:r>
      <w:r w:rsidRPr="00E20EC8">
        <w:rPr>
          <w:rFonts w:ascii="Times New Roman" w:hAnsi="Times New Roman"/>
          <w:sz w:val="24"/>
          <w:szCs w:val="24"/>
          <w:lang w:val="id-ID"/>
        </w:rPr>
        <w:t xml:space="preserve"> dan </w:t>
      </w:r>
      <w:r w:rsidRPr="00E20EC8">
        <w:rPr>
          <w:rFonts w:ascii="Times New Roman" w:hAnsi="Times New Roman"/>
          <w:i/>
          <w:sz w:val="24"/>
          <w:szCs w:val="24"/>
          <w:lang w:val="id-ID"/>
        </w:rPr>
        <w:t>equity financing.</w:t>
      </w:r>
      <w:r w:rsidRPr="00E20EC8">
        <w:rPr>
          <w:rFonts w:ascii="Times New Roman" w:hAnsi="Times New Roman"/>
          <w:sz w:val="24"/>
          <w:szCs w:val="24"/>
          <w:lang w:val="id-ID"/>
        </w:rPr>
        <w:t>begitu juga dengan pendapatan dan bebannya.</w:t>
      </w:r>
      <w:r w:rsidRPr="00E20EC8">
        <w:rPr>
          <w:rFonts w:ascii="Times New Roman" w:hAnsi="Times New Roman"/>
          <w:sz w:val="24"/>
          <w:szCs w:val="24"/>
        </w:rPr>
        <w:t xml:space="preserve"> </w:t>
      </w: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lang w:val="id-ID"/>
        </w:rPr>
      </w:pPr>
      <w:r w:rsidRPr="00E20EC8">
        <w:rPr>
          <w:rFonts w:ascii="Times New Roman" w:hAnsi="Times New Roman"/>
          <w:sz w:val="24"/>
          <w:szCs w:val="24"/>
        </w:rPr>
        <w:tab/>
      </w:r>
      <w:r w:rsidRPr="00E20EC8">
        <w:rPr>
          <w:rFonts w:ascii="Times New Roman" w:hAnsi="Times New Roman"/>
          <w:sz w:val="24"/>
          <w:szCs w:val="24"/>
          <w:lang w:val="id-ID"/>
        </w:rPr>
        <w:t xml:space="preserve">Selanjutnya dilakukan perhitungan tingkat </w:t>
      </w:r>
      <w:r w:rsidRPr="00E20EC8">
        <w:rPr>
          <w:rFonts w:ascii="Times New Roman" w:hAnsi="Times New Roman"/>
          <w:i/>
          <w:sz w:val="24"/>
          <w:szCs w:val="24"/>
          <w:lang w:val="id-ID"/>
        </w:rPr>
        <w:t>debt financing ,equity financing</w:t>
      </w:r>
      <w:r w:rsidRPr="00E20EC8">
        <w:rPr>
          <w:rFonts w:ascii="Times New Roman" w:hAnsi="Times New Roman"/>
          <w:sz w:val="24"/>
          <w:szCs w:val="24"/>
          <w:lang w:val="id-ID"/>
        </w:rPr>
        <w:t xml:space="preserve"> dan </w:t>
      </w:r>
      <w:r w:rsidRPr="00E20EC8">
        <w:rPr>
          <w:rFonts w:ascii="Times New Roman" w:hAnsi="Times New Roman"/>
          <w:i/>
          <w:sz w:val="24"/>
          <w:szCs w:val="24"/>
          <w:lang w:val="id-ID"/>
        </w:rPr>
        <w:t>profit expense ratio</w:t>
      </w:r>
      <w:r w:rsidRPr="00E20EC8">
        <w:rPr>
          <w:rFonts w:ascii="Times New Roman" w:hAnsi="Times New Roman"/>
          <w:sz w:val="24"/>
          <w:szCs w:val="24"/>
          <w:lang w:val="id-ID"/>
        </w:rPr>
        <w:t xml:space="preserve"> dengan menggunakan rumus yang telah dipaparkan pada bab II</w:t>
      </w:r>
      <w:r w:rsidRPr="00E20EC8">
        <w:rPr>
          <w:rFonts w:ascii="Times New Roman" w:hAnsi="Times New Roman"/>
          <w:sz w:val="24"/>
          <w:szCs w:val="24"/>
        </w:rPr>
        <w:t>,</w:t>
      </w:r>
      <w:r w:rsidRPr="00E20EC8">
        <w:rPr>
          <w:rFonts w:ascii="Times New Roman" w:hAnsi="Times New Roman"/>
          <w:i/>
          <w:sz w:val="24"/>
          <w:szCs w:val="24"/>
          <w:lang w:val="id-ID"/>
        </w:rPr>
        <w:t xml:space="preserve"> </w:t>
      </w:r>
      <w:r w:rsidRPr="00E20EC8">
        <w:rPr>
          <w:rFonts w:ascii="Times New Roman" w:hAnsi="Times New Roman"/>
          <w:sz w:val="24"/>
          <w:szCs w:val="24"/>
        </w:rPr>
        <w:t>dan data yang sudah diolah lalu diinput dalam program software SPSS 17.</w:t>
      </w:r>
    </w:p>
    <w:p w:rsidR="00E20EC8" w:rsidRPr="00E20EC8" w:rsidRDefault="00E20EC8" w:rsidP="00E20EC8">
      <w:pPr>
        <w:numPr>
          <w:ilvl w:val="2"/>
          <w:numId w:val="1"/>
        </w:numPr>
        <w:tabs>
          <w:tab w:val="num" w:pos="0"/>
          <w:tab w:val="left" w:pos="709"/>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es-ES"/>
        </w:rPr>
        <w:t>3.2.5</w:t>
      </w:r>
      <w:r w:rsidRPr="00E20EC8">
        <w:rPr>
          <w:rFonts w:ascii="Times New Roman" w:hAnsi="Times New Roman"/>
          <w:b/>
          <w:bCs/>
          <w:sz w:val="24"/>
          <w:szCs w:val="24"/>
          <w:lang w:val="es-ES"/>
        </w:rPr>
        <w:tab/>
      </w:r>
      <w:r w:rsidRPr="00E20EC8">
        <w:rPr>
          <w:rFonts w:ascii="Times New Roman" w:hAnsi="Times New Roman"/>
          <w:b/>
          <w:bCs/>
          <w:sz w:val="24"/>
          <w:szCs w:val="24"/>
          <w:lang w:val="id-ID"/>
        </w:rPr>
        <w:t>Penetapan Hipotesis Null dan Hipotesis Alternatif</w:t>
      </w:r>
    </w:p>
    <w:p w:rsidR="00E20EC8" w:rsidRPr="00E20EC8" w:rsidRDefault="00E20EC8" w:rsidP="00E20EC8">
      <w:pPr>
        <w:pStyle w:val="BodyTextIndent"/>
        <w:tabs>
          <w:tab w:val="left" w:pos="709"/>
        </w:tabs>
        <w:spacing w:before="0" w:beforeAutospacing="0" w:afterAutospacing="0" w:line="480" w:lineRule="auto"/>
        <w:ind w:firstLine="720"/>
        <w:rPr>
          <w:lang w:val="it-IT"/>
        </w:rPr>
      </w:pPr>
      <w:r w:rsidRPr="00E20EC8">
        <w:rPr>
          <w:lang w:val="id-ID"/>
        </w:rPr>
        <w:t xml:space="preserve">Hipotesis yang akan diuji dan dibuktikan dalam penelitian ini berkaitan dengan ada tidaknya pengaruh dari variabel-variabel </w:t>
      </w:r>
      <w:r w:rsidRPr="00E20EC8">
        <w:t>independen</w:t>
      </w:r>
      <w:r w:rsidRPr="00E20EC8">
        <w:rPr>
          <w:lang w:val="id-ID"/>
        </w:rPr>
        <w:t xml:space="preserve"> terhadap variabel </w:t>
      </w:r>
      <w:r w:rsidRPr="00E20EC8">
        <w:t>dependen</w:t>
      </w:r>
      <w:r w:rsidRPr="00E20EC8">
        <w:rPr>
          <w:lang w:val="id-ID"/>
        </w:rPr>
        <w:t xml:space="preserve">. Pengujian hipotesis yang dilakukan adalah pengujian hipotesis </w:t>
      </w:r>
      <w:r w:rsidRPr="00E20EC8">
        <w:rPr>
          <w:i/>
          <w:iCs/>
          <w:lang w:val="id-ID"/>
        </w:rPr>
        <w:t>null</w:t>
      </w:r>
      <w:r w:rsidRPr="00E20EC8">
        <w:rPr>
          <w:lang w:val="id-ID"/>
        </w:rPr>
        <w:t xml:space="preserve"> (Ho) yang menyatakan bahwa koefisien korelasi tidak berarti atau tidak signifikan sedangkan hipotesis alternatif (Ha) menyatakan bahwa koefisien korelasinya berarti atau signifikan. Adapun perumusan Ho dan Ha adalah sebagai berikut :</w:t>
      </w:r>
    </w:p>
    <w:p w:rsidR="00E20EC8" w:rsidRPr="00E20EC8" w:rsidRDefault="00E20EC8" w:rsidP="00E20EC8">
      <w:pPr>
        <w:spacing w:before="0" w:beforeAutospacing="0" w:after="0" w:afterAutospacing="0" w:line="480" w:lineRule="auto"/>
        <w:rPr>
          <w:rFonts w:ascii="Times New Roman" w:hAnsi="Times New Roman"/>
          <w:b/>
          <w:bCs/>
          <w:sz w:val="24"/>
          <w:szCs w:val="24"/>
          <w:u w:val="single"/>
          <w:lang w:val="id-ID"/>
        </w:rPr>
      </w:pPr>
      <w:r w:rsidRPr="00E20EC8">
        <w:rPr>
          <w:rFonts w:ascii="Times New Roman" w:hAnsi="Times New Roman"/>
          <w:b/>
          <w:bCs/>
          <w:sz w:val="24"/>
          <w:szCs w:val="24"/>
          <w:u w:val="single"/>
          <w:lang w:val="id-ID"/>
        </w:rPr>
        <w:lastRenderedPageBreak/>
        <w:t>Secara parsial :</w:t>
      </w:r>
    </w:p>
    <w:p w:rsidR="00E20EC8" w:rsidRPr="00E20EC8" w:rsidRDefault="00E20EC8" w:rsidP="00E20EC8">
      <w:pPr>
        <w:numPr>
          <w:ilvl w:val="0"/>
          <w:numId w:val="7"/>
        </w:numPr>
        <w:spacing w:before="0" w:beforeAutospacing="0" w:after="0" w:afterAutospacing="0" w:line="480" w:lineRule="auto"/>
        <w:ind w:hanging="720"/>
        <w:rPr>
          <w:rFonts w:ascii="Times New Roman" w:hAnsi="Times New Roman"/>
          <w:b/>
          <w:bCs/>
          <w:i/>
          <w:iCs/>
          <w:sz w:val="24"/>
          <w:szCs w:val="24"/>
          <w:lang w:val="id-ID"/>
        </w:rPr>
      </w:pPr>
      <w:r w:rsidRPr="00E20EC8">
        <w:rPr>
          <w:rFonts w:ascii="Times New Roman" w:hAnsi="Times New Roman"/>
          <w:b/>
          <w:bCs/>
          <w:sz w:val="24"/>
          <w:szCs w:val="24"/>
          <w:lang w:val="id-ID"/>
        </w:rPr>
        <w:t xml:space="preserve">Tingkat </w:t>
      </w:r>
      <w:r w:rsidRPr="00E20EC8">
        <w:rPr>
          <w:rFonts w:ascii="Times New Roman" w:hAnsi="Times New Roman"/>
          <w:b/>
          <w:bCs/>
          <w:i/>
          <w:iCs/>
          <w:sz w:val="24"/>
          <w:szCs w:val="24"/>
          <w:lang w:val="id-ID"/>
        </w:rPr>
        <w:t>Debt Financing</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t>Ho</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 β =  0 </w:t>
      </w:r>
      <w:r w:rsidRPr="00E20EC8">
        <w:rPr>
          <w:rFonts w:ascii="Times New Roman" w:hAnsi="Times New Roman"/>
          <w:sz w:val="24"/>
          <w:szCs w:val="24"/>
          <w:lang w:val="id-ID"/>
        </w:rPr>
        <w:tab/>
        <w:t xml:space="preserve">Tidak terdapat pengaruh yang signifikan secara parsial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t>Ha</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β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w:t>
      </w:r>
      <w:r w:rsidRPr="00E20EC8">
        <w:rPr>
          <w:rFonts w:ascii="Times New Roman" w:hAnsi="Times New Roman"/>
          <w:sz w:val="24"/>
          <w:szCs w:val="24"/>
          <w:lang w:val="id-ID"/>
        </w:rPr>
        <w:tab/>
        <w:t xml:space="preserve">Terdapat pengaruh yang signifikan secara parsial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numPr>
          <w:ilvl w:val="0"/>
          <w:numId w:val="7"/>
        </w:numPr>
        <w:spacing w:before="0" w:beforeAutospacing="0" w:after="0" w:afterAutospacing="0" w:line="480" w:lineRule="auto"/>
        <w:ind w:hanging="720"/>
        <w:rPr>
          <w:rFonts w:ascii="Times New Roman" w:hAnsi="Times New Roman"/>
          <w:b/>
          <w:bCs/>
          <w:sz w:val="24"/>
          <w:szCs w:val="24"/>
          <w:lang w:val="id-ID"/>
        </w:rPr>
      </w:pPr>
      <w:r w:rsidRPr="00E20EC8">
        <w:rPr>
          <w:rFonts w:ascii="Times New Roman" w:hAnsi="Times New Roman"/>
          <w:b/>
          <w:bCs/>
          <w:sz w:val="24"/>
          <w:szCs w:val="24"/>
          <w:lang w:val="id-ID"/>
        </w:rPr>
        <w:t xml:space="preserve">Tingkat </w:t>
      </w:r>
      <w:r w:rsidRPr="00E20EC8">
        <w:rPr>
          <w:rFonts w:ascii="Times New Roman" w:hAnsi="Times New Roman"/>
          <w:b/>
          <w:bCs/>
          <w:i/>
          <w:iCs/>
          <w:sz w:val="24"/>
          <w:szCs w:val="24"/>
          <w:lang w:val="id-ID"/>
        </w:rPr>
        <w:t>Equity Financing</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t>Ho</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 β =  0</w:t>
      </w:r>
      <w:r w:rsidRPr="00E20EC8">
        <w:rPr>
          <w:rFonts w:ascii="Times New Roman" w:hAnsi="Times New Roman"/>
          <w:sz w:val="24"/>
          <w:szCs w:val="24"/>
          <w:lang w:val="id-ID"/>
        </w:rPr>
        <w:tab/>
        <w:t xml:space="preserve">Tidak terdapat pengaruh yang signifikan secara parsial tingkat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900"/>
        </w:tabs>
        <w:spacing w:before="0" w:beforeAutospacing="0" w:after="0" w:afterAutospacing="0" w:line="480" w:lineRule="auto"/>
        <w:ind w:left="1276" w:hanging="1276"/>
        <w:rPr>
          <w:rFonts w:ascii="Times New Roman" w:hAnsi="Times New Roman"/>
          <w:sz w:val="24"/>
          <w:szCs w:val="24"/>
        </w:rPr>
      </w:pPr>
      <w:r w:rsidRPr="00E20EC8">
        <w:rPr>
          <w:rFonts w:ascii="Times New Roman" w:hAnsi="Times New Roman"/>
          <w:sz w:val="24"/>
          <w:szCs w:val="24"/>
          <w:lang w:val="id-ID"/>
        </w:rPr>
        <w:t xml:space="preserve"> Ha</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 β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w:t>
      </w:r>
      <w:r w:rsidRPr="00E20EC8">
        <w:rPr>
          <w:rFonts w:ascii="Times New Roman" w:hAnsi="Times New Roman"/>
          <w:sz w:val="24"/>
          <w:szCs w:val="24"/>
          <w:lang w:val="id-ID"/>
        </w:rPr>
        <w:tab/>
        <w:t xml:space="preserve">Terdapat pengaruh yang signifikan secara parsial tingkat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spacing w:before="0" w:beforeAutospacing="0" w:after="0" w:afterAutospacing="0" w:line="480" w:lineRule="auto"/>
        <w:rPr>
          <w:rFonts w:ascii="Times New Roman" w:hAnsi="Times New Roman"/>
          <w:b/>
          <w:bCs/>
          <w:sz w:val="24"/>
          <w:szCs w:val="24"/>
          <w:u w:val="single"/>
          <w:lang w:val="id-ID"/>
        </w:rPr>
      </w:pPr>
      <w:r w:rsidRPr="00E20EC8">
        <w:rPr>
          <w:rFonts w:ascii="Times New Roman" w:hAnsi="Times New Roman"/>
          <w:b/>
          <w:bCs/>
          <w:sz w:val="24"/>
          <w:szCs w:val="24"/>
          <w:u w:val="single"/>
          <w:lang w:val="id-ID"/>
        </w:rPr>
        <w:t>Secara keseluruhan :</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t>Ho</w:t>
      </w:r>
      <w:r w:rsidRPr="00E20EC8">
        <w:rPr>
          <w:rFonts w:ascii="Times New Roman" w:hAnsi="Times New Roman"/>
          <w:sz w:val="24"/>
          <w:szCs w:val="24"/>
          <w:vertAlign w:val="subscript"/>
          <w:lang w:val="id-ID"/>
        </w:rPr>
        <w:t>3</w:t>
      </w:r>
      <w:r w:rsidRPr="00E20EC8">
        <w:rPr>
          <w:rFonts w:ascii="Times New Roman" w:hAnsi="Times New Roman"/>
          <w:sz w:val="24"/>
          <w:szCs w:val="24"/>
          <w:lang w:val="id-ID"/>
        </w:rPr>
        <w:t xml:space="preserve"> : β = 0 </w:t>
      </w:r>
      <w:r w:rsidRPr="00E20EC8">
        <w:rPr>
          <w:rFonts w:ascii="Times New Roman" w:hAnsi="Times New Roman"/>
          <w:sz w:val="24"/>
          <w:szCs w:val="24"/>
          <w:lang w:val="id-ID"/>
        </w:rPr>
        <w:tab/>
        <w:t xml:space="preserve">Tidak terdapat pengaruh yang signifikan secara bersama – sama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dan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rPr>
      </w:pPr>
      <w:r w:rsidRPr="00E20EC8">
        <w:rPr>
          <w:rFonts w:ascii="Times New Roman" w:hAnsi="Times New Roman"/>
          <w:sz w:val="24"/>
          <w:szCs w:val="24"/>
          <w:lang w:val="id-ID"/>
        </w:rPr>
        <w:t>Ha</w:t>
      </w:r>
      <w:r w:rsidRPr="00E20EC8">
        <w:rPr>
          <w:rFonts w:ascii="Times New Roman" w:hAnsi="Times New Roman"/>
          <w:sz w:val="24"/>
          <w:szCs w:val="24"/>
          <w:vertAlign w:val="subscript"/>
          <w:lang w:val="id-ID"/>
        </w:rPr>
        <w:t>3</w:t>
      </w:r>
      <w:r w:rsidRPr="00E20EC8">
        <w:rPr>
          <w:rFonts w:ascii="Times New Roman" w:hAnsi="Times New Roman"/>
          <w:sz w:val="24"/>
          <w:szCs w:val="24"/>
          <w:lang w:val="id-ID"/>
        </w:rPr>
        <w:t xml:space="preserve">: β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w:t>
      </w:r>
      <w:r w:rsidRPr="00E20EC8">
        <w:rPr>
          <w:rFonts w:ascii="Times New Roman" w:hAnsi="Times New Roman"/>
          <w:sz w:val="24"/>
          <w:szCs w:val="24"/>
          <w:lang w:val="id-ID"/>
        </w:rPr>
        <w:tab/>
        <w:t xml:space="preserve">Terdapat pengaruh yang signifikan secara bersama – sama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dan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709"/>
          <w:tab w:val="left" w:pos="900"/>
          <w:tab w:val="num" w:pos="1440"/>
        </w:tabs>
        <w:spacing w:before="0" w:beforeAutospacing="0" w:after="0" w:afterAutospacing="0" w:line="480" w:lineRule="auto"/>
        <w:rPr>
          <w:rFonts w:ascii="Times New Roman" w:hAnsi="Times New Roman"/>
          <w:b/>
          <w:bCs/>
          <w:sz w:val="24"/>
          <w:szCs w:val="24"/>
          <w:lang w:val="id-ID"/>
        </w:rPr>
      </w:pPr>
      <w:r w:rsidRPr="00E20EC8">
        <w:rPr>
          <w:rFonts w:ascii="Times New Roman" w:hAnsi="Times New Roman"/>
          <w:b/>
          <w:bCs/>
          <w:sz w:val="24"/>
          <w:szCs w:val="24"/>
          <w:lang w:val="id-ID"/>
        </w:rPr>
        <w:t>3.2.6</w:t>
      </w:r>
      <w:r w:rsidRPr="00E20EC8">
        <w:rPr>
          <w:rFonts w:ascii="Times New Roman" w:hAnsi="Times New Roman"/>
          <w:b/>
          <w:bCs/>
          <w:sz w:val="24"/>
          <w:szCs w:val="24"/>
          <w:lang w:val="id-ID"/>
        </w:rPr>
        <w:tab/>
        <w:t>Test Statistik untuk Pengujian Hipotesis</w:t>
      </w:r>
    </w:p>
    <w:p w:rsidR="00E20EC8" w:rsidRPr="00E20EC8" w:rsidRDefault="00E20EC8" w:rsidP="00E20EC8">
      <w:pPr>
        <w:pStyle w:val="BodyTextIndent"/>
        <w:spacing w:before="0" w:beforeAutospacing="0" w:afterAutospacing="0" w:line="480" w:lineRule="auto"/>
        <w:ind w:firstLine="720"/>
        <w:rPr>
          <w:lang w:val="id-ID"/>
        </w:rPr>
      </w:pPr>
      <w:r w:rsidRPr="00E20EC8">
        <w:rPr>
          <w:lang w:val="id-ID"/>
        </w:rPr>
        <w:t>Tes statistik yang digunakan untuk menguji hipotesis dalam penelitian ini merupakan bagian statistik parametrik berupa analisis regresi dan korelasi berganda. Tahap-tahap pengujian hipotesis dalam analisis regresi dan korelasi berganda ini meliputi :</w:t>
      </w:r>
    </w:p>
    <w:p w:rsidR="00E20EC8" w:rsidRPr="00E20EC8" w:rsidRDefault="00E20EC8" w:rsidP="00E20EC8">
      <w:pPr>
        <w:numPr>
          <w:ilvl w:val="0"/>
          <w:numId w:val="3"/>
        </w:numPr>
        <w:tabs>
          <w:tab w:val="left" w:pos="993"/>
        </w:tabs>
        <w:spacing w:before="0" w:beforeAutospacing="0" w:after="0" w:afterAutospacing="0" w:line="480" w:lineRule="auto"/>
        <w:ind w:hanging="294"/>
        <w:rPr>
          <w:rFonts w:ascii="Times New Roman" w:hAnsi="Times New Roman"/>
          <w:b/>
          <w:sz w:val="24"/>
          <w:szCs w:val="24"/>
          <w:lang w:val="id-ID"/>
        </w:rPr>
      </w:pPr>
      <w:r w:rsidRPr="00E20EC8">
        <w:rPr>
          <w:rFonts w:ascii="Times New Roman" w:hAnsi="Times New Roman"/>
          <w:b/>
          <w:sz w:val="24"/>
          <w:szCs w:val="24"/>
          <w:lang w:val="id-ID"/>
        </w:rPr>
        <w:lastRenderedPageBreak/>
        <w:t>Uji Normalitas</w:t>
      </w:r>
    </w:p>
    <w:p w:rsidR="00E20EC8" w:rsidRPr="00E20EC8" w:rsidRDefault="00E20EC8" w:rsidP="00E20EC8">
      <w:pPr>
        <w:spacing w:before="0" w:beforeAutospacing="0" w:after="0" w:afterAutospacing="0" w:line="480" w:lineRule="auto"/>
        <w:ind w:firstLine="720"/>
        <w:rPr>
          <w:rFonts w:ascii="Times New Roman" w:hAnsi="Times New Roman"/>
          <w:sz w:val="24"/>
          <w:szCs w:val="24"/>
        </w:rPr>
      </w:pPr>
      <w:r w:rsidRPr="00E20EC8">
        <w:rPr>
          <w:rFonts w:ascii="Times New Roman" w:hAnsi="Times New Roman"/>
          <w:sz w:val="24"/>
          <w:szCs w:val="24"/>
          <w:lang w:val="id-ID"/>
        </w:rPr>
        <w:t xml:space="preserve">Uji normalitas dilakukan untuk mengetahui apakah masing-masing variabel berdistribusi normal atau tidak. Pengujian normalitas dalam penelitian ini menggunakan </w:t>
      </w:r>
      <w:r w:rsidRPr="00E20EC8">
        <w:rPr>
          <w:rFonts w:ascii="Times New Roman" w:hAnsi="Times New Roman"/>
          <w:i/>
          <w:iCs/>
          <w:sz w:val="24"/>
          <w:szCs w:val="24"/>
          <w:lang w:val="id-ID"/>
        </w:rPr>
        <w:t>Kolmogorov-Smirnov Test</w:t>
      </w:r>
      <w:r w:rsidRPr="00E20EC8">
        <w:rPr>
          <w:rFonts w:ascii="Times New Roman" w:hAnsi="Times New Roman"/>
          <w:sz w:val="24"/>
          <w:szCs w:val="24"/>
          <w:lang w:val="id-ID"/>
        </w:rPr>
        <w:t>, hasil analisis ini kemudian dibandingkan dengan nilai kritisnya.</w:t>
      </w:r>
    </w:p>
    <w:p w:rsidR="00E20EC8" w:rsidRPr="00E20EC8" w:rsidRDefault="00E20EC8" w:rsidP="00E20EC8">
      <w:pPr>
        <w:tabs>
          <w:tab w:val="left" w:pos="709"/>
        </w:tabs>
        <w:spacing w:before="0" w:beforeAutospacing="0" w:after="0" w:afterAutospacing="0" w:line="480" w:lineRule="auto"/>
        <w:ind w:left="426"/>
        <w:rPr>
          <w:rFonts w:ascii="Times New Roman" w:hAnsi="Times New Roman"/>
          <w:b/>
          <w:sz w:val="24"/>
          <w:szCs w:val="24"/>
          <w:lang w:val="id-ID"/>
        </w:rPr>
      </w:pPr>
      <w:r w:rsidRPr="00E20EC8">
        <w:rPr>
          <w:rFonts w:ascii="Times New Roman" w:hAnsi="Times New Roman"/>
          <w:b/>
          <w:sz w:val="24"/>
          <w:szCs w:val="24"/>
        </w:rPr>
        <w:t xml:space="preserve">2.  </w:t>
      </w:r>
      <w:r w:rsidRPr="00E20EC8">
        <w:rPr>
          <w:rFonts w:ascii="Times New Roman" w:hAnsi="Times New Roman"/>
          <w:b/>
          <w:sz w:val="24"/>
          <w:szCs w:val="24"/>
          <w:lang w:val="id-ID"/>
        </w:rPr>
        <w:t xml:space="preserve">Analisis </w:t>
      </w:r>
      <w:proofErr w:type="gramStart"/>
      <w:r w:rsidRPr="00E20EC8">
        <w:rPr>
          <w:rFonts w:ascii="Times New Roman" w:hAnsi="Times New Roman"/>
          <w:b/>
          <w:sz w:val="24"/>
          <w:szCs w:val="24"/>
          <w:lang w:val="id-ID"/>
        </w:rPr>
        <w:t>Regresi  Linier</w:t>
      </w:r>
      <w:proofErr w:type="gramEnd"/>
      <w:r w:rsidRPr="00E20EC8">
        <w:rPr>
          <w:rFonts w:ascii="Times New Roman" w:hAnsi="Times New Roman"/>
          <w:b/>
          <w:sz w:val="24"/>
          <w:szCs w:val="24"/>
          <w:lang w:val="id-ID"/>
        </w:rPr>
        <w:t xml:space="preserve"> Berganda</w:t>
      </w:r>
    </w:p>
    <w:p w:rsidR="00E20EC8" w:rsidRPr="00E20EC8" w:rsidRDefault="00E20EC8" w:rsidP="00E20EC8">
      <w:pPr>
        <w:pStyle w:val="BodyTextIndent3"/>
        <w:tabs>
          <w:tab w:val="left" w:pos="0"/>
        </w:tabs>
        <w:spacing w:before="0" w:beforeAutospacing="0" w:afterAutospacing="0"/>
        <w:ind w:left="0" w:firstLine="720"/>
      </w:pPr>
      <w:r w:rsidRPr="00E20EC8">
        <w:t>Analisis regresi digunakan untuk menaksir nilai variabel Y berdasarkan nilai variabel X serta taksiran perubahan variabel Y untuk setiap satuan perubahan variabel X. Bentuk persamaan dari regresi linier berganda ini yaitu :</w:t>
      </w:r>
    </w:p>
    <w:p w:rsidR="00E20EC8" w:rsidRPr="00E20EC8" w:rsidRDefault="00E20EC8" w:rsidP="00E20EC8">
      <w:pPr>
        <w:spacing w:before="0" w:beforeAutospacing="0" w:after="0" w:afterAutospacing="0" w:line="480" w:lineRule="auto"/>
        <w:ind w:left="360" w:firstLine="360"/>
        <w:rPr>
          <w:rFonts w:ascii="Times New Roman" w:hAnsi="Times New Roman"/>
          <w:sz w:val="24"/>
          <w:szCs w:val="24"/>
          <w:lang w:val="id-ID"/>
        </w:rPr>
      </w:pPr>
      <w:r w:rsidRPr="00E20EC8">
        <w:rPr>
          <w:rFonts w:ascii="Times New Roman" w:hAnsi="Times New Roman"/>
          <w:sz w:val="24"/>
          <w:szCs w:val="24"/>
          <w:lang w:val="id-ID"/>
        </w:rPr>
        <w:tab/>
        <w:t xml:space="preserve">Y = </w:t>
      </w:r>
      <w:r w:rsidRPr="00E20EC8">
        <w:rPr>
          <w:rFonts w:ascii="Times New Roman" w:hAnsi="Times New Roman"/>
          <w:sz w:val="24"/>
          <w:szCs w:val="24"/>
          <w:lang w:val="id-ID"/>
        </w:rPr>
        <w:sym w:font="Symbol" w:char="F061"/>
      </w:r>
      <w:r w:rsidRPr="00E20EC8">
        <w:rPr>
          <w:rFonts w:ascii="Times New Roman" w:hAnsi="Times New Roman"/>
          <w:sz w:val="24"/>
          <w:szCs w:val="24"/>
          <w:lang w:val="id-ID"/>
        </w:rPr>
        <w:t xml:space="preserve"> + </w:t>
      </w:r>
      <w:r w:rsidRPr="00E20EC8">
        <w:rPr>
          <w:rFonts w:ascii="Times New Roman" w:hAnsi="Times New Roman"/>
          <w:sz w:val="24"/>
          <w:szCs w:val="24"/>
          <w:lang w:val="id-ID"/>
        </w:rPr>
        <w:sym w:font="Symbol" w:char="F062"/>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X</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 </w:t>
      </w:r>
      <w:r w:rsidRPr="00E20EC8">
        <w:rPr>
          <w:rFonts w:ascii="Times New Roman" w:hAnsi="Times New Roman"/>
          <w:sz w:val="24"/>
          <w:szCs w:val="24"/>
          <w:lang w:val="id-ID"/>
        </w:rPr>
        <w:sym w:font="Symbol" w:char="F062"/>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 </w:t>
      </w:r>
      <w:r w:rsidRPr="00E20EC8">
        <w:rPr>
          <w:rFonts w:ascii="Times New Roman" w:hAnsi="Times New Roman"/>
          <w:sz w:val="24"/>
          <w:szCs w:val="24"/>
          <w:lang w:val="id-ID"/>
        </w:rPr>
        <w:sym w:font="Symbol" w:char="F065"/>
      </w:r>
    </w:p>
    <w:p w:rsidR="00E20EC8" w:rsidRPr="00E20EC8" w:rsidRDefault="00E20EC8" w:rsidP="00E20EC8">
      <w:pPr>
        <w:spacing w:before="0" w:beforeAutospacing="0" w:after="0" w:afterAutospacing="0" w:line="480" w:lineRule="auto"/>
        <w:ind w:left="709"/>
        <w:rPr>
          <w:rFonts w:ascii="Times New Roman" w:hAnsi="Times New Roman"/>
          <w:sz w:val="24"/>
          <w:szCs w:val="24"/>
          <w:lang w:val="id-ID"/>
        </w:rPr>
      </w:pPr>
      <w:r w:rsidRPr="00E20EC8">
        <w:rPr>
          <w:rFonts w:ascii="Times New Roman" w:hAnsi="Times New Roman"/>
          <w:sz w:val="24"/>
          <w:szCs w:val="24"/>
          <w:lang w:val="id-ID"/>
        </w:rPr>
        <w:t>Dimana :</w:t>
      </w:r>
    </w:p>
    <w:p w:rsidR="00E20EC8" w:rsidRPr="00E20EC8" w:rsidRDefault="00E20EC8" w:rsidP="00E20EC8">
      <w:pPr>
        <w:spacing w:before="0" w:beforeAutospacing="0" w:after="0" w:afterAutospacing="0" w:line="480" w:lineRule="auto"/>
        <w:ind w:left="709"/>
        <w:rPr>
          <w:rFonts w:ascii="Times New Roman" w:hAnsi="Times New Roman"/>
          <w:i/>
          <w:iCs/>
          <w:sz w:val="24"/>
          <w:szCs w:val="24"/>
          <w:lang w:val="id-ID"/>
        </w:rPr>
      </w:pPr>
      <w:r w:rsidRPr="00E20EC8">
        <w:rPr>
          <w:rFonts w:ascii="Times New Roman" w:hAnsi="Times New Roman"/>
          <w:sz w:val="24"/>
          <w:szCs w:val="24"/>
          <w:lang w:val="id-ID"/>
        </w:rPr>
        <w:t xml:space="preserve">Y   = </w:t>
      </w:r>
      <w:r w:rsidRPr="00E20EC8">
        <w:rPr>
          <w:rFonts w:ascii="Times New Roman" w:hAnsi="Times New Roman"/>
          <w:i/>
          <w:iCs/>
          <w:sz w:val="24"/>
          <w:szCs w:val="24"/>
          <w:lang w:val="id-ID"/>
        </w:rPr>
        <w:t>Profit expense ratio</w:t>
      </w:r>
    </w:p>
    <w:p w:rsidR="00E20EC8" w:rsidRPr="00E20EC8" w:rsidRDefault="00E20EC8" w:rsidP="00E20EC8">
      <w:pPr>
        <w:spacing w:before="0" w:beforeAutospacing="0" w:after="0" w:afterAutospacing="0" w:line="480" w:lineRule="auto"/>
        <w:ind w:left="709"/>
        <w:rPr>
          <w:rFonts w:ascii="Times New Roman" w:hAnsi="Times New Roman"/>
          <w:i/>
          <w:iCs/>
          <w:sz w:val="24"/>
          <w:szCs w:val="24"/>
          <w:lang w:val="id-ID"/>
        </w:rPr>
      </w:pPr>
      <w:r w:rsidRPr="00E20EC8">
        <w:rPr>
          <w:rFonts w:ascii="Times New Roman" w:hAnsi="Times New Roman"/>
          <w:sz w:val="24"/>
          <w:szCs w:val="24"/>
          <w:lang w:val="id-ID"/>
        </w:rPr>
        <w:t>X</w:t>
      </w:r>
      <w:r w:rsidRPr="00E20EC8">
        <w:rPr>
          <w:rFonts w:ascii="Times New Roman" w:hAnsi="Times New Roman"/>
          <w:sz w:val="24"/>
          <w:szCs w:val="24"/>
          <w:vertAlign w:val="subscript"/>
          <w:lang w:val="id-ID"/>
        </w:rPr>
        <w:t xml:space="preserve">1  </w:t>
      </w:r>
      <w:r w:rsidRPr="00E20EC8">
        <w:rPr>
          <w:rFonts w:ascii="Times New Roman" w:hAnsi="Times New Roman"/>
          <w:sz w:val="24"/>
          <w:szCs w:val="24"/>
          <w:lang w:val="id-ID"/>
        </w:rPr>
        <w:t xml:space="preserve">= Tingkat </w:t>
      </w:r>
      <w:r w:rsidRPr="00E20EC8">
        <w:rPr>
          <w:rFonts w:ascii="Times New Roman" w:hAnsi="Times New Roman"/>
          <w:i/>
          <w:iCs/>
          <w:sz w:val="24"/>
          <w:szCs w:val="24"/>
          <w:lang w:val="id-ID"/>
        </w:rPr>
        <w:t>debt financing</w:t>
      </w:r>
    </w:p>
    <w:p w:rsidR="00E20EC8" w:rsidRPr="00E20EC8" w:rsidRDefault="00E20EC8" w:rsidP="00E20EC8">
      <w:pPr>
        <w:spacing w:before="0" w:beforeAutospacing="0" w:after="0" w:afterAutospacing="0" w:line="480" w:lineRule="auto"/>
        <w:ind w:left="709"/>
        <w:rPr>
          <w:rFonts w:ascii="Times New Roman" w:hAnsi="Times New Roman"/>
          <w:i/>
          <w:iCs/>
          <w:sz w:val="24"/>
          <w:szCs w:val="24"/>
          <w:lang w:val="id-ID"/>
        </w:rPr>
      </w:pPr>
      <w:r w:rsidRPr="00E20EC8">
        <w:rPr>
          <w:rFonts w:ascii="Times New Roman" w:hAnsi="Times New Roman"/>
          <w:sz w:val="24"/>
          <w:szCs w:val="24"/>
          <w:lang w:val="id-ID"/>
        </w:rPr>
        <w:t>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 Tingkat </w:t>
      </w:r>
      <w:r w:rsidRPr="00E20EC8">
        <w:rPr>
          <w:rFonts w:ascii="Times New Roman" w:hAnsi="Times New Roman"/>
          <w:i/>
          <w:iCs/>
          <w:sz w:val="24"/>
          <w:szCs w:val="24"/>
          <w:lang w:val="id-ID"/>
        </w:rPr>
        <w:t>equity financing</w:t>
      </w:r>
    </w:p>
    <w:p w:rsidR="00E20EC8" w:rsidRPr="00E20EC8" w:rsidRDefault="00E20EC8" w:rsidP="00E20EC8">
      <w:pPr>
        <w:spacing w:before="0" w:beforeAutospacing="0" w:after="0" w:afterAutospacing="0" w:line="480" w:lineRule="auto"/>
        <w:ind w:left="1276" w:hanging="567"/>
        <w:rPr>
          <w:rFonts w:ascii="Times New Roman" w:hAnsi="Times New Roman"/>
          <w:sz w:val="24"/>
          <w:szCs w:val="24"/>
          <w:lang w:val="id-ID"/>
        </w:rPr>
      </w:pPr>
      <w:r w:rsidRPr="00E20EC8">
        <w:rPr>
          <w:rFonts w:ascii="Times New Roman" w:hAnsi="Times New Roman"/>
          <w:sz w:val="24"/>
          <w:szCs w:val="24"/>
          <w:lang w:val="id-ID"/>
        </w:rPr>
        <w:sym w:font="Symbol" w:char="F061"/>
      </w:r>
      <w:r w:rsidRPr="00E20EC8">
        <w:rPr>
          <w:rFonts w:ascii="Times New Roman" w:hAnsi="Times New Roman"/>
          <w:sz w:val="24"/>
          <w:szCs w:val="24"/>
          <w:lang w:val="id-ID"/>
        </w:rPr>
        <w:t xml:space="preserve"> = </w:t>
      </w:r>
      <w:r w:rsidRPr="00E20EC8">
        <w:rPr>
          <w:rFonts w:ascii="Times New Roman" w:hAnsi="Times New Roman"/>
          <w:sz w:val="24"/>
          <w:szCs w:val="24"/>
          <w:lang w:val="id-ID"/>
        </w:rPr>
        <w:tab/>
        <w:t>Konstanta, merupakan nilai terikat yang dalam hal ini adalah Y pada saat varaiabel bebasnya adalah 0 (X</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w:t>
      </w:r>
      <w:r w:rsidRPr="00E20EC8">
        <w:rPr>
          <w:rFonts w:ascii="Times New Roman" w:hAnsi="Times New Roman"/>
          <w:sz w:val="24"/>
          <w:szCs w:val="24"/>
          <w:vertAlign w:val="subscript"/>
          <w:lang w:val="id-ID"/>
        </w:rPr>
        <w:t xml:space="preserve">  </w:t>
      </w:r>
      <w:r w:rsidRPr="00E20EC8">
        <w:rPr>
          <w:rFonts w:ascii="Times New Roman" w:hAnsi="Times New Roman"/>
          <w:sz w:val="24"/>
          <w:szCs w:val="24"/>
          <w:lang w:val="id-ID"/>
        </w:rPr>
        <w:t>= 0)</w:t>
      </w:r>
    </w:p>
    <w:p w:rsidR="00E20EC8" w:rsidRPr="00E20EC8" w:rsidRDefault="00E20EC8" w:rsidP="00E20EC8">
      <w:pPr>
        <w:spacing w:before="0" w:beforeAutospacing="0" w:after="0" w:afterAutospacing="0" w:line="480" w:lineRule="auto"/>
        <w:ind w:left="1276" w:hanging="567"/>
        <w:rPr>
          <w:rFonts w:ascii="Times New Roman" w:hAnsi="Times New Roman"/>
          <w:sz w:val="24"/>
          <w:szCs w:val="24"/>
          <w:lang w:val="id-ID"/>
        </w:rPr>
      </w:pPr>
      <w:r w:rsidRPr="00E20EC8">
        <w:rPr>
          <w:rFonts w:ascii="Times New Roman" w:hAnsi="Times New Roman"/>
          <w:sz w:val="24"/>
          <w:szCs w:val="24"/>
          <w:lang w:val="id-ID"/>
        </w:rPr>
        <w:sym w:font="Symbol" w:char="F062"/>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w:t>
      </w:r>
      <w:r w:rsidRPr="00E20EC8">
        <w:rPr>
          <w:rFonts w:ascii="Times New Roman" w:hAnsi="Times New Roman"/>
          <w:sz w:val="24"/>
          <w:szCs w:val="24"/>
          <w:lang w:val="id-ID"/>
        </w:rPr>
        <w:tab/>
        <w:t xml:space="preserve"> Koefisien regresi berganda antara variabel bebas X</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terhadap variabel terikat Y, bila variabel bebas 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dan dianggap konstan</w:t>
      </w:r>
    </w:p>
    <w:p w:rsidR="00E20EC8" w:rsidRPr="00E20EC8" w:rsidRDefault="00E20EC8" w:rsidP="00E20EC8">
      <w:pPr>
        <w:spacing w:before="0" w:beforeAutospacing="0" w:after="0" w:afterAutospacing="0" w:line="480" w:lineRule="auto"/>
        <w:ind w:left="1276" w:hanging="567"/>
        <w:rPr>
          <w:rFonts w:ascii="Times New Roman" w:hAnsi="Times New Roman"/>
          <w:sz w:val="24"/>
          <w:szCs w:val="24"/>
          <w:lang w:val="id-ID"/>
        </w:rPr>
      </w:pPr>
      <w:r w:rsidRPr="00E20EC8">
        <w:rPr>
          <w:rFonts w:ascii="Times New Roman" w:hAnsi="Times New Roman"/>
          <w:sz w:val="24"/>
          <w:szCs w:val="24"/>
          <w:lang w:val="id-ID"/>
        </w:rPr>
        <w:sym w:font="Symbol" w:char="F062"/>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w:t>
      </w:r>
      <w:r w:rsidRPr="00E20EC8">
        <w:rPr>
          <w:rFonts w:ascii="Times New Roman" w:hAnsi="Times New Roman"/>
          <w:sz w:val="24"/>
          <w:szCs w:val="24"/>
          <w:vertAlign w:val="subscript"/>
          <w:lang w:val="id-ID"/>
        </w:rPr>
        <w:t xml:space="preserve"> </w:t>
      </w:r>
      <w:r w:rsidRPr="00E20EC8">
        <w:rPr>
          <w:rFonts w:ascii="Times New Roman" w:hAnsi="Times New Roman"/>
          <w:sz w:val="24"/>
          <w:szCs w:val="24"/>
          <w:lang w:val="id-ID"/>
        </w:rPr>
        <w:t xml:space="preserve">= </w:t>
      </w:r>
      <w:r w:rsidRPr="00E20EC8">
        <w:rPr>
          <w:rFonts w:ascii="Times New Roman" w:hAnsi="Times New Roman"/>
          <w:sz w:val="24"/>
          <w:szCs w:val="24"/>
          <w:lang w:val="id-ID"/>
        </w:rPr>
        <w:tab/>
        <w:t>Koefisien regresi berganda antara variabel bebas 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terhadap variabel terikat Y, bila variabel bebas X</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dan</w:t>
      </w:r>
      <w:r w:rsidRPr="00E20EC8">
        <w:rPr>
          <w:rFonts w:ascii="Times New Roman" w:hAnsi="Times New Roman"/>
          <w:sz w:val="24"/>
          <w:szCs w:val="24"/>
          <w:vertAlign w:val="subscript"/>
          <w:lang w:val="id-ID"/>
        </w:rPr>
        <w:t xml:space="preserve"> </w:t>
      </w:r>
      <w:r w:rsidRPr="00E20EC8">
        <w:rPr>
          <w:rFonts w:ascii="Times New Roman" w:hAnsi="Times New Roman"/>
          <w:sz w:val="24"/>
          <w:szCs w:val="24"/>
          <w:lang w:val="id-ID"/>
        </w:rPr>
        <w:t>dianggap konstan</w:t>
      </w:r>
    </w:p>
    <w:p w:rsidR="00E20EC8" w:rsidRPr="00E20EC8" w:rsidRDefault="00E20EC8" w:rsidP="00E20EC8">
      <w:pPr>
        <w:pStyle w:val="Style27"/>
        <w:spacing w:before="0" w:beforeAutospacing="0" w:afterAutospacing="0"/>
        <w:rPr>
          <w:lang w:val="id-ID"/>
        </w:rPr>
      </w:pPr>
      <w:r w:rsidRPr="00E20EC8">
        <w:rPr>
          <w:lang w:val="id-ID"/>
        </w:rPr>
        <w:sym w:font="Symbol" w:char="F065"/>
      </w:r>
      <w:r w:rsidRPr="00E20EC8">
        <w:rPr>
          <w:lang w:val="id-ID"/>
        </w:rPr>
        <w:t xml:space="preserve">  =  Faktor-faktor lain yang mempengaruhi variabel Y</w:t>
      </w:r>
    </w:p>
    <w:p w:rsidR="00E20EC8" w:rsidRPr="00E20EC8" w:rsidRDefault="00E20EC8" w:rsidP="00E20EC8">
      <w:pPr>
        <w:pStyle w:val="BodyTextIndent"/>
        <w:spacing w:before="0" w:beforeAutospacing="0" w:afterAutospacing="0" w:line="480" w:lineRule="auto"/>
        <w:ind w:firstLine="720"/>
        <w:rPr>
          <w:lang w:val="id-ID"/>
        </w:rPr>
      </w:pPr>
      <w:r w:rsidRPr="00E20EC8">
        <w:rPr>
          <w:lang w:val="id-ID"/>
        </w:rPr>
        <w:t xml:space="preserve">Arti koefisien </w:t>
      </w:r>
      <w:r w:rsidRPr="00E20EC8">
        <w:rPr>
          <w:lang w:val="id-ID"/>
        </w:rPr>
        <w:sym w:font="Symbol" w:char="F062"/>
      </w:r>
      <w:r w:rsidRPr="00E20EC8">
        <w:rPr>
          <w:lang w:val="id-ID"/>
        </w:rPr>
        <w:t xml:space="preserve"> adalah jika nilai </w:t>
      </w:r>
      <w:r w:rsidRPr="00E20EC8">
        <w:rPr>
          <w:lang w:val="id-ID"/>
        </w:rPr>
        <w:sym w:font="Symbol" w:char="F062"/>
      </w:r>
      <w:r w:rsidRPr="00E20EC8">
        <w:rPr>
          <w:lang w:val="id-ID"/>
        </w:rPr>
        <w:t xml:space="preserve"> positif (+), hal tersebut menunjukkan hubungan yang searah antara variabel bebas dengan variabel terikat</w:t>
      </w:r>
      <w:r w:rsidRPr="00E20EC8">
        <w:t>, d</w:t>
      </w:r>
      <w:r w:rsidRPr="00E20EC8">
        <w:rPr>
          <w:lang w:val="id-ID"/>
        </w:rPr>
        <w:t xml:space="preserve">engan kata </w:t>
      </w:r>
      <w:r w:rsidRPr="00E20EC8">
        <w:rPr>
          <w:lang w:val="id-ID"/>
        </w:rPr>
        <w:lastRenderedPageBreak/>
        <w:t xml:space="preserve">lain peningkatan atau penurunan besarnya variabel bebas akan diikuti oleh peningkatan atau penurunan besarnya variabel terikat. Sedangkan jika nilai </w:t>
      </w:r>
      <w:r w:rsidRPr="00E20EC8">
        <w:rPr>
          <w:lang w:val="id-ID"/>
        </w:rPr>
        <w:sym w:font="Symbol" w:char="F062"/>
      </w:r>
      <w:r w:rsidRPr="00E20EC8">
        <w:rPr>
          <w:lang w:val="id-ID"/>
        </w:rPr>
        <w:t xml:space="preserve"> negatif (-), menunjukkan hubungan yang berlawanan antara variabel bebas dengan variabel terikat</w:t>
      </w:r>
      <w:r w:rsidRPr="00E20EC8">
        <w:t>,</w:t>
      </w:r>
      <w:r w:rsidRPr="00E20EC8">
        <w:rPr>
          <w:lang w:val="id-ID"/>
        </w:rPr>
        <w:t xml:space="preserve"> </w:t>
      </w:r>
      <w:r w:rsidRPr="00E20EC8">
        <w:t>d</w:t>
      </w:r>
      <w:r w:rsidRPr="00E20EC8">
        <w:rPr>
          <w:lang w:val="id-ID"/>
        </w:rPr>
        <w:t>engan kata lain setiap peningkatan besarnya nilai variabel bebas akan diikuti oleh penurunan besarnya nilai variabel terikat, dan sebaliknya.</w:t>
      </w:r>
    </w:p>
    <w:p w:rsidR="00A62D4E" w:rsidRDefault="00A62D4E" w:rsidP="00E20EC8">
      <w:pPr>
        <w:tabs>
          <w:tab w:val="left" w:pos="709"/>
        </w:tabs>
        <w:spacing w:before="0" w:beforeAutospacing="0" w:after="0" w:afterAutospacing="0" w:line="480" w:lineRule="auto"/>
        <w:ind w:left="1060" w:hanging="634"/>
        <w:rPr>
          <w:rFonts w:ascii="Times New Roman" w:hAnsi="Times New Roman"/>
          <w:b/>
          <w:sz w:val="24"/>
          <w:szCs w:val="24"/>
        </w:rPr>
      </w:pPr>
    </w:p>
    <w:p w:rsidR="00E20EC8" w:rsidRPr="00E20EC8" w:rsidRDefault="00E20EC8" w:rsidP="00E20EC8">
      <w:pPr>
        <w:tabs>
          <w:tab w:val="left" w:pos="709"/>
        </w:tabs>
        <w:spacing w:before="0" w:beforeAutospacing="0" w:after="0" w:afterAutospacing="0" w:line="480" w:lineRule="auto"/>
        <w:ind w:left="1060" w:hanging="634"/>
        <w:rPr>
          <w:rFonts w:ascii="Times New Roman" w:hAnsi="Times New Roman"/>
          <w:b/>
          <w:sz w:val="24"/>
          <w:szCs w:val="24"/>
          <w:lang w:val="id-ID"/>
        </w:rPr>
      </w:pPr>
      <w:r w:rsidRPr="00E20EC8">
        <w:rPr>
          <w:rFonts w:ascii="Times New Roman" w:hAnsi="Times New Roman"/>
          <w:b/>
          <w:sz w:val="24"/>
          <w:szCs w:val="24"/>
          <w:lang w:val="id-ID"/>
        </w:rPr>
        <w:t>3. Pengujian Asumsi Klasik Regresi</w:t>
      </w:r>
    </w:p>
    <w:p w:rsidR="00E20EC8" w:rsidRPr="00E20EC8" w:rsidRDefault="00E20EC8" w:rsidP="00E20EC8">
      <w:pPr>
        <w:pStyle w:val="BodyTextIndent"/>
        <w:tabs>
          <w:tab w:val="left" w:pos="426"/>
        </w:tabs>
        <w:spacing w:before="0" w:beforeAutospacing="0" w:afterAutospacing="0" w:line="480" w:lineRule="auto"/>
        <w:ind w:firstLine="720"/>
        <w:rPr>
          <w:lang w:val="id-ID"/>
        </w:rPr>
      </w:pPr>
      <w:r w:rsidRPr="00E20EC8">
        <w:rPr>
          <w:lang w:val="id-ID"/>
        </w:rPr>
        <w:t>Menurut Wib</w:t>
      </w:r>
      <w:r w:rsidRPr="00E20EC8">
        <w:t>o</w:t>
      </w:r>
      <w:r w:rsidRPr="00E20EC8">
        <w:rPr>
          <w:lang w:val="id-ID"/>
        </w:rPr>
        <w:t>wo</w:t>
      </w:r>
      <w:r w:rsidR="00A62D4E">
        <w:t xml:space="preserve"> (2012:84) </w:t>
      </w:r>
      <w:r w:rsidRPr="00E20EC8">
        <w:rPr>
          <w:lang w:val="id-ID"/>
        </w:rPr>
        <w:t xml:space="preserve">untuk melakukan uji regresi dan korelasi data haruslah memenuhi prinsip BLUE, yaitu </w:t>
      </w:r>
      <w:r w:rsidRPr="00A62D4E">
        <w:rPr>
          <w:i/>
          <w:lang w:val="id-ID"/>
        </w:rPr>
        <w:t>Best Linier Unbiased Estimator</w:t>
      </w:r>
      <w:r w:rsidRPr="00E20EC8">
        <w:rPr>
          <w:lang w:val="id-ID"/>
        </w:rPr>
        <w:t>. Maka untuk memperoleh BLUE ada kondisi atau syarat-syarat minimum yang harus ada pada data, syarat tersebut dikenal dengan suatu uji yang disebut sebagai uji asumsi klasik. Pengujian Asumsi klasik dilakukan</w:t>
      </w:r>
      <w:r w:rsidRPr="00E20EC8">
        <w:rPr>
          <w:b/>
          <w:lang w:val="id-ID"/>
        </w:rPr>
        <w:t xml:space="preserve"> </w:t>
      </w:r>
      <w:r w:rsidRPr="00E20EC8">
        <w:rPr>
          <w:lang w:val="id-ID"/>
        </w:rPr>
        <w:t xml:space="preserve">karena secara teoritis model regresi penelitian akan menghasilkan nilai parameter model penduga yang sahih bila dipenuhi asumsi klasik regresi yaitu tidak terjadi multikolinearitas, tidak terjadi autokorelasi, dan homokedastisitas (tidak terjadi heterokedastisitas). </w:t>
      </w:r>
    </w:p>
    <w:p w:rsidR="00E20EC8" w:rsidRPr="00E20EC8" w:rsidRDefault="00E20EC8" w:rsidP="00E20EC8">
      <w:pPr>
        <w:numPr>
          <w:ilvl w:val="1"/>
          <w:numId w:val="2"/>
        </w:numPr>
        <w:tabs>
          <w:tab w:val="clear" w:pos="2160"/>
          <w:tab w:val="left" w:pos="1134"/>
        </w:tabs>
        <w:spacing w:before="0" w:beforeAutospacing="0" w:after="0" w:afterAutospacing="0" w:line="480" w:lineRule="auto"/>
        <w:ind w:left="720" w:hanging="11"/>
        <w:rPr>
          <w:rFonts w:ascii="Times New Roman" w:hAnsi="Times New Roman"/>
          <w:b/>
          <w:bCs/>
          <w:sz w:val="24"/>
          <w:szCs w:val="24"/>
          <w:lang w:val="id-ID"/>
        </w:rPr>
      </w:pPr>
      <w:r w:rsidRPr="00E20EC8">
        <w:rPr>
          <w:rFonts w:ascii="Times New Roman" w:hAnsi="Times New Roman"/>
          <w:b/>
          <w:bCs/>
          <w:sz w:val="24"/>
          <w:szCs w:val="24"/>
          <w:lang w:val="id-ID"/>
        </w:rPr>
        <w:t>Uji Multikolinieritas</w:t>
      </w:r>
    </w:p>
    <w:p w:rsidR="00E20EC8" w:rsidRPr="00E20EC8" w:rsidRDefault="00E20EC8" w:rsidP="00E20EC8">
      <w:pPr>
        <w:tabs>
          <w:tab w:val="left" w:pos="709"/>
        </w:tabs>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Menurut Wibowo (2012:87), Salah satu asumsi model regresi linear adalah tidak adanya korelasi yang sempurna, atau korelasi tidak sempurna tetapi relatif sangat tinggi pada variabel-variabel bebasnya. Jika terdapat multikolinieritas sempurna akan berakibat koefisien regresi tidak dapat ditentukan serta standar deviasi menjadi tak terhingga. Jika terdapat multikolinieritas tidak sempurna maka koefisien regresi meskipun berhingga tetapi mempunyai standar deviasi yang besar, sehingga koefisen-koefisien tidak dapat ditaksir dengan mudah.</w:t>
      </w:r>
    </w:p>
    <w:p w:rsidR="00E20EC8" w:rsidRPr="00E20EC8" w:rsidRDefault="00E20EC8" w:rsidP="00E20EC8">
      <w:pPr>
        <w:numPr>
          <w:ilvl w:val="1"/>
          <w:numId w:val="2"/>
        </w:numPr>
        <w:tabs>
          <w:tab w:val="clear" w:pos="2160"/>
          <w:tab w:val="left" w:pos="1134"/>
        </w:tabs>
        <w:spacing w:before="0" w:beforeAutospacing="0" w:after="0" w:afterAutospacing="0" w:line="480" w:lineRule="auto"/>
        <w:ind w:left="720" w:hanging="11"/>
        <w:rPr>
          <w:rFonts w:ascii="Times New Roman" w:hAnsi="Times New Roman"/>
          <w:b/>
          <w:bCs/>
          <w:sz w:val="24"/>
          <w:szCs w:val="24"/>
          <w:lang w:val="id-ID"/>
        </w:rPr>
      </w:pPr>
      <w:r w:rsidRPr="00E20EC8">
        <w:rPr>
          <w:rFonts w:ascii="Times New Roman" w:hAnsi="Times New Roman"/>
          <w:b/>
          <w:bCs/>
          <w:sz w:val="24"/>
          <w:szCs w:val="24"/>
          <w:lang w:val="id-ID"/>
        </w:rPr>
        <w:lastRenderedPageBreak/>
        <w:t>Uji Autokorelasi</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 xml:space="preserve">Menurut Wibowo (2012:101) Autokorelasi merupakan uji yang bertujuan untuk melihat ada tidaknya korelasi antara residual pada suatu pengamatan dengan yang lain pada model. Autokorelasi adalah korelasi antara nilai observasi yang berurutan dari variabel bebas. Untuk memeriksa adanya autokorelasi, biasanya dilakukan uji statistik </w:t>
      </w:r>
      <w:r w:rsidRPr="00E20EC8">
        <w:rPr>
          <w:rFonts w:ascii="Times New Roman" w:hAnsi="Times New Roman"/>
          <w:i/>
          <w:iCs/>
          <w:sz w:val="24"/>
          <w:szCs w:val="24"/>
          <w:lang w:val="id-ID"/>
        </w:rPr>
        <w:t>Durbin-Watson</w:t>
      </w:r>
      <w:r w:rsidRPr="00E20EC8">
        <w:rPr>
          <w:rFonts w:ascii="Times New Roman" w:hAnsi="Times New Roman"/>
          <w:sz w:val="24"/>
          <w:szCs w:val="24"/>
          <w:lang w:val="id-ID"/>
        </w:rPr>
        <w:t xml:space="preserve"> (DW) dengan langkah-langkah hipotesis sebagai berikut :</w:t>
      </w:r>
    </w:p>
    <w:p w:rsidR="00E20EC8" w:rsidRPr="00E20EC8" w:rsidRDefault="00E20EC8" w:rsidP="00E20EC8">
      <w:pPr>
        <w:tabs>
          <w:tab w:val="left" w:pos="1276"/>
        </w:tabs>
        <w:spacing w:before="0" w:beforeAutospacing="0" w:after="0" w:afterAutospacing="0" w:line="480" w:lineRule="auto"/>
        <w:ind w:left="709" w:firstLine="142"/>
        <w:rPr>
          <w:rFonts w:ascii="Times New Roman" w:hAnsi="Times New Roman"/>
          <w:sz w:val="24"/>
          <w:szCs w:val="24"/>
        </w:rPr>
      </w:pPr>
      <w:r w:rsidRPr="00E20EC8">
        <w:rPr>
          <w:rFonts w:ascii="Times New Roman" w:hAnsi="Times New Roman"/>
          <w:sz w:val="24"/>
          <w:szCs w:val="24"/>
        </w:rPr>
        <w:t xml:space="preserve">1. </w:t>
      </w:r>
      <w:r w:rsidRPr="00E20EC8">
        <w:rPr>
          <w:rFonts w:ascii="Times New Roman" w:hAnsi="Times New Roman"/>
          <w:sz w:val="24"/>
          <w:szCs w:val="24"/>
        </w:rPr>
        <w:tab/>
      </w:r>
      <w:proofErr w:type="gramStart"/>
      <w:r w:rsidRPr="00E20EC8">
        <w:rPr>
          <w:rFonts w:ascii="Times New Roman" w:hAnsi="Times New Roman"/>
          <w:sz w:val="24"/>
          <w:szCs w:val="24"/>
          <w:lang w:val="id-ID"/>
        </w:rPr>
        <w:t>Ho :</w:t>
      </w:r>
      <w:proofErr w:type="gramEnd"/>
      <w:r w:rsidRPr="00E20EC8">
        <w:rPr>
          <w:rFonts w:ascii="Times New Roman" w:hAnsi="Times New Roman"/>
          <w:sz w:val="24"/>
          <w:szCs w:val="24"/>
          <w:lang w:val="id-ID"/>
        </w:rPr>
        <w:t xml:space="preserve"> </w:t>
      </w:r>
      <w:r w:rsidRPr="00E20EC8">
        <w:rPr>
          <w:rFonts w:ascii="Times New Roman" w:hAnsi="Times New Roman"/>
          <w:sz w:val="24"/>
          <w:szCs w:val="24"/>
          <w:lang w:val="id-ID"/>
        </w:rPr>
        <w:sym w:font="Symbol" w:char="F072"/>
      </w:r>
      <w:r w:rsidRPr="00E20EC8">
        <w:rPr>
          <w:rFonts w:ascii="Times New Roman" w:hAnsi="Times New Roman"/>
          <w:sz w:val="24"/>
          <w:szCs w:val="24"/>
          <w:lang w:val="id-ID"/>
        </w:rPr>
        <w:t xml:space="preserve"> = 0   tidak terjadi autokorelasi</w:t>
      </w:r>
    </w:p>
    <w:p w:rsidR="00E20EC8" w:rsidRPr="00E20EC8" w:rsidRDefault="00E20EC8" w:rsidP="00E20EC8">
      <w:pPr>
        <w:spacing w:before="0" w:beforeAutospacing="0" w:after="0" w:afterAutospacing="0" w:line="480" w:lineRule="auto"/>
        <w:ind w:left="1260"/>
        <w:rPr>
          <w:rFonts w:ascii="Times New Roman" w:hAnsi="Times New Roman"/>
          <w:sz w:val="24"/>
          <w:szCs w:val="24"/>
        </w:rPr>
      </w:pPr>
      <w:r w:rsidRPr="00E20EC8">
        <w:rPr>
          <w:rFonts w:ascii="Times New Roman" w:hAnsi="Times New Roman"/>
          <w:sz w:val="24"/>
          <w:szCs w:val="24"/>
          <w:lang w:val="id-ID"/>
        </w:rPr>
        <w:t xml:space="preserve">Ha : </w:t>
      </w:r>
      <w:r w:rsidRPr="00E20EC8">
        <w:rPr>
          <w:rFonts w:ascii="Times New Roman" w:hAnsi="Times New Roman"/>
          <w:sz w:val="24"/>
          <w:szCs w:val="24"/>
          <w:lang w:val="id-ID"/>
        </w:rPr>
        <w:sym w:font="Symbol" w:char="F072"/>
      </w:r>
      <w:r w:rsidRPr="00E20EC8">
        <w:rPr>
          <w:rFonts w:ascii="Times New Roman" w:hAnsi="Times New Roman"/>
          <w:sz w:val="24"/>
          <w:szCs w:val="24"/>
          <w:lang w:val="id-ID"/>
        </w:rPr>
        <w:t xml:space="preserve">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terjadi autokorelasi</w:t>
      </w:r>
    </w:p>
    <w:p w:rsidR="00E20EC8" w:rsidRPr="00E20EC8" w:rsidRDefault="00E20EC8" w:rsidP="00E20EC8">
      <w:pPr>
        <w:numPr>
          <w:ilvl w:val="1"/>
          <w:numId w:val="2"/>
        </w:numPr>
        <w:tabs>
          <w:tab w:val="clear" w:pos="2160"/>
          <w:tab w:val="left" w:pos="1134"/>
        </w:tabs>
        <w:spacing w:before="0" w:beforeAutospacing="0" w:after="0" w:afterAutospacing="0" w:line="480" w:lineRule="auto"/>
        <w:ind w:left="720" w:hanging="11"/>
        <w:rPr>
          <w:rFonts w:ascii="Times New Roman" w:hAnsi="Times New Roman"/>
          <w:b/>
          <w:bCs/>
          <w:sz w:val="24"/>
          <w:szCs w:val="24"/>
          <w:lang w:val="id-ID"/>
        </w:rPr>
      </w:pPr>
      <w:r w:rsidRPr="00E20EC8">
        <w:rPr>
          <w:rFonts w:ascii="Times New Roman" w:hAnsi="Times New Roman"/>
          <w:b/>
          <w:bCs/>
          <w:sz w:val="24"/>
          <w:szCs w:val="24"/>
          <w:lang w:val="id-ID"/>
        </w:rPr>
        <w:t>Uji Heteroskedastisitas</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 xml:space="preserve">Dalam regresi linier diasumsikan bahwa varians  bersyarat dari </w:t>
      </w:r>
      <w:r w:rsidRPr="00E20EC8">
        <w:rPr>
          <w:rFonts w:ascii="Times New Roman" w:hAnsi="Times New Roman"/>
          <w:sz w:val="24"/>
          <w:szCs w:val="24"/>
          <w:lang w:val="id-ID"/>
        </w:rPr>
        <w:sym w:font="Symbol" w:char="F045"/>
      </w:r>
      <w:r w:rsidRPr="00E20EC8">
        <w:rPr>
          <w:rFonts w:ascii="Times New Roman" w:hAnsi="Times New Roman"/>
          <w:sz w:val="24"/>
          <w:szCs w:val="24"/>
          <w:lang w:val="id-ID"/>
        </w:rPr>
        <w:t>(ε</w:t>
      </w:r>
      <w:r w:rsidRPr="00E20EC8">
        <w:rPr>
          <w:rFonts w:ascii="Times New Roman" w:hAnsi="Times New Roman"/>
          <w:sz w:val="24"/>
          <w:szCs w:val="24"/>
          <w:vertAlign w:val="subscript"/>
          <w:lang w:val="id-ID"/>
        </w:rPr>
        <w:t>i</w:t>
      </w:r>
      <w:r w:rsidRPr="00E20EC8">
        <w:rPr>
          <w:rFonts w:ascii="Times New Roman" w:hAnsi="Times New Roman"/>
          <w:sz w:val="24"/>
          <w:szCs w:val="24"/>
          <w:vertAlign w:val="superscript"/>
          <w:lang w:val="id-ID"/>
        </w:rPr>
        <w:t>2</w:t>
      </w:r>
      <w:r w:rsidRPr="00E20EC8">
        <w:rPr>
          <w:rFonts w:ascii="Times New Roman" w:hAnsi="Times New Roman"/>
          <w:sz w:val="24"/>
          <w:szCs w:val="24"/>
          <w:lang w:val="id-ID"/>
        </w:rPr>
        <w:t>) = Var(ε</w:t>
      </w:r>
      <w:r w:rsidRPr="00E20EC8">
        <w:rPr>
          <w:rFonts w:ascii="Times New Roman" w:hAnsi="Times New Roman"/>
          <w:sz w:val="24"/>
          <w:szCs w:val="24"/>
          <w:vertAlign w:val="subscript"/>
          <w:lang w:val="id-ID"/>
        </w:rPr>
        <w:t>i</w:t>
      </w:r>
      <w:r w:rsidRPr="00E20EC8">
        <w:rPr>
          <w:rFonts w:ascii="Times New Roman" w:hAnsi="Times New Roman"/>
          <w:sz w:val="24"/>
          <w:szCs w:val="24"/>
          <w:lang w:val="id-ID"/>
        </w:rPr>
        <w:t>) = σ</w:t>
      </w:r>
      <w:r w:rsidRPr="00E20EC8">
        <w:rPr>
          <w:rFonts w:ascii="Times New Roman" w:hAnsi="Times New Roman"/>
          <w:sz w:val="24"/>
          <w:szCs w:val="24"/>
          <w:vertAlign w:val="superscript"/>
          <w:lang w:val="id-ID"/>
        </w:rPr>
        <w:t>2</w:t>
      </w:r>
      <w:r w:rsidRPr="00E20EC8">
        <w:rPr>
          <w:rFonts w:ascii="Times New Roman" w:hAnsi="Times New Roman"/>
          <w:sz w:val="24"/>
          <w:szCs w:val="24"/>
          <w:lang w:val="id-ID"/>
        </w:rPr>
        <w:t xml:space="preserve"> (homokedastisitas), apabila varians bersyarat ε</w:t>
      </w:r>
      <w:r w:rsidRPr="00E20EC8">
        <w:rPr>
          <w:rFonts w:ascii="Times New Roman" w:hAnsi="Times New Roman"/>
          <w:sz w:val="24"/>
          <w:szCs w:val="24"/>
          <w:vertAlign w:val="subscript"/>
          <w:lang w:val="id-ID"/>
        </w:rPr>
        <w:t>i</w:t>
      </w:r>
      <w:r w:rsidRPr="00E20EC8">
        <w:rPr>
          <w:rFonts w:ascii="Times New Roman" w:hAnsi="Times New Roman"/>
          <w:sz w:val="24"/>
          <w:szCs w:val="24"/>
          <w:lang w:val="id-ID"/>
        </w:rPr>
        <w:t xml:space="preserve"> = σ</w:t>
      </w:r>
      <w:r w:rsidRPr="00E20EC8">
        <w:rPr>
          <w:rFonts w:ascii="Times New Roman" w:hAnsi="Times New Roman"/>
          <w:sz w:val="24"/>
          <w:szCs w:val="24"/>
          <w:vertAlign w:val="subscript"/>
          <w:lang w:val="id-ID"/>
        </w:rPr>
        <w:t>i</w:t>
      </w:r>
      <w:r w:rsidRPr="00E20EC8">
        <w:rPr>
          <w:rFonts w:ascii="Times New Roman" w:hAnsi="Times New Roman"/>
          <w:sz w:val="24"/>
          <w:szCs w:val="24"/>
          <w:vertAlign w:val="superscript"/>
          <w:lang w:val="id-ID"/>
        </w:rPr>
        <w:t>2</w:t>
      </w:r>
      <w:r w:rsidRPr="00E20EC8">
        <w:rPr>
          <w:rFonts w:ascii="Times New Roman" w:hAnsi="Times New Roman"/>
          <w:sz w:val="24"/>
          <w:szCs w:val="24"/>
          <w:lang w:val="id-ID"/>
        </w:rPr>
        <w:t xml:space="preserve"> untuk setiap 1, ini berarti variansnya heterogen atau homokedastisitas. Akibatnya tiap pengamatan dalam suatu penelitian tidak mempunyai kekonsistenan. </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rPr>
        <w:t>H</w:t>
      </w:r>
      <w:r w:rsidRPr="00E20EC8">
        <w:rPr>
          <w:rFonts w:ascii="Times New Roman" w:hAnsi="Times New Roman"/>
          <w:sz w:val="24"/>
          <w:szCs w:val="24"/>
          <w:lang w:val="id-ID"/>
        </w:rPr>
        <w:t xml:space="preserve">ipotesis yang akan diuji adalah sebagai </w:t>
      </w:r>
      <w:proofErr w:type="gramStart"/>
      <w:r w:rsidRPr="00E20EC8">
        <w:rPr>
          <w:rFonts w:ascii="Times New Roman" w:hAnsi="Times New Roman"/>
          <w:sz w:val="24"/>
          <w:szCs w:val="24"/>
          <w:lang w:val="id-ID"/>
        </w:rPr>
        <w:t>berikut :</w:t>
      </w:r>
      <w:proofErr w:type="gramEnd"/>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Ho : ρ = 0</w:t>
      </w:r>
      <w:r w:rsidRPr="00E20EC8">
        <w:rPr>
          <w:rFonts w:ascii="Times New Roman" w:hAnsi="Times New Roman"/>
          <w:sz w:val="24"/>
          <w:szCs w:val="24"/>
          <w:lang w:val="id-ID"/>
        </w:rPr>
        <w:tab/>
        <w:t>tidak terdapat heterokedastisitas</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 xml:space="preserve">Ha : ρ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w:t>
      </w:r>
      <w:r w:rsidRPr="00E20EC8">
        <w:rPr>
          <w:rFonts w:ascii="Times New Roman" w:hAnsi="Times New Roman"/>
          <w:sz w:val="24"/>
          <w:szCs w:val="24"/>
          <w:lang w:val="id-ID"/>
        </w:rPr>
        <w:tab/>
        <w:t>terdapat heterokedastisitas</w:t>
      </w:r>
    </w:p>
    <w:p w:rsidR="00E20EC8" w:rsidRPr="00E20EC8" w:rsidRDefault="00E20EC8" w:rsidP="00E20EC8">
      <w:pPr>
        <w:spacing w:before="0" w:beforeAutospacing="0" w:after="0" w:afterAutospacing="0" w:line="480" w:lineRule="auto"/>
        <w:ind w:left="360" w:firstLine="360"/>
        <w:rPr>
          <w:rFonts w:ascii="Times New Roman" w:hAnsi="Times New Roman"/>
          <w:sz w:val="24"/>
          <w:szCs w:val="24"/>
          <w:lang w:val="id-ID"/>
        </w:rPr>
      </w:pPr>
      <w:r w:rsidRPr="00E20EC8">
        <w:rPr>
          <w:rFonts w:ascii="Times New Roman" w:hAnsi="Times New Roman"/>
          <w:sz w:val="24"/>
          <w:szCs w:val="24"/>
        </w:rPr>
        <w:t>N</w:t>
      </w:r>
      <w:r w:rsidRPr="00E20EC8">
        <w:rPr>
          <w:rFonts w:ascii="Times New Roman" w:hAnsi="Times New Roman"/>
          <w:sz w:val="24"/>
          <w:szCs w:val="24"/>
          <w:lang w:val="id-ID"/>
        </w:rPr>
        <w:t xml:space="preserve">ilai t </w:t>
      </w:r>
      <w:proofErr w:type="gramStart"/>
      <w:r w:rsidRPr="00E20EC8">
        <w:rPr>
          <w:rFonts w:ascii="Times New Roman" w:hAnsi="Times New Roman"/>
          <w:sz w:val="24"/>
          <w:szCs w:val="24"/>
          <w:lang w:val="id-ID"/>
        </w:rPr>
        <w:t>hitung :</w:t>
      </w:r>
      <w:proofErr w:type="gramEnd"/>
      <w:r w:rsidRPr="00E20EC8">
        <w:rPr>
          <w:rFonts w:ascii="Times New Roman" w:hAnsi="Times New Roman"/>
          <w:sz w:val="24"/>
          <w:szCs w:val="24"/>
          <w:lang w:val="id-ID"/>
        </w:rPr>
        <w:t xml:space="preserve">  </w:t>
      </w:r>
      <w:r w:rsidRPr="00E20EC8">
        <w:rPr>
          <w:rFonts w:ascii="Times New Roman" w:hAnsi="Times New Roman"/>
          <w:position w:val="-26"/>
          <w:sz w:val="24"/>
          <w:szCs w:val="24"/>
          <w:lang w:val="id-ID"/>
        </w:rPr>
        <w:object w:dxaOrig="13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5.25pt" o:ole="" fillcolor="window">
            <v:imagedata r:id="rId10" o:title=""/>
          </v:shape>
          <o:OLEObject Type="Embed" ProgID="Equation.3" ShapeID="_x0000_i1025" DrawAspect="Content" ObjectID="_1436578962" r:id="rId11"/>
        </w:object>
      </w:r>
    </w:p>
    <w:p w:rsidR="00E20EC8" w:rsidRDefault="00E20EC8" w:rsidP="00E20EC8">
      <w:pPr>
        <w:spacing w:before="0" w:beforeAutospacing="0" w:after="0" w:afterAutospacing="0" w:line="480" w:lineRule="auto"/>
        <w:ind w:firstLine="720"/>
        <w:rPr>
          <w:rFonts w:ascii="Times New Roman" w:hAnsi="Times New Roman"/>
          <w:sz w:val="24"/>
          <w:szCs w:val="24"/>
        </w:rPr>
      </w:pPr>
      <w:r w:rsidRPr="00E20EC8">
        <w:rPr>
          <w:rFonts w:ascii="Times New Roman" w:hAnsi="Times New Roman"/>
          <w:sz w:val="24"/>
          <w:szCs w:val="24"/>
        </w:rPr>
        <w:t xml:space="preserve">Menggunakan </w:t>
      </w:r>
      <w:r w:rsidRPr="00E20EC8">
        <w:rPr>
          <w:rFonts w:ascii="Times New Roman" w:hAnsi="Times New Roman"/>
          <w:sz w:val="24"/>
          <w:szCs w:val="24"/>
          <w:lang w:val="id-ID"/>
        </w:rPr>
        <w:t xml:space="preserve">kriteria </w:t>
      </w:r>
      <w:proofErr w:type="gramStart"/>
      <w:r w:rsidRPr="00E20EC8">
        <w:rPr>
          <w:rFonts w:ascii="Times New Roman" w:hAnsi="Times New Roman"/>
          <w:sz w:val="24"/>
          <w:szCs w:val="24"/>
          <w:lang w:val="id-ID"/>
        </w:rPr>
        <w:t>uji :</w:t>
      </w:r>
      <w:proofErr w:type="gramEnd"/>
      <w:r w:rsidRPr="00E20EC8">
        <w:rPr>
          <w:rFonts w:ascii="Times New Roman" w:hAnsi="Times New Roman"/>
          <w:sz w:val="24"/>
          <w:szCs w:val="24"/>
          <w:lang w:val="id-ID"/>
        </w:rPr>
        <w:t xml:space="preserve"> </w:t>
      </w:r>
      <w:r w:rsidRPr="00E20EC8">
        <w:rPr>
          <w:rFonts w:ascii="Times New Roman" w:hAnsi="Times New Roman"/>
          <w:sz w:val="24"/>
          <w:szCs w:val="24"/>
          <w:lang w:val="id-ID"/>
        </w:rPr>
        <w:sym w:font="Symbol" w:char="F0BD"/>
      </w:r>
      <w:r w:rsidRPr="00E20EC8">
        <w:rPr>
          <w:rFonts w:ascii="Times New Roman" w:hAnsi="Times New Roman"/>
          <w:sz w:val="24"/>
          <w:szCs w:val="24"/>
          <w:lang w:val="id-ID"/>
        </w:rPr>
        <w:t>t</w:t>
      </w:r>
      <w:r w:rsidRPr="00E20EC8">
        <w:rPr>
          <w:rFonts w:ascii="Times New Roman" w:hAnsi="Times New Roman"/>
          <w:sz w:val="24"/>
          <w:szCs w:val="24"/>
          <w:vertAlign w:val="subscript"/>
          <w:lang w:val="id-ID"/>
        </w:rPr>
        <w:t>hitung</w:t>
      </w:r>
      <w:r w:rsidRPr="00E20EC8">
        <w:rPr>
          <w:rFonts w:ascii="Times New Roman" w:hAnsi="Times New Roman"/>
          <w:sz w:val="24"/>
          <w:szCs w:val="24"/>
          <w:lang w:val="id-ID"/>
        </w:rPr>
        <w:sym w:font="Symbol" w:char="F0BD"/>
      </w:r>
      <w:r w:rsidRPr="00E20EC8">
        <w:rPr>
          <w:rFonts w:ascii="Times New Roman" w:hAnsi="Times New Roman"/>
          <w:sz w:val="24"/>
          <w:szCs w:val="24"/>
          <w:lang w:val="id-ID"/>
        </w:rPr>
        <w:t xml:space="preserve"> &lt; t</w:t>
      </w:r>
      <w:r w:rsidRPr="00E20EC8">
        <w:rPr>
          <w:rFonts w:ascii="Times New Roman" w:hAnsi="Times New Roman"/>
          <w:sz w:val="24"/>
          <w:szCs w:val="24"/>
          <w:vertAlign w:val="subscript"/>
          <w:lang w:val="id-ID"/>
        </w:rPr>
        <w:t>tabel</w:t>
      </w:r>
      <w:r w:rsidRPr="00E20EC8">
        <w:rPr>
          <w:rFonts w:ascii="Times New Roman" w:hAnsi="Times New Roman"/>
          <w:sz w:val="24"/>
          <w:szCs w:val="24"/>
          <w:lang w:val="id-ID"/>
        </w:rPr>
        <w:t xml:space="preserve">, maka Ho sehingga diperoleh kesimpulan bahwa varians dalam residual ε homogen atau tidak terdapat heterokedastisitas. Dalam </w:t>
      </w:r>
      <w:r w:rsidRPr="00A62D4E">
        <w:rPr>
          <w:rFonts w:ascii="Times New Roman" w:hAnsi="Times New Roman"/>
          <w:iCs/>
          <w:sz w:val="24"/>
          <w:szCs w:val="24"/>
          <w:lang w:val="id-ID"/>
        </w:rPr>
        <w:t>SPSS.17</w:t>
      </w:r>
      <w:r w:rsidRPr="00E20EC8">
        <w:rPr>
          <w:rFonts w:ascii="Times New Roman" w:hAnsi="Times New Roman"/>
          <w:i/>
          <w:iCs/>
          <w:sz w:val="24"/>
          <w:szCs w:val="24"/>
          <w:lang w:val="id-ID"/>
        </w:rPr>
        <w:t xml:space="preserve"> </w:t>
      </w:r>
      <w:r w:rsidRPr="00E20EC8">
        <w:rPr>
          <w:rFonts w:ascii="Times New Roman" w:hAnsi="Times New Roman"/>
          <w:sz w:val="24"/>
          <w:szCs w:val="24"/>
          <w:lang w:val="id-ID"/>
        </w:rPr>
        <w:t xml:space="preserve"> kita dapat mengetahui terjadinya masalah ini dengan </w:t>
      </w:r>
      <w:r w:rsidRPr="00E20EC8">
        <w:rPr>
          <w:rFonts w:ascii="Times New Roman" w:hAnsi="Times New Roman"/>
          <w:sz w:val="24"/>
          <w:szCs w:val="24"/>
        </w:rPr>
        <w:t xml:space="preserve">uji </w:t>
      </w:r>
      <w:r w:rsidRPr="00A62D4E">
        <w:rPr>
          <w:rFonts w:ascii="Times New Roman" w:hAnsi="Times New Roman"/>
          <w:i/>
          <w:sz w:val="24"/>
          <w:szCs w:val="24"/>
        </w:rPr>
        <w:t>Park Gleyser</w:t>
      </w:r>
      <w:r w:rsidRPr="00E20EC8">
        <w:rPr>
          <w:rFonts w:ascii="Times New Roman" w:hAnsi="Times New Roman"/>
          <w:sz w:val="24"/>
          <w:szCs w:val="24"/>
        </w:rPr>
        <w:t xml:space="preserve"> yaitu dengan cara mengkorelasikan nilai </w:t>
      </w:r>
      <w:r w:rsidRPr="00A62D4E">
        <w:rPr>
          <w:rFonts w:ascii="Times New Roman" w:hAnsi="Times New Roman"/>
          <w:i/>
          <w:sz w:val="24"/>
          <w:szCs w:val="24"/>
        </w:rPr>
        <w:t>absolute</w:t>
      </w:r>
      <w:r w:rsidRPr="00E20EC8">
        <w:rPr>
          <w:rFonts w:ascii="Times New Roman" w:hAnsi="Times New Roman"/>
          <w:sz w:val="24"/>
          <w:szCs w:val="24"/>
        </w:rPr>
        <w:t xml:space="preserve"> </w:t>
      </w:r>
      <w:r w:rsidRPr="00E20EC8">
        <w:rPr>
          <w:rFonts w:ascii="Times New Roman" w:hAnsi="Times New Roman"/>
          <w:sz w:val="24"/>
          <w:szCs w:val="24"/>
        </w:rPr>
        <w:lastRenderedPageBreak/>
        <w:t>residualnya dengan masing-masing variabel independen. Jika hasil nilai probabilitasnya memiliki nilai signifikansi &gt; nilai alphanya</w:t>
      </w:r>
      <w:r w:rsidR="00AE0C38">
        <w:rPr>
          <w:rFonts w:ascii="Times New Roman" w:hAnsi="Times New Roman"/>
          <w:sz w:val="24"/>
          <w:szCs w:val="24"/>
        </w:rPr>
        <w:t xml:space="preserve"> </w:t>
      </w:r>
      <w:r w:rsidRPr="00E20EC8">
        <w:rPr>
          <w:rFonts w:ascii="Times New Roman" w:hAnsi="Times New Roman"/>
          <w:sz w:val="24"/>
          <w:szCs w:val="24"/>
        </w:rPr>
        <w:t>(0</w:t>
      </w:r>
      <w:proofErr w:type="gramStart"/>
      <w:r w:rsidRPr="00E20EC8">
        <w:rPr>
          <w:rFonts w:ascii="Times New Roman" w:hAnsi="Times New Roman"/>
          <w:sz w:val="24"/>
          <w:szCs w:val="24"/>
        </w:rPr>
        <w:t>,05</w:t>
      </w:r>
      <w:proofErr w:type="gramEnd"/>
      <w:r w:rsidRPr="00E20EC8">
        <w:rPr>
          <w:rFonts w:ascii="Times New Roman" w:hAnsi="Times New Roman"/>
          <w:sz w:val="24"/>
          <w:szCs w:val="24"/>
        </w:rPr>
        <w:t>), maka model tidak mengalami heterokedastisitas.</w:t>
      </w:r>
      <w:r w:rsidRPr="00E20EC8">
        <w:rPr>
          <w:rFonts w:ascii="Times New Roman" w:hAnsi="Times New Roman"/>
          <w:sz w:val="24"/>
          <w:szCs w:val="24"/>
          <w:lang w:val="id-ID"/>
        </w:rPr>
        <w:t xml:space="preserve"> </w:t>
      </w:r>
    </w:p>
    <w:p w:rsidR="00E20EC8" w:rsidRPr="00E20EC8" w:rsidRDefault="00E20EC8" w:rsidP="00E20EC8">
      <w:pPr>
        <w:tabs>
          <w:tab w:val="left" w:pos="709"/>
        </w:tabs>
        <w:spacing w:before="0" w:beforeAutospacing="0" w:after="0" w:afterAutospacing="0" w:line="480" w:lineRule="auto"/>
        <w:ind w:left="1060" w:hanging="634"/>
        <w:rPr>
          <w:rFonts w:ascii="Times New Roman" w:hAnsi="Times New Roman"/>
          <w:b/>
          <w:sz w:val="24"/>
          <w:szCs w:val="24"/>
          <w:lang w:val="id-ID"/>
        </w:rPr>
      </w:pPr>
      <w:r w:rsidRPr="00E20EC8">
        <w:rPr>
          <w:rFonts w:ascii="Times New Roman" w:hAnsi="Times New Roman"/>
          <w:b/>
          <w:sz w:val="24"/>
          <w:szCs w:val="24"/>
          <w:lang w:val="id-ID"/>
        </w:rPr>
        <w:t>4.</w:t>
      </w:r>
      <w:r w:rsidRPr="00E20EC8">
        <w:rPr>
          <w:rFonts w:ascii="Times New Roman" w:hAnsi="Times New Roman"/>
          <w:b/>
          <w:sz w:val="24"/>
          <w:szCs w:val="24"/>
          <w:lang w:val="id-ID"/>
        </w:rPr>
        <w:tab/>
        <w:t>Analisis Korelasi Berganda (</w:t>
      </w:r>
      <w:r w:rsidRPr="00AE0C38">
        <w:rPr>
          <w:rFonts w:ascii="Times New Roman" w:hAnsi="Times New Roman"/>
          <w:b/>
          <w:i/>
          <w:sz w:val="24"/>
          <w:szCs w:val="24"/>
          <w:lang w:val="id-ID"/>
        </w:rPr>
        <w:t>Multiple</w:t>
      </w:r>
      <w:r w:rsidRPr="00E20EC8">
        <w:rPr>
          <w:rFonts w:ascii="Times New Roman" w:hAnsi="Times New Roman"/>
          <w:b/>
          <w:sz w:val="24"/>
          <w:szCs w:val="24"/>
          <w:lang w:val="id-ID"/>
        </w:rPr>
        <w:t>)</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Berdasarkan adanya regresi linear berganda ini, kemudian dihitung besarnya koefisien korelasi secara keseluruhan (R) dan koefisien determinasi (multi korelasi) yaitu R</w:t>
      </w:r>
      <w:r w:rsidRPr="00E20EC8">
        <w:rPr>
          <w:rFonts w:ascii="Times New Roman" w:hAnsi="Times New Roman"/>
          <w:sz w:val="24"/>
          <w:szCs w:val="24"/>
          <w:vertAlign w:val="superscript"/>
          <w:lang w:val="id-ID"/>
        </w:rPr>
        <w:t xml:space="preserve">2 </w:t>
      </w:r>
      <w:r w:rsidRPr="00E20EC8">
        <w:rPr>
          <w:rFonts w:ascii="Times New Roman" w:hAnsi="Times New Roman"/>
          <w:sz w:val="24"/>
          <w:szCs w:val="24"/>
          <w:lang w:val="id-ID"/>
        </w:rPr>
        <w:t>yang merupakan bagian dari variasi total dalam variabel dependent yang dapat dijelaskan oleh variabel independent secara bersama-sama. Korelasi multipel digunakan untuk mengetahui seberapa erat hubungan antara keseluruhan variabel bebas (X</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dengan variabel terikat (Y). </w:t>
      </w:r>
    </w:p>
    <w:p w:rsidR="00E20EC8" w:rsidRPr="00E20EC8" w:rsidRDefault="00E20EC8" w:rsidP="00E20EC8">
      <w:pPr>
        <w:tabs>
          <w:tab w:val="left" w:pos="709"/>
        </w:tabs>
        <w:spacing w:before="0" w:beforeAutospacing="0" w:after="0" w:afterAutospacing="0" w:line="480" w:lineRule="auto"/>
        <w:ind w:left="1060" w:hanging="634"/>
        <w:rPr>
          <w:rFonts w:ascii="Times New Roman" w:hAnsi="Times New Roman"/>
          <w:b/>
          <w:sz w:val="24"/>
          <w:szCs w:val="24"/>
          <w:lang w:val="id-ID"/>
        </w:rPr>
      </w:pPr>
      <w:r w:rsidRPr="00E20EC8">
        <w:rPr>
          <w:rFonts w:ascii="Times New Roman" w:hAnsi="Times New Roman"/>
          <w:b/>
          <w:sz w:val="24"/>
          <w:szCs w:val="24"/>
          <w:lang w:val="id-ID"/>
        </w:rPr>
        <w:t>5.</w:t>
      </w:r>
      <w:r w:rsidRPr="00E20EC8">
        <w:rPr>
          <w:rFonts w:ascii="Times New Roman" w:hAnsi="Times New Roman"/>
          <w:b/>
          <w:sz w:val="24"/>
          <w:szCs w:val="24"/>
          <w:lang w:val="id-ID"/>
        </w:rPr>
        <w:tab/>
        <w:t>Analisis Korelasi Parsial</w:t>
      </w:r>
    </w:p>
    <w:p w:rsidR="00E20EC8" w:rsidRPr="00E20EC8" w:rsidRDefault="00E20EC8" w:rsidP="00E20EC8">
      <w:pPr>
        <w:spacing w:before="0" w:beforeAutospacing="0" w:after="0" w:afterAutospacing="0" w:line="480" w:lineRule="auto"/>
        <w:ind w:firstLine="720"/>
        <w:rPr>
          <w:rFonts w:ascii="Times New Roman" w:hAnsi="Times New Roman"/>
          <w:sz w:val="24"/>
          <w:szCs w:val="24"/>
          <w:lang w:val="id-ID"/>
        </w:rPr>
      </w:pPr>
      <w:r w:rsidRPr="00E20EC8">
        <w:rPr>
          <w:rFonts w:ascii="Times New Roman" w:hAnsi="Times New Roman"/>
          <w:sz w:val="24"/>
          <w:szCs w:val="24"/>
          <w:lang w:val="id-ID"/>
        </w:rPr>
        <w:t xml:space="preserve">Besarnya pengaruh masing-masing komponen variabel bebas secara parsial, yaitu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dan e</w:t>
      </w:r>
      <w:r w:rsidRPr="00E20EC8">
        <w:rPr>
          <w:rFonts w:ascii="Times New Roman" w:hAnsi="Times New Roman"/>
          <w:i/>
          <w:iCs/>
          <w:sz w:val="24"/>
          <w:szCs w:val="24"/>
          <w:lang w:val="id-ID"/>
        </w:rPr>
        <w:t>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 xml:space="preserve">Profit Expense Ratio </w:t>
      </w:r>
      <w:r w:rsidRPr="00E20EC8">
        <w:rPr>
          <w:rFonts w:ascii="Times New Roman" w:hAnsi="Times New Roman"/>
          <w:sz w:val="24"/>
          <w:szCs w:val="24"/>
          <w:lang w:val="id-ID"/>
        </w:rPr>
        <w:t>Perbankan Syariah, dapat diketahui dengan menggunakan koefisien korelasi parsial</w:t>
      </w:r>
      <w:r w:rsidRPr="00E20EC8">
        <w:rPr>
          <w:rFonts w:ascii="Times New Roman" w:hAnsi="Times New Roman"/>
          <w:sz w:val="24"/>
          <w:szCs w:val="24"/>
        </w:rPr>
        <w:t>, d</w:t>
      </w:r>
      <w:r w:rsidRPr="00E20EC8">
        <w:rPr>
          <w:rFonts w:ascii="Times New Roman" w:hAnsi="Times New Roman"/>
          <w:sz w:val="24"/>
          <w:szCs w:val="24"/>
          <w:lang w:val="id-ID"/>
        </w:rPr>
        <w:t>engan diketahuinya koefisien korelasi antara masing-masing variabel X dan Y kita dapat menetukan koefisien determinasi tersebut digunakan untuk mengetahui besarnya pengaruh yang ditimbulkan masing-masing variabel bebas (X</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terhadap variabel terikat (Y).</w:t>
      </w:r>
    </w:p>
    <w:p w:rsidR="00E20EC8" w:rsidRPr="00E20EC8" w:rsidRDefault="00E20EC8" w:rsidP="00E20EC8">
      <w:pPr>
        <w:pStyle w:val="BodyTextIndent3"/>
        <w:tabs>
          <w:tab w:val="left" w:pos="0"/>
        </w:tabs>
        <w:spacing w:before="0" w:beforeAutospacing="0" w:afterAutospacing="0"/>
        <w:ind w:left="0" w:firstLine="720"/>
      </w:pPr>
      <w:r w:rsidRPr="00E20EC8">
        <w:t>Pada hakekatnya, nilai r berkisar antara –1 dan 1. Bila r mendekati –1 atau 1, maka dapat dikatakan bahwa ada hubungan yang erat antara variabel bebas dan variabel terikat. Bila r mendekati 0, maka dapat dikatakan bahwa hubungan antara variabel bebas dan variabel terikat sangat rendah atau bahkan tidak ada.</w:t>
      </w:r>
    </w:p>
    <w:p w:rsidR="00AE0C38" w:rsidRDefault="00AE0C38" w:rsidP="00E20EC8">
      <w:pPr>
        <w:pStyle w:val="BodyTextIndent"/>
        <w:spacing w:before="0" w:beforeAutospacing="0" w:afterAutospacing="0" w:line="480" w:lineRule="auto"/>
        <w:ind w:left="720" w:hanging="720"/>
        <w:rPr>
          <w:b/>
        </w:rPr>
      </w:pPr>
    </w:p>
    <w:p w:rsidR="00E20EC8" w:rsidRPr="00E20EC8" w:rsidRDefault="00E20EC8" w:rsidP="00E20EC8">
      <w:pPr>
        <w:pStyle w:val="BodyTextIndent"/>
        <w:spacing w:before="0" w:beforeAutospacing="0" w:afterAutospacing="0" w:line="480" w:lineRule="auto"/>
        <w:ind w:left="720" w:hanging="720"/>
        <w:rPr>
          <w:b/>
          <w:lang w:val="id-ID"/>
        </w:rPr>
      </w:pPr>
      <w:r w:rsidRPr="00E20EC8">
        <w:rPr>
          <w:b/>
          <w:lang w:val="id-ID"/>
        </w:rPr>
        <w:lastRenderedPageBreak/>
        <w:t>3.2.7</w:t>
      </w:r>
      <w:r w:rsidRPr="00E20EC8">
        <w:rPr>
          <w:b/>
          <w:lang w:val="id-ID"/>
        </w:rPr>
        <w:tab/>
        <w:t>Penarikan Kesimpulan</w:t>
      </w:r>
    </w:p>
    <w:p w:rsidR="00E20EC8" w:rsidRPr="00E20EC8" w:rsidRDefault="00E20EC8" w:rsidP="00E20EC8">
      <w:pPr>
        <w:pStyle w:val="BodyTextIndent"/>
        <w:spacing w:before="0" w:beforeAutospacing="0" w:afterAutospacing="0" w:line="480" w:lineRule="auto"/>
        <w:ind w:firstLine="720"/>
      </w:pPr>
      <w:r w:rsidRPr="00E20EC8">
        <w:t>H</w:t>
      </w:r>
      <w:r w:rsidRPr="00E20EC8">
        <w:rPr>
          <w:lang w:val="id-ID"/>
        </w:rPr>
        <w:t>ipotesis-hipotesis yang kita dapatkan tadi, kita dapat menarik kesimpulan apakah</w:t>
      </w:r>
      <w:r w:rsidRPr="00E20EC8">
        <w:t xml:space="preserve"> </w:t>
      </w:r>
      <w:r w:rsidRPr="00E20EC8">
        <w:rPr>
          <w:lang w:val="id-ID"/>
        </w:rPr>
        <w:t>variabel-variabel bebas secara simultan atau bersama-sama memiliki pengaruh yang signifikan atau tidak terhadap variabel terikat, dan pengaruh variabel bebas terhadap variabel terikat secara parsial</w:t>
      </w:r>
      <w:r w:rsidRPr="00E20EC8">
        <w:t>,</w:t>
      </w:r>
      <w:r w:rsidRPr="00E20EC8">
        <w:rPr>
          <w:lang w:val="id-ID"/>
        </w:rPr>
        <w:t xml:space="preserve"> </w:t>
      </w:r>
      <w:r w:rsidRPr="00E20EC8">
        <w:t>d</w:t>
      </w:r>
      <w:r w:rsidRPr="00E20EC8">
        <w:rPr>
          <w:lang w:val="id-ID"/>
        </w:rPr>
        <w:t>alam hal ini ditunjukkan dengan penolakan H</w:t>
      </w:r>
      <w:r w:rsidRPr="00E20EC8">
        <w:rPr>
          <w:vertAlign w:val="subscript"/>
          <w:lang w:val="id-ID"/>
        </w:rPr>
        <w:t>0</w:t>
      </w:r>
      <w:r w:rsidRPr="00E20EC8">
        <w:rPr>
          <w:lang w:val="id-ID"/>
        </w:rPr>
        <w:t xml:space="preserve"> atau penerimaan hipotesis alternatif (Ha).</w:t>
      </w: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F9002B" w:rsidRDefault="00F9002B" w:rsidP="00E20EC8">
      <w:pPr>
        <w:spacing w:before="0" w:beforeAutospacing="0" w:after="0" w:afterAutospacing="0" w:line="480" w:lineRule="auto"/>
        <w:jc w:val="center"/>
        <w:rPr>
          <w:rFonts w:ascii="Times New Roman" w:hAnsi="Times New Roman"/>
          <w:b/>
          <w:sz w:val="24"/>
          <w:szCs w:val="24"/>
        </w:rPr>
      </w:pPr>
    </w:p>
    <w:p w:rsidR="00E20EC8" w:rsidRPr="00E20EC8" w:rsidRDefault="00E20EC8" w:rsidP="00E20EC8">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lastRenderedPageBreak/>
        <w:t>BAB IV</w:t>
      </w:r>
    </w:p>
    <w:p w:rsidR="00E20EC8" w:rsidRPr="00E20EC8" w:rsidRDefault="00E20EC8" w:rsidP="00E20EC8">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PEMBAHASAN</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 xml:space="preserve">4.1 </w:t>
      </w:r>
      <w:r w:rsidRPr="00E20EC8">
        <w:rPr>
          <w:rFonts w:ascii="Times New Roman" w:hAnsi="Times New Roman"/>
          <w:b/>
          <w:sz w:val="24"/>
          <w:szCs w:val="24"/>
        </w:rPr>
        <w:tab/>
        <w:t>Tinjauan variabel-variabel</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b/>
          <w:sz w:val="24"/>
          <w:szCs w:val="24"/>
        </w:rPr>
        <w:tab/>
      </w:r>
      <w:r w:rsidRPr="00E20EC8">
        <w:rPr>
          <w:rFonts w:ascii="Times New Roman" w:hAnsi="Times New Roman"/>
          <w:sz w:val="24"/>
          <w:szCs w:val="24"/>
        </w:rPr>
        <w:t xml:space="preserve">Untuk menganalisis data, perlu diketahui variabel dan data-data yang akan dianalisis terlebih dahulu, oleh karena itu penulis akan menghitung tingkat </w:t>
      </w:r>
      <w:r w:rsidRPr="00E20EC8">
        <w:rPr>
          <w:rFonts w:ascii="Times New Roman" w:hAnsi="Times New Roman"/>
          <w:i/>
          <w:sz w:val="24"/>
          <w:szCs w:val="24"/>
        </w:rPr>
        <w:t>debt financing, equity financing,</w:t>
      </w:r>
      <w:r w:rsidRPr="00E20EC8">
        <w:rPr>
          <w:rFonts w:ascii="Times New Roman" w:hAnsi="Times New Roman"/>
          <w:sz w:val="24"/>
          <w:szCs w:val="24"/>
        </w:rPr>
        <w:t xml:space="preserve"> dan </w:t>
      </w:r>
      <w:r w:rsidRPr="00E20EC8">
        <w:rPr>
          <w:rFonts w:ascii="Times New Roman" w:hAnsi="Times New Roman"/>
          <w:i/>
          <w:sz w:val="24"/>
          <w:szCs w:val="24"/>
        </w:rPr>
        <w:t>profit expense ratio</w:t>
      </w:r>
      <w:r w:rsidRPr="00E20EC8">
        <w:rPr>
          <w:rFonts w:ascii="Times New Roman" w:hAnsi="Times New Roman"/>
          <w:sz w:val="24"/>
          <w:szCs w:val="24"/>
        </w:rPr>
        <w:t xml:space="preserve"> sebagai variabel-variabel yang akan diteliti, data yang akan dianalisis adalah sebagai </w:t>
      </w:r>
      <w:proofErr w:type="gramStart"/>
      <w:r w:rsidRPr="00E20EC8">
        <w:rPr>
          <w:rFonts w:ascii="Times New Roman" w:hAnsi="Times New Roman"/>
          <w:sz w:val="24"/>
          <w:szCs w:val="24"/>
        </w:rPr>
        <w:t>berikut ;</w:t>
      </w:r>
      <w:proofErr w:type="gramEnd"/>
    </w:p>
    <w:p w:rsidR="00E20EC8" w:rsidRPr="00E20EC8" w:rsidRDefault="00E20EC8" w:rsidP="00E20EC8">
      <w:pPr>
        <w:spacing w:before="0" w:beforeAutospacing="0" w:after="0" w:afterAutospacing="0"/>
        <w:jc w:val="center"/>
        <w:rPr>
          <w:rFonts w:ascii="Times New Roman" w:hAnsi="Times New Roman"/>
          <w:b/>
          <w:sz w:val="24"/>
          <w:szCs w:val="24"/>
        </w:rPr>
      </w:pPr>
      <w:proofErr w:type="gramStart"/>
      <w:r w:rsidRPr="00E20EC8">
        <w:rPr>
          <w:rFonts w:ascii="Times New Roman" w:hAnsi="Times New Roman"/>
          <w:b/>
          <w:sz w:val="24"/>
          <w:szCs w:val="24"/>
        </w:rPr>
        <w:t>Tabel 4.1.</w:t>
      </w:r>
      <w:proofErr w:type="gramEnd"/>
      <w:r w:rsidRPr="00E20EC8">
        <w:rPr>
          <w:rFonts w:ascii="Times New Roman" w:hAnsi="Times New Roman"/>
          <w:b/>
          <w:sz w:val="24"/>
          <w:szCs w:val="24"/>
        </w:rPr>
        <w:t xml:space="preserve"> Pembiayaan Bank Muamalat Indonesia Tbk Tahun 2007 - 2011</w:t>
      </w:r>
    </w:p>
    <w:tbl>
      <w:tblPr>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75"/>
        <w:gridCol w:w="1384"/>
        <w:gridCol w:w="1134"/>
        <w:gridCol w:w="1276"/>
        <w:gridCol w:w="1275"/>
        <w:gridCol w:w="1134"/>
        <w:gridCol w:w="1276"/>
      </w:tblGrid>
      <w:tr w:rsidR="00E20EC8" w:rsidRPr="00E20EC8" w:rsidTr="00810431">
        <w:tc>
          <w:tcPr>
            <w:tcW w:w="2411" w:type="dxa"/>
            <w:gridSpan w:val="3"/>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Keterangan</w:t>
            </w:r>
          </w:p>
        </w:tc>
        <w:tc>
          <w:tcPr>
            <w:tcW w:w="1134"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 2007</w:t>
            </w:r>
          </w:p>
        </w:tc>
        <w:tc>
          <w:tcPr>
            <w:tcW w:w="1276"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 2008</w:t>
            </w:r>
          </w:p>
        </w:tc>
        <w:tc>
          <w:tcPr>
            <w:tcW w:w="1275"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 2009</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 2010</w:t>
            </w:r>
          </w:p>
        </w:tc>
        <w:tc>
          <w:tcPr>
            <w:tcW w:w="1276" w:type="dxa"/>
          </w:tcPr>
          <w:p w:rsidR="00E20EC8" w:rsidRPr="00E20EC8" w:rsidRDefault="00E20EC8" w:rsidP="00810431">
            <w:pPr>
              <w:autoSpaceDE w:val="0"/>
              <w:autoSpaceDN w:val="0"/>
              <w:adjustRightInd w:val="0"/>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 2011</w:t>
            </w:r>
          </w:p>
        </w:tc>
      </w:tr>
      <w:tr w:rsidR="00E20EC8" w:rsidRPr="00E20EC8" w:rsidTr="00810431">
        <w:tc>
          <w:tcPr>
            <w:tcW w:w="1027"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Debt</w:t>
            </w:r>
          </w:p>
        </w:tc>
        <w:tc>
          <w:tcPr>
            <w:tcW w:w="1384"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Murabahah</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4.063.092.274</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4.890.799.818</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6.546.113.700</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10.196.680.939</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4.525.245.592</w:t>
            </w:r>
          </w:p>
        </w:tc>
      </w:tr>
      <w:tr w:rsidR="00E20EC8" w:rsidRPr="00E20EC8" w:rsidTr="00810431">
        <w:tc>
          <w:tcPr>
            <w:tcW w:w="1027"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p>
        </w:tc>
        <w:tc>
          <w:tcPr>
            <w:tcW w:w="1384"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Istishna</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 xml:space="preserve">  156. 986.869</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101.762.787</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47.567.798</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75.933.578</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62.899.557</w:t>
            </w:r>
          </w:p>
        </w:tc>
      </w:tr>
      <w:tr w:rsidR="00E20EC8" w:rsidRPr="00E20EC8" w:rsidTr="00810431">
        <w:tc>
          <w:tcPr>
            <w:tcW w:w="1027"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p>
        </w:tc>
        <w:tc>
          <w:tcPr>
            <w:tcW w:w="1384"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Ijarah</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105.480</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1.911.757</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2.533.054</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956.795</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1.818.567</w:t>
            </w:r>
          </w:p>
        </w:tc>
      </w:tr>
      <w:tr w:rsidR="00E20EC8" w:rsidRPr="00E20EC8" w:rsidTr="00810431">
        <w:tc>
          <w:tcPr>
            <w:tcW w:w="1027"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p>
        </w:tc>
        <w:tc>
          <w:tcPr>
            <w:tcW w:w="1384"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Aset Untuk Ijarah</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84.054.870</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316.134.336</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614.605.009</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325.455.607</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530.582.142</w:t>
            </w:r>
          </w:p>
        </w:tc>
      </w:tr>
      <w:tr w:rsidR="00E20EC8" w:rsidRPr="00E20EC8" w:rsidTr="00810431">
        <w:tc>
          <w:tcPr>
            <w:tcW w:w="1027"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p>
        </w:tc>
        <w:tc>
          <w:tcPr>
            <w:tcW w:w="1384"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Qardh</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123.240.781</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186.493.276</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1.195.645.429</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1.955.292.999</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306.412.726</w:t>
            </w:r>
          </w:p>
        </w:tc>
      </w:tr>
      <w:tr w:rsidR="00E20EC8" w:rsidRPr="00E20EC8" w:rsidTr="00810431">
        <w:tc>
          <w:tcPr>
            <w:tcW w:w="2411" w:type="dxa"/>
            <w:gridSpan w:val="3"/>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 xml:space="preserve">Total </w:t>
            </w:r>
            <w:r w:rsidRPr="00E20EC8">
              <w:rPr>
                <w:rFonts w:ascii="Times New Roman" w:hAnsi="Times New Roman"/>
                <w:b/>
                <w:i/>
                <w:sz w:val="24"/>
                <w:szCs w:val="24"/>
              </w:rPr>
              <w:t>Debt Financing</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4.427.780.274</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5.497.101.974</w:t>
            </w:r>
          </w:p>
        </w:tc>
        <w:tc>
          <w:tcPr>
            <w:tcW w:w="1275"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5.426.958.584</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8.406.464.990</w:t>
            </w:r>
          </w:p>
        </w:tc>
        <w:tc>
          <w:tcPr>
            <w:tcW w:w="1276"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12.554.319.918</w:t>
            </w:r>
          </w:p>
        </w:tc>
      </w:tr>
      <w:tr w:rsidR="00E20EC8" w:rsidRPr="00E20EC8" w:rsidTr="00810431">
        <w:tc>
          <w:tcPr>
            <w:tcW w:w="852"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Equity</w:t>
            </w:r>
          </w:p>
        </w:tc>
        <w:tc>
          <w:tcPr>
            <w:tcW w:w="1559"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Mudharabah</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2.377.257.793</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1.943.158.681</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1.410.627.691</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1.564.274.605</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1.398.860.362</w:t>
            </w:r>
          </w:p>
        </w:tc>
      </w:tr>
      <w:tr w:rsidR="00E20EC8" w:rsidRPr="00E20EC8" w:rsidTr="00810431">
        <w:tc>
          <w:tcPr>
            <w:tcW w:w="852" w:type="dxa"/>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p>
        </w:tc>
        <w:tc>
          <w:tcPr>
            <w:tcW w:w="1559" w:type="dxa"/>
            <w:gridSpan w:val="2"/>
          </w:tcPr>
          <w:p w:rsidR="00E20EC8" w:rsidRPr="00E20EC8" w:rsidRDefault="00E20EC8" w:rsidP="00810431">
            <w:pPr>
              <w:spacing w:before="0" w:beforeAutospacing="0" w:after="0" w:afterAutospacing="0" w:line="480" w:lineRule="auto"/>
              <w:jc w:val="left"/>
              <w:rPr>
                <w:rFonts w:ascii="Times New Roman" w:hAnsi="Times New Roman"/>
                <w:i/>
                <w:sz w:val="24"/>
                <w:szCs w:val="24"/>
              </w:rPr>
            </w:pPr>
            <w:r w:rsidRPr="00E20EC8">
              <w:rPr>
                <w:rFonts w:ascii="Times New Roman" w:hAnsi="Times New Roman"/>
                <w:i/>
                <w:sz w:val="24"/>
                <w:szCs w:val="24"/>
              </w:rPr>
              <w:t>Musyarakah</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1.813.307.767</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3.077.602.205</w:t>
            </w:r>
          </w:p>
        </w:tc>
        <w:tc>
          <w:tcPr>
            <w:tcW w:w="1275"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6.100.599.651</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8.350.594.211</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4.602.191.356</w:t>
            </w:r>
          </w:p>
        </w:tc>
      </w:tr>
      <w:tr w:rsidR="00E20EC8" w:rsidRPr="00E20EC8" w:rsidTr="00810431">
        <w:tc>
          <w:tcPr>
            <w:tcW w:w="2411" w:type="dxa"/>
            <w:gridSpan w:val="3"/>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 xml:space="preserve">Total </w:t>
            </w:r>
            <w:r w:rsidRPr="00E20EC8">
              <w:rPr>
                <w:rFonts w:ascii="Times New Roman" w:hAnsi="Times New Roman"/>
                <w:b/>
                <w:i/>
                <w:sz w:val="24"/>
                <w:szCs w:val="24"/>
              </w:rPr>
              <w:t>Equity Financing</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4.190.565.560</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5.020.760.886</w:t>
            </w:r>
          </w:p>
        </w:tc>
        <w:tc>
          <w:tcPr>
            <w:tcW w:w="1275"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6.001.051.718</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7.511.227.342</w:t>
            </w:r>
          </w:p>
        </w:tc>
        <w:tc>
          <w:tcPr>
            <w:tcW w:w="1276"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9.914.868.816</w:t>
            </w:r>
          </w:p>
        </w:tc>
      </w:tr>
      <w:tr w:rsidR="00E20EC8" w:rsidRPr="00E20EC8" w:rsidTr="00810431">
        <w:tc>
          <w:tcPr>
            <w:tcW w:w="2411" w:type="dxa"/>
            <w:gridSpan w:val="3"/>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Total Pembiayaan</w:t>
            </w:r>
          </w:p>
        </w:tc>
        <w:tc>
          <w:tcPr>
            <w:tcW w:w="1134"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8.618.045.834</w:t>
            </w:r>
          </w:p>
        </w:tc>
        <w:tc>
          <w:tcPr>
            <w:tcW w:w="1276"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10.517.862.860</w:t>
            </w:r>
          </w:p>
        </w:tc>
        <w:tc>
          <w:tcPr>
            <w:tcW w:w="1275" w:type="dxa"/>
          </w:tcPr>
          <w:p w:rsidR="00E20EC8" w:rsidRPr="00E20EC8" w:rsidRDefault="00E20EC8" w:rsidP="00810431">
            <w:pPr>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11.428.010.302</w:t>
            </w:r>
          </w:p>
        </w:tc>
        <w:tc>
          <w:tcPr>
            <w:tcW w:w="1134"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15.917.692.332</w:t>
            </w:r>
          </w:p>
        </w:tc>
        <w:tc>
          <w:tcPr>
            <w:tcW w:w="1276" w:type="dxa"/>
          </w:tcPr>
          <w:p w:rsidR="00E20EC8" w:rsidRPr="00E20EC8" w:rsidRDefault="00E20EC8" w:rsidP="00810431">
            <w:pPr>
              <w:autoSpaceDE w:val="0"/>
              <w:autoSpaceDN w:val="0"/>
              <w:adjustRightInd w:val="0"/>
              <w:spacing w:before="0" w:beforeAutospacing="0" w:after="0" w:afterAutospacing="0" w:line="480" w:lineRule="auto"/>
              <w:jc w:val="right"/>
              <w:rPr>
                <w:rFonts w:ascii="Times New Roman" w:hAnsi="Times New Roman"/>
                <w:b/>
                <w:sz w:val="24"/>
                <w:szCs w:val="24"/>
              </w:rPr>
            </w:pPr>
            <w:r w:rsidRPr="00E20EC8">
              <w:rPr>
                <w:rFonts w:ascii="Times New Roman" w:hAnsi="Times New Roman"/>
                <w:b/>
                <w:sz w:val="24"/>
                <w:szCs w:val="24"/>
              </w:rPr>
              <w:t>22.469.188.734</w:t>
            </w:r>
          </w:p>
        </w:tc>
      </w:tr>
    </w:tbl>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Sumber: Laporan Keuangan Bank Muamalat</w:t>
      </w:r>
    </w:p>
    <w:p w:rsidR="00E20EC8" w:rsidRPr="00E20EC8" w:rsidRDefault="00E20EC8" w:rsidP="00E20EC8">
      <w:pPr>
        <w:spacing w:before="0" w:beforeAutospacing="0" w:after="0" w:afterAutospacing="0" w:line="480" w:lineRule="auto"/>
        <w:rPr>
          <w:rFonts w:ascii="Times New Roman" w:hAnsi="Times New Roman"/>
          <w:b/>
          <w:i/>
          <w:sz w:val="24"/>
          <w:szCs w:val="24"/>
        </w:rPr>
      </w:pPr>
      <w:r w:rsidRPr="00E20EC8">
        <w:rPr>
          <w:rFonts w:ascii="Times New Roman" w:hAnsi="Times New Roman"/>
          <w:b/>
          <w:sz w:val="24"/>
          <w:szCs w:val="24"/>
        </w:rPr>
        <w:t xml:space="preserve">4.1.1 Tingkat </w:t>
      </w:r>
      <w:r w:rsidRPr="00E20EC8">
        <w:rPr>
          <w:rFonts w:ascii="Times New Roman" w:hAnsi="Times New Roman"/>
          <w:b/>
          <w:i/>
          <w:sz w:val="24"/>
          <w:szCs w:val="24"/>
        </w:rPr>
        <w:t>Debt Financing</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menggambarkan seberapa besar pembiayaan yang dilakukan oleh bank syariah dalam bentuk produk </w:t>
      </w:r>
      <w:r w:rsidRPr="00E20EC8">
        <w:rPr>
          <w:rFonts w:ascii="Times New Roman" w:hAnsi="Times New Roman"/>
          <w:i/>
          <w:iCs/>
          <w:sz w:val="24"/>
          <w:szCs w:val="24"/>
        </w:rPr>
        <w:t>Murabahah, Salam</w:t>
      </w:r>
      <w:r w:rsidRPr="00E20EC8">
        <w:rPr>
          <w:rFonts w:ascii="Times New Roman" w:hAnsi="Times New Roman"/>
          <w:sz w:val="24"/>
          <w:szCs w:val="24"/>
        </w:rPr>
        <w:t xml:space="preserve">, dan </w:t>
      </w:r>
      <w:r w:rsidRPr="00E20EC8">
        <w:rPr>
          <w:rFonts w:ascii="Times New Roman" w:hAnsi="Times New Roman"/>
          <w:i/>
          <w:iCs/>
          <w:sz w:val="24"/>
          <w:szCs w:val="24"/>
        </w:rPr>
        <w:t>Istishna, Qardh</w:t>
      </w:r>
      <w:r w:rsidRPr="00E20EC8">
        <w:rPr>
          <w:rFonts w:ascii="Times New Roman" w:hAnsi="Times New Roman"/>
          <w:sz w:val="24"/>
          <w:szCs w:val="24"/>
        </w:rPr>
        <w:t xml:space="preserve"> serta produk yang menggunakan prinsip sewa yaitu </w:t>
      </w:r>
      <w:r w:rsidRPr="00E20EC8">
        <w:rPr>
          <w:rFonts w:ascii="Times New Roman" w:hAnsi="Times New Roman"/>
          <w:i/>
          <w:iCs/>
          <w:sz w:val="24"/>
          <w:szCs w:val="24"/>
        </w:rPr>
        <w:t>Ijarah</w:t>
      </w:r>
      <w:r w:rsidRPr="00E20EC8">
        <w:rPr>
          <w:rFonts w:ascii="Times New Roman" w:hAnsi="Times New Roman"/>
          <w:sz w:val="24"/>
          <w:szCs w:val="24"/>
        </w:rPr>
        <w:t xml:space="preserve"> dari seluruh total pembiayaan yang dilakukan oleh Bank Muamalat Indonesia Tbk.</w:t>
      </w:r>
    </w:p>
    <w:p w:rsidR="00E20EC8" w:rsidRPr="00E20EC8" w:rsidRDefault="00E20EC8" w:rsidP="00E20EC8">
      <w:pPr>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t>Tabel 4.2.</w:t>
      </w:r>
      <w:proofErr w:type="gramEnd"/>
      <w:r w:rsidRPr="00E20EC8">
        <w:rPr>
          <w:rFonts w:ascii="Times New Roman" w:hAnsi="Times New Roman"/>
          <w:b/>
          <w:sz w:val="24"/>
          <w:szCs w:val="24"/>
        </w:rPr>
        <w:t xml:space="preserve"> Tingkat </w:t>
      </w:r>
      <w:r w:rsidRPr="00E20EC8">
        <w:rPr>
          <w:rFonts w:ascii="Times New Roman" w:hAnsi="Times New Roman"/>
          <w:b/>
          <w:i/>
          <w:sz w:val="24"/>
          <w:szCs w:val="24"/>
        </w:rPr>
        <w:t>Debt Financing</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2"/>
        <w:gridCol w:w="2410"/>
        <w:gridCol w:w="2693"/>
      </w:tblGrid>
      <w:tr w:rsidR="00E20EC8" w:rsidRPr="00E20EC8" w:rsidTr="00810431">
        <w:tc>
          <w:tcPr>
            <w:tcW w:w="993"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w:t>
            </w:r>
          </w:p>
        </w:tc>
        <w:tc>
          <w:tcPr>
            <w:tcW w:w="1842" w:type="dxa"/>
          </w:tcPr>
          <w:p w:rsidR="00E20EC8" w:rsidRPr="00E20EC8" w:rsidRDefault="00E20EC8" w:rsidP="00810431">
            <w:pPr>
              <w:spacing w:before="0" w:beforeAutospacing="0" w:after="0" w:afterAutospacing="0" w:line="480" w:lineRule="auto"/>
              <w:jc w:val="center"/>
              <w:rPr>
                <w:rFonts w:ascii="Times New Roman" w:hAnsi="Times New Roman"/>
                <w:b/>
                <w:i/>
                <w:sz w:val="24"/>
                <w:szCs w:val="24"/>
              </w:rPr>
            </w:pPr>
            <w:r w:rsidRPr="00E20EC8">
              <w:rPr>
                <w:rFonts w:ascii="Times New Roman" w:hAnsi="Times New Roman"/>
                <w:b/>
                <w:i/>
                <w:sz w:val="24"/>
                <w:szCs w:val="24"/>
              </w:rPr>
              <w:t>Debt Financing</w:t>
            </w:r>
          </w:p>
        </w:tc>
        <w:tc>
          <w:tcPr>
            <w:tcW w:w="2410"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Total Pembiayaan</w:t>
            </w:r>
          </w:p>
        </w:tc>
        <w:tc>
          <w:tcPr>
            <w:tcW w:w="2693"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 xml:space="preserve">Tingkat </w:t>
            </w:r>
            <w:r w:rsidRPr="00E20EC8">
              <w:rPr>
                <w:rFonts w:ascii="Times New Roman" w:hAnsi="Times New Roman"/>
                <w:b/>
                <w:i/>
                <w:sz w:val="24"/>
                <w:szCs w:val="24"/>
              </w:rPr>
              <w:t>Debt Financing</w:t>
            </w:r>
          </w:p>
        </w:tc>
      </w:tr>
      <w:tr w:rsidR="00E20EC8" w:rsidRPr="00E20EC8" w:rsidTr="00810431">
        <w:tc>
          <w:tcPr>
            <w:tcW w:w="993"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2007</w:t>
            </w:r>
          </w:p>
        </w:tc>
        <w:tc>
          <w:tcPr>
            <w:tcW w:w="1842"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4.427.780.274</w:t>
            </w:r>
          </w:p>
        </w:tc>
        <w:tc>
          <w:tcPr>
            <w:tcW w:w="241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8.618.845.834</w:t>
            </w:r>
          </w:p>
        </w:tc>
        <w:tc>
          <w:tcPr>
            <w:tcW w:w="2693"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0,513780079</w:t>
            </w:r>
          </w:p>
        </w:tc>
      </w:tr>
      <w:tr w:rsidR="00E20EC8" w:rsidRPr="00E20EC8" w:rsidTr="00810431">
        <w:tc>
          <w:tcPr>
            <w:tcW w:w="993"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2008</w:t>
            </w:r>
          </w:p>
        </w:tc>
        <w:tc>
          <w:tcPr>
            <w:tcW w:w="1842"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5.497.101.974</w:t>
            </w:r>
          </w:p>
        </w:tc>
        <w:tc>
          <w:tcPr>
            <w:tcW w:w="241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10.517.862.860</w:t>
            </w:r>
          </w:p>
        </w:tc>
        <w:tc>
          <w:tcPr>
            <w:tcW w:w="2693"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0,522644385</w:t>
            </w:r>
          </w:p>
        </w:tc>
      </w:tr>
      <w:tr w:rsidR="00E20EC8" w:rsidRPr="00E20EC8" w:rsidTr="00810431">
        <w:tc>
          <w:tcPr>
            <w:tcW w:w="993"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2009</w:t>
            </w:r>
          </w:p>
        </w:tc>
        <w:tc>
          <w:tcPr>
            <w:tcW w:w="1842"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5.426.958.584</w:t>
            </w:r>
          </w:p>
        </w:tc>
        <w:tc>
          <w:tcPr>
            <w:tcW w:w="241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11.428.010.302</w:t>
            </w:r>
          </w:p>
        </w:tc>
        <w:tc>
          <w:tcPr>
            <w:tcW w:w="2693"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0,474882192</w:t>
            </w:r>
          </w:p>
        </w:tc>
      </w:tr>
      <w:tr w:rsidR="00E20EC8" w:rsidRPr="00E20EC8" w:rsidTr="00810431">
        <w:tc>
          <w:tcPr>
            <w:tcW w:w="993"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2010</w:t>
            </w:r>
          </w:p>
        </w:tc>
        <w:tc>
          <w:tcPr>
            <w:tcW w:w="1842"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8.406.464.990</w:t>
            </w:r>
          </w:p>
        </w:tc>
        <w:tc>
          <w:tcPr>
            <w:tcW w:w="241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15.917.692.332</w:t>
            </w:r>
          </w:p>
        </w:tc>
        <w:tc>
          <w:tcPr>
            <w:tcW w:w="2693"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0,528120836</w:t>
            </w:r>
          </w:p>
        </w:tc>
      </w:tr>
      <w:tr w:rsidR="00E20EC8" w:rsidRPr="00E20EC8" w:rsidTr="00810431">
        <w:tc>
          <w:tcPr>
            <w:tcW w:w="993"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2011</w:t>
            </w:r>
          </w:p>
        </w:tc>
        <w:tc>
          <w:tcPr>
            <w:tcW w:w="1842"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12.554.319.918</w:t>
            </w:r>
          </w:p>
        </w:tc>
        <w:tc>
          <w:tcPr>
            <w:tcW w:w="241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22.469.188.734</w:t>
            </w:r>
          </w:p>
        </w:tc>
        <w:tc>
          <w:tcPr>
            <w:tcW w:w="2693"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0,558734899</w:t>
            </w:r>
          </w:p>
        </w:tc>
      </w:tr>
    </w:tbl>
    <w:p w:rsidR="00E20EC8" w:rsidRPr="00E20EC8" w:rsidRDefault="00E20EC8" w:rsidP="00E20EC8">
      <w:pPr>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sz w:val="24"/>
          <w:szCs w:val="24"/>
        </w:rPr>
        <w:t>Sumber :</w:t>
      </w:r>
      <w:proofErr w:type="gramEnd"/>
      <w:r w:rsidRPr="00E20EC8">
        <w:rPr>
          <w:rFonts w:ascii="Times New Roman" w:hAnsi="Times New Roman"/>
          <w:sz w:val="24"/>
          <w:szCs w:val="24"/>
        </w:rPr>
        <w:t xml:space="preserve"> Laporan Keuangan Bank Muamalat &amp; Hasil Olahan</w:t>
      </w: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Data pada tabel diatas didapatkan dari hasil perhitungan dengan menggunakan rumus yang telah dijelaskan pada </w:t>
      </w:r>
      <w:proofErr w:type="gramStart"/>
      <w:r w:rsidRPr="00E20EC8">
        <w:rPr>
          <w:rFonts w:ascii="Times New Roman" w:hAnsi="Times New Roman"/>
          <w:sz w:val="24"/>
          <w:szCs w:val="24"/>
        </w:rPr>
        <w:t>bab</w:t>
      </w:r>
      <w:proofErr w:type="gramEnd"/>
      <w:r w:rsidRPr="00E20EC8">
        <w:rPr>
          <w:rFonts w:ascii="Times New Roman" w:hAnsi="Times New Roman"/>
          <w:sz w:val="24"/>
          <w:szCs w:val="24"/>
        </w:rPr>
        <w:t xml:space="preserve"> II seperti berikut:</w:t>
      </w:r>
    </w:p>
    <w:p w:rsidR="00E20EC8" w:rsidRPr="00E20EC8" w:rsidRDefault="00E20EC8" w:rsidP="00E20EC8">
      <w:pPr>
        <w:tabs>
          <w:tab w:val="left" w:pos="709"/>
        </w:tabs>
        <w:spacing w:before="0" w:beforeAutospacing="0" w:after="0" w:afterAutospacing="0"/>
        <w:rPr>
          <w:rFonts w:ascii="Times New Roman" w:hAnsi="Times New Roman"/>
          <w:sz w:val="24"/>
          <w:szCs w:val="24"/>
        </w:rPr>
      </w:pPr>
      <w:r w:rsidRPr="00E20EC8">
        <w:rPr>
          <w:rFonts w:ascii="Times New Roman" w:hAnsi="Times New Roman"/>
          <w:sz w:val="24"/>
          <w:szCs w:val="24"/>
        </w:rPr>
        <w:tab/>
        <w:t xml:space="preserve">Rumus Tingkat </w:t>
      </w:r>
      <w:r w:rsidRPr="00E20EC8">
        <w:rPr>
          <w:rFonts w:ascii="Times New Roman" w:hAnsi="Times New Roman"/>
          <w:i/>
          <w:sz w:val="24"/>
          <w:szCs w:val="24"/>
        </w:rPr>
        <w:t xml:space="preserve">Debt </w:t>
      </w:r>
      <w:proofErr w:type="gramStart"/>
      <w:r w:rsidRPr="00E20EC8">
        <w:rPr>
          <w:rFonts w:ascii="Times New Roman" w:hAnsi="Times New Roman"/>
          <w:i/>
          <w:sz w:val="24"/>
          <w:szCs w:val="24"/>
        </w:rPr>
        <w:t xml:space="preserve">Financing </w:t>
      </w:r>
      <w:r w:rsidRPr="00E20EC8">
        <w:rPr>
          <w:rFonts w:ascii="Times New Roman" w:hAnsi="Times New Roman"/>
          <w:sz w:val="24"/>
          <w:szCs w:val="24"/>
        </w:rPr>
        <w:t>:</w:t>
      </w:r>
      <w:proofErr w:type="gramEnd"/>
      <w:r w:rsidRPr="00E20EC8">
        <w:rPr>
          <w:rFonts w:ascii="Times New Roman" w:hAnsi="Times New Roman"/>
          <w:sz w:val="24"/>
          <w:szCs w:val="24"/>
        </w:rPr>
        <w:t xml:space="preserve"> </w:t>
      </w:r>
      <w:r w:rsidRPr="00E20EC8">
        <w:rPr>
          <w:rFonts w:ascii="Times New Roman" w:hAnsi="Times New Roman"/>
          <w:sz w:val="24"/>
          <w:szCs w:val="24"/>
        </w:rPr>
        <w:tab/>
        <w:t xml:space="preserve">Jumlah </w:t>
      </w:r>
      <w:r w:rsidRPr="00E20EC8">
        <w:rPr>
          <w:rFonts w:ascii="Times New Roman" w:hAnsi="Times New Roman"/>
          <w:i/>
          <w:sz w:val="24"/>
          <w:szCs w:val="24"/>
        </w:rPr>
        <w:t>Debt Financing</w:t>
      </w:r>
    </w:p>
    <w:p w:rsidR="00E20EC8" w:rsidRPr="00E20EC8" w:rsidRDefault="00AE0C38" w:rsidP="00E20EC8">
      <w:pPr>
        <w:tabs>
          <w:tab w:val="left" w:pos="709"/>
        </w:tabs>
        <w:spacing w:before="0" w:beforeAutospacing="0" w:after="0" w:afterAutospacing="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13.95pt;margin-top:.85pt;width:113.85pt;height:0;z-index:251664384" o:connectortype="straight"/>
        </w:pic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t xml:space="preserve">   </w:t>
      </w:r>
      <w:r w:rsidR="00E20EC8" w:rsidRPr="00E20EC8">
        <w:rPr>
          <w:rFonts w:ascii="Times New Roman" w:hAnsi="Times New Roman"/>
          <w:sz w:val="24"/>
          <w:szCs w:val="24"/>
        </w:rPr>
        <w:tab/>
        <w:t xml:space="preserve">   Total Pembiayaan</w:t>
      </w:r>
    </w:p>
    <w:p w:rsidR="00E20EC8" w:rsidRPr="00E20EC8" w:rsidRDefault="00E20EC8" w:rsidP="00E20EC8">
      <w:pPr>
        <w:tabs>
          <w:tab w:val="left" w:pos="709"/>
        </w:tabs>
        <w:spacing w:before="0" w:beforeAutospacing="0" w:after="0" w:afterAutospacing="0"/>
        <w:rPr>
          <w:rFonts w:ascii="Times New Roman" w:hAnsi="Times New Roman"/>
          <w:sz w:val="24"/>
          <w:szCs w:val="24"/>
        </w:rPr>
      </w:pPr>
      <w:r w:rsidRPr="00E20EC8">
        <w:rPr>
          <w:rFonts w:ascii="Times New Roman" w:hAnsi="Times New Roman"/>
          <w:sz w:val="24"/>
          <w:szCs w:val="24"/>
        </w:rPr>
        <w:lastRenderedPageBreak/>
        <w:tab/>
        <w:t>Perhitungan tingkat debt financing pada tahun 2007 sampai dengan tahun 2011 terdapat pada penjelasan berikut ini.</w:t>
      </w:r>
    </w:p>
    <w:p w:rsidR="00E20EC8" w:rsidRPr="00E20EC8" w:rsidRDefault="00AE0C38" w:rsidP="00E20EC8">
      <w:pPr>
        <w:tabs>
          <w:tab w:val="left" w:pos="709"/>
          <w:tab w:val="left" w:pos="4536"/>
          <w:tab w:val="left" w:pos="6096"/>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22.25pt;margin-top:11.9pt;width:67.7pt;height:.05pt;z-index:251665408"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debt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2007 :</w:t>
      </w:r>
      <w:proofErr w:type="gramEnd"/>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4.427.780.274</w:t>
      </w:r>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0,513780079</w:t>
      </w:r>
    </w:p>
    <w:p w:rsidR="00E20EC8" w:rsidRPr="00E20EC8" w:rsidRDefault="00E20EC8" w:rsidP="00E20EC8">
      <w:pPr>
        <w:tabs>
          <w:tab w:val="left" w:pos="709"/>
          <w:tab w:val="left" w:pos="4536"/>
          <w:tab w:val="left" w:pos="6096"/>
        </w:tabs>
        <w:spacing w:before="0" w:beforeAutospacing="0" w:after="0" w:afterAutospacing="0" w:line="240" w:lineRule="auto"/>
        <w:rPr>
          <w:rFonts w:ascii="Times New Roman" w:hAnsi="Times New Roman"/>
          <w:sz w:val="24"/>
          <w:szCs w:val="24"/>
          <w:vertAlign w:val="superscript"/>
        </w:rPr>
      </w:pPr>
      <w:r w:rsidRPr="00E20EC8">
        <w:rPr>
          <w:rFonts w:ascii="Times New Roman" w:hAnsi="Times New Roman"/>
          <w:sz w:val="24"/>
          <w:szCs w:val="24"/>
        </w:rPr>
        <w:tab/>
      </w:r>
      <w:r w:rsidRPr="00E20EC8">
        <w:rPr>
          <w:rFonts w:ascii="Times New Roman" w:hAnsi="Times New Roman"/>
          <w:sz w:val="24"/>
          <w:szCs w:val="24"/>
        </w:rPr>
        <w:tab/>
      </w:r>
      <w:r w:rsidRPr="00E20EC8">
        <w:rPr>
          <w:rFonts w:ascii="Times New Roman" w:hAnsi="Times New Roman"/>
          <w:sz w:val="24"/>
          <w:szCs w:val="24"/>
          <w:vertAlign w:val="superscript"/>
        </w:rPr>
        <w:t>8.618.845.834</w:t>
      </w:r>
    </w:p>
    <w:p w:rsidR="00E20EC8" w:rsidRPr="00E20EC8" w:rsidRDefault="00810431" w:rsidP="00E20EC8">
      <w:pPr>
        <w:tabs>
          <w:tab w:val="left" w:pos="709"/>
          <w:tab w:val="left" w:pos="4536"/>
          <w:tab w:val="left" w:pos="6096"/>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1" type="#_x0000_t32" style="position:absolute;left:0;text-align:left;margin-left:224.75pt;margin-top:13.25pt;width:72.7pt;height:0;z-index:251666432"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 xml:space="preserve">debt financing </w:t>
      </w:r>
      <w:r w:rsidR="00E20EC8" w:rsidRPr="00E20EC8">
        <w:rPr>
          <w:rFonts w:ascii="Times New Roman" w:hAnsi="Times New Roman"/>
          <w:sz w:val="24"/>
          <w:szCs w:val="24"/>
        </w:rPr>
        <w:t xml:space="preserve">tahun </w:t>
      </w:r>
      <w:proofErr w:type="gramStart"/>
      <w:r w:rsidR="00E20EC8" w:rsidRPr="00E20EC8">
        <w:rPr>
          <w:rFonts w:ascii="Times New Roman" w:hAnsi="Times New Roman"/>
          <w:sz w:val="24"/>
          <w:szCs w:val="24"/>
        </w:rPr>
        <w:t>2008 :</w:t>
      </w:r>
      <w:proofErr w:type="gramEnd"/>
      <w:r w:rsidR="00E20EC8" w:rsidRPr="00E20EC8">
        <w:rPr>
          <w:rFonts w:ascii="Times New Roman" w:hAnsi="Times New Roman"/>
          <w:sz w:val="24"/>
          <w:szCs w:val="24"/>
        </w:rPr>
        <w:t xml:space="preserve">  </w:t>
      </w:r>
      <w:r w:rsidR="00AE0C38">
        <w:rPr>
          <w:rFonts w:ascii="Times New Roman" w:hAnsi="Times New Roman"/>
          <w:sz w:val="24"/>
          <w:szCs w:val="24"/>
        </w:rPr>
        <w:t xml:space="preserve">    </w:t>
      </w:r>
      <w:r w:rsidR="00E20EC8" w:rsidRPr="00E20EC8">
        <w:rPr>
          <w:rFonts w:ascii="Times New Roman" w:hAnsi="Times New Roman"/>
          <w:sz w:val="24"/>
          <w:szCs w:val="24"/>
        </w:rPr>
        <w:t xml:space="preserve"> </w:t>
      </w:r>
      <w:r w:rsidR="00E20EC8" w:rsidRPr="00E20EC8">
        <w:rPr>
          <w:rFonts w:ascii="Times New Roman" w:hAnsi="Times New Roman"/>
          <w:sz w:val="24"/>
          <w:szCs w:val="24"/>
          <w:vertAlign w:val="superscript"/>
        </w:rPr>
        <w:t xml:space="preserve">5.497.101.974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0,522644385</w:t>
      </w:r>
    </w:p>
    <w:p w:rsidR="00E20EC8" w:rsidRPr="00E20EC8" w:rsidRDefault="00E20EC8" w:rsidP="00E20EC8">
      <w:pPr>
        <w:tabs>
          <w:tab w:val="left" w:pos="709"/>
          <w:tab w:val="left" w:pos="4536"/>
          <w:tab w:val="left" w:pos="6096"/>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10.517.862.860</w:t>
      </w:r>
    </w:p>
    <w:p w:rsidR="00E20EC8" w:rsidRPr="00E20EC8" w:rsidRDefault="00E20EC8" w:rsidP="00E20EC8">
      <w:pPr>
        <w:tabs>
          <w:tab w:val="left" w:pos="709"/>
          <w:tab w:val="left" w:pos="4536"/>
          <w:tab w:val="left" w:pos="6096"/>
        </w:tabs>
        <w:spacing w:before="0" w:beforeAutospacing="0" w:after="0" w:afterAutospacing="0" w:line="240" w:lineRule="auto"/>
        <w:rPr>
          <w:rFonts w:ascii="Times New Roman" w:hAnsi="Times New Roman"/>
          <w:sz w:val="24"/>
          <w:szCs w:val="24"/>
          <w:vertAlign w:val="superscript"/>
        </w:rPr>
      </w:pPr>
      <w:r w:rsidRPr="00E20EC8">
        <w:rPr>
          <w:rFonts w:ascii="Times New Roman" w:hAnsi="Times New Roman"/>
          <w:sz w:val="24"/>
          <w:szCs w:val="24"/>
        </w:rPr>
        <w:tab/>
      </w:r>
    </w:p>
    <w:p w:rsidR="00E20EC8" w:rsidRPr="00E20EC8" w:rsidRDefault="00AE0C38" w:rsidP="00E20EC8">
      <w:pPr>
        <w:tabs>
          <w:tab w:val="left" w:pos="709"/>
          <w:tab w:val="left" w:pos="4536"/>
          <w:tab w:val="left" w:pos="5954"/>
          <w:tab w:val="left" w:pos="6096"/>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227.8pt;margin-top:11.1pt;width:72.7pt;height:0;z-index:251667456"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debt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2009 :</w:t>
      </w:r>
      <w:proofErr w:type="gramEnd"/>
      <w:r w:rsidR="00E20EC8" w:rsidRPr="00E20EC8">
        <w:rPr>
          <w:rFonts w:ascii="Times New Roman" w:hAnsi="Times New Roman"/>
          <w:sz w:val="24"/>
          <w:szCs w:val="24"/>
        </w:rPr>
        <w:t xml:space="preserve">   </w:t>
      </w:r>
      <w:r>
        <w:rPr>
          <w:rFonts w:ascii="Times New Roman" w:hAnsi="Times New Roman"/>
          <w:sz w:val="24"/>
          <w:szCs w:val="24"/>
        </w:rPr>
        <w:t xml:space="preserve">      </w:t>
      </w:r>
      <w:r w:rsidR="00E20EC8" w:rsidRPr="00E20EC8">
        <w:rPr>
          <w:rFonts w:ascii="Times New Roman" w:hAnsi="Times New Roman"/>
          <w:sz w:val="24"/>
          <w:szCs w:val="24"/>
          <w:vertAlign w:val="superscript"/>
        </w:rPr>
        <w:t xml:space="preserve">5.426.958.584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0,474882192</w:t>
      </w:r>
    </w:p>
    <w:p w:rsidR="00E20EC8" w:rsidRPr="00E20EC8" w:rsidRDefault="00E20EC8" w:rsidP="00E20EC8">
      <w:pPr>
        <w:tabs>
          <w:tab w:val="left" w:pos="709"/>
          <w:tab w:val="left" w:pos="4536"/>
          <w:tab w:val="left" w:pos="6096"/>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11.428.010.302</w:t>
      </w:r>
    </w:p>
    <w:p w:rsidR="00E20EC8" w:rsidRPr="00E20EC8" w:rsidRDefault="00E20EC8" w:rsidP="00E20EC8">
      <w:pPr>
        <w:tabs>
          <w:tab w:val="left" w:pos="709"/>
          <w:tab w:val="left" w:pos="4536"/>
          <w:tab w:val="left" w:pos="6096"/>
        </w:tabs>
        <w:spacing w:before="0" w:beforeAutospacing="0" w:after="0" w:afterAutospacing="0" w:line="240" w:lineRule="auto"/>
        <w:rPr>
          <w:rFonts w:ascii="Times New Roman" w:hAnsi="Times New Roman"/>
          <w:sz w:val="24"/>
          <w:szCs w:val="24"/>
        </w:rPr>
      </w:pPr>
    </w:p>
    <w:p w:rsidR="00E20EC8" w:rsidRPr="00E20EC8" w:rsidRDefault="00AE0C38" w:rsidP="00E20EC8">
      <w:pPr>
        <w:tabs>
          <w:tab w:val="left" w:pos="709"/>
          <w:tab w:val="left" w:pos="4536"/>
          <w:tab w:val="left" w:pos="5954"/>
          <w:tab w:val="left" w:pos="6096"/>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3" type="#_x0000_t32" style="position:absolute;left:0;text-align:left;margin-left:228.1pt;margin-top:12.25pt;width:71pt;height:0;z-index:251668480"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debt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2010 :</w:t>
      </w:r>
      <w:proofErr w:type="gramEnd"/>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 xml:space="preserve">8.406.464.990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0,528120836</w:t>
      </w:r>
    </w:p>
    <w:p w:rsidR="00E20EC8" w:rsidRPr="00E20EC8" w:rsidRDefault="00E20EC8" w:rsidP="00E20EC8">
      <w:pPr>
        <w:tabs>
          <w:tab w:val="left" w:pos="709"/>
          <w:tab w:val="left" w:pos="4536"/>
          <w:tab w:val="left" w:pos="6096"/>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15.917.692.332</w:t>
      </w:r>
    </w:p>
    <w:p w:rsidR="00E20EC8" w:rsidRPr="00E20EC8" w:rsidRDefault="00E20EC8" w:rsidP="00E20EC8">
      <w:pPr>
        <w:tabs>
          <w:tab w:val="left" w:pos="709"/>
          <w:tab w:val="left" w:pos="4536"/>
          <w:tab w:val="left" w:pos="5954"/>
          <w:tab w:val="left" w:pos="6096"/>
        </w:tabs>
        <w:spacing w:before="0" w:beforeAutospacing="0" w:after="0" w:afterAutospacing="0" w:line="240" w:lineRule="auto"/>
        <w:rPr>
          <w:rFonts w:ascii="Times New Roman" w:hAnsi="Times New Roman"/>
          <w:sz w:val="24"/>
          <w:szCs w:val="24"/>
        </w:rPr>
      </w:pPr>
    </w:p>
    <w:p w:rsidR="00E20EC8" w:rsidRPr="00E20EC8" w:rsidRDefault="00810431" w:rsidP="00E20EC8">
      <w:pPr>
        <w:tabs>
          <w:tab w:val="left" w:pos="709"/>
          <w:tab w:val="left" w:pos="4536"/>
          <w:tab w:val="left" w:pos="5954"/>
          <w:tab w:val="left" w:pos="6096"/>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4" type="#_x0000_t32" style="position:absolute;left:0;text-align:left;margin-left:227.8pt;margin-top:12.6pt;width:73.45pt;height:0;z-index:251669504"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debt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2011 :</w:t>
      </w:r>
      <w:proofErr w:type="gramEnd"/>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12.554.319.918</w:t>
      </w:r>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0,558734899</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t>22.469.188.734</w:t>
      </w:r>
    </w:p>
    <w:p w:rsidR="00E20EC8" w:rsidRPr="00E20EC8" w:rsidRDefault="00E20EC8" w:rsidP="00E20EC8">
      <w:pPr>
        <w:tabs>
          <w:tab w:val="left" w:pos="709"/>
        </w:tabs>
        <w:spacing w:before="0" w:beforeAutospacing="0" w:after="0" w:afterAutospacing="0" w:line="240" w:lineRule="auto"/>
        <w:rPr>
          <w:rFonts w:ascii="Times New Roman" w:hAnsi="Times New Roman"/>
          <w:sz w:val="24"/>
          <w:szCs w:val="24"/>
        </w:rPr>
      </w:pP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Pada Perhitungan diatas dapat dilihat bahwa pada tahun 2009 terjadi penurunan tingkat </w:t>
      </w:r>
      <w:r w:rsidRPr="00E20EC8">
        <w:rPr>
          <w:rFonts w:ascii="Times New Roman" w:hAnsi="Times New Roman"/>
          <w:i/>
          <w:sz w:val="24"/>
          <w:szCs w:val="24"/>
        </w:rPr>
        <w:t>debt financing</w:t>
      </w:r>
      <w:r w:rsidRPr="00E20EC8">
        <w:rPr>
          <w:rFonts w:ascii="Times New Roman" w:hAnsi="Times New Roman"/>
          <w:sz w:val="24"/>
          <w:szCs w:val="24"/>
        </w:rPr>
        <w:t xml:space="preserve"> dari 0,522644385 pada tahun 2008 menjadi 0,474882192 pada tahun 2009, hal ini menggambarkan bahwa Bank Muamalat menurunkan jumlah </w:t>
      </w:r>
      <w:r w:rsidRPr="00E20EC8">
        <w:rPr>
          <w:rFonts w:ascii="Times New Roman" w:hAnsi="Times New Roman"/>
          <w:i/>
          <w:sz w:val="24"/>
          <w:szCs w:val="24"/>
        </w:rPr>
        <w:t>debt financing</w:t>
      </w:r>
      <w:r w:rsidRPr="00E20EC8">
        <w:rPr>
          <w:rFonts w:ascii="Times New Roman" w:hAnsi="Times New Roman"/>
          <w:sz w:val="24"/>
          <w:szCs w:val="24"/>
        </w:rPr>
        <w:t xml:space="preserve"> pada tahun 2009 dan menaikkan kembali pada tahun 2010 dan 2011.</w:t>
      </w:r>
    </w:p>
    <w:p w:rsidR="00E20EC8" w:rsidRPr="00E20EC8" w:rsidRDefault="00E20EC8" w:rsidP="00E20EC8">
      <w:pPr>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 xml:space="preserve">4.1.2 Tingkat </w:t>
      </w:r>
      <w:r w:rsidRPr="00E20EC8">
        <w:rPr>
          <w:rFonts w:ascii="Times New Roman" w:hAnsi="Times New Roman"/>
          <w:b/>
          <w:i/>
          <w:sz w:val="24"/>
          <w:szCs w:val="24"/>
        </w:rPr>
        <w:t>Equity Financing</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i/>
          <w:iCs/>
          <w:sz w:val="24"/>
          <w:szCs w:val="24"/>
        </w:rPr>
        <w:tab/>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menggambarkan seberapa besar pembiayaan yang dilakukan oleh bank syariah dalam bentuk produk </w:t>
      </w:r>
      <w:r w:rsidRPr="00E20EC8">
        <w:rPr>
          <w:rFonts w:ascii="Times New Roman" w:hAnsi="Times New Roman"/>
          <w:i/>
          <w:iCs/>
          <w:sz w:val="24"/>
          <w:szCs w:val="24"/>
        </w:rPr>
        <w:t xml:space="preserve">Musyarakah </w:t>
      </w:r>
      <w:r w:rsidRPr="00E20EC8">
        <w:rPr>
          <w:rFonts w:ascii="Times New Roman" w:hAnsi="Times New Roman"/>
          <w:sz w:val="24"/>
          <w:szCs w:val="24"/>
        </w:rPr>
        <w:t xml:space="preserve">dan </w:t>
      </w:r>
      <w:r w:rsidRPr="00E20EC8">
        <w:rPr>
          <w:rFonts w:ascii="Times New Roman" w:hAnsi="Times New Roman"/>
          <w:i/>
          <w:iCs/>
          <w:sz w:val="24"/>
          <w:szCs w:val="24"/>
        </w:rPr>
        <w:t>Mudharabah, Muzara’ah</w:t>
      </w:r>
      <w:r w:rsidRPr="00E20EC8">
        <w:rPr>
          <w:rFonts w:ascii="Times New Roman" w:hAnsi="Times New Roman"/>
          <w:sz w:val="24"/>
          <w:szCs w:val="24"/>
        </w:rPr>
        <w:t xml:space="preserve">, dan </w:t>
      </w:r>
      <w:r w:rsidRPr="00E20EC8">
        <w:rPr>
          <w:rFonts w:ascii="Times New Roman" w:hAnsi="Times New Roman"/>
          <w:i/>
          <w:iCs/>
          <w:sz w:val="24"/>
          <w:szCs w:val="24"/>
        </w:rPr>
        <w:t>Musaqah</w:t>
      </w:r>
      <w:r w:rsidRPr="00E20EC8">
        <w:rPr>
          <w:rFonts w:ascii="Times New Roman" w:hAnsi="Times New Roman"/>
          <w:sz w:val="24"/>
          <w:szCs w:val="24"/>
        </w:rPr>
        <w:t xml:space="preserve"> dari seluruh total pembiayaan yang dilakukan oleh Bank Muamalat Indonesia Tbk.</w:t>
      </w:r>
    </w:p>
    <w:p w:rsidR="00E20EC8" w:rsidRPr="00E20EC8" w:rsidRDefault="00E20EC8" w:rsidP="00E20EC8">
      <w:pPr>
        <w:spacing w:before="0" w:beforeAutospacing="0" w:after="0" w:afterAutospacing="0" w:line="480" w:lineRule="auto"/>
        <w:rPr>
          <w:rFonts w:ascii="Times New Roman" w:hAnsi="Times New Roman"/>
          <w:sz w:val="24"/>
          <w:szCs w:val="24"/>
        </w:rPr>
      </w:pPr>
    </w:p>
    <w:p w:rsidR="00E20EC8" w:rsidRPr="00E20EC8" w:rsidRDefault="00B92CA0" w:rsidP="00E20EC8">
      <w:pPr>
        <w:spacing w:before="0" w:beforeAutospacing="0" w:after="0" w:afterAutospacing="0" w:line="480" w:lineRule="auto"/>
        <w:rPr>
          <w:rFonts w:ascii="Times New Roman" w:hAnsi="Times New Roman"/>
          <w:sz w:val="24"/>
          <w:szCs w:val="24"/>
        </w:rPr>
      </w:pPr>
      <w:r>
        <w:rPr>
          <w:rFonts w:ascii="Times New Roman" w:hAnsi="Times New Roman"/>
          <w:b/>
          <w:sz w:val="24"/>
          <w:szCs w:val="24"/>
        </w:rPr>
        <w:t xml:space="preserve"> </w:t>
      </w:r>
      <w:proofErr w:type="gramStart"/>
      <w:r w:rsidR="00E20EC8" w:rsidRPr="00E20EC8">
        <w:rPr>
          <w:rFonts w:ascii="Times New Roman" w:hAnsi="Times New Roman"/>
          <w:b/>
          <w:sz w:val="24"/>
          <w:szCs w:val="24"/>
        </w:rPr>
        <w:t>Tabel 4.3.</w:t>
      </w:r>
      <w:proofErr w:type="gramEnd"/>
      <w:r w:rsidR="00E20EC8" w:rsidRPr="00E20EC8">
        <w:rPr>
          <w:rFonts w:ascii="Times New Roman" w:hAnsi="Times New Roman"/>
          <w:b/>
          <w:sz w:val="24"/>
          <w:szCs w:val="24"/>
        </w:rPr>
        <w:t xml:space="preserve"> Tingkat </w:t>
      </w:r>
      <w:r w:rsidR="00E20EC8" w:rsidRPr="00E20EC8">
        <w:rPr>
          <w:rFonts w:ascii="Times New Roman" w:hAnsi="Times New Roman"/>
          <w:b/>
          <w:i/>
          <w:sz w:val="24"/>
          <w:szCs w:val="24"/>
        </w:rPr>
        <w:t>Equity Financing</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1976"/>
        <w:gridCol w:w="2230"/>
        <w:gridCol w:w="2835"/>
      </w:tblGrid>
      <w:tr w:rsidR="00E20EC8" w:rsidRPr="00E20EC8" w:rsidTr="00810431">
        <w:tc>
          <w:tcPr>
            <w:tcW w:w="897"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w:t>
            </w:r>
          </w:p>
        </w:tc>
        <w:tc>
          <w:tcPr>
            <w:tcW w:w="1976" w:type="dxa"/>
          </w:tcPr>
          <w:p w:rsidR="00E20EC8" w:rsidRPr="00E20EC8" w:rsidRDefault="00E20EC8" w:rsidP="00810431">
            <w:pPr>
              <w:spacing w:before="0" w:beforeAutospacing="0" w:after="0" w:afterAutospacing="0" w:line="480" w:lineRule="auto"/>
              <w:jc w:val="center"/>
              <w:rPr>
                <w:rFonts w:ascii="Times New Roman" w:hAnsi="Times New Roman"/>
                <w:b/>
                <w:i/>
                <w:sz w:val="24"/>
                <w:szCs w:val="24"/>
              </w:rPr>
            </w:pPr>
            <w:r w:rsidRPr="00E20EC8">
              <w:rPr>
                <w:rFonts w:ascii="Times New Roman" w:hAnsi="Times New Roman"/>
                <w:b/>
                <w:i/>
                <w:sz w:val="24"/>
                <w:szCs w:val="24"/>
              </w:rPr>
              <w:t>Equity Financing</w:t>
            </w:r>
          </w:p>
        </w:tc>
        <w:tc>
          <w:tcPr>
            <w:tcW w:w="2230"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Total Pembiayaan</w:t>
            </w:r>
          </w:p>
        </w:tc>
        <w:tc>
          <w:tcPr>
            <w:tcW w:w="2835"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Tingkat</w:t>
            </w:r>
            <w:r w:rsidRPr="00E20EC8">
              <w:rPr>
                <w:rFonts w:ascii="Times New Roman" w:hAnsi="Times New Roman"/>
                <w:b/>
                <w:i/>
                <w:sz w:val="24"/>
                <w:szCs w:val="24"/>
              </w:rPr>
              <w:t xml:space="preserve"> Equity Financing</w:t>
            </w:r>
          </w:p>
        </w:tc>
      </w:tr>
      <w:tr w:rsidR="00E20EC8" w:rsidRPr="00E20EC8" w:rsidTr="00810431">
        <w:tc>
          <w:tcPr>
            <w:tcW w:w="897"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2007</w:t>
            </w:r>
          </w:p>
        </w:tc>
        <w:tc>
          <w:tcPr>
            <w:tcW w:w="19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4.190.565.560</w:t>
            </w:r>
          </w:p>
        </w:tc>
        <w:tc>
          <w:tcPr>
            <w:tcW w:w="223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8.618.845.834</w:t>
            </w:r>
          </w:p>
        </w:tc>
        <w:tc>
          <w:tcPr>
            <w:tcW w:w="283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0,486254731</w:t>
            </w:r>
          </w:p>
        </w:tc>
      </w:tr>
      <w:tr w:rsidR="00E20EC8" w:rsidRPr="00E20EC8" w:rsidTr="00810431">
        <w:tc>
          <w:tcPr>
            <w:tcW w:w="897"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lastRenderedPageBreak/>
              <w:t>2008</w:t>
            </w:r>
          </w:p>
        </w:tc>
        <w:tc>
          <w:tcPr>
            <w:tcW w:w="19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5.020.760.886</w:t>
            </w:r>
          </w:p>
        </w:tc>
        <w:tc>
          <w:tcPr>
            <w:tcW w:w="223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10.517.862.860</w:t>
            </w:r>
          </w:p>
        </w:tc>
        <w:tc>
          <w:tcPr>
            <w:tcW w:w="283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0,477355614</w:t>
            </w:r>
          </w:p>
        </w:tc>
      </w:tr>
      <w:tr w:rsidR="00E20EC8" w:rsidRPr="00E20EC8" w:rsidTr="00810431">
        <w:tc>
          <w:tcPr>
            <w:tcW w:w="897"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2009</w:t>
            </w:r>
          </w:p>
        </w:tc>
        <w:tc>
          <w:tcPr>
            <w:tcW w:w="19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6.001.051.718</w:t>
            </w:r>
          </w:p>
        </w:tc>
        <w:tc>
          <w:tcPr>
            <w:tcW w:w="223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11.428.010.302</w:t>
            </w:r>
          </w:p>
        </w:tc>
        <w:tc>
          <w:tcPr>
            <w:tcW w:w="283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0,525117808</w:t>
            </w:r>
          </w:p>
        </w:tc>
      </w:tr>
      <w:tr w:rsidR="00E20EC8" w:rsidRPr="00E20EC8" w:rsidTr="00810431">
        <w:tc>
          <w:tcPr>
            <w:tcW w:w="897"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2010</w:t>
            </w:r>
          </w:p>
        </w:tc>
        <w:tc>
          <w:tcPr>
            <w:tcW w:w="19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7.511.227.342</w:t>
            </w:r>
          </w:p>
        </w:tc>
        <w:tc>
          <w:tcPr>
            <w:tcW w:w="223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15.917.692.332</w:t>
            </w:r>
          </w:p>
        </w:tc>
        <w:tc>
          <w:tcPr>
            <w:tcW w:w="283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0,471879163</w:t>
            </w:r>
          </w:p>
        </w:tc>
      </w:tr>
      <w:tr w:rsidR="00E20EC8" w:rsidRPr="00E20EC8" w:rsidTr="00810431">
        <w:tc>
          <w:tcPr>
            <w:tcW w:w="897"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2011</w:t>
            </w:r>
          </w:p>
        </w:tc>
        <w:tc>
          <w:tcPr>
            <w:tcW w:w="1976"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9.914.868.816</w:t>
            </w:r>
          </w:p>
        </w:tc>
        <w:tc>
          <w:tcPr>
            <w:tcW w:w="2230"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22.469.188.734</w:t>
            </w:r>
          </w:p>
        </w:tc>
        <w:tc>
          <w:tcPr>
            <w:tcW w:w="283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0,4412651</w:t>
            </w:r>
          </w:p>
        </w:tc>
      </w:tr>
    </w:tbl>
    <w:p w:rsidR="00E20EC8" w:rsidRPr="00E20EC8" w:rsidRDefault="00E20EC8" w:rsidP="00E20EC8">
      <w:pPr>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sz w:val="24"/>
          <w:szCs w:val="24"/>
        </w:rPr>
        <w:t>Sumber :</w:t>
      </w:r>
      <w:proofErr w:type="gramEnd"/>
      <w:r w:rsidRPr="00E20EC8">
        <w:rPr>
          <w:rFonts w:ascii="Times New Roman" w:hAnsi="Times New Roman"/>
          <w:sz w:val="24"/>
          <w:szCs w:val="24"/>
        </w:rPr>
        <w:t xml:space="preserve"> Laporan Keuangan Bank Muamalat &amp; Hasil Olahan</w:t>
      </w: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Data pada tabel diatas didapatkan dari hasil perhitungan dengan menggunakan rumus yang telah dijelaskan pada </w:t>
      </w:r>
      <w:proofErr w:type="gramStart"/>
      <w:r w:rsidRPr="00E20EC8">
        <w:rPr>
          <w:rFonts w:ascii="Times New Roman" w:hAnsi="Times New Roman"/>
          <w:sz w:val="24"/>
          <w:szCs w:val="24"/>
        </w:rPr>
        <w:t>bab</w:t>
      </w:r>
      <w:proofErr w:type="gramEnd"/>
      <w:r w:rsidRPr="00E20EC8">
        <w:rPr>
          <w:rFonts w:ascii="Times New Roman" w:hAnsi="Times New Roman"/>
          <w:sz w:val="24"/>
          <w:szCs w:val="24"/>
        </w:rPr>
        <w:t xml:space="preserve"> II seperti berikut:</w:t>
      </w:r>
      <w:r w:rsidRPr="00E20EC8">
        <w:rPr>
          <w:rFonts w:ascii="Times New Roman" w:hAnsi="Times New Roman"/>
          <w:sz w:val="24"/>
          <w:szCs w:val="24"/>
        </w:rPr>
        <w:tab/>
      </w:r>
    </w:p>
    <w:p w:rsidR="00E20EC8" w:rsidRPr="00E20EC8" w:rsidRDefault="00810431" w:rsidP="00E20EC8">
      <w:pPr>
        <w:tabs>
          <w:tab w:val="left" w:pos="709"/>
        </w:tabs>
        <w:spacing w:before="0" w:beforeAutospacing="0" w:after="0" w:afterAutospacing="0"/>
        <w:rPr>
          <w:rFonts w:ascii="Times New Roman" w:hAnsi="Times New Roman"/>
          <w:sz w:val="24"/>
          <w:szCs w:val="24"/>
        </w:rPr>
      </w:pPr>
      <w:r>
        <w:rPr>
          <w:rFonts w:ascii="Times New Roman" w:hAnsi="Times New Roman"/>
          <w:noProof/>
          <w:sz w:val="24"/>
          <w:szCs w:val="24"/>
        </w:rPr>
        <w:pict>
          <v:shape id="_x0000_s1035" type="#_x0000_t32" style="position:absolute;left:0;text-align:left;margin-left:213.95pt;margin-top:14.9pt;width:121.4pt;height:0;z-index:251670528" o:connectortype="straight"/>
        </w:pict>
      </w:r>
      <w:r w:rsidR="00E20EC8" w:rsidRPr="00E20EC8">
        <w:rPr>
          <w:rFonts w:ascii="Times New Roman" w:hAnsi="Times New Roman"/>
          <w:sz w:val="24"/>
          <w:szCs w:val="24"/>
        </w:rPr>
        <w:tab/>
        <w:t xml:space="preserve">Rumus Tingkat </w:t>
      </w:r>
      <w:r w:rsidR="00E20EC8" w:rsidRPr="00E20EC8">
        <w:rPr>
          <w:rFonts w:ascii="Times New Roman" w:hAnsi="Times New Roman"/>
          <w:i/>
          <w:sz w:val="24"/>
          <w:szCs w:val="24"/>
        </w:rPr>
        <w:t xml:space="preserve">Equity </w:t>
      </w:r>
      <w:proofErr w:type="gramStart"/>
      <w:r w:rsidR="00E20EC8" w:rsidRPr="00E20EC8">
        <w:rPr>
          <w:rFonts w:ascii="Times New Roman" w:hAnsi="Times New Roman"/>
          <w:i/>
          <w:sz w:val="24"/>
          <w:szCs w:val="24"/>
        </w:rPr>
        <w:t>Financing</w:t>
      </w:r>
      <w:r w:rsidR="00E20EC8" w:rsidRPr="00E20EC8">
        <w:rPr>
          <w:rFonts w:ascii="Times New Roman" w:hAnsi="Times New Roman"/>
          <w:sz w:val="24"/>
          <w:szCs w:val="24"/>
        </w:rPr>
        <w:t xml:space="preserve"> :</w:t>
      </w:r>
      <w:proofErr w:type="gramEnd"/>
      <w:r w:rsidR="00E20EC8" w:rsidRPr="00E20EC8">
        <w:rPr>
          <w:rFonts w:ascii="Times New Roman" w:hAnsi="Times New Roman"/>
          <w:sz w:val="24"/>
          <w:szCs w:val="24"/>
        </w:rPr>
        <w:t xml:space="preserve"> </w:t>
      </w:r>
      <w:r w:rsidR="00E20EC8" w:rsidRPr="00E20EC8">
        <w:rPr>
          <w:rFonts w:ascii="Times New Roman" w:hAnsi="Times New Roman"/>
          <w:sz w:val="24"/>
          <w:szCs w:val="24"/>
        </w:rPr>
        <w:tab/>
        <w:t xml:space="preserve">Jumlah </w:t>
      </w:r>
      <w:r w:rsidR="00E20EC8" w:rsidRPr="00E20EC8">
        <w:rPr>
          <w:rFonts w:ascii="Times New Roman" w:hAnsi="Times New Roman"/>
          <w:i/>
          <w:sz w:val="24"/>
          <w:szCs w:val="24"/>
        </w:rPr>
        <w:t>Equity Financing</w:t>
      </w:r>
    </w:p>
    <w:p w:rsidR="00E20EC8" w:rsidRPr="00E20EC8" w:rsidRDefault="00E20EC8" w:rsidP="00E20EC8">
      <w:pPr>
        <w:tabs>
          <w:tab w:val="left" w:pos="709"/>
        </w:tabs>
        <w:spacing w:before="0" w:beforeAutospacing="0" w:after="0" w:afterAutospacing="0"/>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r>
      <w:r w:rsidRPr="00E20EC8">
        <w:rPr>
          <w:rFonts w:ascii="Times New Roman" w:hAnsi="Times New Roman"/>
          <w:sz w:val="24"/>
          <w:szCs w:val="24"/>
        </w:rPr>
        <w:tab/>
      </w:r>
      <w:r w:rsidRPr="00E20EC8">
        <w:rPr>
          <w:rFonts w:ascii="Times New Roman" w:hAnsi="Times New Roman"/>
          <w:sz w:val="24"/>
          <w:szCs w:val="24"/>
        </w:rPr>
        <w:tab/>
      </w:r>
      <w:r w:rsidRPr="00E20EC8">
        <w:rPr>
          <w:rFonts w:ascii="Times New Roman" w:hAnsi="Times New Roman"/>
          <w:sz w:val="24"/>
          <w:szCs w:val="24"/>
        </w:rPr>
        <w:tab/>
      </w:r>
      <w:r w:rsidRPr="00E20EC8">
        <w:rPr>
          <w:rFonts w:ascii="Times New Roman" w:hAnsi="Times New Roman"/>
          <w:sz w:val="24"/>
          <w:szCs w:val="24"/>
        </w:rPr>
        <w:tab/>
        <w:t xml:space="preserve">   </w:t>
      </w:r>
      <w:r w:rsidRPr="00E20EC8">
        <w:rPr>
          <w:rFonts w:ascii="Times New Roman" w:hAnsi="Times New Roman"/>
          <w:sz w:val="24"/>
          <w:szCs w:val="24"/>
        </w:rPr>
        <w:tab/>
        <w:t xml:space="preserve">     Total Pembiayaan</w:t>
      </w:r>
    </w:p>
    <w:p w:rsidR="00E20EC8" w:rsidRPr="00E20EC8" w:rsidRDefault="00E20EC8" w:rsidP="00E20EC8">
      <w:pPr>
        <w:tabs>
          <w:tab w:val="left" w:pos="709"/>
        </w:tabs>
        <w:spacing w:before="0" w:beforeAutospacing="0" w:after="0" w:afterAutospacing="0"/>
        <w:rPr>
          <w:rFonts w:ascii="Times New Roman" w:hAnsi="Times New Roman"/>
          <w:sz w:val="24"/>
          <w:szCs w:val="24"/>
        </w:rPr>
      </w:pPr>
      <w:r w:rsidRPr="00E20EC8">
        <w:rPr>
          <w:rFonts w:ascii="Times New Roman" w:hAnsi="Times New Roman"/>
          <w:sz w:val="24"/>
          <w:szCs w:val="24"/>
        </w:rPr>
        <w:tab/>
        <w:t>Perhitungan tingkat equity financing pada tahun 2007 sampai dengan tahun 2011 terdapat pada penjelasan berikut ini.</w:t>
      </w:r>
    </w:p>
    <w:p w:rsidR="00E20EC8" w:rsidRPr="00E20EC8" w:rsidRDefault="00810431" w:rsidP="00E20EC8">
      <w:pPr>
        <w:tabs>
          <w:tab w:val="left" w:pos="709"/>
          <w:tab w:val="left" w:pos="4678"/>
          <w:tab w:val="left" w:pos="6237"/>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6" type="#_x0000_t32" style="position:absolute;left:0;text-align:left;margin-left:229.2pt;margin-top:10.65pt;width:67.7pt;height:.05pt;z-index:251671552"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equity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2007 :</w:t>
      </w:r>
      <w:proofErr w:type="gramEnd"/>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4.190.565.560</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0,486254731</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8.618.845.834</w:t>
      </w:r>
    </w:p>
    <w:p w:rsidR="00E20EC8" w:rsidRPr="00E20EC8" w:rsidRDefault="00810431" w:rsidP="00E20EC8">
      <w:pPr>
        <w:tabs>
          <w:tab w:val="left" w:pos="709"/>
          <w:tab w:val="left" w:pos="4536"/>
          <w:tab w:val="left" w:pos="4678"/>
          <w:tab w:val="left" w:pos="5954"/>
          <w:tab w:val="left" w:pos="6237"/>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7" type="#_x0000_t32" style="position:absolute;left:0;text-align:left;margin-left:235.65pt;margin-top:12.35pt;width:71pt;height:0;z-index:251672576"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equity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2008 :</w:t>
      </w:r>
      <w:proofErr w:type="gramEnd"/>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5.020.760.886</w:t>
      </w:r>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0,477355614</w:t>
      </w:r>
    </w:p>
    <w:p w:rsidR="00E20EC8" w:rsidRPr="00E20EC8" w:rsidRDefault="00E20EC8" w:rsidP="00E20EC8">
      <w:pPr>
        <w:tabs>
          <w:tab w:val="left" w:pos="709"/>
          <w:tab w:val="left" w:pos="4678"/>
          <w:tab w:val="left" w:pos="6237"/>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10.517.862.860</w:t>
      </w:r>
    </w:p>
    <w:p w:rsidR="00E20EC8" w:rsidRPr="00E20EC8" w:rsidRDefault="00E20EC8" w:rsidP="00E20EC8">
      <w:pPr>
        <w:tabs>
          <w:tab w:val="left" w:pos="709"/>
          <w:tab w:val="left" w:pos="4678"/>
          <w:tab w:val="left" w:pos="6237"/>
        </w:tabs>
        <w:spacing w:before="0" w:beforeAutospacing="0" w:after="0" w:afterAutospacing="0" w:line="240" w:lineRule="auto"/>
        <w:rPr>
          <w:rFonts w:ascii="Times New Roman" w:hAnsi="Times New Roman"/>
          <w:sz w:val="24"/>
          <w:szCs w:val="24"/>
          <w:vertAlign w:val="superscript"/>
        </w:rPr>
      </w:pPr>
      <w:r w:rsidRPr="00E20EC8">
        <w:rPr>
          <w:rFonts w:ascii="Times New Roman" w:hAnsi="Times New Roman"/>
          <w:sz w:val="24"/>
          <w:szCs w:val="24"/>
        </w:rPr>
        <w:tab/>
      </w:r>
    </w:p>
    <w:p w:rsidR="00E20EC8" w:rsidRPr="00E20EC8" w:rsidRDefault="00810431" w:rsidP="00E20EC8">
      <w:pPr>
        <w:tabs>
          <w:tab w:val="left" w:pos="709"/>
          <w:tab w:val="left" w:pos="4678"/>
          <w:tab w:val="left" w:pos="5954"/>
          <w:tab w:val="left" w:pos="6237"/>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8" type="#_x0000_t32" style="position:absolute;left:0;text-align:left;margin-left:229.2pt;margin-top:12.2pt;width:71pt;height:0;z-index:251673600"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equity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2009 :</w:t>
      </w:r>
      <w:proofErr w:type="gramEnd"/>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6.001.051.718</w:t>
      </w:r>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0,525117808</w:t>
      </w:r>
    </w:p>
    <w:p w:rsidR="00E20EC8" w:rsidRPr="00E20EC8" w:rsidRDefault="00E20EC8" w:rsidP="00E20EC8">
      <w:pPr>
        <w:tabs>
          <w:tab w:val="left" w:pos="709"/>
          <w:tab w:val="left" w:pos="4678"/>
          <w:tab w:val="left" w:pos="6237"/>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11.428.010.302</w:t>
      </w:r>
    </w:p>
    <w:p w:rsidR="00E20EC8" w:rsidRPr="00E20EC8" w:rsidRDefault="00E20EC8" w:rsidP="00E20EC8">
      <w:pPr>
        <w:tabs>
          <w:tab w:val="left" w:pos="709"/>
          <w:tab w:val="left" w:pos="4678"/>
          <w:tab w:val="left" w:pos="6237"/>
        </w:tabs>
        <w:spacing w:before="0" w:beforeAutospacing="0" w:after="0" w:afterAutospacing="0" w:line="240" w:lineRule="auto"/>
        <w:rPr>
          <w:rFonts w:ascii="Times New Roman" w:hAnsi="Times New Roman"/>
          <w:sz w:val="24"/>
          <w:szCs w:val="24"/>
        </w:rPr>
      </w:pPr>
    </w:p>
    <w:p w:rsidR="00E20EC8" w:rsidRPr="00E20EC8" w:rsidRDefault="00810431" w:rsidP="00E20EC8">
      <w:pPr>
        <w:tabs>
          <w:tab w:val="left" w:pos="709"/>
          <w:tab w:val="left" w:pos="4536"/>
          <w:tab w:val="left" w:pos="4678"/>
          <w:tab w:val="left" w:pos="5954"/>
          <w:tab w:val="left" w:pos="6096"/>
          <w:tab w:val="left" w:pos="6237"/>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29.2pt;margin-top:10.55pt;width:71pt;height:.05pt;z-index:251674624"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equity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2010 :</w:t>
      </w:r>
      <w:proofErr w:type="gramEnd"/>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7.511.227.342</w:t>
      </w:r>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0,471879163</w:t>
      </w:r>
    </w:p>
    <w:p w:rsidR="00E20EC8" w:rsidRPr="00E20EC8" w:rsidRDefault="00E20EC8" w:rsidP="00E20EC8">
      <w:pPr>
        <w:tabs>
          <w:tab w:val="left" w:pos="709"/>
          <w:tab w:val="left" w:pos="4678"/>
          <w:tab w:val="left" w:pos="6237"/>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15.917.692.332</w:t>
      </w:r>
    </w:p>
    <w:p w:rsidR="00E20EC8" w:rsidRPr="00E20EC8" w:rsidRDefault="00E20EC8" w:rsidP="00E20EC8">
      <w:pPr>
        <w:tabs>
          <w:tab w:val="left" w:pos="709"/>
          <w:tab w:val="left" w:pos="4678"/>
          <w:tab w:val="left" w:pos="5954"/>
          <w:tab w:val="left" w:pos="6237"/>
        </w:tabs>
        <w:spacing w:before="0" w:beforeAutospacing="0" w:after="0" w:afterAutospacing="0" w:line="240" w:lineRule="auto"/>
        <w:rPr>
          <w:rFonts w:ascii="Times New Roman" w:hAnsi="Times New Roman"/>
          <w:sz w:val="24"/>
          <w:szCs w:val="24"/>
        </w:rPr>
      </w:pPr>
    </w:p>
    <w:p w:rsidR="00E20EC8" w:rsidRPr="00E20EC8" w:rsidRDefault="00810431" w:rsidP="00E20EC8">
      <w:pPr>
        <w:tabs>
          <w:tab w:val="left" w:pos="709"/>
          <w:tab w:val="left" w:pos="4536"/>
          <w:tab w:val="left" w:pos="4678"/>
          <w:tab w:val="left" w:pos="6237"/>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40" type="#_x0000_t32" style="position:absolute;left:0;text-align:left;margin-left:235.1pt;margin-top:12.65pt;width:73.45pt;height:.05pt;z-index:251675648" o:connectortype="straight"/>
        </w:pict>
      </w:r>
      <w:r w:rsidR="00E20EC8" w:rsidRPr="00E20EC8">
        <w:rPr>
          <w:rFonts w:ascii="Times New Roman" w:hAnsi="Times New Roman"/>
          <w:sz w:val="24"/>
          <w:szCs w:val="24"/>
        </w:rPr>
        <w:tab/>
        <w:t xml:space="preserve">Tingkat </w:t>
      </w:r>
      <w:r w:rsidR="00E20EC8" w:rsidRPr="00E20EC8">
        <w:rPr>
          <w:rFonts w:ascii="Times New Roman" w:hAnsi="Times New Roman"/>
          <w:i/>
          <w:sz w:val="24"/>
          <w:szCs w:val="24"/>
        </w:rPr>
        <w:t>equity financing</w:t>
      </w:r>
      <w:r w:rsidR="00E20EC8" w:rsidRPr="00E20EC8">
        <w:rPr>
          <w:rFonts w:ascii="Times New Roman" w:hAnsi="Times New Roman"/>
          <w:sz w:val="24"/>
          <w:szCs w:val="24"/>
        </w:rPr>
        <w:t xml:space="preserve"> tahun </w:t>
      </w:r>
      <w:proofErr w:type="gramStart"/>
      <w:r w:rsidR="00E20EC8" w:rsidRPr="00E20EC8">
        <w:rPr>
          <w:rFonts w:ascii="Times New Roman" w:hAnsi="Times New Roman"/>
          <w:sz w:val="24"/>
          <w:szCs w:val="24"/>
        </w:rPr>
        <w:t>2011 :</w:t>
      </w:r>
      <w:proofErr w:type="gramEnd"/>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vertAlign w:val="superscript"/>
        </w:rPr>
        <w:t xml:space="preserve">9.914.868.816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0,4412651</w:t>
      </w:r>
    </w:p>
    <w:p w:rsidR="00E20EC8" w:rsidRPr="00E20EC8" w:rsidRDefault="00E20EC8" w:rsidP="00E20EC8">
      <w:pPr>
        <w:tabs>
          <w:tab w:val="left" w:pos="709"/>
          <w:tab w:val="left" w:pos="4536"/>
          <w:tab w:val="left" w:pos="4678"/>
          <w:tab w:val="left" w:pos="6237"/>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t xml:space="preserve">                                                        </w:t>
      </w:r>
      <w:r w:rsidRPr="00E20EC8">
        <w:rPr>
          <w:rFonts w:ascii="Times New Roman" w:hAnsi="Times New Roman"/>
          <w:sz w:val="24"/>
          <w:szCs w:val="24"/>
        </w:rPr>
        <w:tab/>
      </w:r>
      <w:r w:rsidRPr="00E20EC8">
        <w:rPr>
          <w:rFonts w:ascii="Times New Roman" w:hAnsi="Times New Roman"/>
          <w:sz w:val="24"/>
          <w:szCs w:val="24"/>
        </w:rPr>
        <w:tab/>
        <w:t>22.469.188.734</w:t>
      </w:r>
    </w:p>
    <w:p w:rsidR="00E20EC8" w:rsidRPr="00E20EC8" w:rsidRDefault="00E20EC8" w:rsidP="00E20EC8">
      <w:pPr>
        <w:tabs>
          <w:tab w:val="left" w:pos="709"/>
          <w:tab w:val="left" w:pos="4536"/>
        </w:tabs>
        <w:spacing w:before="0" w:beforeAutospacing="0" w:after="0" w:afterAutospacing="0" w:line="240" w:lineRule="auto"/>
        <w:rPr>
          <w:rFonts w:ascii="Times New Roman" w:hAnsi="Times New Roman"/>
          <w:sz w:val="24"/>
          <w:szCs w:val="24"/>
        </w:rPr>
      </w:pPr>
    </w:p>
    <w:p w:rsidR="00E20EC8" w:rsidRPr="00E20EC8" w:rsidRDefault="00E20EC8" w:rsidP="00E20EC8">
      <w:pPr>
        <w:tabs>
          <w:tab w:val="left" w:pos="709"/>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Pada perhitungan diatas dapat dilihat bahwa setiap tahunnya tingkat </w:t>
      </w:r>
      <w:r w:rsidRPr="00E20EC8">
        <w:rPr>
          <w:rFonts w:ascii="Times New Roman" w:hAnsi="Times New Roman"/>
          <w:i/>
          <w:sz w:val="24"/>
          <w:szCs w:val="24"/>
        </w:rPr>
        <w:t>equity financing</w:t>
      </w:r>
      <w:r w:rsidRPr="00E20EC8">
        <w:rPr>
          <w:rFonts w:ascii="Times New Roman" w:hAnsi="Times New Roman"/>
          <w:sz w:val="24"/>
          <w:szCs w:val="24"/>
        </w:rPr>
        <w:t xml:space="preserve"> pada Bank Muamalat mengalami kenaikan dan penurunan secara bergantian, hal ini dapat menggambarkan bahwa Bank Muamalat belum berani untuk menyalurkan dana atau asset yang dimiliki kedalam </w:t>
      </w:r>
      <w:r w:rsidRPr="00E20EC8">
        <w:rPr>
          <w:rFonts w:ascii="Times New Roman" w:hAnsi="Times New Roman"/>
          <w:i/>
          <w:sz w:val="24"/>
          <w:szCs w:val="24"/>
        </w:rPr>
        <w:t>equity financing</w:t>
      </w:r>
      <w:r w:rsidRPr="00E20EC8">
        <w:rPr>
          <w:rFonts w:ascii="Times New Roman" w:hAnsi="Times New Roman"/>
          <w:sz w:val="24"/>
          <w:szCs w:val="24"/>
        </w:rPr>
        <w:t>.</w:t>
      </w:r>
    </w:p>
    <w:p w:rsidR="00E20EC8" w:rsidRPr="00E20EC8" w:rsidRDefault="00E20EC8" w:rsidP="00E20EC8">
      <w:pPr>
        <w:spacing w:before="0" w:beforeAutospacing="0" w:after="0" w:afterAutospacing="0" w:line="480" w:lineRule="auto"/>
        <w:rPr>
          <w:rFonts w:ascii="Times New Roman" w:hAnsi="Times New Roman"/>
          <w:b/>
          <w:i/>
          <w:sz w:val="24"/>
          <w:szCs w:val="24"/>
        </w:rPr>
      </w:pPr>
      <w:r w:rsidRPr="00E20EC8">
        <w:rPr>
          <w:rFonts w:ascii="Times New Roman" w:hAnsi="Times New Roman"/>
          <w:b/>
          <w:sz w:val="24"/>
          <w:szCs w:val="24"/>
        </w:rPr>
        <w:t xml:space="preserve">4.1.3 Tingkat </w:t>
      </w:r>
      <w:r w:rsidRPr="00E20EC8">
        <w:rPr>
          <w:rFonts w:ascii="Times New Roman" w:hAnsi="Times New Roman"/>
          <w:b/>
          <w:i/>
          <w:sz w:val="24"/>
          <w:szCs w:val="24"/>
        </w:rPr>
        <w:t>Profit Expense Ratio</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PER merupakan salah satu rasio yang dipakai oleh Abdus Samad dan M. Khabir Hassan dalam jurnalnya “</w:t>
      </w:r>
      <w:r w:rsidRPr="00E20EC8">
        <w:rPr>
          <w:rFonts w:ascii="Times New Roman" w:hAnsi="Times New Roman"/>
          <w:i/>
          <w:iCs/>
          <w:sz w:val="24"/>
          <w:szCs w:val="24"/>
        </w:rPr>
        <w:t xml:space="preserve">The Performance of Malaysian Islamic Bank </w:t>
      </w:r>
      <w:r w:rsidRPr="00E20EC8">
        <w:rPr>
          <w:rFonts w:ascii="Times New Roman" w:hAnsi="Times New Roman"/>
          <w:i/>
          <w:iCs/>
          <w:sz w:val="24"/>
          <w:szCs w:val="24"/>
        </w:rPr>
        <w:lastRenderedPageBreak/>
        <w:t>During 1984-1997: An Exploratory Study</w:t>
      </w:r>
      <w:r w:rsidRPr="00E20EC8">
        <w:rPr>
          <w:rFonts w:ascii="Times New Roman" w:hAnsi="Times New Roman"/>
          <w:sz w:val="24"/>
          <w:szCs w:val="24"/>
        </w:rPr>
        <w:t>” dalam jurnalnya tersebut menjelaskan bahwa PER merupakan rasio untuk mengukur efisiensi perusahaan dalam menghasilkan profit dengan beban-beban yang ada.</w:t>
      </w:r>
    </w:p>
    <w:p w:rsidR="00E20EC8" w:rsidRPr="00E20EC8" w:rsidRDefault="00E20EC8" w:rsidP="00E20EC8">
      <w:pPr>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t>Tabel 4.4.</w:t>
      </w:r>
      <w:proofErr w:type="gramEnd"/>
      <w:r w:rsidRPr="00E20EC8">
        <w:rPr>
          <w:rFonts w:ascii="Times New Roman" w:hAnsi="Times New Roman"/>
          <w:b/>
          <w:sz w:val="24"/>
          <w:szCs w:val="24"/>
        </w:rPr>
        <w:t xml:space="preserve"> Tingkat </w:t>
      </w:r>
      <w:r w:rsidRPr="00E20EC8">
        <w:rPr>
          <w:rFonts w:ascii="Times New Roman" w:hAnsi="Times New Roman"/>
          <w:b/>
          <w:i/>
          <w:sz w:val="24"/>
          <w:szCs w:val="24"/>
        </w:rPr>
        <w:t>Profit Expense Ratio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2268"/>
        <w:gridCol w:w="2551"/>
      </w:tblGrid>
      <w:tr w:rsidR="00E20EC8" w:rsidRPr="00E20EC8" w:rsidTr="00810431">
        <w:tc>
          <w:tcPr>
            <w:tcW w:w="1134"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w:t>
            </w:r>
          </w:p>
        </w:tc>
        <w:tc>
          <w:tcPr>
            <w:tcW w:w="1985" w:type="dxa"/>
          </w:tcPr>
          <w:p w:rsidR="00E20EC8" w:rsidRPr="00E20EC8" w:rsidRDefault="00E20EC8" w:rsidP="00810431">
            <w:pPr>
              <w:spacing w:before="0" w:beforeAutospacing="0" w:after="0" w:afterAutospacing="0" w:line="480" w:lineRule="auto"/>
              <w:jc w:val="center"/>
              <w:rPr>
                <w:rFonts w:ascii="Times New Roman" w:hAnsi="Times New Roman"/>
                <w:b/>
                <w:i/>
                <w:sz w:val="24"/>
                <w:szCs w:val="24"/>
              </w:rPr>
            </w:pPr>
            <w:r w:rsidRPr="00E20EC8">
              <w:rPr>
                <w:rFonts w:ascii="Times New Roman" w:hAnsi="Times New Roman"/>
                <w:b/>
                <w:i/>
                <w:sz w:val="24"/>
                <w:szCs w:val="24"/>
              </w:rPr>
              <w:t>Profit</w:t>
            </w:r>
          </w:p>
        </w:tc>
        <w:tc>
          <w:tcPr>
            <w:tcW w:w="2268"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 xml:space="preserve">Total </w:t>
            </w:r>
            <w:r w:rsidRPr="00E20EC8">
              <w:rPr>
                <w:rFonts w:ascii="Times New Roman" w:hAnsi="Times New Roman"/>
                <w:b/>
                <w:i/>
                <w:sz w:val="24"/>
                <w:szCs w:val="24"/>
              </w:rPr>
              <w:t>Expense</w:t>
            </w:r>
          </w:p>
        </w:tc>
        <w:tc>
          <w:tcPr>
            <w:tcW w:w="2551" w:type="dxa"/>
          </w:tcPr>
          <w:p w:rsidR="00E20EC8" w:rsidRPr="00E20EC8" w:rsidRDefault="00E20EC8" w:rsidP="00810431">
            <w:pPr>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Tingkat PER</w:t>
            </w:r>
          </w:p>
        </w:tc>
      </w:tr>
      <w:tr w:rsidR="00E20EC8" w:rsidRPr="00E20EC8" w:rsidTr="00810431">
        <w:trPr>
          <w:trHeight w:val="450"/>
        </w:trPr>
        <w:tc>
          <w:tcPr>
            <w:tcW w:w="1134"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2007</w:t>
            </w:r>
          </w:p>
        </w:tc>
        <w:tc>
          <w:tcPr>
            <w:tcW w:w="198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145.324.930</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1.139.548.976</w:t>
            </w:r>
          </w:p>
        </w:tc>
        <w:tc>
          <w:tcPr>
            <w:tcW w:w="2551"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0,127528463</w:t>
            </w:r>
          </w:p>
        </w:tc>
      </w:tr>
      <w:tr w:rsidR="00E20EC8" w:rsidRPr="00E20EC8" w:rsidTr="00810431">
        <w:tc>
          <w:tcPr>
            <w:tcW w:w="1134"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2008</w:t>
            </w:r>
          </w:p>
        </w:tc>
        <w:tc>
          <w:tcPr>
            <w:tcW w:w="198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207.210.886</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1.254.078.021</w:t>
            </w:r>
          </w:p>
        </w:tc>
        <w:tc>
          <w:tcPr>
            <w:tcW w:w="2551"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0,16522966</w:t>
            </w:r>
          </w:p>
        </w:tc>
      </w:tr>
      <w:tr w:rsidR="00E20EC8" w:rsidRPr="00E20EC8" w:rsidTr="00810431">
        <w:tc>
          <w:tcPr>
            <w:tcW w:w="1134"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2009</w:t>
            </w:r>
          </w:p>
        </w:tc>
        <w:tc>
          <w:tcPr>
            <w:tcW w:w="198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50.192.311</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1.698.103.854</w:t>
            </w:r>
          </w:p>
        </w:tc>
        <w:tc>
          <w:tcPr>
            <w:tcW w:w="2551"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0,029557857</w:t>
            </w:r>
          </w:p>
        </w:tc>
      </w:tr>
      <w:tr w:rsidR="00E20EC8" w:rsidRPr="00E20EC8" w:rsidTr="00810431">
        <w:tc>
          <w:tcPr>
            <w:tcW w:w="1134"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2010</w:t>
            </w:r>
          </w:p>
        </w:tc>
        <w:tc>
          <w:tcPr>
            <w:tcW w:w="198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170.938.736</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1.716.900.524</w:t>
            </w:r>
          </w:p>
        </w:tc>
        <w:tc>
          <w:tcPr>
            <w:tcW w:w="2551"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0,099562399</w:t>
            </w:r>
          </w:p>
        </w:tc>
      </w:tr>
      <w:tr w:rsidR="00E20EC8" w:rsidRPr="00E20EC8" w:rsidTr="00810431">
        <w:tc>
          <w:tcPr>
            <w:tcW w:w="1134" w:type="dxa"/>
          </w:tcPr>
          <w:p w:rsidR="00E20EC8" w:rsidRPr="00E20EC8" w:rsidRDefault="00E20EC8" w:rsidP="00810431">
            <w:pPr>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2011</w:t>
            </w:r>
          </w:p>
        </w:tc>
        <w:tc>
          <w:tcPr>
            <w:tcW w:w="198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273.621.603</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2.400.908.045</w:t>
            </w:r>
          </w:p>
        </w:tc>
        <w:tc>
          <w:tcPr>
            <w:tcW w:w="2551"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0,113965882</w:t>
            </w:r>
          </w:p>
        </w:tc>
      </w:tr>
    </w:tbl>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Sumber: Laporan Keuangan Bank Muamalat &amp; Hasil Olahan</w:t>
      </w:r>
    </w:p>
    <w:p w:rsidR="00E20EC8" w:rsidRPr="00E20EC8" w:rsidRDefault="00810431" w:rsidP="00E20EC8">
      <w:pPr>
        <w:tabs>
          <w:tab w:val="left" w:pos="709"/>
        </w:tabs>
        <w:spacing w:before="0" w:beforeAutospacing="0" w:after="0" w:afterAutospacing="0"/>
        <w:rPr>
          <w:rFonts w:ascii="Times New Roman" w:hAnsi="Times New Roman"/>
          <w:sz w:val="24"/>
          <w:szCs w:val="24"/>
        </w:rPr>
      </w:pPr>
      <w:r>
        <w:rPr>
          <w:rFonts w:ascii="Times New Roman" w:hAnsi="Times New Roman"/>
          <w:noProof/>
          <w:sz w:val="24"/>
          <w:szCs w:val="24"/>
        </w:rPr>
        <w:pict>
          <v:shape id="_x0000_s1046" type="#_x0000_t32" style="position:absolute;left:0;text-align:left;margin-left:173.45pt;margin-top:17.05pt;width:71pt;height:0;z-index:251681792" o:connectortype="straight"/>
        </w:pict>
      </w:r>
      <w:r w:rsidR="00E20EC8" w:rsidRPr="00E20EC8">
        <w:rPr>
          <w:rFonts w:ascii="Times New Roman" w:hAnsi="Times New Roman"/>
          <w:sz w:val="24"/>
          <w:szCs w:val="24"/>
        </w:rPr>
        <w:tab/>
        <w:t>Rumus Tingkat PER</w:t>
      </w:r>
      <w:r w:rsidR="00E20EC8" w:rsidRPr="00E20EC8">
        <w:rPr>
          <w:rFonts w:ascii="Times New Roman" w:hAnsi="Times New Roman"/>
          <w:sz w:val="24"/>
          <w:szCs w:val="24"/>
        </w:rPr>
        <w:tab/>
        <w:t xml:space="preserve"> : </w:t>
      </w:r>
      <w:r w:rsidR="00E20EC8" w:rsidRPr="00E20EC8">
        <w:rPr>
          <w:rFonts w:ascii="Times New Roman" w:hAnsi="Times New Roman"/>
          <w:sz w:val="24"/>
          <w:szCs w:val="24"/>
        </w:rPr>
        <w:tab/>
        <w:t xml:space="preserve">Total Profit </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t xml:space="preserve">    </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t xml:space="preserve">         Total Expense</w:t>
      </w:r>
    </w:p>
    <w:p w:rsidR="00E20EC8" w:rsidRPr="00E20EC8" w:rsidRDefault="00E20EC8" w:rsidP="00E20EC8">
      <w:pPr>
        <w:tabs>
          <w:tab w:val="left" w:pos="709"/>
        </w:tabs>
        <w:spacing w:before="0" w:beforeAutospacing="0" w:after="0" w:afterAutospacing="0"/>
        <w:rPr>
          <w:rFonts w:ascii="Times New Roman" w:hAnsi="Times New Roman"/>
          <w:sz w:val="24"/>
          <w:szCs w:val="24"/>
        </w:rPr>
      </w:pPr>
      <w:r w:rsidRPr="00E20EC8">
        <w:rPr>
          <w:rFonts w:ascii="Times New Roman" w:hAnsi="Times New Roman"/>
          <w:sz w:val="24"/>
          <w:szCs w:val="24"/>
        </w:rPr>
        <w:tab/>
      </w:r>
      <w:proofErr w:type="gramStart"/>
      <w:r w:rsidRPr="00E20EC8">
        <w:rPr>
          <w:rFonts w:ascii="Times New Roman" w:hAnsi="Times New Roman"/>
          <w:sz w:val="24"/>
          <w:szCs w:val="24"/>
        </w:rPr>
        <w:t xml:space="preserve">Perhitungan tingkat PER atau </w:t>
      </w:r>
      <w:r w:rsidRPr="00E20EC8">
        <w:rPr>
          <w:rFonts w:ascii="Times New Roman" w:hAnsi="Times New Roman"/>
          <w:i/>
          <w:sz w:val="24"/>
          <w:szCs w:val="24"/>
        </w:rPr>
        <w:t>profit expense ratio</w:t>
      </w:r>
      <w:r w:rsidRPr="00E20EC8">
        <w:rPr>
          <w:rFonts w:ascii="Times New Roman" w:hAnsi="Times New Roman"/>
          <w:sz w:val="24"/>
          <w:szCs w:val="24"/>
        </w:rPr>
        <w:t xml:space="preserve"> pada tahun 2007 sampai dengan tahun 2011 terdapat pada penjelasan berikut ini.</w:t>
      </w:r>
      <w:proofErr w:type="gramEnd"/>
    </w:p>
    <w:p w:rsidR="00E20EC8" w:rsidRPr="00E20EC8" w:rsidRDefault="00810431" w:rsidP="00E20EC8">
      <w:pPr>
        <w:tabs>
          <w:tab w:val="left" w:pos="709"/>
          <w:tab w:val="left" w:pos="3402"/>
          <w:tab w:val="left" w:pos="5103"/>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41" type="#_x0000_t32" style="position:absolute;left:0;text-align:left;margin-left:169.5pt;margin-top:12.55pt;width:67.7pt;height:.05pt;z-index:251676672" o:connectortype="straight"/>
        </w:pict>
      </w:r>
      <w:r w:rsidR="00E20EC8" w:rsidRPr="00E20EC8">
        <w:rPr>
          <w:rFonts w:ascii="Times New Roman" w:hAnsi="Times New Roman"/>
          <w:sz w:val="24"/>
          <w:szCs w:val="24"/>
        </w:rPr>
        <w:tab/>
        <w:t xml:space="preserve">Tingkat PER tahun </w:t>
      </w:r>
      <w:proofErr w:type="gramStart"/>
      <w:r w:rsidR="00E20EC8" w:rsidRPr="00E20EC8">
        <w:rPr>
          <w:rFonts w:ascii="Times New Roman" w:hAnsi="Times New Roman"/>
          <w:sz w:val="24"/>
          <w:szCs w:val="24"/>
        </w:rPr>
        <w:t>2007 :</w:t>
      </w:r>
      <w:proofErr w:type="gramEnd"/>
      <w:r w:rsidR="00E20EC8" w:rsidRPr="00E20EC8">
        <w:rPr>
          <w:rFonts w:ascii="Times New Roman" w:hAnsi="Times New Roman"/>
          <w:sz w:val="24"/>
          <w:szCs w:val="24"/>
        </w:rPr>
        <w:tab/>
        <w:t xml:space="preserve"> </w:t>
      </w:r>
      <w:r w:rsidR="00E20EC8" w:rsidRPr="00E20EC8">
        <w:rPr>
          <w:rFonts w:ascii="Times New Roman" w:hAnsi="Times New Roman"/>
          <w:sz w:val="24"/>
          <w:szCs w:val="24"/>
          <w:vertAlign w:val="superscript"/>
        </w:rPr>
        <w:t xml:space="preserve">145.324.930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0,127528463</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t xml:space="preserve">                                 </w:t>
      </w:r>
      <w:r w:rsidR="00E20EC8" w:rsidRPr="00E20EC8">
        <w:rPr>
          <w:rFonts w:ascii="Times New Roman" w:hAnsi="Times New Roman"/>
          <w:sz w:val="24"/>
          <w:szCs w:val="24"/>
        </w:rPr>
        <w:tab/>
        <w:t xml:space="preserve">1.139.548.976 </w:t>
      </w:r>
    </w:p>
    <w:p w:rsidR="00E20EC8" w:rsidRPr="00E20EC8" w:rsidRDefault="00E20EC8" w:rsidP="00E20EC8">
      <w:pPr>
        <w:tabs>
          <w:tab w:val="left" w:pos="709"/>
          <w:tab w:val="left" w:pos="3402"/>
          <w:tab w:val="left" w:pos="4536"/>
          <w:tab w:val="left" w:pos="5103"/>
          <w:tab w:val="left" w:pos="5954"/>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p>
    <w:p w:rsidR="00E20EC8" w:rsidRPr="00E20EC8" w:rsidRDefault="00810431" w:rsidP="00B92CA0">
      <w:pPr>
        <w:tabs>
          <w:tab w:val="left" w:pos="709"/>
          <w:tab w:val="left" w:pos="3402"/>
          <w:tab w:val="left" w:pos="4536"/>
          <w:tab w:val="left" w:pos="5103"/>
          <w:tab w:val="left" w:pos="5954"/>
        </w:tabs>
        <w:spacing w:before="0" w:beforeAutospacing="0" w:after="0" w:afterAutospacing="0" w:line="240" w:lineRule="auto"/>
        <w:ind w:left="3402" w:hanging="3402"/>
        <w:rPr>
          <w:rFonts w:ascii="Times New Roman" w:hAnsi="Times New Roman"/>
          <w:sz w:val="24"/>
          <w:szCs w:val="24"/>
        </w:rPr>
      </w:pPr>
      <w:r>
        <w:rPr>
          <w:rFonts w:ascii="Times New Roman" w:hAnsi="Times New Roman"/>
          <w:noProof/>
          <w:sz w:val="24"/>
          <w:szCs w:val="24"/>
        </w:rPr>
        <w:pict>
          <v:shape id="_x0000_s1042" type="#_x0000_t32" style="position:absolute;left:0;text-align:left;margin-left:167.2pt;margin-top:14.65pt;width:71pt;height:0;z-index:251677696" o:connectortype="straight"/>
        </w:pict>
      </w:r>
      <w:r w:rsidR="00E20EC8" w:rsidRPr="00E20EC8">
        <w:rPr>
          <w:rFonts w:ascii="Times New Roman" w:hAnsi="Times New Roman"/>
          <w:sz w:val="24"/>
          <w:szCs w:val="24"/>
        </w:rPr>
        <w:tab/>
        <w:t xml:space="preserve">Tingkat PER tahun </w:t>
      </w:r>
      <w:proofErr w:type="gramStart"/>
      <w:r w:rsidR="00E20EC8" w:rsidRPr="00E20EC8">
        <w:rPr>
          <w:rFonts w:ascii="Times New Roman" w:hAnsi="Times New Roman"/>
          <w:sz w:val="24"/>
          <w:szCs w:val="24"/>
        </w:rPr>
        <w:t>2008 :</w:t>
      </w:r>
      <w:proofErr w:type="gramEnd"/>
      <w:r w:rsidR="00E20EC8" w:rsidRPr="00E20EC8">
        <w:rPr>
          <w:rFonts w:ascii="Times New Roman" w:hAnsi="Times New Roman"/>
          <w:sz w:val="24"/>
          <w:szCs w:val="24"/>
        </w:rPr>
        <w:tab/>
        <w:t xml:space="preserve"> </w:t>
      </w:r>
      <w:r w:rsidR="00E20EC8" w:rsidRPr="00E20EC8">
        <w:rPr>
          <w:rFonts w:ascii="Times New Roman" w:hAnsi="Times New Roman"/>
          <w:sz w:val="24"/>
          <w:szCs w:val="24"/>
          <w:vertAlign w:val="superscript"/>
        </w:rPr>
        <w:t xml:space="preserve">207.210.886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0,16522966</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B92CA0">
        <w:rPr>
          <w:rFonts w:ascii="Times New Roman" w:hAnsi="Times New Roman"/>
          <w:sz w:val="24"/>
          <w:szCs w:val="24"/>
        </w:rPr>
        <w:t xml:space="preserve">                 </w:t>
      </w:r>
      <w:r w:rsidR="00E20EC8" w:rsidRPr="00E20EC8">
        <w:rPr>
          <w:rFonts w:ascii="Times New Roman" w:hAnsi="Times New Roman"/>
          <w:sz w:val="24"/>
          <w:szCs w:val="24"/>
        </w:rPr>
        <w:t>1.254.078.021</w:t>
      </w:r>
    </w:p>
    <w:p w:rsidR="00E20EC8" w:rsidRPr="00E20EC8" w:rsidRDefault="00E20EC8" w:rsidP="00E20EC8">
      <w:pPr>
        <w:tabs>
          <w:tab w:val="left" w:pos="709"/>
          <w:tab w:val="left" w:pos="3402"/>
          <w:tab w:val="left" w:pos="5103"/>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p>
    <w:p w:rsidR="00E20EC8" w:rsidRPr="00E20EC8" w:rsidRDefault="00810431" w:rsidP="00E20EC8">
      <w:pPr>
        <w:tabs>
          <w:tab w:val="left" w:pos="709"/>
          <w:tab w:val="left" w:pos="3402"/>
          <w:tab w:val="left" w:pos="5103"/>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43" type="#_x0000_t32" style="position:absolute;left:0;text-align:left;margin-left:171.05pt;margin-top:11.5pt;width:67.15pt;height:0;z-index:251678720" o:connectortype="straight"/>
        </w:pict>
      </w:r>
      <w:r w:rsidR="00E20EC8" w:rsidRPr="00E20EC8">
        <w:rPr>
          <w:rFonts w:ascii="Times New Roman" w:hAnsi="Times New Roman"/>
          <w:sz w:val="24"/>
          <w:szCs w:val="24"/>
        </w:rPr>
        <w:tab/>
        <w:t xml:space="preserve">Tingkat PER tahun </w:t>
      </w:r>
      <w:proofErr w:type="gramStart"/>
      <w:r w:rsidR="00E20EC8" w:rsidRPr="00E20EC8">
        <w:rPr>
          <w:rFonts w:ascii="Times New Roman" w:hAnsi="Times New Roman"/>
          <w:sz w:val="24"/>
          <w:szCs w:val="24"/>
        </w:rPr>
        <w:t>2009 :</w:t>
      </w:r>
      <w:proofErr w:type="gramEnd"/>
      <w:r w:rsidR="00E20EC8" w:rsidRPr="00E20EC8">
        <w:rPr>
          <w:rFonts w:ascii="Times New Roman" w:hAnsi="Times New Roman"/>
          <w:sz w:val="24"/>
          <w:szCs w:val="24"/>
        </w:rPr>
        <w:tab/>
        <w:t xml:space="preserve"> </w:t>
      </w:r>
      <w:r w:rsidR="00E20EC8" w:rsidRPr="00E20EC8">
        <w:rPr>
          <w:rFonts w:ascii="Times New Roman" w:hAnsi="Times New Roman"/>
          <w:sz w:val="24"/>
          <w:szCs w:val="24"/>
          <w:vertAlign w:val="superscript"/>
        </w:rPr>
        <w:t>50.192.311</w:t>
      </w:r>
      <w:r w:rsidR="00E20EC8" w:rsidRPr="00E20EC8">
        <w:rPr>
          <w:rFonts w:ascii="Times New Roman" w:hAnsi="Times New Roman"/>
          <w:sz w:val="24"/>
          <w:szCs w:val="24"/>
        </w:rPr>
        <w:t xml:space="preserve">    </w:t>
      </w:r>
      <w:r w:rsidR="00E20EC8" w:rsidRPr="00E20EC8">
        <w:rPr>
          <w:rFonts w:ascii="Times New Roman" w:hAnsi="Times New Roman"/>
          <w:sz w:val="24"/>
          <w:szCs w:val="24"/>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0,029557857</w:t>
      </w:r>
    </w:p>
    <w:p w:rsidR="00E20EC8" w:rsidRPr="00E20EC8" w:rsidRDefault="00E20EC8" w:rsidP="00E20EC8">
      <w:pPr>
        <w:tabs>
          <w:tab w:val="left" w:pos="709"/>
          <w:tab w:val="left" w:pos="3402"/>
          <w:tab w:val="left" w:pos="5103"/>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1.698.103.854</w:t>
      </w:r>
    </w:p>
    <w:p w:rsidR="00E20EC8" w:rsidRPr="00E20EC8" w:rsidRDefault="00E20EC8" w:rsidP="00E20EC8">
      <w:pPr>
        <w:tabs>
          <w:tab w:val="left" w:pos="709"/>
          <w:tab w:val="left" w:pos="3402"/>
          <w:tab w:val="left" w:pos="4536"/>
          <w:tab w:val="left" w:pos="5103"/>
          <w:tab w:val="left" w:pos="5954"/>
          <w:tab w:val="left" w:pos="6096"/>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p>
    <w:p w:rsidR="00E20EC8" w:rsidRPr="00E20EC8" w:rsidRDefault="00810431" w:rsidP="00E20EC8">
      <w:pPr>
        <w:tabs>
          <w:tab w:val="left" w:pos="709"/>
          <w:tab w:val="left" w:pos="3402"/>
          <w:tab w:val="left" w:pos="4536"/>
          <w:tab w:val="left" w:pos="5103"/>
          <w:tab w:val="left" w:pos="5954"/>
          <w:tab w:val="left" w:pos="6096"/>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44" type="#_x0000_t32" style="position:absolute;left:0;text-align:left;margin-left:166.2pt;margin-top:12.1pt;width:71pt;height:0;z-index:251679744" o:connectortype="straight"/>
        </w:pict>
      </w:r>
      <w:r w:rsidR="00E20EC8" w:rsidRPr="00E20EC8">
        <w:rPr>
          <w:rFonts w:ascii="Times New Roman" w:hAnsi="Times New Roman"/>
          <w:sz w:val="24"/>
          <w:szCs w:val="24"/>
        </w:rPr>
        <w:tab/>
        <w:t xml:space="preserve">Tingkat PER tahun </w:t>
      </w:r>
      <w:proofErr w:type="gramStart"/>
      <w:r w:rsidR="00E20EC8" w:rsidRPr="00E20EC8">
        <w:rPr>
          <w:rFonts w:ascii="Times New Roman" w:hAnsi="Times New Roman"/>
          <w:sz w:val="24"/>
          <w:szCs w:val="24"/>
        </w:rPr>
        <w:t>2010 :</w:t>
      </w:r>
      <w:proofErr w:type="gramEnd"/>
      <w:r w:rsidR="00E20EC8" w:rsidRPr="00E20EC8">
        <w:rPr>
          <w:rFonts w:ascii="Times New Roman" w:hAnsi="Times New Roman"/>
          <w:sz w:val="24"/>
          <w:szCs w:val="24"/>
        </w:rPr>
        <w:tab/>
        <w:t xml:space="preserve"> </w:t>
      </w:r>
      <w:r w:rsidR="00E20EC8" w:rsidRPr="00E20EC8">
        <w:rPr>
          <w:rFonts w:ascii="Times New Roman" w:hAnsi="Times New Roman"/>
          <w:sz w:val="24"/>
          <w:szCs w:val="24"/>
          <w:vertAlign w:val="superscript"/>
        </w:rPr>
        <w:t xml:space="preserve">170.938.736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0,099562399</w:t>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E20EC8" w:rsidRPr="00E20EC8">
        <w:rPr>
          <w:rFonts w:ascii="Times New Roman" w:hAnsi="Times New Roman"/>
          <w:sz w:val="24"/>
          <w:szCs w:val="24"/>
        </w:rPr>
        <w:tab/>
      </w:r>
      <w:r w:rsidR="00B92CA0">
        <w:rPr>
          <w:rFonts w:ascii="Times New Roman" w:hAnsi="Times New Roman"/>
          <w:sz w:val="24"/>
          <w:szCs w:val="24"/>
        </w:rPr>
        <w:tab/>
      </w:r>
      <w:r w:rsidR="00B92CA0">
        <w:rPr>
          <w:rFonts w:ascii="Times New Roman" w:hAnsi="Times New Roman"/>
          <w:sz w:val="24"/>
          <w:szCs w:val="24"/>
        </w:rPr>
        <w:tab/>
      </w:r>
      <w:r w:rsidR="00B92CA0">
        <w:rPr>
          <w:rFonts w:ascii="Times New Roman" w:hAnsi="Times New Roman"/>
          <w:sz w:val="24"/>
          <w:szCs w:val="24"/>
        </w:rPr>
        <w:tab/>
      </w:r>
      <w:r w:rsidR="00E20EC8" w:rsidRPr="00E20EC8">
        <w:rPr>
          <w:rFonts w:ascii="Times New Roman" w:hAnsi="Times New Roman"/>
          <w:sz w:val="24"/>
          <w:szCs w:val="24"/>
        </w:rPr>
        <w:t>1.716.900.524</w:t>
      </w:r>
    </w:p>
    <w:p w:rsidR="00E20EC8" w:rsidRPr="00E20EC8" w:rsidRDefault="00E20EC8" w:rsidP="00E20EC8">
      <w:pPr>
        <w:tabs>
          <w:tab w:val="left" w:pos="709"/>
          <w:tab w:val="left" w:pos="3402"/>
          <w:tab w:val="left" w:pos="5103"/>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r>
    </w:p>
    <w:p w:rsidR="00E20EC8" w:rsidRPr="00E20EC8" w:rsidRDefault="00810431" w:rsidP="00E20EC8">
      <w:pPr>
        <w:tabs>
          <w:tab w:val="left" w:pos="709"/>
          <w:tab w:val="left" w:pos="3402"/>
          <w:tab w:val="left" w:pos="5103"/>
        </w:tabs>
        <w:spacing w:before="0" w:beforeAutospacing="0" w:after="0" w:afterAutospacing="0" w:line="240" w:lineRule="auto"/>
        <w:rPr>
          <w:rFonts w:ascii="Times New Roman" w:hAnsi="Times New Roman"/>
          <w:sz w:val="24"/>
          <w:szCs w:val="24"/>
        </w:rPr>
      </w:pPr>
      <w:r>
        <w:rPr>
          <w:rFonts w:ascii="Times New Roman" w:hAnsi="Times New Roman"/>
          <w:noProof/>
          <w:sz w:val="24"/>
          <w:szCs w:val="24"/>
        </w:rPr>
        <w:pict>
          <v:shape id="_x0000_s1045" type="#_x0000_t32" style="position:absolute;left:0;text-align:left;margin-left:169.6pt;margin-top:11.95pt;width:73.45pt;height:0;z-index:251680768" o:connectortype="straight"/>
        </w:pict>
      </w:r>
      <w:r w:rsidR="00E20EC8" w:rsidRPr="00E20EC8">
        <w:rPr>
          <w:rFonts w:ascii="Times New Roman" w:hAnsi="Times New Roman"/>
          <w:sz w:val="24"/>
          <w:szCs w:val="24"/>
        </w:rPr>
        <w:tab/>
        <w:t xml:space="preserve">Tingkat PER tahun </w:t>
      </w:r>
      <w:proofErr w:type="gramStart"/>
      <w:r w:rsidR="00E20EC8" w:rsidRPr="00E20EC8">
        <w:rPr>
          <w:rFonts w:ascii="Times New Roman" w:hAnsi="Times New Roman"/>
          <w:sz w:val="24"/>
          <w:szCs w:val="24"/>
        </w:rPr>
        <w:t>2011 :</w:t>
      </w:r>
      <w:proofErr w:type="gramEnd"/>
      <w:r w:rsidR="00E20EC8" w:rsidRPr="00E20EC8">
        <w:rPr>
          <w:rFonts w:ascii="Times New Roman" w:hAnsi="Times New Roman"/>
          <w:sz w:val="24"/>
          <w:szCs w:val="24"/>
        </w:rPr>
        <w:tab/>
        <w:t xml:space="preserve"> </w:t>
      </w:r>
      <w:r w:rsidR="00E20EC8" w:rsidRPr="00E20EC8">
        <w:rPr>
          <w:rFonts w:ascii="Times New Roman" w:hAnsi="Times New Roman"/>
          <w:sz w:val="24"/>
          <w:szCs w:val="24"/>
          <w:vertAlign w:val="superscript"/>
        </w:rPr>
        <w:t xml:space="preserve">273.621.603     </w:t>
      </w:r>
      <w:r w:rsidR="00E20EC8" w:rsidRPr="00E20EC8">
        <w:rPr>
          <w:rFonts w:ascii="Times New Roman" w:hAnsi="Times New Roman"/>
          <w:sz w:val="24"/>
          <w:szCs w:val="24"/>
          <w:vertAlign w:val="superscript"/>
        </w:rPr>
        <w:tab/>
      </w:r>
      <w:r w:rsidR="00E20EC8" w:rsidRPr="00E20EC8">
        <w:rPr>
          <w:rFonts w:ascii="Times New Roman" w:hAnsi="Times New Roman"/>
          <w:sz w:val="24"/>
          <w:szCs w:val="24"/>
          <w:vertAlign w:val="subscript"/>
        </w:rPr>
        <w:t xml:space="preserve">= </w:t>
      </w:r>
      <w:r w:rsidR="00E20EC8" w:rsidRPr="00E20EC8">
        <w:rPr>
          <w:rFonts w:ascii="Times New Roman" w:hAnsi="Times New Roman"/>
          <w:sz w:val="24"/>
          <w:szCs w:val="24"/>
        </w:rPr>
        <w:t>0,113965882</w:t>
      </w:r>
    </w:p>
    <w:p w:rsidR="00E20EC8" w:rsidRPr="00E20EC8" w:rsidRDefault="00E20EC8" w:rsidP="00E20EC8">
      <w:pPr>
        <w:tabs>
          <w:tab w:val="left" w:pos="709"/>
          <w:tab w:val="left" w:pos="3402"/>
          <w:tab w:val="left" w:pos="4536"/>
          <w:tab w:val="left" w:pos="5103"/>
        </w:tabs>
        <w:spacing w:before="0" w:beforeAutospacing="0" w:after="0" w:afterAutospacing="0" w:line="240" w:lineRule="auto"/>
        <w:rPr>
          <w:rFonts w:ascii="Times New Roman" w:hAnsi="Times New Roman"/>
          <w:sz w:val="24"/>
          <w:szCs w:val="24"/>
        </w:rPr>
      </w:pPr>
      <w:r w:rsidRPr="00E20EC8">
        <w:rPr>
          <w:rFonts w:ascii="Times New Roman" w:hAnsi="Times New Roman"/>
          <w:sz w:val="24"/>
          <w:szCs w:val="24"/>
        </w:rPr>
        <w:tab/>
        <w:t xml:space="preserve">   </w:t>
      </w:r>
      <w:r w:rsidRPr="00E20EC8">
        <w:rPr>
          <w:rFonts w:ascii="Times New Roman" w:hAnsi="Times New Roman"/>
          <w:sz w:val="24"/>
          <w:szCs w:val="24"/>
        </w:rPr>
        <w:tab/>
        <w:t>2.400.908.045</w:t>
      </w:r>
    </w:p>
    <w:p w:rsidR="00E20EC8" w:rsidRPr="00E20EC8" w:rsidRDefault="00E20EC8" w:rsidP="00E20EC8">
      <w:pPr>
        <w:tabs>
          <w:tab w:val="left" w:pos="709"/>
          <w:tab w:val="left" w:pos="3544"/>
          <w:tab w:val="left" w:pos="4536"/>
          <w:tab w:val="left" w:pos="5103"/>
        </w:tabs>
        <w:spacing w:before="0" w:beforeAutospacing="0" w:after="0" w:afterAutospacing="0" w:line="240" w:lineRule="auto"/>
        <w:rPr>
          <w:rFonts w:ascii="Times New Roman" w:hAnsi="Times New Roman"/>
          <w:sz w:val="24"/>
          <w:szCs w:val="24"/>
        </w:rPr>
      </w:pPr>
    </w:p>
    <w:p w:rsidR="00E20EC8" w:rsidRPr="00E20EC8" w:rsidRDefault="00E20EC8" w:rsidP="00E20EC8">
      <w:pPr>
        <w:tabs>
          <w:tab w:val="left" w:pos="709"/>
          <w:tab w:val="left" w:pos="4536"/>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Pada perhitungan diatas dapat dilihat bahwa Bank Muamalat berusaha semaksimal mungkin dalam meningkatkan efisiensi profit yang ada, hal ini </w:t>
      </w:r>
      <w:r w:rsidRPr="00E20EC8">
        <w:rPr>
          <w:rFonts w:ascii="Times New Roman" w:hAnsi="Times New Roman"/>
          <w:sz w:val="24"/>
          <w:szCs w:val="24"/>
        </w:rPr>
        <w:lastRenderedPageBreak/>
        <w:t>tergambar dari nilai PER yang setiap tahun terus bertambah walaupun nilai ratio tersebut pernah mengalami penurunan pada tahun 2009, dapat dilihat bahwa menurunnya profit yang didapat tetapi dengan beban yang tetap mengalami kenaikan.</w:t>
      </w:r>
    </w:p>
    <w:p w:rsidR="00E20EC8" w:rsidRPr="00E20EC8" w:rsidRDefault="00E20EC8" w:rsidP="00E20EC8">
      <w:pPr>
        <w:tabs>
          <w:tab w:val="left" w:pos="709"/>
          <w:tab w:val="left" w:pos="4536"/>
        </w:tabs>
        <w:spacing w:before="0" w:beforeAutospacing="0" w:after="0" w:afterAutospacing="0" w:line="240" w:lineRule="auto"/>
        <w:rPr>
          <w:rFonts w:ascii="Times New Roman" w:hAnsi="Times New Roman"/>
          <w:b/>
          <w:sz w:val="24"/>
          <w:szCs w:val="24"/>
        </w:rPr>
      </w:pPr>
      <w:r w:rsidRPr="00E20EC8">
        <w:rPr>
          <w:rFonts w:ascii="Times New Roman" w:hAnsi="Times New Roman"/>
          <w:b/>
          <w:sz w:val="24"/>
          <w:szCs w:val="24"/>
        </w:rPr>
        <w:t xml:space="preserve">4.2 </w:t>
      </w:r>
      <w:r w:rsidRPr="00E20EC8">
        <w:rPr>
          <w:rFonts w:ascii="Times New Roman" w:hAnsi="Times New Roman"/>
          <w:b/>
          <w:sz w:val="24"/>
          <w:szCs w:val="24"/>
        </w:rPr>
        <w:tab/>
        <w:t>Analisis Data Menggunakan SPSS 17</w:t>
      </w:r>
    </w:p>
    <w:p w:rsidR="00E20EC8" w:rsidRPr="00E20EC8" w:rsidRDefault="00E20EC8" w:rsidP="00E20EC8">
      <w:pPr>
        <w:tabs>
          <w:tab w:val="left" w:pos="709"/>
          <w:tab w:val="left" w:pos="4536"/>
        </w:tabs>
        <w:spacing w:before="0" w:beforeAutospacing="0" w:after="0" w:afterAutospacing="0" w:line="240" w:lineRule="auto"/>
        <w:rPr>
          <w:rFonts w:ascii="Times New Roman" w:hAnsi="Times New Roman"/>
          <w:b/>
          <w:sz w:val="24"/>
          <w:szCs w:val="24"/>
        </w:rPr>
      </w:pP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proofErr w:type="gramStart"/>
      <w:r w:rsidRPr="00E20EC8">
        <w:rPr>
          <w:rFonts w:ascii="Times New Roman" w:hAnsi="Times New Roman"/>
          <w:sz w:val="24"/>
          <w:szCs w:val="24"/>
        </w:rPr>
        <w:t>Untuk menganalisis variabel-variabel yang telah ada, dalam penelitian ini penulis menggunakan software SPSS ver.17 untuk mencari jawaban atas hipotesis-hipotesis yang telah dibuat sebelumnya.</w:t>
      </w:r>
      <w:proofErr w:type="gramEnd"/>
      <w:r w:rsidRPr="00E20EC8">
        <w:rPr>
          <w:rFonts w:ascii="Times New Roman" w:hAnsi="Times New Roman"/>
          <w:sz w:val="24"/>
          <w:szCs w:val="24"/>
        </w:rPr>
        <w:t xml:space="preserve"> </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b/>
          <w:sz w:val="24"/>
          <w:szCs w:val="24"/>
        </w:rPr>
        <w:t xml:space="preserve">4.2.1 Penginputan Data </w:t>
      </w:r>
      <w:r w:rsidRPr="00E20EC8">
        <w:rPr>
          <w:rFonts w:ascii="Times New Roman" w:hAnsi="Times New Roman"/>
          <w:sz w:val="24"/>
          <w:szCs w:val="24"/>
        </w:rPr>
        <w:tab/>
      </w:r>
    </w:p>
    <w:p w:rsidR="00E20EC8" w:rsidRPr="00E20EC8" w:rsidRDefault="00E20EC8" w:rsidP="00E20EC8">
      <w:pPr>
        <w:tabs>
          <w:tab w:val="left" w:pos="567"/>
        </w:tabs>
        <w:spacing w:before="0" w:beforeAutospacing="0" w:after="0" w:afterAutospacing="0" w:line="480" w:lineRule="auto"/>
        <w:rPr>
          <w:rFonts w:ascii="Times New Roman" w:hAnsi="Times New Roman"/>
          <w:b/>
          <w:sz w:val="24"/>
          <w:szCs w:val="24"/>
        </w:rPr>
      </w:pPr>
      <w:r w:rsidRPr="00E20EC8">
        <w:rPr>
          <w:rFonts w:ascii="Times New Roman" w:hAnsi="Times New Roman"/>
          <w:sz w:val="24"/>
          <w:szCs w:val="24"/>
        </w:rPr>
        <w:tab/>
        <w:t xml:space="preserve">Data-data yang diperlukan dalam penelitian ini yang telah dihitung yaitu tingkat </w:t>
      </w:r>
      <w:r w:rsidRPr="00E20EC8">
        <w:rPr>
          <w:rFonts w:ascii="Times New Roman" w:hAnsi="Times New Roman"/>
          <w:i/>
          <w:sz w:val="24"/>
          <w:szCs w:val="24"/>
        </w:rPr>
        <w:t>debt financing</w:t>
      </w:r>
      <w:r w:rsidRPr="00E20EC8">
        <w:rPr>
          <w:rFonts w:ascii="Times New Roman" w:hAnsi="Times New Roman"/>
          <w:sz w:val="24"/>
          <w:szCs w:val="24"/>
        </w:rPr>
        <w:t xml:space="preserve">, tingkat </w:t>
      </w:r>
      <w:r w:rsidRPr="00E20EC8">
        <w:rPr>
          <w:rFonts w:ascii="Times New Roman" w:hAnsi="Times New Roman"/>
          <w:i/>
          <w:sz w:val="24"/>
          <w:szCs w:val="24"/>
        </w:rPr>
        <w:t>equity financing</w:t>
      </w:r>
      <w:r w:rsidRPr="00E20EC8">
        <w:rPr>
          <w:rFonts w:ascii="Times New Roman" w:hAnsi="Times New Roman"/>
          <w:sz w:val="24"/>
          <w:szCs w:val="24"/>
        </w:rPr>
        <w:t xml:space="preserve">, dan tingkat </w:t>
      </w:r>
      <w:r w:rsidRPr="00E20EC8">
        <w:rPr>
          <w:rFonts w:ascii="Times New Roman" w:hAnsi="Times New Roman"/>
          <w:i/>
          <w:sz w:val="24"/>
          <w:szCs w:val="24"/>
        </w:rPr>
        <w:t>profit expense ratio</w:t>
      </w:r>
      <w:r w:rsidRPr="00E20EC8">
        <w:rPr>
          <w:rFonts w:ascii="Times New Roman" w:hAnsi="Times New Roman"/>
          <w:sz w:val="24"/>
          <w:szCs w:val="24"/>
        </w:rPr>
        <w:t xml:space="preserve"> dapat disajikan seperti </w:t>
      </w:r>
      <w:proofErr w:type="gramStart"/>
      <w:r w:rsidRPr="00E20EC8">
        <w:rPr>
          <w:rFonts w:ascii="Times New Roman" w:hAnsi="Times New Roman"/>
          <w:sz w:val="24"/>
          <w:szCs w:val="24"/>
        </w:rPr>
        <w:t>berikut :</w:t>
      </w:r>
      <w:proofErr w:type="gramEnd"/>
    </w:p>
    <w:p w:rsidR="00E20EC8" w:rsidRPr="00E20EC8" w:rsidRDefault="00E20EC8" w:rsidP="00E20EC8">
      <w:pPr>
        <w:tabs>
          <w:tab w:val="left" w:pos="567"/>
        </w:tabs>
        <w:spacing w:before="0" w:beforeAutospacing="0" w:after="0" w:afterAutospacing="0" w:line="480" w:lineRule="auto"/>
        <w:rPr>
          <w:rFonts w:ascii="Times New Roman" w:hAnsi="Times New Roman"/>
          <w:b/>
          <w:sz w:val="24"/>
          <w:szCs w:val="24"/>
        </w:rPr>
      </w:pPr>
      <w:proofErr w:type="gramStart"/>
      <w:r w:rsidRPr="00E20EC8">
        <w:rPr>
          <w:rFonts w:ascii="Times New Roman" w:hAnsi="Times New Roman"/>
          <w:b/>
          <w:sz w:val="24"/>
          <w:szCs w:val="24"/>
        </w:rPr>
        <w:t>Tabel 4.5.</w:t>
      </w:r>
      <w:proofErr w:type="gramEnd"/>
      <w:r w:rsidRPr="00E20EC8">
        <w:rPr>
          <w:rFonts w:ascii="Times New Roman" w:hAnsi="Times New Roman"/>
          <w:b/>
          <w:sz w:val="24"/>
          <w:szCs w:val="24"/>
        </w:rPr>
        <w:t xml:space="preserve"> Variabel-variabel Penelitian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68"/>
        <w:gridCol w:w="2605"/>
        <w:gridCol w:w="2039"/>
      </w:tblGrid>
      <w:tr w:rsidR="00E20EC8" w:rsidRPr="00E20EC8" w:rsidTr="00810431">
        <w:tc>
          <w:tcPr>
            <w:tcW w:w="1134"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Tahun</w:t>
            </w:r>
          </w:p>
        </w:tc>
        <w:tc>
          <w:tcPr>
            <w:tcW w:w="2268"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 xml:space="preserve">Tingkat </w:t>
            </w:r>
            <w:r w:rsidRPr="00E20EC8">
              <w:rPr>
                <w:rFonts w:ascii="Times New Roman" w:hAnsi="Times New Roman"/>
                <w:b/>
                <w:i/>
                <w:sz w:val="24"/>
                <w:szCs w:val="24"/>
              </w:rPr>
              <w:t>Debt Financing</w:t>
            </w:r>
            <w:r w:rsidRPr="00E20EC8">
              <w:rPr>
                <w:rFonts w:ascii="Times New Roman" w:hAnsi="Times New Roman"/>
                <w:b/>
                <w:sz w:val="24"/>
                <w:szCs w:val="24"/>
              </w:rPr>
              <w:t xml:space="preserve"> (X1)</w:t>
            </w:r>
          </w:p>
        </w:tc>
        <w:tc>
          <w:tcPr>
            <w:tcW w:w="2605"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 xml:space="preserve">Tingkat </w:t>
            </w:r>
            <w:r w:rsidRPr="00E20EC8">
              <w:rPr>
                <w:rFonts w:ascii="Times New Roman" w:hAnsi="Times New Roman"/>
                <w:b/>
                <w:i/>
                <w:sz w:val="24"/>
                <w:szCs w:val="24"/>
              </w:rPr>
              <w:t>Equity Financing</w:t>
            </w:r>
            <w:r w:rsidRPr="00E20EC8">
              <w:rPr>
                <w:rFonts w:ascii="Times New Roman" w:hAnsi="Times New Roman"/>
                <w:b/>
                <w:sz w:val="24"/>
                <w:szCs w:val="24"/>
              </w:rPr>
              <w:t xml:space="preserve"> (X2)</w:t>
            </w:r>
          </w:p>
        </w:tc>
        <w:tc>
          <w:tcPr>
            <w:tcW w:w="2039"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Tingkat PER (Y)</w:t>
            </w:r>
          </w:p>
        </w:tc>
      </w:tr>
      <w:tr w:rsidR="00E20EC8" w:rsidRPr="00E20EC8" w:rsidTr="00810431">
        <w:tc>
          <w:tcPr>
            <w:tcW w:w="1134"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2007</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0,513780079</w:t>
            </w:r>
          </w:p>
        </w:tc>
        <w:tc>
          <w:tcPr>
            <w:tcW w:w="260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0,486254731</w:t>
            </w:r>
          </w:p>
        </w:tc>
        <w:tc>
          <w:tcPr>
            <w:tcW w:w="2039"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0,127528463</w:t>
            </w:r>
          </w:p>
        </w:tc>
      </w:tr>
      <w:tr w:rsidR="00E20EC8" w:rsidRPr="00E20EC8" w:rsidTr="00810431">
        <w:tc>
          <w:tcPr>
            <w:tcW w:w="1134"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2008</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0,522644385</w:t>
            </w:r>
          </w:p>
        </w:tc>
        <w:tc>
          <w:tcPr>
            <w:tcW w:w="260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0,477355614</w:t>
            </w:r>
          </w:p>
        </w:tc>
        <w:tc>
          <w:tcPr>
            <w:tcW w:w="2039"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0,16522966</w:t>
            </w:r>
          </w:p>
        </w:tc>
      </w:tr>
      <w:tr w:rsidR="00E20EC8" w:rsidRPr="00E20EC8" w:rsidTr="00810431">
        <w:tc>
          <w:tcPr>
            <w:tcW w:w="1134"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2009</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0,474882192</w:t>
            </w:r>
          </w:p>
        </w:tc>
        <w:tc>
          <w:tcPr>
            <w:tcW w:w="260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0,525117808</w:t>
            </w:r>
          </w:p>
        </w:tc>
        <w:tc>
          <w:tcPr>
            <w:tcW w:w="2039"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0,029557857</w:t>
            </w:r>
          </w:p>
        </w:tc>
      </w:tr>
      <w:tr w:rsidR="00E20EC8" w:rsidRPr="00E20EC8" w:rsidTr="00810431">
        <w:tc>
          <w:tcPr>
            <w:tcW w:w="1134"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2010</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0,528120836</w:t>
            </w:r>
          </w:p>
        </w:tc>
        <w:tc>
          <w:tcPr>
            <w:tcW w:w="260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0,471879163</w:t>
            </w:r>
          </w:p>
        </w:tc>
        <w:tc>
          <w:tcPr>
            <w:tcW w:w="2039"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0,099562399</w:t>
            </w:r>
          </w:p>
        </w:tc>
      </w:tr>
      <w:tr w:rsidR="00E20EC8" w:rsidRPr="00E20EC8" w:rsidTr="00810431">
        <w:tc>
          <w:tcPr>
            <w:tcW w:w="1134" w:type="dxa"/>
          </w:tcPr>
          <w:p w:rsidR="00E20EC8" w:rsidRPr="00E20EC8" w:rsidRDefault="00E20EC8" w:rsidP="00810431">
            <w:pPr>
              <w:tabs>
                <w:tab w:val="left" w:pos="567"/>
              </w:tabs>
              <w:spacing w:before="0" w:beforeAutospacing="0" w:after="0" w:afterAutospacing="0" w:line="480" w:lineRule="auto"/>
              <w:jc w:val="center"/>
              <w:rPr>
                <w:rFonts w:ascii="Times New Roman" w:hAnsi="Times New Roman"/>
                <w:sz w:val="24"/>
                <w:szCs w:val="24"/>
              </w:rPr>
            </w:pPr>
            <w:r w:rsidRPr="00E20EC8">
              <w:rPr>
                <w:rFonts w:ascii="Times New Roman" w:hAnsi="Times New Roman"/>
                <w:sz w:val="24"/>
                <w:szCs w:val="24"/>
              </w:rPr>
              <w:t>2011</w:t>
            </w:r>
          </w:p>
        </w:tc>
        <w:tc>
          <w:tcPr>
            <w:tcW w:w="2268"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0,558734899</w:t>
            </w:r>
          </w:p>
        </w:tc>
        <w:tc>
          <w:tcPr>
            <w:tcW w:w="2605"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0,4412651</w:t>
            </w:r>
          </w:p>
        </w:tc>
        <w:tc>
          <w:tcPr>
            <w:tcW w:w="2039" w:type="dxa"/>
          </w:tcPr>
          <w:p w:rsidR="00E20EC8" w:rsidRPr="00E20EC8" w:rsidRDefault="00E20EC8" w:rsidP="00810431">
            <w:pPr>
              <w:spacing w:before="0" w:beforeAutospacing="0" w:after="0" w:afterAutospacing="0" w:line="480" w:lineRule="auto"/>
              <w:jc w:val="right"/>
              <w:rPr>
                <w:rFonts w:ascii="Times New Roman" w:hAnsi="Times New Roman"/>
                <w:sz w:val="24"/>
                <w:szCs w:val="24"/>
              </w:rPr>
            </w:pPr>
            <w:r w:rsidRPr="00E20EC8">
              <w:rPr>
                <w:rFonts w:ascii="Times New Roman" w:hAnsi="Times New Roman"/>
                <w:sz w:val="24"/>
                <w:szCs w:val="24"/>
              </w:rPr>
              <w:t>0,113965882</w:t>
            </w:r>
          </w:p>
        </w:tc>
      </w:tr>
    </w:tbl>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Sumber: Laporan Keuangan Bank Muamalat &amp; hasil olahan</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lastRenderedPageBreak/>
        <w:tab/>
        <w:t xml:space="preserve">Data-data diatas selanjutnya </w:t>
      </w:r>
      <w:proofErr w:type="gramStart"/>
      <w:r w:rsidRPr="00E20EC8">
        <w:rPr>
          <w:rFonts w:ascii="Times New Roman" w:hAnsi="Times New Roman"/>
          <w:sz w:val="24"/>
          <w:szCs w:val="24"/>
        </w:rPr>
        <w:t>akan</w:t>
      </w:r>
      <w:proofErr w:type="gramEnd"/>
      <w:r w:rsidRPr="00E20EC8">
        <w:rPr>
          <w:rFonts w:ascii="Times New Roman" w:hAnsi="Times New Roman"/>
          <w:sz w:val="24"/>
          <w:szCs w:val="24"/>
        </w:rPr>
        <w:t xml:space="preserve"> diinput kedalam software SPSS ver 17 untuk mengetahui pengaruh dan besarnya pengaruh antara variabel independen dan variabel dependen.</w:t>
      </w:r>
    </w:p>
    <w:p w:rsidR="00E20EC8" w:rsidRPr="00E20EC8" w:rsidRDefault="00E20EC8" w:rsidP="00E20EC8">
      <w:pPr>
        <w:tabs>
          <w:tab w:val="left" w:pos="567"/>
        </w:tabs>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4.2.2 Pengujian Asumsi Klasik</w:t>
      </w:r>
    </w:p>
    <w:p w:rsidR="00E20EC8" w:rsidRPr="00E20EC8" w:rsidRDefault="00E20EC8" w:rsidP="00E20EC8">
      <w:pPr>
        <w:tabs>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sz w:val="24"/>
          <w:szCs w:val="24"/>
        </w:rPr>
        <w:tab/>
      </w:r>
      <w:proofErr w:type="gramStart"/>
      <w:r w:rsidRPr="00E20EC8">
        <w:rPr>
          <w:rFonts w:ascii="Times New Roman" w:hAnsi="Times New Roman"/>
          <w:sz w:val="24"/>
          <w:szCs w:val="24"/>
        </w:rPr>
        <w:t>Sebelum dilakukannya analisis regresi linier untuk menguji hipotesis yang ada, terlebih dahulu dilakukan pengujian keabsahan persamaan regresi berdasarkan asumsi klasik.</w:t>
      </w:r>
      <w:proofErr w:type="gramEnd"/>
      <w:r w:rsidRPr="00E20EC8">
        <w:rPr>
          <w:rFonts w:ascii="Times New Roman" w:hAnsi="Times New Roman"/>
          <w:sz w:val="24"/>
          <w:szCs w:val="24"/>
        </w:rPr>
        <w:t xml:space="preserve"> Secara teoritis, model yang digunakan </w:t>
      </w:r>
      <w:proofErr w:type="gramStart"/>
      <w:r w:rsidRPr="00E20EC8">
        <w:rPr>
          <w:rFonts w:ascii="Times New Roman" w:hAnsi="Times New Roman"/>
          <w:sz w:val="24"/>
          <w:szCs w:val="24"/>
        </w:rPr>
        <w:t>akan</w:t>
      </w:r>
      <w:proofErr w:type="gramEnd"/>
      <w:r w:rsidRPr="00E20EC8">
        <w:rPr>
          <w:rFonts w:ascii="Times New Roman" w:hAnsi="Times New Roman"/>
          <w:sz w:val="24"/>
          <w:szCs w:val="24"/>
        </w:rPr>
        <w:t xml:space="preserve"> menghasilkan nilai parameter penduga yang sahih bila memenuhi asumsi normalitas, tidak terjadi autokorelasi, tidak terjadi multikolinieritas, dan homokedastisitas. Pengujian asumsi dilakukan dengan bantuan program </w:t>
      </w:r>
      <w:r w:rsidRPr="00E20EC8">
        <w:rPr>
          <w:rFonts w:ascii="Times New Roman" w:hAnsi="Times New Roman"/>
          <w:i/>
          <w:iCs/>
          <w:sz w:val="24"/>
          <w:szCs w:val="24"/>
        </w:rPr>
        <w:t xml:space="preserve">SPSSver </w:t>
      </w:r>
      <w:r w:rsidRPr="00E20EC8">
        <w:rPr>
          <w:rFonts w:ascii="Times New Roman" w:hAnsi="Times New Roman"/>
          <w:iCs/>
          <w:sz w:val="24"/>
          <w:szCs w:val="24"/>
        </w:rPr>
        <w:t>17.</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ab/>
        <w:t>1. Uji Normalitas</w:t>
      </w:r>
    </w:p>
    <w:p w:rsidR="00E20EC8" w:rsidRPr="00E20EC8" w:rsidRDefault="00E20EC8" w:rsidP="00E20EC8">
      <w:pPr>
        <w:spacing w:before="0" w:beforeAutospacing="0" w:after="0" w:afterAutospacing="0" w:line="480" w:lineRule="auto"/>
        <w:rPr>
          <w:rFonts w:ascii="Times New Roman" w:hAnsi="Times New Roman"/>
          <w:sz w:val="24"/>
          <w:szCs w:val="24"/>
        </w:rPr>
      </w:pPr>
      <w:r w:rsidRPr="00E20EC8">
        <w:rPr>
          <w:rFonts w:ascii="Times New Roman" w:hAnsi="Times New Roman"/>
          <w:iCs/>
          <w:sz w:val="24"/>
          <w:szCs w:val="24"/>
        </w:rPr>
        <w:tab/>
      </w:r>
      <w:proofErr w:type="gramStart"/>
      <w:r w:rsidRPr="00E20EC8">
        <w:rPr>
          <w:rFonts w:ascii="Times New Roman" w:hAnsi="Times New Roman"/>
          <w:iCs/>
          <w:sz w:val="24"/>
          <w:szCs w:val="24"/>
        </w:rPr>
        <w:t xml:space="preserve">Pada Bab II telah dijelaskan bahwa uji normalitas dilakukan </w:t>
      </w:r>
      <w:r w:rsidRPr="00E20EC8">
        <w:rPr>
          <w:rFonts w:ascii="Times New Roman" w:hAnsi="Times New Roman"/>
          <w:sz w:val="24"/>
          <w:szCs w:val="24"/>
          <w:lang w:val="id-ID"/>
        </w:rPr>
        <w:t xml:space="preserve">untuk mengetahui apakah masing-masing variabel berdistribusi </w:t>
      </w:r>
      <w:r w:rsidRPr="00E20EC8">
        <w:rPr>
          <w:rFonts w:ascii="Times New Roman" w:hAnsi="Times New Roman"/>
          <w:sz w:val="24"/>
          <w:szCs w:val="24"/>
        </w:rPr>
        <w:t xml:space="preserve">secara </w:t>
      </w:r>
      <w:r w:rsidRPr="00E20EC8">
        <w:rPr>
          <w:rFonts w:ascii="Times New Roman" w:hAnsi="Times New Roman"/>
          <w:sz w:val="24"/>
          <w:szCs w:val="24"/>
          <w:lang w:val="id-ID"/>
        </w:rPr>
        <w:t>normal</w:t>
      </w:r>
      <w:r w:rsidRPr="00E20EC8">
        <w:rPr>
          <w:rFonts w:ascii="Times New Roman" w:hAnsi="Times New Roman"/>
          <w:sz w:val="24"/>
          <w:szCs w:val="24"/>
        </w:rPr>
        <w:t>.</w:t>
      </w:r>
      <w:proofErr w:type="gramEnd"/>
      <w:r w:rsidRPr="00E20EC8">
        <w:rPr>
          <w:rFonts w:ascii="Times New Roman" w:hAnsi="Times New Roman"/>
          <w:sz w:val="24"/>
          <w:szCs w:val="24"/>
        </w:rPr>
        <w:t xml:space="preserve"> </w:t>
      </w:r>
      <w:r w:rsidRPr="00E20EC8">
        <w:rPr>
          <w:rFonts w:ascii="Times New Roman" w:hAnsi="Times New Roman"/>
          <w:sz w:val="24"/>
          <w:szCs w:val="24"/>
          <w:lang w:val="id-ID"/>
        </w:rPr>
        <w:t xml:space="preserve"> Pengujian normalitas </w:t>
      </w:r>
      <w:r w:rsidRPr="00E20EC8">
        <w:rPr>
          <w:rFonts w:ascii="Times New Roman" w:hAnsi="Times New Roman"/>
          <w:sz w:val="24"/>
          <w:szCs w:val="24"/>
        </w:rPr>
        <w:t xml:space="preserve">pada </w:t>
      </w:r>
      <w:r w:rsidRPr="00E20EC8">
        <w:rPr>
          <w:rFonts w:ascii="Times New Roman" w:hAnsi="Times New Roman"/>
          <w:sz w:val="24"/>
          <w:szCs w:val="24"/>
          <w:lang w:val="id-ID"/>
        </w:rPr>
        <w:t xml:space="preserve">penelitian ini menggunakan </w:t>
      </w:r>
      <w:r w:rsidRPr="00E20EC8">
        <w:rPr>
          <w:rFonts w:ascii="Times New Roman" w:hAnsi="Times New Roman"/>
          <w:i/>
          <w:iCs/>
          <w:sz w:val="24"/>
          <w:szCs w:val="24"/>
          <w:lang w:val="id-ID"/>
        </w:rPr>
        <w:t>Kolmogorov-Smirnov Test</w:t>
      </w:r>
      <w:r w:rsidRPr="00E20EC8">
        <w:rPr>
          <w:rFonts w:ascii="Times New Roman" w:hAnsi="Times New Roman"/>
          <w:i/>
          <w:iCs/>
          <w:sz w:val="24"/>
          <w:szCs w:val="24"/>
        </w:rPr>
        <w:t xml:space="preserve">. </w:t>
      </w:r>
      <w:r w:rsidRPr="00E20EC8">
        <w:rPr>
          <w:rFonts w:ascii="Times New Roman" w:hAnsi="Times New Roman"/>
          <w:iCs/>
          <w:sz w:val="24"/>
          <w:szCs w:val="24"/>
        </w:rPr>
        <w:t xml:space="preserve">Menurut Wibowo, </w:t>
      </w:r>
      <w:r w:rsidRPr="00E20EC8">
        <w:rPr>
          <w:rFonts w:ascii="Times New Roman" w:hAnsi="Times New Roman"/>
          <w:sz w:val="24"/>
          <w:szCs w:val="24"/>
        </w:rPr>
        <w:t>b</w:t>
      </w:r>
      <w:r w:rsidRPr="00E20EC8">
        <w:rPr>
          <w:rFonts w:ascii="Times New Roman" w:hAnsi="Times New Roman"/>
          <w:sz w:val="24"/>
          <w:szCs w:val="24"/>
          <w:lang w:val="id-ID"/>
        </w:rPr>
        <w:t xml:space="preserve">ila probabilitas &gt; 0.05 maka distribusi dari populasi adalah </w:t>
      </w:r>
      <w:proofErr w:type="gramStart"/>
      <w:r w:rsidRPr="00E20EC8">
        <w:rPr>
          <w:rFonts w:ascii="Times New Roman" w:hAnsi="Times New Roman"/>
          <w:sz w:val="24"/>
          <w:szCs w:val="24"/>
          <w:lang w:val="id-ID"/>
        </w:rPr>
        <w:t>normal</w:t>
      </w:r>
      <w:r w:rsidRPr="00E20EC8">
        <w:rPr>
          <w:rFonts w:ascii="Times New Roman" w:hAnsi="Times New Roman"/>
          <w:sz w:val="24"/>
          <w:szCs w:val="24"/>
        </w:rPr>
        <w:t xml:space="preserve">  dan</w:t>
      </w:r>
      <w:proofErr w:type="gramEnd"/>
      <w:r w:rsidRPr="00E20EC8">
        <w:rPr>
          <w:rFonts w:ascii="Times New Roman" w:hAnsi="Times New Roman"/>
          <w:sz w:val="24"/>
          <w:szCs w:val="24"/>
        </w:rPr>
        <w:t xml:space="preserve"> b</w:t>
      </w:r>
      <w:r w:rsidRPr="00E20EC8">
        <w:rPr>
          <w:rFonts w:ascii="Times New Roman" w:hAnsi="Times New Roman"/>
          <w:sz w:val="24"/>
          <w:szCs w:val="24"/>
          <w:lang w:val="id-ID"/>
        </w:rPr>
        <w:t>ila probabilitas &lt; 0.05 maka populasi tidak berdistribusi normal.</w:t>
      </w:r>
      <w:r w:rsidRPr="00E20EC8">
        <w:rPr>
          <w:rFonts w:ascii="Times New Roman" w:hAnsi="Times New Roman"/>
          <w:sz w:val="24"/>
          <w:szCs w:val="24"/>
        </w:rPr>
        <w:t xml:space="preserve"> </w:t>
      </w:r>
      <w:proofErr w:type="gramStart"/>
      <w:r w:rsidRPr="00E20EC8">
        <w:rPr>
          <w:rFonts w:ascii="Times New Roman" w:hAnsi="Times New Roman"/>
          <w:sz w:val="24"/>
          <w:szCs w:val="24"/>
        </w:rPr>
        <w:t>Data yang telah diinput dan diproses dapat dilihat dari tabel dibawah ini.</w:t>
      </w:r>
      <w:proofErr w:type="gramEnd"/>
    </w:p>
    <w:p w:rsidR="00E20EC8" w:rsidRPr="00E20EC8" w:rsidRDefault="00E20EC8" w:rsidP="00E20EC8">
      <w:pPr>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t>Tabel 4.6.</w:t>
      </w:r>
      <w:proofErr w:type="gramEnd"/>
      <w:r w:rsidRPr="00E20EC8">
        <w:rPr>
          <w:rFonts w:ascii="Times New Roman" w:hAnsi="Times New Roman"/>
          <w:b/>
          <w:sz w:val="24"/>
          <w:szCs w:val="24"/>
        </w:rPr>
        <w:t xml:space="preserve"> Uji Normalitas dengan Kolmogorov-smirnox Test</w:t>
      </w:r>
    </w:p>
    <w:tbl>
      <w:tblPr>
        <w:tblpPr w:leftFromText="180" w:rightFromText="180" w:vertAnchor="text" w:horzAnchor="margin" w:tblpXSpec="center" w:tblpY="18"/>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38"/>
        <w:gridCol w:w="2202"/>
        <w:gridCol w:w="1468"/>
      </w:tblGrid>
      <w:tr w:rsidR="00E20EC8" w:rsidRPr="00E20EC8" w:rsidTr="00810431">
        <w:trPr>
          <w:cantSplit/>
          <w:tblHeader/>
        </w:trPr>
        <w:tc>
          <w:tcPr>
            <w:tcW w:w="7908" w:type="dxa"/>
            <w:gridSpan w:val="3"/>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b/>
                <w:color w:val="000000"/>
                <w:sz w:val="24"/>
                <w:szCs w:val="24"/>
              </w:rPr>
            </w:pPr>
            <w:r w:rsidRPr="00E20EC8">
              <w:rPr>
                <w:rFonts w:ascii="Times New Roman" w:hAnsi="Times New Roman"/>
                <w:b/>
                <w:bCs/>
                <w:color w:val="000000"/>
                <w:sz w:val="24"/>
                <w:szCs w:val="24"/>
              </w:rPr>
              <w:t>One-Sample Kolmogorov-Smirnov Test</w:t>
            </w:r>
          </w:p>
        </w:tc>
      </w:tr>
      <w:tr w:rsidR="00E20EC8" w:rsidRPr="00E20EC8" w:rsidTr="00810431">
        <w:trPr>
          <w:cantSplit/>
          <w:tblHeader/>
        </w:trPr>
        <w:tc>
          <w:tcPr>
            <w:tcW w:w="42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b/>
                <w:sz w:val="24"/>
                <w:szCs w:val="24"/>
              </w:rPr>
            </w:pPr>
          </w:p>
        </w:tc>
        <w:tc>
          <w:tcPr>
            <w:tcW w:w="220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b/>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b/>
                <w:color w:val="000000"/>
                <w:sz w:val="24"/>
                <w:szCs w:val="24"/>
              </w:rPr>
            </w:pPr>
            <w:r w:rsidRPr="00E20EC8">
              <w:rPr>
                <w:rFonts w:ascii="Times New Roman" w:hAnsi="Times New Roman"/>
                <w:b/>
                <w:color w:val="000000"/>
                <w:sz w:val="24"/>
                <w:szCs w:val="24"/>
              </w:rPr>
              <w:t>Standardized Residual</w:t>
            </w:r>
          </w:p>
        </w:tc>
      </w:tr>
      <w:tr w:rsidR="00E20EC8" w:rsidRPr="00E20EC8" w:rsidTr="00810431">
        <w:trPr>
          <w:cantSplit/>
          <w:tblHeader/>
        </w:trPr>
        <w:tc>
          <w:tcPr>
            <w:tcW w:w="644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N</w:t>
            </w:r>
          </w:p>
        </w:tc>
        <w:tc>
          <w:tcPr>
            <w:tcW w:w="14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5</w:t>
            </w:r>
          </w:p>
        </w:tc>
      </w:tr>
      <w:tr w:rsidR="00E20EC8" w:rsidRPr="00E20EC8" w:rsidTr="00810431">
        <w:trPr>
          <w:cantSplit/>
          <w:tblHeader/>
        </w:trPr>
        <w:tc>
          <w:tcPr>
            <w:tcW w:w="423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Normal Parameters</w:t>
            </w:r>
            <w:r w:rsidRPr="00E20EC8">
              <w:rPr>
                <w:rFonts w:ascii="Times New Roman" w:hAnsi="Times New Roman"/>
                <w:b/>
                <w:color w:val="000000"/>
                <w:sz w:val="24"/>
                <w:szCs w:val="24"/>
                <w:vertAlign w:val="superscript"/>
              </w:rPr>
              <w:t>a,,b</w:t>
            </w: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Mean</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.0000000</w:t>
            </w:r>
          </w:p>
        </w:tc>
      </w:tr>
      <w:tr w:rsidR="00E20EC8" w:rsidRPr="00E20EC8" w:rsidTr="00810431">
        <w:trPr>
          <w:cantSplit/>
          <w:tblHeader/>
        </w:trPr>
        <w:tc>
          <w:tcPr>
            <w:tcW w:w="423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b/>
                <w:color w:val="000000"/>
                <w:sz w:val="24"/>
                <w:szCs w:val="24"/>
              </w:rPr>
            </w:pP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Std. Deviation</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.86602540</w:t>
            </w:r>
          </w:p>
        </w:tc>
      </w:tr>
      <w:tr w:rsidR="00E20EC8" w:rsidRPr="00E20EC8" w:rsidTr="00810431">
        <w:trPr>
          <w:cantSplit/>
          <w:tblHeader/>
        </w:trPr>
        <w:tc>
          <w:tcPr>
            <w:tcW w:w="423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lastRenderedPageBreak/>
              <w:t>Most Extreme Differences</w:t>
            </w: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Absolute</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.262</w:t>
            </w:r>
          </w:p>
        </w:tc>
      </w:tr>
      <w:tr w:rsidR="00E20EC8" w:rsidRPr="00E20EC8" w:rsidTr="00810431">
        <w:trPr>
          <w:cantSplit/>
          <w:tblHeader/>
        </w:trPr>
        <w:tc>
          <w:tcPr>
            <w:tcW w:w="423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b/>
                <w:color w:val="000000"/>
                <w:sz w:val="24"/>
                <w:szCs w:val="24"/>
              </w:rPr>
            </w:pP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Positive</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.262</w:t>
            </w:r>
          </w:p>
        </w:tc>
      </w:tr>
      <w:tr w:rsidR="00E20EC8" w:rsidRPr="00E20EC8" w:rsidTr="00810431">
        <w:trPr>
          <w:cantSplit/>
          <w:tblHeader/>
        </w:trPr>
        <w:tc>
          <w:tcPr>
            <w:tcW w:w="423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b/>
                <w:color w:val="000000"/>
                <w:sz w:val="24"/>
                <w:szCs w:val="24"/>
              </w:rPr>
            </w:pP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Negative</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-.198</w:t>
            </w:r>
          </w:p>
        </w:tc>
      </w:tr>
      <w:tr w:rsidR="00E20EC8" w:rsidRPr="00E20EC8" w:rsidTr="00810431">
        <w:trPr>
          <w:cantSplit/>
          <w:tblHeader/>
        </w:trPr>
        <w:tc>
          <w:tcPr>
            <w:tcW w:w="644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Kolmogorov-Smirnov Z</w:t>
            </w:r>
          </w:p>
        </w:tc>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.585</w:t>
            </w:r>
          </w:p>
        </w:tc>
      </w:tr>
      <w:tr w:rsidR="00E20EC8" w:rsidRPr="00E20EC8" w:rsidTr="00810431">
        <w:trPr>
          <w:cantSplit/>
          <w:tblHeader/>
        </w:trPr>
        <w:tc>
          <w:tcPr>
            <w:tcW w:w="644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b/>
                <w:color w:val="000000"/>
                <w:sz w:val="24"/>
                <w:szCs w:val="24"/>
              </w:rPr>
            </w:pPr>
            <w:r w:rsidRPr="00E20EC8">
              <w:rPr>
                <w:rFonts w:ascii="Times New Roman" w:hAnsi="Times New Roman"/>
                <w:b/>
                <w:color w:val="000000"/>
                <w:sz w:val="24"/>
                <w:szCs w:val="24"/>
              </w:rPr>
              <w:t>.883</w:t>
            </w:r>
          </w:p>
        </w:tc>
      </w:tr>
      <w:tr w:rsidR="00E20EC8" w:rsidRPr="00E20EC8" w:rsidTr="00810431">
        <w:trPr>
          <w:cantSplit/>
          <w:tblHeader/>
        </w:trPr>
        <w:tc>
          <w:tcPr>
            <w:tcW w:w="7908" w:type="dxa"/>
            <w:gridSpan w:val="3"/>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a. Test distribution is Normal.</w:t>
            </w:r>
          </w:p>
        </w:tc>
      </w:tr>
      <w:tr w:rsidR="00E20EC8" w:rsidRPr="00E20EC8" w:rsidTr="00810431">
        <w:trPr>
          <w:cantSplit/>
        </w:trPr>
        <w:tc>
          <w:tcPr>
            <w:tcW w:w="7908" w:type="dxa"/>
            <w:gridSpan w:val="3"/>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b. Calculated from data.</w:t>
            </w:r>
          </w:p>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p>
        </w:tc>
      </w:tr>
    </w:tbl>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r>
      <w:proofErr w:type="gramStart"/>
      <w:r w:rsidRPr="00E20EC8">
        <w:rPr>
          <w:rFonts w:ascii="Times New Roman" w:hAnsi="Times New Roman"/>
          <w:iCs/>
          <w:sz w:val="24"/>
          <w:szCs w:val="24"/>
        </w:rPr>
        <w:t>Pada tabel diatas dapat dijelaskan bahwa nilai Asymp.</w:t>
      </w:r>
      <w:proofErr w:type="gramEnd"/>
      <w:r w:rsidRPr="00E20EC8">
        <w:rPr>
          <w:rFonts w:ascii="Times New Roman" w:hAnsi="Times New Roman"/>
          <w:iCs/>
          <w:sz w:val="24"/>
          <w:szCs w:val="24"/>
        </w:rPr>
        <w:t xml:space="preserve"> Sig. (2-tailed) 0,883 yang berarti nilai probabilitasnya &gt; 0</w:t>
      </w:r>
      <w:proofErr w:type="gramStart"/>
      <w:r w:rsidRPr="00E20EC8">
        <w:rPr>
          <w:rFonts w:ascii="Times New Roman" w:hAnsi="Times New Roman"/>
          <w:iCs/>
          <w:sz w:val="24"/>
          <w:szCs w:val="24"/>
        </w:rPr>
        <w:t>,05</w:t>
      </w:r>
      <w:proofErr w:type="gramEnd"/>
      <w:r w:rsidRPr="00E20EC8">
        <w:rPr>
          <w:rFonts w:ascii="Times New Roman" w:hAnsi="Times New Roman"/>
          <w:iCs/>
          <w:sz w:val="24"/>
          <w:szCs w:val="24"/>
        </w:rPr>
        <w:t xml:space="preserve">. </w:t>
      </w:r>
      <w:proofErr w:type="gramStart"/>
      <w:r w:rsidRPr="00E20EC8">
        <w:rPr>
          <w:rFonts w:ascii="Times New Roman" w:hAnsi="Times New Roman"/>
          <w:iCs/>
          <w:sz w:val="24"/>
          <w:szCs w:val="24"/>
        </w:rPr>
        <w:t>Hal ini menggambarkan bahwa distribusi dari variabel yang ada adalah normal.</w:t>
      </w:r>
      <w:proofErr w:type="gramEnd"/>
      <w:r w:rsidRPr="00E20EC8">
        <w:rPr>
          <w:rFonts w:ascii="Times New Roman" w:hAnsi="Times New Roman"/>
          <w:iCs/>
          <w:sz w:val="24"/>
          <w:szCs w:val="24"/>
        </w:rPr>
        <w:t xml:space="preserve"> </w:t>
      </w:r>
      <w:proofErr w:type="gramStart"/>
      <w:r w:rsidRPr="00E20EC8">
        <w:rPr>
          <w:rFonts w:ascii="Times New Roman" w:hAnsi="Times New Roman"/>
          <w:iCs/>
          <w:sz w:val="24"/>
          <w:szCs w:val="24"/>
        </w:rPr>
        <w:t>Maka dapat disimpulkan data yang dipakai telah memenuhi asumsi normalitas dan selanjutnya dapat digunakan untuk analisis regresi.</w:t>
      </w:r>
      <w:proofErr w:type="gramEnd"/>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b/>
          <w:iCs/>
          <w:sz w:val="24"/>
          <w:szCs w:val="24"/>
        </w:rPr>
        <w:t>2. Uji Multikolinearitas</w:t>
      </w:r>
    </w:p>
    <w:p w:rsid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r>
      <w:proofErr w:type="gramStart"/>
      <w:r w:rsidRPr="00E20EC8">
        <w:rPr>
          <w:rFonts w:ascii="Times New Roman" w:hAnsi="Times New Roman"/>
          <w:iCs/>
          <w:sz w:val="24"/>
          <w:szCs w:val="24"/>
        </w:rPr>
        <w:t>Uji Multikolinearitas dilakukan untuk melihat ada atau tidaknya gejala multikorlinearitas atau hubungan yang sempurna atau mendekati sempurna antara variabel bebas yang membentuk persamaan tersebut.</w:t>
      </w:r>
      <w:proofErr w:type="gramEnd"/>
      <w:r w:rsidRPr="00E20EC8">
        <w:rPr>
          <w:rFonts w:ascii="Times New Roman" w:hAnsi="Times New Roman"/>
          <w:iCs/>
          <w:sz w:val="24"/>
          <w:szCs w:val="24"/>
        </w:rPr>
        <w:t xml:space="preserve"> Gejala multikolinearitas dapat diketahui salah satunya dengan </w:t>
      </w:r>
      <w:proofErr w:type="gramStart"/>
      <w:r w:rsidRPr="00E20EC8">
        <w:rPr>
          <w:rFonts w:ascii="Times New Roman" w:hAnsi="Times New Roman"/>
          <w:iCs/>
          <w:sz w:val="24"/>
          <w:szCs w:val="24"/>
        </w:rPr>
        <w:t>cara</w:t>
      </w:r>
      <w:proofErr w:type="gramEnd"/>
      <w:r w:rsidRPr="00E20EC8">
        <w:rPr>
          <w:rFonts w:ascii="Times New Roman" w:hAnsi="Times New Roman"/>
          <w:iCs/>
          <w:sz w:val="24"/>
          <w:szCs w:val="24"/>
        </w:rPr>
        <w:t xml:space="preserve"> melihat atau menggunakan </w:t>
      </w:r>
      <w:r w:rsidRPr="00E20EC8">
        <w:rPr>
          <w:rFonts w:ascii="Times New Roman" w:hAnsi="Times New Roman"/>
          <w:i/>
          <w:iCs/>
          <w:sz w:val="24"/>
          <w:szCs w:val="24"/>
        </w:rPr>
        <w:t xml:space="preserve">tool </w:t>
      </w:r>
      <w:r w:rsidRPr="00E20EC8">
        <w:rPr>
          <w:rFonts w:ascii="Times New Roman" w:hAnsi="Times New Roman"/>
          <w:iCs/>
          <w:sz w:val="24"/>
          <w:szCs w:val="24"/>
        </w:rPr>
        <w:t xml:space="preserve">uji yang disebut </w:t>
      </w:r>
      <w:r w:rsidRPr="00E20EC8">
        <w:rPr>
          <w:rFonts w:ascii="Times New Roman" w:hAnsi="Times New Roman"/>
          <w:i/>
          <w:iCs/>
          <w:sz w:val="24"/>
          <w:szCs w:val="24"/>
        </w:rPr>
        <w:t xml:space="preserve">Variance Inflation Factor </w:t>
      </w:r>
      <w:r w:rsidRPr="00E20EC8">
        <w:rPr>
          <w:rFonts w:ascii="Times New Roman" w:hAnsi="Times New Roman"/>
          <w:iCs/>
          <w:sz w:val="24"/>
          <w:szCs w:val="24"/>
        </w:rPr>
        <w:t>(VIF). Menurut Wibowo (2012), jika nilai VIF kurang dari 10, itu menunjukkan model tidak terdapat gejala multikolinearitas, artinya tidak terdapat hubungan antara variabel bebas, dalam penelitian ini dapat kita lihat apakah antar variabel bebas terdapat gejala multikolinearitas dalam hasil pengolahan SPSS dibawah ini.</w:t>
      </w:r>
    </w:p>
    <w:p w:rsidR="00B92CA0" w:rsidRDefault="00B92CA0" w:rsidP="00E20EC8">
      <w:pPr>
        <w:tabs>
          <w:tab w:val="left" w:pos="284"/>
          <w:tab w:val="left" w:pos="567"/>
        </w:tabs>
        <w:spacing w:before="0" w:beforeAutospacing="0" w:after="0" w:afterAutospacing="0" w:line="480" w:lineRule="auto"/>
        <w:rPr>
          <w:rFonts w:ascii="Times New Roman" w:hAnsi="Times New Roman"/>
          <w:iCs/>
          <w:sz w:val="24"/>
          <w:szCs w:val="24"/>
        </w:rPr>
      </w:pPr>
    </w:p>
    <w:p w:rsidR="00B92CA0" w:rsidRDefault="00B92CA0" w:rsidP="00E20EC8">
      <w:pPr>
        <w:tabs>
          <w:tab w:val="left" w:pos="284"/>
          <w:tab w:val="left" w:pos="567"/>
        </w:tabs>
        <w:spacing w:before="0" w:beforeAutospacing="0" w:after="0" w:afterAutospacing="0" w:line="480" w:lineRule="auto"/>
        <w:rPr>
          <w:rFonts w:ascii="Times New Roman" w:hAnsi="Times New Roman"/>
          <w:iCs/>
          <w:sz w:val="24"/>
          <w:szCs w:val="24"/>
        </w:rPr>
      </w:pPr>
    </w:p>
    <w:p w:rsidR="00B92CA0" w:rsidRPr="00E20EC8" w:rsidRDefault="00B92CA0" w:rsidP="00E20EC8">
      <w:pPr>
        <w:tabs>
          <w:tab w:val="left" w:pos="284"/>
          <w:tab w:val="left" w:pos="567"/>
        </w:tabs>
        <w:spacing w:before="0" w:beforeAutospacing="0" w:after="0" w:afterAutospacing="0" w:line="480" w:lineRule="auto"/>
        <w:rPr>
          <w:rFonts w:ascii="Times New Roman" w:hAnsi="Times New Roman"/>
          <w:iCs/>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proofErr w:type="gramStart"/>
      <w:r w:rsidRPr="00E20EC8">
        <w:rPr>
          <w:rFonts w:ascii="Times New Roman" w:hAnsi="Times New Roman"/>
          <w:b/>
          <w:iCs/>
          <w:sz w:val="24"/>
          <w:szCs w:val="24"/>
        </w:rPr>
        <w:lastRenderedPageBreak/>
        <w:t>Tabel 4.7.</w:t>
      </w:r>
      <w:proofErr w:type="gramEnd"/>
      <w:r w:rsidRPr="00E20EC8">
        <w:rPr>
          <w:rFonts w:ascii="Times New Roman" w:hAnsi="Times New Roman"/>
          <w:b/>
          <w:iCs/>
          <w:sz w:val="24"/>
          <w:szCs w:val="24"/>
        </w:rPr>
        <w:t xml:space="preserve"> Uji Multikolinearitas</w:t>
      </w:r>
    </w:p>
    <w:tbl>
      <w:tblPr>
        <w:tblpPr w:leftFromText="180" w:rightFromText="180" w:vertAnchor="text" w:horzAnchor="margin" w:tblpXSpec="center" w:tblpY="169"/>
        <w:tblW w:w="7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4"/>
        <w:gridCol w:w="2149"/>
        <w:gridCol w:w="1276"/>
        <w:gridCol w:w="1134"/>
      </w:tblGrid>
      <w:tr w:rsidR="00E20EC8" w:rsidRPr="00E20EC8" w:rsidTr="00810431">
        <w:trPr>
          <w:cantSplit/>
          <w:tblHeader/>
        </w:trPr>
        <w:tc>
          <w:tcPr>
            <w:tcW w:w="7903" w:type="dxa"/>
            <w:gridSpan w:val="4"/>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b/>
                <w:bCs/>
                <w:color w:val="000000"/>
                <w:sz w:val="24"/>
                <w:szCs w:val="24"/>
              </w:rPr>
              <w:t>Coefficients</w:t>
            </w:r>
            <w:r w:rsidRPr="00E20EC8">
              <w:rPr>
                <w:rFonts w:ascii="Times New Roman" w:hAnsi="Times New Roman"/>
                <w:b/>
                <w:bCs/>
                <w:color w:val="000000"/>
                <w:sz w:val="24"/>
                <w:szCs w:val="24"/>
                <w:vertAlign w:val="superscript"/>
              </w:rPr>
              <w:t>a</w:t>
            </w:r>
          </w:p>
        </w:tc>
      </w:tr>
      <w:tr w:rsidR="00E20EC8" w:rsidRPr="00E20EC8" w:rsidTr="00810431">
        <w:trPr>
          <w:cantSplit/>
          <w:tblHeader/>
        </w:trPr>
        <w:tc>
          <w:tcPr>
            <w:tcW w:w="549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b/>
                <w:color w:val="000000"/>
                <w:sz w:val="24"/>
                <w:szCs w:val="24"/>
              </w:rPr>
            </w:pPr>
            <w:r w:rsidRPr="00E20EC8">
              <w:rPr>
                <w:rFonts w:ascii="Times New Roman" w:hAnsi="Times New Roman"/>
                <w:b/>
                <w:color w:val="000000"/>
                <w:sz w:val="24"/>
                <w:szCs w:val="24"/>
              </w:rPr>
              <w:t>Model</w:t>
            </w:r>
          </w:p>
        </w:tc>
        <w:tc>
          <w:tcPr>
            <w:tcW w:w="241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b/>
                <w:color w:val="000000"/>
                <w:sz w:val="24"/>
                <w:szCs w:val="24"/>
              </w:rPr>
            </w:pPr>
            <w:r w:rsidRPr="00E20EC8">
              <w:rPr>
                <w:rFonts w:ascii="Times New Roman" w:hAnsi="Times New Roman"/>
                <w:b/>
                <w:color w:val="000000"/>
                <w:sz w:val="24"/>
                <w:szCs w:val="24"/>
              </w:rPr>
              <w:t>Collinearity Statistics</w:t>
            </w:r>
          </w:p>
        </w:tc>
      </w:tr>
      <w:tr w:rsidR="00E20EC8" w:rsidRPr="00E20EC8" w:rsidTr="00810431">
        <w:trPr>
          <w:cantSplit/>
          <w:tblHeader/>
        </w:trPr>
        <w:tc>
          <w:tcPr>
            <w:tcW w:w="549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27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Tolerance</w:t>
            </w:r>
          </w:p>
        </w:tc>
        <w:tc>
          <w:tcPr>
            <w:tcW w:w="11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VIF</w:t>
            </w:r>
          </w:p>
        </w:tc>
      </w:tr>
      <w:tr w:rsidR="00E20EC8" w:rsidRPr="00E20EC8" w:rsidTr="00810431">
        <w:trPr>
          <w:cantSplit/>
          <w:tblHeader/>
        </w:trPr>
        <w:tc>
          <w:tcPr>
            <w:tcW w:w="33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2</w:t>
            </w:r>
          </w:p>
        </w:tc>
        <w:tc>
          <w:tcPr>
            <w:tcW w:w="21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X1_Debt</w:t>
            </w:r>
          </w:p>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X2_Equity</w:t>
            </w: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tc>
      </w:tr>
      <w:tr w:rsidR="00E20EC8" w:rsidRPr="00E20EC8" w:rsidTr="00810431">
        <w:trPr>
          <w:cantSplit/>
        </w:trPr>
        <w:tc>
          <w:tcPr>
            <w:tcW w:w="7903" w:type="dxa"/>
            <w:gridSpan w:val="4"/>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Dependent Variable: Y_PER</w:t>
            </w:r>
          </w:p>
        </w:tc>
      </w:tr>
    </w:tbl>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
          <w:iCs/>
          <w:sz w:val="24"/>
          <w:szCs w:val="24"/>
        </w:rPr>
        <w:tab/>
      </w:r>
      <w:r w:rsidRPr="00E20EC8">
        <w:rPr>
          <w:rFonts w:ascii="Times New Roman" w:hAnsi="Times New Roman"/>
          <w:i/>
          <w:iCs/>
          <w:sz w:val="24"/>
          <w:szCs w:val="24"/>
        </w:rPr>
        <w:tab/>
      </w:r>
      <w:r w:rsidRPr="00E20EC8">
        <w:rPr>
          <w:rFonts w:ascii="Times New Roman" w:hAnsi="Times New Roman"/>
          <w:iCs/>
          <w:sz w:val="24"/>
          <w:szCs w:val="24"/>
        </w:rPr>
        <w:t>Pada tabel diatas dapat dilihat bahwa nilai VIF masing-masing variabel adalah 1,000 atau lebih kecil dari 10, hal ini dapat menggambarkan bahwa antara variabel bebas yang akan diregresi tidak terdapat hubungan yang sempurna ataupun mendekati sempurna.</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ab/>
        <w:t>3. Uji Heterokedastisitas</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iCs/>
          <w:sz w:val="24"/>
          <w:szCs w:val="24"/>
        </w:rPr>
        <w:tab/>
      </w:r>
      <w:r w:rsidRPr="00E20EC8">
        <w:rPr>
          <w:rFonts w:ascii="Times New Roman" w:hAnsi="Times New Roman"/>
          <w:iCs/>
          <w:sz w:val="24"/>
          <w:szCs w:val="24"/>
        </w:rPr>
        <w:tab/>
        <w:t xml:space="preserve">Uji heterokedastisitas diperlukan untuk menguji ada tidaknya gejala heterokedastisitas, dalam penelitian ini penulis melakukan uji heterokedastisistas dengan menggunakan uji Park Gleyser </w:t>
      </w:r>
      <w:r w:rsidRPr="00E20EC8">
        <w:rPr>
          <w:rFonts w:ascii="Times New Roman" w:hAnsi="Times New Roman"/>
          <w:sz w:val="24"/>
          <w:szCs w:val="24"/>
        </w:rPr>
        <w:t xml:space="preserve">yaitu dengan </w:t>
      </w:r>
      <w:proofErr w:type="gramStart"/>
      <w:r w:rsidRPr="00E20EC8">
        <w:rPr>
          <w:rFonts w:ascii="Times New Roman" w:hAnsi="Times New Roman"/>
          <w:sz w:val="24"/>
          <w:szCs w:val="24"/>
        </w:rPr>
        <w:t>cara</w:t>
      </w:r>
      <w:proofErr w:type="gramEnd"/>
      <w:r w:rsidRPr="00E20EC8">
        <w:rPr>
          <w:rFonts w:ascii="Times New Roman" w:hAnsi="Times New Roman"/>
          <w:sz w:val="24"/>
          <w:szCs w:val="24"/>
        </w:rPr>
        <w:t xml:space="preserve"> mengkorelasikan nilai absolute residualnya dengan masing-masing variabel independen. Jika hasil nilai probabilitasnya memiliki nilai signifikansi &gt; nilai </w:t>
      </w:r>
      <w:proofErr w:type="gramStart"/>
      <w:r w:rsidRPr="00E20EC8">
        <w:rPr>
          <w:rFonts w:ascii="Times New Roman" w:hAnsi="Times New Roman"/>
          <w:sz w:val="24"/>
          <w:szCs w:val="24"/>
        </w:rPr>
        <w:t>alphanya(</w:t>
      </w:r>
      <w:proofErr w:type="gramEnd"/>
      <w:r w:rsidRPr="00E20EC8">
        <w:rPr>
          <w:rFonts w:ascii="Times New Roman" w:hAnsi="Times New Roman"/>
          <w:sz w:val="24"/>
          <w:szCs w:val="24"/>
        </w:rPr>
        <w:t>0,05), maka model tidak mengalami heterokedastisitas. Hasil pengujiannya dapat kita lihat dari tabel hasil proses aplikasi SPSS berikut ini.</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t>Tabel 4.8.</w:t>
      </w:r>
      <w:proofErr w:type="gramEnd"/>
      <w:r w:rsidRPr="00E20EC8">
        <w:rPr>
          <w:rFonts w:ascii="Times New Roman" w:hAnsi="Times New Roman"/>
          <w:b/>
          <w:sz w:val="24"/>
          <w:szCs w:val="24"/>
        </w:rPr>
        <w:t xml:space="preserve"> Uji Heterokedastisitas</w:t>
      </w:r>
    </w:p>
    <w:tbl>
      <w:tblPr>
        <w:tblpPr w:leftFromText="180" w:rightFromText="180" w:vertAnchor="text" w:horzAnchor="margin" w:tblpX="60" w:tblpY="133"/>
        <w:tblW w:w="7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73"/>
        <w:gridCol w:w="1176"/>
        <w:gridCol w:w="1336"/>
        <w:gridCol w:w="1335"/>
        <w:gridCol w:w="1469"/>
        <w:gridCol w:w="1020"/>
        <w:gridCol w:w="818"/>
      </w:tblGrid>
      <w:tr w:rsidR="00E20EC8" w:rsidRPr="00E20EC8" w:rsidTr="00810431">
        <w:trPr>
          <w:cantSplit/>
          <w:tblHeader/>
        </w:trPr>
        <w:tc>
          <w:tcPr>
            <w:tcW w:w="7827" w:type="dxa"/>
            <w:gridSpan w:val="7"/>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b/>
                <w:bCs/>
                <w:color w:val="000000"/>
                <w:sz w:val="24"/>
                <w:szCs w:val="24"/>
              </w:rPr>
              <w:t>Coefficients</w:t>
            </w:r>
            <w:r w:rsidRPr="00E20EC8">
              <w:rPr>
                <w:rFonts w:ascii="Times New Roman" w:hAnsi="Times New Roman"/>
                <w:b/>
                <w:bCs/>
                <w:color w:val="000000"/>
                <w:sz w:val="24"/>
                <w:szCs w:val="24"/>
                <w:vertAlign w:val="superscript"/>
              </w:rPr>
              <w:t>a</w:t>
            </w:r>
          </w:p>
        </w:tc>
      </w:tr>
      <w:tr w:rsidR="00E20EC8" w:rsidRPr="00E20EC8" w:rsidTr="00810431">
        <w:trPr>
          <w:cantSplit/>
          <w:tblHeader/>
        </w:trPr>
        <w:tc>
          <w:tcPr>
            <w:tcW w:w="184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Standardized Coefficients</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T</w:t>
            </w:r>
          </w:p>
        </w:tc>
        <w:tc>
          <w:tcPr>
            <w:tcW w:w="81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Sig.</w:t>
            </w:r>
          </w:p>
        </w:tc>
      </w:tr>
      <w:tr w:rsidR="00E20EC8" w:rsidRPr="00E20EC8" w:rsidTr="00810431">
        <w:trPr>
          <w:cantSplit/>
          <w:tblHeader/>
        </w:trPr>
        <w:tc>
          <w:tcPr>
            <w:tcW w:w="184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Beta</w:t>
            </w: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81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r>
      <w:tr w:rsidR="00E20EC8" w:rsidRPr="00E20EC8" w:rsidTr="00810431">
        <w:trPr>
          <w:cantSplit/>
          <w:tblHeader/>
        </w:trPr>
        <w:tc>
          <w:tcPr>
            <w:tcW w:w="67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tc>
        <w:tc>
          <w:tcPr>
            <w:tcW w:w="11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(Constant)</w:t>
            </w:r>
          </w:p>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X1_Debt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-1.048E-16</w:t>
            </w:r>
          </w:p>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1335"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.359</w:t>
            </w:r>
          </w:p>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.747</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p w:rsidR="00E20EC8" w:rsidRPr="00E20EC8" w:rsidRDefault="00E20EC8" w:rsidP="00810431">
            <w:pPr>
              <w:autoSpaceDE w:val="0"/>
              <w:autoSpaceDN w:val="0"/>
              <w:adjustRightInd w:val="0"/>
              <w:spacing w:before="0" w:beforeAutospacing="0" w:after="0" w:afterAutospacing="0" w:line="240" w:lineRule="auto"/>
              <w:jc w:val="right"/>
              <w:rPr>
                <w:rFonts w:ascii="Times New Roman" w:hAnsi="Times New Roman"/>
                <w:sz w:val="24"/>
                <w:szCs w:val="24"/>
              </w:rPr>
            </w:pPr>
          </w:p>
          <w:p w:rsidR="00E20EC8" w:rsidRPr="00E20EC8" w:rsidRDefault="00E20EC8" w:rsidP="00810431">
            <w:pPr>
              <w:autoSpaceDE w:val="0"/>
              <w:autoSpaceDN w:val="0"/>
              <w:adjustRightInd w:val="0"/>
              <w:spacing w:before="0" w:beforeAutospacing="0" w:after="0" w:afterAutospacing="0" w:line="240" w:lineRule="auto"/>
              <w:jc w:val="right"/>
              <w:rPr>
                <w:rFonts w:ascii="Times New Roman" w:hAnsi="Times New Roman"/>
                <w:sz w:val="24"/>
                <w:szCs w:val="24"/>
              </w:rPr>
            </w:pPr>
            <w:r w:rsidRPr="00E20EC8">
              <w:rPr>
                <w:rFonts w:ascii="Times New Roman" w:hAnsi="Times New Roman"/>
                <w:sz w:val="24"/>
                <w:szCs w:val="24"/>
              </w:rPr>
              <w:t>.000</w:t>
            </w:r>
          </w:p>
        </w:tc>
        <w:tc>
          <w:tcPr>
            <w:tcW w:w="1020"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81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tc>
      </w:tr>
      <w:tr w:rsidR="00E20EC8" w:rsidRPr="00E20EC8" w:rsidTr="00810431">
        <w:trPr>
          <w:cantSplit/>
          <w:tblHeader/>
        </w:trPr>
        <w:tc>
          <w:tcPr>
            <w:tcW w:w="67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1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X2_Equity</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1335"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.747</w:t>
            </w:r>
          </w:p>
        </w:tc>
        <w:tc>
          <w:tcPr>
            <w:tcW w:w="1469"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1020"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8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p>
        </w:tc>
      </w:tr>
      <w:tr w:rsidR="00E20EC8" w:rsidRPr="00E20EC8" w:rsidTr="00810431">
        <w:trPr>
          <w:cantSplit/>
        </w:trPr>
        <w:tc>
          <w:tcPr>
            <w:tcW w:w="7827" w:type="dxa"/>
            <w:gridSpan w:val="7"/>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Dependent Variable: Abresid</w:t>
            </w:r>
          </w:p>
        </w:tc>
      </w:tr>
    </w:tbl>
    <w:p w:rsidR="00E20EC8" w:rsidRPr="00E20EC8" w:rsidRDefault="00E20EC8" w:rsidP="00E20EC8">
      <w:pPr>
        <w:autoSpaceDE w:val="0"/>
        <w:autoSpaceDN w:val="0"/>
        <w:adjustRightInd w:val="0"/>
        <w:spacing w:before="0" w:beforeAutospacing="0" w:after="0" w:afterAutospacing="0" w:line="400" w:lineRule="atLeast"/>
        <w:jc w:val="left"/>
        <w:rPr>
          <w:rFonts w:ascii="Times New Roman" w:hAnsi="Times New Roman"/>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t>Pada tabel pengolahan diatas dapat dilihat bahwa nilai signifikannya adalah 1,000 yang berarti lebih besar dari nilai alphanya yaitu 0</w:t>
      </w:r>
      <w:proofErr w:type="gramStart"/>
      <w:r w:rsidRPr="00E20EC8">
        <w:rPr>
          <w:rFonts w:ascii="Times New Roman" w:hAnsi="Times New Roman"/>
          <w:iCs/>
          <w:sz w:val="24"/>
          <w:szCs w:val="24"/>
        </w:rPr>
        <w:t>,05</w:t>
      </w:r>
      <w:proofErr w:type="gramEnd"/>
      <w:r w:rsidRPr="00E20EC8">
        <w:rPr>
          <w:rFonts w:ascii="Times New Roman" w:hAnsi="Times New Roman"/>
          <w:iCs/>
          <w:sz w:val="24"/>
          <w:szCs w:val="24"/>
        </w:rPr>
        <w:t xml:space="preserve"> dan berarti model penelitian ini tidak mengalami heterokedatisitas.</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ab/>
        <w:t>4. Uji Autokorelasi</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b/>
          <w:iCs/>
          <w:sz w:val="24"/>
          <w:szCs w:val="24"/>
        </w:rPr>
        <w:tab/>
      </w:r>
      <w:r w:rsidRPr="00E20EC8">
        <w:rPr>
          <w:rFonts w:ascii="Times New Roman" w:hAnsi="Times New Roman"/>
          <w:b/>
          <w:iCs/>
          <w:sz w:val="24"/>
          <w:szCs w:val="24"/>
        </w:rPr>
        <w:tab/>
      </w:r>
      <w:r w:rsidRPr="00E20EC8">
        <w:rPr>
          <w:rFonts w:ascii="Times New Roman" w:hAnsi="Times New Roman"/>
          <w:iCs/>
          <w:sz w:val="24"/>
          <w:szCs w:val="24"/>
        </w:rPr>
        <w:t xml:space="preserve">Uji ini bertujuan untuk melihat ada tidaknya korelasi antara residual pada suatu pengamatan dengan pengamatan yang </w:t>
      </w:r>
      <w:proofErr w:type="gramStart"/>
      <w:r w:rsidRPr="00E20EC8">
        <w:rPr>
          <w:rFonts w:ascii="Times New Roman" w:hAnsi="Times New Roman"/>
          <w:iCs/>
          <w:sz w:val="24"/>
          <w:szCs w:val="24"/>
        </w:rPr>
        <w:t>lain</w:t>
      </w:r>
      <w:proofErr w:type="gramEnd"/>
      <w:r w:rsidRPr="00E20EC8">
        <w:rPr>
          <w:rFonts w:ascii="Times New Roman" w:hAnsi="Times New Roman"/>
          <w:iCs/>
          <w:sz w:val="24"/>
          <w:szCs w:val="24"/>
        </w:rPr>
        <w:t xml:space="preserve"> pada model. Beberapa cara untuk mendeteksi ada tidaknya autokorelasi dapat diketahui dengan metode grafik, metode Durbin-Wastin, metode Runtest, dan uji statistik non-parametrik, dalam penelitian ini metode yang dipakai adalah metode Durbin-Waston sseperti pada tabel berikut ini.</w:t>
      </w:r>
      <w:r w:rsidRPr="00E20EC8">
        <w:rPr>
          <w:rFonts w:ascii="Times New Roman" w:hAnsi="Times New Roman"/>
          <w:iCs/>
          <w:sz w:val="24"/>
          <w:szCs w:val="24"/>
        </w:rPr>
        <w:tab/>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proofErr w:type="gramStart"/>
      <w:r w:rsidRPr="00E20EC8">
        <w:rPr>
          <w:rFonts w:ascii="Times New Roman" w:hAnsi="Times New Roman"/>
          <w:b/>
          <w:iCs/>
          <w:sz w:val="24"/>
          <w:szCs w:val="24"/>
        </w:rPr>
        <w:t>Tabel 4.9.</w:t>
      </w:r>
      <w:proofErr w:type="gramEnd"/>
      <w:r w:rsidRPr="00E20EC8">
        <w:rPr>
          <w:rFonts w:ascii="Times New Roman" w:hAnsi="Times New Roman"/>
          <w:b/>
          <w:iCs/>
          <w:sz w:val="24"/>
          <w:szCs w:val="24"/>
        </w:rPr>
        <w:t xml:space="preserve"> Uji Autokorelasi</w:t>
      </w:r>
    </w:p>
    <w:tbl>
      <w:tblPr>
        <w:tblpPr w:leftFromText="180" w:rightFromText="180" w:vertAnchor="text" w:horzAnchor="margin" w:tblpXSpec="right" w:tblpY="218"/>
        <w:tblW w:w="7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64"/>
        <w:gridCol w:w="993"/>
        <w:gridCol w:w="1134"/>
        <w:gridCol w:w="1417"/>
        <w:gridCol w:w="1749"/>
        <w:gridCol w:w="1468"/>
      </w:tblGrid>
      <w:tr w:rsidR="00E20EC8" w:rsidRPr="00E20EC8" w:rsidTr="00810431">
        <w:trPr>
          <w:cantSplit/>
          <w:tblHeader/>
        </w:trPr>
        <w:tc>
          <w:tcPr>
            <w:tcW w:w="7925" w:type="dxa"/>
            <w:gridSpan w:val="6"/>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b/>
                <w:bCs/>
                <w:color w:val="000000"/>
                <w:sz w:val="24"/>
                <w:szCs w:val="24"/>
              </w:rPr>
              <w:t>Model Summary</w:t>
            </w:r>
            <w:r w:rsidRPr="00E20EC8">
              <w:rPr>
                <w:rFonts w:ascii="Times New Roman" w:hAnsi="Times New Roman"/>
                <w:b/>
                <w:bCs/>
                <w:color w:val="000000"/>
                <w:sz w:val="24"/>
                <w:szCs w:val="24"/>
                <w:vertAlign w:val="superscript"/>
              </w:rPr>
              <w:t>b</w:t>
            </w:r>
          </w:p>
        </w:tc>
      </w:tr>
      <w:tr w:rsidR="00E20EC8" w:rsidRPr="00E20EC8" w:rsidTr="00810431">
        <w:trPr>
          <w:cantSplit/>
          <w:tblHeader/>
        </w:trPr>
        <w:tc>
          <w:tcPr>
            <w:tcW w:w="11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Model</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R Square</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Adjusted R Square</w:t>
            </w:r>
          </w:p>
        </w:tc>
        <w:tc>
          <w:tcPr>
            <w:tcW w:w="17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Std. Error of the Estimate</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Durbin-Watson</w:t>
            </w:r>
          </w:p>
        </w:tc>
      </w:tr>
      <w:tr w:rsidR="00E20EC8" w:rsidRPr="00E20EC8" w:rsidTr="00810431">
        <w:trPr>
          <w:cantSplit/>
          <w:tblHeader/>
        </w:trPr>
        <w:tc>
          <w:tcPr>
            <w:tcW w:w="11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r w:rsidRPr="00E20EC8">
              <w:rPr>
                <w:rFonts w:ascii="Times New Roman" w:hAnsi="Times New Roman"/>
                <w:color w:val="000000"/>
                <w:sz w:val="24"/>
                <w:szCs w:val="24"/>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.385</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.180</w:t>
            </w:r>
          </w:p>
        </w:tc>
        <w:tc>
          <w:tcPr>
            <w:tcW w:w="1749" w:type="dxa"/>
            <w:tcBorders>
              <w:top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.0450922832959</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1.457</w:t>
            </w:r>
          </w:p>
        </w:tc>
      </w:tr>
      <w:tr w:rsidR="00E20EC8" w:rsidRPr="00E20EC8" w:rsidTr="00810431">
        <w:trPr>
          <w:cantSplit/>
          <w:tblHeader/>
        </w:trPr>
        <w:tc>
          <w:tcPr>
            <w:tcW w:w="7925" w:type="dxa"/>
            <w:gridSpan w:val="6"/>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Predictors: (Constant), X2_Equity, X1_Debt</w:t>
            </w:r>
          </w:p>
        </w:tc>
      </w:tr>
      <w:tr w:rsidR="00E20EC8" w:rsidRPr="00E20EC8" w:rsidTr="00810431">
        <w:trPr>
          <w:cantSplit/>
        </w:trPr>
        <w:tc>
          <w:tcPr>
            <w:tcW w:w="7925" w:type="dxa"/>
            <w:gridSpan w:val="6"/>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b. Dependent Variable: Y_PER</w:t>
            </w:r>
          </w:p>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p>
        </w:tc>
      </w:tr>
    </w:tbl>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lastRenderedPageBreak/>
        <w:tab/>
      </w:r>
      <w:r w:rsidRPr="00E20EC8">
        <w:rPr>
          <w:rFonts w:ascii="Times New Roman" w:hAnsi="Times New Roman"/>
          <w:iCs/>
          <w:sz w:val="24"/>
          <w:szCs w:val="24"/>
        </w:rPr>
        <w:tab/>
        <w:t>Pada tabel diatas dapat dilihat tidak terjadi autokorelasi karena nilai Durbin-Wastonnya &gt; 0,05 yaitu nilainya sebesar 1,457 yang berarti lebih besar dari 0,05 dan berarti tidak terjadi gejala autokorelasi.</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 xml:space="preserve">4.3. Hasil Analisis Regresi dan Korelasi </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4.3.1 Analisis Regresi Linier Berganda</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r>
      <w:proofErr w:type="gramStart"/>
      <w:r w:rsidRPr="00E20EC8">
        <w:rPr>
          <w:rFonts w:ascii="Times New Roman" w:hAnsi="Times New Roman"/>
          <w:iCs/>
          <w:sz w:val="24"/>
          <w:szCs w:val="24"/>
        </w:rPr>
        <w:t>Penggunaan analisis ini terdapat beberapa hal yang bisa dibuktikan yaitu bentuk dan arah hubungan yang terjadi antara variabel independen dan variabel dependen, serta dapat mengetahui nilai estimasi atau prediksi nilai dari masing-masing variabel independen terhadap variabel dependennya jika suatu kondisi terjadi.</w:t>
      </w:r>
      <w:proofErr w:type="gramEnd"/>
      <w:r w:rsidRPr="00E20EC8">
        <w:rPr>
          <w:rFonts w:ascii="Times New Roman" w:hAnsi="Times New Roman"/>
          <w:iCs/>
          <w:sz w:val="24"/>
          <w:szCs w:val="24"/>
        </w:rPr>
        <w:t xml:space="preserve"> </w:t>
      </w:r>
      <w:proofErr w:type="gramStart"/>
      <w:r w:rsidRPr="00E20EC8">
        <w:rPr>
          <w:rFonts w:ascii="Times New Roman" w:hAnsi="Times New Roman"/>
          <w:iCs/>
          <w:sz w:val="24"/>
          <w:szCs w:val="24"/>
        </w:rPr>
        <w:t>Kondisi tersebut adalah naik atau turunnya nilai masing-masing variabel independen itu sendiri yang disajikan dalam model regresi.</w:t>
      </w:r>
      <w:proofErr w:type="gramEnd"/>
      <w:r w:rsidRPr="00E20EC8">
        <w:rPr>
          <w:rFonts w:ascii="Times New Roman" w:hAnsi="Times New Roman"/>
          <w:iCs/>
          <w:sz w:val="24"/>
          <w:szCs w:val="24"/>
        </w:rPr>
        <w:t xml:space="preserve"> </w:t>
      </w:r>
      <w:proofErr w:type="gramStart"/>
      <w:r w:rsidRPr="00E20EC8">
        <w:rPr>
          <w:rFonts w:ascii="Times New Roman" w:hAnsi="Times New Roman"/>
          <w:iCs/>
          <w:sz w:val="24"/>
          <w:szCs w:val="24"/>
        </w:rPr>
        <w:t>Dibawah ini merupakan hasil dari pengolahan menggunakan program SPSS ver 17 untuk hasil analisis regresi linier berganda.</w:t>
      </w:r>
      <w:proofErr w:type="gramEnd"/>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proofErr w:type="gramStart"/>
      <w:r w:rsidRPr="00E20EC8">
        <w:rPr>
          <w:rFonts w:ascii="Times New Roman" w:hAnsi="Times New Roman"/>
          <w:b/>
          <w:sz w:val="24"/>
          <w:szCs w:val="24"/>
        </w:rPr>
        <w:t>Tabel 4.10.</w:t>
      </w:r>
      <w:proofErr w:type="gramEnd"/>
      <w:r w:rsidRPr="00E20EC8">
        <w:rPr>
          <w:rFonts w:ascii="Times New Roman" w:hAnsi="Times New Roman"/>
          <w:b/>
          <w:sz w:val="24"/>
          <w:szCs w:val="24"/>
        </w:rPr>
        <w:t xml:space="preserve"> Hasil Analisis Regresi Berganda</w:t>
      </w:r>
    </w:p>
    <w:tbl>
      <w:tblPr>
        <w:tblW w:w="79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283"/>
        <w:gridCol w:w="1469"/>
        <w:gridCol w:w="1019"/>
        <w:gridCol w:w="1410"/>
        <w:gridCol w:w="1020"/>
        <w:gridCol w:w="1020"/>
      </w:tblGrid>
      <w:tr w:rsidR="00E20EC8" w:rsidRPr="00E20EC8" w:rsidTr="00810431">
        <w:trPr>
          <w:cantSplit/>
          <w:tblHeader/>
        </w:trPr>
        <w:tc>
          <w:tcPr>
            <w:tcW w:w="7950" w:type="dxa"/>
            <w:gridSpan w:val="7"/>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b/>
                <w:bCs/>
                <w:color w:val="000000"/>
                <w:sz w:val="24"/>
                <w:szCs w:val="24"/>
              </w:rPr>
              <w:t>ANOVA</w:t>
            </w:r>
            <w:r w:rsidRPr="00E20EC8">
              <w:rPr>
                <w:rFonts w:ascii="Times New Roman" w:hAnsi="Times New Roman"/>
                <w:b/>
                <w:bCs/>
                <w:color w:val="000000"/>
                <w:sz w:val="24"/>
                <w:szCs w:val="24"/>
                <w:vertAlign w:val="superscript"/>
              </w:rPr>
              <w:t>b</w:t>
            </w:r>
          </w:p>
        </w:tc>
      </w:tr>
      <w:tr w:rsidR="00E20EC8" w:rsidRPr="00E20EC8" w:rsidTr="00810431">
        <w:trPr>
          <w:cantSplit/>
          <w:tblHeader/>
        </w:trPr>
        <w:tc>
          <w:tcPr>
            <w:tcW w:w="201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Model</w:t>
            </w: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Sum of Squares</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Df</w:t>
            </w:r>
          </w:p>
        </w:tc>
        <w:tc>
          <w:tcPr>
            <w:tcW w:w="14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Mean Square</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F</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Sig.</w:t>
            </w:r>
          </w:p>
        </w:tc>
      </w:tr>
      <w:tr w:rsidR="00E20EC8" w:rsidRPr="00E20EC8" w:rsidTr="00810431">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Regression</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.004</w:t>
            </w:r>
          </w:p>
        </w:tc>
        <w:tc>
          <w:tcPr>
            <w:tcW w:w="1018"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w:t>
            </w:r>
          </w:p>
        </w:tc>
        <w:tc>
          <w:tcPr>
            <w:tcW w:w="1409"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.004</w:t>
            </w:r>
          </w:p>
        </w:tc>
        <w:tc>
          <w:tcPr>
            <w:tcW w:w="1019"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1.875</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r w:rsidRPr="00E20EC8">
              <w:rPr>
                <w:rFonts w:ascii="Times New Roman" w:hAnsi="Times New Roman"/>
                <w:color w:val="000000"/>
                <w:sz w:val="24"/>
                <w:szCs w:val="24"/>
                <w:vertAlign w:val="superscript"/>
              </w:rPr>
              <w:t>a</w:t>
            </w:r>
          </w:p>
        </w:tc>
      </w:tr>
      <w:tr w:rsidR="00E20EC8" w:rsidRPr="00E20EC8" w:rsidTr="00810431">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Residual</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.006</w:t>
            </w:r>
          </w:p>
        </w:tc>
        <w:tc>
          <w:tcPr>
            <w:tcW w:w="1018" w:type="dxa"/>
            <w:tcBorders>
              <w:top w:val="nil"/>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w:t>
            </w:r>
          </w:p>
        </w:tc>
        <w:tc>
          <w:tcPr>
            <w:tcW w:w="1409" w:type="dxa"/>
            <w:tcBorders>
              <w:top w:val="nil"/>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.002</w:t>
            </w:r>
          </w:p>
        </w:tc>
        <w:tc>
          <w:tcPr>
            <w:tcW w:w="1019" w:type="dxa"/>
            <w:tcBorders>
              <w:top w:val="nil"/>
              <w:bottom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019" w:type="dxa"/>
            <w:tcBorders>
              <w:top w:val="nil"/>
              <w:bottom w:val="nil"/>
              <w:right w:val="single" w:sz="16" w:space="0" w:color="000000"/>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r>
      <w:tr w:rsidR="00E20EC8" w:rsidRPr="00E20EC8" w:rsidTr="00810431">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sz w:val="24"/>
                <w:szCs w:val="24"/>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.010</w:t>
            </w:r>
          </w:p>
        </w:tc>
        <w:tc>
          <w:tcPr>
            <w:tcW w:w="1018"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4</w:t>
            </w:r>
          </w:p>
        </w:tc>
        <w:tc>
          <w:tcPr>
            <w:tcW w:w="1409" w:type="dxa"/>
            <w:tcBorders>
              <w:top w:val="nil"/>
              <w:bottom w:val="single" w:sz="16" w:space="0" w:color="000000"/>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019" w:type="dxa"/>
            <w:tcBorders>
              <w:top w:val="nil"/>
              <w:bottom w:val="single" w:sz="16" w:space="0" w:color="000000"/>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r>
      <w:tr w:rsidR="00E20EC8" w:rsidRPr="00E20EC8" w:rsidTr="00810431">
        <w:trPr>
          <w:cantSplit/>
          <w:tblHeader/>
        </w:trPr>
        <w:tc>
          <w:tcPr>
            <w:tcW w:w="7950" w:type="dxa"/>
            <w:gridSpan w:val="7"/>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Predictors: (Constant), X2_Equity, X1_Debt</w:t>
            </w:r>
          </w:p>
        </w:tc>
      </w:tr>
      <w:tr w:rsidR="00E20EC8" w:rsidRPr="00E20EC8" w:rsidTr="00810431">
        <w:trPr>
          <w:cantSplit/>
        </w:trPr>
        <w:tc>
          <w:tcPr>
            <w:tcW w:w="7950" w:type="dxa"/>
            <w:gridSpan w:val="7"/>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b. Dependent Variable: Y_PER</w:t>
            </w:r>
          </w:p>
        </w:tc>
      </w:tr>
    </w:tbl>
    <w:p w:rsidR="00E20EC8" w:rsidRPr="00E20EC8" w:rsidRDefault="00E20EC8" w:rsidP="00E20EC8">
      <w:pPr>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4.3.2. Analisis Regresi Linier Sederhana</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lastRenderedPageBreak/>
        <w:tab/>
      </w:r>
      <w:r w:rsidRPr="00E20EC8">
        <w:rPr>
          <w:rFonts w:ascii="Times New Roman" w:hAnsi="Times New Roman"/>
          <w:sz w:val="24"/>
          <w:szCs w:val="24"/>
        </w:rPr>
        <w:tab/>
      </w:r>
      <w:proofErr w:type="gramStart"/>
      <w:r w:rsidRPr="00E20EC8">
        <w:rPr>
          <w:rFonts w:ascii="Times New Roman" w:hAnsi="Times New Roman"/>
          <w:sz w:val="24"/>
          <w:szCs w:val="24"/>
        </w:rPr>
        <w:t>Analisis regresi linier sederhana ini tidak jauh berbeda dengan analisis regresi berganda, hanya yang membedakannya adalah analisis regresi linier sederhana dilakukan untuk membuktikan suatu hubungan atau pengaruh antara variabel independen dan variabel dependen secara terpisah atau secara parsial dan antara dua variabel independen yang ada dilakukan uji yang mencari hubungan secara satu persatu terhadap variabel dependennya.</w:t>
      </w:r>
      <w:proofErr w:type="gramEnd"/>
      <w:r w:rsidRPr="00E20EC8">
        <w:rPr>
          <w:rFonts w:ascii="Times New Roman" w:hAnsi="Times New Roman"/>
          <w:sz w:val="24"/>
          <w:szCs w:val="24"/>
        </w:rPr>
        <w:t xml:space="preserve"> </w:t>
      </w:r>
      <w:proofErr w:type="gramStart"/>
      <w:r w:rsidRPr="00E20EC8">
        <w:rPr>
          <w:rFonts w:ascii="Times New Roman" w:hAnsi="Times New Roman"/>
          <w:sz w:val="24"/>
          <w:szCs w:val="24"/>
        </w:rPr>
        <w:t>Hasil dari data yang diinput dan telah diolah menggunakan program SPSS ver17 dapat dilihat seperti berikut.</w:t>
      </w:r>
      <w:proofErr w:type="gramEnd"/>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t>Tabel 4.11.</w:t>
      </w:r>
      <w:proofErr w:type="gramEnd"/>
      <w:r w:rsidRPr="00E20EC8">
        <w:rPr>
          <w:rFonts w:ascii="Times New Roman" w:hAnsi="Times New Roman"/>
          <w:b/>
          <w:sz w:val="24"/>
          <w:szCs w:val="24"/>
        </w:rPr>
        <w:t xml:space="preserve"> Hasil koefisien regresi parsial antara</w:t>
      </w:r>
      <w:r w:rsidRPr="00E20EC8">
        <w:rPr>
          <w:rFonts w:ascii="Times New Roman" w:hAnsi="Times New Roman"/>
          <w:b/>
          <w:i/>
          <w:sz w:val="24"/>
          <w:szCs w:val="24"/>
        </w:rPr>
        <w:t xml:space="preserve"> Debt financing </w:t>
      </w:r>
      <w:r w:rsidRPr="00E20EC8">
        <w:rPr>
          <w:rFonts w:ascii="Times New Roman" w:hAnsi="Times New Roman"/>
          <w:b/>
          <w:sz w:val="24"/>
          <w:szCs w:val="24"/>
        </w:rPr>
        <w:t>dan PER</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176"/>
        <w:gridCol w:w="1336"/>
        <w:gridCol w:w="1335"/>
        <w:gridCol w:w="1469"/>
        <w:gridCol w:w="1020"/>
        <w:gridCol w:w="869"/>
      </w:tblGrid>
      <w:tr w:rsidR="00E20EC8" w:rsidRPr="00E20EC8" w:rsidTr="00810431">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jc w:val="center"/>
              <w:rPr>
                <w:rFonts w:ascii="Times New Roman" w:hAnsi="Times New Roman"/>
                <w:color w:val="000000"/>
                <w:sz w:val="24"/>
                <w:szCs w:val="24"/>
              </w:rPr>
            </w:pPr>
            <w:r w:rsidRPr="00E20EC8">
              <w:rPr>
                <w:rFonts w:ascii="Times New Roman" w:hAnsi="Times New Roman"/>
                <w:b/>
                <w:bCs/>
                <w:color w:val="000000"/>
                <w:sz w:val="24"/>
                <w:szCs w:val="24"/>
              </w:rPr>
              <w:t>Coefficients</w:t>
            </w:r>
            <w:r w:rsidRPr="00E20EC8">
              <w:rPr>
                <w:rFonts w:ascii="Times New Roman" w:hAnsi="Times New Roman"/>
                <w:b/>
                <w:bCs/>
                <w:color w:val="000000"/>
                <w:sz w:val="24"/>
                <w:szCs w:val="24"/>
                <w:vertAlign w:val="superscript"/>
              </w:rPr>
              <w:t>a</w:t>
            </w:r>
          </w:p>
        </w:tc>
      </w:tr>
      <w:tr w:rsidR="00E20EC8" w:rsidRPr="00E20EC8" w:rsidTr="00810431">
        <w:trPr>
          <w:cantSplit/>
          <w:tblHeader/>
        </w:trPr>
        <w:tc>
          <w:tcPr>
            <w:tcW w:w="19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Standardized Coefficients</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T</w:t>
            </w:r>
          </w:p>
        </w:tc>
        <w:tc>
          <w:tcPr>
            <w:tcW w:w="86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Sig.</w:t>
            </w:r>
          </w:p>
        </w:tc>
      </w:tr>
      <w:tr w:rsidR="00E20EC8" w:rsidRPr="00E20EC8" w:rsidTr="00810431">
        <w:trPr>
          <w:cantSplit/>
          <w:tblHeader/>
        </w:trPr>
        <w:tc>
          <w:tcPr>
            <w:tcW w:w="190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Beta</w:t>
            </w: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86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r>
      <w:tr w:rsidR="00E20EC8" w:rsidRPr="00E20EC8" w:rsidTr="00810431">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tc>
        <w:tc>
          <w:tcPr>
            <w:tcW w:w="11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(Constant)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-.424</w:t>
            </w:r>
          </w:p>
        </w:tc>
        <w:tc>
          <w:tcPr>
            <w:tcW w:w="1335"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.388</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020"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-1.092</w:t>
            </w:r>
          </w:p>
        </w:tc>
        <w:tc>
          <w:tcPr>
            <w:tcW w:w="8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.355</w:t>
            </w:r>
          </w:p>
        </w:tc>
      </w:tr>
      <w:tr w:rsidR="00E20EC8" w:rsidRPr="00E20EC8" w:rsidTr="00810431">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1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X1_Debt</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1.023</w:t>
            </w:r>
          </w:p>
        </w:tc>
        <w:tc>
          <w:tcPr>
            <w:tcW w:w="1335"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.747</w:t>
            </w:r>
          </w:p>
        </w:tc>
        <w:tc>
          <w:tcPr>
            <w:tcW w:w="1469"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p>
        </w:tc>
        <w:tc>
          <w:tcPr>
            <w:tcW w:w="1020"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1.370</w:t>
            </w:r>
          </w:p>
        </w:tc>
        <w:tc>
          <w:tcPr>
            <w:tcW w:w="8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p>
        </w:tc>
      </w:tr>
      <w:tr w:rsidR="00E20EC8" w:rsidRPr="00E20EC8" w:rsidTr="00810431">
        <w:trPr>
          <w:cantSplit/>
        </w:trPr>
        <w:tc>
          <w:tcPr>
            <w:tcW w:w="7938" w:type="dxa"/>
            <w:gridSpan w:val="7"/>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Dependent Variable: Y_PER</w:t>
            </w:r>
          </w:p>
        </w:tc>
      </w:tr>
    </w:tbl>
    <w:p w:rsidR="00E20EC8" w:rsidRPr="00E20EC8" w:rsidRDefault="00E20EC8" w:rsidP="00E20EC8">
      <w:pPr>
        <w:autoSpaceDE w:val="0"/>
        <w:autoSpaceDN w:val="0"/>
        <w:adjustRightInd w:val="0"/>
        <w:spacing w:before="0" w:beforeAutospacing="0" w:after="0" w:afterAutospacing="0"/>
        <w:ind w:left="720" w:hanging="720"/>
        <w:jc w:val="center"/>
        <w:rPr>
          <w:rFonts w:ascii="Times New Roman" w:hAnsi="Times New Roman"/>
          <w:b/>
          <w:sz w:val="24"/>
          <w:szCs w:val="24"/>
        </w:rPr>
      </w:pPr>
    </w:p>
    <w:p w:rsidR="00E20EC8" w:rsidRPr="00E20EC8" w:rsidRDefault="00E20EC8" w:rsidP="00E20EC8">
      <w:pPr>
        <w:autoSpaceDE w:val="0"/>
        <w:autoSpaceDN w:val="0"/>
        <w:adjustRightInd w:val="0"/>
        <w:spacing w:before="0" w:beforeAutospacing="0" w:after="0" w:afterAutospacing="0"/>
        <w:ind w:left="720" w:hanging="720"/>
        <w:jc w:val="center"/>
        <w:rPr>
          <w:rFonts w:ascii="Times New Roman" w:hAnsi="Times New Roman"/>
          <w:b/>
          <w:sz w:val="24"/>
          <w:szCs w:val="24"/>
        </w:rPr>
      </w:pPr>
    </w:p>
    <w:p w:rsidR="00E20EC8" w:rsidRPr="00E20EC8" w:rsidRDefault="00E20EC8" w:rsidP="00E20EC8">
      <w:pPr>
        <w:autoSpaceDE w:val="0"/>
        <w:autoSpaceDN w:val="0"/>
        <w:adjustRightInd w:val="0"/>
        <w:spacing w:before="0" w:beforeAutospacing="0" w:after="0" w:afterAutospacing="0"/>
        <w:ind w:left="720" w:hanging="720"/>
        <w:jc w:val="center"/>
        <w:rPr>
          <w:rFonts w:ascii="Times New Roman" w:hAnsi="Times New Roman"/>
          <w:b/>
          <w:sz w:val="24"/>
          <w:szCs w:val="24"/>
        </w:rPr>
      </w:pPr>
      <w:r w:rsidRPr="00E20EC8">
        <w:rPr>
          <w:rFonts w:ascii="Times New Roman" w:hAnsi="Times New Roman"/>
          <w:b/>
          <w:sz w:val="24"/>
          <w:szCs w:val="24"/>
        </w:rPr>
        <w:t xml:space="preserve">Tabel </w:t>
      </w:r>
      <w:proofErr w:type="gramStart"/>
      <w:r w:rsidRPr="00E20EC8">
        <w:rPr>
          <w:rFonts w:ascii="Times New Roman" w:hAnsi="Times New Roman"/>
          <w:b/>
          <w:sz w:val="24"/>
          <w:szCs w:val="24"/>
        </w:rPr>
        <w:t>4.12 .</w:t>
      </w:r>
      <w:proofErr w:type="gramEnd"/>
      <w:r w:rsidRPr="00E20EC8">
        <w:rPr>
          <w:rFonts w:ascii="Times New Roman" w:hAnsi="Times New Roman"/>
          <w:b/>
          <w:sz w:val="24"/>
          <w:szCs w:val="24"/>
        </w:rPr>
        <w:t xml:space="preserve"> Hasil koefisien regresi parsial antara</w:t>
      </w:r>
      <w:r w:rsidRPr="00E20EC8">
        <w:rPr>
          <w:rFonts w:ascii="Times New Roman" w:hAnsi="Times New Roman"/>
          <w:b/>
          <w:i/>
          <w:sz w:val="24"/>
          <w:szCs w:val="24"/>
        </w:rPr>
        <w:t xml:space="preserve"> Equity financing </w:t>
      </w:r>
      <w:r w:rsidRPr="00E20EC8">
        <w:rPr>
          <w:rFonts w:ascii="Times New Roman" w:hAnsi="Times New Roman"/>
          <w:b/>
          <w:sz w:val="24"/>
          <w:szCs w:val="24"/>
        </w:rPr>
        <w:t>dan PER</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176"/>
        <w:gridCol w:w="1336"/>
        <w:gridCol w:w="1335"/>
        <w:gridCol w:w="1469"/>
        <w:gridCol w:w="1020"/>
        <w:gridCol w:w="869"/>
      </w:tblGrid>
      <w:tr w:rsidR="00E20EC8" w:rsidRPr="00E20EC8" w:rsidTr="00810431">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jc w:val="center"/>
              <w:rPr>
                <w:rFonts w:ascii="Times New Roman" w:hAnsi="Times New Roman"/>
                <w:color w:val="000000"/>
                <w:sz w:val="24"/>
                <w:szCs w:val="24"/>
              </w:rPr>
            </w:pPr>
            <w:r w:rsidRPr="00E20EC8">
              <w:rPr>
                <w:rFonts w:ascii="Times New Roman" w:hAnsi="Times New Roman"/>
                <w:b/>
                <w:bCs/>
                <w:color w:val="000000"/>
                <w:sz w:val="24"/>
                <w:szCs w:val="24"/>
              </w:rPr>
              <w:t>Coefficients</w:t>
            </w:r>
            <w:r w:rsidRPr="00E20EC8">
              <w:rPr>
                <w:rFonts w:ascii="Times New Roman" w:hAnsi="Times New Roman"/>
                <w:b/>
                <w:bCs/>
                <w:color w:val="000000"/>
                <w:sz w:val="24"/>
                <w:szCs w:val="24"/>
                <w:vertAlign w:val="superscript"/>
              </w:rPr>
              <w:t>a</w:t>
            </w:r>
          </w:p>
        </w:tc>
      </w:tr>
      <w:tr w:rsidR="00E20EC8" w:rsidRPr="00E20EC8" w:rsidTr="00810431">
        <w:trPr>
          <w:cantSplit/>
          <w:tblHeader/>
        </w:trPr>
        <w:tc>
          <w:tcPr>
            <w:tcW w:w="19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Standardized Coefficients</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T</w:t>
            </w:r>
          </w:p>
        </w:tc>
        <w:tc>
          <w:tcPr>
            <w:tcW w:w="86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Sig.</w:t>
            </w:r>
          </w:p>
        </w:tc>
      </w:tr>
      <w:tr w:rsidR="00E20EC8" w:rsidRPr="00E20EC8" w:rsidTr="00810431">
        <w:trPr>
          <w:cantSplit/>
          <w:tblHeader/>
        </w:trPr>
        <w:tc>
          <w:tcPr>
            <w:tcW w:w="190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Beta</w:t>
            </w: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86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r>
      <w:tr w:rsidR="00E20EC8" w:rsidRPr="00E20EC8" w:rsidTr="00810431">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tc>
        <w:tc>
          <w:tcPr>
            <w:tcW w:w="11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(Constant)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.598</w:t>
            </w:r>
          </w:p>
        </w:tc>
        <w:tc>
          <w:tcPr>
            <w:tcW w:w="1335"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.359</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020"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1.666</w:t>
            </w:r>
          </w:p>
        </w:tc>
        <w:tc>
          <w:tcPr>
            <w:tcW w:w="8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.194</w:t>
            </w:r>
          </w:p>
        </w:tc>
      </w:tr>
      <w:tr w:rsidR="00E20EC8" w:rsidRPr="00E20EC8" w:rsidTr="00810431">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11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X2_Equity</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-1.022</w:t>
            </w:r>
          </w:p>
        </w:tc>
        <w:tc>
          <w:tcPr>
            <w:tcW w:w="1335"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.747</w:t>
            </w:r>
          </w:p>
        </w:tc>
        <w:tc>
          <w:tcPr>
            <w:tcW w:w="1469"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p>
        </w:tc>
        <w:tc>
          <w:tcPr>
            <w:tcW w:w="1020"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-1.369</w:t>
            </w:r>
          </w:p>
        </w:tc>
        <w:tc>
          <w:tcPr>
            <w:tcW w:w="8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p>
        </w:tc>
      </w:tr>
      <w:tr w:rsidR="00E20EC8" w:rsidRPr="00E20EC8" w:rsidTr="00810431">
        <w:trPr>
          <w:cantSplit/>
        </w:trPr>
        <w:tc>
          <w:tcPr>
            <w:tcW w:w="7938" w:type="dxa"/>
            <w:gridSpan w:val="7"/>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Dependent Variable: Y_PER</w:t>
            </w:r>
          </w:p>
        </w:tc>
      </w:tr>
    </w:tbl>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4.3.3. Analisis Korelasi Berganda (Multiple)</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Pada suatu penelitian mengenai hubungan antar variabel tidak bebas dengan variabel bebas, sering ingin diketahui beberapa kekuatan X</w:t>
      </w:r>
      <w:r w:rsidRPr="00E20EC8">
        <w:rPr>
          <w:rFonts w:ascii="Times New Roman" w:hAnsi="Times New Roman"/>
          <w:sz w:val="24"/>
          <w:szCs w:val="24"/>
          <w:vertAlign w:val="subscript"/>
        </w:rPr>
        <w:t>1</w:t>
      </w:r>
      <w:r w:rsidRPr="00E20EC8">
        <w:rPr>
          <w:rFonts w:ascii="Times New Roman" w:hAnsi="Times New Roman"/>
          <w:sz w:val="24"/>
          <w:szCs w:val="24"/>
        </w:rPr>
        <w:t>, X</w:t>
      </w:r>
      <w:r w:rsidRPr="00E20EC8">
        <w:rPr>
          <w:rFonts w:ascii="Times New Roman" w:hAnsi="Times New Roman"/>
          <w:sz w:val="24"/>
          <w:szCs w:val="24"/>
          <w:vertAlign w:val="subscript"/>
        </w:rPr>
        <w:t>2</w:t>
      </w:r>
      <w:r w:rsidRPr="00E20EC8">
        <w:rPr>
          <w:rFonts w:ascii="Times New Roman" w:hAnsi="Times New Roman"/>
          <w:sz w:val="24"/>
          <w:szCs w:val="24"/>
        </w:rPr>
        <w:t>, secara bersama-</w:t>
      </w:r>
      <w:r w:rsidRPr="00E20EC8">
        <w:rPr>
          <w:rFonts w:ascii="Times New Roman" w:hAnsi="Times New Roman"/>
          <w:sz w:val="24"/>
          <w:szCs w:val="24"/>
        </w:rPr>
        <w:lastRenderedPageBreak/>
        <w:t>sama menerangkan perubahan pada Y. Koefisien korelasi berganda (R) dan koefisien determinasinya (R</w:t>
      </w:r>
      <w:r w:rsidRPr="00E20EC8">
        <w:rPr>
          <w:rFonts w:ascii="Times New Roman" w:hAnsi="Times New Roman"/>
          <w:sz w:val="24"/>
          <w:szCs w:val="24"/>
          <w:vertAlign w:val="superscript"/>
        </w:rPr>
        <w:t>2</w:t>
      </w:r>
      <w:r w:rsidRPr="00E20EC8">
        <w:rPr>
          <w:rFonts w:ascii="Times New Roman" w:hAnsi="Times New Roman"/>
          <w:sz w:val="24"/>
          <w:szCs w:val="24"/>
        </w:rPr>
        <w:t xml:space="preserve">) dapat dilihat pada hasil </w:t>
      </w:r>
      <w:r w:rsidRPr="00E20EC8">
        <w:rPr>
          <w:rFonts w:ascii="Times New Roman" w:hAnsi="Times New Roman"/>
          <w:i/>
          <w:iCs/>
          <w:sz w:val="24"/>
          <w:szCs w:val="24"/>
        </w:rPr>
        <w:t>SPSS ver 17</w:t>
      </w:r>
      <w:r w:rsidRPr="00E20EC8">
        <w:rPr>
          <w:rFonts w:ascii="Times New Roman" w:hAnsi="Times New Roman"/>
          <w:sz w:val="24"/>
          <w:szCs w:val="24"/>
        </w:rPr>
        <w:t xml:space="preserve"> berikut ini.</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t>Tabel 4.13.</w:t>
      </w:r>
      <w:proofErr w:type="gramEnd"/>
      <w:r w:rsidRPr="00E20EC8">
        <w:rPr>
          <w:rFonts w:ascii="Times New Roman" w:hAnsi="Times New Roman"/>
          <w:b/>
          <w:sz w:val="24"/>
          <w:szCs w:val="24"/>
        </w:rPr>
        <w:t xml:space="preserve"> Hasil Analisis Korelasi Berganda</w:t>
      </w:r>
    </w:p>
    <w:tbl>
      <w:tblPr>
        <w:tblW w:w="790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993"/>
        <w:gridCol w:w="1134"/>
        <w:gridCol w:w="1417"/>
        <w:gridCol w:w="1757"/>
        <w:gridCol w:w="1468"/>
      </w:tblGrid>
      <w:tr w:rsidR="00E20EC8" w:rsidRPr="00E20EC8" w:rsidTr="00810431">
        <w:trPr>
          <w:cantSplit/>
          <w:tblHeader/>
        </w:trPr>
        <w:tc>
          <w:tcPr>
            <w:tcW w:w="7903" w:type="dxa"/>
            <w:gridSpan w:val="6"/>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jc w:val="center"/>
              <w:rPr>
                <w:rFonts w:ascii="Times New Roman" w:hAnsi="Times New Roman"/>
                <w:color w:val="000000"/>
                <w:sz w:val="24"/>
                <w:szCs w:val="24"/>
              </w:rPr>
            </w:pPr>
            <w:r w:rsidRPr="00E20EC8">
              <w:rPr>
                <w:rFonts w:ascii="Times New Roman" w:hAnsi="Times New Roman"/>
                <w:b/>
                <w:bCs/>
                <w:color w:val="000000"/>
                <w:sz w:val="24"/>
                <w:szCs w:val="24"/>
              </w:rPr>
              <w:t>Model Summary</w:t>
            </w:r>
            <w:r w:rsidRPr="00E20EC8">
              <w:rPr>
                <w:rFonts w:ascii="Times New Roman" w:hAnsi="Times New Roman"/>
                <w:b/>
                <w:bCs/>
                <w:color w:val="000000"/>
                <w:sz w:val="24"/>
                <w:szCs w:val="24"/>
                <w:vertAlign w:val="superscript"/>
              </w:rPr>
              <w:t>b</w:t>
            </w:r>
          </w:p>
        </w:tc>
      </w:tr>
      <w:tr w:rsidR="00E20EC8" w:rsidRPr="00E20EC8" w:rsidTr="00810431">
        <w:trPr>
          <w:cantSplit/>
          <w:tblHeader/>
        </w:trPr>
        <w:tc>
          <w:tcPr>
            <w:tcW w:w="11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Model</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R Square</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Adjusted R Square</w:t>
            </w:r>
          </w:p>
        </w:tc>
        <w:tc>
          <w:tcPr>
            <w:tcW w:w="175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Std. Error of the Estimate</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Durbin-Watson</w:t>
            </w:r>
          </w:p>
        </w:tc>
      </w:tr>
      <w:tr w:rsidR="00E20EC8" w:rsidRPr="00E20EC8" w:rsidTr="00810431">
        <w:trPr>
          <w:cantSplit/>
          <w:tblHeader/>
        </w:trPr>
        <w:tc>
          <w:tcPr>
            <w:tcW w:w="11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1</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r w:rsidRPr="00E20EC8">
              <w:rPr>
                <w:rFonts w:ascii="Times New Roman" w:hAnsi="Times New Roman"/>
                <w:color w:val="000000"/>
                <w:sz w:val="24"/>
                <w:szCs w:val="24"/>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.385</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.180</w:t>
            </w:r>
          </w:p>
        </w:tc>
        <w:tc>
          <w:tcPr>
            <w:tcW w:w="1757" w:type="dxa"/>
            <w:tcBorders>
              <w:top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.0450922832959</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1.457</w:t>
            </w:r>
          </w:p>
        </w:tc>
      </w:tr>
      <w:tr w:rsidR="00E20EC8" w:rsidRPr="00E20EC8" w:rsidTr="00810431">
        <w:trPr>
          <w:cantSplit/>
          <w:tblHeader/>
        </w:trPr>
        <w:tc>
          <w:tcPr>
            <w:tcW w:w="7903" w:type="dxa"/>
            <w:gridSpan w:val="6"/>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a. Predictors: (Constant), X2_Equity, X1_Debt</w:t>
            </w:r>
          </w:p>
        </w:tc>
      </w:tr>
      <w:tr w:rsidR="00E20EC8" w:rsidRPr="00E20EC8" w:rsidTr="00810431">
        <w:trPr>
          <w:cantSplit/>
        </w:trPr>
        <w:tc>
          <w:tcPr>
            <w:tcW w:w="7903" w:type="dxa"/>
            <w:gridSpan w:val="6"/>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b. Dependent Variable: Y_PER</w:t>
            </w:r>
          </w:p>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p>
        </w:tc>
      </w:tr>
    </w:tbl>
    <w:p w:rsidR="00E20EC8" w:rsidRPr="00E20EC8" w:rsidRDefault="00E20EC8" w:rsidP="00E20EC8">
      <w:pPr>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proofErr w:type="gramStart"/>
      <w:r w:rsidRPr="00E20EC8">
        <w:rPr>
          <w:rFonts w:ascii="Times New Roman" w:hAnsi="Times New Roman"/>
          <w:sz w:val="24"/>
          <w:szCs w:val="24"/>
        </w:rPr>
        <w:t xml:space="preserve">Hasil diatas dihasilkan koefisien korelasi sebesar 0,620 yang menunjukkan hubungan yang cukup kuat antara variabel bebas dengan variabel tidak bebas yaitu </w:t>
      </w:r>
      <w:r w:rsidRPr="00E20EC8">
        <w:rPr>
          <w:rFonts w:ascii="Times New Roman" w:hAnsi="Times New Roman"/>
          <w:i/>
          <w:sz w:val="24"/>
          <w:szCs w:val="24"/>
        </w:rPr>
        <w:t>profit expense ratio</w:t>
      </w:r>
      <w:r w:rsidRPr="00E20EC8">
        <w:rPr>
          <w:rFonts w:ascii="Times New Roman" w:hAnsi="Times New Roman"/>
          <w:sz w:val="24"/>
          <w:szCs w:val="24"/>
        </w:rPr>
        <w:t xml:space="preserve"> yang dihasilkan oleh bank syariah.</w:t>
      </w:r>
      <w:proofErr w:type="gramEnd"/>
      <w:r w:rsidRPr="00E20EC8">
        <w:rPr>
          <w:rFonts w:ascii="Times New Roman" w:hAnsi="Times New Roman"/>
          <w:sz w:val="24"/>
          <w:szCs w:val="24"/>
        </w:rPr>
        <w:t xml:space="preserve"> Koefisien determinasi (R2) sebesar 0,385 memberi penjelasan bahwa besarnya </w:t>
      </w:r>
      <w:r w:rsidRPr="00E20EC8">
        <w:rPr>
          <w:rFonts w:ascii="Times New Roman" w:hAnsi="Times New Roman"/>
          <w:i/>
          <w:sz w:val="24"/>
          <w:szCs w:val="24"/>
        </w:rPr>
        <w:t>profit expense ratio</w:t>
      </w:r>
      <w:r w:rsidRPr="00E20EC8">
        <w:rPr>
          <w:rFonts w:ascii="Times New Roman" w:hAnsi="Times New Roman"/>
          <w:sz w:val="24"/>
          <w:szCs w:val="24"/>
        </w:rPr>
        <w:t xml:space="preserve"> diterangkan berdasarkan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sz w:val="24"/>
          <w:szCs w:val="24"/>
        </w:rPr>
        <w:t>equity financing</w:t>
      </w:r>
      <w:r w:rsidRPr="00E20EC8">
        <w:rPr>
          <w:rFonts w:ascii="Times New Roman" w:hAnsi="Times New Roman"/>
          <w:sz w:val="24"/>
          <w:szCs w:val="24"/>
        </w:rPr>
        <w:t xml:space="preserve"> sebesar 38,5% dan yang tidak dapat diterangkan sebesar 61,5%.</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4.3</w:t>
      </w:r>
      <w:r w:rsidRPr="00E20EC8">
        <w:rPr>
          <w:rFonts w:ascii="Times New Roman" w:hAnsi="Times New Roman"/>
          <w:iCs/>
          <w:sz w:val="24"/>
          <w:szCs w:val="24"/>
        </w:rPr>
        <w:t>.</w:t>
      </w:r>
      <w:r w:rsidRPr="00E20EC8">
        <w:rPr>
          <w:rFonts w:ascii="Times New Roman" w:hAnsi="Times New Roman"/>
          <w:b/>
          <w:iCs/>
          <w:sz w:val="24"/>
          <w:szCs w:val="24"/>
        </w:rPr>
        <w:t>4. Analisis Korelasi Parsial</w:t>
      </w:r>
    </w:p>
    <w:p w:rsid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iCs/>
          <w:sz w:val="24"/>
          <w:szCs w:val="24"/>
        </w:rPr>
        <w:tab/>
      </w:r>
      <w:r w:rsidRPr="00E20EC8">
        <w:rPr>
          <w:rFonts w:ascii="Times New Roman" w:hAnsi="Times New Roman"/>
          <w:iCs/>
          <w:sz w:val="24"/>
          <w:szCs w:val="24"/>
        </w:rPr>
        <w:tab/>
      </w:r>
      <w:proofErr w:type="gramStart"/>
      <w:r w:rsidRPr="00E20EC8">
        <w:rPr>
          <w:rFonts w:ascii="Times New Roman" w:hAnsi="Times New Roman"/>
          <w:sz w:val="24"/>
          <w:szCs w:val="24"/>
        </w:rPr>
        <w:t xml:space="preserve">Koefisien korelasi bertujuan untuk menetapkan seberapa besar pengaruh antara masing-masing nilai variabel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sz w:val="24"/>
          <w:szCs w:val="24"/>
        </w:rPr>
        <w:t>equity financing</w:t>
      </w:r>
      <w:r w:rsidRPr="00E20EC8">
        <w:rPr>
          <w:rFonts w:ascii="Times New Roman" w:hAnsi="Times New Roman"/>
          <w:sz w:val="24"/>
          <w:szCs w:val="24"/>
        </w:rPr>
        <w:t xml:space="preserve"> terhadap </w:t>
      </w:r>
      <w:r w:rsidRPr="00E20EC8">
        <w:rPr>
          <w:rFonts w:ascii="Times New Roman" w:hAnsi="Times New Roman"/>
          <w:i/>
          <w:sz w:val="24"/>
          <w:szCs w:val="24"/>
        </w:rPr>
        <w:t>profit expense ratio</w:t>
      </w:r>
      <w:r w:rsidRPr="00E20EC8">
        <w:rPr>
          <w:rFonts w:ascii="Times New Roman" w:hAnsi="Times New Roman"/>
          <w:sz w:val="24"/>
          <w:szCs w:val="24"/>
        </w:rPr>
        <w:t>.</w:t>
      </w:r>
      <w:proofErr w:type="gramEnd"/>
      <w:r w:rsidRPr="00E20EC8">
        <w:rPr>
          <w:rFonts w:ascii="Times New Roman" w:hAnsi="Times New Roman"/>
          <w:sz w:val="24"/>
          <w:szCs w:val="24"/>
        </w:rPr>
        <w:t xml:space="preserve"> Pada perhitungan </w:t>
      </w:r>
      <w:r w:rsidRPr="00E20EC8">
        <w:rPr>
          <w:rFonts w:ascii="Times New Roman" w:hAnsi="Times New Roman"/>
          <w:i/>
          <w:iCs/>
          <w:sz w:val="24"/>
          <w:szCs w:val="24"/>
        </w:rPr>
        <w:t xml:space="preserve">SPSS </w:t>
      </w:r>
      <w:proofErr w:type="gramStart"/>
      <w:r w:rsidRPr="00E20EC8">
        <w:rPr>
          <w:rFonts w:ascii="Times New Roman" w:hAnsi="Times New Roman"/>
          <w:i/>
          <w:iCs/>
          <w:sz w:val="24"/>
          <w:szCs w:val="24"/>
        </w:rPr>
        <w:t xml:space="preserve">ver.17  </w:t>
      </w:r>
      <w:r w:rsidRPr="00E20EC8">
        <w:rPr>
          <w:rFonts w:ascii="Times New Roman" w:hAnsi="Times New Roman"/>
          <w:sz w:val="24"/>
          <w:szCs w:val="24"/>
        </w:rPr>
        <w:t>diperoleh</w:t>
      </w:r>
      <w:proofErr w:type="gramEnd"/>
      <w:r w:rsidRPr="00E20EC8">
        <w:rPr>
          <w:rFonts w:ascii="Times New Roman" w:hAnsi="Times New Roman"/>
          <w:sz w:val="24"/>
          <w:szCs w:val="24"/>
        </w:rPr>
        <w:t xml:space="preserve"> koefisien korelasi sebagai berikut:</w:t>
      </w:r>
      <w:r w:rsidRPr="00E20EC8">
        <w:rPr>
          <w:rFonts w:ascii="Times New Roman" w:hAnsi="Times New Roman"/>
          <w:sz w:val="24"/>
          <w:szCs w:val="24"/>
        </w:rPr>
        <w:tab/>
      </w:r>
      <w:r w:rsidRPr="00E20EC8">
        <w:rPr>
          <w:rFonts w:ascii="Times New Roman" w:hAnsi="Times New Roman"/>
          <w:sz w:val="24"/>
          <w:szCs w:val="24"/>
        </w:rPr>
        <w:tab/>
      </w:r>
      <w:r w:rsidRPr="00E20EC8">
        <w:rPr>
          <w:rFonts w:ascii="Times New Roman" w:hAnsi="Times New Roman"/>
          <w:sz w:val="24"/>
          <w:szCs w:val="24"/>
        </w:rPr>
        <w:tab/>
      </w: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proofErr w:type="gramStart"/>
      <w:r w:rsidRPr="00E20EC8">
        <w:rPr>
          <w:rFonts w:ascii="Times New Roman" w:hAnsi="Times New Roman"/>
          <w:b/>
          <w:sz w:val="24"/>
          <w:szCs w:val="24"/>
        </w:rPr>
        <w:lastRenderedPageBreak/>
        <w:t>Tabel 4.14.</w:t>
      </w:r>
      <w:proofErr w:type="gramEnd"/>
      <w:r w:rsidRPr="00E20EC8">
        <w:rPr>
          <w:rFonts w:ascii="Times New Roman" w:hAnsi="Times New Roman"/>
          <w:b/>
          <w:sz w:val="24"/>
          <w:szCs w:val="24"/>
        </w:rPr>
        <w:t xml:space="preserve"> Hasil Analisis Korelasi Parsial</w:t>
      </w:r>
    </w:p>
    <w:tbl>
      <w:tblPr>
        <w:tblpPr w:leftFromText="180" w:rightFromText="180" w:vertAnchor="text" w:horzAnchor="page" w:tblpX="2297" w:tblpY="118"/>
        <w:tblW w:w="7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73"/>
        <w:gridCol w:w="2268"/>
        <w:gridCol w:w="1056"/>
        <w:gridCol w:w="1118"/>
        <w:gridCol w:w="1653"/>
      </w:tblGrid>
      <w:tr w:rsidR="00E20EC8" w:rsidRPr="00E20EC8" w:rsidTr="00810431">
        <w:trPr>
          <w:cantSplit/>
          <w:tblHeader/>
        </w:trPr>
        <w:tc>
          <w:tcPr>
            <w:tcW w:w="7968" w:type="dxa"/>
            <w:gridSpan w:val="5"/>
            <w:tcBorders>
              <w:top w:val="nil"/>
              <w:left w:val="nil"/>
              <w:bottom w:val="nil"/>
              <w:right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jc w:val="center"/>
              <w:rPr>
                <w:rFonts w:ascii="Times New Roman" w:hAnsi="Times New Roman"/>
                <w:color w:val="000000"/>
                <w:sz w:val="24"/>
                <w:szCs w:val="24"/>
              </w:rPr>
            </w:pPr>
            <w:r w:rsidRPr="00E20EC8">
              <w:rPr>
                <w:rFonts w:ascii="Times New Roman" w:hAnsi="Times New Roman"/>
                <w:b/>
                <w:bCs/>
                <w:color w:val="000000"/>
                <w:sz w:val="24"/>
                <w:szCs w:val="24"/>
              </w:rPr>
              <w:t>Correlations</w:t>
            </w:r>
          </w:p>
        </w:tc>
      </w:tr>
      <w:tr w:rsidR="00E20EC8" w:rsidRPr="00E20EC8" w:rsidTr="00810431">
        <w:trPr>
          <w:cantSplit/>
          <w:tblHeader/>
        </w:trPr>
        <w:tc>
          <w:tcPr>
            <w:tcW w:w="187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sz w:val="24"/>
                <w:szCs w:val="24"/>
              </w:rPr>
            </w:pPr>
          </w:p>
        </w:tc>
        <w:tc>
          <w:tcPr>
            <w:tcW w:w="226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sz w:val="24"/>
                <w:szCs w:val="24"/>
              </w:rPr>
            </w:pPr>
          </w:p>
        </w:tc>
        <w:tc>
          <w:tcPr>
            <w:tcW w:w="10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X1_Debt</w:t>
            </w:r>
          </w:p>
        </w:tc>
        <w:tc>
          <w:tcPr>
            <w:tcW w:w="11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X2_Equity</w:t>
            </w:r>
          </w:p>
        </w:tc>
        <w:tc>
          <w:tcPr>
            <w:tcW w:w="16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20EC8" w:rsidRPr="00E20EC8" w:rsidRDefault="00E20EC8" w:rsidP="00810431">
            <w:pPr>
              <w:autoSpaceDE w:val="0"/>
              <w:autoSpaceDN w:val="0"/>
              <w:adjustRightInd w:val="0"/>
              <w:spacing w:before="0" w:beforeAutospacing="0" w:after="0" w:afterAutospacing="0" w:line="320" w:lineRule="atLeast"/>
              <w:jc w:val="center"/>
              <w:rPr>
                <w:rFonts w:ascii="Times New Roman" w:hAnsi="Times New Roman"/>
                <w:color w:val="000000"/>
                <w:sz w:val="24"/>
                <w:szCs w:val="24"/>
              </w:rPr>
            </w:pPr>
            <w:r w:rsidRPr="00E20EC8">
              <w:rPr>
                <w:rFonts w:ascii="Times New Roman" w:hAnsi="Times New Roman"/>
                <w:color w:val="000000"/>
                <w:sz w:val="24"/>
                <w:szCs w:val="24"/>
              </w:rPr>
              <w:t>Y_PER</w:t>
            </w:r>
          </w:p>
        </w:tc>
      </w:tr>
      <w:tr w:rsidR="00E20EC8" w:rsidRPr="00E20EC8" w:rsidTr="00810431">
        <w:trPr>
          <w:cantSplit/>
          <w:tblHeader/>
        </w:trPr>
        <w:tc>
          <w:tcPr>
            <w:tcW w:w="187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X1_Debt</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Pearson Correlation</w:t>
            </w:r>
          </w:p>
        </w:tc>
        <w:tc>
          <w:tcPr>
            <w:tcW w:w="10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w:t>
            </w:r>
          </w:p>
        </w:tc>
        <w:tc>
          <w:tcPr>
            <w:tcW w:w="1118" w:type="dxa"/>
            <w:tcBorders>
              <w:top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r w:rsidRPr="00E20EC8">
              <w:rPr>
                <w:rFonts w:ascii="Times New Roman" w:hAnsi="Times New Roman"/>
                <w:color w:val="000000"/>
                <w:sz w:val="24"/>
                <w:szCs w:val="24"/>
                <w:vertAlign w:val="superscript"/>
              </w:rPr>
              <w:t>**</w:t>
            </w:r>
          </w:p>
        </w:tc>
        <w:tc>
          <w:tcPr>
            <w:tcW w:w="165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p>
        </w:tc>
      </w:tr>
      <w:tr w:rsidR="00E20EC8" w:rsidRPr="00E20EC8" w:rsidTr="00810431">
        <w:trPr>
          <w:cantSplit/>
          <w:tblHeader/>
        </w:trPr>
        <w:tc>
          <w:tcPr>
            <w:tcW w:w="187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Sig. (2-tailed)</w:t>
            </w:r>
          </w:p>
        </w:tc>
        <w:tc>
          <w:tcPr>
            <w:tcW w:w="1056" w:type="dxa"/>
            <w:tcBorders>
              <w:top w:val="nil"/>
              <w:left w:val="single" w:sz="16" w:space="0" w:color="000000"/>
              <w:bottom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118" w:type="dxa"/>
            <w:tcBorders>
              <w:top w:val="nil"/>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1653" w:type="dxa"/>
            <w:tcBorders>
              <w:top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p>
        </w:tc>
      </w:tr>
      <w:tr w:rsidR="00E20EC8" w:rsidRPr="00E20EC8" w:rsidTr="00810431">
        <w:trPr>
          <w:cantSplit/>
          <w:trHeight w:val="96"/>
          <w:tblHeader/>
        </w:trPr>
        <w:tc>
          <w:tcPr>
            <w:tcW w:w="1873"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2268"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N</w:t>
            </w:r>
          </w:p>
        </w:tc>
        <w:tc>
          <w:tcPr>
            <w:tcW w:w="1056" w:type="dxa"/>
            <w:tcBorders>
              <w:top w:val="nil"/>
              <w:left w:val="single" w:sz="16" w:space="0" w:color="000000"/>
              <w:bottom w:val="single" w:sz="8"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c>
          <w:tcPr>
            <w:tcW w:w="1118" w:type="dxa"/>
            <w:tcBorders>
              <w:top w:val="nil"/>
              <w:bottom w:val="single" w:sz="8"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c>
          <w:tcPr>
            <w:tcW w:w="1653" w:type="dxa"/>
            <w:tcBorders>
              <w:top w:val="nil"/>
              <w:bottom w:val="single" w:sz="8"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r>
      <w:tr w:rsidR="00E20EC8" w:rsidRPr="00E20EC8" w:rsidTr="00810431">
        <w:trPr>
          <w:cantSplit/>
          <w:tblHeader/>
        </w:trPr>
        <w:tc>
          <w:tcPr>
            <w:tcW w:w="1873" w:type="dxa"/>
            <w:vMerge w:val="restart"/>
            <w:tcBorders>
              <w:left w:val="single" w:sz="18"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X2_Equity</w:t>
            </w:r>
          </w:p>
        </w:tc>
        <w:tc>
          <w:tcPr>
            <w:tcW w:w="2268" w:type="dxa"/>
            <w:tcBorders>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Pearson Correlation</w:t>
            </w:r>
          </w:p>
        </w:tc>
        <w:tc>
          <w:tcPr>
            <w:tcW w:w="1056" w:type="dxa"/>
            <w:tcBorders>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-1.000</w:t>
            </w:r>
            <w:r w:rsidRPr="00E20EC8">
              <w:rPr>
                <w:rFonts w:ascii="Times New Roman" w:hAnsi="Times New Roman"/>
                <w:color w:val="000000"/>
                <w:sz w:val="24"/>
                <w:szCs w:val="24"/>
                <w:vertAlign w:val="superscript"/>
              </w:rPr>
              <w:t>**</w:t>
            </w:r>
          </w:p>
        </w:tc>
        <w:tc>
          <w:tcPr>
            <w:tcW w:w="1118" w:type="dxa"/>
            <w:tcBorders>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w:t>
            </w:r>
          </w:p>
        </w:tc>
        <w:tc>
          <w:tcPr>
            <w:tcW w:w="1653" w:type="dxa"/>
            <w:tcBorders>
              <w:bottom w:val="nil"/>
              <w:right w:val="single" w:sz="18"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p>
        </w:tc>
      </w:tr>
      <w:tr w:rsidR="00E20EC8" w:rsidRPr="00E20EC8" w:rsidTr="00810431">
        <w:trPr>
          <w:cantSplit/>
          <w:tblHeader/>
        </w:trPr>
        <w:tc>
          <w:tcPr>
            <w:tcW w:w="1873" w:type="dxa"/>
            <w:vMerge/>
            <w:tcBorders>
              <w:left w:val="single" w:sz="18" w:space="0" w:color="000000"/>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Sig. (2-tailed)</w:t>
            </w:r>
          </w:p>
        </w:tc>
        <w:tc>
          <w:tcPr>
            <w:tcW w:w="1056" w:type="dxa"/>
            <w:tcBorders>
              <w:top w:val="nil"/>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.000</w:t>
            </w:r>
          </w:p>
        </w:tc>
        <w:tc>
          <w:tcPr>
            <w:tcW w:w="1118" w:type="dxa"/>
            <w:tcBorders>
              <w:top w:val="nil"/>
              <w:bottom w:val="nil"/>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c>
          <w:tcPr>
            <w:tcW w:w="1653" w:type="dxa"/>
            <w:tcBorders>
              <w:top w:val="nil"/>
              <w:bottom w:val="nil"/>
              <w:right w:val="single" w:sz="18"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p>
        </w:tc>
      </w:tr>
      <w:tr w:rsidR="00E20EC8" w:rsidRPr="00E20EC8" w:rsidTr="00810431">
        <w:trPr>
          <w:cantSplit/>
          <w:tblHeader/>
        </w:trPr>
        <w:tc>
          <w:tcPr>
            <w:tcW w:w="1873" w:type="dxa"/>
            <w:vMerge/>
            <w:tcBorders>
              <w:top w:val="nil"/>
              <w:left w:val="single" w:sz="16" w:space="0" w:color="000000"/>
              <w:bottom w:val="single" w:sz="4" w:space="0" w:color="auto"/>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2268"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N</w:t>
            </w:r>
          </w:p>
        </w:tc>
        <w:tc>
          <w:tcPr>
            <w:tcW w:w="1056" w:type="dxa"/>
            <w:tcBorders>
              <w:top w:val="nil"/>
              <w:left w:val="single" w:sz="16" w:space="0" w:color="000000"/>
              <w:bottom w:val="single" w:sz="4" w:space="0" w:color="auto"/>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c>
          <w:tcPr>
            <w:tcW w:w="1118" w:type="dxa"/>
            <w:tcBorders>
              <w:top w:val="nil"/>
              <w:bottom w:val="single" w:sz="4" w:space="0" w:color="auto"/>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c>
          <w:tcPr>
            <w:tcW w:w="1653" w:type="dxa"/>
            <w:tcBorders>
              <w:top w:val="nil"/>
              <w:bottom w:val="single" w:sz="4" w:space="0" w:color="auto"/>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r>
      <w:tr w:rsidR="00E20EC8" w:rsidRPr="00E20EC8" w:rsidTr="00810431">
        <w:trPr>
          <w:cantSplit/>
          <w:tblHeader/>
        </w:trPr>
        <w:tc>
          <w:tcPr>
            <w:tcW w:w="1873" w:type="dxa"/>
            <w:vMerge w:val="restart"/>
            <w:tcBorders>
              <w:top w:val="single" w:sz="4" w:space="0" w:color="auto"/>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Y_PER</w:t>
            </w:r>
          </w:p>
        </w:tc>
        <w:tc>
          <w:tcPr>
            <w:tcW w:w="2268" w:type="dxa"/>
            <w:tcBorders>
              <w:top w:val="single" w:sz="4" w:space="0" w:color="auto"/>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Pearson Correlation</w:t>
            </w:r>
          </w:p>
        </w:tc>
        <w:tc>
          <w:tcPr>
            <w:tcW w:w="1056" w:type="dxa"/>
            <w:tcBorders>
              <w:top w:val="single" w:sz="4" w:space="0" w:color="auto"/>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p>
        </w:tc>
        <w:tc>
          <w:tcPr>
            <w:tcW w:w="1118" w:type="dxa"/>
            <w:tcBorders>
              <w:top w:val="single" w:sz="4" w:space="0" w:color="auto"/>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-.620</w:t>
            </w:r>
          </w:p>
        </w:tc>
        <w:tc>
          <w:tcPr>
            <w:tcW w:w="1653" w:type="dxa"/>
            <w:tcBorders>
              <w:top w:val="single" w:sz="4" w:space="0" w:color="auto"/>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1</w:t>
            </w:r>
          </w:p>
        </w:tc>
      </w:tr>
      <w:tr w:rsidR="00E20EC8" w:rsidRPr="00E20EC8" w:rsidTr="00810431">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color w:val="000000"/>
                <w:sz w:val="24"/>
                <w:szCs w:val="24"/>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Sig. (2-tailed)</w:t>
            </w:r>
          </w:p>
        </w:tc>
        <w:tc>
          <w:tcPr>
            <w:tcW w:w="1056" w:type="dxa"/>
            <w:tcBorders>
              <w:top w:val="nil"/>
              <w:left w:val="single" w:sz="16" w:space="0" w:color="000000"/>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p>
        </w:tc>
        <w:tc>
          <w:tcPr>
            <w:tcW w:w="1118" w:type="dxa"/>
            <w:tcBorders>
              <w:top w:val="nil"/>
              <w:bottom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.264</w:t>
            </w:r>
          </w:p>
        </w:tc>
        <w:tc>
          <w:tcPr>
            <w:tcW w:w="1653" w:type="dxa"/>
            <w:tcBorders>
              <w:top w:val="nil"/>
              <w:bottom w:val="nil"/>
              <w:right w:val="single" w:sz="16" w:space="0" w:color="000000"/>
            </w:tcBorders>
            <w:shd w:val="clear" w:color="auto" w:fill="FFFFFF"/>
            <w:tcMar>
              <w:top w:w="30" w:type="dxa"/>
              <w:left w:w="30" w:type="dxa"/>
              <w:bottom w:w="30" w:type="dxa"/>
              <w:right w:w="30" w:type="dxa"/>
            </w:tcMar>
            <w:vAlign w:val="center"/>
          </w:tcPr>
          <w:p w:rsidR="00E20EC8" w:rsidRPr="00E20EC8" w:rsidRDefault="00E20EC8" w:rsidP="00810431">
            <w:pPr>
              <w:autoSpaceDE w:val="0"/>
              <w:autoSpaceDN w:val="0"/>
              <w:adjustRightInd w:val="0"/>
              <w:spacing w:before="0" w:beforeAutospacing="0" w:after="0" w:afterAutospacing="0" w:line="240" w:lineRule="auto"/>
              <w:jc w:val="center"/>
              <w:rPr>
                <w:rFonts w:ascii="Times New Roman" w:hAnsi="Times New Roman"/>
                <w:sz w:val="24"/>
                <w:szCs w:val="24"/>
              </w:rPr>
            </w:pPr>
          </w:p>
        </w:tc>
      </w:tr>
      <w:tr w:rsidR="00E20EC8" w:rsidRPr="00E20EC8" w:rsidTr="00810431">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240" w:lineRule="auto"/>
              <w:jc w:val="left"/>
              <w:rPr>
                <w:rFonts w:ascii="Times New Roman" w:hAnsi="Times New Roman"/>
                <w:sz w:val="24"/>
                <w:szCs w:val="24"/>
              </w:rPr>
            </w:pPr>
          </w:p>
        </w:tc>
        <w:tc>
          <w:tcPr>
            <w:tcW w:w="22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N</w:t>
            </w:r>
          </w:p>
        </w:tc>
        <w:tc>
          <w:tcPr>
            <w:tcW w:w="10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c>
          <w:tcPr>
            <w:tcW w:w="1118" w:type="dxa"/>
            <w:tcBorders>
              <w:top w:val="nil"/>
              <w:bottom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c>
          <w:tcPr>
            <w:tcW w:w="165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right"/>
              <w:rPr>
                <w:rFonts w:ascii="Times New Roman" w:hAnsi="Times New Roman"/>
                <w:color w:val="000000"/>
                <w:sz w:val="24"/>
                <w:szCs w:val="24"/>
              </w:rPr>
            </w:pPr>
            <w:r w:rsidRPr="00E20EC8">
              <w:rPr>
                <w:rFonts w:ascii="Times New Roman" w:hAnsi="Times New Roman"/>
                <w:color w:val="000000"/>
                <w:sz w:val="24"/>
                <w:szCs w:val="24"/>
              </w:rPr>
              <w:t>5</w:t>
            </w:r>
          </w:p>
        </w:tc>
      </w:tr>
      <w:tr w:rsidR="00E20EC8" w:rsidRPr="00E20EC8" w:rsidTr="00810431">
        <w:trPr>
          <w:cantSplit/>
        </w:trPr>
        <w:tc>
          <w:tcPr>
            <w:tcW w:w="7968" w:type="dxa"/>
            <w:gridSpan w:val="5"/>
            <w:tcBorders>
              <w:top w:val="nil"/>
              <w:left w:val="nil"/>
              <w:bottom w:val="nil"/>
              <w:right w:val="nil"/>
            </w:tcBorders>
            <w:shd w:val="clear" w:color="auto" w:fill="FFFFFF"/>
            <w:tcMar>
              <w:top w:w="30" w:type="dxa"/>
              <w:left w:w="30" w:type="dxa"/>
              <w:bottom w:w="30" w:type="dxa"/>
              <w:right w:w="30" w:type="dxa"/>
            </w:tcMar>
          </w:tcPr>
          <w:p w:rsidR="00E20EC8" w:rsidRPr="00E20EC8" w:rsidRDefault="00E20EC8" w:rsidP="00810431">
            <w:pPr>
              <w:autoSpaceDE w:val="0"/>
              <w:autoSpaceDN w:val="0"/>
              <w:adjustRightInd w:val="0"/>
              <w:spacing w:before="0" w:beforeAutospacing="0" w:after="0" w:afterAutospacing="0" w:line="320" w:lineRule="atLeast"/>
              <w:jc w:val="left"/>
              <w:rPr>
                <w:rFonts w:ascii="Times New Roman" w:hAnsi="Times New Roman"/>
                <w:color w:val="000000"/>
                <w:sz w:val="24"/>
                <w:szCs w:val="24"/>
              </w:rPr>
            </w:pPr>
            <w:r w:rsidRPr="00E20EC8">
              <w:rPr>
                <w:rFonts w:ascii="Times New Roman" w:hAnsi="Times New Roman"/>
                <w:color w:val="000000"/>
                <w:sz w:val="24"/>
                <w:szCs w:val="24"/>
              </w:rPr>
              <w:t>**. Correlation is significant at the 0.01 level (2-tailed).</w:t>
            </w:r>
          </w:p>
        </w:tc>
      </w:tr>
    </w:tbl>
    <w:p w:rsidR="00E20EC8" w:rsidRPr="00E20EC8" w:rsidRDefault="00E20EC8" w:rsidP="00E20EC8">
      <w:pPr>
        <w:autoSpaceDE w:val="0"/>
        <w:autoSpaceDN w:val="0"/>
        <w:adjustRightInd w:val="0"/>
        <w:spacing w:before="0" w:beforeAutospacing="0" w:after="0" w:afterAutospacing="0" w:line="480" w:lineRule="auto"/>
        <w:rPr>
          <w:rFonts w:ascii="Times New Roman" w:hAnsi="Times New Roman"/>
          <w:b/>
          <w:sz w:val="24"/>
          <w:szCs w:val="24"/>
        </w:rPr>
      </w:pPr>
    </w:p>
    <w:p w:rsidR="00E20EC8" w:rsidRPr="00E20EC8" w:rsidRDefault="00E20EC8" w:rsidP="00E20EC8">
      <w:pPr>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b/>
          <w:sz w:val="24"/>
          <w:szCs w:val="24"/>
        </w:rPr>
        <w:tab/>
      </w:r>
      <w:r w:rsidRPr="00E20EC8">
        <w:rPr>
          <w:rFonts w:ascii="Times New Roman" w:hAnsi="Times New Roman"/>
          <w:sz w:val="24"/>
          <w:szCs w:val="24"/>
        </w:rPr>
        <w:t xml:space="preserve">Analisis korelasi dapat kita simpulkan dengan bergantung pada tabel  diatas bahwa X1 yaitu </w:t>
      </w:r>
      <w:r w:rsidRPr="00E20EC8">
        <w:rPr>
          <w:rFonts w:ascii="Times New Roman" w:hAnsi="Times New Roman"/>
          <w:i/>
          <w:sz w:val="24"/>
          <w:szCs w:val="24"/>
        </w:rPr>
        <w:t>Debt Financing</w:t>
      </w:r>
      <w:r w:rsidRPr="00E20EC8">
        <w:rPr>
          <w:rFonts w:ascii="Times New Roman" w:hAnsi="Times New Roman"/>
          <w:sz w:val="24"/>
          <w:szCs w:val="24"/>
        </w:rPr>
        <w:t xml:space="preserve"> memiliki korelasi yang nyata, hal ini dibuktikan dengan nilai Pearson Correlation yang tinggi yaitu 0,620 atau lebih besar dari 0,05. Antara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sz w:val="24"/>
          <w:szCs w:val="24"/>
        </w:rPr>
        <w:t>profit expense ratio</w:t>
      </w:r>
      <w:r w:rsidRPr="00E20EC8">
        <w:rPr>
          <w:rFonts w:ascii="Times New Roman" w:hAnsi="Times New Roman"/>
          <w:sz w:val="24"/>
          <w:szCs w:val="24"/>
        </w:rPr>
        <w:t xml:space="preserve"> memiliki hubungan yang cukup kuat dan tanda atau nilai positif menunjukkan adanya hubungan searah antara kedua variabel tersebut, yaitu semakin besar nilai </w:t>
      </w:r>
      <w:r w:rsidRPr="00E20EC8">
        <w:rPr>
          <w:rFonts w:ascii="Times New Roman" w:hAnsi="Times New Roman"/>
          <w:i/>
          <w:sz w:val="24"/>
          <w:szCs w:val="24"/>
        </w:rPr>
        <w:t>debt financing</w:t>
      </w:r>
      <w:r w:rsidRPr="00E20EC8">
        <w:rPr>
          <w:rFonts w:ascii="Times New Roman" w:hAnsi="Times New Roman"/>
          <w:sz w:val="24"/>
          <w:szCs w:val="24"/>
        </w:rPr>
        <w:t xml:space="preserve"> </w:t>
      </w:r>
      <w:proofErr w:type="gramStart"/>
      <w:r w:rsidRPr="00E20EC8">
        <w:rPr>
          <w:rFonts w:ascii="Times New Roman" w:hAnsi="Times New Roman"/>
          <w:sz w:val="24"/>
          <w:szCs w:val="24"/>
        </w:rPr>
        <w:t>akan</w:t>
      </w:r>
      <w:proofErr w:type="gramEnd"/>
      <w:r w:rsidRPr="00E20EC8">
        <w:rPr>
          <w:rFonts w:ascii="Times New Roman" w:hAnsi="Times New Roman"/>
          <w:sz w:val="24"/>
          <w:szCs w:val="24"/>
        </w:rPr>
        <w:t xml:space="preserve"> diikuti dengan kenaikan </w:t>
      </w:r>
      <w:r w:rsidRPr="00E20EC8">
        <w:rPr>
          <w:rFonts w:ascii="Times New Roman" w:hAnsi="Times New Roman"/>
          <w:i/>
          <w:sz w:val="24"/>
          <w:szCs w:val="24"/>
        </w:rPr>
        <w:t>profit expense ratio</w:t>
      </w:r>
      <w:r w:rsidRPr="00E20EC8">
        <w:rPr>
          <w:rFonts w:ascii="Times New Roman" w:hAnsi="Times New Roman"/>
          <w:sz w:val="24"/>
          <w:szCs w:val="24"/>
        </w:rPr>
        <w:t xml:space="preserve"> atau sebaliknya. Koefisien determinasi (r</w:t>
      </w:r>
      <w:r w:rsidRPr="00E20EC8">
        <w:rPr>
          <w:rFonts w:ascii="Times New Roman" w:hAnsi="Times New Roman"/>
          <w:sz w:val="24"/>
          <w:szCs w:val="24"/>
          <w:vertAlign w:val="superscript"/>
        </w:rPr>
        <w:t>2</w:t>
      </w:r>
      <w:r w:rsidRPr="00E20EC8">
        <w:rPr>
          <w:rFonts w:ascii="Times New Roman" w:hAnsi="Times New Roman"/>
          <w:sz w:val="24"/>
          <w:szCs w:val="24"/>
        </w:rPr>
        <w:t>) sebesar 38,44% yang diperoleh dari (0,620)</w:t>
      </w:r>
      <w:r w:rsidRPr="00E20EC8">
        <w:rPr>
          <w:rFonts w:ascii="Times New Roman" w:hAnsi="Times New Roman"/>
          <w:sz w:val="24"/>
          <w:szCs w:val="24"/>
          <w:vertAlign w:val="superscript"/>
        </w:rPr>
        <w:t xml:space="preserve">2 </w:t>
      </w:r>
      <w:r w:rsidRPr="00E20EC8">
        <w:rPr>
          <w:rFonts w:ascii="Times New Roman" w:hAnsi="Times New Roman"/>
          <w:sz w:val="24"/>
          <w:szCs w:val="24"/>
        </w:rPr>
        <w:t xml:space="preserve">x 100% menunjukkan bahwa sebesar 38,44% </w:t>
      </w:r>
      <w:r w:rsidRPr="00E20EC8">
        <w:rPr>
          <w:rFonts w:ascii="Times New Roman" w:hAnsi="Times New Roman"/>
          <w:i/>
          <w:sz w:val="24"/>
          <w:szCs w:val="24"/>
        </w:rPr>
        <w:t xml:space="preserve">perubahan profit expense ratio </w:t>
      </w:r>
      <w:r w:rsidRPr="00E20EC8">
        <w:rPr>
          <w:rFonts w:ascii="Times New Roman" w:hAnsi="Times New Roman"/>
          <w:sz w:val="24"/>
          <w:szCs w:val="24"/>
        </w:rPr>
        <w:t xml:space="preserve">yang dihasilkan dapat diterangkan oleh perubahan besarnya tingkat </w:t>
      </w:r>
      <w:r w:rsidRPr="00E20EC8">
        <w:rPr>
          <w:rFonts w:ascii="Times New Roman" w:hAnsi="Times New Roman"/>
          <w:i/>
          <w:sz w:val="24"/>
          <w:szCs w:val="24"/>
        </w:rPr>
        <w:t>debt Financing</w:t>
      </w:r>
      <w:r w:rsidRPr="00E20EC8">
        <w:rPr>
          <w:rFonts w:ascii="Times New Roman" w:hAnsi="Times New Roman"/>
          <w:sz w:val="24"/>
          <w:szCs w:val="24"/>
        </w:rPr>
        <w:t xml:space="preserve"> dan sisanya dijelaskan oleh faktor lain.</w:t>
      </w:r>
    </w:p>
    <w:p w:rsidR="00E20EC8" w:rsidRPr="00E20EC8" w:rsidRDefault="00E20EC8" w:rsidP="00E20EC8">
      <w:pPr>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lastRenderedPageBreak/>
        <w:tab/>
        <w:t xml:space="preserve">Pada X2 yaitu </w:t>
      </w:r>
      <w:r w:rsidRPr="00E20EC8">
        <w:rPr>
          <w:rFonts w:ascii="Times New Roman" w:hAnsi="Times New Roman"/>
          <w:i/>
          <w:sz w:val="24"/>
          <w:szCs w:val="24"/>
        </w:rPr>
        <w:t>Equity Financing</w:t>
      </w:r>
      <w:r w:rsidRPr="00E20EC8">
        <w:rPr>
          <w:rFonts w:ascii="Times New Roman" w:hAnsi="Times New Roman"/>
          <w:sz w:val="24"/>
          <w:szCs w:val="24"/>
        </w:rPr>
        <w:t xml:space="preserve"> memiliki korelasi yang tidak nyata, hal ini dibuktikan dengan negatifnya nilai Pearson Correlation yaitu -0,620 yang berarti nilai tersebut lebih kecil dari 0,05 sebagai nilai alphanya. Nilai signifikan ini menunjukkan adanya hubungan yang cukup kuat sedangkan tanda negative diatas menunjukkan adanya hubungan yang terbalik antara kedua variabel yaitu </w:t>
      </w:r>
      <w:r w:rsidRPr="00E20EC8">
        <w:rPr>
          <w:rFonts w:ascii="Times New Roman" w:hAnsi="Times New Roman"/>
          <w:i/>
          <w:sz w:val="24"/>
          <w:szCs w:val="24"/>
        </w:rPr>
        <w:t>equity financing</w:t>
      </w:r>
      <w:r w:rsidRPr="00E20EC8">
        <w:rPr>
          <w:rFonts w:ascii="Times New Roman" w:hAnsi="Times New Roman"/>
          <w:sz w:val="24"/>
          <w:szCs w:val="24"/>
        </w:rPr>
        <w:t xml:space="preserve"> dan </w:t>
      </w:r>
      <w:r w:rsidRPr="00E20EC8">
        <w:rPr>
          <w:rFonts w:ascii="Times New Roman" w:hAnsi="Times New Roman"/>
          <w:i/>
          <w:sz w:val="24"/>
          <w:szCs w:val="24"/>
        </w:rPr>
        <w:t>profit expense ratio</w:t>
      </w:r>
      <w:r w:rsidRPr="00E20EC8">
        <w:rPr>
          <w:rFonts w:ascii="Times New Roman" w:hAnsi="Times New Roman"/>
          <w:sz w:val="24"/>
          <w:szCs w:val="24"/>
        </w:rPr>
        <w:t xml:space="preserve">, hal ini menggambarkan bahwa semakin besarnya tingkat </w:t>
      </w:r>
      <w:r w:rsidRPr="00E20EC8">
        <w:rPr>
          <w:rFonts w:ascii="Times New Roman" w:hAnsi="Times New Roman"/>
          <w:i/>
          <w:sz w:val="24"/>
          <w:szCs w:val="24"/>
        </w:rPr>
        <w:t>equity financing</w:t>
      </w:r>
      <w:r w:rsidRPr="00E20EC8">
        <w:rPr>
          <w:rFonts w:ascii="Times New Roman" w:hAnsi="Times New Roman"/>
          <w:sz w:val="24"/>
          <w:szCs w:val="24"/>
        </w:rPr>
        <w:t xml:space="preserve"> akan diikuti dengan penurunan </w:t>
      </w:r>
      <w:r w:rsidRPr="00E20EC8">
        <w:rPr>
          <w:rFonts w:ascii="Times New Roman" w:hAnsi="Times New Roman"/>
          <w:i/>
          <w:sz w:val="24"/>
          <w:szCs w:val="24"/>
        </w:rPr>
        <w:t>profit expense ratio</w:t>
      </w:r>
      <w:r w:rsidRPr="00E20EC8">
        <w:rPr>
          <w:rFonts w:ascii="Times New Roman" w:hAnsi="Times New Roman"/>
          <w:sz w:val="24"/>
          <w:szCs w:val="24"/>
        </w:rPr>
        <w:t xml:space="preserve"> yang terjadi. Hal ini terjadi karena dalam melakukan </w:t>
      </w:r>
      <w:r w:rsidRPr="00E20EC8">
        <w:rPr>
          <w:rFonts w:ascii="Times New Roman" w:hAnsi="Times New Roman"/>
          <w:i/>
          <w:sz w:val="24"/>
          <w:szCs w:val="24"/>
        </w:rPr>
        <w:t>equity financing</w:t>
      </w:r>
      <w:proofErr w:type="gramStart"/>
      <w:r w:rsidRPr="00E20EC8">
        <w:rPr>
          <w:rFonts w:ascii="Times New Roman" w:hAnsi="Times New Roman"/>
          <w:sz w:val="24"/>
          <w:szCs w:val="24"/>
        </w:rPr>
        <w:t>,jika</w:t>
      </w:r>
      <w:proofErr w:type="gramEnd"/>
      <w:r w:rsidRPr="00E20EC8">
        <w:rPr>
          <w:rFonts w:ascii="Times New Roman" w:hAnsi="Times New Roman"/>
          <w:sz w:val="24"/>
          <w:szCs w:val="24"/>
        </w:rPr>
        <w:t xml:space="preserve"> terjadi kerugian dalam usaha yang dibiayai sesuai dengan prinsip syariah kerugian </w:t>
      </w:r>
      <w:r w:rsidRPr="00E20EC8">
        <w:rPr>
          <w:rFonts w:ascii="Times New Roman" w:hAnsi="Times New Roman"/>
          <w:i/>
          <w:sz w:val="24"/>
          <w:szCs w:val="24"/>
        </w:rPr>
        <w:t>financial</w:t>
      </w:r>
      <w:r w:rsidRPr="00E20EC8">
        <w:rPr>
          <w:rFonts w:ascii="Times New Roman" w:hAnsi="Times New Roman"/>
          <w:sz w:val="24"/>
          <w:szCs w:val="24"/>
        </w:rPr>
        <w:t xml:space="preserve"> akan ditanggung oleh bank selaku  penyedia dana, oleh karena itu bank syariah khususnya belum terlalu banyak melakukan </w:t>
      </w:r>
      <w:r w:rsidRPr="00E20EC8">
        <w:rPr>
          <w:rFonts w:ascii="Times New Roman" w:hAnsi="Times New Roman"/>
          <w:i/>
          <w:sz w:val="24"/>
          <w:szCs w:val="24"/>
        </w:rPr>
        <w:t>equity financing</w:t>
      </w:r>
      <w:r w:rsidRPr="00E20EC8">
        <w:rPr>
          <w:rFonts w:ascii="Times New Roman" w:hAnsi="Times New Roman"/>
          <w:sz w:val="24"/>
          <w:szCs w:val="24"/>
        </w:rPr>
        <w:t>.</w:t>
      </w:r>
      <w:r w:rsidRPr="00E20EC8">
        <w:rPr>
          <w:rFonts w:ascii="Times New Roman" w:hAnsi="Times New Roman"/>
          <w:sz w:val="24"/>
          <w:szCs w:val="24"/>
        </w:rPr>
        <w:tab/>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iCs/>
          <w:sz w:val="24"/>
          <w:szCs w:val="24"/>
        </w:rPr>
      </w:pPr>
      <w:r w:rsidRPr="00E20EC8">
        <w:rPr>
          <w:rFonts w:ascii="Times New Roman" w:hAnsi="Times New Roman"/>
          <w:b/>
          <w:iCs/>
          <w:sz w:val="24"/>
          <w:szCs w:val="24"/>
        </w:rPr>
        <w:t>4.4. Analisis Berdasarkan Hipotesis</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t xml:space="preserve">Pada bab III telah dijelaskan mengenai hipotesis yang telah dibuat yaitu untuk melihat ada atau tidaknya pengaruh variabel independen yaitu tingkat </w:t>
      </w:r>
      <w:r w:rsidRPr="00E20EC8">
        <w:rPr>
          <w:rFonts w:ascii="Times New Roman" w:hAnsi="Times New Roman"/>
          <w:i/>
          <w:iCs/>
          <w:sz w:val="24"/>
          <w:szCs w:val="24"/>
        </w:rPr>
        <w:t>debt financing</w:t>
      </w:r>
      <w:r w:rsidRPr="00E20EC8">
        <w:rPr>
          <w:rFonts w:ascii="Times New Roman" w:hAnsi="Times New Roman"/>
          <w:iCs/>
          <w:sz w:val="24"/>
          <w:szCs w:val="24"/>
        </w:rPr>
        <w:t xml:space="preserve"> dan </w:t>
      </w:r>
      <w:r w:rsidRPr="00E20EC8">
        <w:rPr>
          <w:rFonts w:ascii="Times New Roman" w:hAnsi="Times New Roman"/>
          <w:i/>
          <w:iCs/>
          <w:sz w:val="24"/>
          <w:szCs w:val="24"/>
        </w:rPr>
        <w:t>tingkat equity financing</w:t>
      </w:r>
      <w:r w:rsidRPr="00E20EC8">
        <w:rPr>
          <w:rFonts w:ascii="Times New Roman" w:hAnsi="Times New Roman"/>
          <w:iCs/>
          <w:sz w:val="24"/>
          <w:szCs w:val="24"/>
        </w:rPr>
        <w:t xml:space="preserve"> terhadap variabel dependen yaitu </w:t>
      </w:r>
      <w:r w:rsidRPr="00E20EC8">
        <w:rPr>
          <w:rFonts w:ascii="Times New Roman" w:hAnsi="Times New Roman"/>
          <w:i/>
          <w:iCs/>
          <w:sz w:val="24"/>
          <w:szCs w:val="24"/>
        </w:rPr>
        <w:t>profit expense ratio</w:t>
      </w:r>
      <w:r w:rsidRPr="00E20EC8">
        <w:rPr>
          <w:rFonts w:ascii="Times New Roman" w:hAnsi="Times New Roman"/>
          <w:iCs/>
          <w:sz w:val="24"/>
          <w:szCs w:val="24"/>
        </w:rPr>
        <w:t xml:space="preserve"> secara parsial maupun simultan. </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r>
      <w:proofErr w:type="gramStart"/>
      <w:r w:rsidRPr="00E20EC8">
        <w:rPr>
          <w:rFonts w:ascii="Times New Roman" w:hAnsi="Times New Roman"/>
          <w:iCs/>
          <w:sz w:val="24"/>
          <w:szCs w:val="24"/>
        </w:rPr>
        <w:t>Jawaban dari hipotesis tersebut dapat diperoleh melalui uji dan analisis statistik yaitu analisis regresi untuk melihat apakah terdapat pengaruh yang signifikan atau tidak antara variabel independen dengan variabel dependen, dan analisis korelasi untuk melihat besarnya nilai dari pengaruh atau hubungan antar variabel tersebut.</w:t>
      </w:r>
      <w:proofErr w:type="gramEnd"/>
      <w:r w:rsidRPr="00E20EC8">
        <w:rPr>
          <w:rFonts w:ascii="Times New Roman" w:hAnsi="Times New Roman"/>
          <w:iCs/>
          <w:sz w:val="24"/>
          <w:szCs w:val="24"/>
        </w:rPr>
        <w:t xml:space="preserve"> </w:t>
      </w:r>
    </w:p>
    <w:p w:rsidR="00E20EC8" w:rsidRPr="00E20EC8" w:rsidRDefault="00E20EC8" w:rsidP="00E20EC8">
      <w:pPr>
        <w:tabs>
          <w:tab w:val="left" w:pos="284"/>
        </w:tabs>
        <w:autoSpaceDE w:val="0"/>
        <w:autoSpaceDN w:val="0"/>
        <w:adjustRightInd w:val="0"/>
        <w:spacing w:before="0" w:beforeAutospacing="0" w:after="0" w:afterAutospacing="0" w:line="480" w:lineRule="auto"/>
        <w:rPr>
          <w:rFonts w:ascii="Times New Roman" w:hAnsi="Times New Roman"/>
          <w:b/>
          <w:sz w:val="24"/>
          <w:szCs w:val="24"/>
        </w:rPr>
      </w:pPr>
      <w:r w:rsidRPr="00E20EC8">
        <w:rPr>
          <w:rFonts w:ascii="Times New Roman" w:hAnsi="Times New Roman"/>
          <w:sz w:val="24"/>
          <w:szCs w:val="24"/>
        </w:rPr>
        <w:tab/>
      </w:r>
      <w:r w:rsidRPr="00E20EC8">
        <w:rPr>
          <w:rFonts w:ascii="Times New Roman" w:hAnsi="Times New Roman"/>
          <w:b/>
          <w:sz w:val="24"/>
          <w:szCs w:val="24"/>
        </w:rPr>
        <w:t xml:space="preserve">1. Tingkat </w:t>
      </w:r>
      <w:r w:rsidRPr="00E20EC8">
        <w:rPr>
          <w:rFonts w:ascii="Times New Roman" w:hAnsi="Times New Roman"/>
          <w:b/>
          <w:i/>
          <w:sz w:val="24"/>
          <w:szCs w:val="24"/>
        </w:rPr>
        <w:t>Debt Financing</w:t>
      </w:r>
      <w:r w:rsidRPr="00E20EC8">
        <w:rPr>
          <w:rFonts w:ascii="Times New Roman" w:hAnsi="Times New Roman"/>
          <w:b/>
          <w:sz w:val="24"/>
          <w:szCs w:val="24"/>
        </w:rPr>
        <w:t xml:space="preserve"> terhadap </w:t>
      </w:r>
      <w:r w:rsidRPr="00E20EC8">
        <w:rPr>
          <w:rFonts w:ascii="Times New Roman" w:hAnsi="Times New Roman"/>
          <w:b/>
          <w:i/>
          <w:sz w:val="24"/>
          <w:szCs w:val="24"/>
        </w:rPr>
        <w:t>Profit Expense Ratio</w:t>
      </w:r>
    </w:p>
    <w:p w:rsidR="00E20EC8" w:rsidRPr="00E20EC8" w:rsidRDefault="00E20EC8" w:rsidP="00E20EC8">
      <w:pPr>
        <w:tabs>
          <w:tab w:val="left" w:pos="284"/>
          <w:tab w:val="left" w:pos="567"/>
        </w:tabs>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b/>
          <w:sz w:val="24"/>
          <w:szCs w:val="24"/>
        </w:rPr>
        <w:lastRenderedPageBreak/>
        <w:tab/>
      </w:r>
      <w:r w:rsidRPr="00E20EC8">
        <w:rPr>
          <w:rFonts w:ascii="Times New Roman" w:hAnsi="Times New Roman"/>
          <w:b/>
          <w:sz w:val="24"/>
          <w:szCs w:val="24"/>
        </w:rPr>
        <w:tab/>
      </w:r>
      <w:r w:rsidRPr="00E20EC8">
        <w:rPr>
          <w:rFonts w:ascii="Times New Roman" w:hAnsi="Times New Roman"/>
          <w:sz w:val="24"/>
          <w:szCs w:val="24"/>
        </w:rPr>
        <w:t xml:space="preserve">Pada </w:t>
      </w:r>
      <w:proofErr w:type="gramStart"/>
      <w:r w:rsidRPr="00E20EC8">
        <w:rPr>
          <w:rFonts w:ascii="Times New Roman" w:hAnsi="Times New Roman"/>
          <w:sz w:val="24"/>
          <w:szCs w:val="24"/>
        </w:rPr>
        <w:t>bab</w:t>
      </w:r>
      <w:proofErr w:type="gramEnd"/>
      <w:r w:rsidRPr="00E20EC8">
        <w:rPr>
          <w:rFonts w:ascii="Times New Roman" w:hAnsi="Times New Roman"/>
          <w:sz w:val="24"/>
          <w:szCs w:val="24"/>
        </w:rPr>
        <w:t xml:space="preserve"> III telah dijabarkan mengenai hipotesis yang dilakukan seperti berikut:</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t>Ho</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 β =  0 </w:t>
      </w:r>
      <w:r w:rsidRPr="00E20EC8">
        <w:rPr>
          <w:rFonts w:ascii="Times New Roman" w:hAnsi="Times New Roman"/>
          <w:sz w:val="24"/>
          <w:szCs w:val="24"/>
          <w:lang w:val="id-ID"/>
        </w:rPr>
        <w:tab/>
        <w:t xml:space="preserve">Tidak terdapat pengaruh yang signifikan secara parsial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567"/>
        </w:tabs>
        <w:spacing w:before="0" w:beforeAutospacing="0" w:after="0" w:afterAutospacing="0" w:line="480" w:lineRule="auto"/>
        <w:ind w:left="1276" w:hanging="1276"/>
        <w:rPr>
          <w:rFonts w:ascii="Times New Roman" w:hAnsi="Times New Roman"/>
          <w:sz w:val="24"/>
          <w:szCs w:val="24"/>
        </w:rPr>
      </w:pPr>
      <w:r w:rsidRPr="00E20EC8">
        <w:rPr>
          <w:rFonts w:ascii="Times New Roman" w:hAnsi="Times New Roman"/>
          <w:sz w:val="24"/>
          <w:szCs w:val="24"/>
          <w:lang w:val="id-ID"/>
        </w:rPr>
        <w:t>Ha</w:t>
      </w:r>
      <w:r w:rsidRPr="00E20EC8">
        <w:rPr>
          <w:rFonts w:ascii="Times New Roman" w:hAnsi="Times New Roman"/>
          <w:sz w:val="24"/>
          <w:szCs w:val="24"/>
          <w:vertAlign w:val="subscript"/>
          <w:lang w:val="id-ID"/>
        </w:rPr>
        <w:t>1</w:t>
      </w:r>
      <w:r w:rsidRPr="00E20EC8">
        <w:rPr>
          <w:rFonts w:ascii="Times New Roman" w:hAnsi="Times New Roman"/>
          <w:sz w:val="24"/>
          <w:szCs w:val="24"/>
          <w:lang w:val="id-ID"/>
        </w:rPr>
        <w:t xml:space="preserve">: β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w:t>
      </w:r>
      <w:r w:rsidRPr="00E20EC8">
        <w:rPr>
          <w:rFonts w:ascii="Times New Roman" w:hAnsi="Times New Roman"/>
          <w:sz w:val="24"/>
          <w:szCs w:val="24"/>
          <w:lang w:val="id-ID"/>
        </w:rPr>
        <w:tab/>
        <w:t xml:space="preserve">Terdapat pengaruh yang signifikan secara parsial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vertAlign w:val="subscript"/>
        </w:rPr>
      </w:pPr>
      <w:r w:rsidRPr="00E20EC8">
        <w:rPr>
          <w:rFonts w:ascii="Times New Roman" w:hAnsi="Times New Roman"/>
          <w:sz w:val="24"/>
          <w:szCs w:val="24"/>
        </w:rPr>
        <w:tab/>
        <w:t>Hasil analisis regresi linier secara parsial yang telah dilakukan didapatkan hasil yaitu seperti pada tabel 4.11 yang menjelaskan bahwa dari hasil analisis regresi pada tabel terdapat nilai signifikansi sebesar 0,264 yang berarti nilai tersebut lebih besar dari 0,05 atau nilai sig &gt; a, hal ini dapat menjelaskan bahwa hipotesis yang menyatakan t</w:t>
      </w:r>
      <w:r w:rsidRPr="00E20EC8">
        <w:rPr>
          <w:rFonts w:ascii="Times New Roman" w:hAnsi="Times New Roman"/>
          <w:sz w:val="24"/>
          <w:szCs w:val="24"/>
          <w:lang w:val="id-ID"/>
        </w:rPr>
        <w:t xml:space="preserve">erdapat pengaruh yang signifikan secara parsial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w:t>
      </w:r>
      <w:r w:rsidRPr="00E20EC8">
        <w:rPr>
          <w:rFonts w:ascii="Times New Roman" w:hAnsi="Times New Roman"/>
          <w:sz w:val="24"/>
          <w:szCs w:val="24"/>
        </w:rPr>
        <w:t>h  ditolak atau menolak Ha</w:t>
      </w:r>
      <w:r w:rsidRPr="00E20EC8">
        <w:rPr>
          <w:rFonts w:ascii="Times New Roman" w:hAnsi="Times New Roman"/>
          <w:sz w:val="24"/>
          <w:szCs w:val="24"/>
          <w:vertAlign w:val="subscript"/>
        </w:rPr>
        <w:t xml:space="preserve">1 </w:t>
      </w:r>
      <w:r w:rsidRPr="00E20EC8">
        <w:rPr>
          <w:rFonts w:ascii="Times New Roman" w:hAnsi="Times New Roman"/>
          <w:sz w:val="24"/>
          <w:szCs w:val="24"/>
        </w:rPr>
        <w:t>dan menerima Ho</w:t>
      </w:r>
      <w:r w:rsidRPr="00E20EC8">
        <w:rPr>
          <w:rFonts w:ascii="Times New Roman" w:hAnsi="Times New Roman"/>
          <w:sz w:val="24"/>
          <w:szCs w:val="24"/>
          <w:vertAlign w:val="subscript"/>
        </w:rPr>
        <w:t>1.</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Berdasarkan analisis diatas juga dijelaskan bahwa penulis menerima hasil penelitian yang ditampilkan pada penelitian terdahulu yang dijelaskan pada bab </w:t>
      </w:r>
      <w:proofErr w:type="gramStart"/>
      <w:r w:rsidRPr="00E20EC8">
        <w:rPr>
          <w:rFonts w:ascii="Times New Roman" w:hAnsi="Times New Roman"/>
          <w:sz w:val="24"/>
          <w:szCs w:val="24"/>
        </w:rPr>
        <w:t>II  dan</w:t>
      </w:r>
      <w:proofErr w:type="gramEnd"/>
      <w:r w:rsidRPr="00E20EC8">
        <w:rPr>
          <w:rFonts w:ascii="Times New Roman" w:hAnsi="Times New Roman"/>
          <w:sz w:val="24"/>
          <w:szCs w:val="24"/>
        </w:rPr>
        <w:t xml:space="preserve"> yaitu hasil dari penelitian yang dilakukan oleh Reysha Utami pada bank yang berbeda dan jumlah sampel yang sama yaitu data pembiayaan yang dianalisis adalah lima tahun, yang menyatakan bahwa tingkat </w:t>
      </w:r>
      <w:r w:rsidRPr="00E20EC8">
        <w:rPr>
          <w:rFonts w:ascii="Times New Roman" w:hAnsi="Times New Roman"/>
          <w:i/>
          <w:sz w:val="24"/>
          <w:szCs w:val="24"/>
        </w:rPr>
        <w:t>debt financing</w:t>
      </w:r>
      <w:r w:rsidRPr="00E20EC8">
        <w:rPr>
          <w:rFonts w:ascii="Times New Roman" w:hAnsi="Times New Roman"/>
          <w:sz w:val="24"/>
          <w:szCs w:val="24"/>
        </w:rPr>
        <w:t xml:space="preserve"> secara parsial tidak memiliki pengaruh yang signifikan terhadap </w:t>
      </w:r>
      <w:r w:rsidRPr="00E20EC8">
        <w:rPr>
          <w:rFonts w:ascii="Times New Roman" w:hAnsi="Times New Roman"/>
          <w:i/>
          <w:sz w:val="24"/>
          <w:szCs w:val="24"/>
        </w:rPr>
        <w:t>profit expense ratio.</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b/>
          <w:sz w:val="24"/>
          <w:szCs w:val="24"/>
        </w:rPr>
      </w:pPr>
      <w:r w:rsidRPr="00E20EC8">
        <w:rPr>
          <w:rFonts w:ascii="Times New Roman" w:hAnsi="Times New Roman"/>
          <w:sz w:val="24"/>
          <w:szCs w:val="24"/>
        </w:rPr>
        <w:tab/>
      </w:r>
      <w:r w:rsidRPr="00E20EC8">
        <w:rPr>
          <w:rFonts w:ascii="Times New Roman" w:hAnsi="Times New Roman"/>
          <w:b/>
          <w:sz w:val="24"/>
          <w:szCs w:val="24"/>
        </w:rPr>
        <w:t xml:space="preserve">2. Tingkat </w:t>
      </w:r>
      <w:r w:rsidRPr="00E20EC8">
        <w:rPr>
          <w:rFonts w:ascii="Times New Roman" w:hAnsi="Times New Roman"/>
          <w:b/>
          <w:i/>
          <w:sz w:val="24"/>
          <w:szCs w:val="24"/>
        </w:rPr>
        <w:t>Equity Financing</w:t>
      </w:r>
      <w:r w:rsidRPr="00E20EC8">
        <w:rPr>
          <w:rFonts w:ascii="Times New Roman" w:hAnsi="Times New Roman"/>
          <w:b/>
          <w:sz w:val="24"/>
          <w:szCs w:val="24"/>
        </w:rPr>
        <w:t xml:space="preserve"> terhadap </w:t>
      </w:r>
      <w:r w:rsidRPr="00E20EC8">
        <w:rPr>
          <w:rFonts w:ascii="Times New Roman" w:hAnsi="Times New Roman"/>
          <w:b/>
          <w:i/>
          <w:sz w:val="24"/>
          <w:szCs w:val="24"/>
        </w:rPr>
        <w:t>Profit Expense Ratio</w:t>
      </w:r>
    </w:p>
    <w:p w:rsidR="00E20EC8" w:rsidRPr="00E20EC8" w:rsidRDefault="00E20EC8" w:rsidP="00E20EC8">
      <w:pPr>
        <w:tabs>
          <w:tab w:val="left" w:pos="284"/>
          <w:tab w:val="left" w:pos="567"/>
        </w:tabs>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 xml:space="preserve">Pada </w:t>
      </w:r>
      <w:proofErr w:type="gramStart"/>
      <w:r w:rsidRPr="00E20EC8">
        <w:rPr>
          <w:rFonts w:ascii="Times New Roman" w:hAnsi="Times New Roman"/>
          <w:sz w:val="24"/>
          <w:szCs w:val="24"/>
        </w:rPr>
        <w:t>bab</w:t>
      </w:r>
      <w:proofErr w:type="gramEnd"/>
      <w:r w:rsidRPr="00E20EC8">
        <w:rPr>
          <w:rFonts w:ascii="Times New Roman" w:hAnsi="Times New Roman"/>
          <w:sz w:val="24"/>
          <w:szCs w:val="24"/>
        </w:rPr>
        <w:t xml:space="preserve"> III telah dijabarkan mengenai hipotesis yang dilakukan seperti berikut:</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lastRenderedPageBreak/>
        <w:t>Ho</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 β =  0</w:t>
      </w:r>
      <w:r w:rsidRPr="00E20EC8">
        <w:rPr>
          <w:rFonts w:ascii="Times New Roman" w:hAnsi="Times New Roman"/>
          <w:sz w:val="24"/>
          <w:szCs w:val="24"/>
          <w:lang w:val="id-ID"/>
        </w:rPr>
        <w:tab/>
        <w:t xml:space="preserve">Tidak terdapat pengaruh yang signifikan secara parsial tingkat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900"/>
        </w:tabs>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t xml:space="preserve"> Ha</w:t>
      </w:r>
      <w:r w:rsidRPr="00E20EC8">
        <w:rPr>
          <w:rFonts w:ascii="Times New Roman" w:hAnsi="Times New Roman"/>
          <w:sz w:val="24"/>
          <w:szCs w:val="24"/>
          <w:vertAlign w:val="subscript"/>
          <w:lang w:val="id-ID"/>
        </w:rPr>
        <w:t>2</w:t>
      </w:r>
      <w:r w:rsidRPr="00E20EC8">
        <w:rPr>
          <w:rFonts w:ascii="Times New Roman" w:hAnsi="Times New Roman"/>
          <w:sz w:val="24"/>
          <w:szCs w:val="24"/>
          <w:lang w:val="id-ID"/>
        </w:rPr>
        <w:t xml:space="preserve"> : β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w:t>
      </w:r>
      <w:r w:rsidRPr="00E20EC8">
        <w:rPr>
          <w:rFonts w:ascii="Times New Roman" w:hAnsi="Times New Roman"/>
          <w:sz w:val="24"/>
          <w:szCs w:val="24"/>
          <w:lang w:val="id-ID"/>
        </w:rPr>
        <w:tab/>
        <w:t xml:space="preserve">Terdapat pengaruh yang signifikan secara parsial tingkat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vertAlign w:val="subscript"/>
        </w:rPr>
      </w:pPr>
      <w:r w:rsidRPr="00E20EC8">
        <w:rPr>
          <w:rFonts w:ascii="Times New Roman" w:hAnsi="Times New Roman"/>
          <w:sz w:val="24"/>
          <w:szCs w:val="24"/>
        </w:rPr>
        <w:tab/>
        <w:t>Hasil analisis regresi linier secara parsial yang telah dilakukan didapatkan hasil yaitu seperti pada tabel 4.12 yang menjelaskan bahwa dari hasil analisis regresi pada tabel terdapat nilai signifikansi sebesar 0,264 yang berarti nilai tersebut lebih besar dari 0,05 atau nilai sig &gt; a, hal ini dapat menjelaskan bahwa hipotesis yang menyatakan t</w:t>
      </w:r>
      <w:r w:rsidRPr="00E20EC8">
        <w:rPr>
          <w:rFonts w:ascii="Times New Roman" w:hAnsi="Times New Roman"/>
          <w:sz w:val="24"/>
          <w:szCs w:val="24"/>
          <w:lang w:val="id-ID"/>
        </w:rPr>
        <w:t xml:space="preserve">erdapat pengaruh yang signifikan secara parsial tingkat </w:t>
      </w:r>
      <w:r w:rsidRPr="00E20EC8">
        <w:rPr>
          <w:rFonts w:ascii="Times New Roman" w:hAnsi="Times New Roman"/>
          <w:i/>
          <w:iCs/>
          <w:sz w:val="24"/>
          <w:szCs w:val="24"/>
        </w:rPr>
        <w:t>Equity</w:t>
      </w:r>
      <w:r w:rsidRPr="00E20EC8">
        <w:rPr>
          <w:rFonts w:ascii="Times New Roman" w:hAnsi="Times New Roman"/>
          <w:i/>
          <w:iCs/>
          <w:sz w:val="24"/>
          <w:szCs w:val="24"/>
          <w:lang w:val="id-ID"/>
        </w:rPr>
        <w:t xml:space="preserve">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w:t>
      </w:r>
      <w:r w:rsidRPr="00E20EC8">
        <w:rPr>
          <w:rFonts w:ascii="Times New Roman" w:hAnsi="Times New Roman"/>
          <w:sz w:val="24"/>
          <w:szCs w:val="24"/>
        </w:rPr>
        <w:t>h  ditolak atau menolak Ha</w:t>
      </w:r>
      <w:r w:rsidRPr="00E20EC8">
        <w:rPr>
          <w:rFonts w:ascii="Times New Roman" w:hAnsi="Times New Roman"/>
          <w:sz w:val="24"/>
          <w:szCs w:val="24"/>
          <w:vertAlign w:val="subscript"/>
        </w:rPr>
        <w:t xml:space="preserve">2 </w:t>
      </w:r>
      <w:r w:rsidRPr="00E20EC8">
        <w:rPr>
          <w:rFonts w:ascii="Times New Roman" w:hAnsi="Times New Roman"/>
          <w:sz w:val="24"/>
          <w:szCs w:val="24"/>
        </w:rPr>
        <w:t>dan menerima Ho</w:t>
      </w:r>
      <w:r w:rsidRPr="00E20EC8">
        <w:rPr>
          <w:rFonts w:ascii="Times New Roman" w:hAnsi="Times New Roman"/>
          <w:sz w:val="24"/>
          <w:szCs w:val="24"/>
          <w:vertAlign w:val="subscript"/>
        </w:rPr>
        <w:t>2.</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Berdasarkan analisis diatas juga dijelaskan bahwa penulis menerima hasil penelitian yang ditampilkan pada penelitian terdahulu yang dijelaskan pada bab </w:t>
      </w:r>
      <w:proofErr w:type="gramStart"/>
      <w:r w:rsidRPr="00E20EC8">
        <w:rPr>
          <w:rFonts w:ascii="Times New Roman" w:hAnsi="Times New Roman"/>
          <w:sz w:val="24"/>
          <w:szCs w:val="24"/>
        </w:rPr>
        <w:t>II  dan</w:t>
      </w:r>
      <w:proofErr w:type="gramEnd"/>
      <w:r w:rsidRPr="00E20EC8">
        <w:rPr>
          <w:rFonts w:ascii="Times New Roman" w:hAnsi="Times New Roman"/>
          <w:sz w:val="24"/>
          <w:szCs w:val="24"/>
        </w:rPr>
        <w:t xml:space="preserve"> yaitu hasil dari penelitian yang dilakukan oleh Reysha Utami pada bank yang berbeda dan jumlah sampel yang sama yaitu data pembiayaan yang dianalisis adalah lima tahun, yang menyatakan bahwa tingkat </w:t>
      </w:r>
      <w:r w:rsidRPr="00E20EC8">
        <w:rPr>
          <w:rFonts w:ascii="Times New Roman" w:hAnsi="Times New Roman"/>
          <w:i/>
          <w:sz w:val="24"/>
          <w:szCs w:val="24"/>
        </w:rPr>
        <w:t>equity financing</w:t>
      </w:r>
      <w:r w:rsidRPr="00E20EC8">
        <w:rPr>
          <w:rFonts w:ascii="Times New Roman" w:hAnsi="Times New Roman"/>
          <w:sz w:val="24"/>
          <w:szCs w:val="24"/>
        </w:rPr>
        <w:t xml:space="preserve"> secara parsial tidak memiliki pengaruh yang signifikan terhadap </w:t>
      </w:r>
      <w:r w:rsidRPr="00E20EC8">
        <w:rPr>
          <w:rFonts w:ascii="Times New Roman" w:hAnsi="Times New Roman"/>
          <w:i/>
          <w:sz w:val="24"/>
          <w:szCs w:val="24"/>
        </w:rPr>
        <w:t>profit expense ratio.</w:t>
      </w:r>
    </w:p>
    <w:p w:rsidR="00E20EC8" w:rsidRPr="00E20EC8" w:rsidRDefault="00E20EC8" w:rsidP="00E20EC8">
      <w:pPr>
        <w:tabs>
          <w:tab w:val="left" w:pos="284"/>
          <w:tab w:val="left" w:pos="426"/>
        </w:tabs>
        <w:spacing w:before="0" w:beforeAutospacing="0" w:after="0" w:afterAutospacing="0" w:line="480" w:lineRule="auto"/>
        <w:ind w:left="567" w:hanging="567"/>
        <w:rPr>
          <w:rFonts w:ascii="Times New Roman" w:hAnsi="Times New Roman"/>
          <w:b/>
          <w:i/>
          <w:sz w:val="24"/>
          <w:szCs w:val="24"/>
        </w:rPr>
      </w:pPr>
      <w:r w:rsidRPr="00E20EC8">
        <w:rPr>
          <w:rFonts w:ascii="Times New Roman" w:hAnsi="Times New Roman"/>
          <w:sz w:val="24"/>
          <w:szCs w:val="24"/>
        </w:rPr>
        <w:tab/>
      </w:r>
      <w:r w:rsidRPr="00E20EC8">
        <w:rPr>
          <w:rFonts w:ascii="Times New Roman" w:hAnsi="Times New Roman"/>
          <w:b/>
          <w:sz w:val="24"/>
          <w:szCs w:val="24"/>
        </w:rPr>
        <w:t xml:space="preserve">3. Tingkat </w:t>
      </w:r>
      <w:r w:rsidRPr="00E20EC8">
        <w:rPr>
          <w:rFonts w:ascii="Times New Roman" w:hAnsi="Times New Roman"/>
          <w:b/>
          <w:i/>
          <w:sz w:val="24"/>
          <w:szCs w:val="24"/>
        </w:rPr>
        <w:t>Debt Financing</w:t>
      </w:r>
      <w:r w:rsidRPr="00E20EC8">
        <w:rPr>
          <w:rFonts w:ascii="Times New Roman" w:hAnsi="Times New Roman"/>
          <w:b/>
          <w:sz w:val="24"/>
          <w:szCs w:val="24"/>
        </w:rPr>
        <w:t xml:space="preserve"> dan </w:t>
      </w:r>
      <w:r w:rsidRPr="00E20EC8">
        <w:rPr>
          <w:rFonts w:ascii="Times New Roman" w:hAnsi="Times New Roman"/>
          <w:b/>
          <w:i/>
          <w:sz w:val="24"/>
          <w:szCs w:val="24"/>
        </w:rPr>
        <w:t>Equity Financing</w:t>
      </w:r>
      <w:r w:rsidRPr="00E20EC8">
        <w:rPr>
          <w:rFonts w:ascii="Times New Roman" w:hAnsi="Times New Roman"/>
          <w:b/>
          <w:sz w:val="24"/>
          <w:szCs w:val="24"/>
        </w:rPr>
        <w:t xml:space="preserve"> terhadap </w:t>
      </w:r>
      <w:r w:rsidRPr="00E20EC8">
        <w:rPr>
          <w:rFonts w:ascii="Times New Roman" w:hAnsi="Times New Roman"/>
          <w:b/>
          <w:i/>
          <w:sz w:val="24"/>
          <w:szCs w:val="24"/>
        </w:rPr>
        <w:t>Profit Expense Ratio</w:t>
      </w:r>
    </w:p>
    <w:p w:rsidR="00E20EC8" w:rsidRPr="00E20EC8" w:rsidRDefault="00E20EC8" w:rsidP="00E20EC8">
      <w:pPr>
        <w:tabs>
          <w:tab w:val="left" w:pos="284"/>
          <w:tab w:val="left" w:pos="567"/>
        </w:tabs>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b/>
          <w:i/>
          <w:sz w:val="24"/>
          <w:szCs w:val="24"/>
        </w:rPr>
        <w:tab/>
      </w:r>
      <w:r w:rsidRPr="00E20EC8">
        <w:rPr>
          <w:rFonts w:ascii="Times New Roman" w:hAnsi="Times New Roman"/>
          <w:b/>
          <w:i/>
          <w:sz w:val="24"/>
          <w:szCs w:val="24"/>
        </w:rPr>
        <w:tab/>
      </w:r>
      <w:r w:rsidRPr="00E20EC8">
        <w:rPr>
          <w:rFonts w:ascii="Times New Roman" w:hAnsi="Times New Roman"/>
          <w:sz w:val="24"/>
          <w:szCs w:val="24"/>
        </w:rPr>
        <w:t xml:space="preserve">Pada </w:t>
      </w:r>
      <w:proofErr w:type="gramStart"/>
      <w:r w:rsidRPr="00E20EC8">
        <w:rPr>
          <w:rFonts w:ascii="Times New Roman" w:hAnsi="Times New Roman"/>
          <w:sz w:val="24"/>
          <w:szCs w:val="24"/>
        </w:rPr>
        <w:t>bab</w:t>
      </w:r>
      <w:proofErr w:type="gramEnd"/>
      <w:r w:rsidRPr="00E20EC8">
        <w:rPr>
          <w:rFonts w:ascii="Times New Roman" w:hAnsi="Times New Roman"/>
          <w:sz w:val="24"/>
          <w:szCs w:val="24"/>
        </w:rPr>
        <w:t xml:space="preserve"> III telah dijabarkan mengenai hipotesis yang dilakukan seperti berikut:</w:t>
      </w:r>
    </w:p>
    <w:p w:rsidR="00E20EC8" w:rsidRPr="00E20EC8" w:rsidRDefault="00E20EC8" w:rsidP="00E20EC8">
      <w:pPr>
        <w:spacing w:before="0" w:beforeAutospacing="0" w:after="0" w:afterAutospacing="0" w:line="480" w:lineRule="auto"/>
        <w:ind w:left="1276" w:hanging="1276"/>
        <w:rPr>
          <w:rFonts w:ascii="Times New Roman" w:hAnsi="Times New Roman"/>
          <w:sz w:val="24"/>
          <w:szCs w:val="24"/>
          <w:lang w:val="id-ID"/>
        </w:rPr>
      </w:pPr>
      <w:r w:rsidRPr="00E20EC8">
        <w:rPr>
          <w:rFonts w:ascii="Times New Roman" w:hAnsi="Times New Roman"/>
          <w:sz w:val="24"/>
          <w:szCs w:val="24"/>
          <w:lang w:val="id-ID"/>
        </w:rPr>
        <w:lastRenderedPageBreak/>
        <w:t>Ho</w:t>
      </w:r>
      <w:r w:rsidRPr="00E20EC8">
        <w:rPr>
          <w:rFonts w:ascii="Times New Roman" w:hAnsi="Times New Roman"/>
          <w:sz w:val="24"/>
          <w:szCs w:val="24"/>
          <w:vertAlign w:val="subscript"/>
          <w:lang w:val="id-ID"/>
        </w:rPr>
        <w:t>3</w:t>
      </w:r>
      <w:r w:rsidRPr="00E20EC8">
        <w:rPr>
          <w:rFonts w:ascii="Times New Roman" w:hAnsi="Times New Roman"/>
          <w:sz w:val="24"/>
          <w:szCs w:val="24"/>
          <w:lang w:val="id-ID"/>
        </w:rPr>
        <w:t xml:space="preserve"> : β = 0 </w:t>
      </w:r>
      <w:r w:rsidRPr="00E20EC8">
        <w:rPr>
          <w:rFonts w:ascii="Times New Roman" w:hAnsi="Times New Roman"/>
          <w:sz w:val="24"/>
          <w:szCs w:val="24"/>
          <w:lang w:val="id-ID"/>
        </w:rPr>
        <w:tab/>
        <w:t xml:space="preserve">Tidak terdapat pengaruh yang signifikan secara bersama – sama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dan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p>
    <w:p w:rsidR="00E20EC8" w:rsidRPr="00E20EC8" w:rsidRDefault="00E20EC8" w:rsidP="00E20EC8">
      <w:pPr>
        <w:tabs>
          <w:tab w:val="left" w:pos="284"/>
          <w:tab w:val="left" w:pos="567"/>
          <w:tab w:val="left" w:pos="1276"/>
        </w:tabs>
        <w:spacing w:before="0" w:beforeAutospacing="0" w:after="0" w:afterAutospacing="0" w:line="480" w:lineRule="auto"/>
        <w:ind w:left="1276" w:hanging="1276"/>
        <w:rPr>
          <w:rFonts w:ascii="Times New Roman" w:hAnsi="Times New Roman"/>
          <w:iCs/>
          <w:sz w:val="24"/>
          <w:szCs w:val="24"/>
        </w:rPr>
      </w:pPr>
      <w:r w:rsidRPr="00E20EC8">
        <w:rPr>
          <w:rFonts w:ascii="Times New Roman" w:hAnsi="Times New Roman"/>
          <w:sz w:val="24"/>
          <w:szCs w:val="24"/>
          <w:lang w:val="id-ID"/>
        </w:rPr>
        <w:t>Ha</w:t>
      </w:r>
      <w:r w:rsidRPr="00E20EC8">
        <w:rPr>
          <w:rFonts w:ascii="Times New Roman" w:hAnsi="Times New Roman"/>
          <w:sz w:val="24"/>
          <w:szCs w:val="24"/>
          <w:vertAlign w:val="subscript"/>
          <w:lang w:val="id-ID"/>
        </w:rPr>
        <w:t>3</w:t>
      </w:r>
      <w:r w:rsidRPr="00E20EC8">
        <w:rPr>
          <w:rFonts w:ascii="Times New Roman" w:hAnsi="Times New Roman"/>
          <w:sz w:val="24"/>
          <w:szCs w:val="24"/>
          <w:lang w:val="id-ID"/>
        </w:rPr>
        <w:t xml:space="preserve">: β </w:t>
      </w:r>
      <w:r w:rsidRPr="00E20EC8">
        <w:rPr>
          <w:rFonts w:ascii="Times New Roman" w:hAnsi="Times New Roman"/>
          <w:sz w:val="24"/>
          <w:szCs w:val="24"/>
          <w:lang w:val="id-ID"/>
        </w:rPr>
        <w:sym w:font="Symbol" w:char="F0B9"/>
      </w:r>
      <w:r w:rsidRPr="00E20EC8">
        <w:rPr>
          <w:rFonts w:ascii="Times New Roman" w:hAnsi="Times New Roman"/>
          <w:sz w:val="24"/>
          <w:szCs w:val="24"/>
          <w:lang w:val="id-ID"/>
        </w:rPr>
        <w:t xml:space="preserve"> 0 </w:t>
      </w:r>
      <w:r w:rsidRPr="00E20EC8">
        <w:rPr>
          <w:rFonts w:ascii="Times New Roman" w:hAnsi="Times New Roman"/>
          <w:sz w:val="24"/>
          <w:szCs w:val="24"/>
        </w:rPr>
        <w:tab/>
      </w:r>
      <w:r w:rsidRPr="00E20EC8">
        <w:rPr>
          <w:rFonts w:ascii="Times New Roman" w:hAnsi="Times New Roman"/>
          <w:sz w:val="24"/>
          <w:szCs w:val="24"/>
          <w:lang w:val="id-ID"/>
        </w:rPr>
        <w:t xml:space="preserve">Terdapat pengaruh yang signifikan secara bersama – sama tingkat </w:t>
      </w:r>
      <w:r w:rsidRPr="00E20EC8">
        <w:rPr>
          <w:rFonts w:ascii="Times New Roman" w:hAnsi="Times New Roman"/>
          <w:i/>
          <w:iCs/>
          <w:sz w:val="24"/>
          <w:szCs w:val="24"/>
          <w:lang w:val="id-ID"/>
        </w:rPr>
        <w:t>debt financing</w:t>
      </w:r>
      <w:r w:rsidRPr="00E20EC8">
        <w:rPr>
          <w:rFonts w:ascii="Times New Roman" w:hAnsi="Times New Roman"/>
          <w:sz w:val="24"/>
          <w:szCs w:val="24"/>
          <w:lang w:val="id-ID"/>
        </w:rPr>
        <w:t xml:space="preserve"> dan </w:t>
      </w:r>
      <w:r w:rsidRPr="00E20EC8">
        <w:rPr>
          <w:rFonts w:ascii="Times New Roman" w:hAnsi="Times New Roman"/>
          <w:i/>
          <w:iCs/>
          <w:sz w:val="24"/>
          <w:szCs w:val="24"/>
          <w:lang w:val="id-ID"/>
        </w:rPr>
        <w:t>equity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syariah.</w:t>
      </w:r>
      <w:r w:rsidRPr="00E20EC8">
        <w:rPr>
          <w:rFonts w:ascii="Times New Roman" w:hAnsi="Times New Roman"/>
          <w:iCs/>
          <w:sz w:val="24"/>
          <w:szCs w:val="24"/>
        </w:rPr>
        <w:t xml:space="preserve"> </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vertAlign w:val="subscript"/>
        </w:rPr>
      </w:pPr>
      <w:r w:rsidRPr="00E20EC8">
        <w:rPr>
          <w:rFonts w:ascii="Times New Roman" w:hAnsi="Times New Roman"/>
          <w:iCs/>
          <w:sz w:val="24"/>
          <w:szCs w:val="24"/>
        </w:rPr>
        <w:tab/>
      </w:r>
      <w:r w:rsidRPr="00E20EC8">
        <w:rPr>
          <w:rFonts w:ascii="Times New Roman" w:hAnsi="Times New Roman"/>
          <w:sz w:val="24"/>
          <w:szCs w:val="24"/>
        </w:rPr>
        <w:t xml:space="preserve">Hasil analisis regresi linier secara simultan antara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sz w:val="24"/>
          <w:szCs w:val="24"/>
        </w:rPr>
        <w:t>equity financing</w:t>
      </w:r>
      <w:r w:rsidRPr="00E20EC8">
        <w:rPr>
          <w:rFonts w:ascii="Times New Roman" w:hAnsi="Times New Roman"/>
          <w:sz w:val="24"/>
          <w:szCs w:val="24"/>
        </w:rPr>
        <w:t xml:space="preserve"> terhadap </w:t>
      </w:r>
      <w:r w:rsidRPr="00E20EC8">
        <w:rPr>
          <w:rFonts w:ascii="Times New Roman" w:hAnsi="Times New Roman"/>
          <w:i/>
          <w:sz w:val="24"/>
          <w:szCs w:val="24"/>
        </w:rPr>
        <w:t>profit expense ratio</w:t>
      </w:r>
      <w:r w:rsidRPr="00E20EC8">
        <w:rPr>
          <w:rFonts w:ascii="Times New Roman" w:hAnsi="Times New Roman"/>
          <w:sz w:val="24"/>
          <w:szCs w:val="24"/>
        </w:rPr>
        <w:t xml:space="preserve"> yang telah dilakukan didapatkan hasil yaitu seperti pada tabel 4.10 yang menjelaskan bahwa dari hasil analisis regresi pada tabel terdapat nilai signifikansi sebesar 0,264 yang berarti nilai tersebut lebih besar dari 0,05 atau nilai sig &gt; a, hal ini dapat menjelaskan bahwa hipotesis yang menyatakan t</w:t>
      </w:r>
      <w:r w:rsidRPr="00E20EC8">
        <w:rPr>
          <w:rFonts w:ascii="Times New Roman" w:hAnsi="Times New Roman"/>
          <w:sz w:val="24"/>
          <w:szCs w:val="24"/>
          <w:lang w:val="id-ID"/>
        </w:rPr>
        <w:t xml:space="preserve">erdapat pengaruh yang signifikan secara </w:t>
      </w:r>
      <w:r w:rsidRPr="00E20EC8">
        <w:rPr>
          <w:rFonts w:ascii="Times New Roman" w:hAnsi="Times New Roman"/>
          <w:sz w:val="24"/>
          <w:szCs w:val="24"/>
        </w:rPr>
        <w:t>simultan</w:t>
      </w:r>
      <w:r w:rsidRPr="00E20EC8">
        <w:rPr>
          <w:rFonts w:ascii="Times New Roman" w:hAnsi="Times New Roman"/>
          <w:sz w:val="24"/>
          <w:szCs w:val="24"/>
          <w:lang w:val="id-ID"/>
        </w:rPr>
        <w:t xml:space="preserve"> tingkat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iCs/>
          <w:sz w:val="24"/>
          <w:szCs w:val="24"/>
        </w:rPr>
        <w:t>Equity</w:t>
      </w:r>
      <w:r w:rsidRPr="00E20EC8">
        <w:rPr>
          <w:rFonts w:ascii="Times New Roman" w:hAnsi="Times New Roman"/>
          <w:i/>
          <w:iCs/>
          <w:sz w:val="24"/>
          <w:szCs w:val="24"/>
          <w:lang w:val="id-ID"/>
        </w:rPr>
        <w:t xml:space="preserve"> financing</w:t>
      </w:r>
      <w:r w:rsidRPr="00E20EC8">
        <w:rPr>
          <w:rFonts w:ascii="Times New Roman" w:hAnsi="Times New Roman"/>
          <w:sz w:val="24"/>
          <w:szCs w:val="24"/>
          <w:lang w:val="id-ID"/>
        </w:rPr>
        <w:t xml:space="preserve"> terhadap </w:t>
      </w:r>
      <w:r w:rsidRPr="00E20EC8">
        <w:rPr>
          <w:rFonts w:ascii="Times New Roman" w:hAnsi="Times New Roman"/>
          <w:i/>
          <w:iCs/>
          <w:sz w:val="24"/>
          <w:szCs w:val="24"/>
          <w:lang w:val="id-ID"/>
        </w:rPr>
        <w:t>profit expense ratio</w:t>
      </w:r>
      <w:r w:rsidRPr="00E20EC8">
        <w:rPr>
          <w:rFonts w:ascii="Times New Roman" w:hAnsi="Times New Roman"/>
          <w:sz w:val="24"/>
          <w:szCs w:val="24"/>
          <w:lang w:val="id-ID"/>
        </w:rPr>
        <w:t xml:space="preserve"> perbankan syaria</w:t>
      </w:r>
      <w:r w:rsidRPr="00E20EC8">
        <w:rPr>
          <w:rFonts w:ascii="Times New Roman" w:hAnsi="Times New Roman"/>
          <w:sz w:val="24"/>
          <w:szCs w:val="24"/>
        </w:rPr>
        <w:t>h  ditolak atau menolak Ha</w:t>
      </w:r>
      <w:r w:rsidRPr="00E20EC8">
        <w:rPr>
          <w:rFonts w:ascii="Times New Roman" w:hAnsi="Times New Roman"/>
          <w:sz w:val="24"/>
          <w:szCs w:val="24"/>
          <w:vertAlign w:val="subscript"/>
        </w:rPr>
        <w:t xml:space="preserve">3 </w:t>
      </w:r>
      <w:r w:rsidRPr="00E20EC8">
        <w:rPr>
          <w:rFonts w:ascii="Times New Roman" w:hAnsi="Times New Roman"/>
          <w:sz w:val="24"/>
          <w:szCs w:val="24"/>
        </w:rPr>
        <w:t>dan menerima Ho</w:t>
      </w:r>
      <w:r w:rsidRPr="00E20EC8">
        <w:rPr>
          <w:rFonts w:ascii="Times New Roman" w:hAnsi="Times New Roman"/>
          <w:sz w:val="24"/>
          <w:szCs w:val="24"/>
          <w:vertAlign w:val="subscript"/>
        </w:rPr>
        <w:t>3.</w:t>
      </w:r>
    </w:p>
    <w:p w:rsidR="00E20EC8" w:rsidRPr="00E20EC8" w:rsidRDefault="00E20EC8" w:rsidP="00E20EC8">
      <w:pPr>
        <w:tabs>
          <w:tab w:val="left" w:pos="567"/>
        </w:tabs>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t xml:space="preserve">Berdasarkan analisis diatas juga dijelaskan bahwa penulis menolak hasil penelitian yang ditampilkan pada penelitian terdahulu yang dijelaskan pada bab II  dan yaitu hasil dari penelitian yang dilakukan oleh Reysha Utami yang menyatakan bahwa tingkat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sz w:val="24"/>
          <w:szCs w:val="24"/>
        </w:rPr>
        <w:t>equity financing</w:t>
      </w:r>
      <w:r w:rsidRPr="00E20EC8">
        <w:rPr>
          <w:rFonts w:ascii="Times New Roman" w:hAnsi="Times New Roman"/>
          <w:sz w:val="24"/>
          <w:szCs w:val="24"/>
        </w:rPr>
        <w:t xml:space="preserve"> secara simultan memiliki pengaruh yang signifikan terhadap </w:t>
      </w:r>
      <w:r w:rsidRPr="00E20EC8">
        <w:rPr>
          <w:rFonts w:ascii="Times New Roman" w:hAnsi="Times New Roman"/>
          <w:i/>
          <w:sz w:val="24"/>
          <w:szCs w:val="24"/>
        </w:rPr>
        <w:t>profit expense ratio.</w:t>
      </w:r>
    </w:p>
    <w:p w:rsidR="00E20EC8" w:rsidRPr="00E20EC8" w:rsidRDefault="00E20EC8" w:rsidP="00E20EC8">
      <w:pPr>
        <w:tabs>
          <w:tab w:val="left" w:pos="284"/>
          <w:tab w:val="left" w:pos="567"/>
        </w:tabs>
        <w:spacing w:before="0" w:beforeAutospacing="0" w:after="0" w:afterAutospacing="0" w:line="480" w:lineRule="auto"/>
        <w:ind w:hanging="1276"/>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r>
      <w:r w:rsidRPr="00E20EC8">
        <w:rPr>
          <w:rFonts w:ascii="Times New Roman" w:hAnsi="Times New Roman"/>
          <w:iCs/>
          <w:sz w:val="24"/>
          <w:szCs w:val="24"/>
        </w:rPr>
        <w:tab/>
        <w:t xml:space="preserve">Hasil analisis diatas yaitu hasil yang menyatakan bahwa baik secara parsial maupun secara simultan </w:t>
      </w:r>
      <w:r w:rsidRPr="00E20EC8">
        <w:rPr>
          <w:rFonts w:ascii="Times New Roman" w:hAnsi="Times New Roman"/>
          <w:i/>
          <w:iCs/>
          <w:sz w:val="24"/>
          <w:szCs w:val="24"/>
        </w:rPr>
        <w:t>debt financing</w:t>
      </w:r>
      <w:r w:rsidRPr="00E20EC8">
        <w:rPr>
          <w:rFonts w:ascii="Times New Roman" w:hAnsi="Times New Roman"/>
          <w:iCs/>
          <w:sz w:val="24"/>
          <w:szCs w:val="24"/>
        </w:rPr>
        <w:t xml:space="preserve"> dan </w:t>
      </w:r>
      <w:r w:rsidRPr="00E20EC8">
        <w:rPr>
          <w:rFonts w:ascii="Times New Roman" w:hAnsi="Times New Roman"/>
          <w:i/>
          <w:iCs/>
          <w:sz w:val="24"/>
          <w:szCs w:val="24"/>
        </w:rPr>
        <w:t>equity financing</w:t>
      </w:r>
      <w:r w:rsidRPr="00E20EC8">
        <w:rPr>
          <w:rFonts w:ascii="Times New Roman" w:hAnsi="Times New Roman"/>
          <w:iCs/>
          <w:sz w:val="24"/>
          <w:szCs w:val="24"/>
        </w:rPr>
        <w:t xml:space="preserve"> tidak memiliki pengaruh yang signifikan terhadap </w:t>
      </w:r>
      <w:r w:rsidRPr="00E20EC8">
        <w:rPr>
          <w:rFonts w:ascii="Times New Roman" w:hAnsi="Times New Roman"/>
          <w:i/>
          <w:iCs/>
          <w:sz w:val="24"/>
          <w:szCs w:val="24"/>
        </w:rPr>
        <w:t>profit expense ratio</w:t>
      </w:r>
      <w:r w:rsidRPr="00E20EC8">
        <w:rPr>
          <w:rFonts w:ascii="Times New Roman" w:hAnsi="Times New Roman"/>
          <w:iCs/>
          <w:sz w:val="24"/>
          <w:szCs w:val="24"/>
        </w:rPr>
        <w:t xml:space="preserve">. Hal ini disebabkan bahwa tingkat pembiayaan yang dilakukan Bank Muamalat selama lima tahun terakhir </w:t>
      </w:r>
      <w:r w:rsidRPr="00E20EC8">
        <w:rPr>
          <w:rFonts w:ascii="Times New Roman" w:hAnsi="Times New Roman"/>
          <w:iCs/>
          <w:sz w:val="24"/>
          <w:szCs w:val="24"/>
        </w:rPr>
        <w:lastRenderedPageBreak/>
        <w:t xml:space="preserve">tidak stabil atau terjadinya naik turun jumlah pembiayaan, khususnya penurunan tingkat </w:t>
      </w:r>
      <w:r w:rsidRPr="00E20EC8">
        <w:rPr>
          <w:rFonts w:ascii="Times New Roman" w:hAnsi="Times New Roman"/>
          <w:i/>
          <w:iCs/>
          <w:sz w:val="24"/>
          <w:szCs w:val="24"/>
        </w:rPr>
        <w:t>debt financing</w:t>
      </w:r>
      <w:r w:rsidRPr="00E20EC8">
        <w:rPr>
          <w:rFonts w:ascii="Times New Roman" w:hAnsi="Times New Roman"/>
          <w:iCs/>
          <w:sz w:val="24"/>
          <w:szCs w:val="24"/>
        </w:rPr>
        <w:t xml:space="preserve">, hal ini dilakukan oleh Bank Muamalat untuk menghindari tingkat kredit macet yang akan terjadi atau untuk menyeimbangkan likuiditas perusahaan dan tidak terjadi penumpukan atau  nilai yang besar pada piutang perusahaan dikarenakan terjadinya krisis global pada tahun 2008 sehingga pada tahun 2009 Bank Muamalat menurunkan tingkat pembiayaan khususnya pada murabahah dan ishtisna, </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t xml:space="preserve">Pada pembiayaan </w:t>
      </w:r>
      <w:r w:rsidRPr="00E20EC8">
        <w:rPr>
          <w:rFonts w:ascii="Times New Roman" w:hAnsi="Times New Roman"/>
          <w:i/>
          <w:iCs/>
          <w:sz w:val="24"/>
          <w:szCs w:val="24"/>
        </w:rPr>
        <w:t>equity financing</w:t>
      </w:r>
      <w:r w:rsidRPr="00E20EC8">
        <w:rPr>
          <w:rFonts w:ascii="Times New Roman" w:hAnsi="Times New Roman"/>
          <w:iCs/>
          <w:sz w:val="24"/>
          <w:szCs w:val="24"/>
        </w:rPr>
        <w:t xml:space="preserve"> bank lebih cenderung untuk berhati-hati dikarenakan resiko yang lebih besar dibandingkan dengan pembiayaan yang dilakukan oleh bank konvensional, bank konvensional memberikan pembiayaan dengan jaminan sedangkan bank syariah khususnya Bank Muamalat yang memakai prinsip syariah dalam melakukan usahanya tidak boleh meminta agunan atau jaminan terhadap pembiayaan yang dilakukannya sehingga sumber pengembalian dana yang diinvestasikan dan apabila terjadi kegagalan pada pembiayaan yang diberikan oleh bank syariah, antara lain dalam bentuk mudharabah dan musyarakah, nasabah tidak berkewajiban untuk mengembalikan dana bank tersebut dan bank syariahlah yang harus menanggung risiko kehilangan dana yang telah diberikan. Hal inilah yang menyebabkan bank syariah belum terlalu menyalurkan asetnya pada sektor pembiayaan dan masih bergantung keberlangsungan labanya pada sektor </w:t>
      </w:r>
      <w:proofErr w:type="gramStart"/>
      <w:r w:rsidRPr="00E20EC8">
        <w:rPr>
          <w:rFonts w:ascii="Times New Roman" w:hAnsi="Times New Roman"/>
          <w:iCs/>
          <w:sz w:val="24"/>
          <w:szCs w:val="24"/>
        </w:rPr>
        <w:t>lain  seperti</w:t>
      </w:r>
      <w:proofErr w:type="gramEnd"/>
      <w:r w:rsidRPr="00E20EC8">
        <w:rPr>
          <w:rFonts w:ascii="Times New Roman" w:hAnsi="Times New Roman"/>
          <w:iCs/>
          <w:sz w:val="24"/>
          <w:szCs w:val="24"/>
        </w:rPr>
        <w:t xml:space="preserve"> menempatkan kelebihan likuiditasnya ke Sertifikat Bank Indonesia dan bank lainnya. </w:t>
      </w:r>
    </w:p>
    <w:p w:rsidR="00E20EC8" w:rsidRPr="00E20EC8" w:rsidRDefault="00E20EC8" w:rsidP="00E20EC8">
      <w:pPr>
        <w:tabs>
          <w:tab w:val="left" w:pos="284"/>
          <w:tab w:val="left" w:pos="567"/>
        </w:tabs>
        <w:spacing w:before="0" w:beforeAutospacing="0" w:after="0" w:afterAutospacing="0" w:line="480" w:lineRule="auto"/>
        <w:rPr>
          <w:rFonts w:ascii="Times New Roman" w:hAnsi="Times New Roman"/>
          <w:iCs/>
          <w:sz w:val="24"/>
          <w:szCs w:val="24"/>
        </w:rPr>
      </w:pPr>
      <w:r w:rsidRPr="00E20EC8">
        <w:rPr>
          <w:rFonts w:ascii="Times New Roman" w:hAnsi="Times New Roman"/>
          <w:iCs/>
          <w:sz w:val="24"/>
          <w:szCs w:val="24"/>
        </w:rPr>
        <w:tab/>
      </w:r>
      <w:r w:rsidRPr="00E20EC8">
        <w:rPr>
          <w:rFonts w:ascii="Times New Roman" w:hAnsi="Times New Roman"/>
          <w:iCs/>
          <w:sz w:val="24"/>
          <w:szCs w:val="24"/>
        </w:rPr>
        <w:tab/>
      </w:r>
      <w:proofErr w:type="gramStart"/>
      <w:r w:rsidRPr="00E20EC8">
        <w:rPr>
          <w:rFonts w:ascii="Times New Roman" w:hAnsi="Times New Roman"/>
          <w:iCs/>
          <w:sz w:val="24"/>
          <w:szCs w:val="24"/>
        </w:rPr>
        <w:t>Dilihat dari analisis diatas Bank Muamalat belum terlalu berani untuk bergantung pada sektor pembiayaan untuk menghasilkan profitnya.</w:t>
      </w:r>
      <w:proofErr w:type="gramEnd"/>
      <w:r w:rsidRPr="00E20EC8">
        <w:rPr>
          <w:rFonts w:ascii="Times New Roman" w:hAnsi="Times New Roman"/>
          <w:iCs/>
          <w:sz w:val="24"/>
          <w:szCs w:val="24"/>
        </w:rPr>
        <w:t xml:space="preserve"> Jika bank </w:t>
      </w:r>
      <w:r w:rsidRPr="00E20EC8">
        <w:rPr>
          <w:rFonts w:ascii="Times New Roman" w:hAnsi="Times New Roman"/>
          <w:iCs/>
          <w:sz w:val="24"/>
          <w:szCs w:val="24"/>
        </w:rPr>
        <w:lastRenderedPageBreak/>
        <w:t>syariah lebih berani untuk berekspansi pada sektor pembiayaan dengan membuat divisi yang benar-benar ahli dan berpengalaman pada bidang pembiayaan yang berdasarkan prinsip syariah akan menghasilkan laba atau profit yang cukup menjanjikan bagi bank syariah itu sendiri, dalam menghasilkan laba dan efisiensi laba bank syariah yang sangat berpedoman pada prinsip syariah selain pada tingkat pembiayaan yang dilakukan masih banyak faktor yang dapat mempengaruhi bank syariah dalam menghasilkan laba antara lain jenis pembiayaan yang dilakukan, tingkat kredit macet yang terjadi, dan lainnya.</w:t>
      </w:r>
    </w:p>
    <w:p w:rsidR="00E20EC8" w:rsidRDefault="00E20EC8"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Pr="00E20EC8" w:rsidRDefault="00E569DF" w:rsidP="00E20EC8">
      <w:pPr>
        <w:tabs>
          <w:tab w:val="left" w:pos="284"/>
          <w:tab w:val="left" w:pos="567"/>
        </w:tabs>
        <w:spacing w:before="0" w:beforeAutospacing="0" w:after="0" w:afterAutospacing="0" w:line="480" w:lineRule="auto"/>
        <w:rPr>
          <w:rFonts w:ascii="Times New Roman" w:hAnsi="Times New Roman"/>
          <w:sz w:val="24"/>
          <w:szCs w:val="24"/>
        </w:rPr>
      </w:pPr>
    </w:p>
    <w:p w:rsidR="00E569DF" w:rsidRDefault="00E569DF" w:rsidP="00E20EC8">
      <w:pPr>
        <w:autoSpaceDE w:val="0"/>
        <w:autoSpaceDN w:val="0"/>
        <w:adjustRightInd w:val="0"/>
        <w:spacing w:before="0" w:beforeAutospacing="0" w:after="0" w:afterAutospacing="0" w:line="480" w:lineRule="auto"/>
        <w:jc w:val="center"/>
        <w:rPr>
          <w:rFonts w:ascii="Times New Roman" w:hAnsi="Times New Roman"/>
          <w:b/>
          <w:sz w:val="24"/>
          <w:szCs w:val="24"/>
        </w:rPr>
      </w:pPr>
    </w:p>
    <w:p w:rsidR="00E569DF" w:rsidRDefault="00E569DF" w:rsidP="00E20EC8">
      <w:pPr>
        <w:autoSpaceDE w:val="0"/>
        <w:autoSpaceDN w:val="0"/>
        <w:adjustRightInd w:val="0"/>
        <w:spacing w:before="0" w:beforeAutospacing="0" w:after="0" w:afterAutospacing="0" w:line="480" w:lineRule="auto"/>
        <w:jc w:val="center"/>
        <w:rPr>
          <w:rFonts w:ascii="Times New Roman" w:hAnsi="Times New Roman"/>
          <w:b/>
          <w:sz w:val="24"/>
          <w:szCs w:val="24"/>
        </w:rPr>
      </w:pPr>
    </w:p>
    <w:p w:rsidR="00E20EC8" w:rsidRPr="00E20EC8" w:rsidRDefault="00E20EC8" w:rsidP="00E20EC8">
      <w:pPr>
        <w:autoSpaceDE w:val="0"/>
        <w:autoSpaceDN w:val="0"/>
        <w:adjustRightInd w:val="0"/>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lastRenderedPageBreak/>
        <w:t>BAB V</w:t>
      </w:r>
    </w:p>
    <w:p w:rsidR="00E20EC8" w:rsidRPr="00E20EC8" w:rsidRDefault="00E20EC8" w:rsidP="00E20EC8">
      <w:pPr>
        <w:autoSpaceDE w:val="0"/>
        <w:autoSpaceDN w:val="0"/>
        <w:adjustRightInd w:val="0"/>
        <w:spacing w:before="0" w:beforeAutospacing="0" w:after="0" w:afterAutospacing="0" w:line="480" w:lineRule="auto"/>
        <w:jc w:val="center"/>
        <w:rPr>
          <w:rFonts w:ascii="Times New Roman" w:hAnsi="Times New Roman"/>
          <w:b/>
          <w:sz w:val="24"/>
          <w:szCs w:val="24"/>
        </w:rPr>
      </w:pPr>
      <w:r w:rsidRPr="00E20EC8">
        <w:rPr>
          <w:rFonts w:ascii="Times New Roman" w:hAnsi="Times New Roman"/>
          <w:b/>
          <w:sz w:val="24"/>
          <w:szCs w:val="24"/>
        </w:rPr>
        <w:t>SIMPULAN DAN SARAN</w:t>
      </w:r>
    </w:p>
    <w:p w:rsidR="00E20EC8" w:rsidRPr="00E20EC8" w:rsidRDefault="00E20EC8" w:rsidP="00E20EC8">
      <w:pPr>
        <w:autoSpaceDE w:val="0"/>
        <w:autoSpaceDN w:val="0"/>
        <w:adjustRightInd w:val="0"/>
        <w:spacing w:before="0" w:beforeAutospacing="0" w:after="0" w:afterAutospacing="0" w:line="480" w:lineRule="auto"/>
        <w:jc w:val="left"/>
        <w:rPr>
          <w:rFonts w:ascii="Times New Roman" w:hAnsi="Times New Roman"/>
          <w:b/>
          <w:sz w:val="24"/>
          <w:szCs w:val="24"/>
        </w:rPr>
      </w:pPr>
      <w:r w:rsidRPr="00E20EC8">
        <w:rPr>
          <w:rFonts w:ascii="Times New Roman" w:hAnsi="Times New Roman"/>
          <w:b/>
          <w:sz w:val="24"/>
          <w:szCs w:val="24"/>
        </w:rPr>
        <w:t>5.1 Sim</w:t>
      </w:r>
      <w:r w:rsidR="00E569DF">
        <w:rPr>
          <w:rFonts w:ascii="Times New Roman" w:hAnsi="Times New Roman"/>
          <w:b/>
          <w:sz w:val="24"/>
          <w:szCs w:val="24"/>
        </w:rPr>
        <w:t>p</w:t>
      </w:r>
      <w:r w:rsidRPr="00E20EC8">
        <w:rPr>
          <w:rFonts w:ascii="Times New Roman" w:hAnsi="Times New Roman"/>
          <w:b/>
          <w:sz w:val="24"/>
          <w:szCs w:val="24"/>
        </w:rPr>
        <w:t>ulan</w:t>
      </w:r>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sz w:val="24"/>
          <w:szCs w:val="24"/>
        </w:rPr>
        <w:tab/>
      </w:r>
      <w:r w:rsidRPr="00E20EC8">
        <w:rPr>
          <w:rFonts w:ascii="Times New Roman" w:hAnsi="Times New Roman"/>
          <w:sz w:val="24"/>
          <w:szCs w:val="24"/>
        </w:rPr>
        <w:tab/>
        <w:t>Berdasarkan penelitian yang telah dilakukan dan juga telah dijelaskan pada bab-bab sebelumnya dapat diambil simpulan sebagai berikut:</w:t>
      </w:r>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ind w:left="1134" w:hanging="283"/>
        <w:rPr>
          <w:rFonts w:ascii="Times New Roman" w:hAnsi="Times New Roman"/>
          <w:sz w:val="24"/>
          <w:szCs w:val="24"/>
        </w:rPr>
      </w:pPr>
      <w:r w:rsidRPr="00E20EC8">
        <w:rPr>
          <w:rFonts w:ascii="Times New Roman" w:hAnsi="Times New Roman"/>
          <w:sz w:val="24"/>
          <w:szCs w:val="24"/>
        </w:rPr>
        <w:t xml:space="preserve">1. Hasil Pengujian tingkat </w:t>
      </w:r>
      <w:r w:rsidRPr="00E20EC8">
        <w:rPr>
          <w:rFonts w:ascii="Times New Roman" w:hAnsi="Times New Roman"/>
          <w:i/>
          <w:sz w:val="24"/>
          <w:szCs w:val="24"/>
        </w:rPr>
        <w:t>debt financing</w:t>
      </w:r>
      <w:r w:rsidRPr="00E20EC8">
        <w:rPr>
          <w:rFonts w:ascii="Times New Roman" w:hAnsi="Times New Roman"/>
          <w:sz w:val="24"/>
          <w:szCs w:val="24"/>
        </w:rPr>
        <w:t xml:space="preserve"> yang terdiri dari pembiayaan </w:t>
      </w:r>
      <w:r w:rsidRPr="00E20EC8">
        <w:rPr>
          <w:rFonts w:ascii="Times New Roman" w:hAnsi="Times New Roman"/>
          <w:i/>
          <w:sz w:val="24"/>
          <w:szCs w:val="24"/>
        </w:rPr>
        <w:t>murabahah, istihsna, salam, ijarah</w:t>
      </w:r>
      <w:proofErr w:type="gramStart"/>
      <w:r w:rsidRPr="00E20EC8">
        <w:rPr>
          <w:rFonts w:ascii="Times New Roman" w:hAnsi="Times New Roman"/>
          <w:i/>
          <w:sz w:val="24"/>
          <w:szCs w:val="24"/>
        </w:rPr>
        <w:t>,dan</w:t>
      </w:r>
      <w:proofErr w:type="gramEnd"/>
      <w:r w:rsidRPr="00E20EC8">
        <w:rPr>
          <w:rFonts w:ascii="Times New Roman" w:hAnsi="Times New Roman"/>
          <w:i/>
          <w:sz w:val="24"/>
          <w:szCs w:val="24"/>
        </w:rPr>
        <w:t xml:space="preserve"> qardh</w:t>
      </w:r>
      <w:r w:rsidRPr="00E20EC8">
        <w:rPr>
          <w:rFonts w:ascii="Times New Roman" w:hAnsi="Times New Roman"/>
          <w:sz w:val="24"/>
          <w:szCs w:val="24"/>
        </w:rPr>
        <w:t xml:space="preserve">, terhadap tingkat </w:t>
      </w:r>
      <w:r w:rsidRPr="00E20EC8">
        <w:rPr>
          <w:rFonts w:ascii="Times New Roman" w:hAnsi="Times New Roman"/>
          <w:i/>
          <w:sz w:val="24"/>
          <w:szCs w:val="24"/>
        </w:rPr>
        <w:t>profit expense ratio</w:t>
      </w:r>
      <w:r w:rsidRPr="00E20EC8">
        <w:rPr>
          <w:rFonts w:ascii="Times New Roman" w:hAnsi="Times New Roman"/>
          <w:sz w:val="24"/>
          <w:szCs w:val="24"/>
        </w:rPr>
        <w:t xml:space="preserve"> yaitu tingkat efisiensi dalam menghasilkan laba dengan beban-beban yang ada menunjukkan bahwa menolak Ha</w:t>
      </w:r>
      <w:r w:rsidRPr="00E20EC8">
        <w:rPr>
          <w:rFonts w:ascii="Times New Roman" w:hAnsi="Times New Roman"/>
          <w:sz w:val="24"/>
          <w:szCs w:val="24"/>
          <w:vertAlign w:val="subscript"/>
        </w:rPr>
        <w:t>1</w:t>
      </w:r>
      <w:r w:rsidRPr="00E20EC8">
        <w:rPr>
          <w:rFonts w:ascii="Times New Roman" w:hAnsi="Times New Roman"/>
          <w:sz w:val="24"/>
          <w:szCs w:val="24"/>
        </w:rPr>
        <w:t xml:space="preserve"> dan menerima Ho</w:t>
      </w:r>
      <w:r w:rsidRPr="00E20EC8">
        <w:rPr>
          <w:rFonts w:ascii="Times New Roman" w:hAnsi="Times New Roman"/>
          <w:sz w:val="24"/>
          <w:szCs w:val="24"/>
          <w:vertAlign w:val="subscript"/>
        </w:rPr>
        <w:t xml:space="preserve">1. </w:t>
      </w:r>
      <w:proofErr w:type="gramStart"/>
      <w:r w:rsidRPr="00E20EC8">
        <w:rPr>
          <w:rFonts w:ascii="Times New Roman" w:hAnsi="Times New Roman"/>
          <w:sz w:val="24"/>
          <w:szCs w:val="24"/>
        </w:rPr>
        <w:t xml:space="preserve">Berarti tingkat </w:t>
      </w:r>
      <w:r w:rsidRPr="00E20EC8">
        <w:rPr>
          <w:rFonts w:ascii="Times New Roman" w:hAnsi="Times New Roman"/>
          <w:i/>
          <w:sz w:val="24"/>
          <w:szCs w:val="24"/>
        </w:rPr>
        <w:t>debt financing</w:t>
      </w:r>
      <w:r w:rsidRPr="00E20EC8">
        <w:rPr>
          <w:rFonts w:ascii="Times New Roman" w:hAnsi="Times New Roman"/>
          <w:sz w:val="24"/>
          <w:szCs w:val="24"/>
        </w:rPr>
        <w:t xml:space="preserve"> tidak terdapat pengaruh yang signifikan terhadap tingkat </w:t>
      </w:r>
      <w:r w:rsidRPr="00E20EC8">
        <w:rPr>
          <w:rFonts w:ascii="Times New Roman" w:hAnsi="Times New Roman"/>
          <w:i/>
          <w:sz w:val="24"/>
          <w:szCs w:val="24"/>
        </w:rPr>
        <w:t>profit expense ratio</w:t>
      </w:r>
      <w:r w:rsidRPr="00E20EC8">
        <w:rPr>
          <w:rFonts w:ascii="Times New Roman" w:hAnsi="Times New Roman"/>
          <w:sz w:val="24"/>
          <w:szCs w:val="24"/>
        </w:rPr>
        <w:t>.</w:t>
      </w:r>
      <w:proofErr w:type="gramEnd"/>
      <w:r w:rsidRPr="00E20EC8">
        <w:rPr>
          <w:rFonts w:ascii="Times New Roman" w:hAnsi="Times New Roman"/>
          <w:sz w:val="24"/>
          <w:szCs w:val="24"/>
        </w:rPr>
        <w:t xml:space="preserve"> </w:t>
      </w:r>
      <w:proofErr w:type="gramStart"/>
      <w:r w:rsidRPr="00E20EC8">
        <w:rPr>
          <w:rFonts w:ascii="Times New Roman" w:hAnsi="Times New Roman"/>
          <w:sz w:val="24"/>
          <w:szCs w:val="24"/>
        </w:rPr>
        <w:t xml:space="preserve">Bank Muamalat mengalami kenaikan dan penurunan pada tingkat </w:t>
      </w:r>
      <w:r w:rsidRPr="00E20EC8">
        <w:rPr>
          <w:rFonts w:ascii="Times New Roman" w:hAnsi="Times New Roman"/>
          <w:i/>
          <w:sz w:val="24"/>
          <w:szCs w:val="24"/>
        </w:rPr>
        <w:t>debt financing</w:t>
      </w:r>
      <w:r w:rsidRPr="00E20EC8">
        <w:rPr>
          <w:rFonts w:ascii="Times New Roman" w:hAnsi="Times New Roman"/>
          <w:sz w:val="24"/>
          <w:szCs w:val="24"/>
        </w:rPr>
        <w:t>, hal ini dapat dilihat terjadinya penurunan tingkat pembiayaan pada tahun 2009 dan naik lagi pada tahun 2010.</w:t>
      </w:r>
      <w:proofErr w:type="gramEnd"/>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ind w:left="1134" w:hanging="283"/>
        <w:rPr>
          <w:rFonts w:ascii="Times New Roman" w:hAnsi="Times New Roman"/>
          <w:sz w:val="24"/>
          <w:szCs w:val="24"/>
        </w:rPr>
      </w:pPr>
      <w:r w:rsidRPr="00E20EC8">
        <w:rPr>
          <w:rFonts w:ascii="Times New Roman" w:hAnsi="Times New Roman"/>
          <w:sz w:val="24"/>
          <w:szCs w:val="24"/>
        </w:rPr>
        <w:t xml:space="preserve">2. Hasil pengujian tingkat  hipotesis kedua yaitu tingkat </w:t>
      </w:r>
      <w:r w:rsidRPr="00E20EC8">
        <w:rPr>
          <w:rFonts w:ascii="Times New Roman" w:hAnsi="Times New Roman"/>
          <w:i/>
          <w:sz w:val="24"/>
          <w:szCs w:val="24"/>
        </w:rPr>
        <w:t>equity financing</w:t>
      </w:r>
      <w:r w:rsidRPr="00E20EC8">
        <w:rPr>
          <w:rFonts w:ascii="Times New Roman" w:hAnsi="Times New Roman"/>
          <w:sz w:val="24"/>
          <w:szCs w:val="24"/>
        </w:rPr>
        <w:t xml:space="preserve"> yang terdiri dari mudharabah dan musyarakah terhadap </w:t>
      </w:r>
      <w:r w:rsidRPr="00E20EC8">
        <w:rPr>
          <w:rFonts w:ascii="Times New Roman" w:hAnsi="Times New Roman"/>
          <w:i/>
          <w:sz w:val="24"/>
          <w:szCs w:val="24"/>
        </w:rPr>
        <w:t>profit expense ratio</w:t>
      </w:r>
      <w:r w:rsidRPr="00E20EC8">
        <w:rPr>
          <w:rFonts w:ascii="Times New Roman" w:hAnsi="Times New Roman"/>
          <w:sz w:val="24"/>
          <w:szCs w:val="24"/>
        </w:rPr>
        <w:t xml:space="preserve"> menunjukkan bahwa menolak Ha2 dan menerima Ho2 yang berarti tingkat </w:t>
      </w:r>
      <w:r w:rsidRPr="00E20EC8">
        <w:rPr>
          <w:rFonts w:ascii="Times New Roman" w:hAnsi="Times New Roman"/>
          <w:i/>
          <w:sz w:val="24"/>
          <w:szCs w:val="24"/>
        </w:rPr>
        <w:t>equity financing</w:t>
      </w:r>
      <w:r w:rsidRPr="00E20EC8">
        <w:rPr>
          <w:rFonts w:ascii="Times New Roman" w:hAnsi="Times New Roman"/>
          <w:sz w:val="24"/>
          <w:szCs w:val="24"/>
        </w:rPr>
        <w:t xml:space="preserve"> tidak terdapat perngaruh yang signifikan terhadap </w:t>
      </w:r>
      <w:r w:rsidRPr="00E20EC8">
        <w:rPr>
          <w:rFonts w:ascii="Times New Roman" w:hAnsi="Times New Roman"/>
          <w:i/>
          <w:sz w:val="24"/>
          <w:szCs w:val="24"/>
        </w:rPr>
        <w:t>profit expense ratio</w:t>
      </w:r>
      <w:r w:rsidRPr="00E20EC8">
        <w:rPr>
          <w:rFonts w:ascii="Times New Roman" w:hAnsi="Times New Roman"/>
          <w:sz w:val="24"/>
          <w:szCs w:val="24"/>
        </w:rPr>
        <w:t xml:space="preserve">. </w:t>
      </w:r>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ind w:left="1134" w:hanging="283"/>
        <w:rPr>
          <w:rFonts w:ascii="Times New Roman" w:hAnsi="Times New Roman"/>
          <w:sz w:val="24"/>
          <w:szCs w:val="24"/>
        </w:rPr>
      </w:pPr>
      <w:r w:rsidRPr="00E20EC8">
        <w:rPr>
          <w:rFonts w:ascii="Times New Roman" w:hAnsi="Times New Roman"/>
          <w:sz w:val="24"/>
          <w:szCs w:val="24"/>
        </w:rPr>
        <w:t xml:space="preserve">3. Hasil pengujian ketiga yaitu terdapat atau tidaknya pengaruh yang signifikan secara bersama-sama antara tingkat </w:t>
      </w:r>
      <w:r w:rsidRPr="00E20EC8">
        <w:rPr>
          <w:rFonts w:ascii="Times New Roman" w:hAnsi="Times New Roman"/>
          <w:i/>
          <w:sz w:val="24"/>
          <w:szCs w:val="24"/>
        </w:rPr>
        <w:t>debt financing</w:t>
      </w:r>
      <w:r w:rsidRPr="00E20EC8">
        <w:rPr>
          <w:rFonts w:ascii="Times New Roman" w:hAnsi="Times New Roman"/>
          <w:sz w:val="24"/>
          <w:szCs w:val="24"/>
        </w:rPr>
        <w:t xml:space="preserve"> dan tingkat </w:t>
      </w:r>
      <w:r w:rsidRPr="00E20EC8">
        <w:rPr>
          <w:rFonts w:ascii="Times New Roman" w:hAnsi="Times New Roman"/>
          <w:i/>
          <w:sz w:val="24"/>
          <w:szCs w:val="24"/>
        </w:rPr>
        <w:t>equity financing</w:t>
      </w:r>
      <w:r w:rsidRPr="00E20EC8">
        <w:rPr>
          <w:rFonts w:ascii="Times New Roman" w:hAnsi="Times New Roman"/>
          <w:sz w:val="24"/>
          <w:szCs w:val="24"/>
        </w:rPr>
        <w:t xml:space="preserve"> terhadap </w:t>
      </w:r>
      <w:r w:rsidRPr="00E20EC8">
        <w:rPr>
          <w:rFonts w:ascii="Times New Roman" w:hAnsi="Times New Roman"/>
          <w:i/>
          <w:sz w:val="24"/>
          <w:szCs w:val="24"/>
        </w:rPr>
        <w:t>profit expense ratio</w:t>
      </w:r>
      <w:r w:rsidRPr="00E20EC8">
        <w:rPr>
          <w:rFonts w:ascii="Times New Roman" w:hAnsi="Times New Roman"/>
          <w:sz w:val="24"/>
          <w:szCs w:val="24"/>
        </w:rPr>
        <w:t xml:space="preserve"> menghasilkan bahwa menolak Ha3 dan menerima Ho3 yang berarti secara bersama-</w:t>
      </w:r>
      <w:r w:rsidRPr="00E20EC8">
        <w:rPr>
          <w:rFonts w:ascii="Times New Roman" w:hAnsi="Times New Roman"/>
          <w:sz w:val="24"/>
          <w:szCs w:val="24"/>
        </w:rPr>
        <w:lastRenderedPageBreak/>
        <w:t xml:space="preserve">sama tingkat </w:t>
      </w:r>
      <w:r w:rsidRPr="00E20EC8">
        <w:rPr>
          <w:rFonts w:ascii="Times New Roman" w:hAnsi="Times New Roman"/>
          <w:i/>
          <w:sz w:val="24"/>
          <w:szCs w:val="24"/>
        </w:rPr>
        <w:t>debt financing</w:t>
      </w:r>
      <w:r w:rsidRPr="00E20EC8">
        <w:rPr>
          <w:rFonts w:ascii="Times New Roman" w:hAnsi="Times New Roman"/>
          <w:sz w:val="24"/>
          <w:szCs w:val="24"/>
        </w:rPr>
        <w:t xml:space="preserve"> dan </w:t>
      </w:r>
      <w:r w:rsidRPr="00E20EC8">
        <w:rPr>
          <w:rFonts w:ascii="Times New Roman" w:hAnsi="Times New Roman"/>
          <w:i/>
          <w:sz w:val="24"/>
          <w:szCs w:val="24"/>
        </w:rPr>
        <w:t>equity financing</w:t>
      </w:r>
      <w:r w:rsidRPr="00E20EC8">
        <w:rPr>
          <w:rFonts w:ascii="Times New Roman" w:hAnsi="Times New Roman"/>
          <w:sz w:val="24"/>
          <w:szCs w:val="24"/>
        </w:rPr>
        <w:t xml:space="preserve"> tidak terdapat pengaruh yang signifikan, didalam menjalankan kegiatan pembiayaannya Bank Muamalat masih lebih memilih atau masih lebih banyak menyalurkan dana </w:t>
      </w:r>
      <w:r w:rsidRPr="00E20EC8">
        <w:rPr>
          <w:rFonts w:ascii="Times New Roman" w:hAnsi="Times New Roman"/>
          <w:i/>
          <w:sz w:val="24"/>
          <w:szCs w:val="24"/>
        </w:rPr>
        <w:t>ke debt financing</w:t>
      </w:r>
      <w:r w:rsidRPr="00E20EC8">
        <w:rPr>
          <w:rFonts w:ascii="Times New Roman" w:hAnsi="Times New Roman"/>
          <w:sz w:val="24"/>
          <w:szCs w:val="24"/>
        </w:rPr>
        <w:t xml:space="preserve"> dari pada </w:t>
      </w:r>
      <w:r w:rsidRPr="00E20EC8">
        <w:rPr>
          <w:rFonts w:ascii="Times New Roman" w:hAnsi="Times New Roman"/>
          <w:i/>
          <w:sz w:val="24"/>
          <w:szCs w:val="24"/>
        </w:rPr>
        <w:t>equity financing</w:t>
      </w:r>
      <w:r w:rsidRPr="00E20EC8">
        <w:rPr>
          <w:rFonts w:ascii="Times New Roman" w:hAnsi="Times New Roman"/>
          <w:sz w:val="24"/>
          <w:szCs w:val="24"/>
        </w:rPr>
        <w:t xml:space="preserve">, dikarenakan resiko yang lebih besar yang dapat terjadi pada </w:t>
      </w:r>
      <w:r w:rsidRPr="00E20EC8">
        <w:rPr>
          <w:rFonts w:ascii="Times New Roman" w:hAnsi="Times New Roman"/>
          <w:i/>
          <w:sz w:val="24"/>
          <w:szCs w:val="24"/>
        </w:rPr>
        <w:t xml:space="preserve">equity financing </w:t>
      </w:r>
      <w:r w:rsidRPr="00E20EC8">
        <w:rPr>
          <w:rFonts w:ascii="Times New Roman" w:hAnsi="Times New Roman"/>
          <w:sz w:val="24"/>
          <w:szCs w:val="24"/>
        </w:rPr>
        <w:t xml:space="preserve">bank muamalat masih belum terlalu banyak melakukan pembiayaan dalam </w:t>
      </w:r>
      <w:r w:rsidRPr="00E20EC8">
        <w:rPr>
          <w:rFonts w:ascii="Times New Roman" w:hAnsi="Times New Roman"/>
          <w:i/>
          <w:sz w:val="24"/>
          <w:szCs w:val="24"/>
        </w:rPr>
        <w:t>equity financing</w:t>
      </w:r>
      <w:r w:rsidRPr="00E20EC8">
        <w:rPr>
          <w:rFonts w:ascii="Times New Roman" w:hAnsi="Times New Roman"/>
          <w:sz w:val="24"/>
          <w:szCs w:val="24"/>
        </w:rPr>
        <w:t xml:space="preserve">. Tetapi sebenarnya </w:t>
      </w:r>
      <w:r w:rsidRPr="00E20EC8">
        <w:rPr>
          <w:rFonts w:ascii="Times New Roman" w:hAnsi="Times New Roman"/>
          <w:i/>
          <w:sz w:val="24"/>
          <w:szCs w:val="24"/>
        </w:rPr>
        <w:t>equity financing</w:t>
      </w:r>
      <w:r w:rsidRPr="00E20EC8">
        <w:rPr>
          <w:rFonts w:ascii="Times New Roman" w:hAnsi="Times New Roman"/>
          <w:sz w:val="24"/>
          <w:szCs w:val="24"/>
        </w:rPr>
        <w:t xml:space="preserve"> dapat menjadi sumber laba yang sangat menjanjikan jika bank syariah khususnya Bank Muamalat dapat dengan cermat menyeleksi dan memperhitungkan pengajuan pembiayaan pada </w:t>
      </w:r>
      <w:r w:rsidRPr="00E20EC8">
        <w:rPr>
          <w:rFonts w:ascii="Times New Roman" w:hAnsi="Times New Roman"/>
          <w:i/>
          <w:sz w:val="24"/>
          <w:szCs w:val="24"/>
        </w:rPr>
        <w:t>equity financing</w:t>
      </w:r>
      <w:r w:rsidRPr="00E20EC8">
        <w:rPr>
          <w:rFonts w:ascii="Times New Roman" w:hAnsi="Times New Roman"/>
          <w:sz w:val="24"/>
          <w:szCs w:val="24"/>
        </w:rPr>
        <w:t>, karena laba yang akan dihasilkan akan terus didapat selama usaha tersebut dapat berjalan dan berkembang sesuai dengan prinsip bagi hasil.</w:t>
      </w:r>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rPr>
          <w:rFonts w:ascii="Times New Roman" w:hAnsi="Times New Roman"/>
          <w:b/>
          <w:sz w:val="24"/>
          <w:szCs w:val="24"/>
        </w:rPr>
      </w:pPr>
      <w:r w:rsidRPr="00E20EC8">
        <w:rPr>
          <w:rFonts w:ascii="Times New Roman" w:hAnsi="Times New Roman"/>
          <w:b/>
          <w:sz w:val="24"/>
          <w:szCs w:val="24"/>
        </w:rPr>
        <w:t>5.2. Saran</w:t>
      </w:r>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rPr>
          <w:rFonts w:ascii="Times New Roman" w:hAnsi="Times New Roman"/>
          <w:sz w:val="24"/>
          <w:szCs w:val="24"/>
        </w:rPr>
      </w:pPr>
      <w:r w:rsidRPr="00E20EC8">
        <w:rPr>
          <w:rFonts w:ascii="Times New Roman" w:hAnsi="Times New Roman"/>
          <w:b/>
          <w:sz w:val="24"/>
          <w:szCs w:val="24"/>
        </w:rPr>
        <w:tab/>
      </w:r>
      <w:r w:rsidRPr="00E20EC8">
        <w:rPr>
          <w:rFonts w:ascii="Times New Roman" w:hAnsi="Times New Roman"/>
          <w:sz w:val="24"/>
          <w:szCs w:val="24"/>
        </w:rPr>
        <w:tab/>
        <w:t xml:space="preserve">Berdasarkan simpulan diatas penulis memiliki beberapa saran mengenai penelitian ini seperti </w:t>
      </w:r>
      <w:proofErr w:type="gramStart"/>
      <w:r w:rsidRPr="00E20EC8">
        <w:rPr>
          <w:rFonts w:ascii="Times New Roman" w:hAnsi="Times New Roman"/>
          <w:sz w:val="24"/>
          <w:szCs w:val="24"/>
        </w:rPr>
        <w:t>berikut :</w:t>
      </w:r>
      <w:proofErr w:type="gramEnd"/>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ind w:left="1134" w:hanging="283"/>
        <w:rPr>
          <w:rFonts w:ascii="Times New Roman" w:hAnsi="Times New Roman"/>
          <w:sz w:val="24"/>
          <w:szCs w:val="24"/>
        </w:rPr>
      </w:pPr>
      <w:r w:rsidRPr="00E20EC8">
        <w:rPr>
          <w:rFonts w:ascii="Times New Roman" w:hAnsi="Times New Roman"/>
          <w:sz w:val="24"/>
          <w:szCs w:val="24"/>
        </w:rPr>
        <w:t xml:space="preserve">1. Untuk meningkatkan laba atau profit melalui </w:t>
      </w:r>
      <w:r w:rsidRPr="00E20EC8">
        <w:rPr>
          <w:rFonts w:ascii="Times New Roman" w:hAnsi="Times New Roman"/>
          <w:i/>
          <w:sz w:val="24"/>
          <w:szCs w:val="24"/>
        </w:rPr>
        <w:t>equity financing</w:t>
      </w:r>
      <w:r w:rsidRPr="00E20EC8">
        <w:rPr>
          <w:rFonts w:ascii="Times New Roman" w:hAnsi="Times New Roman"/>
          <w:sz w:val="24"/>
          <w:szCs w:val="24"/>
        </w:rPr>
        <w:t xml:space="preserve"> bank syariah harus mencoba untuk membuat divisi yang khusus membahas atau menangani masalah untuk pembiayaan khususnya berdasarkan bagi hasil atau </w:t>
      </w:r>
      <w:r w:rsidRPr="00E20EC8">
        <w:rPr>
          <w:rFonts w:ascii="Times New Roman" w:hAnsi="Times New Roman"/>
          <w:i/>
          <w:sz w:val="24"/>
          <w:szCs w:val="24"/>
        </w:rPr>
        <w:t>equity financing</w:t>
      </w:r>
      <w:r w:rsidRPr="00E20EC8">
        <w:rPr>
          <w:rFonts w:ascii="Times New Roman" w:hAnsi="Times New Roman"/>
          <w:sz w:val="24"/>
          <w:szCs w:val="24"/>
        </w:rPr>
        <w:t xml:space="preserve"> karena prosfek untuk </w:t>
      </w:r>
      <w:r w:rsidRPr="00E20EC8">
        <w:rPr>
          <w:rFonts w:ascii="Times New Roman" w:hAnsi="Times New Roman"/>
          <w:i/>
          <w:sz w:val="24"/>
          <w:szCs w:val="24"/>
        </w:rPr>
        <w:t>equity financing</w:t>
      </w:r>
      <w:r w:rsidRPr="00E20EC8">
        <w:rPr>
          <w:rFonts w:ascii="Times New Roman" w:hAnsi="Times New Roman"/>
          <w:sz w:val="24"/>
          <w:szCs w:val="24"/>
        </w:rPr>
        <w:t xml:space="preserve"> ini sebenarnya lebih baik tetapi perlu dilakukan perhitungan yang benar-benar matang agar tidak terjadi kesalahan dan kerugian.</w:t>
      </w:r>
    </w:p>
    <w:p w:rsidR="00E20EC8" w:rsidRPr="00E20EC8" w:rsidRDefault="00E20EC8" w:rsidP="00E20EC8">
      <w:pPr>
        <w:tabs>
          <w:tab w:val="left" w:pos="567"/>
          <w:tab w:val="left" w:pos="851"/>
        </w:tabs>
        <w:autoSpaceDE w:val="0"/>
        <w:autoSpaceDN w:val="0"/>
        <w:adjustRightInd w:val="0"/>
        <w:spacing w:before="0" w:beforeAutospacing="0" w:after="0" w:afterAutospacing="0" w:line="480" w:lineRule="auto"/>
        <w:ind w:left="1134" w:hanging="283"/>
        <w:rPr>
          <w:rFonts w:ascii="Times New Roman" w:hAnsi="Times New Roman"/>
          <w:sz w:val="24"/>
          <w:szCs w:val="24"/>
        </w:rPr>
      </w:pPr>
      <w:r w:rsidRPr="00E20EC8">
        <w:rPr>
          <w:rFonts w:ascii="Times New Roman" w:hAnsi="Times New Roman"/>
          <w:sz w:val="24"/>
          <w:szCs w:val="24"/>
        </w:rPr>
        <w:lastRenderedPageBreak/>
        <w:t xml:space="preserve">2. Untuk peneliti yang tertarik meneliti masalah ini lebih dalam dapat mencoba faktor-faktor lain yang mempengaruhi efisiensi bank syariah dalam menghasilkan laba seperti penghimpunan </w:t>
      </w:r>
      <w:proofErr w:type="gramStart"/>
      <w:r w:rsidRPr="00E20EC8">
        <w:rPr>
          <w:rFonts w:ascii="Times New Roman" w:hAnsi="Times New Roman"/>
          <w:sz w:val="24"/>
          <w:szCs w:val="24"/>
        </w:rPr>
        <w:t>dana</w:t>
      </w:r>
      <w:proofErr w:type="gramEnd"/>
      <w:r w:rsidRPr="00E20EC8">
        <w:rPr>
          <w:rFonts w:ascii="Times New Roman" w:hAnsi="Times New Roman"/>
          <w:sz w:val="24"/>
          <w:szCs w:val="24"/>
        </w:rPr>
        <w:t xml:space="preserve"> yang dilakukan bank syariah, tingkat kredit macet yang ada, dan lainnya.</w:t>
      </w:r>
    </w:p>
    <w:p w:rsidR="00990E53" w:rsidRPr="00E20EC8" w:rsidRDefault="00990E53">
      <w:pPr>
        <w:rPr>
          <w:rFonts w:ascii="Times New Roman" w:hAnsi="Times New Roman"/>
          <w:sz w:val="24"/>
          <w:szCs w:val="24"/>
        </w:rPr>
      </w:pPr>
    </w:p>
    <w:sectPr w:rsidR="00990E53" w:rsidRPr="00E20EC8" w:rsidSect="00E20EC8">
      <w:headerReference w:type="default" r:id="rId12"/>
      <w:footerReference w:type="default" r:id="rId13"/>
      <w:headerReference w:type="first" r:id="rId14"/>
      <w:footerReference w:type="first" r:id="rId15"/>
      <w:pgSz w:w="11907" w:h="16839" w:code="9"/>
      <w:pgMar w:top="2268" w:right="1701" w:bottom="1701" w:left="226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31" w:rsidRDefault="00810431">
      <w:pPr>
        <w:spacing w:before="0" w:after="0" w:line="240" w:lineRule="auto"/>
      </w:pPr>
      <w:r>
        <w:separator/>
      </w:r>
    </w:p>
  </w:endnote>
  <w:endnote w:type="continuationSeparator" w:id="0">
    <w:p w:rsidR="00810431" w:rsidRDefault="008104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KTXND+Interstate-Regular">
    <w:altName w:val="Interstat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1" w:rsidRDefault="00810431">
    <w:pPr>
      <w:pStyle w:val="Footer"/>
      <w:jc w:val="center"/>
    </w:pPr>
  </w:p>
  <w:p w:rsidR="00810431" w:rsidRPr="001A00B1" w:rsidRDefault="00810431" w:rsidP="00810431">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1" w:rsidRDefault="00810431">
    <w:pPr>
      <w:pStyle w:val="Footer"/>
      <w:jc w:val="center"/>
    </w:pPr>
    <w:r>
      <w:t>1</w:t>
    </w:r>
  </w:p>
  <w:p w:rsidR="00810431" w:rsidRDefault="00810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31" w:rsidRDefault="00810431">
      <w:pPr>
        <w:spacing w:before="0" w:after="0" w:line="240" w:lineRule="auto"/>
      </w:pPr>
      <w:r>
        <w:separator/>
      </w:r>
    </w:p>
  </w:footnote>
  <w:footnote w:type="continuationSeparator" w:id="0">
    <w:p w:rsidR="00810431" w:rsidRDefault="0081043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1" w:rsidRDefault="00810431">
    <w:pPr>
      <w:pStyle w:val="Header"/>
      <w:jc w:val="right"/>
    </w:pPr>
    <w:r>
      <w:fldChar w:fldCharType="begin"/>
    </w:r>
    <w:r>
      <w:instrText xml:space="preserve"> PAGE   \* MERGEFORMAT </w:instrText>
    </w:r>
    <w:r>
      <w:fldChar w:fldCharType="separate"/>
    </w:r>
    <w:r w:rsidR="00C17500">
      <w:rPr>
        <w:noProof/>
      </w:rPr>
      <w:t>1</w:t>
    </w:r>
    <w:r>
      <w:fldChar w:fldCharType="end"/>
    </w:r>
  </w:p>
  <w:p w:rsidR="00810431" w:rsidRDefault="00810431" w:rsidP="0081043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31" w:rsidRDefault="00810431">
    <w:pPr>
      <w:pStyle w:val="Header"/>
      <w:jc w:val="right"/>
    </w:pPr>
  </w:p>
  <w:p w:rsidR="00810431" w:rsidRDefault="00810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E2F"/>
    <w:multiLevelType w:val="hybridMultilevel"/>
    <w:tmpl w:val="9CA4BAA4"/>
    <w:lvl w:ilvl="0" w:tplc="C802A39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47C1B"/>
    <w:multiLevelType w:val="hybridMultilevel"/>
    <w:tmpl w:val="630E9374"/>
    <w:lvl w:ilvl="0" w:tplc="4ADA1540">
      <w:start w:val="1"/>
      <w:numFmt w:val="decimal"/>
      <w:lvlText w:val="%1."/>
      <w:lvlJc w:val="left"/>
      <w:pPr>
        <w:tabs>
          <w:tab w:val="num" w:pos="1457"/>
        </w:tabs>
        <w:ind w:left="1457" w:hanging="397"/>
      </w:pPr>
      <w:rPr>
        <w:rFonts w:hint="default"/>
      </w:rPr>
    </w:lvl>
    <w:lvl w:ilvl="1" w:tplc="91C24BEA">
      <w:numFmt w:val="none"/>
      <w:lvlText w:val=""/>
      <w:lvlJc w:val="left"/>
      <w:pPr>
        <w:tabs>
          <w:tab w:val="num" w:pos="360"/>
        </w:tabs>
      </w:pPr>
    </w:lvl>
    <w:lvl w:ilvl="2" w:tplc="D95415F4">
      <w:numFmt w:val="none"/>
      <w:lvlText w:val=""/>
      <w:lvlJc w:val="left"/>
      <w:pPr>
        <w:tabs>
          <w:tab w:val="num" w:pos="360"/>
        </w:tabs>
      </w:pPr>
    </w:lvl>
    <w:lvl w:ilvl="3" w:tplc="B9B86EEC">
      <w:numFmt w:val="none"/>
      <w:lvlText w:val=""/>
      <w:lvlJc w:val="left"/>
      <w:pPr>
        <w:tabs>
          <w:tab w:val="num" w:pos="360"/>
        </w:tabs>
      </w:pPr>
    </w:lvl>
    <w:lvl w:ilvl="4" w:tplc="E61439DA">
      <w:numFmt w:val="none"/>
      <w:lvlText w:val=""/>
      <w:lvlJc w:val="left"/>
      <w:pPr>
        <w:tabs>
          <w:tab w:val="num" w:pos="360"/>
        </w:tabs>
      </w:pPr>
    </w:lvl>
    <w:lvl w:ilvl="5" w:tplc="D918F39E">
      <w:numFmt w:val="none"/>
      <w:lvlText w:val=""/>
      <w:lvlJc w:val="left"/>
      <w:pPr>
        <w:tabs>
          <w:tab w:val="num" w:pos="360"/>
        </w:tabs>
      </w:pPr>
    </w:lvl>
    <w:lvl w:ilvl="6" w:tplc="7BA6F32E">
      <w:numFmt w:val="none"/>
      <w:lvlText w:val=""/>
      <w:lvlJc w:val="left"/>
      <w:pPr>
        <w:tabs>
          <w:tab w:val="num" w:pos="360"/>
        </w:tabs>
      </w:pPr>
    </w:lvl>
    <w:lvl w:ilvl="7" w:tplc="E1ECCD72">
      <w:numFmt w:val="none"/>
      <w:lvlText w:val=""/>
      <w:lvlJc w:val="left"/>
      <w:pPr>
        <w:tabs>
          <w:tab w:val="num" w:pos="360"/>
        </w:tabs>
      </w:pPr>
    </w:lvl>
    <w:lvl w:ilvl="8" w:tplc="1626F184">
      <w:numFmt w:val="none"/>
      <w:lvlText w:val=""/>
      <w:lvlJc w:val="left"/>
      <w:pPr>
        <w:tabs>
          <w:tab w:val="num" w:pos="360"/>
        </w:tabs>
      </w:pPr>
    </w:lvl>
  </w:abstractNum>
  <w:abstractNum w:abstractNumId="2">
    <w:nsid w:val="0FFC6CE7"/>
    <w:multiLevelType w:val="hybridMultilevel"/>
    <w:tmpl w:val="755E3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F2C90"/>
    <w:multiLevelType w:val="hybridMultilevel"/>
    <w:tmpl w:val="FF447A78"/>
    <w:lvl w:ilvl="0" w:tplc="5C521E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6464F32"/>
    <w:multiLevelType w:val="multilevel"/>
    <w:tmpl w:val="E57A06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9905B0"/>
    <w:multiLevelType w:val="hybridMultilevel"/>
    <w:tmpl w:val="5C00DFFC"/>
    <w:lvl w:ilvl="0" w:tplc="FE4A0E84">
      <w:start w:val="5"/>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5A3019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60567BB2"/>
    <w:multiLevelType w:val="hybridMultilevel"/>
    <w:tmpl w:val="B06E0C8E"/>
    <w:lvl w:ilvl="0" w:tplc="5E22B5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7B1BEB"/>
    <w:multiLevelType w:val="hybridMultilevel"/>
    <w:tmpl w:val="72767BAA"/>
    <w:lvl w:ilvl="0" w:tplc="FDFAF068">
      <w:start w:val="1"/>
      <w:numFmt w:val="decimal"/>
      <w:lvlText w:val="%1."/>
      <w:lvlJc w:val="left"/>
      <w:pPr>
        <w:tabs>
          <w:tab w:val="num" w:pos="1457"/>
        </w:tabs>
        <w:ind w:left="1457" w:hanging="397"/>
      </w:pPr>
      <w:rPr>
        <w:rFonts w:hint="default"/>
      </w:r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0B">
      <w:start w:val="1"/>
      <w:numFmt w:val="bullet"/>
      <w:lvlText w:val=""/>
      <w:lvlJc w:val="left"/>
      <w:pPr>
        <w:tabs>
          <w:tab w:val="num" w:pos="3600"/>
        </w:tabs>
        <w:ind w:left="3600" w:hanging="360"/>
      </w:pPr>
      <w:rPr>
        <w:rFonts w:ascii="Wingdings" w:hAnsi="Wingdings" w:hint="default"/>
      </w:rPr>
    </w:lvl>
    <w:lvl w:ilvl="4" w:tplc="04090005">
      <w:start w:val="1"/>
      <w:numFmt w:val="bullet"/>
      <w:lvlText w:val=""/>
      <w:lvlJc w:val="left"/>
      <w:pPr>
        <w:tabs>
          <w:tab w:val="num" w:pos="4320"/>
        </w:tabs>
        <w:ind w:left="4320" w:hanging="360"/>
      </w:pPr>
      <w:rPr>
        <w:rFonts w:ascii="Wingdings" w:hAnsi="Wingdings" w:hint="default"/>
      </w:rPr>
    </w:lvl>
    <w:lvl w:ilvl="5" w:tplc="FD50A98C">
      <w:start w:val="1"/>
      <w:numFmt w:val="bullet"/>
      <w:lvlText w:val=""/>
      <w:lvlJc w:val="left"/>
      <w:pPr>
        <w:tabs>
          <w:tab w:val="num" w:pos="1637"/>
        </w:tabs>
        <w:ind w:left="1637" w:hanging="360"/>
      </w:pPr>
      <w:rPr>
        <w:rFonts w:ascii="Symbol" w:hAnsi="Symbol"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BC07134"/>
    <w:multiLevelType w:val="hybridMultilevel"/>
    <w:tmpl w:val="77EAEC90"/>
    <w:lvl w:ilvl="0" w:tplc="B8C2834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181685"/>
    <w:multiLevelType w:val="hybridMultilevel"/>
    <w:tmpl w:val="4468B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FC3BCB"/>
    <w:multiLevelType w:val="hybridMultilevel"/>
    <w:tmpl w:val="EFD67450"/>
    <w:lvl w:ilvl="0" w:tplc="45F075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10"/>
  </w:num>
  <w:num w:numId="4">
    <w:abstractNumId w:val="3"/>
  </w:num>
  <w:num w:numId="5">
    <w:abstractNumId w:val="11"/>
  </w:num>
  <w:num w:numId="6">
    <w:abstractNumId w:val="7"/>
  </w:num>
  <w:num w:numId="7">
    <w:abstractNumId w:val="9"/>
  </w:num>
  <w:num w:numId="8">
    <w:abstractNumId w:val="5"/>
  </w:num>
  <w:num w:numId="9">
    <w:abstractNumId w:val="4"/>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0EC8"/>
    <w:rsid w:val="00044730"/>
    <w:rsid w:val="001A544E"/>
    <w:rsid w:val="00456861"/>
    <w:rsid w:val="00721BD7"/>
    <w:rsid w:val="00810431"/>
    <w:rsid w:val="009246D6"/>
    <w:rsid w:val="00990E53"/>
    <w:rsid w:val="009A0D9B"/>
    <w:rsid w:val="00A62D4E"/>
    <w:rsid w:val="00AE0C38"/>
    <w:rsid w:val="00B92CA0"/>
    <w:rsid w:val="00C17500"/>
    <w:rsid w:val="00E20EC8"/>
    <w:rsid w:val="00E569DF"/>
    <w:rsid w:val="00F00BE0"/>
    <w:rsid w:val="00F9002B"/>
    <w:rsid w:val="00FF17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9" type="connector" idref="#_x0000_s1029"/>
        <o:r id="V:Rule20" type="connector" idref="#_x0000_s1031"/>
        <o:r id="V:Rule21" type="connector" idref="#_x0000_s1030"/>
        <o:r id="V:Rule22" type="connector" idref="#_x0000_s1035"/>
        <o:r id="V:Rule23" type="connector" idref="#_x0000_s1046"/>
        <o:r id="V:Rule24" type="connector" idref="#_x0000_s1034"/>
        <o:r id="V:Rule25" type="connector" idref="#_x0000_s1032"/>
        <o:r id="V:Rule26" type="connector" idref="#_x0000_s1033"/>
        <o:r id="V:Rule27" type="connector" idref="#_x0000_s1038"/>
        <o:r id="V:Rule28" type="connector" idref="#_x0000_s1039"/>
        <o:r id="V:Rule29" type="connector" idref="#_x0000_s1041"/>
        <o:r id="V:Rule30" type="connector" idref="#_x0000_s1040"/>
        <o:r id="V:Rule31" type="connector" idref="#_x0000_s1045"/>
        <o:r id="V:Rule32" type="connector" idref="#_x0000_s1036"/>
        <o:r id="V:Rule33" type="connector" idref="#_x0000_s1044"/>
        <o:r id="V:Rule34" type="connector" idref="#_x0000_s1037"/>
        <o:r id="V:Rule35" type="connector" idref="#_x0000_s1042"/>
        <o:r id="V:Rule36"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C8"/>
    <w:pPr>
      <w:spacing w:before="100" w:beforeAutospacing="1" w:afterAutospacing="1"/>
    </w:pPr>
    <w:rPr>
      <w:rFonts w:ascii="Calibri" w:eastAsia="Calibri" w:hAnsi="Calibri" w:cs="Times New Roman"/>
      <w:sz w:val="22"/>
      <w:szCs w:val="22"/>
      <w:lang w:bidi="ar-SA"/>
    </w:rPr>
  </w:style>
  <w:style w:type="paragraph" w:styleId="Heading1">
    <w:name w:val="heading 1"/>
    <w:basedOn w:val="Normal"/>
    <w:next w:val="Normal"/>
    <w:link w:val="Heading1Char"/>
    <w:qFormat/>
    <w:rsid w:val="001A544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A544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A544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A544E"/>
    <w:pPr>
      <w:spacing w:before="240" w:after="0"/>
      <w:jc w:val="left"/>
      <w:outlineLvl w:val="3"/>
    </w:pPr>
    <w:rPr>
      <w:smallCaps/>
      <w:spacing w:val="10"/>
    </w:rPr>
  </w:style>
  <w:style w:type="paragraph" w:styleId="Heading5">
    <w:name w:val="heading 5"/>
    <w:basedOn w:val="Normal"/>
    <w:next w:val="Normal"/>
    <w:link w:val="Heading5Char"/>
    <w:uiPriority w:val="9"/>
    <w:semiHidden/>
    <w:unhideWhenUsed/>
    <w:qFormat/>
    <w:rsid w:val="001A544E"/>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nhideWhenUsed/>
    <w:qFormat/>
    <w:rsid w:val="001A544E"/>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1A544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A544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A544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44E"/>
    <w:rPr>
      <w:smallCaps/>
      <w:spacing w:val="5"/>
      <w:sz w:val="32"/>
      <w:szCs w:val="32"/>
    </w:rPr>
  </w:style>
  <w:style w:type="character" w:customStyle="1" w:styleId="Heading2Char">
    <w:name w:val="Heading 2 Char"/>
    <w:basedOn w:val="DefaultParagraphFont"/>
    <w:link w:val="Heading2"/>
    <w:uiPriority w:val="9"/>
    <w:semiHidden/>
    <w:rsid w:val="001A544E"/>
    <w:rPr>
      <w:smallCaps/>
      <w:spacing w:val="5"/>
      <w:sz w:val="28"/>
      <w:szCs w:val="28"/>
    </w:rPr>
  </w:style>
  <w:style w:type="character" w:customStyle="1" w:styleId="Heading3Char">
    <w:name w:val="Heading 3 Char"/>
    <w:basedOn w:val="DefaultParagraphFont"/>
    <w:link w:val="Heading3"/>
    <w:uiPriority w:val="9"/>
    <w:semiHidden/>
    <w:rsid w:val="001A544E"/>
    <w:rPr>
      <w:smallCaps/>
      <w:spacing w:val="5"/>
      <w:sz w:val="24"/>
      <w:szCs w:val="24"/>
    </w:rPr>
  </w:style>
  <w:style w:type="character" w:customStyle="1" w:styleId="Heading4Char">
    <w:name w:val="Heading 4 Char"/>
    <w:basedOn w:val="DefaultParagraphFont"/>
    <w:link w:val="Heading4"/>
    <w:uiPriority w:val="9"/>
    <w:semiHidden/>
    <w:rsid w:val="001A544E"/>
    <w:rPr>
      <w:smallCaps/>
      <w:spacing w:val="10"/>
      <w:sz w:val="22"/>
      <w:szCs w:val="22"/>
    </w:rPr>
  </w:style>
  <w:style w:type="character" w:customStyle="1" w:styleId="Heading5Char">
    <w:name w:val="Heading 5 Char"/>
    <w:basedOn w:val="DefaultParagraphFont"/>
    <w:link w:val="Heading5"/>
    <w:uiPriority w:val="9"/>
    <w:semiHidden/>
    <w:rsid w:val="001A544E"/>
    <w:rPr>
      <w:smallCaps/>
      <w:color w:val="943634" w:themeColor="accent2" w:themeShade="BF"/>
      <w:spacing w:val="10"/>
      <w:sz w:val="22"/>
      <w:szCs w:val="26"/>
    </w:rPr>
  </w:style>
  <w:style w:type="character" w:customStyle="1" w:styleId="Heading6Char">
    <w:name w:val="Heading 6 Char"/>
    <w:basedOn w:val="DefaultParagraphFont"/>
    <w:link w:val="Heading6"/>
    <w:rsid w:val="001A544E"/>
    <w:rPr>
      <w:smallCaps/>
      <w:color w:val="C0504D" w:themeColor="accent2"/>
      <w:spacing w:val="5"/>
      <w:sz w:val="22"/>
    </w:rPr>
  </w:style>
  <w:style w:type="character" w:customStyle="1" w:styleId="Heading7Char">
    <w:name w:val="Heading 7 Char"/>
    <w:basedOn w:val="DefaultParagraphFont"/>
    <w:link w:val="Heading7"/>
    <w:uiPriority w:val="9"/>
    <w:semiHidden/>
    <w:rsid w:val="001A544E"/>
    <w:rPr>
      <w:b/>
      <w:smallCaps/>
      <w:color w:val="C0504D" w:themeColor="accent2"/>
      <w:spacing w:val="10"/>
    </w:rPr>
  </w:style>
  <w:style w:type="character" w:customStyle="1" w:styleId="Heading8Char">
    <w:name w:val="Heading 8 Char"/>
    <w:basedOn w:val="DefaultParagraphFont"/>
    <w:link w:val="Heading8"/>
    <w:uiPriority w:val="9"/>
    <w:semiHidden/>
    <w:rsid w:val="001A544E"/>
    <w:rPr>
      <w:b/>
      <w:i/>
      <w:smallCaps/>
      <w:color w:val="943634" w:themeColor="accent2" w:themeShade="BF"/>
    </w:rPr>
  </w:style>
  <w:style w:type="character" w:customStyle="1" w:styleId="Heading9Char">
    <w:name w:val="Heading 9 Char"/>
    <w:basedOn w:val="DefaultParagraphFont"/>
    <w:link w:val="Heading9"/>
    <w:uiPriority w:val="9"/>
    <w:semiHidden/>
    <w:rsid w:val="001A544E"/>
    <w:rPr>
      <w:b/>
      <w:i/>
      <w:smallCaps/>
      <w:color w:val="622423" w:themeColor="accent2" w:themeShade="7F"/>
    </w:rPr>
  </w:style>
  <w:style w:type="paragraph" w:styleId="Caption">
    <w:name w:val="caption"/>
    <w:basedOn w:val="Normal"/>
    <w:next w:val="Normal"/>
    <w:uiPriority w:val="35"/>
    <w:semiHidden/>
    <w:unhideWhenUsed/>
    <w:qFormat/>
    <w:rsid w:val="001A544E"/>
    <w:rPr>
      <w:b/>
      <w:bCs/>
      <w:caps/>
      <w:sz w:val="16"/>
      <w:szCs w:val="18"/>
    </w:rPr>
  </w:style>
  <w:style w:type="paragraph" w:styleId="Title">
    <w:name w:val="Title"/>
    <w:basedOn w:val="Normal"/>
    <w:next w:val="Normal"/>
    <w:link w:val="TitleChar"/>
    <w:uiPriority w:val="10"/>
    <w:qFormat/>
    <w:rsid w:val="001A544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A544E"/>
    <w:rPr>
      <w:smallCaps/>
      <w:sz w:val="48"/>
      <w:szCs w:val="48"/>
    </w:rPr>
  </w:style>
  <w:style w:type="paragraph" w:styleId="Subtitle">
    <w:name w:val="Subtitle"/>
    <w:basedOn w:val="Normal"/>
    <w:next w:val="Normal"/>
    <w:link w:val="SubtitleChar"/>
    <w:uiPriority w:val="11"/>
    <w:qFormat/>
    <w:rsid w:val="001A544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A544E"/>
    <w:rPr>
      <w:rFonts w:asciiTheme="majorHAnsi" w:eastAsiaTheme="majorEastAsia" w:hAnsiTheme="majorHAnsi" w:cstheme="majorBidi"/>
      <w:szCs w:val="22"/>
    </w:rPr>
  </w:style>
  <w:style w:type="character" w:styleId="Strong">
    <w:name w:val="Strong"/>
    <w:uiPriority w:val="22"/>
    <w:qFormat/>
    <w:rsid w:val="001A544E"/>
    <w:rPr>
      <w:b/>
      <w:color w:val="C0504D" w:themeColor="accent2"/>
    </w:rPr>
  </w:style>
  <w:style w:type="character" w:styleId="Emphasis">
    <w:name w:val="Emphasis"/>
    <w:uiPriority w:val="20"/>
    <w:qFormat/>
    <w:rsid w:val="001A544E"/>
    <w:rPr>
      <w:b/>
      <w:i/>
      <w:spacing w:val="10"/>
    </w:rPr>
  </w:style>
  <w:style w:type="paragraph" w:styleId="NoSpacing">
    <w:name w:val="No Spacing"/>
    <w:basedOn w:val="Normal"/>
    <w:link w:val="NoSpacingChar"/>
    <w:uiPriority w:val="1"/>
    <w:qFormat/>
    <w:rsid w:val="001A544E"/>
    <w:pPr>
      <w:spacing w:after="0" w:line="240" w:lineRule="auto"/>
    </w:pPr>
  </w:style>
  <w:style w:type="character" w:customStyle="1" w:styleId="NoSpacingChar">
    <w:name w:val="No Spacing Char"/>
    <w:basedOn w:val="DefaultParagraphFont"/>
    <w:link w:val="NoSpacing"/>
    <w:uiPriority w:val="1"/>
    <w:rsid w:val="001A544E"/>
  </w:style>
  <w:style w:type="paragraph" w:styleId="ListParagraph">
    <w:name w:val="List Paragraph"/>
    <w:basedOn w:val="Normal"/>
    <w:uiPriority w:val="34"/>
    <w:qFormat/>
    <w:rsid w:val="001A544E"/>
    <w:pPr>
      <w:ind w:left="720"/>
      <w:contextualSpacing/>
    </w:pPr>
  </w:style>
  <w:style w:type="paragraph" w:styleId="Quote">
    <w:name w:val="Quote"/>
    <w:basedOn w:val="Normal"/>
    <w:next w:val="Normal"/>
    <w:link w:val="QuoteChar"/>
    <w:uiPriority w:val="29"/>
    <w:qFormat/>
    <w:rsid w:val="001A544E"/>
    <w:rPr>
      <w:i/>
    </w:rPr>
  </w:style>
  <w:style w:type="character" w:customStyle="1" w:styleId="QuoteChar">
    <w:name w:val="Quote Char"/>
    <w:basedOn w:val="DefaultParagraphFont"/>
    <w:link w:val="Quote"/>
    <w:uiPriority w:val="29"/>
    <w:rsid w:val="001A544E"/>
    <w:rPr>
      <w:i/>
    </w:rPr>
  </w:style>
  <w:style w:type="paragraph" w:styleId="IntenseQuote">
    <w:name w:val="Intense Quote"/>
    <w:basedOn w:val="Normal"/>
    <w:next w:val="Normal"/>
    <w:link w:val="IntenseQuoteChar"/>
    <w:uiPriority w:val="30"/>
    <w:qFormat/>
    <w:rsid w:val="001A544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A544E"/>
    <w:rPr>
      <w:b/>
      <w:i/>
      <w:color w:val="FFFFFF" w:themeColor="background1"/>
      <w:shd w:val="clear" w:color="auto" w:fill="C0504D" w:themeFill="accent2"/>
    </w:rPr>
  </w:style>
  <w:style w:type="character" w:styleId="SubtleEmphasis">
    <w:name w:val="Subtle Emphasis"/>
    <w:uiPriority w:val="19"/>
    <w:qFormat/>
    <w:rsid w:val="001A544E"/>
    <w:rPr>
      <w:i/>
    </w:rPr>
  </w:style>
  <w:style w:type="character" w:styleId="IntenseEmphasis">
    <w:name w:val="Intense Emphasis"/>
    <w:uiPriority w:val="21"/>
    <w:qFormat/>
    <w:rsid w:val="001A544E"/>
    <w:rPr>
      <w:b/>
      <w:i/>
      <w:color w:val="C0504D" w:themeColor="accent2"/>
      <w:spacing w:val="10"/>
    </w:rPr>
  </w:style>
  <w:style w:type="character" w:styleId="SubtleReference">
    <w:name w:val="Subtle Reference"/>
    <w:uiPriority w:val="31"/>
    <w:qFormat/>
    <w:rsid w:val="001A544E"/>
    <w:rPr>
      <w:b/>
    </w:rPr>
  </w:style>
  <w:style w:type="character" w:styleId="IntenseReference">
    <w:name w:val="Intense Reference"/>
    <w:uiPriority w:val="32"/>
    <w:qFormat/>
    <w:rsid w:val="001A544E"/>
    <w:rPr>
      <w:b/>
      <w:bCs/>
      <w:smallCaps/>
      <w:spacing w:val="5"/>
      <w:sz w:val="22"/>
      <w:szCs w:val="22"/>
      <w:u w:val="single"/>
    </w:rPr>
  </w:style>
  <w:style w:type="character" w:styleId="BookTitle">
    <w:name w:val="Book Title"/>
    <w:uiPriority w:val="33"/>
    <w:qFormat/>
    <w:rsid w:val="001A544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A544E"/>
    <w:pPr>
      <w:outlineLvl w:val="9"/>
    </w:pPr>
  </w:style>
  <w:style w:type="paragraph" w:styleId="Header">
    <w:name w:val="header"/>
    <w:basedOn w:val="Normal"/>
    <w:link w:val="HeaderChar"/>
    <w:uiPriority w:val="99"/>
    <w:unhideWhenUsed/>
    <w:rsid w:val="00E2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C8"/>
    <w:rPr>
      <w:rFonts w:ascii="Calibri" w:eastAsia="Calibri" w:hAnsi="Calibri" w:cs="Times New Roman"/>
      <w:sz w:val="22"/>
      <w:szCs w:val="22"/>
      <w:lang w:bidi="ar-SA"/>
    </w:rPr>
  </w:style>
  <w:style w:type="paragraph" w:styleId="Footer">
    <w:name w:val="footer"/>
    <w:basedOn w:val="Normal"/>
    <w:link w:val="FooterChar"/>
    <w:uiPriority w:val="99"/>
    <w:unhideWhenUsed/>
    <w:rsid w:val="00E2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C8"/>
    <w:rPr>
      <w:rFonts w:ascii="Calibri" w:eastAsia="Calibri" w:hAnsi="Calibri" w:cs="Times New Roman"/>
      <w:sz w:val="22"/>
      <w:szCs w:val="22"/>
      <w:lang w:bidi="ar-SA"/>
    </w:rPr>
  </w:style>
  <w:style w:type="paragraph" w:styleId="NormalWeb">
    <w:name w:val="Normal (Web)"/>
    <w:basedOn w:val="Normal"/>
    <w:unhideWhenUsed/>
    <w:rsid w:val="00E20EC8"/>
    <w:pPr>
      <w:spacing w:after="10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E20EC8"/>
    <w:pPr>
      <w:spacing w:after="0" w:line="360" w:lineRule="auto"/>
      <w:ind w:firstLine="108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E20EC8"/>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E20EC8"/>
    <w:pPr>
      <w:spacing w:after="0" w:line="480" w:lineRule="auto"/>
      <w:ind w:left="720"/>
    </w:pPr>
    <w:rPr>
      <w:rFonts w:ascii="Times New Roman" w:eastAsia="Times New Roman" w:hAnsi="Times New Roman"/>
      <w:sz w:val="24"/>
      <w:szCs w:val="24"/>
      <w:lang w:val="id-ID"/>
    </w:rPr>
  </w:style>
  <w:style w:type="character" w:customStyle="1" w:styleId="BodyTextIndent3Char">
    <w:name w:val="Body Text Indent 3 Char"/>
    <w:basedOn w:val="DefaultParagraphFont"/>
    <w:link w:val="BodyTextIndent3"/>
    <w:rsid w:val="00E20EC8"/>
    <w:rPr>
      <w:rFonts w:ascii="Times New Roman" w:eastAsia="Times New Roman" w:hAnsi="Times New Roman" w:cs="Times New Roman"/>
      <w:sz w:val="24"/>
      <w:szCs w:val="24"/>
      <w:lang w:val="id-ID" w:bidi="ar-SA"/>
    </w:rPr>
  </w:style>
  <w:style w:type="paragraph" w:customStyle="1" w:styleId="Style27">
    <w:name w:val="Style27"/>
    <w:basedOn w:val="BodyText"/>
    <w:autoRedefine/>
    <w:rsid w:val="00E20EC8"/>
    <w:pPr>
      <w:spacing w:after="0" w:line="480" w:lineRule="auto"/>
      <w:ind w:left="1276" w:hanging="567"/>
    </w:pPr>
    <w:rPr>
      <w:rFonts w:ascii="Times New Roman" w:eastAsia="Times New Roman" w:hAnsi="Times New Roman"/>
      <w:sz w:val="24"/>
      <w:szCs w:val="24"/>
    </w:rPr>
  </w:style>
  <w:style w:type="character" w:styleId="Hyperlink">
    <w:name w:val="Hyperlink"/>
    <w:basedOn w:val="DefaultParagraphFont"/>
    <w:rsid w:val="00E20EC8"/>
    <w:rPr>
      <w:color w:val="0000FF"/>
      <w:u w:val="single"/>
    </w:rPr>
  </w:style>
  <w:style w:type="paragraph" w:styleId="BodyText">
    <w:name w:val="Body Text"/>
    <w:basedOn w:val="Normal"/>
    <w:link w:val="BodyTextChar"/>
    <w:uiPriority w:val="99"/>
    <w:semiHidden/>
    <w:unhideWhenUsed/>
    <w:rsid w:val="00E20EC8"/>
    <w:pPr>
      <w:spacing w:after="120"/>
    </w:pPr>
  </w:style>
  <w:style w:type="character" w:customStyle="1" w:styleId="BodyTextChar">
    <w:name w:val="Body Text Char"/>
    <w:basedOn w:val="DefaultParagraphFont"/>
    <w:link w:val="BodyText"/>
    <w:uiPriority w:val="99"/>
    <w:semiHidden/>
    <w:rsid w:val="00E20EC8"/>
    <w:rPr>
      <w:rFonts w:ascii="Calibri" w:eastAsia="Calibri" w:hAnsi="Calibri" w:cs="Times New Roman"/>
      <w:sz w:val="22"/>
      <w:szCs w:val="22"/>
      <w:lang w:bidi="ar-SA"/>
    </w:rPr>
  </w:style>
  <w:style w:type="paragraph" w:customStyle="1" w:styleId="Pa2">
    <w:name w:val="Pa2"/>
    <w:basedOn w:val="Normal"/>
    <w:next w:val="Normal"/>
    <w:uiPriority w:val="99"/>
    <w:rsid w:val="00E20EC8"/>
    <w:pPr>
      <w:autoSpaceDE w:val="0"/>
      <w:autoSpaceDN w:val="0"/>
      <w:adjustRightInd w:val="0"/>
      <w:spacing w:before="0" w:beforeAutospacing="0" w:after="0" w:afterAutospacing="0" w:line="241" w:lineRule="atLeast"/>
      <w:jc w:val="left"/>
    </w:pPr>
    <w:rPr>
      <w:rFonts w:ascii="LKTXND+Interstate-Regular" w:hAnsi="LKTXND+Interstate-Regular"/>
      <w:sz w:val="24"/>
      <w:szCs w:val="24"/>
    </w:rPr>
  </w:style>
  <w:style w:type="character" w:customStyle="1" w:styleId="A2">
    <w:name w:val="A2"/>
    <w:uiPriority w:val="99"/>
    <w:rsid w:val="00E20EC8"/>
    <w:rPr>
      <w:rFonts w:cs="LKTXND+Interstate-Regular"/>
      <w:color w:val="000000"/>
      <w:sz w:val="18"/>
      <w:szCs w:val="18"/>
    </w:rPr>
  </w:style>
  <w:style w:type="paragraph" w:customStyle="1" w:styleId="Default">
    <w:name w:val="Default"/>
    <w:rsid w:val="00E20EC8"/>
    <w:pPr>
      <w:autoSpaceDE w:val="0"/>
      <w:autoSpaceDN w:val="0"/>
      <w:adjustRightInd w:val="0"/>
      <w:spacing w:after="0" w:line="240" w:lineRule="auto"/>
      <w:jc w:val="left"/>
    </w:pPr>
    <w:rPr>
      <w:rFonts w:ascii="LKTXND+Interstate-Regular" w:eastAsia="Calibri" w:hAnsi="LKTXND+Interstate-Regular" w:cs="LKTXND+Interstate-Regular"/>
      <w:color w:val="000000"/>
      <w:sz w:val="24"/>
      <w:szCs w:val="24"/>
      <w:lang w:bidi="ar-SA"/>
    </w:rPr>
  </w:style>
  <w:style w:type="table" w:styleId="TableGrid">
    <w:name w:val="Table Grid"/>
    <w:basedOn w:val="TableNormal"/>
    <w:uiPriority w:val="59"/>
    <w:rsid w:val="00E20EC8"/>
    <w:pPr>
      <w:spacing w:after="0" w:line="240" w:lineRule="auto"/>
      <w:jc w:val="left"/>
    </w:pPr>
    <w:rPr>
      <w:rFonts w:ascii="Calibri" w:eastAsia="Calibri" w:hAnsi="Calibri" w:cs="Times New Roman"/>
      <w:lang w:val="id-ID" w:eastAsia="id-ID"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D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9B"/>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o.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bi.g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51</Pages>
  <Words>9542</Words>
  <Characters>54396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Henni Indriyani</cp:lastModifiedBy>
  <cp:revision>5</cp:revision>
  <cp:lastPrinted>2013-07-28T21:55:00Z</cp:lastPrinted>
  <dcterms:created xsi:type="dcterms:W3CDTF">2013-02-13T05:14:00Z</dcterms:created>
  <dcterms:modified xsi:type="dcterms:W3CDTF">2013-07-28T21:56:00Z</dcterms:modified>
</cp:coreProperties>
</file>