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F8" w:rsidRDefault="00A63FF8" w:rsidP="00A63FF8">
      <w:pPr>
        <w:pStyle w:val="NormalWeb"/>
        <w:spacing w:before="0" w:beforeAutospacing="0" w:after="0" w:afterAutospacing="0" w:line="360" w:lineRule="auto"/>
        <w:jc w:val="center"/>
        <w:rPr>
          <w:b/>
          <w:bCs/>
        </w:rPr>
      </w:pPr>
      <w:r w:rsidRPr="00DC28AD">
        <w:rPr>
          <w:b/>
          <w:bCs/>
        </w:rPr>
        <w:t xml:space="preserve">ANALISIS WACANA KRITIS BERITA DAERAH </w:t>
      </w:r>
    </w:p>
    <w:p w:rsidR="00A63FF8" w:rsidRDefault="00A63FF8" w:rsidP="00A63FF8">
      <w:pPr>
        <w:pStyle w:val="NormalWeb"/>
        <w:spacing w:before="0" w:beforeAutospacing="0" w:after="0" w:afterAutospacing="0" w:line="360" w:lineRule="auto"/>
        <w:jc w:val="center"/>
        <w:rPr>
          <w:b/>
          <w:bCs/>
        </w:rPr>
      </w:pPr>
      <w:r w:rsidRPr="00DC28AD">
        <w:rPr>
          <w:b/>
        </w:rPr>
        <w:t xml:space="preserve">PADA MEDIA MASSA </w:t>
      </w:r>
      <w:r w:rsidRPr="00DC28AD">
        <w:rPr>
          <w:b/>
          <w:bCs/>
        </w:rPr>
        <w:t>CETAK TERBITAN PALEMBANG</w:t>
      </w:r>
    </w:p>
    <w:p w:rsidR="00A63FF8" w:rsidRDefault="00A63FF8" w:rsidP="00A63FF8">
      <w:pPr>
        <w:pStyle w:val="NormalWeb"/>
        <w:spacing w:before="0" w:beforeAutospacing="0" w:after="0" w:afterAutospacing="0" w:line="360" w:lineRule="auto"/>
        <w:jc w:val="center"/>
        <w:rPr>
          <w:b/>
          <w:bCs/>
        </w:rPr>
      </w:pPr>
    </w:p>
    <w:p w:rsidR="00A63FF8" w:rsidRPr="00DC28AD" w:rsidRDefault="00A63FF8" w:rsidP="00A63FF8">
      <w:pPr>
        <w:pStyle w:val="NormalWeb"/>
        <w:spacing w:before="0" w:beforeAutospacing="0" w:after="0" w:afterAutospacing="0" w:line="360" w:lineRule="auto"/>
        <w:jc w:val="center"/>
        <w:rPr>
          <w:b/>
          <w:bCs/>
        </w:rPr>
      </w:pPr>
    </w:p>
    <w:p w:rsidR="00EA60BC" w:rsidRPr="00146BE9" w:rsidRDefault="00EA60BC" w:rsidP="00EA60BC">
      <w:pPr>
        <w:shd w:val="clear" w:color="auto" w:fill="FFFFFF"/>
        <w:spacing w:after="0" w:line="240" w:lineRule="auto"/>
        <w:ind w:right="-37" w:firstLine="16"/>
        <w:jc w:val="center"/>
        <w:rPr>
          <w:rFonts w:ascii="Times New Roman" w:hAnsi="Times New Roman" w:cs="Times New Roman"/>
          <w:b/>
        </w:rPr>
      </w:pPr>
      <w:r w:rsidRPr="00146BE9">
        <w:rPr>
          <w:rFonts w:ascii="Times New Roman" w:hAnsi="Times New Roman" w:cs="Times New Roman"/>
          <w:b/>
          <w:bCs/>
          <w:color w:val="000000"/>
        </w:rPr>
        <w:t>Ayu Puspita Indah Sari</w:t>
      </w:r>
    </w:p>
    <w:p w:rsidR="00EA60BC" w:rsidRPr="00146BE9" w:rsidRDefault="00EA60BC" w:rsidP="00EA60BC">
      <w:pPr>
        <w:spacing w:after="0" w:line="240" w:lineRule="auto"/>
        <w:jc w:val="center"/>
        <w:rPr>
          <w:rFonts w:ascii="Times New Roman" w:hAnsi="Times New Roman" w:cs="Times New Roman"/>
          <w:b/>
        </w:rPr>
      </w:pPr>
      <w:r w:rsidRPr="00146BE9">
        <w:rPr>
          <w:rFonts w:ascii="Times New Roman" w:hAnsi="Times New Roman" w:cs="Times New Roman"/>
          <w:b/>
        </w:rPr>
        <w:t>Dosen Universitas Bina Darma, Palembang</w:t>
      </w:r>
    </w:p>
    <w:p w:rsidR="00EA60BC" w:rsidRPr="00146BE9" w:rsidRDefault="00EA60BC" w:rsidP="00EA60BC">
      <w:pPr>
        <w:spacing w:after="0" w:line="240" w:lineRule="auto"/>
        <w:jc w:val="center"/>
        <w:rPr>
          <w:rFonts w:ascii="Times New Roman" w:hAnsi="Times New Roman" w:cs="Times New Roman"/>
          <w:b/>
        </w:rPr>
      </w:pPr>
      <w:r w:rsidRPr="00146BE9">
        <w:rPr>
          <w:rFonts w:ascii="Times New Roman" w:hAnsi="Times New Roman" w:cs="Times New Roman"/>
          <w:b/>
        </w:rPr>
        <w:t>Jalan Jenderal Ahmad Yani No. 3, Palembang</w:t>
      </w:r>
    </w:p>
    <w:p w:rsidR="00EA60BC" w:rsidRPr="00146BE9" w:rsidRDefault="00EA60BC" w:rsidP="00EA60BC">
      <w:pPr>
        <w:spacing w:after="0" w:line="240" w:lineRule="auto"/>
        <w:jc w:val="center"/>
        <w:rPr>
          <w:rFonts w:ascii="Times New Roman" w:hAnsi="Times New Roman" w:cs="Times New Roman"/>
          <w:b/>
        </w:rPr>
      </w:pPr>
      <w:r w:rsidRPr="00146BE9">
        <w:rPr>
          <w:rFonts w:ascii="Times New Roman" w:hAnsi="Times New Roman" w:cs="Times New Roman"/>
          <w:b/>
        </w:rPr>
        <w:t>ayu_puspita@mail.binadarma.ac.id</w:t>
      </w:r>
    </w:p>
    <w:p w:rsidR="002F6C0C" w:rsidRPr="00146BE9" w:rsidRDefault="002F6C0C" w:rsidP="00EC28A4">
      <w:pPr>
        <w:pStyle w:val="NormalWeb"/>
        <w:spacing w:before="0" w:beforeAutospacing="0" w:after="0" w:afterAutospacing="0" w:line="360" w:lineRule="auto"/>
        <w:jc w:val="both"/>
        <w:rPr>
          <w:b/>
          <w:bCs/>
          <w:sz w:val="22"/>
          <w:szCs w:val="22"/>
        </w:rPr>
      </w:pPr>
    </w:p>
    <w:p w:rsidR="00356737" w:rsidRPr="00106FD8" w:rsidRDefault="002F1E85" w:rsidP="00356737">
      <w:pPr>
        <w:pStyle w:val="NormalWeb"/>
        <w:spacing w:before="0" w:beforeAutospacing="0" w:after="0" w:afterAutospacing="0"/>
        <w:ind w:left="851" w:right="804" w:hanging="131"/>
        <w:jc w:val="both"/>
        <w:rPr>
          <w:i/>
          <w:sz w:val="20"/>
          <w:szCs w:val="20"/>
        </w:rPr>
      </w:pPr>
      <w:r w:rsidRPr="00146BE9">
        <w:rPr>
          <w:bCs/>
          <w:i/>
          <w:sz w:val="22"/>
          <w:szCs w:val="22"/>
        </w:rPr>
        <w:t>Abstract:</w:t>
      </w:r>
      <w:r w:rsidR="00356737" w:rsidRPr="00356737">
        <w:rPr>
          <w:i/>
          <w:sz w:val="20"/>
          <w:szCs w:val="20"/>
        </w:rPr>
        <w:t xml:space="preserve"> </w:t>
      </w:r>
      <w:r w:rsidR="00356737" w:rsidRPr="00106FD8">
        <w:rPr>
          <w:i/>
          <w:sz w:val="20"/>
          <w:szCs w:val="20"/>
        </w:rPr>
        <w:t xml:space="preserve">Sebagai saluran komunikasi politik dan sosial, media massa berusaha menyampaikan informasi yang tepat kepada masyarakat. Maka dari itu, media massa dituntut untuk menyampaikan informasi yang netral dan berimbang kepada khalayak pembaca. Namun, media massa juga merupakan produsen informasi politik dan sosial yang harus setia kepada “pemilik” media yang menaunginya dan sudut pandang inilah analisis wacana kritis berpendapat bahwa tidak ada media massa yang “benar-benar” netral. “Media bukanlah saluran bebas dan netral. Media justru dimiliki oleh kelompok tertentu dan digunakan untuk mendominasi kelompok yang tidak dominan” (Eriyanto, 2001:48). Dapat dipahami bahwa di setiap proses produksi, distribusi hingga konsumsi informasi terdapat kepentingan lain yang harus dipenuhi oleh media massa. Alasan tersebut yang membuat media massa menjadi tidak benar-benar netral atau objektif, tetapi “berpihak”.Analisis wacana kritis (AWK) adalah salah satu alternatif yang dapat digunakan untuk menganalisis teks media. Analisis wacana yang dimaksudkan dalam tulisan ini, adalah sebagai upaya pengungkapan maksud tersembunyi dan subyek (penulis) yang mengemukakan suatu pernyataan. Jadi, wacana dilihat dan bentuk hubungan kekuasaan terutama dalam pembentukan subyek dan berbagai tindakan representatif. Adapun yang menjadi masalah dalam penelitian ini adalah bagaimana analisis wacana kritis berita daerah pada media massa cetak terbitan Palembang yang ditinjau dari ideologi keberpihakan dan ketidakberpihakan yang disembunyikan oleh penulisnya? Sedangkan tujuan dari penelitian ini adalah untuk mendeskrisipkan strategi penulis dalam menyembunyikan ideologi keberpihakan dan </w:t>
      </w:r>
    </w:p>
    <w:p w:rsidR="00356737" w:rsidRPr="00106FD8" w:rsidRDefault="00356737" w:rsidP="00356737">
      <w:pPr>
        <w:pStyle w:val="NormalWeb"/>
        <w:spacing w:before="0" w:beforeAutospacing="0" w:after="0" w:afterAutospacing="0"/>
        <w:ind w:left="851" w:right="804"/>
        <w:jc w:val="both"/>
        <w:rPr>
          <w:i/>
          <w:sz w:val="20"/>
          <w:szCs w:val="20"/>
        </w:rPr>
      </w:pPr>
      <w:r w:rsidRPr="00106FD8">
        <w:rPr>
          <w:i/>
          <w:sz w:val="20"/>
          <w:szCs w:val="20"/>
        </w:rPr>
        <w:t>ketidakberpihakan.</w:t>
      </w:r>
    </w:p>
    <w:p w:rsidR="002F6C0C" w:rsidRPr="00146BE9" w:rsidRDefault="002F6C0C" w:rsidP="002F1E85">
      <w:pPr>
        <w:pStyle w:val="NormalWeb"/>
        <w:spacing w:after="240" w:afterAutospacing="0" w:line="360" w:lineRule="auto"/>
        <w:ind w:left="709"/>
        <w:jc w:val="both"/>
        <w:rPr>
          <w:bCs/>
          <w:i/>
          <w:sz w:val="22"/>
          <w:szCs w:val="22"/>
        </w:rPr>
      </w:pPr>
    </w:p>
    <w:p w:rsidR="002F6C0C" w:rsidRPr="00146BE9" w:rsidRDefault="002F6C0C" w:rsidP="00685A55">
      <w:pPr>
        <w:pStyle w:val="NormalWeb"/>
        <w:spacing w:after="240" w:afterAutospacing="0" w:line="360" w:lineRule="auto"/>
        <w:jc w:val="both"/>
        <w:rPr>
          <w:b/>
          <w:bCs/>
          <w:sz w:val="22"/>
          <w:szCs w:val="22"/>
        </w:rPr>
        <w:sectPr w:rsidR="002F6C0C" w:rsidRPr="00146BE9" w:rsidSect="00D51D41">
          <w:pgSz w:w="11906" w:h="16838" w:code="9"/>
          <w:pgMar w:top="1440" w:right="1440" w:bottom="1440" w:left="1440" w:header="708" w:footer="708" w:gutter="0"/>
          <w:cols w:space="708"/>
          <w:docGrid w:linePitch="360"/>
        </w:sectPr>
      </w:pPr>
    </w:p>
    <w:p w:rsidR="00D51D41" w:rsidRPr="00146BE9" w:rsidRDefault="00E133E6" w:rsidP="00E133E6">
      <w:pPr>
        <w:pStyle w:val="NormalWeb"/>
        <w:numPr>
          <w:ilvl w:val="0"/>
          <w:numId w:val="11"/>
        </w:numPr>
        <w:spacing w:after="240" w:afterAutospacing="0" w:line="360" w:lineRule="auto"/>
        <w:ind w:hanging="720"/>
        <w:jc w:val="both"/>
        <w:rPr>
          <w:b/>
          <w:bCs/>
        </w:rPr>
      </w:pPr>
      <w:r w:rsidRPr="00146BE9">
        <w:rPr>
          <w:b/>
          <w:bCs/>
        </w:rPr>
        <w:lastRenderedPageBreak/>
        <w:t>PENDAHULUAN</w:t>
      </w:r>
    </w:p>
    <w:p w:rsidR="00205BAE" w:rsidRDefault="00EB35A6" w:rsidP="005D6145">
      <w:pPr>
        <w:pStyle w:val="NormalWeb"/>
        <w:spacing w:before="0" w:beforeAutospacing="0" w:after="0" w:afterAutospacing="0" w:line="360" w:lineRule="auto"/>
        <w:jc w:val="both"/>
        <w:rPr>
          <w:sz w:val="22"/>
          <w:szCs w:val="22"/>
        </w:rPr>
      </w:pPr>
      <w:r w:rsidRPr="00146BE9">
        <w:rPr>
          <w:sz w:val="22"/>
          <w:szCs w:val="22"/>
        </w:rPr>
        <w:tab/>
      </w:r>
      <w:r w:rsidR="00D51D41" w:rsidRPr="00146BE9">
        <w:rPr>
          <w:sz w:val="22"/>
          <w:szCs w:val="22"/>
        </w:rPr>
        <w:t xml:space="preserve">Media massa cetak (pers) merupakan salah satu sarana penyampaian informasi yang efektif yang mampu menjangkau cukup banyak pembaca di semua lapisan masyarakat. Dengan kata lain, media massa sesungguhnya berada di tengah realitas sosial yang sarat dengan berbagai kepentingan, konflik, dan fakta yang kompleks dan beragam. Menurut Louis Althusser (dalam Sobur, 2004:30), media massa sebagaimana lembaga-lembaga pendidikan, agama, seni, dan kebudayaan, </w:t>
      </w:r>
      <w:r w:rsidR="00D51D41" w:rsidRPr="00146BE9">
        <w:rPr>
          <w:sz w:val="22"/>
          <w:szCs w:val="22"/>
        </w:rPr>
        <w:lastRenderedPageBreak/>
        <w:t>merupakan bagian dari alat kekuasaan negara yang beketja secara ideologis guna membangun kepatuhan khalayak terhadap kelompok yang berkuasa. Hal tersebut didukung oleh Sobur dalarn Wijaya (</w:t>
      </w:r>
      <w:hyperlink r:id="rId5" w:history="1">
        <w:r w:rsidR="002055B8" w:rsidRPr="003A3B44">
          <w:rPr>
            <w:rStyle w:val="Hyperlink"/>
            <w:sz w:val="22"/>
            <w:szCs w:val="22"/>
          </w:rPr>
          <w:t>http://one.indoskripsi.com</w:t>
        </w:r>
      </w:hyperlink>
      <w:r w:rsidR="002055B8">
        <w:rPr>
          <w:sz w:val="22"/>
          <w:szCs w:val="22"/>
        </w:rPr>
        <w:t xml:space="preserve">), yang </w:t>
      </w:r>
      <w:r w:rsidR="00D51D41" w:rsidRPr="00146BE9">
        <w:rPr>
          <w:sz w:val="22"/>
          <w:szCs w:val="22"/>
        </w:rPr>
        <w:t xml:space="preserve">mengungkapkan bahwa sebagai suatu alat untuk menyampaikan berita, penilaian, atau </w:t>
      </w:r>
      <w:r w:rsidR="007A4D10" w:rsidRPr="00146BE9">
        <w:rPr>
          <w:sz w:val="22"/>
          <w:szCs w:val="22"/>
        </w:rPr>
        <w:t>gambaran umum tentang banyak hal, ia mempunyai kem</w:t>
      </w:r>
      <w:r w:rsidR="00D51D41" w:rsidRPr="00146BE9">
        <w:rPr>
          <w:sz w:val="22"/>
          <w:szCs w:val="22"/>
        </w:rPr>
        <w:t xml:space="preserve">ampuan untuk berperan </w:t>
      </w:r>
      <w:r w:rsidR="007A4D10" w:rsidRPr="00146BE9">
        <w:rPr>
          <w:sz w:val="22"/>
          <w:szCs w:val="22"/>
        </w:rPr>
        <w:t>sebagai institusi yang dapat rne</w:t>
      </w:r>
      <w:r w:rsidR="00D51D41" w:rsidRPr="00146BE9">
        <w:rPr>
          <w:sz w:val="22"/>
          <w:szCs w:val="22"/>
        </w:rPr>
        <w:t>mbentuk opini publik. Sehingga dapat</w:t>
      </w:r>
      <w:r w:rsidR="007A4D10" w:rsidRPr="00146BE9">
        <w:rPr>
          <w:sz w:val="22"/>
          <w:szCs w:val="22"/>
        </w:rPr>
        <w:t xml:space="preserve"> disimpulkan bahwa media massa b</w:t>
      </w:r>
      <w:r w:rsidR="00D51D41" w:rsidRPr="00146BE9">
        <w:rPr>
          <w:sz w:val="22"/>
          <w:szCs w:val="22"/>
        </w:rPr>
        <w:t xml:space="preserve">ukan sesuatu yang bebas, </w:t>
      </w:r>
      <w:r w:rsidR="00D51D41" w:rsidRPr="00146BE9">
        <w:rPr>
          <w:sz w:val="22"/>
          <w:szCs w:val="22"/>
        </w:rPr>
        <w:lastRenderedPageBreak/>
        <w:t>independen, tetapi memiliki keter</w:t>
      </w:r>
      <w:r w:rsidR="00205BAE">
        <w:rPr>
          <w:sz w:val="22"/>
          <w:szCs w:val="22"/>
        </w:rPr>
        <w:t>kaitan dengan realitas sosial.</w:t>
      </w:r>
    </w:p>
    <w:p w:rsidR="002C1B15" w:rsidRPr="00146BE9" w:rsidRDefault="00D51D41" w:rsidP="00A6060B">
      <w:pPr>
        <w:pStyle w:val="NormalWeb"/>
        <w:spacing w:before="0" w:beforeAutospacing="0" w:after="0" w:afterAutospacing="0" w:line="360" w:lineRule="auto"/>
        <w:ind w:firstLine="720"/>
        <w:jc w:val="both"/>
        <w:rPr>
          <w:sz w:val="22"/>
          <w:szCs w:val="22"/>
        </w:rPr>
      </w:pPr>
      <w:r w:rsidRPr="00146BE9">
        <w:rPr>
          <w:sz w:val="22"/>
          <w:szCs w:val="22"/>
        </w:rPr>
        <w:t>Sebagai saluran komunikasi politik dan sosial, media massa berusaha menyampaikan informasi yang tepat</w:t>
      </w:r>
      <w:r w:rsidR="007A4D10" w:rsidRPr="00146BE9">
        <w:rPr>
          <w:sz w:val="22"/>
          <w:szCs w:val="22"/>
        </w:rPr>
        <w:t xml:space="preserve"> kepada masyarakat. Maka dari</w:t>
      </w:r>
      <w:r w:rsidRPr="00146BE9">
        <w:rPr>
          <w:sz w:val="22"/>
          <w:szCs w:val="22"/>
        </w:rPr>
        <w:t xml:space="preserve"> itu, media massa dituntut untuk menyampaikan informasi yang netral dan berimbang kepada khalayak pembaca. Namun, media massa juga merupakan produsen informasi politik dan sosial yang harus setia kepada “pe</w:t>
      </w:r>
      <w:r w:rsidR="005D6145">
        <w:rPr>
          <w:sz w:val="22"/>
          <w:szCs w:val="22"/>
        </w:rPr>
        <w:t>milik” media yang menaunginya d</w:t>
      </w:r>
      <w:r w:rsidRPr="00146BE9">
        <w:rPr>
          <w:sz w:val="22"/>
          <w:szCs w:val="22"/>
        </w:rPr>
        <w:t>an sudut p</w:t>
      </w:r>
      <w:r w:rsidR="007A4D10" w:rsidRPr="00146BE9">
        <w:rPr>
          <w:sz w:val="22"/>
          <w:szCs w:val="22"/>
        </w:rPr>
        <w:t>andang inilah analisis wacana kr</w:t>
      </w:r>
      <w:r w:rsidRPr="00146BE9">
        <w:rPr>
          <w:sz w:val="22"/>
          <w:szCs w:val="22"/>
        </w:rPr>
        <w:t>itis berpendapat bahwa tidak ada media massa yang “benar-benar” netral. “Media bukanlah saluran bebas dan netral. Media justru dimiliki oleh kelompok tertentu dan digunakan untuk mendominasi kelompok yang tidak dominan” (Eriyanto, 2001:48). Dapat dipahami bahwa di setiap proses produksi, distribusi hingga konsumsi informasi te</w:t>
      </w:r>
      <w:r w:rsidR="007A4D10" w:rsidRPr="00146BE9">
        <w:rPr>
          <w:sz w:val="22"/>
          <w:szCs w:val="22"/>
        </w:rPr>
        <w:t>rdapat kepentingan lain yang haru</w:t>
      </w:r>
      <w:r w:rsidRPr="00146BE9">
        <w:rPr>
          <w:sz w:val="22"/>
          <w:szCs w:val="22"/>
        </w:rPr>
        <w:t xml:space="preserve">s dipenuhi oleh media massa. Alasan tersebut yang membuat media massa menjadi tidak benar-benar netral atau objektif, tetapi </w:t>
      </w:r>
      <w:r w:rsidR="00A6060B">
        <w:rPr>
          <w:sz w:val="22"/>
          <w:szCs w:val="22"/>
        </w:rPr>
        <w:t>“berpihak</w:t>
      </w:r>
      <w:r w:rsidR="002C1B15" w:rsidRPr="00146BE9">
        <w:rPr>
          <w:sz w:val="22"/>
          <w:szCs w:val="22"/>
        </w:rPr>
        <w:t>”.</w:t>
      </w:r>
    </w:p>
    <w:p w:rsidR="0054531F" w:rsidRDefault="002C1B15" w:rsidP="007C1649">
      <w:pPr>
        <w:pStyle w:val="NormalWeb"/>
        <w:spacing w:before="0" w:beforeAutospacing="0" w:after="0" w:afterAutospacing="0" w:line="360" w:lineRule="auto"/>
        <w:jc w:val="both"/>
        <w:rPr>
          <w:sz w:val="22"/>
          <w:szCs w:val="22"/>
        </w:rPr>
      </w:pPr>
      <w:r w:rsidRPr="00146BE9">
        <w:rPr>
          <w:sz w:val="22"/>
          <w:szCs w:val="22"/>
        </w:rPr>
        <w:tab/>
        <w:t>Analisis wacana krit</w:t>
      </w:r>
      <w:r w:rsidR="007A4D10" w:rsidRPr="00146BE9">
        <w:rPr>
          <w:sz w:val="22"/>
          <w:szCs w:val="22"/>
        </w:rPr>
        <w:t>is (AWK) adalah salah satu altern</w:t>
      </w:r>
      <w:r w:rsidRPr="00146BE9">
        <w:rPr>
          <w:sz w:val="22"/>
          <w:szCs w:val="22"/>
        </w:rPr>
        <w:t>atif yang dapat digunakan untuk menganalisis teks media. Analisis wacana yang dimaksudkan dalam</w:t>
      </w:r>
      <w:r w:rsidR="00A6060B">
        <w:rPr>
          <w:sz w:val="22"/>
          <w:szCs w:val="22"/>
        </w:rPr>
        <w:t xml:space="preserve"> tulisan in</w:t>
      </w:r>
      <w:r w:rsidRPr="00146BE9">
        <w:rPr>
          <w:sz w:val="22"/>
          <w:szCs w:val="22"/>
        </w:rPr>
        <w:t>i, adalah sebagai upaya pengungkapan maksud tersembunyi dan subyek (penulis) yang mengemukakan suatu pernyataan.</w:t>
      </w:r>
      <w:r w:rsidR="00FB2DD3">
        <w:rPr>
          <w:sz w:val="22"/>
          <w:szCs w:val="22"/>
        </w:rPr>
        <w:t xml:space="preserve"> </w:t>
      </w:r>
      <w:r w:rsidRPr="00146BE9">
        <w:rPr>
          <w:sz w:val="22"/>
          <w:szCs w:val="22"/>
        </w:rPr>
        <w:t>Jadi, wacana dilihat dan bentuk hubungan kekuasaan terutama dalam pembentukan subyek dan berbagai tindakan represe</w:t>
      </w:r>
      <w:r w:rsidR="007C1649">
        <w:rPr>
          <w:sz w:val="22"/>
          <w:szCs w:val="22"/>
        </w:rPr>
        <w:t xml:space="preserve">ntatif. </w:t>
      </w:r>
    </w:p>
    <w:p w:rsidR="007C1649" w:rsidRPr="00146BE9" w:rsidRDefault="007C1649" w:rsidP="0054531F">
      <w:pPr>
        <w:pStyle w:val="NormalWeb"/>
        <w:spacing w:before="0" w:beforeAutospacing="0" w:after="0" w:afterAutospacing="0" w:line="360" w:lineRule="auto"/>
        <w:ind w:firstLine="720"/>
        <w:jc w:val="both"/>
        <w:rPr>
          <w:sz w:val="22"/>
          <w:szCs w:val="22"/>
        </w:rPr>
      </w:pPr>
      <w:r>
        <w:rPr>
          <w:sz w:val="22"/>
          <w:szCs w:val="22"/>
        </w:rPr>
        <w:t xml:space="preserve">Adapun yang menjadi masalah dalam penelitian ini adalah </w:t>
      </w:r>
      <w:r w:rsidR="00EB4ED2">
        <w:rPr>
          <w:sz w:val="22"/>
          <w:szCs w:val="22"/>
        </w:rPr>
        <w:t xml:space="preserve">bagaimana analisis </w:t>
      </w:r>
      <w:r w:rsidR="00EB4ED2">
        <w:rPr>
          <w:sz w:val="22"/>
          <w:szCs w:val="22"/>
        </w:rPr>
        <w:lastRenderedPageBreak/>
        <w:t xml:space="preserve">wacana kritis </w:t>
      </w:r>
      <w:r w:rsidR="00EA018D">
        <w:rPr>
          <w:sz w:val="22"/>
          <w:szCs w:val="22"/>
        </w:rPr>
        <w:t xml:space="preserve">berita daerah pada media massa cetak terbitan </w:t>
      </w:r>
      <w:r w:rsidR="00315D7E">
        <w:rPr>
          <w:sz w:val="22"/>
          <w:szCs w:val="22"/>
        </w:rPr>
        <w:t xml:space="preserve">Palembang yang ditinjau dari ideologi keberpihakan dan ketidakberpihakan </w:t>
      </w:r>
      <w:r w:rsidR="0054531F">
        <w:rPr>
          <w:sz w:val="22"/>
          <w:szCs w:val="22"/>
        </w:rPr>
        <w:t xml:space="preserve">yang disembunyikan oleh penulisnya? Sedangkan tujuan dari penelitian ini adalah untuk </w:t>
      </w:r>
      <w:r w:rsidRPr="00146BE9">
        <w:rPr>
          <w:sz w:val="22"/>
          <w:szCs w:val="22"/>
        </w:rPr>
        <w:t xml:space="preserve">mendeskrisipkan strategi penulis dalam menyembunyikan ideologi keberpihakan dan </w:t>
      </w:r>
    </w:p>
    <w:p w:rsidR="00955D58" w:rsidRDefault="00876D30" w:rsidP="009E3B8D">
      <w:pPr>
        <w:pStyle w:val="NormalWeb"/>
        <w:spacing w:before="0" w:beforeAutospacing="0" w:after="0" w:afterAutospacing="0" w:line="360" w:lineRule="auto"/>
        <w:jc w:val="both"/>
        <w:rPr>
          <w:sz w:val="22"/>
          <w:szCs w:val="22"/>
        </w:rPr>
      </w:pPr>
      <w:r>
        <w:rPr>
          <w:sz w:val="22"/>
          <w:szCs w:val="22"/>
        </w:rPr>
        <w:t>ketidakberpihakan.</w:t>
      </w:r>
    </w:p>
    <w:p w:rsidR="00876D30" w:rsidRDefault="00876D30" w:rsidP="009E3B8D">
      <w:pPr>
        <w:pStyle w:val="NormalWeb"/>
        <w:spacing w:before="0" w:beforeAutospacing="0" w:after="0" w:afterAutospacing="0" w:line="360" w:lineRule="auto"/>
        <w:jc w:val="both"/>
        <w:rPr>
          <w:sz w:val="22"/>
          <w:szCs w:val="22"/>
        </w:rPr>
      </w:pPr>
    </w:p>
    <w:p w:rsidR="00F32795" w:rsidRDefault="007803B2" w:rsidP="00F32795">
      <w:pPr>
        <w:pStyle w:val="NormalWeb"/>
        <w:numPr>
          <w:ilvl w:val="0"/>
          <w:numId w:val="12"/>
        </w:numPr>
        <w:spacing w:before="0" w:beforeAutospacing="0" w:after="0" w:afterAutospacing="0" w:line="360" w:lineRule="auto"/>
        <w:ind w:hanging="720"/>
        <w:jc w:val="both"/>
        <w:rPr>
          <w:b/>
          <w:sz w:val="22"/>
          <w:szCs w:val="22"/>
        </w:rPr>
      </w:pPr>
      <w:r w:rsidRPr="007803B2">
        <w:rPr>
          <w:b/>
          <w:sz w:val="22"/>
          <w:szCs w:val="22"/>
        </w:rPr>
        <w:t>METOD</w:t>
      </w:r>
      <w:r w:rsidR="00E34B93">
        <w:rPr>
          <w:b/>
          <w:sz w:val="22"/>
          <w:szCs w:val="22"/>
        </w:rPr>
        <w:t>E</w:t>
      </w:r>
      <w:r w:rsidRPr="007803B2">
        <w:rPr>
          <w:b/>
          <w:sz w:val="22"/>
          <w:szCs w:val="22"/>
        </w:rPr>
        <w:t xml:space="preserve"> PENELITIAN</w:t>
      </w:r>
    </w:p>
    <w:p w:rsidR="00A53520" w:rsidRDefault="00F32795" w:rsidP="00A53520">
      <w:pPr>
        <w:pStyle w:val="NormalWeb"/>
        <w:spacing w:before="0" w:beforeAutospacing="0" w:after="0" w:afterAutospacing="0" w:line="360" w:lineRule="auto"/>
        <w:ind w:firstLine="720"/>
        <w:jc w:val="both"/>
        <w:rPr>
          <w:color w:val="000000"/>
        </w:rPr>
      </w:pPr>
      <w:r w:rsidRPr="00F32795">
        <w:rPr>
          <w:color w:val="000000"/>
        </w:rPr>
        <w:t xml:space="preserve">Penelitian ini tidak terikat tempat penelitian karena objek yang dikaji berupa naskah (teks) </w:t>
      </w:r>
      <w:r w:rsidR="00C838E1">
        <w:rPr>
          <w:sz w:val="22"/>
          <w:szCs w:val="22"/>
        </w:rPr>
        <w:t>berita daerah pada media massa cetak terbitan Palembang</w:t>
      </w:r>
      <w:r w:rsidRPr="00F32795">
        <w:rPr>
          <w:color w:val="000000"/>
        </w:rPr>
        <w:t>, Penelitian ini bukan penelitian lapangan yang statis melainkan sebuah analisis yang dinamis. Bentuk penelitian ini adalah kualitatif deskriptif. Hal ini disesuaikan dengan rumusan masalah penelitian yang sudah ditetapkan. Dalam penelitian ini informasi yang bersifat kualitatif dideskripsikan secara teliti dan analitis.</w:t>
      </w:r>
      <w:r w:rsidR="00E75752">
        <w:rPr>
          <w:color w:val="000000"/>
        </w:rPr>
        <w:t xml:space="preserve"> </w:t>
      </w:r>
      <w:r w:rsidRPr="00E75752">
        <w:rPr>
          <w:color w:val="000000"/>
        </w:rPr>
        <w:t xml:space="preserve">Data atau informasi yang dikumpulkan dan dikaji dalam penelitian ini berupa data kualitatif. </w:t>
      </w:r>
    </w:p>
    <w:p w:rsidR="002C1B15" w:rsidRPr="00EC61DD" w:rsidRDefault="00F32795" w:rsidP="00EC61DD">
      <w:pPr>
        <w:pStyle w:val="NormalWeb"/>
        <w:spacing w:before="0" w:beforeAutospacing="0" w:after="0" w:afterAutospacing="0" w:line="360" w:lineRule="auto"/>
        <w:ind w:firstLine="720"/>
        <w:jc w:val="both"/>
        <w:rPr>
          <w:sz w:val="22"/>
          <w:szCs w:val="22"/>
        </w:rPr>
      </w:pPr>
      <w:r w:rsidRPr="00A53520">
        <w:rPr>
          <w:color w:val="000000"/>
        </w:rPr>
        <w:t xml:space="preserve">Sumber data dalam penelitian ini adalah </w:t>
      </w:r>
      <w:r w:rsidR="002C1B15" w:rsidRPr="007C1649">
        <w:rPr>
          <w:sz w:val="22"/>
          <w:szCs w:val="22"/>
        </w:rPr>
        <w:t xml:space="preserve">surat kabar lokal yang terbit di Palembang, surat kabar </w:t>
      </w:r>
      <w:r w:rsidR="007A4D10" w:rsidRPr="007C1649">
        <w:rPr>
          <w:i/>
          <w:iCs/>
          <w:sz w:val="22"/>
          <w:szCs w:val="22"/>
        </w:rPr>
        <w:t>Sumatera Ekspres, Sriwi</w:t>
      </w:r>
      <w:r w:rsidR="002C1B15" w:rsidRPr="007C1649">
        <w:rPr>
          <w:i/>
          <w:iCs/>
          <w:sz w:val="22"/>
          <w:szCs w:val="22"/>
        </w:rPr>
        <w:t xml:space="preserve">jaya Pos, </w:t>
      </w:r>
      <w:r w:rsidR="002C1B15" w:rsidRPr="007C1649">
        <w:rPr>
          <w:sz w:val="22"/>
          <w:szCs w:val="22"/>
        </w:rPr>
        <w:t xml:space="preserve">dan </w:t>
      </w:r>
      <w:r w:rsidR="002C1B15" w:rsidRPr="007C1649">
        <w:rPr>
          <w:i/>
          <w:iCs/>
          <w:sz w:val="22"/>
          <w:szCs w:val="22"/>
        </w:rPr>
        <w:t xml:space="preserve">Berita Pagi </w:t>
      </w:r>
      <w:r w:rsidR="002C1B15" w:rsidRPr="007C1649">
        <w:rPr>
          <w:sz w:val="22"/>
          <w:szCs w:val="22"/>
        </w:rPr>
        <w:t>diambil sebagai sumber data penelitian. Ketiganya dianggap sudah mencakup koran harian yang terbi</w:t>
      </w:r>
      <w:r w:rsidR="007A4D10" w:rsidRPr="007C1649">
        <w:rPr>
          <w:sz w:val="22"/>
          <w:szCs w:val="22"/>
        </w:rPr>
        <w:t>t di Palembang yang memuat berit</w:t>
      </w:r>
      <w:r w:rsidR="002C1B15" w:rsidRPr="007C1649">
        <w:rPr>
          <w:sz w:val="22"/>
          <w:szCs w:val="22"/>
        </w:rPr>
        <w:t>a daerah sebagai salah satu menunya</w:t>
      </w:r>
      <w:r w:rsidR="002D0D3A">
        <w:rPr>
          <w:sz w:val="22"/>
          <w:szCs w:val="22"/>
        </w:rPr>
        <w:t xml:space="preserve"> dengan “pemilik” yang beragam, </w:t>
      </w:r>
      <w:r w:rsidR="002C1B15" w:rsidRPr="007C1649">
        <w:rPr>
          <w:sz w:val="22"/>
          <w:szCs w:val="22"/>
        </w:rPr>
        <w:t xml:space="preserve">tiras yang beragam, dan dengan segmen pembaca yang beragam. </w:t>
      </w:r>
    </w:p>
    <w:p w:rsidR="00260627" w:rsidRDefault="002C1B15" w:rsidP="009E3B8D">
      <w:pPr>
        <w:pStyle w:val="NormalWeb"/>
        <w:numPr>
          <w:ilvl w:val="0"/>
          <w:numId w:val="12"/>
        </w:numPr>
        <w:spacing w:after="240" w:afterAutospacing="0" w:line="360" w:lineRule="auto"/>
        <w:ind w:hanging="720"/>
        <w:jc w:val="both"/>
        <w:rPr>
          <w:b/>
          <w:bCs/>
          <w:sz w:val="22"/>
          <w:szCs w:val="22"/>
        </w:rPr>
      </w:pPr>
      <w:r w:rsidRPr="007C1649">
        <w:rPr>
          <w:b/>
        </w:rPr>
        <w:lastRenderedPageBreak/>
        <w:t>Analisis</w:t>
      </w:r>
      <w:r w:rsidRPr="007C1649">
        <w:rPr>
          <w:b/>
          <w:bCs/>
        </w:rPr>
        <w:t xml:space="preserve"> Wacana Kritis Berita Daerah pada Media Massa Cetak Terbitan Palemban</w:t>
      </w:r>
      <w:r w:rsidRPr="007C1649">
        <w:rPr>
          <w:b/>
          <w:bCs/>
          <w:sz w:val="22"/>
          <w:szCs w:val="22"/>
        </w:rPr>
        <w:t>g</w:t>
      </w:r>
    </w:p>
    <w:p w:rsidR="00EB35A6" w:rsidRPr="00EE4E3C" w:rsidRDefault="002D0D3A" w:rsidP="00EE4E3C">
      <w:pPr>
        <w:pStyle w:val="NormalWeb"/>
        <w:spacing w:before="0" w:beforeAutospacing="0" w:after="0" w:afterAutospacing="0" w:line="360" w:lineRule="auto"/>
        <w:ind w:firstLine="720"/>
        <w:jc w:val="both"/>
        <w:rPr>
          <w:sz w:val="22"/>
          <w:szCs w:val="22"/>
        </w:rPr>
      </w:pPr>
      <w:r>
        <w:rPr>
          <w:sz w:val="22"/>
          <w:szCs w:val="22"/>
        </w:rPr>
        <w:t>Penelitian</w:t>
      </w:r>
      <w:r w:rsidR="002C1B15" w:rsidRPr="00146BE9">
        <w:rPr>
          <w:sz w:val="22"/>
          <w:szCs w:val="22"/>
        </w:rPr>
        <w:t xml:space="preserve"> yang dibahas adalah analisis wacana kritis berita daerah pada surat kabar </w:t>
      </w:r>
      <w:r w:rsidR="007A4D10" w:rsidRPr="00146BE9">
        <w:rPr>
          <w:i/>
          <w:iCs/>
          <w:sz w:val="22"/>
          <w:szCs w:val="22"/>
        </w:rPr>
        <w:t>Sumatera Ekspres, Sriw</w:t>
      </w:r>
      <w:r w:rsidR="002C1B15" w:rsidRPr="00146BE9">
        <w:rPr>
          <w:i/>
          <w:iCs/>
          <w:sz w:val="22"/>
          <w:szCs w:val="22"/>
        </w:rPr>
        <w:t>i</w:t>
      </w:r>
      <w:r w:rsidR="007A4D10" w:rsidRPr="00146BE9">
        <w:rPr>
          <w:i/>
          <w:iCs/>
          <w:sz w:val="22"/>
          <w:szCs w:val="22"/>
        </w:rPr>
        <w:t>j</w:t>
      </w:r>
      <w:r w:rsidR="002C1B15" w:rsidRPr="00146BE9">
        <w:rPr>
          <w:i/>
          <w:iCs/>
          <w:sz w:val="22"/>
          <w:szCs w:val="22"/>
        </w:rPr>
        <w:t xml:space="preserve">aya Post, dan Berita Pagi </w:t>
      </w:r>
      <w:r w:rsidR="002C1B15" w:rsidRPr="00146BE9">
        <w:rPr>
          <w:sz w:val="22"/>
          <w:szCs w:val="22"/>
        </w:rPr>
        <w:t>edisi Selasa 12 Mei 2009. Aspe</w:t>
      </w:r>
      <w:r w:rsidR="007A4D10" w:rsidRPr="00146BE9">
        <w:rPr>
          <w:sz w:val="22"/>
          <w:szCs w:val="22"/>
        </w:rPr>
        <w:t xml:space="preserve">k yang dianalisis pada </w:t>
      </w:r>
      <w:r w:rsidR="00C40A11">
        <w:rPr>
          <w:sz w:val="22"/>
          <w:szCs w:val="22"/>
        </w:rPr>
        <w:t xml:space="preserve">penelitian </w:t>
      </w:r>
      <w:r w:rsidR="007A4D10" w:rsidRPr="00146BE9">
        <w:rPr>
          <w:sz w:val="22"/>
          <w:szCs w:val="22"/>
        </w:rPr>
        <w:t>in</w:t>
      </w:r>
      <w:r w:rsidR="002C1B15" w:rsidRPr="00146BE9">
        <w:rPr>
          <w:sz w:val="22"/>
          <w:szCs w:val="22"/>
        </w:rPr>
        <w:t>i adalah ideologi yang tersembunyi dalam berita dae</w:t>
      </w:r>
      <w:r w:rsidR="00C40A11">
        <w:rPr>
          <w:sz w:val="22"/>
          <w:szCs w:val="22"/>
        </w:rPr>
        <w:t>rah.</w:t>
      </w:r>
      <w:r w:rsidR="00EE4E3C">
        <w:rPr>
          <w:sz w:val="22"/>
          <w:szCs w:val="22"/>
        </w:rPr>
        <w:t xml:space="preserve"> Berikut ini adalah </w:t>
      </w:r>
      <w:r w:rsidR="00EE4E3C" w:rsidRPr="00EE4E3C">
        <w:rPr>
          <w:bCs/>
          <w:sz w:val="22"/>
          <w:szCs w:val="22"/>
        </w:rPr>
        <w:t>identifikasi ideologi yang tersembunyi dalam berita d</w:t>
      </w:r>
      <w:r w:rsidR="002C1B15" w:rsidRPr="00EE4E3C">
        <w:rPr>
          <w:bCs/>
          <w:sz w:val="22"/>
          <w:szCs w:val="22"/>
        </w:rPr>
        <w:t xml:space="preserve">aerah </w:t>
      </w:r>
      <w:r w:rsidR="00EE4E3C" w:rsidRPr="00EE4E3C">
        <w:rPr>
          <w:bCs/>
          <w:sz w:val="22"/>
          <w:szCs w:val="22"/>
        </w:rPr>
        <w:t>terbitan Palembang.</w:t>
      </w:r>
    </w:p>
    <w:p w:rsidR="00EB35A6" w:rsidRPr="00146BE9" w:rsidRDefault="00EB35A6" w:rsidP="00685A55">
      <w:pPr>
        <w:pStyle w:val="NormalWeb"/>
        <w:spacing w:after="240" w:afterAutospacing="0" w:line="360" w:lineRule="auto"/>
        <w:jc w:val="both"/>
        <w:rPr>
          <w:sz w:val="22"/>
          <w:szCs w:val="22"/>
        </w:rPr>
      </w:pPr>
      <w:r w:rsidRPr="00146BE9">
        <w:rPr>
          <w:bCs/>
          <w:sz w:val="22"/>
          <w:szCs w:val="22"/>
        </w:rPr>
        <w:tab/>
      </w:r>
      <w:r w:rsidR="002C1B15" w:rsidRPr="00146BE9">
        <w:rPr>
          <w:bCs/>
          <w:sz w:val="22"/>
          <w:szCs w:val="22"/>
        </w:rPr>
        <w:t xml:space="preserve">Ideologi yang </w:t>
      </w:r>
      <w:r w:rsidR="002C1B15" w:rsidRPr="00146BE9">
        <w:rPr>
          <w:sz w:val="22"/>
          <w:szCs w:val="22"/>
        </w:rPr>
        <w:t xml:space="preserve">tersembunyi </w:t>
      </w:r>
      <w:r w:rsidR="002C1B15" w:rsidRPr="00146BE9">
        <w:rPr>
          <w:bCs/>
          <w:sz w:val="22"/>
          <w:szCs w:val="22"/>
        </w:rPr>
        <w:t xml:space="preserve">dalam </w:t>
      </w:r>
      <w:r w:rsidR="007A4D10" w:rsidRPr="00146BE9">
        <w:rPr>
          <w:sz w:val="22"/>
          <w:szCs w:val="22"/>
        </w:rPr>
        <w:t>ber</w:t>
      </w:r>
      <w:r w:rsidR="002C1B15" w:rsidRPr="00146BE9">
        <w:rPr>
          <w:sz w:val="22"/>
          <w:szCs w:val="22"/>
        </w:rPr>
        <w:t>ita daerah secara garis</w:t>
      </w:r>
      <w:r w:rsidR="007A4D10" w:rsidRPr="00146BE9">
        <w:rPr>
          <w:sz w:val="22"/>
          <w:szCs w:val="22"/>
        </w:rPr>
        <w:t xml:space="preserve"> besar yaitu ideologi keberpihak</w:t>
      </w:r>
      <w:r w:rsidR="002C1B15" w:rsidRPr="00146BE9">
        <w:rPr>
          <w:sz w:val="22"/>
          <w:szCs w:val="22"/>
        </w:rPr>
        <w:t xml:space="preserve">an </w:t>
      </w:r>
      <w:r w:rsidR="002C1B15" w:rsidRPr="00146BE9">
        <w:rPr>
          <w:bCs/>
          <w:sz w:val="22"/>
          <w:szCs w:val="22"/>
        </w:rPr>
        <w:t xml:space="preserve">dan ketidakberpihakan </w:t>
      </w:r>
      <w:r w:rsidR="002C1B15" w:rsidRPr="00146BE9">
        <w:rPr>
          <w:sz w:val="22"/>
          <w:szCs w:val="22"/>
        </w:rPr>
        <w:t xml:space="preserve">yang </w:t>
      </w:r>
      <w:r w:rsidR="002C1B15" w:rsidRPr="00146BE9">
        <w:rPr>
          <w:bCs/>
          <w:sz w:val="22"/>
          <w:szCs w:val="22"/>
        </w:rPr>
        <w:t>meliputi keberpihakan dan</w:t>
      </w:r>
      <w:r w:rsidR="002C1B15" w:rsidRPr="00146BE9">
        <w:rPr>
          <w:b/>
          <w:bCs/>
          <w:sz w:val="22"/>
          <w:szCs w:val="22"/>
        </w:rPr>
        <w:t xml:space="preserve"> </w:t>
      </w:r>
      <w:r w:rsidR="002C1B15" w:rsidRPr="00146BE9">
        <w:rPr>
          <w:sz w:val="22"/>
          <w:szCs w:val="22"/>
        </w:rPr>
        <w:t xml:space="preserve">ketidakberpihakan terhadap pemerintah daerah, keberpihakan dan ketidakberpihakasi terhadap masyarakat, keberpihakan dan ketidakberpihakan terhadap tokoh masyarakat, keberpihakan dan ketidakberpihakan kepada pemilik modal, dan netral. </w:t>
      </w:r>
    </w:p>
    <w:p w:rsidR="00EB35A6" w:rsidRPr="00146BE9" w:rsidRDefault="00EB35A6" w:rsidP="00685A55">
      <w:pPr>
        <w:pStyle w:val="NormalWeb"/>
        <w:spacing w:after="240" w:afterAutospacing="0" w:line="360" w:lineRule="auto"/>
        <w:jc w:val="both"/>
        <w:rPr>
          <w:sz w:val="22"/>
          <w:szCs w:val="22"/>
        </w:rPr>
      </w:pPr>
      <w:r w:rsidRPr="00146BE9">
        <w:rPr>
          <w:sz w:val="22"/>
          <w:szCs w:val="22"/>
        </w:rPr>
        <w:tab/>
      </w:r>
      <w:r w:rsidR="002C1B15" w:rsidRPr="00146BE9">
        <w:rPr>
          <w:sz w:val="22"/>
          <w:szCs w:val="22"/>
        </w:rPr>
        <w:t xml:space="preserve">Berikut </w:t>
      </w:r>
      <w:r w:rsidRPr="00146BE9">
        <w:rPr>
          <w:sz w:val="22"/>
          <w:szCs w:val="22"/>
        </w:rPr>
        <w:t>in</w:t>
      </w:r>
      <w:r w:rsidR="002C1B15" w:rsidRPr="00146BE9">
        <w:rPr>
          <w:sz w:val="22"/>
          <w:szCs w:val="22"/>
        </w:rPr>
        <w:t xml:space="preserve">i contoh kutipan ideologi keberpihakan dan ketidakberpihakan. </w:t>
      </w:r>
    </w:p>
    <w:p w:rsidR="00EB35A6" w:rsidRPr="00146BE9" w:rsidRDefault="002C1B15" w:rsidP="00CF20DC">
      <w:pPr>
        <w:pStyle w:val="NormalWeb"/>
        <w:numPr>
          <w:ilvl w:val="0"/>
          <w:numId w:val="2"/>
        </w:numPr>
        <w:spacing w:after="240" w:afterAutospacing="0" w:line="360" w:lineRule="auto"/>
        <w:ind w:hanging="720"/>
        <w:jc w:val="both"/>
        <w:rPr>
          <w:b/>
          <w:bCs/>
          <w:sz w:val="22"/>
          <w:szCs w:val="22"/>
        </w:rPr>
      </w:pPr>
      <w:r w:rsidRPr="00146BE9">
        <w:rPr>
          <w:b/>
          <w:bCs/>
          <w:sz w:val="22"/>
          <w:szCs w:val="22"/>
        </w:rPr>
        <w:t xml:space="preserve">Ideologi </w:t>
      </w:r>
      <w:r w:rsidR="001B6D7B" w:rsidRPr="00146BE9">
        <w:rPr>
          <w:b/>
          <w:bCs/>
          <w:sz w:val="22"/>
          <w:szCs w:val="22"/>
        </w:rPr>
        <w:t xml:space="preserve">Keberpihakan Kepada </w:t>
      </w:r>
      <w:r w:rsidR="00EB35A6" w:rsidRPr="00146BE9">
        <w:rPr>
          <w:b/>
          <w:bCs/>
          <w:sz w:val="22"/>
          <w:szCs w:val="22"/>
        </w:rPr>
        <w:t xml:space="preserve">Pemerintah </w:t>
      </w:r>
    </w:p>
    <w:p w:rsidR="00EB35A6" w:rsidRPr="00504BD4" w:rsidRDefault="00EB35A6" w:rsidP="00685A55">
      <w:pPr>
        <w:pStyle w:val="NormalWeb"/>
        <w:numPr>
          <w:ilvl w:val="0"/>
          <w:numId w:val="3"/>
        </w:numPr>
        <w:tabs>
          <w:tab w:val="left" w:pos="284"/>
          <w:tab w:val="left" w:pos="851"/>
        </w:tabs>
        <w:spacing w:after="240" w:afterAutospacing="0" w:line="360" w:lineRule="auto"/>
        <w:ind w:left="709" w:hanging="709"/>
        <w:jc w:val="both"/>
        <w:rPr>
          <w:b/>
          <w:bCs/>
          <w:sz w:val="22"/>
          <w:szCs w:val="22"/>
        </w:rPr>
      </w:pPr>
      <w:r w:rsidRPr="00146BE9">
        <w:rPr>
          <w:sz w:val="22"/>
          <w:szCs w:val="22"/>
        </w:rPr>
        <w:tab/>
      </w:r>
      <w:r w:rsidR="002C1B15" w:rsidRPr="00146BE9">
        <w:rPr>
          <w:sz w:val="22"/>
          <w:szCs w:val="22"/>
        </w:rPr>
        <w:t xml:space="preserve">Meski bukan daerah </w:t>
      </w:r>
      <w:r w:rsidRPr="00146BE9">
        <w:rPr>
          <w:sz w:val="22"/>
          <w:szCs w:val="22"/>
        </w:rPr>
        <w:t xml:space="preserve">endemis flu babi, namun Pemkot  </w:t>
      </w:r>
      <w:r w:rsidR="002C1B15" w:rsidRPr="00146BE9">
        <w:rPr>
          <w:sz w:val="22"/>
          <w:szCs w:val="22"/>
        </w:rPr>
        <w:t>Pagaralam tetap mela</w:t>
      </w:r>
      <w:r w:rsidRPr="00146BE9">
        <w:rPr>
          <w:sz w:val="22"/>
          <w:szCs w:val="22"/>
        </w:rPr>
        <w:t xml:space="preserve">kukan pencegahan penyakit yang </w:t>
      </w:r>
      <w:r w:rsidR="00CD3850">
        <w:rPr>
          <w:sz w:val="22"/>
          <w:szCs w:val="22"/>
        </w:rPr>
        <w:t>sudah menelan korban in</w:t>
      </w:r>
      <w:r w:rsidR="002C1B15" w:rsidRPr="00146BE9">
        <w:rPr>
          <w:sz w:val="22"/>
          <w:szCs w:val="22"/>
        </w:rPr>
        <w:t xml:space="preserve">i </w:t>
      </w:r>
      <w:r w:rsidRPr="00146BE9">
        <w:rPr>
          <w:sz w:val="22"/>
          <w:szCs w:val="22"/>
        </w:rPr>
        <w:t xml:space="preserve">sedikitnya 10 </w:t>
      </w:r>
      <w:r w:rsidR="00BB1FFC">
        <w:rPr>
          <w:sz w:val="22"/>
          <w:szCs w:val="22"/>
        </w:rPr>
        <w:t xml:space="preserve">dus </w:t>
      </w:r>
      <w:r w:rsidRPr="00146BE9">
        <w:rPr>
          <w:sz w:val="22"/>
          <w:szCs w:val="22"/>
        </w:rPr>
        <w:t xml:space="preserve">atau setara </w:t>
      </w:r>
      <w:r w:rsidR="002C1B15" w:rsidRPr="00146BE9">
        <w:rPr>
          <w:sz w:val="22"/>
          <w:szCs w:val="22"/>
        </w:rPr>
        <w:t>dengan 10 ribu buti</w:t>
      </w:r>
      <w:r w:rsidRPr="00146BE9">
        <w:rPr>
          <w:sz w:val="22"/>
          <w:szCs w:val="22"/>
        </w:rPr>
        <w:t xml:space="preserve">r obat Tamiflu disiapkan Dinas </w:t>
      </w:r>
      <w:r w:rsidR="002C1B15" w:rsidRPr="00146BE9">
        <w:rPr>
          <w:sz w:val="22"/>
          <w:szCs w:val="22"/>
        </w:rPr>
        <w:lastRenderedPageBreak/>
        <w:t>Kesehatan</w:t>
      </w:r>
      <w:r w:rsidRPr="00146BE9">
        <w:rPr>
          <w:sz w:val="22"/>
          <w:szCs w:val="22"/>
        </w:rPr>
        <w:t xml:space="preserve"> Pagaralam (SE, 12/5/2009:24).</w:t>
      </w:r>
    </w:p>
    <w:p w:rsidR="00EB35A6" w:rsidRPr="00146BE9" w:rsidRDefault="00EB35A6" w:rsidP="00685A55">
      <w:pPr>
        <w:pStyle w:val="NormalWeb"/>
        <w:spacing w:after="240" w:afterAutospacing="0" w:line="360" w:lineRule="auto"/>
        <w:jc w:val="both"/>
        <w:rPr>
          <w:sz w:val="22"/>
          <w:szCs w:val="22"/>
        </w:rPr>
      </w:pPr>
      <w:r w:rsidRPr="00146BE9">
        <w:rPr>
          <w:sz w:val="22"/>
          <w:szCs w:val="22"/>
        </w:rPr>
        <w:tab/>
      </w:r>
      <w:r w:rsidR="002C1B15" w:rsidRPr="00146BE9">
        <w:rPr>
          <w:sz w:val="22"/>
          <w:szCs w:val="22"/>
        </w:rPr>
        <w:t>Pada data di atas terlihat bahwa wartawa</w:t>
      </w:r>
      <w:r w:rsidR="00BB1FFC">
        <w:rPr>
          <w:sz w:val="22"/>
          <w:szCs w:val="22"/>
        </w:rPr>
        <w:t>n berpihak pada Pemkot Pagaralam</w:t>
      </w:r>
      <w:r w:rsidR="002C1B15" w:rsidRPr="00146BE9">
        <w:rPr>
          <w:sz w:val="22"/>
          <w:szCs w:val="22"/>
        </w:rPr>
        <w:t xml:space="preserve"> karena telah menyiapkan bantuan 10 dus atau setara dengan 10 ribu butir obat Tamiflu untuk mencegah penyakit endemis flu babi yang sudah menelan korban. Wartawan menuliskan berita di atas karena</w:t>
      </w:r>
      <w:r w:rsidR="00BB1FFC">
        <w:rPr>
          <w:sz w:val="22"/>
          <w:szCs w:val="22"/>
        </w:rPr>
        <w:t xml:space="preserve"> ingin menunjukkan kepada khalayak bah</w:t>
      </w:r>
      <w:r w:rsidR="002C1B15" w:rsidRPr="00146BE9">
        <w:rPr>
          <w:sz w:val="22"/>
          <w:szCs w:val="22"/>
        </w:rPr>
        <w:t>wa Pemkot Pagaraalam memang benar-benar mempedulikan daerahnya. Jelas wartawan berpihak pad</w:t>
      </w:r>
      <w:r w:rsidR="00CF20DC">
        <w:rPr>
          <w:sz w:val="22"/>
          <w:szCs w:val="22"/>
        </w:rPr>
        <w:t>a pemerintah daerah dalarn hal in</w:t>
      </w:r>
      <w:r w:rsidR="002C1B15" w:rsidRPr="00146BE9">
        <w:rPr>
          <w:sz w:val="22"/>
          <w:szCs w:val="22"/>
        </w:rPr>
        <w:t xml:space="preserve">i </w:t>
      </w:r>
      <w:r w:rsidRPr="00146BE9">
        <w:rPr>
          <w:sz w:val="22"/>
          <w:szCs w:val="22"/>
        </w:rPr>
        <w:t xml:space="preserve">Pemkot Pagaralam. </w:t>
      </w:r>
    </w:p>
    <w:p w:rsidR="00EB35A6" w:rsidRPr="00146BE9" w:rsidRDefault="002C1B15" w:rsidP="00CF20DC">
      <w:pPr>
        <w:pStyle w:val="NormalWeb"/>
        <w:spacing w:after="240" w:afterAutospacing="0" w:line="360" w:lineRule="auto"/>
        <w:ind w:left="567" w:hanging="567"/>
        <w:jc w:val="both"/>
        <w:rPr>
          <w:b/>
          <w:bCs/>
          <w:sz w:val="22"/>
          <w:szCs w:val="22"/>
        </w:rPr>
      </w:pPr>
      <w:r w:rsidRPr="00146BE9">
        <w:rPr>
          <w:b/>
          <w:bCs/>
          <w:sz w:val="22"/>
          <w:szCs w:val="22"/>
        </w:rPr>
        <w:t xml:space="preserve">b. Ideologi </w:t>
      </w:r>
      <w:r w:rsidR="001B6D7B" w:rsidRPr="00146BE9">
        <w:rPr>
          <w:b/>
          <w:bCs/>
          <w:sz w:val="22"/>
          <w:szCs w:val="22"/>
        </w:rPr>
        <w:t xml:space="preserve">Keberpihakan Kepada </w:t>
      </w:r>
      <w:r w:rsidRPr="00146BE9">
        <w:rPr>
          <w:b/>
          <w:bCs/>
          <w:sz w:val="22"/>
          <w:szCs w:val="22"/>
        </w:rPr>
        <w:t xml:space="preserve">Masyarakat </w:t>
      </w:r>
    </w:p>
    <w:p w:rsidR="00EB35A6" w:rsidRPr="00146BE9" w:rsidRDefault="002C1B15" w:rsidP="00504BD4">
      <w:pPr>
        <w:pStyle w:val="NormalWeb"/>
        <w:spacing w:after="240" w:afterAutospacing="0" w:line="360" w:lineRule="auto"/>
        <w:ind w:left="709" w:hanging="709"/>
        <w:jc w:val="both"/>
        <w:rPr>
          <w:sz w:val="22"/>
          <w:szCs w:val="22"/>
        </w:rPr>
      </w:pPr>
      <w:r w:rsidRPr="00146BE9">
        <w:rPr>
          <w:sz w:val="22"/>
          <w:szCs w:val="22"/>
        </w:rPr>
        <w:t xml:space="preserve">(2) </w:t>
      </w:r>
      <w:r w:rsidR="00EB35A6" w:rsidRPr="00146BE9">
        <w:rPr>
          <w:sz w:val="22"/>
          <w:szCs w:val="22"/>
        </w:rPr>
        <w:tab/>
      </w:r>
      <w:r w:rsidRPr="00146BE9">
        <w:rPr>
          <w:sz w:val="22"/>
          <w:szCs w:val="22"/>
        </w:rPr>
        <w:t>Jalan yang rnenghub</w:t>
      </w:r>
      <w:r w:rsidR="00EB35A6" w:rsidRPr="00146BE9">
        <w:rPr>
          <w:sz w:val="22"/>
          <w:szCs w:val="22"/>
        </w:rPr>
        <w:t xml:space="preserve">ungkan desa Sri Tanjung dengan  </w:t>
      </w:r>
      <w:r w:rsidRPr="00146BE9">
        <w:rPr>
          <w:sz w:val="22"/>
          <w:szCs w:val="22"/>
        </w:rPr>
        <w:t xml:space="preserve">desa Tanjung Raya </w:t>
      </w:r>
      <w:r w:rsidR="00EB35A6" w:rsidRPr="00146BE9">
        <w:rPr>
          <w:sz w:val="22"/>
          <w:szCs w:val="22"/>
        </w:rPr>
        <w:t xml:space="preserve">Kecamatan Semende Darat Tengah  </w:t>
      </w:r>
      <w:r w:rsidRPr="00146BE9">
        <w:rPr>
          <w:sz w:val="22"/>
          <w:szCs w:val="22"/>
        </w:rPr>
        <w:t>Kabupaten Muara Enim</w:t>
      </w:r>
      <w:r w:rsidR="00EB35A6" w:rsidRPr="00146BE9">
        <w:rPr>
          <w:sz w:val="22"/>
          <w:szCs w:val="22"/>
        </w:rPr>
        <w:t xml:space="preserve"> putus akibat tertimpa longsor </w:t>
      </w:r>
      <w:r w:rsidRPr="00146BE9">
        <w:rPr>
          <w:sz w:val="22"/>
          <w:szCs w:val="22"/>
        </w:rPr>
        <w:t>sepanjang 10 meter. Longso</w:t>
      </w:r>
      <w:r w:rsidR="00EB35A6" w:rsidRPr="00146BE9">
        <w:rPr>
          <w:sz w:val="22"/>
          <w:szCs w:val="22"/>
        </w:rPr>
        <w:t xml:space="preserve">r tersebut diduga akibat hutan  </w:t>
      </w:r>
      <w:r w:rsidRPr="00146BE9">
        <w:rPr>
          <w:sz w:val="22"/>
          <w:szCs w:val="22"/>
        </w:rPr>
        <w:t>di atasnya yang telah</w:t>
      </w:r>
      <w:r w:rsidR="00EB35A6" w:rsidRPr="00146BE9">
        <w:rPr>
          <w:sz w:val="22"/>
          <w:szCs w:val="22"/>
        </w:rPr>
        <w:t xml:space="preserve"> gundul sehingga tanah menjadi </w:t>
      </w:r>
      <w:r w:rsidRPr="00146BE9">
        <w:rPr>
          <w:sz w:val="22"/>
          <w:szCs w:val="22"/>
        </w:rPr>
        <w:t>labil. Terlebih dalam sa</w:t>
      </w:r>
      <w:r w:rsidR="00EB35A6" w:rsidRPr="00146BE9">
        <w:rPr>
          <w:sz w:val="22"/>
          <w:szCs w:val="22"/>
        </w:rPr>
        <w:t xml:space="preserve">tu minggu terakhir hujan terus  </w:t>
      </w:r>
      <w:r w:rsidR="002A4088">
        <w:rPr>
          <w:sz w:val="22"/>
          <w:szCs w:val="22"/>
        </w:rPr>
        <w:t>menerus mengguyur daerah in</w:t>
      </w:r>
      <w:r w:rsidRPr="00146BE9">
        <w:rPr>
          <w:sz w:val="22"/>
          <w:szCs w:val="22"/>
        </w:rPr>
        <w:t xml:space="preserve">i </w:t>
      </w:r>
      <w:r w:rsidR="00EB35A6" w:rsidRPr="00146BE9">
        <w:rPr>
          <w:sz w:val="22"/>
          <w:szCs w:val="22"/>
        </w:rPr>
        <w:t xml:space="preserve">(BP, 12/5/2009:12). </w:t>
      </w:r>
    </w:p>
    <w:p w:rsidR="00153662" w:rsidRPr="00146BE9" w:rsidRDefault="00EB35A6" w:rsidP="00685A55">
      <w:pPr>
        <w:spacing w:line="360" w:lineRule="auto"/>
        <w:jc w:val="both"/>
        <w:rPr>
          <w:rFonts w:ascii="Times New Roman" w:hAnsi="Times New Roman" w:cs="Times New Roman"/>
        </w:rPr>
      </w:pPr>
      <w:r w:rsidRPr="00146BE9">
        <w:rPr>
          <w:rFonts w:ascii="Times New Roman" w:hAnsi="Times New Roman" w:cs="Times New Roman"/>
        </w:rPr>
        <w:tab/>
      </w:r>
      <w:r w:rsidR="002C1B15" w:rsidRPr="00146BE9">
        <w:rPr>
          <w:rFonts w:ascii="Times New Roman" w:hAnsi="Times New Roman" w:cs="Times New Roman"/>
        </w:rPr>
        <w:t>Pada data di atas terlihat bahwa wartawan berpihak pada masyarakat karena wartawan menuliskan dengan jelas bahwa jalan yang menghubungkan warga di desa Sri Tanjung dan desa Tanjung Raya Kecamatan Semende Darat Tenga</w:t>
      </w:r>
      <w:r w:rsidRPr="00146BE9">
        <w:rPr>
          <w:rFonts w:ascii="Times New Roman" w:hAnsi="Times New Roman" w:cs="Times New Roman"/>
        </w:rPr>
        <w:t xml:space="preserve">h Kabupaten Muara Enim </w:t>
      </w:r>
      <w:r w:rsidR="002C1B15" w:rsidRPr="00146BE9">
        <w:rPr>
          <w:rFonts w:ascii="Times New Roman" w:hAnsi="Times New Roman" w:cs="Times New Roman"/>
        </w:rPr>
        <w:t>terputus akibat</w:t>
      </w:r>
      <w:r w:rsidR="00153662" w:rsidRPr="00146BE9">
        <w:rPr>
          <w:rFonts w:ascii="Times New Roman" w:hAnsi="Times New Roman" w:cs="Times New Roman"/>
        </w:rPr>
        <w:t xml:space="preserve"> </w:t>
      </w:r>
      <w:r w:rsidR="002C1B15" w:rsidRPr="00146BE9">
        <w:rPr>
          <w:rFonts w:ascii="Times New Roman" w:hAnsi="Times New Roman" w:cs="Times New Roman"/>
        </w:rPr>
        <w:t xml:space="preserve"> longs</w:t>
      </w:r>
      <w:r w:rsidRPr="00146BE9">
        <w:rPr>
          <w:rFonts w:ascii="Times New Roman" w:hAnsi="Times New Roman" w:cs="Times New Roman"/>
        </w:rPr>
        <w:t xml:space="preserve">or </w:t>
      </w:r>
      <w:r w:rsidR="00153662" w:rsidRPr="00146BE9">
        <w:rPr>
          <w:rFonts w:ascii="Times New Roman" w:hAnsi="Times New Roman" w:cs="Times New Roman"/>
        </w:rPr>
        <w:t xml:space="preserve"> </w:t>
      </w:r>
      <w:r w:rsidRPr="00146BE9">
        <w:rPr>
          <w:rFonts w:ascii="Times New Roman" w:hAnsi="Times New Roman" w:cs="Times New Roman"/>
        </w:rPr>
        <w:t xml:space="preserve">yang </w:t>
      </w:r>
      <w:r w:rsidR="00153662" w:rsidRPr="00146BE9">
        <w:rPr>
          <w:rFonts w:ascii="Times New Roman" w:hAnsi="Times New Roman" w:cs="Times New Roman"/>
        </w:rPr>
        <w:t xml:space="preserve"> </w:t>
      </w:r>
      <w:r w:rsidRPr="00146BE9">
        <w:rPr>
          <w:rFonts w:ascii="Times New Roman" w:hAnsi="Times New Roman" w:cs="Times New Roman"/>
        </w:rPr>
        <w:t xml:space="preserve">terjadi </w:t>
      </w:r>
      <w:r w:rsidRPr="00146BE9">
        <w:rPr>
          <w:rFonts w:ascii="Times New Roman" w:hAnsi="Times New Roman" w:cs="Times New Roman"/>
        </w:rPr>
        <w:lastRenderedPageBreak/>
        <w:t>akibat hutan</w:t>
      </w:r>
      <w:r w:rsidR="00504BD4">
        <w:rPr>
          <w:rFonts w:ascii="Times New Roman" w:hAnsi="Times New Roman" w:cs="Times New Roman"/>
        </w:rPr>
        <w:t xml:space="preserve"> di</w:t>
      </w:r>
      <w:r w:rsidR="00153662" w:rsidRPr="00146BE9">
        <w:rPr>
          <w:rFonts w:ascii="Times New Roman" w:hAnsi="Times New Roman" w:cs="Times New Roman"/>
        </w:rPr>
        <w:t>atasnya yang gundul dan terjadi</w:t>
      </w:r>
      <w:r w:rsidR="00504BD4">
        <w:rPr>
          <w:rFonts w:ascii="Times New Roman" w:hAnsi="Times New Roman" w:cs="Times New Roman"/>
        </w:rPr>
        <w:t xml:space="preserve"> hujan yang terus menerus. Hal in</w:t>
      </w:r>
      <w:r w:rsidR="00153662" w:rsidRPr="00146BE9">
        <w:rPr>
          <w:rFonts w:ascii="Times New Roman" w:hAnsi="Times New Roman" w:cs="Times New Roman"/>
        </w:rPr>
        <w:t>i jelas bahwa wartawan berpihak pad</w:t>
      </w:r>
      <w:r w:rsidR="00504BD4">
        <w:rPr>
          <w:rFonts w:ascii="Times New Roman" w:hAnsi="Times New Roman" w:cs="Times New Roman"/>
        </w:rPr>
        <w:t>a</w:t>
      </w:r>
      <w:r w:rsidR="00ED22E3">
        <w:rPr>
          <w:rFonts w:ascii="Times New Roman" w:hAnsi="Times New Roman" w:cs="Times New Roman"/>
        </w:rPr>
        <w:t xml:space="preserve"> masyarakat dalam hal ini</w:t>
      </w:r>
      <w:r w:rsidR="00153662" w:rsidRPr="00146BE9">
        <w:rPr>
          <w:rFonts w:ascii="Times New Roman" w:hAnsi="Times New Roman" w:cs="Times New Roman"/>
        </w:rPr>
        <w:t xml:space="preserve"> warga di dua desa tersebut. </w:t>
      </w:r>
    </w:p>
    <w:p w:rsidR="00153662" w:rsidRPr="00146BE9" w:rsidRDefault="00153662" w:rsidP="001B5849">
      <w:pPr>
        <w:spacing w:line="360" w:lineRule="auto"/>
        <w:ind w:left="709" w:hanging="709"/>
        <w:jc w:val="both"/>
        <w:rPr>
          <w:rFonts w:ascii="Times New Roman" w:hAnsi="Times New Roman" w:cs="Times New Roman"/>
          <w:b/>
        </w:rPr>
      </w:pPr>
      <w:r w:rsidRPr="00146BE9">
        <w:rPr>
          <w:rFonts w:ascii="Times New Roman" w:hAnsi="Times New Roman" w:cs="Times New Roman"/>
          <w:b/>
          <w:bCs/>
        </w:rPr>
        <w:t xml:space="preserve">c. </w:t>
      </w:r>
      <w:r w:rsidR="001B5849">
        <w:rPr>
          <w:rFonts w:ascii="Times New Roman" w:hAnsi="Times New Roman" w:cs="Times New Roman"/>
          <w:b/>
          <w:bCs/>
        </w:rPr>
        <w:tab/>
      </w:r>
      <w:r w:rsidRPr="00146BE9">
        <w:rPr>
          <w:rFonts w:ascii="Times New Roman" w:hAnsi="Times New Roman" w:cs="Times New Roman"/>
          <w:b/>
        </w:rPr>
        <w:t xml:space="preserve">Ideologi </w:t>
      </w:r>
      <w:r w:rsidR="001B6D7B" w:rsidRPr="00146BE9">
        <w:rPr>
          <w:rFonts w:ascii="Times New Roman" w:hAnsi="Times New Roman" w:cs="Times New Roman"/>
          <w:b/>
        </w:rPr>
        <w:t xml:space="preserve">Keberpihakan Kepada </w:t>
      </w:r>
      <w:r w:rsidRPr="00146BE9">
        <w:rPr>
          <w:rFonts w:ascii="Times New Roman" w:hAnsi="Times New Roman" w:cs="Times New Roman"/>
          <w:b/>
        </w:rPr>
        <w:t xml:space="preserve">Tokoh Masyarakat </w:t>
      </w:r>
    </w:p>
    <w:p w:rsidR="00153662" w:rsidRPr="00146BE9" w:rsidRDefault="00153662" w:rsidP="001B5849">
      <w:pPr>
        <w:spacing w:line="360" w:lineRule="auto"/>
        <w:ind w:left="709" w:hanging="709"/>
        <w:jc w:val="both"/>
        <w:rPr>
          <w:rFonts w:ascii="Times New Roman" w:hAnsi="Times New Roman" w:cs="Times New Roman"/>
        </w:rPr>
      </w:pPr>
      <w:r w:rsidRPr="00146BE9">
        <w:rPr>
          <w:rFonts w:ascii="Times New Roman" w:hAnsi="Times New Roman" w:cs="Times New Roman"/>
        </w:rPr>
        <w:t xml:space="preserve">(3) </w:t>
      </w:r>
      <w:r w:rsidR="0066643C" w:rsidRPr="00146BE9">
        <w:rPr>
          <w:rFonts w:ascii="Times New Roman" w:hAnsi="Times New Roman" w:cs="Times New Roman"/>
        </w:rPr>
        <w:tab/>
      </w:r>
      <w:r w:rsidR="001B5849">
        <w:rPr>
          <w:rFonts w:ascii="Times New Roman" w:hAnsi="Times New Roman" w:cs="Times New Roman"/>
        </w:rPr>
        <w:tab/>
      </w:r>
      <w:r w:rsidRPr="00146BE9">
        <w:rPr>
          <w:rFonts w:ascii="Times New Roman" w:hAnsi="Times New Roman" w:cs="Times New Roman"/>
        </w:rPr>
        <w:t xml:space="preserve">Pelaksanaan UASBN tingkat SD/MI di Kabupaten OKU  Timur </w:t>
      </w:r>
      <w:r w:rsidR="00DC28AD" w:rsidRPr="00146BE9">
        <w:rPr>
          <w:rFonts w:ascii="Times New Roman" w:hAnsi="Times New Roman" w:cs="Times New Roman"/>
        </w:rPr>
        <w:t>berlangsung dengan lancar. Hal in</w:t>
      </w:r>
      <w:r w:rsidRPr="00146BE9">
        <w:rPr>
          <w:rFonts w:ascii="Times New Roman" w:hAnsi="Times New Roman" w:cs="Times New Roman"/>
        </w:rPr>
        <w:t>i berdasarkan hasil pemantauan Bupati OKUT H. Herman Deru, S.H, M.M. di sejumlah SD</w:t>
      </w:r>
      <w:r w:rsidR="0066643C" w:rsidRPr="00146BE9">
        <w:rPr>
          <w:rFonts w:ascii="Times New Roman" w:hAnsi="Times New Roman" w:cs="Times New Roman"/>
        </w:rPr>
        <w:t xml:space="preserve"> di Betung (SP,12</w:t>
      </w:r>
      <w:r w:rsidRPr="00146BE9">
        <w:rPr>
          <w:rFonts w:ascii="Times New Roman" w:hAnsi="Times New Roman" w:cs="Times New Roman"/>
        </w:rPr>
        <w:t xml:space="preserve">/5/2009:8). </w:t>
      </w:r>
    </w:p>
    <w:p w:rsidR="001B6D7B" w:rsidRPr="00146BE9" w:rsidRDefault="0066643C" w:rsidP="00685A55">
      <w:pPr>
        <w:spacing w:line="360" w:lineRule="auto"/>
        <w:jc w:val="both"/>
        <w:rPr>
          <w:rFonts w:ascii="Times New Roman" w:hAnsi="Times New Roman" w:cs="Times New Roman"/>
        </w:rPr>
      </w:pPr>
      <w:r w:rsidRPr="00146BE9">
        <w:rPr>
          <w:rFonts w:ascii="Times New Roman" w:hAnsi="Times New Roman" w:cs="Times New Roman"/>
        </w:rPr>
        <w:tab/>
      </w:r>
      <w:r w:rsidR="00153662" w:rsidRPr="00146BE9">
        <w:rPr>
          <w:rFonts w:ascii="Times New Roman" w:hAnsi="Times New Roman" w:cs="Times New Roman"/>
        </w:rPr>
        <w:t xml:space="preserve">Pada data di alas terlihat bahwa wartawan pada Bupati OKUT H. Herman Deru karena wartawan </w:t>
      </w:r>
      <w:r w:rsidR="001B5849">
        <w:rPr>
          <w:rFonts w:ascii="Times New Roman" w:hAnsi="Times New Roman" w:cs="Times New Roman"/>
        </w:rPr>
        <w:t>menuliskan dengan jelas dan hasil</w:t>
      </w:r>
      <w:r w:rsidR="00153662" w:rsidRPr="00146BE9">
        <w:rPr>
          <w:rFonts w:ascii="Times New Roman" w:hAnsi="Times New Roman" w:cs="Times New Roman"/>
        </w:rPr>
        <w:t xml:space="preserve"> pemantauan Herman Deru di sejumlah SD di Betung terlihat pelaksanaan UASBN tingkat SD/MI di kabupaten OKU berjalan lancar. Hal </w:t>
      </w:r>
      <w:r w:rsidRPr="00146BE9">
        <w:rPr>
          <w:rFonts w:ascii="Times New Roman" w:hAnsi="Times New Roman" w:cs="Times New Roman"/>
        </w:rPr>
        <w:t>in</w:t>
      </w:r>
      <w:r w:rsidR="00153662" w:rsidRPr="00146BE9">
        <w:rPr>
          <w:rFonts w:ascii="Times New Roman" w:hAnsi="Times New Roman" w:cs="Times New Roman"/>
        </w:rPr>
        <w:t xml:space="preserve">i jelas bahwa wartawan berpihak pada Herman Deru. </w:t>
      </w:r>
    </w:p>
    <w:p w:rsidR="0066643C" w:rsidRPr="00146BE9" w:rsidRDefault="00153662" w:rsidP="00DC57C7">
      <w:pPr>
        <w:spacing w:line="360" w:lineRule="auto"/>
        <w:ind w:left="567" w:hanging="567"/>
        <w:jc w:val="both"/>
        <w:rPr>
          <w:rFonts w:ascii="Times New Roman" w:hAnsi="Times New Roman" w:cs="Times New Roman"/>
          <w:b/>
          <w:bCs/>
        </w:rPr>
      </w:pPr>
      <w:r w:rsidRPr="00146BE9">
        <w:rPr>
          <w:rFonts w:ascii="Times New Roman" w:hAnsi="Times New Roman" w:cs="Times New Roman"/>
          <w:b/>
        </w:rPr>
        <w:t>d.</w:t>
      </w:r>
      <w:r w:rsidR="00DC57C7">
        <w:rPr>
          <w:rFonts w:ascii="Times New Roman" w:hAnsi="Times New Roman" w:cs="Times New Roman"/>
          <w:b/>
        </w:rPr>
        <w:tab/>
      </w:r>
      <w:r w:rsidRPr="00146BE9">
        <w:rPr>
          <w:rFonts w:ascii="Times New Roman" w:hAnsi="Times New Roman" w:cs="Times New Roman"/>
          <w:b/>
        </w:rPr>
        <w:t xml:space="preserve"> Ideologi </w:t>
      </w:r>
      <w:r w:rsidR="001B6D7B" w:rsidRPr="00146BE9">
        <w:rPr>
          <w:rFonts w:ascii="Times New Roman" w:hAnsi="Times New Roman" w:cs="Times New Roman"/>
          <w:b/>
        </w:rPr>
        <w:t xml:space="preserve">Keberpihakan </w:t>
      </w:r>
      <w:r w:rsidR="001B6D7B" w:rsidRPr="00146BE9">
        <w:rPr>
          <w:rFonts w:ascii="Times New Roman" w:hAnsi="Times New Roman" w:cs="Times New Roman"/>
          <w:b/>
          <w:bCs/>
        </w:rPr>
        <w:t xml:space="preserve">Kepada </w:t>
      </w:r>
      <w:r w:rsidRPr="00146BE9">
        <w:rPr>
          <w:rFonts w:ascii="Times New Roman" w:hAnsi="Times New Roman" w:cs="Times New Roman"/>
          <w:b/>
          <w:bCs/>
        </w:rPr>
        <w:t xml:space="preserve">Pemilik Modal  </w:t>
      </w:r>
    </w:p>
    <w:p w:rsidR="0066643C" w:rsidRPr="00146BE9" w:rsidRDefault="00153662" w:rsidP="00ED22E3">
      <w:pPr>
        <w:spacing w:line="360" w:lineRule="auto"/>
        <w:ind w:left="567" w:hanging="567"/>
        <w:jc w:val="both"/>
        <w:rPr>
          <w:rFonts w:ascii="Times New Roman" w:hAnsi="Times New Roman" w:cs="Times New Roman"/>
        </w:rPr>
      </w:pPr>
      <w:r w:rsidRPr="00146BE9">
        <w:rPr>
          <w:rFonts w:ascii="Times New Roman" w:hAnsi="Times New Roman" w:cs="Times New Roman"/>
        </w:rPr>
        <w:t>(</w:t>
      </w:r>
      <w:r w:rsidR="0066643C" w:rsidRPr="00146BE9">
        <w:rPr>
          <w:rFonts w:ascii="Times New Roman" w:hAnsi="Times New Roman" w:cs="Times New Roman"/>
        </w:rPr>
        <w:t xml:space="preserve">4) </w:t>
      </w:r>
      <w:r w:rsidR="0066643C" w:rsidRPr="00146BE9">
        <w:rPr>
          <w:rFonts w:ascii="Times New Roman" w:hAnsi="Times New Roman" w:cs="Times New Roman"/>
        </w:rPr>
        <w:tab/>
      </w:r>
      <w:r w:rsidRPr="00146BE9">
        <w:rPr>
          <w:rFonts w:ascii="Times New Roman" w:hAnsi="Times New Roman" w:cs="Times New Roman"/>
        </w:rPr>
        <w:t>Akibat pemblokiran jalan dan Simpa</w:t>
      </w:r>
      <w:r w:rsidR="00DC57C7">
        <w:rPr>
          <w:rFonts w:ascii="Times New Roman" w:hAnsi="Times New Roman" w:cs="Times New Roman"/>
        </w:rPr>
        <w:t>ng Empat Desa Rengas Kecamatan P</w:t>
      </w:r>
      <w:r w:rsidRPr="00146BE9">
        <w:rPr>
          <w:rFonts w:ascii="Times New Roman" w:hAnsi="Times New Roman" w:cs="Times New Roman"/>
        </w:rPr>
        <w:t>ayaraman menuju pabrik gula Cintamanis tersebut, 20 mobil fuso milik perusahaan yang mengangkut batang tebu</w:t>
      </w:r>
      <w:r w:rsidR="00DC57C7">
        <w:rPr>
          <w:rFonts w:ascii="Times New Roman" w:hAnsi="Times New Roman" w:cs="Times New Roman"/>
        </w:rPr>
        <w:t xml:space="preserve"> tidak bisa lewat sehingga aktiv</w:t>
      </w:r>
      <w:r w:rsidRPr="00146BE9">
        <w:rPr>
          <w:rFonts w:ascii="Times New Roman" w:hAnsi="Times New Roman" w:cs="Times New Roman"/>
        </w:rPr>
        <w:t xml:space="preserve">itas karyawan mogok. Bahkan dalam sehari perusahaan mengalami kerugian </w:t>
      </w:r>
      <w:r w:rsidR="0066643C" w:rsidRPr="00146BE9">
        <w:rPr>
          <w:rFonts w:ascii="Times New Roman" w:hAnsi="Times New Roman" w:cs="Times New Roman"/>
        </w:rPr>
        <w:t xml:space="preserve">Rp 16 juta (BP, 12/5/2009:12). </w:t>
      </w:r>
    </w:p>
    <w:p w:rsidR="0066643C" w:rsidRPr="00146BE9" w:rsidRDefault="0066643C" w:rsidP="00685A55">
      <w:pPr>
        <w:spacing w:line="360" w:lineRule="auto"/>
        <w:jc w:val="both"/>
        <w:rPr>
          <w:rFonts w:ascii="Times New Roman" w:hAnsi="Times New Roman" w:cs="Times New Roman"/>
        </w:rPr>
      </w:pPr>
      <w:r w:rsidRPr="00146BE9">
        <w:rPr>
          <w:rFonts w:ascii="Times New Roman" w:hAnsi="Times New Roman" w:cs="Times New Roman"/>
        </w:rPr>
        <w:lastRenderedPageBreak/>
        <w:tab/>
      </w:r>
      <w:r w:rsidR="00153662" w:rsidRPr="00146BE9">
        <w:rPr>
          <w:rFonts w:ascii="Times New Roman" w:hAnsi="Times New Roman" w:cs="Times New Roman"/>
        </w:rPr>
        <w:t>Pada</w:t>
      </w:r>
      <w:r w:rsidR="00DC28AD" w:rsidRPr="00146BE9">
        <w:rPr>
          <w:rFonts w:ascii="Times New Roman" w:hAnsi="Times New Roman" w:cs="Times New Roman"/>
        </w:rPr>
        <w:t xml:space="preserve"> data di atas terlihat bahwa war</w:t>
      </w:r>
      <w:r w:rsidR="00153662" w:rsidRPr="00146BE9">
        <w:rPr>
          <w:rFonts w:ascii="Times New Roman" w:hAnsi="Times New Roman" w:cs="Times New Roman"/>
        </w:rPr>
        <w:t>tawan berpihak pada pemilik modal karena wartawan memberikan komentarnya bahwa perusahaan Cinta</w:t>
      </w:r>
      <w:r w:rsidR="00DC28AD" w:rsidRPr="00146BE9">
        <w:rPr>
          <w:rFonts w:ascii="Times New Roman" w:hAnsi="Times New Roman" w:cs="Times New Roman"/>
        </w:rPr>
        <w:t>m</w:t>
      </w:r>
      <w:r w:rsidR="00153662" w:rsidRPr="00146BE9">
        <w:rPr>
          <w:rFonts w:ascii="Times New Roman" w:hAnsi="Times New Roman" w:cs="Times New Roman"/>
        </w:rPr>
        <w:t>anis mengalami kerugian 16 juta sehari yang diakibatkan oleh pemblokiran jalan Simpang Empat Desa Rengas Kecamatan Pa</w:t>
      </w:r>
      <w:r w:rsidR="00DC28AD" w:rsidRPr="00146BE9">
        <w:rPr>
          <w:rFonts w:ascii="Times New Roman" w:hAnsi="Times New Roman" w:cs="Times New Roman"/>
        </w:rPr>
        <w:t>yaraman menuju pabrik gula Cinta</w:t>
      </w:r>
      <w:r w:rsidR="00153662" w:rsidRPr="00146BE9">
        <w:rPr>
          <w:rFonts w:ascii="Times New Roman" w:hAnsi="Times New Roman" w:cs="Times New Roman"/>
        </w:rPr>
        <w:t>manis sehingga 20 mobil fuso yang mengangkut bat</w:t>
      </w:r>
      <w:r w:rsidR="00DC28AD" w:rsidRPr="00146BE9">
        <w:rPr>
          <w:rFonts w:ascii="Times New Roman" w:hAnsi="Times New Roman" w:cs="Times New Roman"/>
        </w:rPr>
        <w:t>ang tebu tidak bisa lewat. Hal ini jelas bah</w:t>
      </w:r>
      <w:r w:rsidR="00153662" w:rsidRPr="00146BE9">
        <w:rPr>
          <w:rFonts w:ascii="Times New Roman" w:hAnsi="Times New Roman" w:cs="Times New Roman"/>
        </w:rPr>
        <w:t>wa wart</w:t>
      </w:r>
      <w:r w:rsidR="00207D54">
        <w:rPr>
          <w:rFonts w:ascii="Times New Roman" w:hAnsi="Times New Roman" w:cs="Times New Roman"/>
        </w:rPr>
        <w:t>a</w:t>
      </w:r>
      <w:r w:rsidR="00153662" w:rsidRPr="00146BE9">
        <w:rPr>
          <w:rFonts w:ascii="Times New Roman" w:hAnsi="Times New Roman" w:cs="Times New Roman"/>
        </w:rPr>
        <w:t>wan berpihak pada pemilik modal, yaitu Pabrik Gula Cintam</w:t>
      </w:r>
      <w:r w:rsidR="00DC28AD" w:rsidRPr="00146BE9">
        <w:rPr>
          <w:rFonts w:ascii="Times New Roman" w:hAnsi="Times New Roman" w:cs="Times New Roman"/>
        </w:rPr>
        <w:t>ani</w:t>
      </w:r>
      <w:r w:rsidRPr="00146BE9">
        <w:rPr>
          <w:rFonts w:ascii="Times New Roman" w:hAnsi="Times New Roman" w:cs="Times New Roman"/>
        </w:rPr>
        <w:t xml:space="preserve">s. </w:t>
      </w:r>
    </w:p>
    <w:p w:rsidR="0066643C" w:rsidRPr="00146BE9" w:rsidRDefault="00153662" w:rsidP="00207D54">
      <w:pPr>
        <w:spacing w:line="360" w:lineRule="auto"/>
        <w:ind w:left="567" w:hanging="567"/>
        <w:jc w:val="both"/>
        <w:rPr>
          <w:rFonts w:ascii="Times New Roman" w:hAnsi="Times New Roman" w:cs="Times New Roman"/>
          <w:b/>
          <w:bCs/>
        </w:rPr>
      </w:pPr>
      <w:r w:rsidRPr="00146BE9">
        <w:rPr>
          <w:rFonts w:ascii="Times New Roman" w:hAnsi="Times New Roman" w:cs="Times New Roman"/>
          <w:b/>
        </w:rPr>
        <w:t>e.</w:t>
      </w:r>
      <w:r w:rsidR="0066643C" w:rsidRPr="00146BE9">
        <w:rPr>
          <w:rFonts w:ascii="Times New Roman" w:hAnsi="Times New Roman" w:cs="Times New Roman"/>
          <w:b/>
        </w:rPr>
        <w:t xml:space="preserve"> </w:t>
      </w:r>
      <w:r w:rsidR="00207D54">
        <w:rPr>
          <w:rFonts w:ascii="Times New Roman" w:hAnsi="Times New Roman" w:cs="Times New Roman"/>
          <w:b/>
        </w:rPr>
        <w:tab/>
      </w:r>
      <w:r w:rsidRPr="00146BE9">
        <w:rPr>
          <w:rFonts w:ascii="Times New Roman" w:hAnsi="Times New Roman" w:cs="Times New Roman"/>
          <w:b/>
          <w:bCs/>
        </w:rPr>
        <w:t xml:space="preserve">Ideologi Ketidakberpihakan kepada Pemerintah </w:t>
      </w:r>
    </w:p>
    <w:p w:rsidR="0066643C" w:rsidRPr="00146BE9" w:rsidRDefault="00153662" w:rsidP="00ED22E3">
      <w:pPr>
        <w:spacing w:line="360" w:lineRule="auto"/>
        <w:ind w:left="567" w:hanging="567"/>
        <w:jc w:val="both"/>
        <w:rPr>
          <w:rFonts w:ascii="Times New Roman" w:hAnsi="Times New Roman" w:cs="Times New Roman"/>
        </w:rPr>
      </w:pPr>
      <w:r w:rsidRPr="00146BE9">
        <w:rPr>
          <w:rFonts w:ascii="Times New Roman" w:hAnsi="Times New Roman" w:cs="Times New Roman"/>
          <w:iCs/>
        </w:rPr>
        <w:t>(5)</w:t>
      </w:r>
      <w:r w:rsidRPr="00146BE9">
        <w:rPr>
          <w:rFonts w:ascii="Times New Roman" w:hAnsi="Times New Roman" w:cs="Times New Roman"/>
          <w:i/>
          <w:iCs/>
        </w:rPr>
        <w:t xml:space="preserve"> </w:t>
      </w:r>
      <w:r w:rsidR="0066643C" w:rsidRPr="00146BE9">
        <w:rPr>
          <w:rFonts w:ascii="Times New Roman" w:hAnsi="Times New Roman" w:cs="Times New Roman"/>
          <w:iCs/>
        </w:rPr>
        <w:tab/>
      </w:r>
      <w:r w:rsidRPr="00146BE9">
        <w:rPr>
          <w:rFonts w:ascii="Times New Roman" w:hAnsi="Times New Roman" w:cs="Times New Roman"/>
        </w:rPr>
        <w:t>Masih ingat r</w:t>
      </w:r>
      <w:r w:rsidR="0066643C" w:rsidRPr="00146BE9">
        <w:rPr>
          <w:rFonts w:ascii="Times New Roman" w:hAnsi="Times New Roman" w:cs="Times New Roman"/>
        </w:rPr>
        <w:t xml:space="preserve">encana Pemkot Prabumulih untuk  </w:t>
      </w:r>
      <w:r w:rsidRPr="00146BE9">
        <w:rPr>
          <w:rFonts w:ascii="Times New Roman" w:hAnsi="Times New Roman" w:cs="Times New Roman"/>
        </w:rPr>
        <w:t xml:space="preserve">membangun rumah </w:t>
      </w:r>
      <w:r w:rsidR="0066643C" w:rsidRPr="00146BE9">
        <w:rPr>
          <w:rFonts w:ascii="Times New Roman" w:hAnsi="Times New Roman" w:cs="Times New Roman"/>
        </w:rPr>
        <w:t xml:space="preserve">dinas (rumdin) wako Prabumulih </w:t>
      </w:r>
      <w:r w:rsidRPr="00146BE9">
        <w:rPr>
          <w:rFonts w:ascii="Times New Roman" w:hAnsi="Times New Roman" w:cs="Times New Roman"/>
        </w:rPr>
        <w:t>yang kabarnya menel</w:t>
      </w:r>
      <w:r w:rsidR="0066643C" w:rsidRPr="00146BE9">
        <w:rPr>
          <w:rFonts w:ascii="Times New Roman" w:hAnsi="Times New Roman" w:cs="Times New Roman"/>
        </w:rPr>
        <w:t xml:space="preserve">an dana Rp 37 miliar? Ternyata </w:t>
      </w:r>
      <w:r w:rsidRPr="00146BE9">
        <w:rPr>
          <w:rFonts w:ascii="Times New Roman" w:hAnsi="Times New Roman" w:cs="Times New Roman"/>
        </w:rPr>
        <w:t>dana rumdin tidak s</w:t>
      </w:r>
      <w:r w:rsidR="0066643C" w:rsidRPr="00146BE9">
        <w:rPr>
          <w:rFonts w:ascii="Times New Roman" w:hAnsi="Times New Roman" w:cs="Times New Roman"/>
        </w:rPr>
        <w:t xml:space="preserve">ebesar itu (SE, 12/5/2009:24). </w:t>
      </w:r>
    </w:p>
    <w:p w:rsidR="001B6D7B" w:rsidRPr="00146BE9" w:rsidRDefault="0066643C" w:rsidP="00685A55">
      <w:pPr>
        <w:spacing w:line="360" w:lineRule="auto"/>
        <w:jc w:val="both"/>
        <w:rPr>
          <w:rFonts w:ascii="Times New Roman" w:hAnsi="Times New Roman" w:cs="Times New Roman"/>
        </w:rPr>
      </w:pPr>
      <w:r w:rsidRPr="00146BE9">
        <w:rPr>
          <w:rFonts w:ascii="Times New Roman" w:hAnsi="Times New Roman" w:cs="Times New Roman"/>
        </w:rPr>
        <w:tab/>
      </w:r>
      <w:r w:rsidR="00153662" w:rsidRPr="00146BE9">
        <w:rPr>
          <w:rFonts w:ascii="Times New Roman" w:hAnsi="Times New Roman" w:cs="Times New Roman"/>
        </w:rPr>
        <w:t>Pada data di atas terlihat bahwa wartawan</w:t>
      </w:r>
      <w:r w:rsidRPr="00146BE9">
        <w:rPr>
          <w:rFonts w:ascii="Times New Roman" w:hAnsi="Times New Roman" w:cs="Times New Roman"/>
        </w:rPr>
        <w:t xml:space="preserve"> rnemojokkan Pemkot Prabumulih. </w:t>
      </w:r>
      <w:r w:rsidR="00153662" w:rsidRPr="00146BE9">
        <w:rPr>
          <w:rFonts w:ascii="Times New Roman" w:hAnsi="Times New Roman" w:cs="Times New Roman"/>
        </w:rPr>
        <w:t>Wart</w:t>
      </w:r>
      <w:r w:rsidRPr="00146BE9">
        <w:rPr>
          <w:rFonts w:ascii="Times New Roman" w:hAnsi="Times New Roman" w:cs="Times New Roman"/>
        </w:rPr>
        <w:t>awan memojokkan Pemkot Prabumuli</w:t>
      </w:r>
      <w:r w:rsidR="00153662" w:rsidRPr="00146BE9">
        <w:rPr>
          <w:rFonts w:ascii="Times New Roman" w:hAnsi="Times New Roman" w:cs="Times New Roman"/>
        </w:rPr>
        <w:t>h dengan menuliskan</w:t>
      </w:r>
      <w:r w:rsidR="001B6D7B" w:rsidRPr="00146BE9">
        <w:rPr>
          <w:rFonts w:ascii="Times New Roman" w:hAnsi="Times New Roman" w:cs="Times New Roman"/>
        </w:rPr>
        <w:t xml:space="preserve"> bahwa dana untuk me</w:t>
      </w:r>
      <w:r w:rsidR="00DC28AD" w:rsidRPr="00146BE9">
        <w:rPr>
          <w:rFonts w:ascii="Times New Roman" w:hAnsi="Times New Roman" w:cs="Times New Roman"/>
        </w:rPr>
        <w:t>mbangun rumah dinas wako Prabumulih yang kabarn</w:t>
      </w:r>
      <w:r w:rsidR="001B6D7B" w:rsidRPr="00146BE9">
        <w:rPr>
          <w:rFonts w:ascii="Times New Roman" w:hAnsi="Times New Roman" w:cs="Times New Roman"/>
        </w:rPr>
        <w:t xml:space="preserve">ya sebesar Rp 37 miliar ternyata dana rumdin tidak sebesar itu hanya menelan Rp </w:t>
      </w:r>
      <w:r w:rsidR="001B6D7B" w:rsidRPr="00146BE9">
        <w:rPr>
          <w:rFonts w:ascii="Times New Roman" w:hAnsi="Times New Roman" w:cs="Times New Roman"/>
          <w:iCs/>
        </w:rPr>
        <w:t>3,5</w:t>
      </w:r>
      <w:r w:rsidR="001B6D7B" w:rsidRPr="00146BE9">
        <w:rPr>
          <w:rFonts w:ascii="Times New Roman" w:hAnsi="Times New Roman" w:cs="Times New Roman"/>
          <w:i/>
          <w:iCs/>
        </w:rPr>
        <w:t xml:space="preserve"> </w:t>
      </w:r>
      <w:r w:rsidR="00DC28AD" w:rsidRPr="00146BE9">
        <w:rPr>
          <w:rFonts w:ascii="Times New Roman" w:hAnsi="Times New Roman" w:cs="Times New Roman"/>
        </w:rPr>
        <w:t>miliar. Hal ini</w:t>
      </w:r>
      <w:r w:rsidR="001B6D7B" w:rsidRPr="00146BE9">
        <w:rPr>
          <w:rFonts w:ascii="Times New Roman" w:hAnsi="Times New Roman" w:cs="Times New Roman"/>
        </w:rPr>
        <w:t xml:space="preserve"> jelas bahwa wart</w:t>
      </w:r>
      <w:r w:rsidR="00472811">
        <w:rPr>
          <w:rFonts w:ascii="Times New Roman" w:hAnsi="Times New Roman" w:cs="Times New Roman"/>
        </w:rPr>
        <w:t>a</w:t>
      </w:r>
      <w:r w:rsidR="001B6D7B" w:rsidRPr="00146BE9">
        <w:rPr>
          <w:rFonts w:ascii="Times New Roman" w:hAnsi="Times New Roman" w:cs="Times New Roman"/>
        </w:rPr>
        <w:t>wan</w:t>
      </w:r>
      <w:r w:rsidR="00DC28AD" w:rsidRPr="00146BE9">
        <w:rPr>
          <w:rFonts w:ascii="Times New Roman" w:hAnsi="Times New Roman" w:cs="Times New Roman"/>
        </w:rPr>
        <w:t xml:space="preserve"> </w:t>
      </w:r>
      <w:r w:rsidR="001B6D7B" w:rsidRPr="00146BE9">
        <w:rPr>
          <w:rFonts w:ascii="Times New Roman" w:hAnsi="Times New Roman" w:cs="Times New Roman"/>
        </w:rPr>
        <w:t xml:space="preserve">tidak berpihak pada pemerintah daerah. </w:t>
      </w:r>
    </w:p>
    <w:p w:rsidR="001B6D7B" w:rsidRPr="00146BE9" w:rsidRDefault="001B6D7B" w:rsidP="00472811">
      <w:pPr>
        <w:spacing w:line="360" w:lineRule="auto"/>
        <w:ind w:left="426" w:hanging="426"/>
        <w:jc w:val="both"/>
        <w:rPr>
          <w:rFonts w:ascii="Times New Roman" w:hAnsi="Times New Roman" w:cs="Times New Roman"/>
          <w:b/>
          <w:bCs/>
        </w:rPr>
      </w:pPr>
      <w:r w:rsidRPr="00146BE9">
        <w:rPr>
          <w:rFonts w:ascii="Times New Roman" w:hAnsi="Times New Roman" w:cs="Times New Roman"/>
          <w:b/>
        </w:rPr>
        <w:t xml:space="preserve">f. </w:t>
      </w:r>
      <w:r w:rsidR="00472811">
        <w:rPr>
          <w:rFonts w:ascii="Times New Roman" w:hAnsi="Times New Roman" w:cs="Times New Roman"/>
          <w:b/>
        </w:rPr>
        <w:tab/>
      </w:r>
      <w:r w:rsidRPr="00146BE9">
        <w:rPr>
          <w:rFonts w:ascii="Times New Roman" w:hAnsi="Times New Roman" w:cs="Times New Roman"/>
          <w:b/>
        </w:rPr>
        <w:t xml:space="preserve">Ideologi </w:t>
      </w:r>
      <w:r w:rsidRPr="00146BE9">
        <w:rPr>
          <w:rFonts w:ascii="Times New Roman" w:hAnsi="Times New Roman" w:cs="Times New Roman"/>
          <w:b/>
          <w:bCs/>
        </w:rPr>
        <w:t xml:space="preserve">Ketidakberpihakan Kepada Masyarakat </w:t>
      </w:r>
    </w:p>
    <w:p w:rsidR="001B6D7B" w:rsidRPr="00146BE9" w:rsidRDefault="001B6D7B" w:rsidP="00ED22E3">
      <w:pPr>
        <w:spacing w:line="360" w:lineRule="auto"/>
        <w:ind w:left="426" w:hanging="426"/>
        <w:jc w:val="both"/>
        <w:rPr>
          <w:rFonts w:ascii="Times New Roman" w:hAnsi="Times New Roman" w:cs="Times New Roman"/>
        </w:rPr>
      </w:pPr>
      <w:r w:rsidRPr="00146BE9">
        <w:rPr>
          <w:rFonts w:ascii="Times New Roman" w:hAnsi="Times New Roman" w:cs="Times New Roman"/>
        </w:rPr>
        <w:t xml:space="preserve">(6) </w:t>
      </w:r>
      <w:r w:rsidRPr="00146BE9">
        <w:rPr>
          <w:rFonts w:ascii="Times New Roman" w:hAnsi="Times New Roman" w:cs="Times New Roman"/>
        </w:rPr>
        <w:tab/>
        <w:t>Gugatan</w:t>
      </w:r>
      <w:r w:rsidR="00DC28AD" w:rsidRPr="00146BE9">
        <w:rPr>
          <w:rFonts w:ascii="Times New Roman" w:hAnsi="Times New Roman" w:cs="Times New Roman"/>
        </w:rPr>
        <w:t xml:space="preserve"> pra peradilan atas penangkapan</w:t>
      </w:r>
      <w:r w:rsidRPr="00146BE9">
        <w:rPr>
          <w:rFonts w:ascii="Times New Roman" w:hAnsi="Times New Roman" w:cs="Times New Roman"/>
        </w:rPr>
        <w:t xml:space="preserve"> dan penahan terhadap 4 war</w:t>
      </w:r>
      <w:r w:rsidR="00472811">
        <w:rPr>
          <w:rFonts w:ascii="Times New Roman" w:hAnsi="Times New Roman" w:cs="Times New Roman"/>
        </w:rPr>
        <w:t xml:space="preserve">ga desa Tanjung Sari Kecamatan </w:t>
      </w:r>
      <w:r w:rsidRPr="00146BE9">
        <w:rPr>
          <w:rFonts w:ascii="Times New Roman" w:hAnsi="Times New Roman" w:cs="Times New Roman"/>
        </w:rPr>
        <w:t xml:space="preserve">Lempuing Jaya OKI, yakni Sudimin, Saimin, Jumangifl, </w:t>
      </w:r>
      <w:r w:rsidRPr="00146BE9">
        <w:rPr>
          <w:rFonts w:ascii="Times New Roman" w:hAnsi="Times New Roman" w:cs="Times New Roman"/>
        </w:rPr>
        <w:lastRenderedPageBreak/>
        <w:t>dan Usman, ditolak hakim tunggal PN Kayuaguflg, Teguh Arifianto, 8.11, M.H. Hakim memutuskan surat perintah penangkapan dan penahanan yang dikel</w:t>
      </w:r>
      <w:r w:rsidR="00472811">
        <w:rPr>
          <w:rFonts w:ascii="Times New Roman" w:hAnsi="Times New Roman" w:cs="Times New Roman"/>
        </w:rPr>
        <w:t>uarkan Pol</w:t>
      </w:r>
      <w:r w:rsidRPr="00146BE9">
        <w:rPr>
          <w:rFonts w:ascii="Times New Roman" w:hAnsi="Times New Roman" w:cs="Times New Roman"/>
        </w:rPr>
        <w:t xml:space="preserve">res OKI terhadap 4 tersangka sah secara hukum (SP, 12/5/2009:9). </w:t>
      </w:r>
    </w:p>
    <w:p w:rsidR="001B6D7B" w:rsidRPr="00146BE9" w:rsidRDefault="00516F8A" w:rsidP="00685A55">
      <w:pPr>
        <w:spacing w:line="360" w:lineRule="auto"/>
        <w:jc w:val="both"/>
        <w:rPr>
          <w:rFonts w:ascii="Times New Roman" w:hAnsi="Times New Roman" w:cs="Times New Roman"/>
        </w:rPr>
      </w:pPr>
      <w:r w:rsidRPr="00146BE9">
        <w:rPr>
          <w:rFonts w:ascii="Times New Roman" w:hAnsi="Times New Roman" w:cs="Times New Roman"/>
        </w:rPr>
        <w:tab/>
        <w:t>Dari</w:t>
      </w:r>
      <w:r w:rsidR="001B6D7B" w:rsidRPr="00146BE9">
        <w:rPr>
          <w:rFonts w:ascii="Times New Roman" w:hAnsi="Times New Roman" w:cs="Times New Roman"/>
        </w:rPr>
        <w:t xml:space="preserve"> data </w:t>
      </w:r>
      <w:r w:rsidRPr="00146BE9">
        <w:rPr>
          <w:rFonts w:ascii="Times New Roman" w:hAnsi="Times New Roman" w:cs="Times New Roman"/>
        </w:rPr>
        <w:t>di atas jelas terlihat wartawan</w:t>
      </w:r>
      <w:r w:rsidR="001B6D7B" w:rsidRPr="00146BE9">
        <w:rPr>
          <w:rFonts w:ascii="Times New Roman" w:hAnsi="Times New Roman" w:cs="Times New Roman"/>
        </w:rPr>
        <w:t xml:space="preserve"> memberi kesan kepada khalayak bahwa 4 wa</w:t>
      </w:r>
      <w:r w:rsidRPr="00146BE9">
        <w:rPr>
          <w:rFonts w:ascii="Times New Roman" w:hAnsi="Times New Roman" w:cs="Times New Roman"/>
        </w:rPr>
        <w:t>rga desa Tanjung Sari Kecamatan</w:t>
      </w:r>
      <w:r w:rsidR="001B6D7B" w:rsidRPr="00146BE9">
        <w:rPr>
          <w:rFonts w:ascii="Times New Roman" w:hAnsi="Times New Roman" w:cs="Times New Roman"/>
        </w:rPr>
        <w:t xml:space="preserve"> Lempuing Jaya OKI bersalah karena gugatan pra peradilan yang mereka lakukan ditolak oleh maj</w:t>
      </w:r>
      <w:r w:rsidRPr="00146BE9">
        <w:rPr>
          <w:rFonts w:ascii="Times New Roman" w:hAnsi="Times New Roman" w:cs="Times New Roman"/>
        </w:rPr>
        <w:t>elis hakim PN Kayuagung. Hal in</w:t>
      </w:r>
      <w:r w:rsidR="001B6D7B" w:rsidRPr="00146BE9">
        <w:rPr>
          <w:rFonts w:ascii="Times New Roman" w:hAnsi="Times New Roman" w:cs="Times New Roman"/>
        </w:rPr>
        <w:t>i diperkuat oleh perny</w:t>
      </w:r>
      <w:r w:rsidRPr="00146BE9">
        <w:rPr>
          <w:rFonts w:ascii="Times New Roman" w:hAnsi="Times New Roman" w:cs="Times New Roman"/>
        </w:rPr>
        <w:t>ataan hakim tunggal PN Kayuagun</w:t>
      </w:r>
      <w:r w:rsidR="001B6D7B" w:rsidRPr="00146BE9">
        <w:rPr>
          <w:rFonts w:ascii="Times New Roman" w:hAnsi="Times New Roman" w:cs="Times New Roman"/>
        </w:rPr>
        <w:t xml:space="preserve">g, yaitu </w:t>
      </w:r>
      <w:r w:rsidRPr="00146BE9">
        <w:rPr>
          <w:rFonts w:ascii="Times New Roman" w:hAnsi="Times New Roman" w:cs="Times New Roman"/>
        </w:rPr>
        <w:t>Teguh Arifianto, S.H, M.H. Hal in</w:t>
      </w:r>
      <w:r w:rsidR="001B6D7B" w:rsidRPr="00146BE9">
        <w:rPr>
          <w:rFonts w:ascii="Times New Roman" w:hAnsi="Times New Roman" w:cs="Times New Roman"/>
        </w:rPr>
        <w:t>i jelas bahwa wartawan tidak berpih</w:t>
      </w:r>
      <w:r w:rsidRPr="00146BE9">
        <w:rPr>
          <w:rFonts w:ascii="Times New Roman" w:hAnsi="Times New Roman" w:cs="Times New Roman"/>
        </w:rPr>
        <w:t>ak kepada masyarakat dalam hal in</w:t>
      </w:r>
      <w:r w:rsidR="001B6D7B" w:rsidRPr="00146BE9">
        <w:rPr>
          <w:rFonts w:ascii="Times New Roman" w:hAnsi="Times New Roman" w:cs="Times New Roman"/>
        </w:rPr>
        <w:t xml:space="preserve">i 4 warga desa Tanjung Sari Kecamatan Lempuing Jaya OKI. </w:t>
      </w:r>
    </w:p>
    <w:p w:rsidR="001B6D7B" w:rsidRPr="00146BE9" w:rsidRDefault="001B6D7B" w:rsidP="00F67589">
      <w:pPr>
        <w:spacing w:line="360" w:lineRule="auto"/>
        <w:ind w:left="426" w:hanging="426"/>
        <w:jc w:val="both"/>
        <w:rPr>
          <w:rFonts w:ascii="Times New Roman" w:hAnsi="Times New Roman" w:cs="Times New Roman"/>
          <w:b/>
        </w:rPr>
      </w:pPr>
      <w:r w:rsidRPr="00146BE9">
        <w:rPr>
          <w:rFonts w:ascii="Times New Roman" w:hAnsi="Times New Roman" w:cs="Times New Roman"/>
          <w:b/>
        </w:rPr>
        <w:t xml:space="preserve">g. Ideologi </w:t>
      </w:r>
      <w:r w:rsidRPr="00146BE9">
        <w:rPr>
          <w:rFonts w:ascii="Times New Roman" w:hAnsi="Times New Roman" w:cs="Times New Roman"/>
          <w:b/>
          <w:bCs/>
        </w:rPr>
        <w:t xml:space="preserve">Ketidakberpihakan Kepada Tokoh </w:t>
      </w:r>
      <w:r w:rsidRPr="00146BE9">
        <w:rPr>
          <w:rFonts w:ascii="Times New Roman" w:hAnsi="Times New Roman" w:cs="Times New Roman"/>
          <w:b/>
        </w:rPr>
        <w:t xml:space="preserve">Masyarakat </w:t>
      </w:r>
    </w:p>
    <w:p w:rsidR="001B6D7B" w:rsidRPr="00146BE9" w:rsidRDefault="001B6D7B" w:rsidP="00993027">
      <w:pPr>
        <w:spacing w:line="360" w:lineRule="auto"/>
        <w:ind w:left="426" w:hanging="426"/>
        <w:jc w:val="both"/>
        <w:rPr>
          <w:rFonts w:ascii="Times New Roman" w:hAnsi="Times New Roman" w:cs="Times New Roman"/>
          <w:b/>
        </w:rPr>
      </w:pPr>
      <w:r w:rsidRPr="00146BE9">
        <w:rPr>
          <w:rFonts w:ascii="Times New Roman" w:hAnsi="Times New Roman" w:cs="Times New Roman"/>
        </w:rPr>
        <w:t xml:space="preserve">(7)  </w:t>
      </w:r>
      <w:r w:rsidRPr="00146BE9">
        <w:rPr>
          <w:rFonts w:ascii="Times New Roman" w:hAnsi="Times New Roman" w:cs="Times New Roman"/>
        </w:rPr>
        <w:tab/>
        <w:t>“Perlu diketahui Fahrurozi</w:t>
      </w:r>
      <w:r w:rsidR="00516F8A" w:rsidRPr="00146BE9">
        <w:rPr>
          <w:rFonts w:ascii="Times New Roman" w:hAnsi="Times New Roman" w:cs="Times New Roman"/>
        </w:rPr>
        <w:t xml:space="preserve"> menjabat sebagai wakil sekretar</w:t>
      </w:r>
      <w:r w:rsidRPr="00146BE9">
        <w:rPr>
          <w:rFonts w:ascii="Times New Roman" w:hAnsi="Times New Roman" w:cs="Times New Roman"/>
        </w:rPr>
        <w:t xml:space="preserve">is PAC Golkar Rantau Bayur. </w:t>
      </w:r>
      <w:r w:rsidR="00516F8A" w:rsidRPr="00146BE9">
        <w:rPr>
          <w:rFonts w:ascii="Times New Roman" w:hAnsi="Times New Roman" w:cs="Times New Roman"/>
        </w:rPr>
        <w:t>Sedangkan Suryani, S.H. pengurus</w:t>
      </w:r>
      <w:r w:rsidRPr="00146BE9">
        <w:rPr>
          <w:rFonts w:ascii="Times New Roman" w:hAnsi="Times New Roman" w:cs="Times New Roman"/>
        </w:rPr>
        <w:t xml:space="preserve"> BPR, dan Syamsul Rizal pengurus PKB. Jadi KPU sudah mem</w:t>
      </w:r>
      <w:r w:rsidR="00516F8A" w:rsidRPr="00146BE9">
        <w:rPr>
          <w:rFonts w:ascii="Times New Roman" w:hAnsi="Times New Roman" w:cs="Times New Roman"/>
        </w:rPr>
        <w:t>buat keputusan yang salah dan m</w:t>
      </w:r>
      <w:r w:rsidRPr="00146BE9">
        <w:rPr>
          <w:rFonts w:ascii="Times New Roman" w:hAnsi="Times New Roman" w:cs="Times New Roman"/>
        </w:rPr>
        <w:t>elanggar Undang Undang pemilu, kar</w:t>
      </w:r>
      <w:r w:rsidR="00516F8A" w:rsidRPr="00146BE9">
        <w:rPr>
          <w:rFonts w:ascii="Times New Roman" w:hAnsi="Times New Roman" w:cs="Times New Roman"/>
        </w:rPr>
        <w:t>ena telah menetapkan orang-orang</w:t>
      </w:r>
      <w:r w:rsidRPr="00146BE9">
        <w:rPr>
          <w:rFonts w:ascii="Times New Roman" w:hAnsi="Times New Roman" w:cs="Times New Roman"/>
        </w:rPr>
        <w:t xml:space="preserve"> partai</w:t>
      </w:r>
      <w:r w:rsidR="00516F8A" w:rsidRPr="00146BE9">
        <w:rPr>
          <w:rFonts w:ascii="Times New Roman" w:hAnsi="Times New Roman" w:cs="Times New Roman"/>
        </w:rPr>
        <w:t xml:space="preserve"> dalam jajaran PPK Rantau Bayur</w:t>
      </w:r>
      <w:r w:rsidRPr="00146BE9">
        <w:rPr>
          <w:rFonts w:ascii="Times New Roman" w:hAnsi="Times New Roman" w:cs="Times New Roman"/>
        </w:rPr>
        <w:t xml:space="preserve">, ujar ketua PPS Desa Muara Abab Darminto (BP, 12/5/2009:13). </w:t>
      </w:r>
    </w:p>
    <w:p w:rsidR="001B6D7B" w:rsidRPr="00146BE9" w:rsidRDefault="001B6D7B" w:rsidP="00685A55">
      <w:pPr>
        <w:spacing w:line="360" w:lineRule="auto"/>
        <w:jc w:val="both"/>
        <w:rPr>
          <w:rFonts w:ascii="Times New Roman" w:hAnsi="Times New Roman" w:cs="Times New Roman"/>
        </w:rPr>
      </w:pPr>
      <w:r w:rsidRPr="00146BE9">
        <w:rPr>
          <w:rFonts w:ascii="Times New Roman" w:hAnsi="Times New Roman" w:cs="Times New Roman"/>
        </w:rPr>
        <w:tab/>
        <w:t>Dan data di atas jelas terlihat wartawan memberi kesan kepada khalayak Bahwa pengurus PPK, yaitu Fahrurozi, Suryani, S.</w:t>
      </w:r>
      <w:r w:rsidR="00516F8A" w:rsidRPr="00146BE9">
        <w:rPr>
          <w:rFonts w:ascii="Times New Roman" w:hAnsi="Times New Roman" w:cs="Times New Roman"/>
        </w:rPr>
        <w:t>H. dan Syamsul Rizal m</w:t>
      </w:r>
      <w:r w:rsidRPr="00146BE9">
        <w:rPr>
          <w:rFonts w:ascii="Times New Roman" w:hAnsi="Times New Roman" w:cs="Times New Roman"/>
        </w:rPr>
        <w:t xml:space="preserve">erupakan </w:t>
      </w:r>
      <w:r w:rsidRPr="00146BE9">
        <w:rPr>
          <w:rFonts w:ascii="Times New Roman" w:hAnsi="Times New Roman" w:cs="Times New Roman"/>
        </w:rPr>
        <w:lastRenderedPageBreak/>
        <w:t>pengurus partai politik. Wartawan memberi kesan kepada khalayak bahwa ketiga tokoh tersebut ti</w:t>
      </w:r>
      <w:r w:rsidR="00516F8A" w:rsidRPr="00146BE9">
        <w:rPr>
          <w:rFonts w:ascii="Times New Roman" w:hAnsi="Times New Roman" w:cs="Times New Roman"/>
        </w:rPr>
        <w:t>dak layak untuk menjadi pengurus PPK karena mereka berasal dari partai politik. Hal in</w:t>
      </w:r>
      <w:r w:rsidRPr="00146BE9">
        <w:rPr>
          <w:rFonts w:ascii="Times New Roman" w:hAnsi="Times New Roman" w:cs="Times New Roman"/>
        </w:rPr>
        <w:t xml:space="preserve">i </w:t>
      </w:r>
      <w:r w:rsidR="004F7237" w:rsidRPr="00146BE9">
        <w:rPr>
          <w:rFonts w:ascii="Times New Roman" w:hAnsi="Times New Roman" w:cs="Times New Roman"/>
        </w:rPr>
        <w:t>jelas meperlihatkan bahwa wartawan</w:t>
      </w:r>
      <w:r w:rsidRPr="00146BE9">
        <w:rPr>
          <w:rFonts w:ascii="Times New Roman" w:hAnsi="Times New Roman" w:cs="Times New Roman"/>
        </w:rPr>
        <w:t xml:space="preserve"> tidak berpihak kepada tokoh masyarakat dalam hal </w:t>
      </w:r>
      <w:r w:rsidR="004F7237" w:rsidRPr="00146BE9">
        <w:rPr>
          <w:rFonts w:ascii="Times New Roman" w:hAnsi="Times New Roman" w:cs="Times New Roman"/>
        </w:rPr>
        <w:t>in</w:t>
      </w:r>
      <w:r w:rsidRPr="00146BE9">
        <w:rPr>
          <w:rFonts w:ascii="Times New Roman" w:hAnsi="Times New Roman" w:cs="Times New Roman"/>
        </w:rPr>
        <w:t xml:space="preserve">i </w:t>
      </w:r>
      <w:r w:rsidR="00516F8A" w:rsidRPr="00146BE9">
        <w:rPr>
          <w:rFonts w:ascii="Times New Roman" w:hAnsi="Times New Roman" w:cs="Times New Roman"/>
        </w:rPr>
        <w:t>3 pengurus</w:t>
      </w:r>
      <w:r w:rsidRPr="00146BE9">
        <w:rPr>
          <w:rFonts w:ascii="Times New Roman" w:hAnsi="Times New Roman" w:cs="Times New Roman"/>
        </w:rPr>
        <w:t xml:space="preserve"> PPK tersebut.</w:t>
      </w:r>
    </w:p>
    <w:p w:rsidR="004C027F" w:rsidRPr="00146BE9" w:rsidRDefault="004F7237" w:rsidP="00F67589">
      <w:pPr>
        <w:pStyle w:val="NormalWeb"/>
        <w:spacing w:after="240" w:afterAutospacing="0" w:line="360" w:lineRule="auto"/>
        <w:ind w:left="567" w:hanging="567"/>
        <w:jc w:val="both"/>
        <w:rPr>
          <w:b/>
          <w:bCs/>
          <w:sz w:val="22"/>
          <w:szCs w:val="22"/>
        </w:rPr>
      </w:pPr>
      <w:r w:rsidRPr="00146BE9">
        <w:rPr>
          <w:b/>
          <w:bCs/>
          <w:sz w:val="22"/>
          <w:szCs w:val="22"/>
        </w:rPr>
        <w:t xml:space="preserve">h. </w:t>
      </w:r>
      <w:r w:rsidR="00F67589">
        <w:rPr>
          <w:b/>
          <w:bCs/>
          <w:sz w:val="22"/>
          <w:szCs w:val="22"/>
        </w:rPr>
        <w:tab/>
      </w:r>
      <w:r w:rsidRPr="00146BE9">
        <w:rPr>
          <w:b/>
          <w:bCs/>
          <w:sz w:val="22"/>
          <w:szCs w:val="22"/>
        </w:rPr>
        <w:t>Ideologi Ketidakberpihakan</w:t>
      </w:r>
      <w:r w:rsidR="001B6D7B" w:rsidRPr="00146BE9">
        <w:rPr>
          <w:b/>
          <w:bCs/>
          <w:sz w:val="22"/>
          <w:szCs w:val="22"/>
        </w:rPr>
        <w:t xml:space="preserve"> kepada Pemilik Modal </w:t>
      </w:r>
    </w:p>
    <w:p w:rsidR="004F7237" w:rsidRPr="00146BE9" w:rsidRDefault="004C027F" w:rsidP="00993027">
      <w:pPr>
        <w:pStyle w:val="NormalWeb"/>
        <w:spacing w:after="240" w:afterAutospacing="0" w:line="360" w:lineRule="auto"/>
        <w:ind w:left="567" w:hanging="567"/>
        <w:jc w:val="both"/>
        <w:rPr>
          <w:sz w:val="22"/>
          <w:szCs w:val="22"/>
        </w:rPr>
      </w:pPr>
      <w:r w:rsidRPr="00146BE9">
        <w:rPr>
          <w:sz w:val="22"/>
          <w:szCs w:val="22"/>
        </w:rPr>
        <w:t xml:space="preserve">(8) </w:t>
      </w:r>
      <w:r w:rsidR="004F7237" w:rsidRPr="00146BE9">
        <w:rPr>
          <w:sz w:val="22"/>
          <w:szCs w:val="22"/>
        </w:rPr>
        <w:tab/>
      </w:r>
      <w:r w:rsidRPr="00146BE9">
        <w:rPr>
          <w:sz w:val="22"/>
          <w:szCs w:val="22"/>
        </w:rPr>
        <w:t>Beberap</w:t>
      </w:r>
      <w:r w:rsidR="001B6D7B" w:rsidRPr="00146BE9">
        <w:rPr>
          <w:sz w:val="22"/>
          <w:szCs w:val="22"/>
        </w:rPr>
        <w:t>a perusahaan pe</w:t>
      </w:r>
      <w:r w:rsidR="00516F8A" w:rsidRPr="00146BE9">
        <w:rPr>
          <w:sz w:val="22"/>
          <w:szCs w:val="22"/>
        </w:rPr>
        <w:t>rkebun</w:t>
      </w:r>
      <w:r w:rsidR="004F7237" w:rsidRPr="00146BE9">
        <w:rPr>
          <w:sz w:val="22"/>
          <w:szCs w:val="22"/>
        </w:rPr>
        <w:t>an sawit di Musi Rawas</w:t>
      </w:r>
      <w:r w:rsidRPr="00146BE9">
        <w:rPr>
          <w:sz w:val="22"/>
          <w:szCs w:val="22"/>
        </w:rPr>
        <w:t xml:space="preserve">, </w:t>
      </w:r>
      <w:r w:rsidR="001B6D7B" w:rsidRPr="00146BE9">
        <w:rPr>
          <w:sz w:val="22"/>
          <w:szCs w:val="22"/>
        </w:rPr>
        <w:t>antara lain PT PP L</w:t>
      </w:r>
      <w:r w:rsidRPr="00146BE9">
        <w:rPr>
          <w:sz w:val="22"/>
          <w:szCs w:val="22"/>
        </w:rPr>
        <w:t xml:space="preserve">ondon Sumatera Tbk (LonsUm) PT </w:t>
      </w:r>
      <w:r w:rsidR="001B6D7B" w:rsidRPr="00146BE9">
        <w:rPr>
          <w:sz w:val="22"/>
          <w:szCs w:val="22"/>
        </w:rPr>
        <w:t>Dandy Marker Indab</w:t>
      </w:r>
      <w:r w:rsidRPr="00146BE9">
        <w:rPr>
          <w:sz w:val="22"/>
          <w:szCs w:val="22"/>
        </w:rPr>
        <w:t xml:space="preserve"> Lestari (DMIL), PT Bina Sains </w:t>
      </w:r>
      <w:r w:rsidR="004F7237" w:rsidRPr="00146BE9">
        <w:rPr>
          <w:sz w:val="22"/>
          <w:szCs w:val="22"/>
        </w:rPr>
        <w:t>Cemerlang, PT Perkebun</w:t>
      </w:r>
      <w:r w:rsidRPr="00146BE9">
        <w:rPr>
          <w:sz w:val="22"/>
          <w:szCs w:val="22"/>
        </w:rPr>
        <w:t xml:space="preserve">an Hasil Musi Lestari (PHML), </w:t>
      </w:r>
      <w:r w:rsidR="004F7237" w:rsidRPr="00146BE9">
        <w:rPr>
          <w:sz w:val="22"/>
          <w:szCs w:val="22"/>
        </w:rPr>
        <w:t>bersiku</w:t>
      </w:r>
      <w:r w:rsidR="001B6D7B" w:rsidRPr="00146BE9">
        <w:rPr>
          <w:sz w:val="22"/>
          <w:szCs w:val="22"/>
        </w:rPr>
        <w:t>kuh tidak mau memb</w:t>
      </w:r>
      <w:r w:rsidRPr="00146BE9">
        <w:rPr>
          <w:sz w:val="22"/>
          <w:szCs w:val="22"/>
        </w:rPr>
        <w:t>ay</w:t>
      </w:r>
      <w:r w:rsidR="004F7237" w:rsidRPr="00146BE9">
        <w:rPr>
          <w:sz w:val="22"/>
          <w:szCs w:val="22"/>
        </w:rPr>
        <w:t>ar retribusi pangkalan</w:t>
      </w:r>
      <w:r w:rsidRPr="00146BE9">
        <w:rPr>
          <w:sz w:val="22"/>
          <w:szCs w:val="22"/>
        </w:rPr>
        <w:t xml:space="preserve"> has</w:t>
      </w:r>
      <w:r w:rsidR="004F7237" w:rsidRPr="00146BE9">
        <w:rPr>
          <w:sz w:val="22"/>
          <w:szCs w:val="22"/>
        </w:rPr>
        <w:t>il</w:t>
      </w:r>
      <w:r w:rsidRPr="00146BE9">
        <w:rPr>
          <w:sz w:val="22"/>
          <w:szCs w:val="22"/>
        </w:rPr>
        <w:t xml:space="preserve"> </w:t>
      </w:r>
      <w:r w:rsidR="001B6D7B" w:rsidRPr="00146BE9">
        <w:rPr>
          <w:sz w:val="22"/>
          <w:szCs w:val="22"/>
        </w:rPr>
        <w:t>p</w:t>
      </w:r>
      <w:r w:rsidR="004F7237" w:rsidRPr="00146BE9">
        <w:rPr>
          <w:sz w:val="22"/>
          <w:szCs w:val="22"/>
        </w:rPr>
        <w:t xml:space="preserve">erkebunan (SP, 12/5/2009:9). </w:t>
      </w:r>
    </w:p>
    <w:p w:rsidR="008864C7" w:rsidRPr="00146BE9" w:rsidRDefault="004F7237" w:rsidP="00685A55">
      <w:pPr>
        <w:pStyle w:val="NormalWeb"/>
        <w:spacing w:after="240" w:afterAutospacing="0" w:line="360" w:lineRule="auto"/>
        <w:jc w:val="both"/>
        <w:rPr>
          <w:sz w:val="22"/>
          <w:szCs w:val="22"/>
        </w:rPr>
      </w:pPr>
      <w:r w:rsidRPr="00146BE9">
        <w:rPr>
          <w:sz w:val="22"/>
          <w:szCs w:val="22"/>
        </w:rPr>
        <w:tab/>
      </w:r>
      <w:r w:rsidR="004C027F" w:rsidRPr="00146BE9">
        <w:rPr>
          <w:sz w:val="22"/>
          <w:szCs w:val="22"/>
        </w:rPr>
        <w:t xml:space="preserve">Pada kutipan di atas wartawan </w:t>
      </w:r>
      <w:r w:rsidR="001B6D7B" w:rsidRPr="00146BE9">
        <w:rPr>
          <w:sz w:val="22"/>
          <w:szCs w:val="22"/>
        </w:rPr>
        <w:t>menuliskan bahwa 4 perusahaan perkebunan sawit di Musi Ra</w:t>
      </w:r>
      <w:r w:rsidRPr="00146BE9">
        <w:rPr>
          <w:sz w:val="22"/>
          <w:szCs w:val="22"/>
        </w:rPr>
        <w:t>was seolah-olah tidak mau membayar retr</w:t>
      </w:r>
      <w:r w:rsidR="003F0552" w:rsidRPr="00146BE9">
        <w:rPr>
          <w:sz w:val="22"/>
          <w:szCs w:val="22"/>
        </w:rPr>
        <w:t>ibusi pangkalan hasil perkebuna</w:t>
      </w:r>
      <w:r w:rsidRPr="00146BE9">
        <w:rPr>
          <w:sz w:val="22"/>
          <w:szCs w:val="22"/>
        </w:rPr>
        <w:t>n</w:t>
      </w:r>
      <w:r w:rsidR="003F0552" w:rsidRPr="00146BE9">
        <w:rPr>
          <w:sz w:val="22"/>
          <w:szCs w:val="22"/>
        </w:rPr>
        <w:t>. Hal in</w:t>
      </w:r>
      <w:r w:rsidR="001B6D7B" w:rsidRPr="00146BE9">
        <w:rPr>
          <w:sz w:val="22"/>
          <w:szCs w:val="22"/>
        </w:rPr>
        <w:t xml:space="preserve">i </w:t>
      </w:r>
      <w:r w:rsidRPr="00146BE9">
        <w:rPr>
          <w:sz w:val="22"/>
          <w:szCs w:val="22"/>
        </w:rPr>
        <w:t>jelas bahwa wartawan memojokkan</w:t>
      </w:r>
      <w:r w:rsidR="001B6D7B" w:rsidRPr="00146BE9">
        <w:rPr>
          <w:sz w:val="22"/>
          <w:szCs w:val="22"/>
        </w:rPr>
        <w:t xml:space="preserve"> pihak perusahaan s</w:t>
      </w:r>
      <w:r w:rsidR="004C027F" w:rsidRPr="00146BE9">
        <w:rPr>
          <w:sz w:val="22"/>
          <w:szCs w:val="22"/>
        </w:rPr>
        <w:t>awit di Musi Rawas.</w:t>
      </w:r>
    </w:p>
    <w:p w:rsidR="008864C7" w:rsidRPr="00146BE9" w:rsidRDefault="008864C7" w:rsidP="00685A55">
      <w:pPr>
        <w:pStyle w:val="NormalWeb"/>
        <w:spacing w:after="240" w:afterAutospacing="0" w:line="360" w:lineRule="auto"/>
        <w:jc w:val="both"/>
        <w:rPr>
          <w:b/>
          <w:sz w:val="22"/>
          <w:szCs w:val="22"/>
        </w:rPr>
      </w:pPr>
      <w:r w:rsidRPr="00146BE9">
        <w:rPr>
          <w:b/>
          <w:sz w:val="22"/>
          <w:szCs w:val="22"/>
        </w:rPr>
        <w:t xml:space="preserve">i. </w:t>
      </w:r>
      <w:r w:rsidR="00DD3D10">
        <w:rPr>
          <w:b/>
          <w:sz w:val="22"/>
          <w:szCs w:val="22"/>
        </w:rPr>
        <w:tab/>
      </w:r>
      <w:r w:rsidRPr="00146BE9">
        <w:rPr>
          <w:b/>
          <w:sz w:val="22"/>
          <w:szCs w:val="22"/>
        </w:rPr>
        <w:t>Netral</w:t>
      </w:r>
    </w:p>
    <w:p w:rsidR="008864C7" w:rsidRPr="00146BE9" w:rsidRDefault="008864C7" w:rsidP="00993027">
      <w:pPr>
        <w:pStyle w:val="NormalWeb"/>
        <w:spacing w:after="240" w:afterAutospacing="0" w:line="360" w:lineRule="auto"/>
        <w:ind w:left="426" w:hanging="426"/>
        <w:jc w:val="both"/>
        <w:rPr>
          <w:iCs/>
          <w:sz w:val="22"/>
          <w:szCs w:val="22"/>
        </w:rPr>
      </w:pPr>
      <w:r w:rsidRPr="00146BE9">
        <w:rPr>
          <w:sz w:val="22"/>
          <w:szCs w:val="22"/>
        </w:rPr>
        <w:t xml:space="preserve">(9) </w:t>
      </w:r>
      <w:r w:rsidRPr="00146BE9">
        <w:rPr>
          <w:sz w:val="22"/>
          <w:szCs w:val="22"/>
        </w:rPr>
        <w:tab/>
        <w:t>“Apa benar ada ketentuan warga harus menyerahkan uang kepada RT untuk membuat</w:t>
      </w:r>
      <w:r w:rsidR="003F0552" w:rsidRPr="00146BE9">
        <w:rPr>
          <w:sz w:val="22"/>
          <w:szCs w:val="22"/>
        </w:rPr>
        <w:t xml:space="preserve"> surat keterangan</w:t>
      </w:r>
      <w:r w:rsidRPr="00146BE9">
        <w:rPr>
          <w:sz w:val="22"/>
          <w:szCs w:val="22"/>
        </w:rPr>
        <w:t xml:space="preserve"> domisili untuk pembagian tabung elpiji? Jika memang seperti itu kami merasa keberatan,” tanya Jaya, warga RT 05 Kelurahan Taba </w:t>
      </w:r>
      <w:r w:rsidRPr="00146BE9">
        <w:rPr>
          <w:sz w:val="22"/>
          <w:szCs w:val="22"/>
        </w:rPr>
        <w:lastRenderedPageBreak/>
        <w:t>jemekeh kepada wartawan (BP,</w:t>
      </w:r>
      <w:r w:rsidRPr="00146BE9">
        <w:rPr>
          <w:iCs/>
          <w:sz w:val="22"/>
          <w:szCs w:val="22"/>
        </w:rPr>
        <w:t xml:space="preserve">12152009:13) </w:t>
      </w:r>
    </w:p>
    <w:p w:rsidR="008864C7" w:rsidRPr="00146BE9" w:rsidRDefault="008864C7" w:rsidP="00993027">
      <w:pPr>
        <w:pStyle w:val="NormalWeb"/>
        <w:spacing w:after="240" w:afterAutospacing="0" w:line="360" w:lineRule="auto"/>
        <w:ind w:left="426" w:hanging="426"/>
        <w:jc w:val="both"/>
        <w:rPr>
          <w:iCs/>
          <w:sz w:val="22"/>
          <w:szCs w:val="22"/>
        </w:rPr>
      </w:pPr>
      <w:r w:rsidRPr="00146BE9">
        <w:rPr>
          <w:iCs/>
          <w:sz w:val="22"/>
          <w:szCs w:val="22"/>
        </w:rPr>
        <w:tab/>
      </w:r>
      <w:r w:rsidRPr="00146BE9">
        <w:rPr>
          <w:sz w:val="22"/>
          <w:szCs w:val="22"/>
        </w:rPr>
        <w:t>Sementara itu Lurah Taba Jemekeh, Bakinuddin  kepada wartawan membantah adanya pungutan untuk pembuatan surat keterangan domisili pada pendataan program konversi gas elpiji. “Pungutan tersebut tidak di</w:t>
      </w:r>
      <w:r w:rsidR="003F0552" w:rsidRPr="00146BE9">
        <w:rPr>
          <w:sz w:val="22"/>
          <w:szCs w:val="22"/>
        </w:rPr>
        <w:t xml:space="preserve">benarkan. Secepatnya saya akan </w:t>
      </w:r>
      <w:r w:rsidRPr="00146BE9">
        <w:rPr>
          <w:sz w:val="22"/>
          <w:szCs w:val="22"/>
        </w:rPr>
        <w:t xml:space="preserve">memanggil oknum RT yang melakukan pungutan tersebut,” ujarnya (Bp,12/5/2009:l3). </w:t>
      </w:r>
    </w:p>
    <w:p w:rsidR="004F7237" w:rsidRPr="00146BE9" w:rsidRDefault="008864C7" w:rsidP="00685A55">
      <w:pPr>
        <w:pStyle w:val="NormalWeb"/>
        <w:spacing w:after="240" w:afterAutospacing="0" w:line="360" w:lineRule="auto"/>
        <w:jc w:val="both"/>
        <w:rPr>
          <w:b/>
          <w:sz w:val="22"/>
          <w:szCs w:val="22"/>
        </w:rPr>
      </w:pPr>
      <w:r w:rsidRPr="00146BE9">
        <w:rPr>
          <w:sz w:val="22"/>
          <w:szCs w:val="22"/>
        </w:rPr>
        <w:tab/>
        <w:t>Dan data di atas wartawan bersikap netral karena wartawan menuliskan komentar</w:t>
      </w:r>
      <w:r w:rsidR="003F0552" w:rsidRPr="00146BE9">
        <w:rPr>
          <w:sz w:val="22"/>
          <w:szCs w:val="22"/>
        </w:rPr>
        <w:t xml:space="preserve"> dari</w:t>
      </w:r>
      <w:r w:rsidRPr="00146BE9">
        <w:rPr>
          <w:sz w:val="22"/>
          <w:szCs w:val="22"/>
        </w:rPr>
        <w:t xml:space="preserve"> kedua belah pihak, baik dari pihak warga yang merasa dibongi maupun dari pihak pemerintah dalam hal ini diwakili oleh Lurah Taba Jemekeh yang mempermasalahkan tentang pendataan konversi gas elpiji. Di satu sisi warga RT 05 Kelurahan Taba Jemekeh Kecamatan Lubuk Linggau mempertanya</w:t>
      </w:r>
      <w:r w:rsidR="003F0552" w:rsidRPr="00146BE9">
        <w:rPr>
          <w:sz w:val="22"/>
          <w:szCs w:val="22"/>
        </w:rPr>
        <w:t>kan atas pungut</w:t>
      </w:r>
      <w:r w:rsidRPr="00146BE9">
        <w:rPr>
          <w:sz w:val="22"/>
          <w:szCs w:val="22"/>
        </w:rPr>
        <w:t xml:space="preserve">an liar yang dilakukan oleh oknum RT dengan dalih sebagai uang domisili. Di sisi lain pihak pemerintah yang dalam hal ini adalah Lurah Taba Jemekeh membantah adanya pungutan liar untuk pembuatan suratat keterangan domisili pada pendataan konversi gas elpiji. Komentar-komentar yang ditampilkan wartawan tersebut menunjukkan bahwa wartawan bersikap netral. </w:t>
      </w:r>
    </w:p>
    <w:p w:rsidR="00FD241E" w:rsidRPr="00146BE9" w:rsidRDefault="00D338A0" w:rsidP="00FD241E">
      <w:pPr>
        <w:pStyle w:val="NormalWeb"/>
        <w:spacing w:after="240" w:afterAutospacing="0" w:line="360" w:lineRule="auto"/>
        <w:jc w:val="both"/>
        <w:rPr>
          <w:sz w:val="22"/>
          <w:szCs w:val="22"/>
        </w:rPr>
      </w:pPr>
      <w:r>
        <w:rPr>
          <w:b/>
          <w:bCs/>
          <w:sz w:val="22"/>
          <w:szCs w:val="22"/>
        </w:rPr>
        <w:t>4</w:t>
      </w:r>
      <w:r w:rsidR="00FD241E" w:rsidRPr="00146BE9">
        <w:rPr>
          <w:b/>
          <w:bCs/>
          <w:sz w:val="22"/>
          <w:szCs w:val="22"/>
        </w:rPr>
        <w:t xml:space="preserve">. </w:t>
      </w:r>
      <w:r>
        <w:rPr>
          <w:b/>
          <w:bCs/>
          <w:sz w:val="22"/>
          <w:szCs w:val="22"/>
        </w:rPr>
        <w:tab/>
      </w:r>
      <w:r w:rsidR="00FD241E" w:rsidRPr="00146BE9">
        <w:rPr>
          <w:b/>
          <w:bCs/>
          <w:sz w:val="22"/>
          <w:szCs w:val="22"/>
        </w:rPr>
        <w:t>Simpulan</w:t>
      </w:r>
    </w:p>
    <w:p w:rsidR="00D95D9E" w:rsidRDefault="00DC28AD" w:rsidP="00DC28AD">
      <w:pPr>
        <w:pStyle w:val="NormalWeb"/>
        <w:spacing w:after="240" w:afterAutospacing="0" w:line="360" w:lineRule="auto"/>
        <w:ind w:firstLine="720"/>
        <w:jc w:val="both"/>
        <w:rPr>
          <w:sz w:val="22"/>
          <w:szCs w:val="22"/>
        </w:rPr>
      </w:pPr>
      <w:r w:rsidRPr="00146BE9">
        <w:rPr>
          <w:sz w:val="22"/>
          <w:szCs w:val="22"/>
        </w:rPr>
        <w:t>Dari</w:t>
      </w:r>
      <w:r w:rsidR="00FD241E" w:rsidRPr="00146BE9">
        <w:rPr>
          <w:sz w:val="22"/>
          <w:szCs w:val="22"/>
        </w:rPr>
        <w:t xml:space="preserve"> hasil analisis data yang dilakukan pada berita daerah medi</w:t>
      </w:r>
      <w:r w:rsidRPr="00146BE9">
        <w:rPr>
          <w:sz w:val="22"/>
          <w:szCs w:val="22"/>
        </w:rPr>
        <w:t xml:space="preserve">a massa </w:t>
      </w:r>
      <w:r w:rsidRPr="00146BE9">
        <w:rPr>
          <w:sz w:val="22"/>
          <w:szCs w:val="22"/>
        </w:rPr>
        <w:br/>
        <w:t>terbitan Palembang edi</w:t>
      </w:r>
      <w:r w:rsidR="00FD241E" w:rsidRPr="00146BE9">
        <w:rPr>
          <w:sz w:val="22"/>
          <w:szCs w:val="22"/>
        </w:rPr>
        <w:t xml:space="preserve">si </w:t>
      </w:r>
      <w:r w:rsidR="00993027">
        <w:rPr>
          <w:sz w:val="22"/>
          <w:szCs w:val="22"/>
        </w:rPr>
        <w:t>1</w:t>
      </w:r>
      <w:r w:rsidR="00FD241E" w:rsidRPr="00146BE9">
        <w:rPr>
          <w:sz w:val="22"/>
          <w:szCs w:val="22"/>
        </w:rPr>
        <w:t>2 Mei 2009 dapat diamb</w:t>
      </w:r>
      <w:r w:rsidRPr="00146BE9">
        <w:rPr>
          <w:sz w:val="22"/>
          <w:szCs w:val="22"/>
        </w:rPr>
        <w:t xml:space="preserve">il kesimpulan sebagai berikut. Ideologi </w:t>
      </w:r>
      <w:r w:rsidRPr="00146BE9">
        <w:rPr>
          <w:sz w:val="22"/>
          <w:szCs w:val="22"/>
        </w:rPr>
        <w:lastRenderedPageBreak/>
        <w:t>yang te</w:t>
      </w:r>
      <w:r w:rsidR="00FD241E" w:rsidRPr="00146BE9">
        <w:rPr>
          <w:sz w:val="22"/>
          <w:szCs w:val="22"/>
        </w:rPr>
        <w:t>rsembunyi dalam berita daerah secara garis besar yaitu ideologi keb</w:t>
      </w:r>
      <w:r w:rsidRPr="00146BE9">
        <w:rPr>
          <w:sz w:val="22"/>
          <w:szCs w:val="22"/>
        </w:rPr>
        <w:t>erpihakan dan</w:t>
      </w:r>
      <w:r w:rsidR="00B43DE6" w:rsidRPr="00B43DE6">
        <w:rPr>
          <w:sz w:val="22"/>
          <w:szCs w:val="22"/>
        </w:rPr>
        <w:t xml:space="preserve"> </w:t>
      </w:r>
      <w:r w:rsidR="00B43DE6">
        <w:rPr>
          <w:sz w:val="22"/>
          <w:szCs w:val="22"/>
        </w:rPr>
        <w:t>ketidakb</w:t>
      </w:r>
      <w:r w:rsidR="00B43DE6" w:rsidRPr="00146BE9">
        <w:rPr>
          <w:sz w:val="22"/>
          <w:szCs w:val="22"/>
        </w:rPr>
        <w:t xml:space="preserve">erpihakan yang meliputi keberpihakan dan ketidakberpihakan terhadap pemerintah daerah, keberpihakan dan ketidakberpihakan terhadap masyarakat, keberpihakan dan ketidakberpihakan terhadap tokoh masyarakat, keherpihakan dan ketidakberpihakan kepada pemilik modal, dan netral. </w:t>
      </w:r>
      <w:r w:rsidR="00B43DE6">
        <w:rPr>
          <w:sz w:val="22"/>
          <w:szCs w:val="22"/>
        </w:rPr>
        <w:t xml:space="preserve"> </w:t>
      </w:r>
      <w:r w:rsidR="00D95D9E">
        <w:rPr>
          <w:sz w:val="22"/>
          <w:szCs w:val="22"/>
        </w:rPr>
        <w:t xml:space="preserve"> </w:t>
      </w:r>
    </w:p>
    <w:p w:rsidR="00C90C51" w:rsidRDefault="00C90C51" w:rsidP="00C90C51">
      <w:pPr>
        <w:spacing w:line="360" w:lineRule="auto"/>
        <w:rPr>
          <w:rFonts w:ascii="Times New Roman" w:hAnsi="Times New Roman" w:cs="Times New Roman"/>
          <w:b/>
          <w:sz w:val="24"/>
          <w:szCs w:val="24"/>
        </w:rPr>
      </w:pPr>
      <w:r>
        <w:rPr>
          <w:rFonts w:ascii="Times New Roman" w:hAnsi="Times New Roman" w:cs="Times New Roman"/>
          <w:b/>
          <w:sz w:val="24"/>
          <w:szCs w:val="24"/>
        </w:rPr>
        <w:t>Daftar Rujukan</w:t>
      </w:r>
    </w:p>
    <w:p w:rsidR="00A803F9" w:rsidRDefault="00A803F9" w:rsidP="002B1218">
      <w:pPr>
        <w:spacing w:after="0" w:line="240" w:lineRule="auto"/>
        <w:ind w:left="567" w:hanging="567"/>
        <w:jc w:val="both"/>
        <w:rPr>
          <w:rFonts w:ascii="Times New Roman" w:eastAsia="Times New Roman" w:hAnsi="Times New Roman" w:cs="Times New Roman"/>
          <w:lang w:eastAsia="id-ID"/>
        </w:rPr>
      </w:pPr>
      <w:r>
        <w:rPr>
          <w:rFonts w:ascii="Times New Roman" w:hAnsi="Times New Roman" w:cs="Times New Roman"/>
          <w:sz w:val="24"/>
          <w:szCs w:val="24"/>
        </w:rPr>
        <w:t>Sobur, Alex. 2004</w:t>
      </w:r>
      <w:r w:rsidRPr="00CB24BC">
        <w:rPr>
          <w:rFonts w:ascii="Times New Roman" w:hAnsi="Times New Roman" w:cs="Times New Roman"/>
        </w:rPr>
        <w:t xml:space="preserve">. </w:t>
      </w:r>
      <w:r w:rsidRPr="002B1218">
        <w:rPr>
          <w:rFonts w:ascii="Times New Roman" w:eastAsia="Times New Roman" w:hAnsi="Times New Roman" w:cs="Times New Roman"/>
          <w:i/>
          <w:lang w:eastAsia="id-ID"/>
        </w:rPr>
        <w:t>Anali</w:t>
      </w:r>
      <w:r w:rsidR="00CB24BC" w:rsidRPr="002B1218">
        <w:rPr>
          <w:rFonts w:ascii="Times New Roman" w:eastAsia="Times New Roman" w:hAnsi="Times New Roman" w:cs="Times New Roman"/>
          <w:i/>
          <w:lang w:eastAsia="id-ID"/>
        </w:rPr>
        <w:t>sis Teks Media Suatu Pengantar u</w:t>
      </w:r>
      <w:r w:rsidRPr="002B1218">
        <w:rPr>
          <w:rFonts w:ascii="Times New Roman" w:eastAsia="Times New Roman" w:hAnsi="Times New Roman" w:cs="Times New Roman"/>
          <w:i/>
          <w:lang w:eastAsia="id-ID"/>
        </w:rPr>
        <w:t xml:space="preserve">ntuk Analisis </w:t>
      </w:r>
      <w:r w:rsidRPr="00A803F9">
        <w:rPr>
          <w:rFonts w:ascii="Times New Roman" w:eastAsia="Times New Roman" w:hAnsi="Times New Roman" w:cs="Times New Roman"/>
          <w:i/>
          <w:lang w:eastAsia="id-ID"/>
        </w:rPr>
        <w:t xml:space="preserve">Wacana, Analisis </w:t>
      </w:r>
      <w:r w:rsidR="00CB24BC" w:rsidRPr="002B1218">
        <w:rPr>
          <w:rFonts w:ascii="Times New Roman" w:eastAsia="Times New Roman" w:hAnsi="Times New Roman" w:cs="Times New Roman"/>
          <w:i/>
          <w:lang w:eastAsia="id-ID"/>
        </w:rPr>
        <w:t>Semiotik, dan Analisis Framing</w:t>
      </w:r>
      <w:r w:rsidR="00CB24BC">
        <w:rPr>
          <w:rFonts w:ascii="Times New Roman" w:eastAsia="Times New Roman" w:hAnsi="Times New Roman" w:cs="Times New Roman"/>
          <w:lang w:eastAsia="id-ID"/>
        </w:rPr>
        <w:t xml:space="preserve">. </w:t>
      </w:r>
      <w:r w:rsidRPr="00A803F9">
        <w:rPr>
          <w:rFonts w:ascii="Times New Roman" w:eastAsia="Times New Roman" w:hAnsi="Times New Roman" w:cs="Times New Roman"/>
          <w:lang w:eastAsia="id-ID"/>
        </w:rPr>
        <w:t>Bandung: PT Remaja Rosdakarya.</w:t>
      </w:r>
    </w:p>
    <w:p w:rsidR="00EB54D2" w:rsidRDefault="00EB54D2" w:rsidP="002B1218">
      <w:pPr>
        <w:spacing w:after="0" w:line="240" w:lineRule="auto"/>
        <w:ind w:left="567" w:hanging="567"/>
        <w:jc w:val="both"/>
        <w:rPr>
          <w:rFonts w:ascii="Times New Roman" w:eastAsia="Times New Roman" w:hAnsi="Times New Roman" w:cs="Times New Roman"/>
          <w:lang w:eastAsia="id-ID"/>
        </w:rPr>
      </w:pPr>
    </w:p>
    <w:p w:rsidR="00431E59" w:rsidRDefault="00A17141" w:rsidP="002B1218">
      <w:pPr>
        <w:spacing w:after="0" w:line="240" w:lineRule="auto"/>
        <w:ind w:left="567" w:hanging="567"/>
        <w:jc w:val="both"/>
        <w:rPr>
          <w:rFonts w:ascii="Times New Roman" w:eastAsia="Times New Roman" w:hAnsi="Times New Roman" w:cs="Times New Roman"/>
          <w:lang w:eastAsia="id-ID"/>
        </w:rPr>
      </w:pPr>
      <w:hyperlink r:id="rId6" w:history="1">
        <w:r w:rsidR="00EB54D2" w:rsidRPr="00146BE9">
          <w:rPr>
            <w:rStyle w:val="Hyperlink"/>
          </w:rPr>
          <w:t>http://one.indoskripsi.com</w:t>
        </w:r>
      </w:hyperlink>
    </w:p>
    <w:p w:rsidR="00431E59" w:rsidRDefault="00431E59" w:rsidP="002B1218">
      <w:pPr>
        <w:spacing w:after="0" w:line="240" w:lineRule="auto"/>
        <w:ind w:left="567" w:hanging="567"/>
        <w:jc w:val="both"/>
        <w:rPr>
          <w:rFonts w:ascii="Times New Roman" w:eastAsia="Times New Roman" w:hAnsi="Times New Roman" w:cs="Times New Roman"/>
          <w:lang w:eastAsia="id-ID"/>
        </w:rPr>
      </w:pPr>
    </w:p>
    <w:p w:rsidR="00C208AD" w:rsidRPr="00C208AD" w:rsidRDefault="00C208AD" w:rsidP="00C208AD">
      <w:pPr>
        <w:tabs>
          <w:tab w:val="left" w:pos="360"/>
          <w:tab w:val="left" w:pos="720"/>
        </w:tabs>
        <w:spacing w:after="0" w:line="240" w:lineRule="auto"/>
        <w:ind w:left="561" w:hanging="561"/>
        <w:jc w:val="both"/>
        <w:rPr>
          <w:rFonts w:ascii="Times New Roman" w:hAnsi="Times New Roman" w:cs="Times New Roman"/>
        </w:rPr>
      </w:pPr>
      <w:r w:rsidRPr="00C208AD">
        <w:rPr>
          <w:rFonts w:ascii="Times New Roman" w:hAnsi="Times New Roman" w:cs="Times New Roman"/>
        </w:rPr>
        <w:t xml:space="preserve">Eriyanto. 2001. </w:t>
      </w:r>
      <w:r>
        <w:rPr>
          <w:rFonts w:ascii="Times New Roman" w:hAnsi="Times New Roman" w:cs="Times New Roman"/>
          <w:i/>
        </w:rPr>
        <w:t>Analisis Wacana: Pengantar Analisis Teks M</w:t>
      </w:r>
      <w:r w:rsidRPr="00C208AD">
        <w:rPr>
          <w:rFonts w:ascii="Times New Roman" w:hAnsi="Times New Roman" w:cs="Times New Roman"/>
          <w:i/>
        </w:rPr>
        <w:t xml:space="preserve">edia. </w:t>
      </w:r>
      <w:r>
        <w:rPr>
          <w:rFonts w:ascii="Times New Roman" w:hAnsi="Times New Roman" w:cs="Times New Roman"/>
        </w:rPr>
        <w:t xml:space="preserve">Yogyakarta: PT </w:t>
      </w:r>
      <w:r w:rsidRPr="00C208AD">
        <w:rPr>
          <w:rFonts w:ascii="Times New Roman" w:hAnsi="Times New Roman" w:cs="Times New Roman"/>
        </w:rPr>
        <w:t xml:space="preserve">LkiS Pelangi Aksara. </w:t>
      </w:r>
    </w:p>
    <w:p w:rsidR="00EB54D2" w:rsidRPr="00A803F9" w:rsidRDefault="00EB54D2" w:rsidP="002B1218">
      <w:pPr>
        <w:spacing w:after="0" w:line="240" w:lineRule="auto"/>
        <w:ind w:left="567" w:hanging="567"/>
        <w:jc w:val="both"/>
        <w:rPr>
          <w:rFonts w:ascii="Times New Roman" w:eastAsia="Times New Roman" w:hAnsi="Times New Roman" w:cs="Times New Roman"/>
          <w:lang w:eastAsia="id-ID"/>
        </w:rPr>
      </w:pPr>
    </w:p>
    <w:p w:rsidR="00C90C51" w:rsidRPr="00A803F9" w:rsidRDefault="00C90C51" w:rsidP="00CB24BC">
      <w:pPr>
        <w:spacing w:line="360" w:lineRule="auto"/>
        <w:jc w:val="both"/>
        <w:rPr>
          <w:rFonts w:ascii="Times New Roman" w:hAnsi="Times New Roman" w:cs="Times New Roman"/>
          <w:sz w:val="24"/>
          <w:szCs w:val="24"/>
        </w:rPr>
      </w:pPr>
    </w:p>
    <w:p w:rsidR="000E5723" w:rsidRDefault="000E5723" w:rsidP="000E5723">
      <w:pPr>
        <w:pStyle w:val="NormalWeb"/>
        <w:spacing w:after="240" w:afterAutospacing="0" w:line="360" w:lineRule="auto"/>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338A0">
      <w:pPr>
        <w:pStyle w:val="NormalWeb"/>
        <w:spacing w:after="240" w:afterAutospacing="0" w:line="360" w:lineRule="auto"/>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D95D9E" w:rsidRDefault="00D95D9E" w:rsidP="00DC28AD">
      <w:pPr>
        <w:pStyle w:val="NormalWeb"/>
        <w:spacing w:after="240" w:afterAutospacing="0" w:line="360" w:lineRule="auto"/>
        <w:ind w:firstLine="720"/>
        <w:jc w:val="both"/>
        <w:rPr>
          <w:sz w:val="22"/>
          <w:szCs w:val="22"/>
        </w:rPr>
      </w:pPr>
    </w:p>
    <w:p w:rsidR="00F55229" w:rsidRPr="00146BE9" w:rsidRDefault="00D95D9E" w:rsidP="00DC28AD">
      <w:pPr>
        <w:pStyle w:val="NormalWeb"/>
        <w:spacing w:after="240" w:afterAutospacing="0" w:line="360" w:lineRule="auto"/>
        <w:ind w:firstLine="720"/>
        <w:jc w:val="both"/>
        <w:rPr>
          <w:sz w:val="22"/>
          <w:szCs w:val="22"/>
        </w:rPr>
        <w:sectPr w:rsidR="00F55229" w:rsidRPr="00146BE9" w:rsidSect="00F55229">
          <w:type w:val="continuous"/>
          <w:pgSz w:w="11906" w:h="16838" w:code="9"/>
          <w:pgMar w:top="1440" w:right="1440" w:bottom="1440" w:left="1440" w:header="708" w:footer="708" w:gutter="0"/>
          <w:cols w:num="2" w:space="708"/>
          <w:docGrid w:linePitch="360"/>
        </w:sectPr>
      </w:pPr>
      <w:r>
        <w:rPr>
          <w:sz w:val="22"/>
          <w:szCs w:val="22"/>
        </w:rPr>
        <w:t xml:space="preserve"> </w:t>
      </w:r>
      <w:r w:rsidR="00DC28AD" w:rsidRPr="00146BE9">
        <w:rPr>
          <w:sz w:val="22"/>
          <w:szCs w:val="22"/>
        </w:rPr>
        <w:t xml:space="preserve"> </w:t>
      </w:r>
    </w:p>
    <w:p w:rsidR="002C1B15" w:rsidRPr="00146BE9" w:rsidRDefault="002C1B15" w:rsidP="00DC28AD">
      <w:pPr>
        <w:pStyle w:val="NormalWeb"/>
        <w:spacing w:after="240" w:afterAutospacing="0" w:line="360" w:lineRule="auto"/>
        <w:ind w:firstLine="720"/>
        <w:jc w:val="both"/>
        <w:rPr>
          <w:sz w:val="22"/>
          <w:szCs w:val="22"/>
        </w:rPr>
      </w:pPr>
    </w:p>
    <w:sectPr w:rsidR="002C1B15" w:rsidRPr="00146BE9" w:rsidSect="00F55229">
      <w:type w:val="continuous"/>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0C7F"/>
    <w:multiLevelType w:val="hybridMultilevel"/>
    <w:tmpl w:val="DCBCCC9A"/>
    <w:lvl w:ilvl="0" w:tplc="8F6EFB9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A31311"/>
    <w:multiLevelType w:val="hybridMultilevel"/>
    <w:tmpl w:val="9CF29C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A57F0A"/>
    <w:multiLevelType w:val="hybridMultilevel"/>
    <w:tmpl w:val="16A66478"/>
    <w:lvl w:ilvl="0" w:tplc="BBBA4982">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141412"/>
    <w:multiLevelType w:val="hybridMultilevel"/>
    <w:tmpl w:val="CFD0D494"/>
    <w:lvl w:ilvl="0" w:tplc="AFF86FB6">
      <w:start w:val="1"/>
      <w:numFmt w:val="decimal"/>
      <w:lvlText w:val="%1."/>
      <w:lvlJc w:val="left"/>
      <w:pPr>
        <w:ind w:left="1449" w:hanging="360"/>
      </w:pPr>
      <w:rPr>
        <w:b w:val="0"/>
      </w:r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4">
    <w:nsid w:val="31DA279D"/>
    <w:multiLevelType w:val="hybridMultilevel"/>
    <w:tmpl w:val="A21A66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02045A"/>
    <w:multiLevelType w:val="multilevel"/>
    <w:tmpl w:val="0421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3183ED6"/>
    <w:multiLevelType w:val="hybridMultilevel"/>
    <w:tmpl w:val="C2B89E88"/>
    <w:lvl w:ilvl="0" w:tplc="4C6AD0F8">
      <w:start w:val="2"/>
      <w:numFmt w:val="decimal"/>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6244FF"/>
    <w:multiLevelType w:val="hybridMultilevel"/>
    <w:tmpl w:val="9F2E5322"/>
    <w:lvl w:ilvl="0" w:tplc="BAB0642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51F7846"/>
    <w:multiLevelType w:val="multilevel"/>
    <w:tmpl w:val="0421001D"/>
    <w:numStyleLink w:val="Style1"/>
  </w:abstractNum>
  <w:abstractNum w:abstractNumId="9">
    <w:nsid w:val="611D5162"/>
    <w:multiLevelType w:val="hybridMultilevel"/>
    <w:tmpl w:val="379A5BE0"/>
    <w:lvl w:ilvl="0" w:tplc="961067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2C56848"/>
    <w:multiLevelType w:val="hybridMultilevel"/>
    <w:tmpl w:val="F208DD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3406D53"/>
    <w:multiLevelType w:val="hybridMultilevel"/>
    <w:tmpl w:val="B3F8D740"/>
    <w:lvl w:ilvl="0" w:tplc="86645184">
      <w:start w:val="9"/>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4A0B3B"/>
    <w:multiLevelType w:val="hybridMultilevel"/>
    <w:tmpl w:val="160290DE"/>
    <w:lvl w:ilvl="0" w:tplc="AB7A122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0"/>
  </w:num>
  <w:num w:numId="5">
    <w:abstractNumId w:val="9"/>
  </w:num>
  <w:num w:numId="6">
    <w:abstractNumId w:val="2"/>
  </w:num>
  <w:num w:numId="7">
    <w:abstractNumId w:val="5"/>
  </w:num>
  <w:num w:numId="8">
    <w:abstractNumId w:val="8"/>
  </w:num>
  <w:num w:numId="9">
    <w:abstractNumId w:val="11"/>
  </w:num>
  <w:num w:numId="10">
    <w:abstractNumId w:val="12"/>
  </w:num>
  <w:num w:numId="11">
    <w:abstractNumId w:val="4"/>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1D41"/>
    <w:rsid w:val="000178C5"/>
    <w:rsid w:val="0002226B"/>
    <w:rsid w:val="000C49E0"/>
    <w:rsid w:val="000E5723"/>
    <w:rsid w:val="00104FBF"/>
    <w:rsid w:val="00115C41"/>
    <w:rsid w:val="00146BE9"/>
    <w:rsid w:val="00153662"/>
    <w:rsid w:val="001A1D2C"/>
    <w:rsid w:val="001B5849"/>
    <w:rsid w:val="001B6D7B"/>
    <w:rsid w:val="001C222F"/>
    <w:rsid w:val="002055B8"/>
    <w:rsid w:val="00205BAE"/>
    <w:rsid w:val="00207D54"/>
    <w:rsid w:val="00227651"/>
    <w:rsid w:val="002301E9"/>
    <w:rsid w:val="00234C9F"/>
    <w:rsid w:val="00260627"/>
    <w:rsid w:val="002A4088"/>
    <w:rsid w:val="002B1218"/>
    <w:rsid w:val="002C1B15"/>
    <w:rsid w:val="002C4ABA"/>
    <w:rsid w:val="002D0D3A"/>
    <w:rsid w:val="002F1E85"/>
    <w:rsid w:val="002F6C0C"/>
    <w:rsid w:val="00302074"/>
    <w:rsid w:val="00315D7E"/>
    <w:rsid w:val="00356737"/>
    <w:rsid w:val="00374C87"/>
    <w:rsid w:val="00380E53"/>
    <w:rsid w:val="0038497C"/>
    <w:rsid w:val="00394FEF"/>
    <w:rsid w:val="003B3338"/>
    <w:rsid w:val="003C033D"/>
    <w:rsid w:val="003C5A9C"/>
    <w:rsid w:val="003E5B43"/>
    <w:rsid w:val="003F0552"/>
    <w:rsid w:val="00431E59"/>
    <w:rsid w:val="004345FA"/>
    <w:rsid w:val="00445CAF"/>
    <w:rsid w:val="00466CAE"/>
    <w:rsid w:val="00472811"/>
    <w:rsid w:val="00491DBE"/>
    <w:rsid w:val="00493059"/>
    <w:rsid w:val="004C027F"/>
    <w:rsid w:val="004F7237"/>
    <w:rsid w:val="00504BD4"/>
    <w:rsid w:val="00516F8A"/>
    <w:rsid w:val="0054531F"/>
    <w:rsid w:val="00551676"/>
    <w:rsid w:val="00567292"/>
    <w:rsid w:val="00595224"/>
    <w:rsid w:val="005A685B"/>
    <w:rsid w:val="005D6145"/>
    <w:rsid w:val="006030A9"/>
    <w:rsid w:val="00651BDB"/>
    <w:rsid w:val="0066643C"/>
    <w:rsid w:val="00685A55"/>
    <w:rsid w:val="006B7AC2"/>
    <w:rsid w:val="0072351E"/>
    <w:rsid w:val="007555F2"/>
    <w:rsid w:val="007736D6"/>
    <w:rsid w:val="00773FF9"/>
    <w:rsid w:val="007803B2"/>
    <w:rsid w:val="007A4D10"/>
    <w:rsid w:val="007C1649"/>
    <w:rsid w:val="007C6E5D"/>
    <w:rsid w:val="007F316B"/>
    <w:rsid w:val="00832308"/>
    <w:rsid w:val="0084449D"/>
    <w:rsid w:val="008614D5"/>
    <w:rsid w:val="0087121B"/>
    <w:rsid w:val="00876D30"/>
    <w:rsid w:val="008864C7"/>
    <w:rsid w:val="00892BE1"/>
    <w:rsid w:val="008C7D03"/>
    <w:rsid w:val="008E039D"/>
    <w:rsid w:val="00915BB4"/>
    <w:rsid w:val="00954440"/>
    <w:rsid w:val="00955D58"/>
    <w:rsid w:val="00976F94"/>
    <w:rsid w:val="00993027"/>
    <w:rsid w:val="009B0D1C"/>
    <w:rsid w:val="009E3B8D"/>
    <w:rsid w:val="00A14AA0"/>
    <w:rsid w:val="00A17141"/>
    <w:rsid w:val="00A34E21"/>
    <w:rsid w:val="00A37BB9"/>
    <w:rsid w:val="00A53520"/>
    <w:rsid w:val="00A6060B"/>
    <w:rsid w:val="00A63FF8"/>
    <w:rsid w:val="00A803F9"/>
    <w:rsid w:val="00AD4F1F"/>
    <w:rsid w:val="00AE045C"/>
    <w:rsid w:val="00B43DE6"/>
    <w:rsid w:val="00B711C5"/>
    <w:rsid w:val="00B80194"/>
    <w:rsid w:val="00BB1FFC"/>
    <w:rsid w:val="00C208AD"/>
    <w:rsid w:val="00C27EC4"/>
    <w:rsid w:val="00C40A11"/>
    <w:rsid w:val="00C838E1"/>
    <w:rsid w:val="00C90C51"/>
    <w:rsid w:val="00CB24BC"/>
    <w:rsid w:val="00CD3850"/>
    <w:rsid w:val="00CE09A4"/>
    <w:rsid w:val="00CF20DC"/>
    <w:rsid w:val="00D338A0"/>
    <w:rsid w:val="00D51D41"/>
    <w:rsid w:val="00D7013D"/>
    <w:rsid w:val="00D76F33"/>
    <w:rsid w:val="00D95D9E"/>
    <w:rsid w:val="00DC28AD"/>
    <w:rsid w:val="00DC57C7"/>
    <w:rsid w:val="00DD3D10"/>
    <w:rsid w:val="00E133E6"/>
    <w:rsid w:val="00E34B93"/>
    <w:rsid w:val="00E3785B"/>
    <w:rsid w:val="00E75752"/>
    <w:rsid w:val="00EA018D"/>
    <w:rsid w:val="00EA60BC"/>
    <w:rsid w:val="00EB35A6"/>
    <w:rsid w:val="00EB4ED2"/>
    <w:rsid w:val="00EB54D2"/>
    <w:rsid w:val="00EC28A4"/>
    <w:rsid w:val="00EC61DD"/>
    <w:rsid w:val="00ED22E3"/>
    <w:rsid w:val="00ED2706"/>
    <w:rsid w:val="00EE4E3C"/>
    <w:rsid w:val="00F32795"/>
    <w:rsid w:val="00F46D78"/>
    <w:rsid w:val="00F55229"/>
    <w:rsid w:val="00F6210E"/>
    <w:rsid w:val="00F67589"/>
    <w:rsid w:val="00F877F0"/>
    <w:rsid w:val="00FB2DD3"/>
    <w:rsid w:val="00FD241E"/>
    <w:rsid w:val="00FF72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AE"/>
  </w:style>
  <w:style w:type="paragraph" w:styleId="Heading1">
    <w:name w:val="heading 1"/>
    <w:basedOn w:val="Normal"/>
    <w:next w:val="Normal"/>
    <w:link w:val="Heading1Char"/>
    <w:uiPriority w:val="9"/>
    <w:qFormat/>
    <w:rsid w:val="00153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D4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EB35A6"/>
    <w:rPr>
      <w:color w:val="0000FF" w:themeColor="hyperlink"/>
      <w:u w:val="single"/>
    </w:rPr>
  </w:style>
  <w:style w:type="paragraph" w:styleId="NoSpacing">
    <w:name w:val="No Spacing"/>
    <w:uiPriority w:val="1"/>
    <w:qFormat/>
    <w:rsid w:val="00153662"/>
    <w:pPr>
      <w:spacing w:after="0" w:line="240" w:lineRule="auto"/>
    </w:pPr>
  </w:style>
  <w:style w:type="character" w:customStyle="1" w:styleId="Heading1Char">
    <w:name w:val="Heading 1 Char"/>
    <w:basedOn w:val="DefaultParagraphFont"/>
    <w:link w:val="Heading1"/>
    <w:uiPriority w:val="9"/>
    <w:rsid w:val="0015366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F72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1C22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32308"/>
    <w:pPr>
      <w:ind w:left="720"/>
      <w:contextualSpacing/>
    </w:pPr>
  </w:style>
  <w:style w:type="numbering" w:customStyle="1" w:styleId="Style1">
    <w:name w:val="Style1"/>
    <w:uiPriority w:val="99"/>
    <w:rsid w:val="00F46D78"/>
    <w:pPr>
      <w:numPr>
        <w:numId w:val="7"/>
      </w:numPr>
    </w:pPr>
  </w:style>
  <w:style w:type="character" w:customStyle="1" w:styleId="hps">
    <w:name w:val="hps"/>
    <w:basedOn w:val="DefaultParagraphFont"/>
    <w:rsid w:val="002F6C0C"/>
  </w:style>
  <w:style w:type="paragraph" w:styleId="BodyText">
    <w:name w:val="Body Text"/>
    <w:basedOn w:val="Normal"/>
    <w:link w:val="BodyTextChar"/>
    <w:uiPriority w:val="99"/>
    <w:rsid w:val="00F32795"/>
    <w:pPr>
      <w:spacing w:after="0" w:line="48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F32795"/>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192810479">
      <w:bodyDiv w:val="1"/>
      <w:marLeft w:val="0"/>
      <w:marRight w:val="0"/>
      <w:marTop w:val="0"/>
      <w:marBottom w:val="0"/>
      <w:divBdr>
        <w:top w:val="none" w:sz="0" w:space="0" w:color="auto"/>
        <w:left w:val="none" w:sz="0" w:space="0" w:color="auto"/>
        <w:bottom w:val="none" w:sz="0" w:space="0" w:color="auto"/>
        <w:right w:val="none" w:sz="0" w:space="0" w:color="auto"/>
      </w:divBdr>
    </w:div>
    <w:div w:id="209146867">
      <w:bodyDiv w:val="1"/>
      <w:marLeft w:val="0"/>
      <w:marRight w:val="0"/>
      <w:marTop w:val="0"/>
      <w:marBottom w:val="0"/>
      <w:divBdr>
        <w:top w:val="none" w:sz="0" w:space="0" w:color="auto"/>
        <w:left w:val="none" w:sz="0" w:space="0" w:color="auto"/>
        <w:bottom w:val="none" w:sz="0" w:space="0" w:color="auto"/>
        <w:right w:val="none" w:sz="0" w:space="0" w:color="auto"/>
      </w:divBdr>
    </w:div>
    <w:div w:id="293605028">
      <w:bodyDiv w:val="1"/>
      <w:marLeft w:val="0"/>
      <w:marRight w:val="0"/>
      <w:marTop w:val="0"/>
      <w:marBottom w:val="0"/>
      <w:divBdr>
        <w:top w:val="none" w:sz="0" w:space="0" w:color="auto"/>
        <w:left w:val="none" w:sz="0" w:space="0" w:color="auto"/>
        <w:bottom w:val="none" w:sz="0" w:space="0" w:color="auto"/>
        <w:right w:val="none" w:sz="0" w:space="0" w:color="auto"/>
      </w:divBdr>
    </w:div>
    <w:div w:id="435978041">
      <w:bodyDiv w:val="1"/>
      <w:marLeft w:val="0"/>
      <w:marRight w:val="0"/>
      <w:marTop w:val="0"/>
      <w:marBottom w:val="0"/>
      <w:divBdr>
        <w:top w:val="none" w:sz="0" w:space="0" w:color="auto"/>
        <w:left w:val="none" w:sz="0" w:space="0" w:color="auto"/>
        <w:bottom w:val="none" w:sz="0" w:space="0" w:color="auto"/>
        <w:right w:val="none" w:sz="0" w:space="0" w:color="auto"/>
      </w:divBdr>
    </w:div>
    <w:div w:id="520164423">
      <w:bodyDiv w:val="1"/>
      <w:marLeft w:val="0"/>
      <w:marRight w:val="0"/>
      <w:marTop w:val="0"/>
      <w:marBottom w:val="0"/>
      <w:divBdr>
        <w:top w:val="none" w:sz="0" w:space="0" w:color="auto"/>
        <w:left w:val="none" w:sz="0" w:space="0" w:color="auto"/>
        <w:bottom w:val="none" w:sz="0" w:space="0" w:color="auto"/>
        <w:right w:val="none" w:sz="0" w:space="0" w:color="auto"/>
      </w:divBdr>
    </w:div>
    <w:div w:id="697584842">
      <w:bodyDiv w:val="1"/>
      <w:marLeft w:val="0"/>
      <w:marRight w:val="0"/>
      <w:marTop w:val="0"/>
      <w:marBottom w:val="0"/>
      <w:divBdr>
        <w:top w:val="none" w:sz="0" w:space="0" w:color="auto"/>
        <w:left w:val="none" w:sz="0" w:space="0" w:color="auto"/>
        <w:bottom w:val="none" w:sz="0" w:space="0" w:color="auto"/>
        <w:right w:val="none" w:sz="0" w:space="0" w:color="auto"/>
      </w:divBdr>
    </w:div>
    <w:div w:id="750659803">
      <w:bodyDiv w:val="1"/>
      <w:marLeft w:val="0"/>
      <w:marRight w:val="0"/>
      <w:marTop w:val="0"/>
      <w:marBottom w:val="0"/>
      <w:divBdr>
        <w:top w:val="none" w:sz="0" w:space="0" w:color="auto"/>
        <w:left w:val="none" w:sz="0" w:space="0" w:color="auto"/>
        <w:bottom w:val="none" w:sz="0" w:space="0" w:color="auto"/>
        <w:right w:val="none" w:sz="0" w:space="0" w:color="auto"/>
      </w:divBdr>
    </w:div>
    <w:div w:id="791510284">
      <w:bodyDiv w:val="1"/>
      <w:marLeft w:val="0"/>
      <w:marRight w:val="0"/>
      <w:marTop w:val="0"/>
      <w:marBottom w:val="0"/>
      <w:divBdr>
        <w:top w:val="none" w:sz="0" w:space="0" w:color="auto"/>
        <w:left w:val="none" w:sz="0" w:space="0" w:color="auto"/>
        <w:bottom w:val="none" w:sz="0" w:space="0" w:color="auto"/>
        <w:right w:val="none" w:sz="0" w:space="0" w:color="auto"/>
      </w:divBdr>
    </w:div>
    <w:div w:id="801657589">
      <w:bodyDiv w:val="1"/>
      <w:marLeft w:val="0"/>
      <w:marRight w:val="0"/>
      <w:marTop w:val="0"/>
      <w:marBottom w:val="0"/>
      <w:divBdr>
        <w:top w:val="none" w:sz="0" w:space="0" w:color="auto"/>
        <w:left w:val="none" w:sz="0" w:space="0" w:color="auto"/>
        <w:bottom w:val="none" w:sz="0" w:space="0" w:color="auto"/>
        <w:right w:val="none" w:sz="0" w:space="0" w:color="auto"/>
      </w:divBdr>
    </w:div>
    <w:div w:id="880285997">
      <w:bodyDiv w:val="1"/>
      <w:marLeft w:val="0"/>
      <w:marRight w:val="0"/>
      <w:marTop w:val="0"/>
      <w:marBottom w:val="0"/>
      <w:divBdr>
        <w:top w:val="none" w:sz="0" w:space="0" w:color="auto"/>
        <w:left w:val="none" w:sz="0" w:space="0" w:color="auto"/>
        <w:bottom w:val="none" w:sz="0" w:space="0" w:color="auto"/>
        <w:right w:val="none" w:sz="0" w:space="0" w:color="auto"/>
      </w:divBdr>
    </w:div>
    <w:div w:id="969088296">
      <w:bodyDiv w:val="1"/>
      <w:marLeft w:val="0"/>
      <w:marRight w:val="0"/>
      <w:marTop w:val="0"/>
      <w:marBottom w:val="0"/>
      <w:divBdr>
        <w:top w:val="none" w:sz="0" w:space="0" w:color="auto"/>
        <w:left w:val="none" w:sz="0" w:space="0" w:color="auto"/>
        <w:bottom w:val="none" w:sz="0" w:space="0" w:color="auto"/>
        <w:right w:val="none" w:sz="0" w:space="0" w:color="auto"/>
      </w:divBdr>
      <w:divsChild>
        <w:div w:id="838272297">
          <w:marLeft w:val="0"/>
          <w:marRight w:val="0"/>
          <w:marTop w:val="0"/>
          <w:marBottom w:val="0"/>
          <w:divBdr>
            <w:top w:val="none" w:sz="0" w:space="0" w:color="auto"/>
            <w:left w:val="none" w:sz="0" w:space="0" w:color="auto"/>
            <w:bottom w:val="none" w:sz="0" w:space="0" w:color="auto"/>
            <w:right w:val="none" w:sz="0" w:space="0" w:color="auto"/>
          </w:divBdr>
        </w:div>
        <w:div w:id="2010711075">
          <w:marLeft w:val="0"/>
          <w:marRight w:val="0"/>
          <w:marTop w:val="0"/>
          <w:marBottom w:val="0"/>
          <w:divBdr>
            <w:top w:val="none" w:sz="0" w:space="0" w:color="auto"/>
            <w:left w:val="none" w:sz="0" w:space="0" w:color="auto"/>
            <w:bottom w:val="none" w:sz="0" w:space="0" w:color="auto"/>
            <w:right w:val="none" w:sz="0" w:space="0" w:color="auto"/>
          </w:divBdr>
        </w:div>
        <w:div w:id="1000084403">
          <w:marLeft w:val="0"/>
          <w:marRight w:val="0"/>
          <w:marTop w:val="0"/>
          <w:marBottom w:val="0"/>
          <w:divBdr>
            <w:top w:val="none" w:sz="0" w:space="0" w:color="auto"/>
            <w:left w:val="none" w:sz="0" w:space="0" w:color="auto"/>
            <w:bottom w:val="none" w:sz="0" w:space="0" w:color="auto"/>
            <w:right w:val="none" w:sz="0" w:space="0" w:color="auto"/>
          </w:divBdr>
        </w:div>
        <w:div w:id="909656390">
          <w:marLeft w:val="0"/>
          <w:marRight w:val="0"/>
          <w:marTop w:val="0"/>
          <w:marBottom w:val="0"/>
          <w:divBdr>
            <w:top w:val="none" w:sz="0" w:space="0" w:color="auto"/>
            <w:left w:val="none" w:sz="0" w:space="0" w:color="auto"/>
            <w:bottom w:val="none" w:sz="0" w:space="0" w:color="auto"/>
            <w:right w:val="none" w:sz="0" w:space="0" w:color="auto"/>
          </w:divBdr>
        </w:div>
      </w:divsChild>
    </w:div>
    <w:div w:id="1034965620">
      <w:bodyDiv w:val="1"/>
      <w:marLeft w:val="0"/>
      <w:marRight w:val="0"/>
      <w:marTop w:val="0"/>
      <w:marBottom w:val="0"/>
      <w:divBdr>
        <w:top w:val="none" w:sz="0" w:space="0" w:color="auto"/>
        <w:left w:val="none" w:sz="0" w:space="0" w:color="auto"/>
        <w:bottom w:val="none" w:sz="0" w:space="0" w:color="auto"/>
        <w:right w:val="none" w:sz="0" w:space="0" w:color="auto"/>
      </w:divBdr>
    </w:div>
    <w:div w:id="1046636333">
      <w:bodyDiv w:val="1"/>
      <w:marLeft w:val="0"/>
      <w:marRight w:val="0"/>
      <w:marTop w:val="0"/>
      <w:marBottom w:val="0"/>
      <w:divBdr>
        <w:top w:val="none" w:sz="0" w:space="0" w:color="auto"/>
        <w:left w:val="none" w:sz="0" w:space="0" w:color="auto"/>
        <w:bottom w:val="none" w:sz="0" w:space="0" w:color="auto"/>
        <w:right w:val="none" w:sz="0" w:space="0" w:color="auto"/>
      </w:divBdr>
    </w:div>
    <w:div w:id="1119644071">
      <w:bodyDiv w:val="1"/>
      <w:marLeft w:val="0"/>
      <w:marRight w:val="0"/>
      <w:marTop w:val="0"/>
      <w:marBottom w:val="0"/>
      <w:divBdr>
        <w:top w:val="none" w:sz="0" w:space="0" w:color="auto"/>
        <w:left w:val="none" w:sz="0" w:space="0" w:color="auto"/>
        <w:bottom w:val="none" w:sz="0" w:space="0" w:color="auto"/>
        <w:right w:val="none" w:sz="0" w:space="0" w:color="auto"/>
      </w:divBdr>
    </w:div>
    <w:div w:id="1198396086">
      <w:bodyDiv w:val="1"/>
      <w:marLeft w:val="0"/>
      <w:marRight w:val="0"/>
      <w:marTop w:val="0"/>
      <w:marBottom w:val="0"/>
      <w:divBdr>
        <w:top w:val="none" w:sz="0" w:space="0" w:color="auto"/>
        <w:left w:val="none" w:sz="0" w:space="0" w:color="auto"/>
        <w:bottom w:val="none" w:sz="0" w:space="0" w:color="auto"/>
        <w:right w:val="none" w:sz="0" w:space="0" w:color="auto"/>
      </w:divBdr>
    </w:div>
    <w:div w:id="1364359663">
      <w:bodyDiv w:val="1"/>
      <w:marLeft w:val="0"/>
      <w:marRight w:val="0"/>
      <w:marTop w:val="0"/>
      <w:marBottom w:val="0"/>
      <w:divBdr>
        <w:top w:val="none" w:sz="0" w:space="0" w:color="auto"/>
        <w:left w:val="none" w:sz="0" w:space="0" w:color="auto"/>
        <w:bottom w:val="none" w:sz="0" w:space="0" w:color="auto"/>
        <w:right w:val="none" w:sz="0" w:space="0" w:color="auto"/>
      </w:divBdr>
    </w:div>
    <w:div w:id="1466196340">
      <w:bodyDiv w:val="1"/>
      <w:marLeft w:val="0"/>
      <w:marRight w:val="0"/>
      <w:marTop w:val="0"/>
      <w:marBottom w:val="0"/>
      <w:divBdr>
        <w:top w:val="none" w:sz="0" w:space="0" w:color="auto"/>
        <w:left w:val="none" w:sz="0" w:space="0" w:color="auto"/>
        <w:bottom w:val="none" w:sz="0" w:space="0" w:color="auto"/>
        <w:right w:val="none" w:sz="0" w:space="0" w:color="auto"/>
      </w:divBdr>
    </w:div>
    <w:div w:id="1735272994">
      <w:bodyDiv w:val="1"/>
      <w:marLeft w:val="0"/>
      <w:marRight w:val="0"/>
      <w:marTop w:val="0"/>
      <w:marBottom w:val="0"/>
      <w:divBdr>
        <w:top w:val="none" w:sz="0" w:space="0" w:color="auto"/>
        <w:left w:val="none" w:sz="0" w:space="0" w:color="auto"/>
        <w:bottom w:val="none" w:sz="0" w:space="0" w:color="auto"/>
        <w:right w:val="none" w:sz="0" w:space="0" w:color="auto"/>
      </w:divBdr>
    </w:div>
    <w:div w:id="1806922517">
      <w:bodyDiv w:val="1"/>
      <w:marLeft w:val="0"/>
      <w:marRight w:val="0"/>
      <w:marTop w:val="0"/>
      <w:marBottom w:val="0"/>
      <w:divBdr>
        <w:top w:val="none" w:sz="0" w:space="0" w:color="auto"/>
        <w:left w:val="none" w:sz="0" w:space="0" w:color="auto"/>
        <w:bottom w:val="none" w:sz="0" w:space="0" w:color="auto"/>
        <w:right w:val="none" w:sz="0" w:space="0" w:color="auto"/>
      </w:divBdr>
    </w:div>
    <w:div w:id="1894582484">
      <w:bodyDiv w:val="1"/>
      <w:marLeft w:val="0"/>
      <w:marRight w:val="0"/>
      <w:marTop w:val="0"/>
      <w:marBottom w:val="0"/>
      <w:divBdr>
        <w:top w:val="none" w:sz="0" w:space="0" w:color="auto"/>
        <w:left w:val="none" w:sz="0" w:space="0" w:color="auto"/>
        <w:bottom w:val="none" w:sz="0" w:space="0" w:color="auto"/>
        <w:right w:val="none" w:sz="0" w:space="0" w:color="auto"/>
      </w:divBdr>
    </w:div>
    <w:div w:id="21248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e.indoskripsi.com" TargetMode="External"/><Relationship Id="rId5" Type="http://schemas.openxmlformats.org/officeDocument/2006/relationships/hyperlink" Target="http://one.indoskrip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Pages>7</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12</cp:revision>
  <dcterms:created xsi:type="dcterms:W3CDTF">2014-11-12T08:24:00Z</dcterms:created>
  <dcterms:modified xsi:type="dcterms:W3CDTF">2015-06-05T12:24:00Z</dcterms:modified>
</cp:coreProperties>
</file>