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0487" w:rsidRPr="009C541F" w:rsidRDefault="008E1AFB" w:rsidP="0057105B">
      <w:pPr>
        <w:pStyle w:val="Title"/>
      </w:pPr>
      <w:r>
        <w:t>T</w:t>
      </w:r>
      <w:r w:rsidRPr="008E1AFB">
        <w:t xml:space="preserve">he influence of climate change on </w:t>
      </w:r>
      <w:r>
        <w:t xml:space="preserve">the water fluctuations in the </w:t>
      </w:r>
      <w:proofErr w:type="spellStart"/>
      <w:r w:rsidRPr="008E1AFB">
        <w:t>sekanak</w:t>
      </w:r>
      <w:proofErr w:type="spellEnd"/>
      <w:r>
        <w:t xml:space="preserve"> river </w:t>
      </w:r>
      <w:r w:rsidR="00F129C4">
        <w:t xml:space="preserve">of Palembang city </w:t>
      </w:r>
    </w:p>
    <w:p w:rsidR="009A0487" w:rsidRDefault="00F129C4">
      <w:pPr>
        <w:pStyle w:val="Authors"/>
      </w:pPr>
      <w:r>
        <w:t>A</w:t>
      </w:r>
      <w:r w:rsidR="00D268A3">
        <w:t xml:space="preserve"> </w:t>
      </w:r>
      <w:proofErr w:type="spellStart"/>
      <w:r>
        <w:t>Syarifudin</w:t>
      </w:r>
      <w:proofErr w:type="spellEnd"/>
      <w:r>
        <w:t xml:space="preserve"> </w:t>
      </w:r>
    </w:p>
    <w:p w:rsidR="009A0487" w:rsidRDefault="00F129C4" w:rsidP="00006EA6">
      <w:pPr>
        <w:pStyle w:val="Addresses"/>
        <w:spacing w:after="0"/>
      </w:pPr>
      <w:proofErr w:type="gramStart"/>
      <w:r>
        <w:t>Department of civil</w:t>
      </w:r>
      <w:r w:rsidR="001A4580">
        <w:t xml:space="preserve"> and environmental engineering f</w:t>
      </w:r>
      <w:r w:rsidR="001340A8">
        <w:t xml:space="preserve">aculty, </w:t>
      </w:r>
      <w:proofErr w:type="spellStart"/>
      <w:r w:rsidR="001340A8">
        <w:t>Universitas</w:t>
      </w:r>
      <w:proofErr w:type="spellEnd"/>
      <w:r w:rsidR="001340A8">
        <w:t xml:space="preserve"> </w:t>
      </w:r>
      <w:proofErr w:type="spellStart"/>
      <w:r w:rsidR="001340A8">
        <w:t>Bina</w:t>
      </w:r>
      <w:proofErr w:type="spellEnd"/>
      <w:r w:rsidR="001340A8">
        <w:t xml:space="preserve"> </w:t>
      </w:r>
      <w:proofErr w:type="spellStart"/>
      <w:r w:rsidR="001340A8">
        <w:t>Darma</w:t>
      </w:r>
      <w:proofErr w:type="spellEnd"/>
      <w:r w:rsidR="001340A8">
        <w:t xml:space="preserve">, </w:t>
      </w:r>
      <w:proofErr w:type="spellStart"/>
      <w:r w:rsidR="001340A8">
        <w:t>Jalan</w:t>
      </w:r>
      <w:proofErr w:type="spellEnd"/>
      <w:r w:rsidR="001340A8">
        <w:t xml:space="preserve"> </w:t>
      </w:r>
      <w:proofErr w:type="spellStart"/>
      <w:r w:rsidR="001340A8">
        <w:t>Jend</w:t>
      </w:r>
      <w:proofErr w:type="spellEnd"/>
      <w:r w:rsidR="001340A8">
        <w:t>.</w:t>
      </w:r>
      <w:proofErr w:type="gramEnd"/>
      <w:r w:rsidR="001340A8">
        <w:t xml:space="preserve"> A. </w:t>
      </w:r>
      <w:proofErr w:type="spellStart"/>
      <w:r w:rsidR="001340A8">
        <w:t>Yani</w:t>
      </w:r>
      <w:proofErr w:type="spellEnd"/>
      <w:r w:rsidR="001340A8">
        <w:t xml:space="preserve"> No. 3</w:t>
      </w:r>
      <w:r>
        <w:t xml:space="preserve"> Palembang</w:t>
      </w:r>
      <w:r w:rsidR="00696366">
        <w:t xml:space="preserve"> (30264)</w:t>
      </w:r>
      <w:r>
        <w:t xml:space="preserve">, Indonesia </w:t>
      </w:r>
    </w:p>
    <w:p w:rsidR="00006EA6" w:rsidRPr="00F46313" w:rsidRDefault="00006EA6" w:rsidP="00F46313">
      <w:pPr>
        <w:pStyle w:val="E-mail"/>
        <w:ind w:left="0"/>
        <w:rPr>
          <w:lang w:val="en-GB"/>
        </w:rPr>
      </w:pPr>
    </w:p>
    <w:p w:rsidR="009A0487" w:rsidRPr="00526BD6" w:rsidRDefault="00945FE8">
      <w:pPr>
        <w:pStyle w:val="E-mail"/>
        <w:rPr>
          <w:lang w:val="fr-LU"/>
        </w:rPr>
      </w:pPr>
      <w:hyperlink r:id="rId8" w:history="1">
        <w:r w:rsidR="006E3E44" w:rsidRPr="00526BD6">
          <w:rPr>
            <w:rStyle w:val="Hyperlink"/>
            <w:lang w:val="fr-LU"/>
          </w:rPr>
          <w:t>Syarifachmad6080@yahoo.co.id</w:t>
        </w:r>
      </w:hyperlink>
      <w:r w:rsidR="006E3E44" w:rsidRPr="00526BD6">
        <w:rPr>
          <w:lang w:val="fr-LU"/>
        </w:rPr>
        <w:t xml:space="preserve"> </w:t>
      </w:r>
    </w:p>
    <w:p w:rsidR="00F129C4" w:rsidRPr="00F129C4" w:rsidRDefault="00FF542E" w:rsidP="00F129C4">
      <w:pPr>
        <w:pStyle w:val="Abstract"/>
        <w:spacing w:after="0"/>
      </w:pPr>
      <w:r w:rsidRPr="000A31BF">
        <w:rPr>
          <w:b/>
          <w:lang w:val="en-US"/>
        </w:rPr>
        <w:t>Abstract.</w:t>
      </w:r>
      <w:r w:rsidRPr="000A31BF">
        <w:rPr>
          <w:lang w:val="en-US"/>
        </w:rPr>
        <w:t xml:space="preserve"> </w:t>
      </w:r>
      <w:proofErr w:type="gramStart"/>
      <w:r w:rsidR="00F129C4" w:rsidRPr="00F129C4">
        <w:t>Floods during the rainy season has</w:t>
      </w:r>
      <w:proofErr w:type="gramEnd"/>
      <w:r w:rsidR="00F129C4" w:rsidRPr="00F129C4">
        <w:t xml:space="preserve"> become routine events in several cities in Indonesia. Various reasons to trigger the occurrence of flooding, among other drainage network system capacity is decreased, increasing water flow, or a combination of both. The capacity of the drainage channel has been calculated based on the design criteria to accommodate the flow of water occurs so that the area is not experiencing inundation or flooding. The reduced system capacity due to, among others, many precipitates, physical damage or their network systems and illegal buildings on the system network. While the cause of the discharge increases, among others, high rainfall out of habit, changes in land-use, environmental damage to the basin in a region.</w:t>
      </w:r>
    </w:p>
    <w:p w:rsidR="00F129C4" w:rsidRPr="00F129C4" w:rsidRDefault="00F129C4" w:rsidP="00F129C4">
      <w:pPr>
        <w:pStyle w:val="Abstract"/>
        <w:spacing w:after="0"/>
      </w:pPr>
      <w:r w:rsidRPr="00F129C4">
        <w:t xml:space="preserve">Cases like mentioned above also occur in </w:t>
      </w:r>
      <w:proofErr w:type="spellStart"/>
      <w:r w:rsidRPr="00F129C4">
        <w:t>Sekanak</w:t>
      </w:r>
      <w:proofErr w:type="spellEnd"/>
      <w:r w:rsidRPr="00F129C4">
        <w:t xml:space="preserve"> Sub-basin, so it is necessary to study the drainage network performance evaluation system based on the concept of sustainable drainage based on community participation. One technical aspect is the frequency analysis to look at the picture unit hydrograph. Analytical results from this study may be that the maximum flow </w:t>
      </w:r>
      <w:proofErr w:type="gramStart"/>
      <w:r w:rsidRPr="00F129C4">
        <w:t>of 25 m</w:t>
      </w:r>
      <w:r w:rsidRPr="00F129C4">
        <w:rPr>
          <w:vertAlign w:val="superscript"/>
        </w:rPr>
        <w:t>3</w:t>
      </w:r>
      <w:r w:rsidRPr="00F129C4">
        <w:t>/sec</w:t>
      </w:r>
      <w:proofErr w:type="gramEnd"/>
      <w:r w:rsidRPr="00F129C4">
        <w:t xml:space="preserve"> at peak hours at the time of 4.8 hours and then slowly starting to go down at a time to 24 hours. </w:t>
      </w:r>
    </w:p>
    <w:p w:rsidR="00B36146" w:rsidRPr="00B36146" w:rsidRDefault="00B36146" w:rsidP="00B36146">
      <w:pPr>
        <w:widowControl w:val="0"/>
        <w:autoSpaceDE w:val="0"/>
        <w:autoSpaceDN w:val="0"/>
        <w:adjustRightInd w:val="0"/>
        <w:spacing w:line="240" w:lineRule="exact"/>
        <w:ind w:left="1418"/>
        <w:jc w:val="both"/>
        <w:rPr>
          <w:rFonts w:ascii="Times New Roman" w:eastAsia="SimSun" w:hAnsi="Times New Roman"/>
          <w:bCs/>
          <w:color w:val="000000"/>
          <w:sz w:val="20"/>
          <w:lang w:val="en-US" w:eastAsia="zh-CN"/>
        </w:rPr>
      </w:pPr>
      <w:r w:rsidRPr="00B36146">
        <w:rPr>
          <w:rFonts w:ascii="Times New Roman" w:eastAsia="SimSun" w:hAnsi="Times New Roman"/>
          <w:bCs/>
          <w:sz w:val="20"/>
          <w:lang w:eastAsia="zh-CN"/>
        </w:rPr>
        <w:t xml:space="preserve">Due to climate change impact on the water level at the mouth of the </w:t>
      </w:r>
      <w:proofErr w:type="spellStart"/>
      <w:r w:rsidRPr="00B36146">
        <w:rPr>
          <w:rFonts w:ascii="Times New Roman" w:eastAsia="SimSun" w:hAnsi="Times New Roman"/>
          <w:bCs/>
          <w:sz w:val="20"/>
          <w:lang w:eastAsia="zh-CN"/>
        </w:rPr>
        <w:t>Musi</w:t>
      </w:r>
      <w:proofErr w:type="spellEnd"/>
      <w:r w:rsidRPr="00B36146">
        <w:rPr>
          <w:rFonts w:ascii="Times New Roman" w:eastAsia="SimSun" w:hAnsi="Times New Roman"/>
          <w:bCs/>
          <w:sz w:val="20"/>
          <w:lang w:eastAsia="zh-CN"/>
        </w:rPr>
        <w:t xml:space="preserve"> </w:t>
      </w:r>
      <w:proofErr w:type="gramStart"/>
      <w:r w:rsidRPr="00B36146">
        <w:rPr>
          <w:rFonts w:ascii="Times New Roman" w:eastAsia="SimSun" w:hAnsi="Times New Roman"/>
          <w:bCs/>
          <w:sz w:val="20"/>
          <w:lang w:eastAsia="zh-CN"/>
        </w:rPr>
        <w:t>river</w:t>
      </w:r>
      <w:proofErr w:type="gramEnd"/>
      <w:r w:rsidRPr="00B36146">
        <w:rPr>
          <w:rFonts w:ascii="Times New Roman" w:eastAsia="SimSun" w:hAnsi="Times New Roman"/>
          <w:bCs/>
          <w:sz w:val="20"/>
          <w:lang w:eastAsia="zh-CN"/>
        </w:rPr>
        <w:t xml:space="preserve"> by 0.20 – 0.40 meters. </w:t>
      </w:r>
      <w:proofErr w:type="gramStart"/>
      <w:r w:rsidRPr="00B36146">
        <w:rPr>
          <w:rFonts w:ascii="Times New Roman" w:eastAsia="SimSun" w:hAnsi="Times New Roman"/>
          <w:bCs/>
          <w:sz w:val="20"/>
          <w:lang w:eastAsia="zh-CN"/>
        </w:rPr>
        <w:t>Thin  will</w:t>
      </w:r>
      <w:proofErr w:type="gramEnd"/>
      <w:r w:rsidRPr="00B36146">
        <w:rPr>
          <w:rFonts w:ascii="Times New Roman" w:eastAsia="SimSun" w:hAnsi="Times New Roman"/>
          <w:bCs/>
          <w:sz w:val="20"/>
          <w:lang w:eastAsia="zh-CN"/>
        </w:rPr>
        <w:t xml:space="preserve"> also have an impact on the change of water level in the mouth of the </w:t>
      </w:r>
      <w:proofErr w:type="spellStart"/>
      <w:r w:rsidRPr="00B36146">
        <w:rPr>
          <w:rFonts w:ascii="Times New Roman" w:eastAsia="SimSun" w:hAnsi="Times New Roman"/>
          <w:bCs/>
          <w:sz w:val="20"/>
          <w:lang w:eastAsia="zh-CN"/>
        </w:rPr>
        <w:t>Sekanak</w:t>
      </w:r>
      <w:proofErr w:type="spellEnd"/>
      <w:r w:rsidRPr="00B36146">
        <w:rPr>
          <w:rFonts w:ascii="Times New Roman" w:eastAsia="SimSun" w:hAnsi="Times New Roman"/>
          <w:bCs/>
          <w:sz w:val="20"/>
          <w:lang w:eastAsia="zh-CN"/>
        </w:rPr>
        <w:t xml:space="preserve"> river. </w:t>
      </w:r>
      <w:r w:rsidRPr="00B36146">
        <w:rPr>
          <w:rFonts w:ascii="Times New Roman" w:eastAsia="SimSun" w:hAnsi="Times New Roman"/>
          <w:bCs/>
          <w:color w:val="000000"/>
          <w:sz w:val="20"/>
          <w:lang w:val="en-US" w:eastAsia="zh-CN"/>
        </w:rPr>
        <w:t xml:space="preserve">The total depth of water occurs at 15-30 meters and therefore contributes to the flow of the water fluctuation from </w:t>
      </w:r>
      <w:proofErr w:type="spellStart"/>
      <w:r w:rsidRPr="00B36146">
        <w:rPr>
          <w:rFonts w:ascii="Times New Roman" w:eastAsia="SimSun" w:hAnsi="Times New Roman"/>
          <w:bCs/>
          <w:color w:val="000000"/>
          <w:sz w:val="20"/>
          <w:lang w:val="en-US" w:eastAsia="zh-CN"/>
        </w:rPr>
        <w:t>Musi</w:t>
      </w:r>
      <w:proofErr w:type="spellEnd"/>
      <w:r w:rsidRPr="00B36146">
        <w:rPr>
          <w:rFonts w:ascii="Times New Roman" w:eastAsia="SimSun" w:hAnsi="Times New Roman"/>
          <w:bCs/>
          <w:color w:val="000000"/>
          <w:sz w:val="20"/>
          <w:lang w:val="en-US" w:eastAsia="zh-CN"/>
        </w:rPr>
        <w:t xml:space="preserve"> river to the </w:t>
      </w:r>
      <w:proofErr w:type="spellStart"/>
      <w:r w:rsidRPr="00B36146">
        <w:rPr>
          <w:rFonts w:ascii="Times New Roman" w:eastAsia="SimSun" w:hAnsi="Times New Roman"/>
          <w:bCs/>
          <w:color w:val="000000"/>
          <w:sz w:val="20"/>
          <w:lang w:val="en-US" w:eastAsia="zh-CN"/>
        </w:rPr>
        <w:t>Sekanak</w:t>
      </w:r>
      <w:proofErr w:type="spellEnd"/>
      <w:r w:rsidRPr="00B36146">
        <w:rPr>
          <w:rFonts w:ascii="Times New Roman" w:eastAsia="SimSun" w:hAnsi="Times New Roman"/>
          <w:bCs/>
          <w:color w:val="000000"/>
          <w:sz w:val="20"/>
          <w:lang w:val="en-US" w:eastAsia="zh-CN"/>
        </w:rPr>
        <w:t xml:space="preserve"> </w:t>
      </w:r>
      <w:proofErr w:type="gramStart"/>
      <w:r w:rsidRPr="00B36146">
        <w:rPr>
          <w:rFonts w:ascii="Times New Roman" w:eastAsia="SimSun" w:hAnsi="Times New Roman"/>
          <w:bCs/>
          <w:color w:val="000000"/>
          <w:sz w:val="20"/>
          <w:lang w:val="en-US" w:eastAsia="zh-CN"/>
        </w:rPr>
        <w:t>river</w:t>
      </w:r>
      <w:proofErr w:type="gramEnd"/>
      <w:r w:rsidRPr="00B36146">
        <w:rPr>
          <w:rFonts w:ascii="Times New Roman" w:eastAsia="SimSun" w:hAnsi="Times New Roman"/>
          <w:bCs/>
          <w:color w:val="000000"/>
          <w:sz w:val="20"/>
          <w:lang w:val="en-US" w:eastAsia="zh-CN"/>
        </w:rPr>
        <w:t xml:space="preserve">. </w:t>
      </w:r>
    </w:p>
    <w:p w:rsidR="00B36146" w:rsidRPr="00B36146" w:rsidRDefault="00B36146" w:rsidP="00F46313">
      <w:pPr>
        <w:pStyle w:val="Abstract"/>
        <w:spacing w:after="0"/>
        <w:rPr>
          <w:lang w:val="en-US"/>
        </w:rPr>
      </w:pPr>
    </w:p>
    <w:p w:rsidR="006E3E44" w:rsidRPr="00A7026E" w:rsidRDefault="006E3E44" w:rsidP="006E3E44">
      <w:pPr>
        <w:pStyle w:val="Section"/>
      </w:pPr>
      <w:r>
        <w:t xml:space="preserve">Introduction </w:t>
      </w:r>
    </w:p>
    <w:p w:rsidR="003310D5" w:rsidRPr="00F46313" w:rsidRDefault="003310D5" w:rsidP="00F46313">
      <w:pPr>
        <w:pStyle w:val="Section"/>
        <w:numPr>
          <w:ilvl w:val="0"/>
          <w:numId w:val="0"/>
        </w:numPr>
        <w:jc w:val="both"/>
        <w:rPr>
          <w:rFonts w:ascii="Times New Roman" w:eastAsia="SimSun" w:hAnsi="Times New Roman"/>
          <w:b w:val="0"/>
        </w:rPr>
      </w:pPr>
      <w:r w:rsidRPr="00F46313">
        <w:rPr>
          <w:rFonts w:ascii="Times New Roman" w:eastAsia="SimSun" w:hAnsi="Times New Roman"/>
          <w:b w:val="0"/>
          <w:lang w:eastAsia="zh-CN"/>
        </w:rPr>
        <w:t xml:space="preserve">At certain times during the rainy season is often an increase in the flow rate, or there has been increased discharge caused by various reasons, the capacity of the existing system can no longer accommodate the flow rates, resulting in flooding in a region. While the </w:t>
      </w:r>
      <w:proofErr w:type="gramStart"/>
      <w:r w:rsidRPr="00F46313">
        <w:rPr>
          <w:rFonts w:ascii="Times New Roman" w:eastAsia="SimSun" w:hAnsi="Times New Roman"/>
          <w:b w:val="0"/>
          <w:lang w:eastAsia="zh-CN"/>
        </w:rPr>
        <w:t>cause of the increased discharge include</w:t>
      </w:r>
      <w:proofErr w:type="gramEnd"/>
      <w:r w:rsidRPr="00F46313">
        <w:rPr>
          <w:rFonts w:ascii="Times New Roman" w:eastAsia="SimSun" w:hAnsi="Times New Roman"/>
          <w:b w:val="0"/>
          <w:lang w:eastAsia="zh-CN"/>
        </w:rPr>
        <w:t xml:space="preserve"> high rainfall out of habit, changes in land use, environmental damage to the basin in a region. Then if an urban or regional decrease system capacity at the same time an increase in the flow rate, the flooding is increasing, both the frequency, extent, depth and duration. [</w:t>
      </w:r>
      <w:r w:rsidR="00242D05">
        <w:rPr>
          <w:rFonts w:ascii="Times New Roman" w:eastAsia="SimSun" w:hAnsi="Times New Roman"/>
          <w:b w:val="0"/>
          <w:lang w:eastAsia="zh-CN"/>
        </w:rPr>
        <w:t>1</w:t>
      </w:r>
      <w:r w:rsidRPr="00F46313">
        <w:rPr>
          <w:rFonts w:ascii="Times New Roman" w:eastAsia="SimSun" w:hAnsi="Times New Roman"/>
          <w:b w:val="0"/>
          <w:lang w:eastAsia="zh-CN"/>
        </w:rPr>
        <w:t>]</w:t>
      </w:r>
    </w:p>
    <w:p w:rsidR="00A7026E" w:rsidRPr="006E3E44" w:rsidRDefault="00A7026E" w:rsidP="003310D5">
      <w:pPr>
        <w:spacing w:line="228" w:lineRule="auto"/>
        <w:ind w:firstLine="284"/>
        <w:jc w:val="both"/>
        <w:rPr>
          <w:rFonts w:ascii="Times New Roman" w:eastAsia="SimSun" w:hAnsi="Times New Roman"/>
          <w:szCs w:val="22"/>
        </w:rPr>
      </w:pPr>
      <w:r w:rsidRPr="006E3E44">
        <w:rPr>
          <w:rFonts w:ascii="Times New Roman" w:eastAsia="SimSun" w:hAnsi="Times New Roman"/>
          <w:szCs w:val="22"/>
        </w:rPr>
        <w:t xml:space="preserve">The flood disaster became a regular phenomenon in the rainy season which is spread in different basin in </w:t>
      </w:r>
      <w:r>
        <w:rPr>
          <w:rFonts w:ascii="Times New Roman" w:eastAsia="SimSun" w:hAnsi="Times New Roman"/>
          <w:szCs w:val="22"/>
        </w:rPr>
        <w:t xml:space="preserve">  </w:t>
      </w:r>
      <w:r w:rsidRPr="006E3E44">
        <w:rPr>
          <w:rFonts w:ascii="Times New Roman" w:eastAsia="SimSun" w:hAnsi="Times New Roman"/>
          <w:szCs w:val="22"/>
        </w:rPr>
        <w:t xml:space="preserve">most parts of Indonesia. </w:t>
      </w:r>
      <w:proofErr w:type="gramStart"/>
      <w:r w:rsidRPr="006E3E44">
        <w:rPr>
          <w:rFonts w:ascii="Times New Roman" w:eastAsia="SimSun" w:hAnsi="Times New Roman"/>
          <w:szCs w:val="22"/>
        </w:rPr>
        <w:t>Total incidence of flooding in the rainy season over the last 3 years as well as the increasing number of human casualties and loss of property and facilities from public/social, transport infrastructure and infrastructure for agriculture / irrigation.</w:t>
      </w:r>
      <w:proofErr w:type="gramEnd"/>
      <w:r w:rsidRPr="006E3E44">
        <w:rPr>
          <w:rFonts w:ascii="Times New Roman" w:eastAsia="SimSun" w:hAnsi="Times New Roman"/>
          <w:szCs w:val="22"/>
        </w:rPr>
        <w:t xml:space="preserve"> In addition to the problem of precipitation as factors, the incidence of d</w:t>
      </w:r>
      <w:r>
        <w:rPr>
          <w:rFonts w:ascii="Times New Roman" w:eastAsia="SimSun" w:hAnsi="Times New Roman"/>
          <w:szCs w:val="22"/>
        </w:rPr>
        <w:t xml:space="preserve">isasters can not to </w:t>
      </w:r>
      <w:r w:rsidRPr="006E3E44">
        <w:rPr>
          <w:rFonts w:ascii="Times New Roman" w:eastAsia="SimSun" w:hAnsi="Times New Roman"/>
          <w:szCs w:val="22"/>
        </w:rPr>
        <w:t>be separated from environmental damages to ecosystems that occur in the basin and poor management of water resources.</w:t>
      </w:r>
      <w:r w:rsidR="008273D1">
        <w:rPr>
          <w:rFonts w:ascii="Times New Roman" w:eastAsia="SimSun" w:hAnsi="Times New Roman"/>
          <w:szCs w:val="22"/>
        </w:rPr>
        <w:t xml:space="preserve"> </w:t>
      </w:r>
      <w:proofErr w:type="gramStart"/>
      <w:r w:rsidRPr="006E3E44">
        <w:rPr>
          <w:rFonts w:ascii="Times New Roman" w:eastAsia="SimSun" w:hAnsi="Times New Roman"/>
          <w:szCs w:val="22"/>
        </w:rPr>
        <w:t>Their land damage leading to increased surface run-off coefficient greater.</w:t>
      </w:r>
      <w:proofErr w:type="gramEnd"/>
      <w:r w:rsidRPr="006E3E44">
        <w:rPr>
          <w:rFonts w:ascii="Times New Roman" w:eastAsia="SimSun" w:hAnsi="Times New Roman"/>
          <w:szCs w:val="22"/>
        </w:rPr>
        <w:t xml:space="preserve"> The area upstream basin is an area of ​​a particle will be increasingly vulnerable to drought, precisely the opposite downstream areas prone to flooding. </w:t>
      </w:r>
      <w:r w:rsidRPr="006E3E44">
        <w:rPr>
          <w:rFonts w:ascii="Times New Roman" w:hAnsi="Times New Roman"/>
          <w:szCs w:val="22"/>
        </w:rPr>
        <w:t xml:space="preserve">Flooding is </w:t>
      </w:r>
      <w:proofErr w:type="gramStart"/>
      <w:r w:rsidRPr="006E3E44">
        <w:rPr>
          <w:rFonts w:ascii="Times New Roman" w:hAnsi="Times New Roman"/>
          <w:szCs w:val="22"/>
        </w:rPr>
        <w:t>a flow that caused economic losses or even cause</w:t>
      </w:r>
      <w:proofErr w:type="gramEnd"/>
      <w:r w:rsidRPr="006E3E44">
        <w:rPr>
          <w:rFonts w:ascii="Times New Roman" w:hAnsi="Times New Roman"/>
          <w:szCs w:val="22"/>
        </w:rPr>
        <w:t xml:space="preserve"> loss of life. </w:t>
      </w:r>
      <w:r w:rsidR="008273D1">
        <w:rPr>
          <w:rFonts w:ascii="Times New Roman" w:hAnsi="Times New Roman"/>
          <w:szCs w:val="22"/>
        </w:rPr>
        <w:t>[</w:t>
      </w:r>
      <w:r w:rsidR="00242D05">
        <w:rPr>
          <w:rFonts w:ascii="Times New Roman" w:hAnsi="Times New Roman"/>
          <w:szCs w:val="22"/>
        </w:rPr>
        <w:t>2</w:t>
      </w:r>
      <w:r w:rsidR="008273D1">
        <w:rPr>
          <w:rFonts w:ascii="Times New Roman" w:hAnsi="Times New Roman"/>
          <w:szCs w:val="22"/>
        </w:rPr>
        <w:t>]</w:t>
      </w:r>
    </w:p>
    <w:p w:rsidR="00A7026E" w:rsidRPr="006E3E44" w:rsidRDefault="00A7026E" w:rsidP="00854EB9">
      <w:pPr>
        <w:spacing w:line="228" w:lineRule="auto"/>
        <w:ind w:firstLine="284"/>
        <w:jc w:val="both"/>
        <w:rPr>
          <w:rFonts w:ascii="Times New Roman" w:eastAsia="SimSun" w:hAnsi="Times New Roman"/>
          <w:szCs w:val="22"/>
        </w:rPr>
      </w:pPr>
      <w:r w:rsidRPr="006E3E44">
        <w:rPr>
          <w:rFonts w:ascii="Times New Roman" w:hAnsi="Times New Roman"/>
          <w:szCs w:val="22"/>
        </w:rPr>
        <w:t xml:space="preserve">Flow can occur because of the outburst in the area in the right or left of the river due to river channel does not have enough capacity for the flow rates through. Flooding is not only experienced by urban area located in the lowlands, even experienced area located in the highlands. Flooding or inundation in a region occurs when the system that serves to accommodate the inundation was not able to accommodate the discharge flow, it is the </w:t>
      </w:r>
      <w:proofErr w:type="gramStart"/>
      <w:r w:rsidRPr="006E3E44">
        <w:rPr>
          <w:rFonts w:ascii="Times New Roman" w:hAnsi="Times New Roman"/>
          <w:szCs w:val="22"/>
        </w:rPr>
        <w:t>result of three possibilities occur</w:t>
      </w:r>
      <w:proofErr w:type="gramEnd"/>
      <w:r w:rsidRPr="006E3E44">
        <w:rPr>
          <w:rFonts w:ascii="Times New Roman" w:hAnsi="Times New Roman"/>
          <w:szCs w:val="22"/>
        </w:rPr>
        <w:t xml:space="preserve">: the capacity of the system to decrease the flow rate of water </w:t>
      </w:r>
      <w:r w:rsidRPr="006E3E44">
        <w:rPr>
          <w:rFonts w:ascii="Times New Roman" w:hAnsi="Times New Roman"/>
          <w:szCs w:val="22"/>
        </w:rPr>
        <w:lastRenderedPageBreak/>
        <w:t xml:space="preserve">increases, or a combination of both. Understanding the system here is a system of drainage network in a region. </w:t>
      </w:r>
      <w:r w:rsidR="008273D1">
        <w:rPr>
          <w:rFonts w:ascii="Times New Roman" w:hAnsi="Times New Roman"/>
          <w:szCs w:val="22"/>
        </w:rPr>
        <w:t>[</w:t>
      </w:r>
      <w:r w:rsidR="00242D05">
        <w:rPr>
          <w:rFonts w:ascii="Times New Roman" w:hAnsi="Times New Roman"/>
          <w:szCs w:val="22"/>
        </w:rPr>
        <w:t>3</w:t>
      </w:r>
      <w:r w:rsidR="008273D1">
        <w:rPr>
          <w:rFonts w:ascii="Times New Roman" w:hAnsi="Times New Roman"/>
          <w:szCs w:val="22"/>
        </w:rPr>
        <w:t>]</w:t>
      </w:r>
    </w:p>
    <w:p w:rsidR="00A7026E" w:rsidRPr="006E3E44" w:rsidRDefault="00A7026E" w:rsidP="00854EB9">
      <w:pPr>
        <w:spacing w:line="228" w:lineRule="auto"/>
        <w:ind w:firstLine="270"/>
        <w:jc w:val="both"/>
        <w:rPr>
          <w:rFonts w:ascii="Times New Roman" w:eastAsia="SimSun" w:hAnsi="Times New Roman"/>
          <w:szCs w:val="22"/>
        </w:rPr>
      </w:pPr>
      <w:r w:rsidRPr="006E3E44">
        <w:rPr>
          <w:rFonts w:ascii="Times New Roman" w:hAnsi="Times New Roman"/>
          <w:szCs w:val="22"/>
        </w:rPr>
        <w:t xml:space="preserve">While the drainage system can be generally defined as a series of waterworks that serve to reduce and / or remove excess water (flooding) of a region or land, so the land can function optimally, so the drainage system is an engineering infrastructure of the region to cope with the inundation floods. </w:t>
      </w:r>
      <w:r w:rsidRPr="006E3E44">
        <w:rPr>
          <w:rFonts w:ascii="Times New Roman" w:eastAsia="SimSun" w:hAnsi="Times New Roman"/>
          <w:szCs w:val="22"/>
          <w:lang w:eastAsia="zh-CN"/>
        </w:rPr>
        <w:t>Drainage network system in a region already properly designed to acco</w:t>
      </w:r>
      <w:r w:rsidR="00FB33FD">
        <w:rPr>
          <w:rFonts w:ascii="Times New Roman" w:eastAsia="SimSun" w:hAnsi="Times New Roman"/>
          <w:szCs w:val="22"/>
          <w:lang w:eastAsia="zh-CN"/>
        </w:rPr>
        <w:t xml:space="preserve">mmodate </w:t>
      </w:r>
      <w:proofErr w:type="gramStart"/>
      <w:r w:rsidR="00FB33FD">
        <w:rPr>
          <w:rFonts w:ascii="Times New Roman" w:eastAsia="SimSun" w:hAnsi="Times New Roman"/>
          <w:szCs w:val="22"/>
          <w:lang w:eastAsia="zh-CN"/>
        </w:rPr>
        <w:t>for  normal</w:t>
      </w:r>
      <w:proofErr w:type="gramEnd"/>
      <w:r w:rsidR="00FB33FD">
        <w:rPr>
          <w:rFonts w:ascii="Times New Roman" w:eastAsia="SimSun" w:hAnsi="Times New Roman"/>
          <w:szCs w:val="22"/>
          <w:lang w:eastAsia="zh-CN"/>
        </w:rPr>
        <w:t xml:space="preserve"> flow rates,  </w:t>
      </w:r>
      <w:r w:rsidRPr="006E3E44">
        <w:rPr>
          <w:rFonts w:ascii="Times New Roman" w:eastAsia="SimSun" w:hAnsi="Times New Roman"/>
          <w:szCs w:val="22"/>
          <w:lang w:eastAsia="zh-CN"/>
        </w:rPr>
        <w:t>especially during the rainy season. This means that the capacity of the drainage channel is already taken into account to accommodate the flow of water occurs so that the area is not experiencing inundation or flooding. If the capacity of a drainage channel system decreases due to various re</w:t>
      </w:r>
      <w:r w:rsidR="003A608E">
        <w:rPr>
          <w:rFonts w:ascii="Times New Roman" w:eastAsia="SimSun" w:hAnsi="Times New Roman"/>
          <w:szCs w:val="22"/>
          <w:lang w:eastAsia="zh-CN"/>
        </w:rPr>
        <w:t xml:space="preserve">asons, the normal discharge could </w:t>
      </w:r>
      <w:r w:rsidRPr="006E3E44">
        <w:rPr>
          <w:rFonts w:ascii="Times New Roman" w:eastAsia="SimSun" w:hAnsi="Times New Roman"/>
          <w:szCs w:val="22"/>
          <w:lang w:eastAsia="zh-CN"/>
        </w:rPr>
        <w:t xml:space="preserve">not be accommodated by the existing system. While declining because drainage </w:t>
      </w:r>
      <w:proofErr w:type="gramStart"/>
      <w:r w:rsidRPr="006E3E44">
        <w:rPr>
          <w:rFonts w:ascii="Times New Roman" w:eastAsia="SimSun" w:hAnsi="Times New Roman"/>
          <w:szCs w:val="22"/>
          <w:lang w:eastAsia="zh-CN"/>
        </w:rPr>
        <w:t>capacity, among others, there are</w:t>
      </w:r>
      <w:proofErr w:type="gramEnd"/>
      <w:r w:rsidRPr="006E3E44">
        <w:rPr>
          <w:rFonts w:ascii="Times New Roman" w:eastAsia="SimSun" w:hAnsi="Times New Roman"/>
          <w:szCs w:val="22"/>
          <w:lang w:eastAsia="zh-CN"/>
        </w:rPr>
        <w:t xml:space="preserve"> many deposition, physical damage tissue system, the other buildings on top of the network system.</w:t>
      </w:r>
      <w:r w:rsidR="008273D1">
        <w:rPr>
          <w:rFonts w:ascii="Times New Roman" w:eastAsia="SimSun" w:hAnsi="Times New Roman"/>
          <w:szCs w:val="22"/>
          <w:lang w:eastAsia="zh-CN"/>
        </w:rPr>
        <w:t xml:space="preserve"> [</w:t>
      </w:r>
      <w:r w:rsidR="00242D05">
        <w:rPr>
          <w:rFonts w:ascii="Times New Roman" w:eastAsia="SimSun" w:hAnsi="Times New Roman"/>
          <w:szCs w:val="22"/>
          <w:lang w:eastAsia="zh-CN"/>
        </w:rPr>
        <w:t>4</w:t>
      </w:r>
      <w:r w:rsidR="008273D1">
        <w:rPr>
          <w:rFonts w:ascii="Times New Roman" w:eastAsia="SimSun" w:hAnsi="Times New Roman"/>
          <w:szCs w:val="22"/>
          <w:lang w:eastAsia="zh-CN"/>
        </w:rPr>
        <w:t>]</w:t>
      </w:r>
      <w:r w:rsidRPr="006E3E44">
        <w:rPr>
          <w:rFonts w:ascii="Times New Roman" w:eastAsia="SimSun" w:hAnsi="Times New Roman"/>
          <w:szCs w:val="22"/>
          <w:lang w:eastAsia="zh-CN"/>
        </w:rPr>
        <w:t xml:space="preserve"> </w:t>
      </w:r>
    </w:p>
    <w:p w:rsidR="00A7026E" w:rsidRPr="006E3E44" w:rsidRDefault="00A7026E" w:rsidP="00854EB9">
      <w:pPr>
        <w:spacing w:line="228" w:lineRule="auto"/>
        <w:ind w:firstLine="270"/>
        <w:jc w:val="both"/>
        <w:rPr>
          <w:rFonts w:ascii="Times New Roman" w:eastAsia="SimSun" w:hAnsi="Times New Roman"/>
          <w:szCs w:val="22"/>
        </w:rPr>
      </w:pPr>
      <w:r w:rsidRPr="006E3E44">
        <w:rPr>
          <w:rFonts w:ascii="Times New Roman" w:eastAsia="SimSun" w:hAnsi="Times New Roman"/>
          <w:szCs w:val="22"/>
        </w:rPr>
        <w:t xml:space="preserve">This means that the capacity of the drainage channel is already taken into account to accommodate the flow of water occurs so that the area is not experiencing inundation or flooding. If the capacity of a drainage channel system decreases due to various reasons, the normal discharge even </w:t>
      </w:r>
      <w:proofErr w:type="spellStart"/>
      <w:r w:rsidRPr="006E3E44">
        <w:rPr>
          <w:rFonts w:ascii="Times New Roman" w:eastAsia="SimSun" w:hAnsi="Times New Roman"/>
          <w:szCs w:val="22"/>
        </w:rPr>
        <w:t>can not</w:t>
      </w:r>
      <w:proofErr w:type="spellEnd"/>
      <w:r w:rsidRPr="006E3E44">
        <w:rPr>
          <w:rFonts w:ascii="Times New Roman" w:eastAsia="SimSun" w:hAnsi="Times New Roman"/>
          <w:szCs w:val="22"/>
        </w:rPr>
        <w:t xml:space="preserve"> be accommodated by the existing system. While declining because drainage </w:t>
      </w:r>
      <w:proofErr w:type="gramStart"/>
      <w:r w:rsidRPr="006E3E44">
        <w:rPr>
          <w:rFonts w:ascii="Times New Roman" w:eastAsia="SimSun" w:hAnsi="Times New Roman"/>
          <w:szCs w:val="22"/>
        </w:rPr>
        <w:t>capacity, among others, there are</w:t>
      </w:r>
      <w:proofErr w:type="gramEnd"/>
      <w:r w:rsidRPr="006E3E44">
        <w:rPr>
          <w:rFonts w:ascii="Times New Roman" w:eastAsia="SimSun" w:hAnsi="Times New Roman"/>
          <w:szCs w:val="22"/>
        </w:rPr>
        <w:t xml:space="preserve"> many deposition, physical damage tissue system, the other buildings on top of the network system. At certain times during the rainy season is often an increase in the flow ra</w:t>
      </w:r>
      <w:r w:rsidR="00FB33FD">
        <w:rPr>
          <w:rFonts w:ascii="Times New Roman" w:eastAsia="SimSun" w:hAnsi="Times New Roman"/>
          <w:szCs w:val="22"/>
        </w:rPr>
        <w:t xml:space="preserve">te, or there has been increased </w:t>
      </w:r>
      <w:r w:rsidRPr="006E3E44">
        <w:rPr>
          <w:rFonts w:ascii="Times New Roman" w:eastAsia="SimSun" w:hAnsi="Times New Roman"/>
          <w:szCs w:val="22"/>
        </w:rPr>
        <w:t>discharge caused by various reasons, the capacity of the existing system can no longer accommodate the flow rates, resulting in flooding in a region. While the cause of the increasing discharge including high rainfall out of habit, changes in land use, environmental d</w:t>
      </w:r>
      <w:r w:rsidR="008273D1">
        <w:rPr>
          <w:rFonts w:ascii="Times New Roman" w:eastAsia="SimSun" w:hAnsi="Times New Roman"/>
          <w:szCs w:val="22"/>
        </w:rPr>
        <w:t>amage to the basin in a region.</w:t>
      </w:r>
      <w:r w:rsidR="000055FA">
        <w:rPr>
          <w:rFonts w:ascii="Times New Roman" w:eastAsia="SimSun" w:hAnsi="Times New Roman"/>
          <w:szCs w:val="22"/>
        </w:rPr>
        <w:t xml:space="preserve"> </w:t>
      </w:r>
      <w:r w:rsidR="008273D1">
        <w:rPr>
          <w:rFonts w:ascii="Times New Roman" w:eastAsia="SimSun" w:hAnsi="Times New Roman"/>
          <w:szCs w:val="22"/>
        </w:rPr>
        <w:t>[</w:t>
      </w:r>
      <w:r w:rsidR="00242D05">
        <w:rPr>
          <w:rFonts w:ascii="Times New Roman" w:eastAsia="SimSun" w:hAnsi="Times New Roman"/>
          <w:szCs w:val="22"/>
        </w:rPr>
        <w:t>5</w:t>
      </w:r>
      <w:r w:rsidR="008273D1">
        <w:rPr>
          <w:rFonts w:ascii="Times New Roman" w:eastAsia="SimSun" w:hAnsi="Times New Roman"/>
          <w:szCs w:val="22"/>
        </w:rPr>
        <w:t>]</w:t>
      </w:r>
    </w:p>
    <w:p w:rsidR="009A0487" w:rsidRDefault="00A7026E">
      <w:pPr>
        <w:pStyle w:val="Section"/>
      </w:pPr>
      <w:r>
        <w:t>Methods</w:t>
      </w:r>
    </w:p>
    <w:p w:rsidR="00A7026E" w:rsidRPr="00A7026E" w:rsidRDefault="00A7026E" w:rsidP="00A7026E">
      <w:pPr>
        <w:pStyle w:val="Subsection"/>
        <w:rPr>
          <w:i/>
        </w:rPr>
      </w:pPr>
      <w:r w:rsidRPr="00A7026E">
        <w:rPr>
          <w:i/>
        </w:rPr>
        <w:t>Location Research</w:t>
      </w:r>
    </w:p>
    <w:p w:rsidR="00A7026E" w:rsidRDefault="00A7026E" w:rsidP="00854EB9">
      <w:pPr>
        <w:pStyle w:val="Heading2"/>
        <w:rPr>
          <w:rFonts w:eastAsia="SimSun"/>
          <w:lang w:val="en-AU" w:eastAsia="zh-CN"/>
        </w:rPr>
      </w:pPr>
      <w:r w:rsidRPr="00A7026E">
        <w:t xml:space="preserve">The location research is </w:t>
      </w:r>
      <w:proofErr w:type="spellStart"/>
      <w:r w:rsidRPr="00A7026E">
        <w:t>Sekanak</w:t>
      </w:r>
      <w:proofErr w:type="spellEnd"/>
      <w:r w:rsidRPr="00A7026E">
        <w:t xml:space="preserve"> sub-basin. </w:t>
      </w:r>
      <w:proofErr w:type="gramStart"/>
      <w:r w:rsidRPr="00A7026E">
        <w:t>The research location as in figure 1.</w:t>
      </w:r>
      <w:proofErr w:type="gramEnd"/>
      <w:r w:rsidRPr="00A7026E">
        <w:t xml:space="preserve"> </w:t>
      </w:r>
      <w:proofErr w:type="gramStart"/>
      <w:r w:rsidR="00FB33FD">
        <w:rPr>
          <w:rFonts w:eastAsia="SimSun"/>
          <w:lang w:val="en-AU" w:eastAsia="zh-CN"/>
        </w:rPr>
        <w:t>(Figure 1.</w:t>
      </w:r>
      <w:proofErr w:type="gramEnd"/>
      <w:r w:rsidR="00FB33FD">
        <w:rPr>
          <w:rFonts w:eastAsia="SimSun"/>
          <w:lang w:val="en-AU" w:eastAsia="zh-CN"/>
        </w:rPr>
        <w:t xml:space="preserve"> Map of the </w:t>
      </w:r>
      <w:r w:rsidR="003310D5">
        <w:rPr>
          <w:rFonts w:eastAsia="SimSun"/>
          <w:lang w:val="en-AU" w:eastAsia="zh-CN"/>
        </w:rPr>
        <w:t xml:space="preserve">research </w:t>
      </w:r>
      <w:r w:rsidRPr="00A7026E">
        <w:rPr>
          <w:rFonts w:eastAsia="SimSun"/>
          <w:lang w:val="en-AU" w:eastAsia="zh-CN"/>
        </w:rPr>
        <w:t xml:space="preserve">location). </w:t>
      </w:r>
      <w:r w:rsidR="008273D1">
        <w:rPr>
          <w:rFonts w:eastAsia="SimSun"/>
          <w:lang w:val="en-AU" w:eastAsia="zh-CN"/>
        </w:rPr>
        <w:t>[</w:t>
      </w:r>
      <w:r w:rsidR="00242D05">
        <w:rPr>
          <w:rFonts w:eastAsia="SimSun"/>
          <w:lang w:val="en-AU" w:eastAsia="zh-CN"/>
        </w:rPr>
        <w:t>6</w:t>
      </w:r>
      <w:r w:rsidR="008273D1">
        <w:rPr>
          <w:rFonts w:eastAsia="SimSun"/>
          <w:lang w:val="en-AU" w:eastAsia="zh-CN"/>
        </w:rPr>
        <w:t>]</w:t>
      </w:r>
    </w:p>
    <w:p w:rsidR="00EE0930" w:rsidRPr="00EE0930" w:rsidRDefault="00EE0930" w:rsidP="00FB33FD">
      <w:pPr>
        <w:ind w:firstLine="284"/>
        <w:rPr>
          <w:lang w:val="en-AU" w:eastAsia="zh-CN"/>
        </w:rPr>
      </w:pPr>
    </w:p>
    <w:p w:rsidR="00A7026E" w:rsidRDefault="00A7026E" w:rsidP="00A7026E">
      <w:r>
        <w:rPr>
          <w:rFonts w:ascii="Times New Roman" w:eastAsia="SimSun" w:hAnsi="Times New Roman"/>
          <w:noProof/>
          <w:szCs w:val="22"/>
          <w:lang w:val="id-ID" w:eastAsia="id-ID"/>
        </w:rPr>
        <w:drawing>
          <wp:anchor distT="0" distB="0" distL="114300" distR="114300" simplePos="0" relativeHeight="251659264" behindDoc="0" locked="0" layoutInCell="1" allowOverlap="1">
            <wp:simplePos x="0" y="0"/>
            <wp:positionH relativeFrom="column">
              <wp:posOffset>989737</wp:posOffset>
            </wp:positionH>
            <wp:positionV relativeFrom="paragraph">
              <wp:posOffset>108441</wp:posOffset>
            </wp:positionV>
            <wp:extent cx="4294529" cy="3321170"/>
            <wp:effectExtent l="1905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lum bright="-20000" contrast="40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4529" cy="3321170"/>
                    </a:xfrm>
                    <a:prstGeom prst="rect">
                      <a:avLst/>
                    </a:prstGeom>
                    <a:noFill/>
                  </pic:spPr>
                </pic:pic>
              </a:graphicData>
            </a:graphic>
          </wp:anchor>
        </w:drawing>
      </w:r>
    </w:p>
    <w:p w:rsidR="00A7026E" w:rsidRDefault="00A7026E" w:rsidP="00A7026E"/>
    <w:p w:rsidR="00A7026E" w:rsidRDefault="00A7026E" w:rsidP="00A7026E"/>
    <w:p w:rsidR="00A7026E" w:rsidRDefault="00A7026E" w:rsidP="00A7026E"/>
    <w:p w:rsidR="00A7026E" w:rsidRDefault="00A7026E" w:rsidP="000218F1">
      <w:pPr>
        <w:pStyle w:val="Reference"/>
        <w:numPr>
          <w:ilvl w:val="0"/>
          <w:numId w:val="0"/>
        </w:numPr>
        <w:ind w:left="851"/>
      </w:pPr>
    </w:p>
    <w:p w:rsidR="00A7026E" w:rsidRDefault="00A7026E" w:rsidP="00A7026E"/>
    <w:p w:rsidR="00A7026E" w:rsidRDefault="00A7026E" w:rsidP="00A7026E"/>
    <w:p w:rsidR="00A7026E" w:rsidRDefault="00A7026E" w:rsidP="00A7026E"/>
    <w:p w:rsidR="00A7026E" w:rsidRDefault="00A7026E" w:rsidP="00A7026E"/>
    <w:p w:rsidR="00A7026E" w:rsidRDefault="00A7026E" w:rsidP="00A7026E"/>
    <w:p w:rsidR="00A7026E" w:rsidRDefault="00A7026E" w:rsidP="00A7026E"/>
    <w:p w:rsidR="00A7026E" w:rsidRDefault="00A7026E" w:rsidP="00A7026E"/>
    <w:p w:rsidR="00A7026E" w:rsidRDefault="00A7026E" w:rsidP="00A7026E"/>
    <w:p w:rsidR="00A7026E" w:rsidRDefault="00A7026E" w:rsidP="00A7026E"/>
    <w:p w:rsidR="00EE0930" w:rsidRDefault="00EE0930" w:rsidP="00A7026E"/>
    <w:p w:rsidR="00EE0930" w:rsidRDefault="00EE0930" w:rsidP="00A7026E"/>
    <w:p w:rsidR="00EE0930" w:rsidRDefault="00EE0930" w:rsidP="00A7026E"/>
    <w:p w:rsidR="00EE0930" w:rsidRDefault="00EE0930" w:rsidP="00A7026E"/>
    <w:p w:rsidR="00EE0930" w:rsidRDefault="00EE0930" w:rsidP="00A7026E"/>
    <w:p w:rsidR="00A7026E" w:rsidRDefault="00A7026E" w:rsidP="00A7026E"/>
    <w:p w:rsidR="00352F59" w:rsidRDefault="00352F59" w:rsidP="00A7026E"/>
    <w:p w:rsidR="00283A63" w:rsidRDefault="00283A63" w:rsidP="00A7026E">
      <w:pPr>
        <w:spacing w:line="228" w:lineRule="auto"/>
        <w:jc w:val="center"/>
        <w:rPr>
          <w:rFonts w:ascii="Times New Roman" w:eastAsia="SimSun" w:hAnsi="Times New Roman"/>
          <w:szCs w:val="22"/>
          <w:lang w:val="en-US"/>
        </w:rPr>
      </w:pPr>
    </w:p>
    <w:p w:rsidR="00283A63" w:rsidRDefault="00283A63" w:rsidP="00A7026E">
      <w:pPr>
        <w:spacing w:line="228" w:lineRule="auto"/>
        <w:jc w:val="center"/>
        <w:rPr>
          <w:rFonts w:ascii="Times New Roman" w:eastAsia="SimSun" w:hAnsi="Times New Roman"/>
          <w:szCs w:val="22"/>
          <w:lang w:val="en-US"/>
        </w:rPr>
      </w:pPr>
    </w:p>
    <w:p w:rsidR="00A7026E" w:rsidRPr="006E3E44" w:rsidRDefault="00A7026E" w:rsidP="00A7026E">
      <w:pPr>
        <w:spacing w:line="228" w:lineRule="auto"/>
        <w:jc w:val="center"/>
        <w:rPr>
          <w:rFonts w:ascii="Times New Roman" w:eastAsia="SimSun" w:hAnsi="Times New Roman"/>
          <w:szCs w:val="22"/>
          <w:lang w:val="en-US"/>
        </w:rPr>
      </w:pPr>
      <w:r w:rsidRPr="003310D5">
        <w:rPr>
          <w:rFonts w:ascii="Times New Roman" w:eastAsia="SimSun" w:hAnsi="Times New Roman"/>
          <w:b/>
          <w:szCs w:val="22"/>
          <w:lang w:val="en-US"/>
        </w:rPr>
        <w:t>Fig</w:t>
      </w:r>
      <w:r w:rsidR="003310D5" w:rsidRPr="003310D5">
        <w:rPr>
          <w:rFonts w:ascii="Times New Roman" w:eastAsia="SimSun" w:hAnsi="Times New Roman"/>
          <w:b/>
          <w:szCs w:val="22"/>
          <w:lang w:val="en-US"/>
        </w:rPr>
        <w:t>ure</w:t>
      </w:r>
      <w:r w:rsidRPr="003310D5">
        <w:rPr>
          <w:rFonts w:ascii="Times New Roman" w:eastAsia="SimSun" w:hAnsi="Times New Roman"/>
          <w:b/>
          <w:szCs w:val="22"/>
          <w:lang w:val="en-US"/>
        </w:rPr>
        <w:t>.1</w:t>
      </w:r>
      <w:r w:rsidRPr="006E3E44">
        <w:rPr>
          <w:rFonts w:ascii="Times New Roman" w:eastAsia="SimSun" w:hAnsi="Times New Roman"/>
          <w:szCs w:val="22"/>
          <w:lang w:val="en-US"/>
        </w:rPr>
        <w:t xml:space="preserve">. Research location </w:t>
      </w:r>
    </w:p>
    <w:p w:rsidR="00854EB9" w:rsidRDefault="00854EB9" w:rsidP="00A7026E"/>
    <w:p w:rsidR="00A7026E" w:rsidRDefault="00352F59" w:rsidP="00352F59">
      <w:pPr>
        <w:pStyle w:val="Subsection"/>
        <w:rPr>
          <w:i/>
        </w:rPr>
      </w:pPr>
      <w:r w:rsidRPr="00352F59">
        <w:rPr>
          <w:i/>
        </w:rPr>
        <w:t>Tools and material</w:t>
      </w:r>
    </w:p>
    <w:p w:rsidR="00352F59" w:rsidRDefault="00352F59" w:rsidP="00352F59">
      <w:pPr>
        <w:pStyle w:val="Section"/>
        <w:numPr>
          <w:ilvl w:val="0"/>
          <w:numId w:val="0"/>
        </w:numPr>
        <w:spacing w:before="0"/>
        <w:rPr>
          <w:rFonts w:eastAsia="SimSun"/>
          <w:b w:val="0"/>
          <w:lang w:val="en-AU" w:eastAsia="zh-CN"/>
        </w:rPr>
      </w:pPr>
      <w:r w:rsidRPr="00352F59">
        <w:rPr>
          <w:rFonts w:eastAsia="SimSun"/>
          <w:b w:val="0"/>
          <w:lang w:val="en-AU" w:eastAsia="zh-CN"/>
        </w:rPr>
        <w:t>The tools will be used in this study are shown in Table 1.</w:t>
      </w:r>
    </w:p>
    <w:p w:rsidR="000218F1" w:rsidRDefault="000218F1" w:rsidP="000218F1">
      <w:pPr>
        <w:pStyle w:val="Bodytext"/>
        <w:rPr>
          <w:rFonts w:eastAsia="SimSun"/>
          <w:lang w:val="en-AU" w:eastAsia="zh-CN"/>
        </w:rPr>
      </w:pPr>
    </w:p>
    <w:p w:rsidR="000218F1" w:rsidRPr="000218F1" w:rsidRDefault="000218F1" w:rsidP="000218F1">
      <w:pPr>
        <w:pStyle w:val="BodytextIndented"/>
        <w:rPr>
          <w:rFonts w:eastAsia="SimSun"/>
          <w:lang w:val="en-AU" w:eastAsia="zh-CN"/>
        </w:rPr>
      </w:pPr>
    </w:p>
    <w:p w:rsidR="00352F59" w:rsidRDefault="00352F59" w:rsidP="00352F59">
      <w:pPr>
        <w:pStyle w:val="Bodytext"/>
        <w:rPr>
          <w:rFonts w:eastAsia="SimSun"/>
          <w:lang w:val="en-AU" w:eastAsia="zh-CN"/>
        </w:rPr>
      </w:pPr>
    </w:p>
    <w:p w:rsidR="00B36146" w:rsidRPr="00B36146" w:rsidRDefault="00B36146" w:rsidP="00B36146">
      <w:pPr>
        <w:pStyle w:val="BodytextIndented"/>
        <w:rPr>
          <w:rFonts w:eastAsia="SimSun"/>
          <w:lang w:val="en-AU" w:eastAsia="zh-CN"/>
        </w:rPr>
      </w:pPr>
    </w:p>
    <w:p w:rsidR="00352F59" w:rsidRDefault="00352F59" w:rsidP="00352F59">
      <w:pPr>
        <w:pStyle w:val="Section"/>
        <w:numPr>
          <w:ilvl w:val="0"/>
          <w:numId w:val="0"/>
        </w:numPr>
        <w:spacing w:before="0"/>
        <w:jc w:val="center"/>
        <w:rPr>
          <w:rFonts w:eastAsia="SimSun"/>
          <w:b w:val="0"/>
          <w:lang w:val="en-AU" w:eastAsia="zh-CN"/>
        </w:rPr>
      </w:pPr>
      <w:proofErr w:type="gramStart"/>
      <w:r w:rsidRPr="003310D5">
        <w:rPr>
          <w:rFonts w:eastAsia="SimSun"/>
          <w:lang w:val="en-AU" w:eastAsia="zh-CN"/>
        </w:rPr>
        <w:lastRenderedPageBreak/>
        <w:t>Table 1</w:t>
      </w:r>
      <w:r w:rsidR="00EE0930" w:rsidRPr="003310D5">
        <w:rPr>
          <w:rFonts w:eastAsia="SimSun"/>
          <w:lang w:val="en-AU" w:eastAsia="zh-CN"/>
        </w:rPr>
        <w:t>.</w:t>
      </w:r>
      <w:proofErr w:type="gramEnd"/>
      <w:r w:rsidR="00EE0930">
        <w:rPr>
          <w:rFonts w:eastAsia="SimSun"/>
          <w:b w:val="0"/>
          <w:lang w:val="en-AU" w:eastAsia="zh-CN"/>
        </w:rPr>
        <w:t xml:space="preserve"> </w:t>
      </w:r>
      <w:r w:rsidRPr="00352F59">
        <w:rPr>
          <w:rFonts w:eastAsia="SimSun"/>
          <w:b w:val="0"/>
          <w:lang w:val="en-AU" w:eastAsia="zh-CN"/>
        </w:rPr>
        <w:t xml:space="preserve"> </w:t>
      </w:r>
      <w:proofErr w:type="gramStart"/>
      <w:r w:rsidRPr="00352F59">
        <w:rPr>
          <w:rFonts w:eastAsia="SimSun"/>
          <w:b w:val="0"/>
          <w:lang w:val="en-AU" w:eastAsia="zh-CN"/>
        </w:rPr>
        <w:t>list</w:t>
      </w:r>
      <w:proofErr w:type="gramEnd"/>
      <w:r w:rsidRPr="00352F59">
        <w:rPr>
          <w:rFonts w:eastAsia="SimSun"/>
          <w:b w:val="0"/>
          <w:lang w:val="en-AU" w:eastAsia="zh-CN"/>
        </w:rPr>
        <w:t xml:space="preserve"> of the tools used in the study</w:t>
      </w:r>
    </w:p>
    <w:p w:rsidR="00352F59" w:rsidRDefault="00352F59" w:rsidP="00352F59">
      <w:pPr>
        <w:pStyle w:val="Bodytext"/>
        <w:rPr>
          <w:rFonts w:eastAsia="SimSun"/>
          <w:lang w:val="en-AU" w:eastAsia="zh-CN"/>
        </w:rPr>
      </w:pPr>
    </w:p>
    <w:p w:rsidR="00352F59" w:rsidRDefault="00352F59" w:rsidP="00352F59">
      <w:pPr>
        <w:pStyle w:val="BodytextIndented"/>
        <w:rPr>
          <w:rFonts w:eastAsia="SimSun"/>
          <w:lang w:val="en-AU" w:eastAsia="zh-CN"/>
        </w:rPr>
      </w:pPr>
    </w:p>
    <w:tbl>
      <w:tblPr>
        <w:tblW w:w="8780" w:type="dxa"/>
        <w:jc w:val="center"/>
        <w:tblInd w:w="238" w:type="dxa"/>
        <w:tblBorders>
          <w:bottom w:val="single" w:sz="4" w:space="0" w:color="auto"/>
        </w:tblBorders>
        <w:tblLook w:val="04A0"/>
      </w:tblPr>
      <w:tblGrid>
        <w:gridCol w:w="540"/>
        <w:gridCol w:w="2480"/>
        <w:gridCol w:w="1980"/>
        <w:gridCol w:w="3780"/>
      </w:tblGrid>
      <w:tr w:rsidR="00352F59" w:rsidRPr="006E3E44" w:rsidTr="00352F59">
        <w:trPr>
          <w:trHeight w:val="587"/>
          <w:jc w:val="center"/>
        </w:trPr>
        <w:tc>
          <w:tcPr>
            <w:tcW w:w="540" w:type="dxa"/>
            <w:tcBorders>
              <w:top w:val="single" w:sz="4" w:space="0" w:color="auto"/>
              <w:bottom w:val="single" w:sz="4" w:space="0" w:color="auto"/>
            </w:tcBorders>
          </w:tcPr>
          <w:p w:rsidR="00352F59" w:rsidRPr="003310D5" w:rsidRDefault="00352F59" w:rsidP="00EE1816">
            <w:pPr>
              <w:spacing w:before="100" w:beforeAutospacing="1"/>
              <w:jc w:val="center"/>
              <w:rPr>
                <w:rFonts w:ascii="Times New Roman" w:hAnsi="Times New Roman"/>
                <w:szCs w:val="22"/>
                <w:lang w:val="en-AU"/>
              </w:rPr>
            </w:pPr>
            <w:r w:rsidRPr="003310D5">
              <w:rPr>
                <w:rFonts w:ascii="Times New Roman" w:hAnsi="Times New Roman"/>
                <w:szCs w:val="22"/>
                <w:lang w:val="en-AU"/>
              </w:rPr>
              <w:t>No.</w:t>
            </w:r>
          </w:p>
        </w:tc>
        <w:tc>
          <w:tcPr>
            <w:tcW w:w="2480" w:type="dxa"/>
            <w:tcBorders>
              <w:top w:val="single" w:sz="4" w:space="0" w:color="auto"/>
              <w:bottom w:val="single" w:sz="4" w:space="0" w:color="auto"/>
            </w:tcBorders>
          </w:tcPr>
          <w:p w:rsidR="00352F59" w:rsidRPr="003310D5" w:rsidRDefault="00352F59" w:rsidP="00EE1816">
            <w:pPr>
              <w:spacing w:before="100" w:beforeAutospacing="1"/>
              <w:jc w:val="center"/>
              <w:rPr>
                <w:rFonts w:ascii="Times New Roman" w:hAnsi="Times New Roman"/>
                <w:szCs w:val="22"/>
                <w:lang w:val="en-AU"/>
              </w:rPr>
            </w:pPr>
            <w:r w:rsidRPr="003310D5">
              <w:rPr>
                <w:rFonts w:ascii="Times New Roman" w:hAnsi="Times New Roman"/>
                <w:szCs w:val="22"/>
                <w:lang w:val="en-AU"/>
              </w:rPr>
              <w:t>Name tools</w:t>
            </w:r>
          </w:p>
        </w:tc>
        <w:tc>
          <w:tcPr>
            <w:tcW w:w="1980" w:type="dxa"/>
            <w:tcBorders>
              <w:top w:val="single" w:sz="4" w:space="0" w:color="auto"/>
              <w:bottom w:val="single" w:sz="4" w:space="0" w:color="auto"/>
            </w:tcBorders>
          </w:tcPr>
          <w:p w:rsidR="00352F59" w:rsidRPr="003310D5" w:rsidRDefault="00352F59" w:rsidP="00EE1816">
            <w:pPr>
              <w:spacing w:before="100" w:beforeAutospacing="1"/>
              <w:jc w:val="center"/>
              <w:rPr>
                <w:rFonts w:ascii="Times New Roman" w:hAnsi="Times New Roman"/>
                <w:szCs w:val="22"/>
                <w:lang w:val="en-AU"/>
              </w:rPr>
            </w:pPr>
            <w:r w:rsidRPr="003310D5">
              <w:rPr>
                <w:rFonts w:ascii="Times New Roman" w:hAnsi="Times New Roman"/>
                <w:szCs w:val="22"/>
                <w:lang w:val="en-AU"/>
              </w:rPr>
              <w:t>Number of uses</w:t>
            </w:r>
          </w:p>
        </w:tc>
        <w:tc>
          <w:tcPr>
            <w:tcW w:w="3780" w:type="dxa"/>
            <w:tcBorders>
              <w:top w:val="single" w:sz="4" w:space="0" w:color="auto"/>
              <w:bottom w:val="single" w:sz="4" w:space="0" w:color="auto"/>
            </w:tcBorders>
          </w:tcPr>
          <w:p w:rsidR="00352F59" w:rsidRPr="003310D5" w:rsidRDefault="00352F59" w:rsidP="00EE1816">
            <w:pPr>
              <w:spacing w:before="100" w:beforeAutospacing="1"/>
              <w:jc w:val="center"/>
              <w:rPr>
                <w:rFonts w:ascii="Times New Roman" w:hAnsi="Times New Roman"/>
                <w:szCs w:val="22"/>
                <w:lang w:val="en-AU"/>
              </w:rPr>
            </w:pPr>
            <w:r w:rsidRPr="003310D5">
              <w:rPr>
                <w:rFonts w:ascii="Times New Roman" w:hAnsi="Times New Roman"/>
                <w:szCs w:val="22"/>
                <w:lang w:val="en-AU"/>
              </w:rPr>
              <w:t>Description</w:t>
            </w:r>
          </w:p>
        </w:tc>
      </w:tr>
      <w:tr w:rsidR="00352F59" w:rsidRPr="006E3E44" w:rsidTr="00352F59">
        <w:trPr>
          <w:trHeight w:val="293"/>
          <w:jc w:val="center"/>
        </w:trPr>
        <w:tc>
          <w:tcPr>
            <w:tcW w:w="54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US"/>
              </w:rPr>
              <w:t>1</w:t>
            </w:r>
          </w:p>
        </w:tc>
        <w:tc>
          <w:tcPr>
            <w:tcW w:w="2480" w:type="dxa"/>
          </w:tcPr>
          <w:p w:rsidR="00352F59" w:rsidRPr="006E3E44" w:rsidRDefault="00352F59" w:rsidP="00EE1816">
            <w:pPr>
              <w:spacing w:before="100" w:beforeAutospacing="1"/>
              <w:jc w:val="both"/>
              <w:rPr>
                <w:rFonts w:ascii="Times New Roman" w:hAnsi="Times New Roman"/>
                <w:szCs w:val="22"/>
                <w:lang w:val="en-AU"/>
              </w:rPr>
            </w:pPr>
            <w:r w:rsidRPr="006E3E44">
              <w:rPr>
                <w:rFonts w:ascii="Times New Roman" w:hAnsi="Times New Roman"/>
                <w:szCs w:val="22"/>
                <w:lang w:val="en-AU"/>
              </w:rPr>
              <w:t>Stationery</w:t>
            </w:r>
          </w:p>
        </w:tc>
        <w:tc>
          <w:tcPr>
            <w:tcW w:w="19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1 box</w:t>
            </w:r>
          </w:p>
        </w:tc>
        <w:tc>
          <w:tcPr>
            <w:tcW w:w="3780" w:type="dxa"/>
          </w:tcPr>
          <w:p w:rsidR="00352F59" w:rsidRPr="006E3E44" w:rsidRDefault="00352F59" w:rsidP="00EE1816">
            <w:pPr>
              <w:spacing w:before="100" w:beforeAutospacing="1"/>
              <w:jc w:val="both"/>
              <w:rPr>
                <w:rFonts w:ascii="Times New Roman" w:hAnsi="Times New Roman"/>
                <w:szCs w:val="22"/>
                <w:lang w:val="fr-LU"/>
              </w:rPr>
            </w:pPr>
            <w:r w:rsidRPr="006E3E44">
              <w:rPr>
                <w:rFonts w:ascii="Times New Roman" w:hAnsi="Times New Roman"/>
                <w:szCs w:val="22"/>
                <w:lang w:val="fr-LU"/>
              </w:rPr>
              <w:t xml:space="preserve">Data </w:t>
            </w:r>
            <w:proofErr w:type="spellStart"/>
            <w:r w:rsidRPr="006E3E44">
              <w:rPr>
                <w:rFonts w:ascii="Times New Roman" w:hAnsi="Times New Roman"/>
                <w:szCs w:val="22"/>
                <w:lang w:val="fr-LU"/>
              </w:rPr>
              <w:t>recording</w:t>
            </w:r>
            <w:proofErr w:type="spellEnd"/>
          </w:p>
        </w:tc>
      </w:tr>
      <w:tr w:rsidR="00352F59" w:rsidRPr="006E3E44" w:rsidTr="00352F59">
        <w:trPr>
          <w:trHeight w:val="880"/>
          <w:jc w:val="center"/>
        </w:trPr>
        <w:tc>
          <w:tcPr>
            <w:tcW w:w="54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US"/>
              </w:rPr>
              <w:t>2</w:t>
            </w:r>
          </w:p>
        </w:tc>
        <w:tc>
          <w:tcPr>
            <w:tcW w:w="24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Computer (RAM 2 GB)</w:t>
            </w:r>
          </w:p>
        </w:tc>
        <w:tc>
          <w:tcPr>
            <w:tcW w:w="19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1 unit</w:t>
            </w:r>
          </w:p>
        </w:tc>
        <w:tc>
          <w:tcPr>
            <w:tcW w:w="378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AU"/>
              </w:rPr>
              <w:t>General perform model</w:t>
            </w:r>
          </w:p>
        </w:tc>
      </w:tr>
      <w:tr w:rsidR="00352F59" w:rsidRPr="006E3E44" w:rsidTr="00352F59">
        <w:trPr>
          <w:trHeight w:val="293"/>
          <w:jc w:val="center"/>
        </w:trPr>
        <w:tc>
          <w:tcPr>
            <w:tcW w:w="54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US"/>
              </w:rPr>
              <w:t>3</w:t>
            </w:r>
          </w:p>
        </w:tc>
        <w:tc>
          <w:tcPr>
            <w:tcW w:w="2480" w:type="dxa"/>
          </w:tcPr>
          <w:p w:rsidR="00352F59" w:rsidRPr="006E3E44" w:rsidRDefault="00352F59" w:rsidP="00EE1816">
            <w:pPr>
              <w:spacing w:before="100" w:beforeAutospacing="1"/>
              <w:jc w:val="both"/>
              <w:rPr>
                <w:rFonts w:ascii="Times New Roman" w:hAnsi="Times New Roman"/>
                <w:szCs w:val="22"/>
                <w:lang w:val="en-AU"/>
              </w:rPr>
            </w:pPr>
            <w:r w:rsidRPr="006E3E44">
              <w:rPr>
                <w:rFonts w:ascii="Times New Roman" w:hAnsi="Times New Roman"/>
                <w:szCs w:val="22"/>
                <w:lang w:val="en-AU"/>
              </w:rPr>
              <w:t>Printer</w:t>
            </w:r>
          </w:p>
        </w:tc>
        <w:tc>
          <w:tcPr>
            <w:tcW w:w="19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1 unit</w:t>
            </w:r>
          </w:p>
        </w:tc>
        <w:tc>
          <w:tcPr>
            <w:tcW w:w="37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Display report form</w:t>
            </w:r>
          </w:p>
        </w:tc>
      </w:tr>
      <w:tr w:rsidR="00352F59" w:rsidRPr="006E3E44" w:rsidTr="00352F59">
        <w:trPr>
          <w:trHeight w:val="1174"/>
          <w:jc w:val="center"/>
        </w:trPr>
        <w:tc>
          <w:tcPr>
            <w:tcW w:w="54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US"/>
              </w:rPr>
              <w:t>4</w:t>
            </w:r>
          </w:p>
        </w:tc>
        <w:tc>
          <w:tcPr>
            <w:tcW w:w="24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 xml:space="preserve">Software GIS, Arc-View, </w:t>
            </w:r>
            <w:r w:rsidR="000218F1">
              <w:rPr>
                <w:rFonts w:ascii="Times New Roman" w:hAnsi="Times New Roman"/>
                <w:szCs w:val="22"/>
                <w:lang w:val="en-AU"/>
              </w:rPr>
              <w:t xml:space="preserve">MIKE-21, </w:t>
            </w:r>
            <w:r w:rsidRPr="006E3E44">
              <w:rPr>
                <w:rFonts w:ascii="Times New Roman" w:hAnsi="Times New Roman"/>
                <w:szCs w:val="22"/>
                <w:lang w:val="en-AU"/>
              </w:rPr>
              <w:t xml:space="preserve">MS-Excel </w:t>
            </w:r>
          </w:p>
        </w:tc>
        <w:tc>
          <w:tcPr>
            <w:tcW w:w="19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1 piece</w:t>
            </w:r>
          </w:p>
        </w:tc>
        <w:tc>
          <w:tcPr>
            <w:tcW w:w="37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 xml:space="preserve">To perform modelling and data processing </w:t>
            </w:r>
          </w:p>
        </w:tc>
      </w:tr>
      <w:tr w:rsidR="00352F59" w:rsidRPr="006E3E44" w:rsidTr="00352F59">
        <w:trPr>
          <w:trHeight w:val="759"/>
          <w:jc w:val="center"/>
        </w:trPr>
        <w:tc>
          <w:tcPr>
            <w:tcW w:w="540" w:type="dxa"/>
          </w:tcPr>
          <w:p w:rsidR="00352F59" w:rsidRPr="006E3E44" w:rsidRDefault="00352F59" w:rsidP="00EE1816">
            <w:pPr>
              <w:spacing w:before="100" w:beforeAutospacing="1"/>
              <w:jc w:val="both"/>
              <w:rPr>
                <w:rFonts w:ascii="Times New Roman" w:hAnsi="Times New Roman"/>
                <w:szCs w:val="22"/>
                <w:lang w:val="en-US"/>
              </w:rPr>
            </w:pPr>
            <w:r w:rsidRPr="006E3E44">
              <w:rPr>
                <w:rFonts w:ascii="Times New Roman" w:hAnsi="Times New Roman"/>
                <w:szCs w:val="22"/>
                <w:lang w:val="en-US"/>
              </w:rPr>
              <w:t>5</w:t>
            </w:r>
          </w:p>
        </w:tc>
        <w:tc>
          <w:tcPr>
            <w:tcW w:w="2480" w:type="dxa"/>
          </w:tcPr>
          <w:p w:rsidR="00352F59" w:rsidRPr="006E3E44" w:rsidRDefault="00352F59" w:rsidP="00EE1816">
            <w:pPr>
              <w:spacing w:before="100" w:beforeAutospacing="1"/>
              <w:rPr>
                <w:rFonts w:ascii="Times New Roman" w:hAnsi="Times New Roman"/>
                <w:szCs w:val="22"/>
                <w:lang w:val="en-US"/>
              </w:rPr>
            </w:pPr>
            <w:r w:rsidRPr="006E3E44">
              <w:rPr>
                <w:rFonts w:ascii="Times New Roman" w:hAnsi="Times New Roman"/>
                <w:szCs w:val="22"/>
                <w:lang w:val="en-AU"/>
              </w:rPr>
              <w:t>Laptop</w:t>
            </w:r>
            <w:r w:rsidRPr="006E3E44">
              <w:rPr>
                <w:rFonts w:ascii="Times New Roman" w:hAnsi="Times New Roman"/>
                <w:szCs w:val="22"/>
                <w:lang w:val="en-US"/>
              </w:rPr>
              <w:t xml:space="preserve"> and Printer</w:t>
            </w:r>
          </w:p>
        </w:tc>
        <w:tc>
          <w:tcPr>
            <w:tcW w:w="19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1 unit</w:t>
            </w:r>
          </w:p>
        </w:tc>
        <w:tc>
          <w:tcPr>
            <w:tcW w:w="3780" w:type="dxa"/>
          </w:tcPr>
          <w:p w:rsidR="00352F59" w:rsidRPr="006E3E44" w:rsidRDefault="00352F59" w:rsidP="00EE1816">
            <w:pPr>
              <w:spacing w:before="100" w:beforeAutospacing="1"/>
              <w:rPr>
                <w:rFonts w:ascii="Times New Roman" w:hAnsi="Times New Roman"/>
                <w:szCs w:val="22"/>
                <w:lang w:val="en-AU"/>
              </w:rPr>
            </w:pPr>
            <w:r w:rsidRPr="006E3E44">
              <w:rPr>
                <w:rFonts w:ascii="Times New Roman" w:hAnsi="Times New Roman"/>
                <w:szCs w:val="22"/>
                <w:lang w:val="en-AU"/>
              </w:rPr>
              <w:t xml:space="preserve">Assist in preparing report </w:t>
            </w:r>
          </w:p>
        </w:tc>
      </w:tr>
    </w:tbl>
    <w:p w:rsidR="00352F59" w:rsidRPr="00352F59" w:rsidRDefault="002105F4" w:rsidP="00352F59">
      <w:pPr>
        <w:pStyle w:val="BodytextIndented"/>
        <w:rPr>
          <w:rFonts w:eastAsia="SimSun"/>
          <w:lang w:val="en-AU" w:eastAsia="zh-CN"/>
        </w:rPr>
      </w:pPr>
      <w:r>
        <w:rPr>
          <w:rFonts w:eastAsia="SimSun"/>
          <w:lang w:val="en-AU" w:eastAsia="zh-CN"/>
        </w:rPr>
        <w:t xml:space="preserve">  </w:t>
      </w:r>
    </w:p>
    <w:p w:rsidR="00352F59" w:rsidRDefault="00352F59" w:rsidP="00352F59">
      <w:pPr>
        <w:pStyle w:val="Bodytext"/>
        <w:rPr>
          <w:lang w:val="en-GB"/>
        </w:rPr>
      </w:pPr>
    </w:p>
    <w:p w:rsidR="00FB33FD" w:rsidRDefault="00FB33FD" w:rsidP="00FB33FD">
      <w:pPr>
        <w:pStyle w:val="Subsection"/>
        <w:rPr>
          <w:i/>
        </w:rPr>
      </w:pPr>
      <w:r w:rsidRPr="00CA73AD">
        <w:rPr>
          <w:i/>
        </w:rPr>
        <w:t>Rainfall data</w:t>
      </w:r>
    </w:p>
    <w:p w:rsidR="00FB33FD" w:rsidRDefault="00FB33FD" w:rsidP="00854EB9">
      <w:pPr>
        <w:pStyle w:val="Subsection"/>
        <w:numPr>
          <w:ilvl w:val="0"/>
          <w:numId w:val="0"/>
        </w:numPr>
        <w:jc w:val="both"/>
        <w:rPr>
          <w:rFonts w:eastAsia="SimSun"/>
          <w:lang w:eastAsia="zh-CN"/>
        </w:rPr>
      </w:pPr>
      <w:proofErr w:type="gramStart"/>
      <w:r w:rsidRPr="00CA73AD">
        <w:rPr>
          <w:rFonts w:eastAsia="SimSun"/>
          <w:lang w:eastAsia="zh-CN"/>
        </w:rPr>
        <w:t>Rainfall data used for 23 years, from 1991 through 2013.</w:t>
      </w:r>
      <w:proofErr w:type="gramEnd"/>
      <w:r w:rsidRPr="00CA73AD">
        <w:rPr>
          <w:rFonts w:eastAsia="SimSun"/>
          <w:lang w:eastAsia="zh-CN"/>
        </w:rPr>
        <w:t xml:space="preserve"> The data attached to the rainfall data hourly. Rainfall data can be seen in Table 2.</w:t>
      </w:r>
    </w:p>
    <w:p w:rsidR="00FB33FD" w:rsidRPr="00FB33FD" w:rsidRDefault="00FB33FD" w:rsidP="00FB33FD">
      <w:pPr>
        <w:pStyle w:val="Bodytext"/>
        <w:rPr>
          <w:rFonts w:eastAsia="SimSun"/>
          <w:lang w:eastAsia="zh-CN"/>
        </w:rPr>
      </w:pPr>
    </w:p>
    <w:p w:rsidR="00FB33FD" w:rsidRPr="006E3E44" w:rsidRDefault="00FB33FD" w:rsidP="00FB33FD">
      <w:pPr>
        <w:jc w:val="center"/>
        <w:rPr>
          <w:rFonts w:ascii="Times New Roman" w:eastAsia="SimSun" w:hAnsi="Times New Roman"/>
          <w:szCs w:val="22"/>
          <w:lang w:eastAsia="zh-CN"/>
        </w:rPr>
      </w:pPr>
      <w:proofErr w:type="gramStart"/>
      <w:r w:rsidRPr="003310D5">
        <w:rPr>
          <w:rFonts w:ascii="Times New Roman" w:eastAsia="SimSun" w:hAnsi="Times New Roman"/>
          <w:b/>
          <w:szCs w:val="22"/>
          <w:lang w:eastAsia="zh-CN"/>
        </w:rPr>
        <w:t>Table 2.</w:t>
      </w:r>
      <w:proofErr w:type="gramEnd"/>
      <w:r w:rsidRPr="006E3E44">
        <w:rPr>
          <w:rFonts w:ascii="Times New Roman" w:eastAsia="SimSun" w:hAnsi="Times New Roman"/>
          <w:szCs w:val="22"/>
          <w:lang w:eastAsia="zh-CN"/>
        </w:rPr>
        <w:t xml:space="preserve"> Short-term data maximum rainfall </w:t>
      </w:r>
    </w:p>
    <w:p w:rsidR="00FB33FD" w:rsidRDefault="00FB33FD" w:rsidP="00FB33FD">
      <w:pPr>
        <w:pStyle w:val="BodytextIndented"/>
        <w:ind w:firstLine="0"/>
        <w:rPr>
          <w:lang w:val="en-GB"/>
        </w:rPr>
      </w:pPr>
    </w:p>
    <w:tbl>
      <w:tblPr>
        <w:tblW w:w="4582" w:type="dxa"/>
        <w:jc w:val="center"/>
        <w:tblInd w:w="108" w:type="dxa"/>
        <w:tblLook w:val="0000"/>
      </w:tblPr>
      <w:tblGrid>
        <w:gridCol w:w="1023"/>
        <w:gridCol w:w="1187"/>
        <w:gridCol w:w="932"/>
        <w:gridCol w:w="1440"/>
      </w:tblGrid>
      <w:tr w:rsidR="00FB33FD" w:rsidRPr="003310D5" w:rsidTr="0016659B">
        <w:trPr>
          <w:trHeight w:val="508"/>
          <w:jc w:val="center"/>
        </w:trPr>
        <w:tc>
          <w:tcPr>
            <w:tcW w:w="1023" w:type="dxa"/>
            <w:tcBorders>
              <w:top w:val="single" w:sz="4" w:space="0" w:color="auto"/>
              <w:bottom w:val="single" w:sz="4" w:space="0" w:color="auto"/>
            </w:tcBorders>
            <w:shd w:val="clear" w:color="auto" w:fill="auto"/>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Years</w:t>
            </w:r>
          </w:p>
        </w:tc>
        <w:tc>
          <w:tcPr>
            <w:tcW w:w="1187" w:type="dxa"/>
            <w:tcBorders>
              <w:top w:val="single" w:sz="4" w:space="0" w:color="auto"/>
              <w:bottom w:val="single" w:sz="4" w:space="0" w:color="auto"/>
            </w:tcBorders>
            <w:shd w:val="clear" w:color="auto" w:fill="auto"/>
            <w:noWrap/>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 xml:space="preserve">Duration </w:t>
            </w:r>
          </w:p>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60 minute</w:t>
            </w:r>
          </w:p>
        </w:tc>
        <w:tc>
          <w:tcPr>
            <w:tcW w:w="932" w:type="dxa"/>
            <w:tcBorders>
              <w:top w:val="single" w:sz="4" w:space="0" w:color="auto"/>
              <w:bottom w:val="single" w:sz="4" w:space="0" w:color="auto"/>
            </w:tcBorders>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Years</w:t>
            </w:r>
          </w:p>
        </w:tc>
        <w:tc>
          <w:tcPr>
            <w:tcW w:w="1440" w:type="dxa"/>
            <w:tcBorders>
              <w:top w:val="single" w:sz="4" w:space="0" w:color="auto"/>
              <w:bottom w:val="single" w:sz="4" w:space="0" w:color="auto"/>
            </w:tcBorders>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 xml:space="preserve">Duration </w:t>
            </w:r>
          </w:p>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60 minute</w:t>
            </w:r>
          </w:p>
        </w:tc>
      </w:tr>
      <w:tr w:rsidR="00FB33FD" w:rsidRPr="006E3E44" w:rsidTr="0016659B">
        <w:trPr>
          <w:trHeight w:val="284"/>
          <w:jc w:val="center"/>
        </w:trPr>
        <w:tc>
          <w:tcPr>
            <w:tcW w:w="1023" w:type="dxa"/>
            <w:tcBorders>
              <w:top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1991</w:t>
            </w:r>
          </w:p>
        </w:tc>
        <w:tc>
          <w:tcPr>
            <w:tcW w:w="1187" w:type="dxa"/>
            <w:tcBorders>
              <w:top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73.50</w:t>
            </w:r>
          </w:p>
        </w:tc>
        <w:tc>
          <w:tcPr>
            <w:tcW w:w="932" w:type="dxa"/>
            <w:tcBorders>
              <w:top w:val="single" w:sz="4" w:space="0" w:color="auto"/>
            </w:tcBorders>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2003</w:t>
            </w:r>
          </w:p>
        </w:tc>
        <w:tc>
          <w:tcPr>
            <w:tcW w:w="1440" w:type="dxa"/>
            <w:tcBorders>
              <w:top w:val="single" w:sz="4" w:space="0" w:color="auto"/>
            </w:tcBorders>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71.50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1992</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80.10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2004</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1993</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55.70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2005</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91.90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1994</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48.50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2006</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60.90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1995</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60.00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2007</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65.00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1996</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47.20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2008</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86.00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1997</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91.80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2009</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79.50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1998</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52.30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2010</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1999</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73.50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2011</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2000</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70.40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2012</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86.93</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2001</w:t>
            </w:r>
          </w:p>
        </w:tc>
        <w:tc>
          <w:tcPr>
            <w:tcW w:w="1187"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77.00</w:t>
            </w:r>
          </w:p>
        </w:tc>
        <w:tc>
          <w:tcPr>
            <w:tcW w:w="932"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2013</w:t>
            </w:r>
          </w:p>
        </w:tc>
        <w:tc>
          <w:tcPr>
            <w:tcW w:w="14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77.63</w:t>
            </w:r>
          </w:p>
        </w:tc>
      </w:tr>
      <w:tr w:rsidR="00FB33FD" w:rsidRPr="006E3E44" w:rsidTr="0016659B">
        <w:trPr>
          <w:trHeight w:val="284"/>
          <w:jc w:val="center"/>
        </w:trPr>
        <w:tc>
          <w:tcPr>
            <w:tcW w:w="1023" w:type="dxa"/>
            <w:tcBorders>
              <w:bottom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2002</w:t>
            </w:r>
          </w:p>
        </w:tc>
        <w:tc>
          <w:tcPr>
            <w:tcW w:w="1187" w:type="dxa"/>
            <w:tcBorders>
              <w:bottom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60.90</w:t>
            </w:r>
          </w:p>
        </w:tc>
        <w:tc>
          <w:tcPr>
            <w:tcW w:w="932" w:type="dxa"/>
            <w:tcBorders>
              <w:bottom w:val="single" w:sz="4" w:space="0" w:color="auto"/>
            </w:tcBorders>
          </w:tcPr>
          <w:p w:rsidR="00FB33FD" w:rsidRPr="006E3E44" w:rsidRDefault="00FB33FD" w:rsidP="0016659B">
            <w:pPr>
              <w:spacing w:line="360" w:lineRule="auto"/>
              <w:jc w:val="center"/>
              <w:rPr>
                <w:rFonts w:ascii="Times New Roman" w:eastAsia="Calibri" w:hAnsi="Times New Roman"/>
                <w:color w:val="000000"/>
                <w:szCs w:val="22"/>
                <w:lang w:val="en-US" w:eastAsia="zh-CN"/>
              </w:rPr>
            </w:pPr>
          </w:p>
        </w:tc>
        <w:tc>
          <w:tcPr>
            <w:tcW w:w="1440" w:type="dxa"/>
            <w:tcBorders>
              <w:bottom w:val="single" w:sz="4" w:space="0" w:color="auto"/>
            </w:tcBorders>
          </w:tcPr>
          <w:p w:rsidR="00FB33FD" w:rsidRPr="006E3E44" w:rsidRDefault="00FB33FD" w:rsidP="0016659B">
            <w:pPr>
              <w:spacing w:line="360" w:lineRule="auto"/>
              <w:jc w:val="center"/>
              <w:rPr>
                <w:rFonts w:ascii="Times New Roman" w:eastAsia="Calibri" w:hAnsi="Times New Roman"/>
                <w:color w:val="000000"/>
                <w:szCs w:val="22"/>
                <w:lang w:val="en-US" w:eastAsia="zh-CN"/>
              </w:rPr>
            </w:pPr>
          </w:p>
        </w:tc>
      </w:tr>
    </w:tbl>
    <w:p w:rsidR="00FB33FD" w:rsidRDefault="00FB33FD" w:rsidP="00FB33FD">
      <w:pPr>
        <w:pStyle w:val="BodytextIndented"/>
        <w:jc w:val="left"/>
        <w:rPr>
          <w:lang w:val="en-GB"/>
        </w:rPr>
      </w:pPr>
      <w:r>
        <w:rPr>
          <w:lang w:val="en-GB"/>
        </w:rPr>
        <w:tab/>
      </w:r>
      <w:r>
        <w:rPr>
          <w:lang w:val="en-GB"/>
        </w:rPr>
        <w:tab/>
      </w:r>
      <w:r>
        <w:rPr>
          <w:lang w:val="en-GB"/>
        </w:rPr>
        <w:tab/>
      </w:r>
    </w:p>
    <w:p w:rsidR="00FB33FD" w:rsidRDefault="00FB33FD" w:rsidP="00FB33FD">
      <w:pPr>
        <w:pStyle w:val="BodytextIndented"/>
        <w:rPr>
          <w:lang w:val="en-GB"/>
        </w:rPr>
      </w:pPr>
    </w:p>
    <w:p w:rsidR="00FB33FD" w:rsidRDefault="00FB33FD" w:rsidP="00FB33FD">
      <w:pPr>
        <w:pStyle w:val="BodytextIndented"/>
        <w:rPr>
          <w:lang w:val="en-GB"/>
        </w:rPr>
      </w:pPr>
    </w:p>
    <w:p w:rsidR="00FB33FD" w:rsidRDefault="00FB33FD" w:rsidP="00FB33FD">
      <w:pPr>
        <w:pStyle w:val="BodytextIndented"/>
        <w:rPr>
          <w:lang w:val="en-GB"/>
        </w:rPr>
      </w:pPr>
    </w:p>
    <w:p w:rsidR="00FB33FD" w:rsidRDefault="00FB33FD" w:rsidP="00FB33FD">
      <w:pPr>
        <w:pStyle w:val="BodytextIndented"/>
        <w:rPr>
          <w:lang w:val="en-GB"/>
        </w:rPr>
      </w:pPr>
    </w:p>
    <w:p w:rsidR="005A1B1E" w:rsidRDefault="005A1B1E" w:rsidP="00FB33FD">
      <w:pPr>
        <w:pStyle w:val="BodytextIndented"/>
        <w:rPr>
          <w:lang w:val="en-GB"/>
        </w:rPr>
      </w:pPr>
    </w:p>
    <w:p w:rsidR="005A1B1E" w:rsidRDefault="005A1B1E" w:rsidP="00FB33FD">
      <w:pPr>
        <w:pStyle w:val="BodytextIndented"/>
        <w:rPr>
          <w:lang w:val="en-GB"/>
        </w:rPr>
      </w:pPr>
    </w:p>
    <w:p w:rsidR="00FB33FD" w:rsidRDefault="00FB33FD" w:rsidP="00FB33FD">
      <w:pPr>
        <w:pStyle w:val="BodytextIndented"/>
        <w:rPr>
          <w:lang w:val="en-GB"/>
        </w:rPr>
      </w:pPr>
    </w:p>
    <w:p w:rsidR="000218F1" w:rsidRDefault="000218F1" w:rsidP="000218F1">
      <w:pPr>
        <w:pStyle w:val="BodytextIndented"/>
        <w:ind w:firstLine="0"/>
        <w:rPr>
          <w:lang w:val="en-GB"/>
        </w:rPr>
      </w:pPr>
    </w:p>
    <w:p w:rsidR="00FB33FD" w:rsidRDefault="00FB33FD" w:rsidP="00FB33FD">
      <w:pPr>
        <w:pStyle w:val="BodytextIndented"/>
        <w:rPr>
          <w:lang w:val="en-GB"/>
        </w:rPr>
      </w:pPr>
    </w:p>
    <w:p w:rsidR="00FB33FD" w:rsidRPr="006E3E44" w:rsidRDefault="00FB33FD" w:rsidP="00FB33FD">
      <w:pPr>
        <w:jc w:val="center"/>
        <w:rPr>
          <w:rFonts w:ascii="Times New Roman" w:eastAsia="SimSun" w:hAnsi="Times New Roman"/>
          <w:szCs w:val="22"/>
          <w:lang w:eastAsia="zh-CN"/>
        </w:rPr>
      </w:pPr>
      <w:r w:rsidRPr="003310D5">
        <w:rPr>
          <w:rFonts w:ascii="Times New Roman" w:eastAsia="SimSun" w:hAnsi="Times New Roman"/>
          <w:b/>
          <w:szCs w:val="22"/>
          <w:lang w:eastAsia="zh-CN"/>
        </w:rPr>
        <w:t>Table 3</w:t>
      </w:r>
      <w:r w:rsidRPr="006E3E44">
        <w:rPr>
          <w:rFonts w:ascii="Times New Roman" w:eastAsia="SimSun" w:hAnsi="Times New Roman"/>
          <w:szCs w:val="22"/>
          <w:lang w:eastAsia="zh-CN"/>
        </w:rPr>
        <w:t xml:space="preserve"> Rainfall </w:t>
      </w:r>
      <w:proofErr w:type="spellStart"/>
      <w:r w:rsidRPr="006E3E44">
        <w:rPr>
          <w:rFonts w:ascii="Times New Roman" w:eastAsia="SimSun" w:hAnsi="Times New Roman"/>
          <w:szCs w:val="22"/>
          <w:lang w:eastAsia="zh-CN"/>
        </w:rPr>
        <w:t>intencity</w:t>
      </w:r>
      <w:proofErr w:type="spellEnd"/>
      <w:r w:rsidRPr="006E3E44">
        <w:rPr>
          <w:rFonts w:ascii="Times New Roman" w:eastAsia="SimSun" w:hAnsi="Times New Roman"/>
          <w:szCs w:val="22"/>
          <w:lang w:eastAsia="zh-CN"/>
        </w:rPr>
        <w:t xml:space="preserve"> </w:t>
      </w:r>
    </w:p>
    <w:p w:rsidR="00FB33FD" w:rsidRDefault="00FB33FD" w:rsidP="00FB33FD">
      <w:pPr>
        <w:pStyle w:val="BodytextIndented"/>
        <w:rPr>
          <w:lang w:val="en-GB"/>
        </w:rPr>
      </w:pPr>
    </w:p>
    <w:tbl>
      <w:tblPr>
        <w:tblW w:w="4793" w:type="dxa"/>
        <w:jc w:val="center"/>
        <w:tblInd w:w="108" w:type="dxa"/>
        <w:tblLook w:val="0000"/>
      </w:tblPr>
      <w:tblGrid>
        <w:gridCol w:w="1023"/>
        <w:gridCol w:w="1260"/>
        <w:gridCol w:w="1170"/>
        <w:gridCol w:w="1340"/>
      </w:tblGrid>
      <w:tr w:rsidR="00FB33FD" w:rsidRPr="006E3E44" w:rsidTr="0016659B">
        <w:trPr>
          <w:trHeight w:val="508"/>
          <w:jc w:val="center"/>
        </w:trPr>
        <w:tc>
          <w:tcPr>
            <w:tcW w:w="1023" w:type="dxa"/>
            <w:tcBorders>
              <w:top w:val="single" w:sz="4" w:space="0" w:color="auto"/>
              <w:bottom w:val="single" w:sz="4" w:space="0" w:color="auto"/>
            </w:tcBorders>
            <w:shd w:val="clear" w:color="auto" w:fill="auto"/>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Years</w:t>
            </w:r>
          </w:p>
        </w:tc>
        <w:tc>
          <w:tcPr>
            <w:tcW w:w="1260" w:type="dxa"/>
            <w:tcBorders>
              <w:top w:val="single" w:sz="4" w:space="0" w:color="auto"/>
              <w:bottom w:val="single" w:sz="4" w:space="0" w:color="auto"/>
            </w:tcBorders>
            <w:shd w:val="clear" w:color="auto" w:fill="auto"/>
            <w:noWrap/>
            <w:vAlign w:val="center"/>
          </w:tcPr>
          <w:p w:rsidR="00FB33FD" w:rsidRPr="003310D5" w:rsidRDefault="00FB33FD" w:rsidP="0016659B">
            <w:pPr>
              <w:jc w:val="center"/>
              <w:rPr>
                <w:rFonts w:ascii="Times New Roman" w:eastAsia="Calibri" w:hAnsi="Times New Roman"/>
                <w:color w:val="000000"/>
                <w:szCs w:val="22"/>
                <w:lang w:val="en-US" w:eastAsia="zh-CN"/>
              </w:rPr>
            </w:pPr>
            <w:proofErr w:type="spellStart"/>
            <w:r w:rsidRPr="003310D5">
              <w:rPr>
                <w:rFonts w:ascii="Times New Roman" w:eastAsia="Calibri" w:hAnsi="Times New Roman"/>
                <w:color w:val="000000"/>
                <w:szCs w:val="22"/>
                <w:lang w:val="en-US" w:eastAsia="zh-CN"/>
              </w:rPr>
              <w:t>Intencity</w:t>
            </w:r>
            <w:proofErr w:type="spellEnd"/>
          </w:p>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(mm/hours)</w:t>
            </w:r>
          </w:p>
        </w:tc>
        <w:tc>
          <w:tcPr>
            <w:tcW w:w="1170" w:type="dxa"/>
            <w:tcBorders>
              <w:top w:val="single" w:sz="4" w:space="0" w:color="auto"/>
              <w:bottom w:val="single" w:sz="4" w:space="0" w:color="auto"/>
            </w:tcBorders>
            <w:vAlign w:val="center"/>
          </w:tcPr>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Years</w:t>
            </w:r>
          </w:p>
        </w:tc>
        <w:tc>
          <w:tcPr>
            <w:tcW w:w="1340" w:type="dxa"/>
            <w:tcBorders>
              <w:top w:val="single" w:sz="4" w:space="0" w:color="auto"/>
              <w:bottom w:val="single" w:sz="4" w:space="0" w:color="auto"/>
            </w:tcBorders>
            <w:vAlign w:val="center"/>
          </w:tcPr>
          <w:p w:rsidR="00FB33FD" w:rsidRPr="003310D5" w:rsidRDefault="00FB33FD" w:rsidP="0016659B">
            <w:pPr>
              <w:jc w:val="center"/>
              <w:rPr>
                <w:rFonts w:ascii="Times New Roman" w:eastAsia="Calibri" w:hAnsi="Times New Roman"/>
                <w:color w:val="000000"/>
                <w:szCs w:val="22"/>
                <w:lang w:val="en-US" w:eastAsia="zh-CN"/>
              </w:rPr>
            </w:pPr>
            <w:proofErr w:type="spellStart"/>
            <w:r w:rsidRPr="003310D5">
              <w:rPr>
                <w:rFonts w:ascii="Times New Roman" w:eastAsia="Calibri" w:hAnsi="Times New Roman"/>
                <w:color w:val="000000"/>
                <w:szCs w:val="22"/>
                <w:lang w:val="en-US" w:eastAsia="zh-CN"/>
              </w:rPr>
              <w:t>Intencity</w:t>
            </w:r>
            <w:proofErr w:type="spellEnd"/>
          </w:p>
          <w:p w:rsidR="00FB33FD" w:rsidRPr="003310D5" w:rsidRDefault="00FB33FD" w:rsidP="0016659B">
            <w:pPr>
              <w:jc w:val="center"/>
              <w:rPr>
                <w:rFonts w:ascii="Times New Roman" w:eastAsia="Calibri" w:hAnsi="Times New Roman"/>
                <w:color w:val="000000"/>
                <w:szCs w:val="22"/>
                <w:lang w:val="en-US" w:eastAsia="zh-CN"/>
              </w:rPr>
            </w:pPr>
            <w:r w:rsidRPr="003310D5">
              <w:rPr>
                <w:rFonts w:ascii="Times New Roman" w:eastAsia="Calibri" w:hAnsi="Times New Roman"/>
                <w:color w:val="000000"/>
                <w:szCs w:val="22"/>
                <w:lang w:val="en-US" w:eastAsia="zh-CN"/>
              </w:rPr>
              <w:t>(mm/hours)</w:t>
            </w:r>
          </w:p>
        </w:tc>
      </w:tr>
      <w:tr w:rsidR="00FB33FD" w:rsidRPr="006E3E44" w:rsidTr="0016659B">
        <w:trPr>
          <w:trHeight w:val="284"/>
          <w:jc w:val="center"/>
        </w:trPr>
        <w:tc>
          <w:tcPr>
            <w:tcW w:w="1023" w:type="dxa"/>
            <w:tcBorders>
              <w:top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1991</w:t>
            </w:r>
          </w:p>
        </w:tc>
        <w:tc>
          <w:tcPr>
            <w:tcW w:w="1260" w:type="dxa"/>
            <w:tcBorders>
              <w:top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73.50</w:t>
            </w:r>
          </w:p>
        </w:tc>
        <w:tc>
          <w:tcPr>
            <w:tcW w:w="1170" w:type="dxa"/>
            <w:tcBorders>
              <w:top w:val="single" w:sz="4" w:space="0" w:color="auto"/>
            </w:tcBorders>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2003</w:t>
            </w:r>
          </w:p>
        </w:tc>
        <w:tc>
          <w:tcPr>
            <w:tcW w:w="1340" w:type="dxa"/>
            <w:tcBorders>
              <w:top w:val="single" w:sz="4" w:space="0" w:color="auto"/>
            </w:tcBorders>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71.50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1992</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80.10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2004</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1993</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55.70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2005</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91.90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1994</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48.50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2006</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60.90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1995</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60.00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2007</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65.00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1996</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47.20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2008</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86.00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1997</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91.80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2009</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79.50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1998</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52.30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2010</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90.00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1999</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73.50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2011</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80.00</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2000</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70.40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2012</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86.93</w:t>
            </w:r>
          </w:p>
        </w:tc>
      </w:tr>
      <w:tr w:rsidR="00FB33FD" w:rsidRPr="006E3E44" w:rsidTr="0016659B">
        <w:trPr>
          <w:trHeight w:val="284"/>
          <w:jc w:val="center"/>
        </w:trPr>
        <w:tc>
          <w:tcPr>
            <w:tcW w:w="1023"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2001</w:t>
            </w:r>
          </w:p>
        </w:tc>
        <w:tc>
          <w:tcPr>
            <w:tcW w:w="1260" w:type="dxa"/>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77.00</w:t>
            </w:r>
          </w:p>
        </w:tc>
        <w:tc>
          <w:tcPr>
            <w:tcW w:w="117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2013</w:t>
            </w:r>
          </w:p>
        </w:tc>
        <w:tc>
          <w:tcPr>
            <w:tcW w:w="1340" w:type="dxa"/>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77.63</w:t>
            </w:r>
          </w:p>
        </w:tc>
      </w:tr>
      <w:tr w:rsidR="00FB33FD" w:rsidRPr="006E3E44" w:rsidTr="0016659B">
        <w:trPr>
          <w:trHeight w:val="284"/>
          <w:jc w:val="center"/>
        </w:trPr>
        <w:tc>
          <w:tcPr>
            <w:tcW w:w="1023" w:type="dxa"/>
            <w:tcBorders>
              <w:bottom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2002</w:t>
            </w:r>
          </w:p>
        </w:tc>
        <w:tc>
          <w:tcPr>
            <w:tcW w:w="1260" w:type="dxa"/>
            <w:tcBorders>
              <w:bottom w:val="single" w:sz="4" w:space="0" w:color="auto"/>
            </w:tcBorders>
            <w:shd w:val="clear" w:color="auto" w:fill="auto"/>
            <w:noWrap/>
            <w:vAlign w:val="bottom"/>
          </w:tcPr>
          <w:p w:rsidR="00FB33FD" w:rsidRPr="006E3E44" w:rsidRDefault="00FB33FD" w:rsidP="0016659B">
            <w:pPr>
              <w:spacing w:line="360" w:lineRule="auto"/>
              <w:jc w:val="center"/>
              <w:rPr>
                <w:rFonts w:ascii="Times New Roman" w:eastAsia="Calibri" w:hAnsi="Times New Roman"/>
                <w:color w:val="000000"/>
                <w:szCs w:val="22"/>
                <w:lang w:val="en-US" w:eastAsia="zh-CN"/>
              </w:rPr>
            </w:pPr>
            <w:r w:rsidRPr="006E3E44">
              <w:rPr>
                <w:rFonts w:ascii="Times New Roman" w:eastAsia="Calibri" w:hAnsi="Times New Roman"/>
                <w:color w:val="000000"/>
                <w:szCs w:val="22"/>
                <w:lang w:val="en-US" w:eastAsia="zh-CN"/>
              </w:rPr>
              <w:t>60.90</w:t>
            </w:r>
          </w:p>
        </w:tc>
        <w:tc>
          <w:tcPr>
            <w:tcW w:w="1170" w:type="dxa"/>
            <w:tcBorders>
              <w:bottom w:val="single" w:sz="4" w:space="0" w:color="auto"/>
            </w:tcBorders>
          </w:tcPr>
          <w:p w:rsidR="00FB33FD" w:rsidRPr="006E3E44" w:rsidRDefault="00FB33FD" w:rsidP="0016659B">
            <w:pPr>
              <w:spacing w:line="360" w:lineRule="auto"/>
              <w:jc w:val="center"/>
              <w:rPr>
                <w:rFonts w:ascii="Times New Roman" w:eastAsia="Calibri" w:hAnsi="Times New Roman"/>
                <w:color w:val="000000"/>
                <w:szCs w:val="22"/>
                <w:lang w:val="en-US" w:eastAsia="zh-CN"/>
              </w:rPr>
            </w:pPr>
          </w:p>
        </w:tc>
        <w:tc>
          <w:tcPr>
            <w:tcW w:w="1340" w:type="dxa"/>
            <w:tcBorders>
              <w:bottom w:val="single" w:sz="4" w:space="0" w:color="auto"/>
            </w:tcBorders>
          </w:tcPr>
          <w:p w:rsidR="00FB33FD" w:rsidRPr="006E3E44" w:rsidRDefault="00FB33FD" w:rsidP="0016659B">
            <w:pPr>
              <w:spacing w:line="360" w:lineRule="auto"/>
              <w:jc w:val="center"/>
              <w:rPr>
                <w:rFonts w:ascii="Times New Roman" w:eastAsia="Calibri" w:hAnsi="Times New Roman"/>
                <w:color w:val="000000"/>
                <w:szCs w:val="22"/>
                <w:lang w:val="en-US" w:eastAsia="zh-CN"/>
              </w:rPr>
            </w:pPr>
          </w:p>
        </w:tc>
      </w:tr>
    </w:tbl>
    <w:p w:rsidR="00FB33FD" w:rsidRPr="00FB33FD" w:rsidRDefault="00FB33FD" w:rsidP="00FB33FD">
      <w:pPr>
        <w:pStyle w:val="BodytextIndented"/>
        <w:jc w:val="left"/>
        <w:rPr>
          <w:lang w:val="en-GB"/>
        </w:rPr>
      </w:pPr>
      <w:r>
        <w:rPr>
          <w:lang w:val="en-GB"/>
        </w:rPr>
        <w:t xml:space="preserve">                                      </w:t>
      </w:r>
    </w:p>
    <w:p w:rsidR="002105F4" w:rsidRPr="008E1AFB" w:rsidRDefault="002105F4" w:rsidP="002105F4">
      <w:pPr>
        <w:pStyle w:val="Section"/>
      </w:pPr>
      <w:r w:rsidRPr="008E1AFB">
        <w:t>Result and Discussion</w:t>
      </w:r>
    </w:p>
    <w:p w:rsidR="002105F4" w:rsidRDefault="002105F4" w:rsidP="002105F4">
      <w:pPr>
        <w:pStyle w:val="Subsection"/>
      </w:pPr>
      <w:proofErr w:type="spellStart"/>
      <w:r w:rsidRPr="002105F4">
        <w:rPr>
          <w:i/>
        </w:rPr>
        <w:t>Sekanak</w:t>
      </w:r>
      <w:proofErr w:type="spellEnd"/>
      <w:r w:rsidRPr="002105F4">
        <w:rPr>
          <w:i/>
        </w:rPr>
        <w:t xml:space="preserve"> </w:t>
      </w:r>
      <w:r>
        <w:rPr>
          <w:i/>
        </w:rPr>
        <w:t>sub-basin</w:t>
      </w:r>
    </w:p>
    <w:p w:rsidR="002105F4" w:rsidRPr="002105F4" w:rsidRDefault="002105F4" w:rsidP="002105F4">
      <w:pPr>
        <w:pStyle w:val="Bodytext"/>
        <w:rPr>
          <w:lang w:val="en-GB"/>
        </w:rPr>
      </w:pPr>
    </w:p>
    <w:p w:rsidR="002105F4" w:rsidRPr="006E3E44" w:rsidRDefault="002105F4" w:rsidP="00854EB9">
      <w:pPr>
        <w:jc w:val="both"/>
        <w:rPr>
          <w:rFonts w:ascii="Times New Roman" w:eastAsia="SimSun" w:hAnsi="Times New Roman"/>
          <w:szCs w:val="22"/>
          <w:lang w:val="en-AU" w:eastAsia="zh-CN"/>
        </w:rPr>
      </w:pPr>
      <w:proofErr w:type="gramStart"/>
      <w:r w:rsidRPr="006E3E44">
        <w:rPr>
          <w:rFonts w:ascii="Times New Roman" w:eastAsia="SimSun" w:hAnsi="Times New Roman"/>
          <w:szCs w:val="22"/>
          <w:lang w:eastAsia="zh-CN"/>
        </w:rPr>
        <w:t xml:space="preserve">Determination of flood discharge plan to do with Synthetic Unit Hydrograph method (Synthetic unit hydrograph) </w:t>
      </w:r>
      <w:proofErr w:type="spellStart"/>
      <w:r w:rsidRPr="006E3E44">
        <w:rPr>
          <w:rFonts w:ascii="Times New Roman" w:eastAsia="SimSun" w:hAnsi="Times New Roman"/>
          <w:szCs w:val="22"/>
          <w:lang w:eastAsia="zh-CN"/>
        </w:rPr>
        <w:t>Nakayasu</w:t>
      </w:r>
      <w:proofErr w:type="spellEnd"/>
      <w:r w:rsidRPr="006E3E44">
        <w:rPr>
          <w:rFonts w:ascii="Times New Roman" w:eastAsia="SimSun" w:hAnsi="Times New Roman"/>
          <w:szCs w:val="22"/>
          <w:lang w:eastAsia="zh-CN"/>
        </w:rPr>
        <w:t>.</w:t>
      </w:r>
      <w:proofErr w:type="gramEnd"/>
      <w:r w:rsidRPr="006E3E44">
        <w:rPr>
          <w:rFonts w:ascii="Times New Roman" w:eastAsia="SimSun" w:hAnsi="Times New Roman"/>
          <w:szCs w:val="22"/>
          <w:lang w:eastAsia="zh-CN"/>
        </w:rPr>
        <w:t xml:space="preserve"> Before entering in the calculation of the discharge plan using Synthetic Unit Hydrograph Method </w:t>
      </w:r>
      <w:proofErr w:type="spellStart"/>
      <w:r w:rsidRPr="006E3E44">
        <w:rPr>
          <w:rFonts w:ascii="Times New Roman" w:eastAsia="SimSun" w:hAnsi="Times New Roman"/>
          <w:szCs w:val="22"/>
          <w:lang w:eastAsia="zh-CN"/>
        </w:rPr>
        <w:t>Nakayasu</w:t>
      </w:r>
      <w:proofErr w:type="spellEnd"/>
      <w:r w:rsidRPr="006E3E44">
        <w:rPr>
          <w:rFonts w:ascii="Times New Roman" w:eastAsia="SimSun" w:hAnsi="Times New Roman"/>
          <w:szCs w:val="22"/>
          <w:lang w:eastAsia="zh-CN"/>
        </w:rPr>
        <w:t xml:space="preserve"> data are necessary length of the </w:t>
      </w:r>
      <w:proofErr w:type="spell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w:t>
      </w:r>
      <w:proofErr w:type="gramStart"/>
      <w:r w:rsidRPr="006E3E44">
        <w:rPr>
          <w:rFonts w:ascii="Times New Roman" w:eastAsia="SimSun" w:hAnsi="Times New Roman"/>
          <w:szCs w:val="22"/>
          <w:lang w:eastAsia="zh-CN"/>
        </w:rPr>
        <w:t>river</w:t>
      </w:r>
      <w:proofErr w:type="gramEnd"/>
      <w:r w:rsidRPr="006E3E44">
        <w:rPr>
          <w:rFonts w:ascii="Times New Roman" w:eastAsia="SimSun" w:hAnsi="Times New Roman"/>
          <w:szCs w:val="22"/>
          <w:lang w:eastAsia="zh-CN"/>
        </w:rPr>
        <w:t xml:space="preserve"> and </w:t>
      </w:r>
      <w:proofErr w:type="spell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sub-basin area. </w:t>
      </w:r>
      <w:proofErr w:type="spell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sub-basin is divided into sub-sub-basins with the help of Global </w:t>
      </w:r>
      <w:proofErr w:type="spellStart"/>
      <w:r w:rsidRPr="006E3E44">
        <w:rPr>
          <w:rFonts w:ascii="Times New Roman" w:eastAsia="SimSun" w:hAnsi="Times New Roman"/>
          <w:szCs w:val="22"/>
          <w:lang w:eastAsia="zh-CN"/>
        </w:rPr>
        <w:t>Mapper</w:t>
      </w:r>
      <w:proofErr w:type="spellEnd"/>
      <w:r w:rsidRPr="006E3E44">
        <w:rPr>
          <w:rFonts w:ascii="Times New Roman" w:eastAsia="SimSun" w:hAnsi="Times New Roman"/>
          <w:szCs w:val="22"/>
          <w:lang w:eastAsia="zh-CN"/>
        </w:rPr>
        <w:t xml:space="preserve"> program. </w:t>
      </w:r>
      <w:proofErr w:type="spellStart"/>
      <w:proofErr w:type="gram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sub</w:t>
      </w:r>
      <w:proofErr w:type="gramEnd"/>
      <w:r w:rsidRPr="006E3E44">
        <w:rPr>
          <w:rFonts w:ascii="Times New Roman" w:eastAsia="SimSun" w:hAnsi="Times New Roman"/>
          <w:szCs w:val="22"/>
          <w:lang w:eastAsia="zh-CN"/>
        </w:rPr>
        <w:t xml:space="preserve">-basin can be seen in figure 2. </w:t>
      </w:r>
      <w:r w:rsidR="008273D1">
        <w:rPr>
          <w:rFonts w:ascii="Times New Roman" w:eastAsia="SimSun" w:hAnsi="Times New Roman"/>
          <w:szCs w:val="22"/>
          <w:lang w:eastAsia="zh-CN"/>
        </w:rPr>
        <w:t>[</w:t>
      </w:r>
      <w:r w:rsidR="00242D05">
        <w:rPr>
          <w:rFonts w:ascii="Times New Roman" w:eastAsia="SimSun" w:hAnsi="Times New Roman"/>
          <w:szCs w:val="22"/>
          <w:lang w:eastAsia="zh-CN"/>
        </w:rPr>
        <w:t>7</w:t>
      </w:r>
      <w:r w:rsidR="008273D1">
        <w:rPr>
          <w:rFonts w:ascii="Times New Roman" w:eastAsia="SimSun" w:hAnsi="Times New Roman"/>
          <w:szCs w:val="22"/>
          <w:lang w:eastAsia="zh-CN"/>
        </w:rPr>
        <w:t>]</w:t>
      </w:r>
    </w:p>
    <w:p w:rsidR="002105F4" w:rsidRDefault="002105F4" w:rsidP="002105F4">
      <w:pPr>
        <w:pStyle w:val="BodytextIndented"/>
        <w:rPr>
          <w:lang w:val="en-GB"/>
        </w:rPr>
      </w:pPr>
    </w:p>
    <w:p w:rsidR="002105F4" w:rsidRDefault="002105F4" w:rsidP="002105F4">
      <w:pPr>
        <w:pStyle w:val="BodytextIndented"/>
        <w:jc w:val="center"/>
        <w:rPr>
          <w:lang w:val="en-GB"/>
        </w:rPr>
      </w:pPr>
      <w:r>
        <w:rPr>
          <w:rFonts w:ascii="Times New Roman" w:eastAsia="Calibri" w:hAnsi="Times New Roman"/>
          <w:b/>
          <w:noProof/>
          <w:lang w:val="id-ID" w:eastAsia="id-ID"/>
        </w:rPr>
        <w:drawing>
          <wp:inline distT="0" distB="0" distL="0" distR="0">
            <wp:extent cx="4295056" cy="25879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2235"/>
                    <a:stretch>
                      <a:fillRect/>
                    </a:stretch>
                  </pic:blipFill>
                  <pic:spPr bwMode="auto">
                    <a:xfrm>
                      <a:off x="0" y="0"/>
                      <a:ext cx="4295056" cy="2587924"/>
                    </a:xfrm>
                    <a:prstGeom prst="rect">
                      <a:avLst/>
                    </a:prstGeom>
                    <a:noFill/>
                    <a:ln>
                      <a:noFill/>
                    </a:ln>
                  </pic:spPr>
                </pic:pic>
              </a:graphicData>
            </a:graphic>
          </wp:inline>
        </w:drawing>
      </w:r>
    </w:p>
    <w:p w:rsidR="002105F4" w:rsidRDefault="002105F4" w:rsidP="00696366">
      <w:pPr>
        <w:pStyle w:val="BodytextIndented"/>
        <w:ind w:firstLine="0"/>
        <w:rPr>
          <w:lang w:val="en-GB"/>
        </w:rPr>
      </w:pPr>
    </w:p>
    <w:p w:rsidR="00D268A3" w:rsidRPr="00CA5771" w:rsidRDefault="002105F4" w:rsidP="00CA5771">
      <w:pPr>
        <w:jc w:val="center"/>
        <w:rPr>
          <w:rFonts w:ascii="Times New Roman" w:eastAsia="SimSun" w:hAnsi="Times New Roman"/>
          <w:szCs w:val="22"/>
          <w:lang w:eastAsia="zh-CN"/>
        </w:rPr>
      </w:pPr>
      <w:proofErr w:type="gramStart"/>
      <w:r w:rsidRPr="003310D5">
        <w:rPr>
          <w:rFonts w:ascii="Times New Roman" w:eastAsia="SimSun" w:hAnsi="Times New Roman"/>
          <w:b/>
          <w:szCs w:val="22"/>
          <w:lang w:val="en-AU" w:eastAsia="zh-CN"/>
        </w:rPr>
        <w:t>Fig</w:t>
      </w:r>
      <w:r w:rsidR="003310D5" w:rsidRPr="003310D5">
        <w:rPr>
          <w:rFonts w:ascii="Times New Roman" w:eastAsia="SimSun" w:hAnsi="Times New Roman"/>
          <w:b/>
          <w:szCs w:val="22"/>
          <w:lang w:val="en-AU" w:eastAsia="zh-CN"/>
        </w:rPr>
        <w:t>ure</w:t>
      </w:r>
      <w:r w:rsidRPr="003310D5">
        <w:rPr>
          <w:rFonts w:ascii="Times New Roman" w:eastAsia="SimSun" w:hAnsi="Times New Roman"/>
          <w:b/>
          <w:szCs w:val="22"/>
          <w:lang w:val="en-AU" w:eastAsia="zh-CN"/>
        </w:rPr>
        <w:t>.</w:t>
      </w:r>
      <w:proofErr w:type="gramEnd"/>
      <w:r w:rsidRPr="003310D5">
        <w:rPr>
          <w:rFonts w:ascii="Times New Roman" w:eastAsia="SimSun" w:hAnsi="Times New Roman"/>
          <w:b/>
          <w:szCs w:val="22"/>
          <w:lang w:val="en-AU" w:eastAsia="zh-CN"/>
        </w:rPr>
        <w:t xml:space="preserve"> 2.</w:t>
      </w:r>
      <w:r w:rsidRPr="006E3E44">
        <w:rPr>
          <w:rFonts w:ascii="Times New Roman" w:eastAsia="SimSun" w:hAnsi="Times New Roman"/>
          <w:szCs w:val="22"/>
          <w:lang w:val="en-AU" w:eastAsia="zh-CN"/>
        </w:rPr>
        <w:t xml:space="preserve">  </w:t>
      </w:r>
      <w:r w:rsidRPr="006E3E44">
        <w:rPr>
          <w:rFonts w:ascii="Times New Roman" w:eastAsia="SimSun" w:hAnsi="Times New Roman"/>
          <w:szCs w:val="22"/>
          <w:lang w:eastAsia="zh-CN"/>
        </w:rPr>
        <w:t xml:space="preserve">Distribution of </w:t>
      </w:r>
      <w:proofErr w:type="spell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sub-basin with Global</w:t>
      </w:r>
      <w:r>
        <w:rPr>
          <w:rFonts w:ascii="Times New Roman" w:eastAsia="SimSun" w:hAnsi="Times New Roman"/>
          <w:szCs w:val="22"/>
          <w:lang w:eastAsia="zh-CN"/>
        </w:rPr>
        <w:t xml:space="preserve"> </w:t>
      </w:r>
      <w:proofErr w:type="spellStart"/>
      <w:r w:rsidRPr="006E3E44">
        <w:rPr>
          <w:rFonts w:ascii="Times New Roman" w:eastAsia="SimSun" w:hAnsi="Times New Roman"/>
          <w:szCs w:val="22"/>
          <w:lang w:eastAsia="zh-CN"/>
        </w:rPr>
        <w:t>Mapper</w:t>
      </w:r>
      <w:proofErr w:type="spellEnd"/>
      <w:r w:rsidRPr="006E3E44">
        <w:rPr>
          <w:rFonts w:ascii="Times New Roman" w:eastAsia="SimSun" w:hAnsi="Times New Roman"/>
          <w:szCs w:val="22"/>
          <w:lang w:eastAsia="zh-CN"/>
        </w:rPr>
        <w:t xml:space="preserve"> </w:t>
      </w:r>
    </w:p>
    <w:p w:rsidR="00DD6B2C" w:rsidRPr="00DD6B2C" w:rsidRDefault="00DD6B2C" w:rsidP="00DD6B2C">
      <w:pPr>
        <w:pStyle w:val="Subsection"/>
      </w:pPr>
      <w:r w:rsidRPr="00DD6B2C">
        <w:rPr>
          <w:rFonts w:ascii="Times New Roman" w:eastAsia="SimSun" w:hAnsi="Times New Roman"/>
          <w:i/>
          <w:lang w:eastAsia="zh-CN"/>
        </w:rPr>
        <w:t>Frequency Analysis</w:t>
      </w:r>
    </w:p>
    <w:p w:rsidR="00DD6B2C" w:rsidRPr="006E3E44" w:rsidRDefault="00DD6B2C" w:rsidP="00854EB9">
      <w:pPr>
        <w:spacing w:line="276" w:lineRule="auto"/>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 xml:space="preserve">Before analyzing rainfall distribution, first determine the parameters of existing statistics. Then calculate the total amount, the amount of data (n), the maximum data </w:t>
      </w:r>
      <w:proofErr w:type="spellStart"/>
      <w:proofErr w:type="gramStart"/>
      <w:r w:rsidRPr="006E3E44">
        <w:rPr>
          <w:rFonts w:ascii="Times New Roman" w:eastAsia="SimSun" w:hAnsi="Times New Roman"/>
          <w:szCs w:val="22"/>
          <w:lang w:eastAsia="zh-CN"/>
        </w:rPr>
        <w:t>Ri</w:t>
      </w:r>
      <w:proofErr w:type="spellEnd"/>
      <w:proofErr w:type="gramEnd"/>
      <w:r w:rsidRPr="006E3E44">
        <w:rPr>
          <w:rFonts w:ascii="Times New Roman" w:eastAsia="SimSun" w:hAnsi="Times New Roman"/>
          <w:szCs w:val="22"/>
          <w:lang w:eastAsia="zh-CN"/>
        </w:rPr>
        <w:t xml:space="preserve"> average, standard deviation (S), </w:t>
      </w: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Variation (</w:t>
      </w:r>
      <w:proofErr w:type="spellStart"/>
      <w:r w:rsidRPr="006E3E44">
        <w:rPr>
          <w:rFonts w:ascii="Times New Roman" w:eastAsia="SimSun" w:hAnsi="Times New Roman"/>
          <w:szCs w:val="22"/>
          <w:lang w:eastAsia="zh-CN"/>
        </w:rPr>
        <w:t>Cv</w:t>
      </w:r>
      <w:proofErr w:type="spellEnd"/>
      <w:r w:rsidRPr="006E3E44">
        <w:rPr>
          <w:rFonts w:ascii="Times New Roman" w:eastAsia="SimSun" w:hAnsi="Times New Roman"/>
          <w:szCs w:val="22"/>
          <w:lang w:eastAsia="zh-CN"/>
        </w:rPr>
        <w:t xml:space="preserve">), </w:t>
      </w: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w:t>
      </w:r>
      <w:proofErr w:type="spellStart"/>
      <w:r w:rsidRPr="006E3E44">
        <w:rPr>
          <w:rFonts w:ascii="Times New Roman" w:eastAsia="SimSun" w:hAnsi="Times New Roman"/>
          <w:szCs w:val="22"/>
          <w:lang w:eastAsia="zh-CN"/>
        </w:rPr>
        <w:t>Skewness</w:t>
      </w:r>
      <w:proofErr w:type="spellEnd"/>
      <w:r w:rsidRPr="006E3E44">
        <w:rPr>
          <w:rFonts w:ascii="Times New Roman" w:eastAsia="SimSun" w:hAnsi="Times New Roman"/>
          <w:szCs w:val="22"/>
          <w:lang w:eastAsia="zh-CN"/>
        </w:rPr>
        <w:t xml:space="preserve"> (Cs), and </w:t>
      </w: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kurtosis (Ck).</w:t>
      </w:r>
    </w:p>
    <w:p w:rsidR="00DD6B2C" w:rsidRPr="006E3E44" w:rsidRDefault="00DD6B2C" w:rsidP="00854EB9">
      <w:pPr>
        <w:spacing w:line="276" w:lineRule="auto"/>
        <w:ind w:firstLine="360"/>
        <w:contextualSpacing/>
        <w:rPr>
          <w:rFonts w:ascii="Times New Roman" w:eastAsia="SimSun" w:hAnsi="Times New Roman"/>
          <w:szCs w:val="22"/>
          <w:lang w:eastAsia="zh-CN"/>
        </w:rPr>
      </w:pPr>
      <w:r w:rsidRPr="006E3E44">
        <w:rPr>
          <w:rFonts w:ascii="Times New Roman" w:eastAsia="SimSun" w:hAnsi="Times New Roman"/>
          <w:szCs w:val="22"/>
          <w:lang w:eastAsia="zh-CN"/>
        </w:rPr>
        <w:lastRenderedPageBreak/>
        <w:t>The result of the calculation as follows:</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r w:rsidRPr="006E3E44">
        <w:rPr>
          <w:rFonts w:ascii="Times New Roman" w:eastAsia="SimSun" w:hAnsi="Times New Roman"/>
          <w:szCs w:val="22"/>
          <w:lang w:eastAsia="zh-CN"/>
        </w:rPr>
        <w:t>Total amount = 1660.26 mm / hour</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r w:rsidRPr="006E3E44">
        <w:rPr>
          <w:rFonts w:ascii="Times New Roman" w:eastAsia="SimSun" w:hAnsi="Times New Roman"/>
          <w:szCs w:val="22"/>
          <w:lang w:eastAsia="zh-CN"/>
        </w:rPr>
        <w:t>Total rainfall data, n = 23</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r w:rsidRPr="006E3E44">
        <w:rPr>
          <w:rFonts w:ascii="Times New Roman" w:eastAsia="SimSun" w:hAnsi="Times New Roman"/>
          <w:szCs w:val="22"/>
          <w:lang w:eastAsia="zh-CN"/>
        </w:rPr>
        <w:t xml:space="preserve">On average </w:t>
      </w:r>
      <w:proofErr w:type="spellStart"/>
      <w:r w:rsidRPr="006E3E44">
        <w:rPr>
          <w:rFonts w:ascii="Times New Roman" w:eastAsia="SimSun" w:hAnsi="Times New Roman"/>
          <w:szCs w:val="22"/>
          <w:lang w:eastAsia="zh-CN"/>
        </w:rPr>
        <w:t>Ri</w:t>
      </w:r>
      <w:proofErr w:type="spellEnd"/>
      <w:r w:rsidRPr="006E3E44">
        <w:rPr>
          <w:rFonts w:ascii="Times New Roman" w:eastAsia="SimSun" w:hAnsi="Times New Roman"/>
          <w:szCs w:val="22"/>
          <w:lang w:eastAsia="zh-CN"/>
        </w:rPr>
        <w:t xml:space="preserve"> = 72.18 mm / h</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r w:rsidRPr="006E3E44">
        <w:rPr>
          <w:rFonts w:ascii="Times New Roman" w:eastAsia="SimSun" w:hAnsi="Times New Roman"/>
          <w:szCs w:val="22"/>
          <w:lang w:eastAsia="zh-CN"/>
        </w:rPr>
        <w:t>The standard deviation (S) = 13.66</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Variation (</w:t>
      </w:r>
      <w:proofErr w:type="spellStart"/>
      <w:r w:rsidRPr="006E3E44">
        <w:rPr>
          <w:rFonts w:ascii="Times New Roman" w:eastAsia="SimSun" w:hAnsi="Times New Roman"/>
          <w:szCs w:val="22"/>
          <w:lang w:eastAsia="zh-CN"/>
        </w:rPr>
        <w:t>Cv</w:t>
      </w:r>
      <w:proofErr w:type="spellEnd"/>
      <w:r w:rsidRPr="006E3E44">
        <w:rPr>
          <w:rFonts w:ascii="Times New Roman" w:eastAsia="SimSun" w:hAnsi="Times New Roman"/>
          <w:szCs w:val="22"/>
          <w:lang w:eastAsia="zh-CN"/>
        </w:rPr>
        <w:t>) = 0.19</w:t>
      </w:r>
    </w:p>
    <w:p w:rsidR="00DD6B2C" w:rsidRPr="006E3E44" w:rsidRDefault="00DD6B2C" w:rsidP="00DD6B2C">
      <w:pPr>
        <w:numPr>
          <w:ilvl w:val="0"/>
          <w:numId w:val="7"/>
        </w:numPr>
        <w:suppressAutoHyphens/>
        <w:spacing w:line="276" w:lineRule="auto"/>
        <w:contextualSpacing/>
        <w:rPr>
          <w:rFonts w:ascii="Times New Roman" w:eastAsia="SimSun" w:hAnsi="Times New Roman"/>
          <w:szCs w:val="22"/>
          <w:lang w:eastAsia="zh-CN"/>
        </w:rPr>
      </w:pP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w:t>
      </w:r>
      <w:proofErr w:type="spellStart"/>
      <w:r w:rsidRPr="006E3E44">
        <w:rPr>
          <w:rFonts w:ascii="Times New Roman" w:eastAsia="SimSun" w:hAnsi="Times New Roman"/>
          <w:szCs w:val="22"/>
          <w:lang w:eastAsia="zh-CN"/>
        </w:rPr>
        <w:t>Skewness</w:t>
      </w:r>
      <w:proofErr w:type="spellEnd"/>
      <w:r w:rsidRPr="006E3E44">
        <w:rPr>
          <w:rFonts w:ascii="Times New Roman" w:eastAsia="SimSun" w:hAnsi="Times New Roman"/>
          <w:szCs w:val="22"/>
          <w:lang w:eastAsia="zh-CN"/>
        </w:rPr>
        <w:t xml:space="preserve"> (Cs) = -0.34</w:t>
      </w:r>
    </w:p>
    <w:p w:rsidR="00DD6B2C" w:rsidRPr="00DD6B2C" w:rsidRDefault="00DD6B2C" w:rsidP="00DD6B2C">
      <w:pPr>
        <w:numPr>
          <w:ilvl w:val="0"/>
          <w:numId w:val="7"/>
        </w:numPr>
        <w:suppressAutoHyphens/>
        <w:spacing w:line="276" w:lineRule="auto"/>
        <w:contextualSpacing/>
        <w:rPr>
          <w:rFonts w:ascii="Times New Roman" w:eastAsia="SimSun" w:hAnsi="Times New Roman"/>
          <w:szCs w:val="22"/>
          <w:lang w:eastAsia="zh-CN"/>
        </w:rPr>
      </w:pPr>
      <w:proofErr w:type="spellStart"/>
      <w:r w:rsidRPr="006E3E44">
        <w:rPr>
          <w:rFonts w:ascii="Times New Roman" w:eastAsia="SimSun" w:hAnsi="Times New Roman"/>
          <w:szCs w:val="22"/>
          <w:lang w:eastAsia="zh-CN"/>
        </w:rPr>
        <w:t>Coeffisien</w:t>
      </w:r>
      <w:proofErr w:type="spellEnd"/>
      <w:r w:rsidRPr="006E3E44">
        <w:rPr>
          <w:rFonts w:ascii="Times New Roman" w:eastAsia="SimSun" w:hAnsi="Times New Roman"/>
          <w:szCs w:val="22"/>
          <w:lang w:eastAsia="zh-CN"/>
        </w:rPr>
        <w:t xml:space="preserve"> of kurtosis (Ck) = -0.90</w:t>
      </w:r>
    </w:p>
    <w:p w:rsidR="00DD6B2C" w:rsidRPr="00207931" w:rsidRDefault="00DD6B2C" w:rsidP="00DD6B2C">
      <w:pPr>
        <w:pStyle w:val="Subsection"/>
        <w:rPr>
          <w:rFonts w:eastAsia="SimSun"/>
          <w:i/>
          <w:lang w:eastAsia="zh-CN"/>
        </w:rPr>
      </w:pPr>
      <w:r w:rsidRPr="00207931">
        <w:rPr>
          <w:rFonts w:eastAsia="SimSun"/>
          <w:i/>
          <w:lang w:eastAsia="zh-CN"/>
        </w:rPr>
        <w:t xml:space="preserve">Rainfall </w:t>
      </w:r>
      <w:proofErr w:type="spellStart"/>
      <w:r w:rsidRPr="00207931">
        <w:rPr>
          <w:rFonts w:eastAsia="SimSun"/>
          <w:i/>
          <w:lang w:eastAsia="zh-CN"/>
        </w:rPr>
        <w:t>Intencity</w:t>
      </w:r>
      <w:proofErr w:type="spellEnd"/>
      <w:r w:rsidRPr="00207931">
        <w:rPr>
          <w:rFonts w:eastAsia="SimSun"/>
          <w:i/>
          <w:lang w:eastAsia="zh-CN"/>
        </w:rPr>
        <w:t xml:space="preserve"> </w:t>
      </w:r>
    </w:p>
    <w:p w:rsidR="00207931" w:rsidRPr="006E3E44" w:rsidRDefault="00DD6B2C" w:rsidP="00854EB9">
      <w:pPr>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Th</w:t>
      </w:r>
      <w:r w:rsidR="00207931">
        <w:rPr>
          <w:rFonts w:ascii="Times New Roman" w:eastAsia="SimSun" w:hAnsi="Times New Roman"/>
          <w:szCs w:val="22"/>
          <w:lang w:eastAsia="zh-CN"/>
        </w:rPr>
        <w:t xml:space="preserve">e intensity of rainfall that </w:t>
      </w:r>
      <w:r w:rsidRPr="006E3E44">
        <w:rPr>
          <w:rFonts w:ascii="Times New Roman" w:eastAsia="SimSun" w:hAnsi="Times New Roman"/>
          <w:szCs w:val="22"/>
          <w:lang w:eastAsia="zh-CN"/>
        </w:rPr>
        <w:t>used is the rainfall intensity data from the calculation of the Normal Distribution.</w:t>
      </w:r>
    </w:p>
    <w:p w:rsidR="00207931" w:rsidRPr="006E3E44" w:rsidRDefault="00207931" w:rsidP="009B7A3E">
      <w:pPr>
        <w:tabs>
          <w:tab w:val="left" w:pos="360"/>
        </w:tabs>
        <w:contextualSpacing/>
        <w:jc w:val="center"/>
        <w:rPr>
          <w:rFonts w:ascii="Times New Roman" w:eastAsia="SimSun" w:hAnsi="Times New Roman"/>
          <w:szCs w:val="22"/>
          <w:lang w:eastAsia="zh-CN"/>
        </w:rPr>
      </w:pPr>
      <w:r w:rsidRPr="003310D5">
        <w:rPr>
          <w:rFonts w:ascii="Times New Roman" w:eastAsia="SimSun" w:hAnsi="Times New Roman"/>
          <w:b/>
          <w:szCs w:val="22"/>
          <w:lang w:eastAsia="zh-CN"/>
        </w:rPr>
        <w:t>Table 4</w:t>
      </w:r>
      <w:r w:rsidRPr="006E3E44">
        <w:rPr>
          <w:rFonts w:ascii="Times New Roman" w:eastAsia="SimSun" w:hAnsi="Times New Roman"/>
          <w:szCs w:val="22"/>
          <w:lang w:eastAsia="zh-CN"/>
        </w:rPr>
        <w:t xml:space="preserve"> Rainfall </w:t>
      </w:r>
      <w:proofErr w:type="spellStart"/>
      <w:r w:rsidRPr="006E3E44">
        <w:rPr>
          <w:rFonts w:ascii="Times New Roman" w:eastAsia="SimSun" w:hAnsi="Times New Roman"/>
          <w:szCs w:val="22"/>
          <w:lang w:eastAsia="zh-CN"/>
        </w:rPr>
        <w:t>intencity</w:t>
      </w:r>
      <w:proofErr w:type="spellEnd"/>
      <w:r w:rsidRPr="006E3E44">
        <w:rPr>
          <w:rFonts w:ascii="Times New Roman" w:eastAsia="SimSun" w:hAnsi="Times New Roman"/>
          <w:szCs w:val="22"/>
          <w:lang w:eastAsia="zh-CN"/>
        </w:rPr>
        <w:t xml:space="preserve"> </w:t>
      </w:r>
    </w:p>
    <w:tbl>
      <w:tblPr>
        <w:tblW w:w="0" w:type="auto"/>
        <w:jc w:val="center"/>
        <w:tblInd w:w="-7842" w:type="dxa"/>
        <w:tblLayout w:type="fixed"/>
        <w:tblLook w:val="01E0"/>
      </w:tblPr>
      <w:tblGrid>
        <w:gridCol w:w="1644"/>
        <w:gridCol w:w="2550"/>
      </w:tblGrid>
      <w:tr w:rsidR="00207931" w:rsidRPr="006E3E44" w:rsidTr="003310D5">
        <w:trPr>
          <w:trHeight w:val="310"/>
          <w:jc w:val="center"/>
        </w:trPr>
        <w:tc>
          <w:tcPr>
            <w:tcW w:w="1644" w:type="dxa"/>
            <w:tcBorders>
              <w:top w:val="single" w:sz="4" w:space="0" w:color="auto"/>
              <w:bottom w:val="single" w:sz="4" w:space="0" w:color="auto"/>
            </w:tcBorders>
            <w:vAlign w:val="center"/>
          </w:tcPr>
          <w:p w:rsidR="00207931" w:rsidRPr="003310D5" w:rsidRDefault="00207931" w:rsidP="003310D5">
            <w:pPr>
              <w:ind w:left="-32"/>
              <w:contextualSpacing/>
              <w:jc w:val="center"/>
              <w:rPr>
                <w:rFonts w:ascii="Times New Roman" w:eastAsia="SimSun" w:hAnsi="Times New Roman"/>
                <w:szCs w:val="22"/>
                <w:lang w:val="sv-SE" w:eastAsia="zh-CN"/>
              </w:rPr>
            </w:pPr>
            <w:r w:rsidRPr="003310D5">
              <w:rPr>
                <w:rFonts w:ascii="Times New Roman" w:eastAsia="SimSun" w:hAnsi="Times New Roman"/>
                <w:szCs w:val="22"/>
                <w:lang w:val="sv-SE" w:eastAsia="zh-CN"/>
              </w:rPr>
              <w:t>R (Year)</w:t>
            </w:r>
          </w:p>
        </w:tc>
        <w:tc>
          <w:tcPr>
            <w:tcW w:w="2550" w:type="dxa"/>
            <w:tcBorders>
              <w:top w:val="single" w:sz="4" w:space="0" w:color="auto"/>
              <w:bottom w:val="single" w:sz="4" w:space="0" w:color="auto"/>
            </w:tcBorders>
            <w:vAlign w:val="center"/>
          </w:tcPr>
          <w:p w:rsidR="00207931" w:rsidRPr="003310D5" w:rsidRDefault="00207931" w:rsidP="003310D5">
            <w:pPr>
              <w:contextualSpacing/>
              <w:jc w:val="center"/>
              <w:rPr>
                <w:rFonts w:ascii="Times New Roman" w:eastAsia="SimSun" w:hAnsi="Times New Roman"/>
                <w:szCs w:val="22"/>
                <w:lang w:val="sv-SE" w:eastAsia="zh-CN"/>
              </w:rPr>
            </w:pPr>
            <w:r w:rsidRPr="003310D5">
              <w:rPr>
                <w:rFonts w:ascii="Times New Roman" w:eastAsia="SimSun" w:hAnsi="Times New Roman"/>
                <w:szCs w:val="22"/>
                <w:lang w:val="sv-SE" w:eastAsia="zh-CN"/>
              </w:rPr>
              <w:t>X</w:t>
            </w:r>
            <w:r w:rsidRPr="003310D5">
              <w:rPr>
                <w:rFonts w:ascii="Times New Roman" w:eastAsia="SimSun" w:hAnsi="Times New Roman"/>
                <w:szCs w:val="22"/>
                <w:vertAlign w:val="subscript"/>
                <w:lang w:val="sv-SE" w:eastAsia="zh-CN"/>
              </w:rPr>
              <w:t>T</w:t>
            </w:r>
            <w:r w:rsidRPr="003310D5">
              <w:rPr>
                <w:rFonts w:ascii="Times New Roman" w:eastAsia="SimSun" w:hAnsi="Times New Roman"/>
                <w:szCs w:val="22"/>
                <w:lang w:val="sv-SE" w:eastAsia="zh-CN"/>
              </w:rPr>
              <w:t xml:space="preserve"> (mm/hours)</w:t>
            </w:r>
          </w:p>
        </w:tc>
      </w:tr>
      <w:tr w:rsidR="00207931" w:rsidRPr="006E3E44" w:rsidTr="00D828F3">
        <w:trPr>
          <w:trHeight w:val="284"/>
          <w:jc w:val="center"/>
        </w:trPr>
        <w:tc>
          <w:tcPr>
            <w:tcW w:w="1644" w:type="dxa"/>
            <w:tcBorders>
              <w:top w:val="single" w:sz="4" w:space="0" w:color="auto"/>
            </w:tcBorders>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2</w:t>
            </w:r>
          </w:p>
        </w:tc>
        <w:tc>
          <w:tcPr>
            <w:tcW w:w="2550" w:type="dxa"/>
            <w:tcBorders>
              <w:top w:val="single" w:sz="4" w:space="0" w:color="auto"/>
            </w:tcBorders>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72.18</w:t>
            </w:r>
          </w:p>
        </w:tc>
      </w:tr>
      <w:tr w:rsidR="00207931" w:rsidRPr="006E3E44" w:rsidTr="00D828F3">
        <w:trPr>
          <w:trHeight w:val="284"/>
          <w:jc w:val="center"/>
        </w:trPr>
        <w:tc>
          <w:tcPr>
            <w:tcW w:w="1644"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5</w:t>
            </w:r>
          </w:p>
        </w:tc>
        <w:tc>
          <w:tcPr>
            <w:tcW w:w="2550"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83.66</w:t>
            </w:r>
          </w:p>
        </w:tc>
      </w:tr>
      <w:tr w:rsidR="00207931" w:rsidRPr="006E3E44" w:rsidTr="00D828F3">
        <w:trPr>
          <w:trHeight w:val="284"/>
          <w:jc w:val="center"/>
        </w:trPr>
        <w:tc>
          <w:tcPr>
            <w:tcW w:w="1644"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10</w:t>
            </w:r>
          </w:p>
        </w:tc>
        <w:tc>
          <w:tcPr>
            <w:tcW w:w="2550"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89.67</w:t>
            </w:r>
          </w:p>
        </w:tc>
      </w:tr>
      <w:tr w:rsidR="00207931" w:rsidRPr="006E3E44" w:rsidTr="00D828F3">
        <w:trPr>
          <w:trHeight w:val="284"/>
          <w:jc w:val="center"/>
        </w:trPr>
        <w:tc>
          <w:tcPr>
            <w:tcW w:w="1644"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20</w:t>
            </w:r>
          </w:p>
        </w:tc>
        <w:tc>
          <w:tcPr>
            <w:tcW w:w="2550"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94.59</w:t>
            </w:r>
          </w:p>
        </w:tc>
      </w:tr>
      <w:tr w:rsidR="00207931" w:rsidRPr="006E3E44" w:rsidTr="00D828F3">
        <w:trPr>
          <w:trHeight w:val="284"/>
          <w:jc w:val="center"/>
        </w:trPr>
        <w:tc>
          <w:tcPr>
            <w:tcW w:w="1644"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50</w:t>
            </w:r>
          </w:p>
        </w:tc>
        <w:tc>
          <w:tcPr>
            <w:tcW w:w="2550" w:type="dxa"/>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100.19</w:t>
            </w:r>
          </w:p>
        </w:tc>
      </w:tr>
      <w:tr w:rsidR="00207931" w:rsidRPr="006E3E44" w:rsidTr="00D828F3">
        <w:trPr>
          <w:trHeight w:val="284"/>
          <w:jc w:val="center"/>
        </w:trPr>
        <w:tc>
          <w:tcPr>
            <w:tcW w:w="1644" w:type="dxa"/>
            <w:tcBorders>
              <w:bottom w:val="single" w:sz="4" w:space="0" w:color="auto"/>
            </w:tcBorders>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100</w:t>
            </w:r>
          </w:p>
        </w:tc>
        <w:tc>
          <w:tcPr>
            <w:tcW w:w="2550" w:type="dxa"/>
            <w:tcBorders>
              <w:bottom w:val="single" w:sz="4" w:space="0" w:color="auto"/>
            </w:tcBorders>
            <w:vAlign w:val="center"/>
          </w:tcPr>
          <w:p w:rsidR="00207931" w:rsidRPr="006E3E44" w:rsidRDefault="00207931" w:rsidP="003310D5">
            <w:pPr>
              <w:contextualSpacing/>
              <w:jc w:val="center"/>
              <w:rPr>
                <w:rFonts w:ascii="Times New Roman" w:eastAsia="SimSun" w:hAnsi="Times New Roman"/>
                <w:szCs w:val="22"/>
                <w:lang w:val="sv-SE" w:eastAsia="zh-CN"/>
              </w:rPr>
            </w:pPr>
            <w:r w:rsidRPr="006E3E44">
              <w:rPr>
                <w:rFonts w:ascii="Times New Roman" w:eastAsia="SimSun" w:hAnsi="Times New Roman"/>
                <w:szCs w:val="22"/>
                <w:lang w:val="sv-SE" w:eastAsia="zh-CN"/>
              </w:rPr>
              <w:t>104.01</w:t>
            </w:r>
          </w:p>
        </w:tc>
      </w:tr>
    </w:tbl>
    <w:p w:rsidR="00207931" w:rsidRPr="006E3E44" w:rsidRDefault="00207931" w:rsidP="003310D5">
      <w:pPr>
        <w:tabs>
          <w:tab w:val="left" w:pos="0"/>
        </w:tabs>
        <w:spacing w:line="360" w:lineRule="auto"/>
        <w:contextualSpacing/>
        <w:rPr>
          <w:rFonts w:ascii="Times New Roman" w:eastAsia="SimSun" w:hAnsi="Times New Roman"/>
          <w:szCs w:val="22"/>
          <w:lang w:val="en-US" w:eastAsia="zh-CN"/>
        </w:rPr>
      </w:pPr>
      <w:r>
        <w:rPr>
          <w:rFonts w:ascii="Times New Roman" w:eastAsia="SimSun" w:hAnsi="Times New Roman"/>
          <w:szCs w:val="22"/>
          <w:lang w:val="en-US" w:eastAsia="zh-CN"/>
        </w:rPr>
        <w:t xml:space="preserve">                          </w:t>
      </w:r>
      <w:r w:rsidR="00EE0930">
        <w:rPr>
          <w:rFonts w:ascii="Times New Roman" w:eastAsia="SimSun" w:hAnsi="Times New Roman"/>
          <w:szCs w:val="22"/>
          <w:lang w:val="en-US" w:eastAsia="zh-CN"/>
        </w:rPr>
        <w:t xml:space="preserve">                       </w:t>
      </w:r>
    </w:p>
    <w:p w:rsidR="00DD6B2C" w:rsidRPr="00DD6B2C" w:rsidRDefault="00207931" w:rsidP="00207931">
      <w:pPr>
        <w:tabs>
          <w:tab w:val="left" w:pos="0"/>
        </w:tabs>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 xml:space="preserve">Period re-elected for further calculations that the return period of 2 years. </w:t>
      </w:r>
    </w:p>
    <w:p w:rsidR="00DD6B2C" w:rsidRPr="00D828F3" w:rsidRDefault="00DD6B2C" w:rsidP="00DD6B2C">
      <w:pPr>
        <w:pStyle w:val="Subsection"/>
        <w:rPr>
          <w:rFonts w:eastAsia="SimSun"/>
          <w:i/>
          <w:lang w:eastAsia="zh-CN"/>
        </w:rPr>
      </w:pPr>
      <w:r w:rsidRPr="00D828F3">
        <w:rPr>
          <w:rFonts w:eastAsia="SimSun"/>
          <w:i/>
          <w:lang w:eastAsia="zh-CN"/>
        </w:rPr>
        <w:t>Run-off Coefficient</w:t>
      </w:r>
    </w:p>
    <w:p w:rsidR="00DD6B2C" w:rsidRPr="006E3E44" w:rsidRDefault="00DD6B2C" w:rsidP="00854EB9">
      <w:pPr>
        <w:tabs>
          <w:tab w:val="left" w:pos="-180"/>
        </w:tabs>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 xml:space="preserve">Run-off coefficient reflects the state of the surface flow area. Drainage coefficient, C is the ratio of the volume of water that reached the mouth of the river basin with the volume of water that fell on the watershed. Value for drainage coefficient, C can be seen in Table 5. </w:t>
      </w:r>
    </w:p>
    <w:p w:rsidR="00DD6B2C" w:rsidRPr="006E3E44" w:rsidRDefault="00DD6B2C" w:rsidP="00854EB9">
      <w:pPr>
        <w:tabs>
          <w:tab w:val="left" w:pos="-180"/>
        </w:tabs>
        <w:ind w:firstLine="284"/>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 xml:space="preserve">Data obtained from </w:t>
      </w:r>
      <w:proofErr w:type="spellStart"/>
      <w:r w:rsidRPr="006E3E44">
        <w:rPr>
          <w:rFonts w:ascii="Times New Roman" w:eastAsia="SimSun" w:hAnsi="Times New Roman"/>
          <w:szCs w:val="22"/>
          <w:lang w:eastAsia="zh-CN"/>
        </w:rPr>
        <w:t>Bappeda</w:t>
      </w:r>
      <w:proofErr w:type="spellEnd"/>
      <w:r w:rsidRPr="006E3E44">
        <w:rPr>
          <w:rFonts w:ascii="Times New Roman" w:eastAsia="SimSun" w:hAnsi="Times New Roman"/>
          <w:szCs w:val="22"/>
          <w:lang w:eastAsia="zh-CN"/>
        </w:rPr>
        <w:t xml:space="preserve"> </w:t>
      </w:r>
      <w:r w:rsidR="00D828F3">
        <w:rPr>
          <w:rFonts w:ascii="Times New Roman" w:eastAsia="SimSun" w:hAnsi="Times New Roman"/>
          <w:szCs w:val="22"/>
          <w:lang w:eastAsia="zh-CN"/>
        </w:rPr>
        <w:t xml:space="preserve">of </w:t>
      </w:r>
      <w:r w:rsidRPr="006E3E44">
        <w:rPr>
          <w:rFonts w:ascii="Times New Roman" w:eastAsia="SimSun" w:hAnsi="Times New Roman"/>
          <w:szCs w:val="22"/>
          <w:lang w:eastAsia="zh-CN"/>
        </w:rPr>
        <w:t>Palembang</w:t>
      </w:r>
      <w:r w:rsidR="00D828F3">
        <w:rPr>
          <w:rFonts w:ascii="Times New Roman" w:eastAsia="SimSun" w:hAnsi="Times New Roman"/>
          <w:szCs w:val="22"/>
          <w:lang w:eastAsia="zh-CN"/>
        </w:rPr>
        <w:t xml:space="preserve"> city</w:t>
      </w:r>
      <w:r w:rsidRPr="006E3E44">
        <w:rPr>
          <w:rFonts w:ascii="Times New Roman" w:eastAsia="SimSun" w:hAnsi="Times New Roman"/>
          <w:szCs w:val="22"/>
          <w:lang w:eastAsia="zh-CN"/>
        </w:rPr>
        <w:t xml:space="preserve">, extensive land </w:t>
      </w:r>
      <w:proofErr w:type="gramStart"/>
      <w:r w:rsidRPr="006E3E44">
        <w:rPr>
          <w:rFonts w:ascii="Times New Roman" w:eastAsia="SimSun" w:hAnsi="Times New Roman"/>
          <w:szCs w:val="22"/>
          <w:lang w:eastAsia="zh-CN"/>
        </w:rPr>
        <w:t>use for residential areas are</w:t>
      </w:r>
      <w:proofErr w:type="gramEnd"/>
      <w:r w:rsidRPr="006E3E44">
        <w:rPr>
          <w:rFonts w:ascii="Times New Roman" w:eastAsia="SimSun" w:hAnsi="Times New Roman"/>
          <w:szCs w:val="22"/>
          <w:lang w:eastAsia="zh-CN"/>
        </w:rPr>
        <w:t xml:space="preserve">: </w:t>
      </w:r>
    </w:p>
    <w:p w:rsidR="00DD6B2C" w:rsidRPr="006E3E44" w:rsidRDefault="00DD6B2C" w:rsidP="00854EB9">
      <w:pPr>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Size high density = 7.09 km</w:t>
      </w:r>
      <w:r w:rsidRPr="006E3E44">
        <w:rPr>
          <w:rFonts w:ascii="Times New Roman" w:eastAsia="SimSun" w:hAnsi="Times New Roman"/>
          <w:szCs w:val="22"/>
          <w:vertAlign w:val="superscript"/>
          <w:lang w:eastAsia="zh-CN"/>
        </w:rPr>
        <w:t>2</w:t>
      </w:r>
      <w:r w:rsidRPr="006E3E44">
        <w:rPr>
          <w:rFonts w:ascii="Times New Roman" w:eastAsia="SimSun" w:hAnsi="Times New Roman"/>
          <w:szCs w:val="22"/>
          <w:lang w:eastAsia="zh-CN"/>
        </w:rPr>
        <w:t xml:space="preserve"> </w:t>
      </w:r>
    </w:p>
    <w:p w:rsidR="00DD6B2C" w:rsidRPr="006E3E44" w:rsidRDefault="00DD6B2C" w:rsidP="00854EB9">
      <w:pPr>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Extensive catchment area = ​​7.37 km</w:t>
      </w:r>
      <w:r w:rsidRPr="006E3E44">
        <w:rPr>
          <w:rFonts w:ascii="Times New Roman" w:eastAsia="SimSun" w:hAnsi="Times New Roman"/>
          <w:szCs w:val="22"/>
          <w:vertAlign w:val="superscript"/>
          <w:lang w:eastAsia="zh-CN"/>
        </w:rPr>
        <w:t>2</w:t>
      </w:r>
    </w:p>
    <w:p w:rsidR="00DD6B2C" w:rsidRPr="006E3E44" w:rsidRDefault="00DD6B2C" w:rsidP="00854EB9">
      <w:pPr>
        <w:contextualSpacing/>
        <w:jc w:val="both"/>
        <w:rPr>
          <w:rFonts w:ascii="Times New Roman" w:eastAsia="SimSun" w:hAnsi="Times New Roman"/>
          <w:szCs w:val="22"/>
          <w:lang w:eastAsia="zh-CN"/>
        </w:rPr>
      </w:pPr>
      <w:r w:rsidRPr="006E3E44">
        <w:rPr>
          <w:rFonts w:ascii="Times New Roman" w:eastAsia="SimSun" w:hAnsi="Times New Roman"/>
          <w:szCs w:val="22"/>
          <w:lang w:eastAsia="zh-CN"/>
        </w:rPr>
        <w:t>Comprehensive trade area = 4.73 km</w:t>
      </w:r>
      <w:r w:rsidRPr="006E3E44">
        <w:rPr>
          <w:rFonts w:ascii="Times New Roman" w:eastAsia="SimSun" w:hAnsi="Times New Roman"/>
          <w:szCs w:val="22"/>
          <w:vertAlign w:val="superscript"/>
          <w:lang w:eastAsia="zh-CN"/>
        </w:rPr>
        <w:t>2</w:t>
      </w:r>
    </w:p>
    <w:p w:rsidR="00EE0930" w:rsidRPr="00D828F3" w:rsidRDefault="00854EB9" w:rsidP="00854EB9">
      <w:pPr>
        <w:contextualSpacing/>
        <w:jc w:val="both"/>
        <w:rPr>
          <w:rFonts w:ascii="Times New Roman" w:eastAsia="SimSun" w:hAnsi="Times New Roman"/>
          <w:szCs w:val="22"/>
          <w:lang w:eastAsia="zh-CN"/>
        </w:rPr>
      </w:pPr>
      <w:r>
        <w:rPr>
          <w:rFonts w:ascii="Times New Roman" w:eastAsia="SimSun" w:hAnsi="Times New Roman"/>
          <w:szCs w:val="22"/>
          <w:lang w:eastAsia="zh-CN"/>
        </w:rPr>
        <w:t xml:space="preserve">     </w:t>
      </w:r>
      <w:proofErr w:type="gramStart"/>
      <w:r w:rsidR="00DD6B2C" w:rsidRPr="006E3E44">
        <w:rPr>
          <w:rFonts w:ascii="Times New Roman" w:eastAsia="SimSun" w:hAnsi="Times New Roman"/>
          <w:szCs w:val="22"/>
          <w:lang w:eastAsia="zh-CN"/>
        </w:rPr>
        <w:t>Based on the flow coefficient table 5 for residential areas with a high density area and retrieved 0.70 to 0.20 wide catchment areas taken as well as to extensive trade area taken 0.90.</w:t>
      </w:r>
      <w:proofErr w:type="gramEnd"/>
      <w:r w:rsidR="00DD6B2C" w:rsidRPr="006E3E44">
        <w:rPr>
          <w:rFonts w:ascii="Times New Roman" w:eastAsia="SimSun" w:hAnsi="Times New Roman"/>
          <w:szCs w:val="22"/>
          <w:lang w:eastAsia="zh-CN"/>
        </w:rPr>
        <w:t xml:space="preserve"> Then the value C: runoff coeffi</w:t>
      </w:r>
      <w:r w:rsidR="00D828F3">
        <w:rPr>
          <w:rFonts w:ascii="Times New Roman" w:eastAsia="SimSun" w:hAnsi="Times New Roman"/>
          <w:szCs w:val="22"/>
          <w:lang w:eastAsia="zh-CN"/>
        </w:rPr>
        <w:t>cient values ​​obtained, C = 0.</w:t>
      </w:r>
      <w:r w:rsidR="00DD6B2C" w:rsidRPr="006E3E44">
        <w:rPr>
          <w:rFonts w:ascii="Times New Roman" w:eastAsia="SimSun" w:hAnsi="Times New Roman"/>
          <w:szCs w:val="22"/>
          <w:lang w:eastAsia="zh-CN"/>
        </w:rPr>
        <w:t>56 and in the calculation taken C = 0.60.</w:t>
      </w:r>
    </w:p>
    <w:p w:rsidR="00DD6B2C" w:rsidRPr="006E3E44" w:rsidRDefault="00DD6B2C" w:rsidP="00DD6B2C">
      <w:pPr>
        <w:tabs>
          <w:tab w:val="left" w:pos="900"/>
        </w:tabs>
        <w:jc w:val="center"/>
        <w:rPr>
          <w:rFonts w:ascii="Times New Roman" w:eastAsia="SimSun" w:hAnsi="Times New Roman"/>
          <w:szCs w:val="22"/>
          <w:lang w:val="en-US" w:eastAsia="zh-CN"/>
        </w:rPr>
      </w:pPr>
      <w:r w:rsidRPr="003310D5">
        <w:rPr>
          <w:rFonts w:ascii="Times New Roman" w:eastAsia="SimSun" w:hAnsi="Times New Roman"/>
          <w:b/>
          <w:szCs w:val="22"/>
          <w:lang w:val="id-ID" w:eastAsia="zh-CN"/>
        </w:rPr>
        <w:t>T</w:t>
      </w:r>
      <w:r w:rsidRPr="003310D5">
        <w:rPr>
          <w:rFonts w:ascii="Times New Roman" w:eastAsia="SimSun" w:hAnsi="Times New Roman"/>
          <w:b/>
          <w:szCs w:val="22"/>
          <w:lang w:val="en-US" w:eastAsia="zh-CN"/>
        </w:rPr>
        <w:t>able 5</w:t>
      </w:r>
      <w:r w:rsidRPr="006E3E44">
        <w:rPr>
          <w:rFonts w:ascii="Times New Roman" w:eastAsia="SimSun" w:hAnsi="Times New Roman"/>
          <w:szCs w:val="22"/>
          <w:lang w:val="en-US" w:eastAsia="zh-CN"/>
        </w:rPr>
        <w:t xml:space="preserve"> Run-off Coefficient </w:t>
      </w:r>
    </w:p>
    <w:p w:rsidR="00DD6B2C" w:rsidRDefault="00DD6B2C" w:rsidP="002105F4">
      <w:pPr>
        <w:pStyle w:val="BodytextIndented"/>
        <w:rPr>
          <w:lang w:val="en-GB"/>
        </w:rPr>
      </w:pPr>
    </w:p>
    <w:tbl>
      <w:tblPr>
        <w:tblW w:w="7975" w:type="dxa"/>
        <w:jc w:val="center"/>
        <w:tblLook w:val="01E0"/>
      </w:tblPr>
      <w:tblGrid>
        <w:gridCol w:w="1728"/>
        <w:gridCol w:w="4770"/>
        <w:gridCol w:w="1477"/>
      </w:tblGrid>
      <w:tr w:rsidR="00207931" w:rsidRPr="006E3E44" w:rsidTr="00D828F3">
        <w:trPr>
          <w:jc w:val="center"/>
        </w:trPr>
        <w:tc>
          <w:tcPr>
            <w:tcW w:w="1728" w:type="dxa"/>
            <w:tcBorders>
              <w:top w:val="single" w:sz="4" w:space="0" w:color="auto"/>
              <w:bottom w:val="single" w:sz="4" w:space="0" w:color="auto"/>
            </w:tcBorders>
          </w:tcPr>
          <w:p w:rsidR="00207931" w:rsidRPr="003310D5" w:rsidRDefault="00207931" w:rsidP="00EE1816">
            <w:pPr>
              <w:jc w:val="center"/>
              <w:rPr>
                <w:rFonts w:ascii="Times New Roman" w:eastAsia="SimSun" w:hAnsi="Times New Roman"/>
                <w:szCs w:val="22"/>
                <w:lang w:val="en-US" w:eastAsia="zh-CN"/>
              </w:rPr>
            </w:pPr>
            <w:r w:rsidRPr="003310D5">
              <w:rPr>
                <w:rFonts w:ascii="Times New Roman" w:eastAsia="SimSun" w:hAnsi="Times New Roman"/>
                <w:szCs w:val="22"/>
                <w:lang w:val="en-US" w:eastAsia="zh-CN"/>
              </w:rPr>
              <w:t>Region</w:t>
            </w:r>
          </w:p>
        </w:tc>
        <w:tc>
          <w:tcPr>
            <w:tcW w:w="4770" w:type="dxa"/>
            <w:tcBorders>
              <w:top w:val="single" w:sz="4" w:space="0" w:color="auto"/>
              <w:bottom w:val="single" w:sz="4" w:space="0" w:color="auto"/>
            </w:tcBorders>
          </w:tcPr>
          <w:p w:rsidR="00207931" w:rsidRPr="003310D5" w:rsidRDefault="00207931" w:rsidP="00EE1816">
            <w:pPr>
              <w:jc w:val="center"/>
              <w:rPr>
                <w:rFonts w:ascii="Times New Roman" w:eastAsia="SimSun" w:hAnsi="Times New Roman"/>
                <w:szCs w:val="22"/>
                <w:lang w:val="en-US" w:eastAsia="zh-CN"/>
              </w:rPr>
            </w:pPr>
            <w:r w:rsidRPr="003310D5">
              <w:rPr>
                <w:rFonts w:ascii="Times New Roman" w:eastAsia="SimSun" w:hAnsi="Times New Roman"/>
                <w:szCs w:val="22"/>
                <w:lang w:val="en-US" w:eastAsia="zh-CN"/>
              </w:rPr>
              <w:t>Land use</w:t>
            </w:r>
          </w:p>
        </w:tc>
        <w:tc>
          <w:tcPr>
            <w:tcW w:w="1477" w:type="dxa"/>
            <w:tcBorders>
              <w:top w:val="single" w:sz="4" w:space="0" w:color="auto"/>
              <w:bottom w:val="single" w:sz="4" w:space="0" w:color="auto"/>
            </w:tcBorders>
          </w:tcPr>
          <w:p w:rsidR="00207931" w:rsidRPr="003310D5" w:rsidRDefault="00207931" w:rsidP="00EE1816">
            <w:pPr>
              <w:jc w:val="center"/>
              <w:rPr>
                <w:rFonts w:ascii="Times New Roman" w:eastAsia="SimSun" w:hAnsi="Times New Roman"/>
                <w:szCs w:val="22"/>
                <w:lang w:val="id-ID" w:eastAsia="zh-CN"/>
              </w:rPr>
            </w:pPr>
            <w:r w:rsidRPr="003310D5">
              <w:rPr>
                <w:rFonts w:ascii="Times New Roman" w:eastAsia="SimSun" w:hAnsi="Times New Roman"/>
                <w:szCs w:val="22"/>
                <w:lang w:val="id-ID" w:eastAsia="zh-CN"/>
              </w:rPr>
              <w:t>C</w:t>
            </w:r>
          </w:p>
        </w:tc>
      </w:tr>
      <w:tr w:rsidR="00207931" w:rsidRPr="006E3E44" w:rsidTr="00D828F3">
        <w:trPr>
          <w:jc w:val="center"/>
        </w:trPr>
        <w:tc>
          <w:tcPr>
            <w:tcW w:w="1728" w:type="dxa"/>
            <w:tcBorders>
              <w:top w:val="single" w:sz="4" w:space="0" w:color="auto"/>
              <w:bottom w:val="single" w:sz="4" w:space="0" w:color="auto"/>
            </w:tcBorders>
          </w:tcPr>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en-US" w:eastAsia="zh-CN"/>
              </w:rPr>
              <w:t>Urban</w:t>
            </w: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en-US" w:eastAsia="zh-CN"/>
              </w:rPr>
              <w:t>Rural</w:t>
            </w:r>
          </w:p>
        </w:tc>
        <w:tc>
          <w:tcPr>
            <w:tcW w:w="4770" w:type="dxa"/>
            <w:tcBorders>
              <w:top w:val="single" w:sz="4" w:space="0" w:color="auto"/>
              <w:bottom w:val="single" w:sz="4" w:space="0" w:color="auto"/>
            </w:tcBorders>
          </w:tcPr>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eastAsia="zh-CN"/>
              </w:rPr>
              <w:t>Rural Settlement Region:</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id-ID" w:eastAsia="zh-CN"/>
              </w:rPr>
              <w:t xml:space="preserve">- </w:t>
            </w:r>
            <w:r w:rsidRPr="006E3E44">
              <w:rPr>
                <w:rFonts w:ascii="Times New Roman" w:eastAsia="SimSun" w:hAnsi="Times New Roman"/>
                <w:szCs w:val="22"/>
                <w:lang w:val="en-US" w:eastAsia="zh-CN"/>
              </w:rPr>
              <w:t>Low density</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id-ID" w:eastAsia="zh-CN"/>
              </w:rPr>
              <w:t xml:space="preserve">- </w:t>
            </w:r>
            <w:r w:rsidRPr="006E3E44">
              <w:rPr>
                <w:rFonts w:ascii="Times New Roman" w:eastAsia="SimSun" w:hAnsi="Times New Roman"/>
                <w:szCs w:val="22"/>
                <w:lang w:val="en-US" w:eastAsia="zh-CN"/>
              </w:rPr>
              <w:t>Middle density</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id-ID" w:eastAsia="zh-CN"/>
              </w:rPr>
              <w:t xml:space="preserve">- </w:t>
            </w:r>
            <w:r w:rsidRPr="006E3E44">
              <w:rPr>
                <w:rFonts w:ascii="Times New Roman" w:eastAsia="SimSun" w:hAnsi="Times New Roman"/>
                <w:szCs w:val="22"/>
                <w:lang w:val="en-US" w:eastAsia="zh-CN"/>
              </w:rPr>
              <w:t>High density</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 xml:space="preserve">- </w:t>
            </w:r>
            <w:r w:rsidRPr="006E3E44">
              <w:rPr>
                <w:rFonts w:ascii="Times New Roman" w:eastAsia="SimSun" w:hAnsi="Times New Roman"/>
                <w:szCs w:val="22"/>
                <w:lang w:eastAsia="zh-CN"/>
              </w:rPr>
              <w:t>With wells impregnation</w:t>
            </w:r>
          </w:p>
          <w:p w:rsidR="00207931" w:rsidRPr="006E3E44" w:rsidRDefault="00D828F3" w:rsidP="00EE1816">
            <w:pPr>
              <w:jc w:val="both"/>
              <w:rPr>
                <w:rFonts w:ascii="Times New Roman" w:eastAsia="SimSun" w:hAnsi="Times New Roman"/>
                <w:szCs w:val="22"/>
                <w:lang w:val="en-US" w:eastAsia="zh-CN"/>
              </w:rPr>
            </w:pPr>
            <w:r>
              <w:rPr>
                <w:rFonts w:ascii="Times New Roman" w:eastAsia="SimSun" w:hAnsi="Times New Roman"/>
                <w:szCs w:val="22"/>
                <w:lang w:val="en-US" w:eastAsia="zh-CN"/>
              </w:rPr>
              <w:t xml:space="preserve">Trade </w:t>
            </w:r>
            <w:r w:rsidR="00207931" w:rsidRPr="006E3E44">
              <w:rPr>
                <w:rFonts w:ascii="Times New Roman" w:eastAsia="SimSun" w:hAnsi="Times New Roman"/>
                <w:szCs w:val="22"/>
                <w:lang w:val="en-US" w:eastAsia="zh-CN"/>
              </w:rPr>
              <w:t>zone</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val="en-US" w:eastAsia="zh-CN"/>
              </w:rPr>
              <w:t>Industry region</w:t>
            </w:r>
          </w:p>
          <w:p w:rsidR="00207931" w:rsidRPr="006E3E44" w:rsidRDefault="00207931" w:rsidP="00EE1816">
            <w:pPr>
              <w:rPr>
                <w:rFonts w:ascii="Times New Roman" w:eastAsia="SimSun" w:hAnsi="Times New Roman"/>
                <w:szCs w:val="22"/>
                <w:lang w:val="en-US" w:eastAsia="zh-CN"/>
              </w:rPr>
            </w:pPr>
            <w:r w:rsidRPr="006E3E44">
              <w:rPr>
                <w:rFonts w:ascii="Times New Roman" w:eastAsia="SimSun" w:hAnsi="Times New Roman"/>
                <w:szCs w:val="22"/>
                <w:lang w:eastAsia="zh-CN"/>
              </w:rPr>
              <w:t>Parks, green lanes, gardens, etc.</w:t>
            </w:r>
          </w:p>
          <w:p w:rsidR="00207931" w:rsidRPr="006E3E44" w:rsidRDefault="00207931" w:rsidP="00EE1816">
            <w:pPr>
              <w:rPr>
                <w:rFonts w:ascii="Times New Roman" w:eastAsia="SimSun" w:hAnsi="Times New Roman"/>
                <w:szCs w:val="22"/>
                <w:lang w:val="en-US" w:eastAsia="zh-CN"/>
              </w:rPr>
            </w:pPr>
            <w:r w:rsidRPr="006E3E44">
              <w:rPr>
                <w:rFonts w:ascii="Times New Roman" w:eastAsia="SimSun" w:hAnsi="Times New Roman"/>
                <w:szCs w:val="22"/>
                <w:lang w:eastAsia="zh-CN"/>
              </w:rPr>
              <w:t>Hills, slopes &lt; 20 percent</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eastAsia="zh-CN"/>
              </w:rPr>
              <w:t>Canyons region, the slope of &gt; 20 percent</w:t>
            </w:r>
          </w:p>
          <w:p w:rsidR="00207931" w:rsidRPr="006E3E44" w:rsidRDefault="00207931" w:rsidP="00EE1816">
            <w:pPr>
              <w:jc w:val="both"/>
              <w:rPr>
                <w:rFonts w:ascii="Times New Roman" w:eastAsia="SimSun" w:hAnsi="Times New Roman"/>
                <w:szCs w:val="22"/>
                <w:lang w:val="en-US" w:eastAsia="zh-CN"/>
              </w:rPr>
            </w:pPr>
            <w:r w:rsidRPr="006E3E44">
              <w:rPr>
                <w:rFonts w:ascii="Times New Roman" w:eastAsia="SimSun" w:hAnsi="Times New Roman"/>
                <w:szCs w:val="22"/>
                <w:lang w:eastAsia="zh-CN"/>
              </w:rPr>
              <w:t>Land with terracing Rice fields</w:t>
            </w:r>
            <w:r w:rsidRPr="006E3E44">
              <w:rPr>
                <w:rFonts w:ascii="Times New Roman" w:eastAsia="SimSun" w:hAnsi="Times New Roman"/>
                <w:szCs w:val="22"/>
                <w:lang w:val="id-ID" w:eastAsia="zh-CN"/>
              </w:rPr>
              <w:t xml:space="preserve"> </w:t>
            </w:r>
          </w:p>
        </w:tc>
        <w:tc>
          <w:tcPr>
            <w:tcW w:w="1477" w:type="dxa"/>
            <w:tcBorders>
              <w:top w:val="single" w:sz="4" w:space="0" w:color="auto"/>
              <w:bottom w:val="single" w:sz="4" w:space="0" w:color="auto"/>
            </w:tcBorders>
          </w:tcPr>
          <w:p w:rsidR="00207931" w:rsidRPr="006E3E44" w:rsidRDefault="00207931" w:rsidP="00EE1816">
            <w:pPr>
              <w:jc w:val="both"/>
              <w:rPr>
                <w:rFonts w:ascii="Times New Roman" w:eastAsia="SimSun" w:hAnsi="Times New Roman"/>
                <w:szCs w:val="22"/>
                <w:lang w:val="id-ID" w:eastAsia="zh-CN"/>
              </w:rPr>
            </w:pP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0,25-0,40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0,40-0,70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0,70-0,80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0,20-0,30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0,90-0,95</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0,80-0,90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0,20-0,30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0,40-0,60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0,50-0,60</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0,25-0,35</w:t>
            </w:r>
          </w:p>
          <w:p w:rsidR="00207931" w:rsidRPr="006E3E44" w:rsidRDefault="00207931" w:rsidP="00EE1816">
            <w:pPr>
              <w:jc w:val="both"/>
              <w:rPr>
                <w:rFonts w:ascii="Times New Roman" w:eastAsia="SimSun" w:hAnsi="Times New Roman"/>
                <w:szCs w:val="22"/>
                <w:lang w:val="id-ID" w:eastAsia="zh-CN"/>
              </w:rPr>
            </w:pPr>
            <w:r w:rsidRPr="006E3E44">
              <w:rPr>
                <w:rFonts w:ascii="Times New Roman" w:eastAsia="SimSun" w:hAnsi="Times New Roman"/>
                <w:szCs w:val="22"/>
                <w:lang w:val="id-ID" w:eastAsia="zh-CN"/>
              </w:rPr>
              <w:t>0,45-0,55</w:t>
            </w:r>
          </w:p>
        </w:tc>
      </w:tr>
    </w:tbl>
    <w:p w:rsidR="00D828F3" w:rsidRDefault="00D828F3" w:rsidP="009B7A3E">
      <w:pPr>
        <w:pStyle w:val="BodytextIndented"/>
        <w:jc w:val="left"/>
        <w:rPr>
          <w:rFonts w:ascii="Times New Roman" w:eastAsia="SimSun" w:hAnsi="Times New Roman"/>
          <w:lang w:val="fi-FI" w:eastAsia="zh-CN"/>
        </w:rPr>
      </w:pPr>
      <w:r>
        <w:rPr>
          <w:lang w:val="en-GB"/>
        </w:rPr>
        <w:t xml:space="preserve">          </w:t>
      </w:r>
    </w:p>
    <w:p w:rsidR="00563768" w:rsidRDefault="00563768" w:rsidP="00563768">
      <w:pPr>
        <w:pStyle w:val="BodytextIndented"/>
        <w:ind w:firstLine="0"/>
        <w:jc w:val="left"/>
        <w:rPr>
          <w:rFonts w:ascii="Times New Roman" w:eastAsia="SimSun" w:hAnsi="Times New Roman"/>
          <w:lang w:val="fi-FI" w:eastAsia="zh-CN"/>
        </w:rPr>
      </w:pPr>
    </w:p>
    <w:p w:rsidR="00DD4178" w:rsidRPr="00DD4178" w:rsidRDefault="00DD4178" w:rsidP="00DD4178">
      <w:pPr>
        <w:pStyle w:val="Subsection"/>
        <w:numPr>
          <w:ilvl w:val="0"/>
          <w:numId w:val="0"/>
        </w:numPr>
        <w:spacing w:before="0"/>
        <w:rPr>
          <w:rFonts w:ascii="Arial" w:eastAsia="SimSun" w:hAnsi="Arial" w:cs="Arial"/>
          <w:b/>
          <w:i/>
          <w:lang w:val="en-US" w:eastAsia="zh-CN"/>
        </w:rPr>
      </w:pPr>
      <w:r>
        <w:rPr>
          <w:rFonts w:eastAsia="SimSun"/>
          <w:i/>
          <w:lang w:val="en-US" w:eastAsia="zh-CN"/>
        </w:rPr>
        <w:t xml:space="preserve">3.5. </w:t>
      </w:r>
      <w:r w:rsidR="00C71863" w:rsidRPr="00DD4178">
        <w:rPr>
          <w:rFonts w:eastAsia="SimSun"/>
          <w:i/>
          <w:lang w:val="en-US" w:eastAsia="zh-CN"/>
        </w:rPr>
        <w:t>Mike-21 flow model Simulation</w:t>
      </w:r>
    </w:p>
    <w:p w:rsidR="00563768" w:rsidRPr="00DD4178" w:rsidRDefault="00C71863" w:rsidP="00DD4178">
      <w:pPr>
        <w:pStyle w:val="Subsection"/>
        <w:numPr>
          <w:ilvl w:val="0"/>
          <w:numId w:val="0"/>
        </w:numPr>
        <w:spacing w:before="0"/>
        <w:jc w:val="both"/>
        <w:rPr>
          <w:rFonts w:ascii="Arial" w:eastAsia="SimSun" w:hAnsi="Arial" w:cs="Arial"/>
          <w:b/>
          <w:i/>
          <w:lang w:val="en-US" w:eastAsia="zh-CN"/>
        </w:rPr>
      </w:pPr>
      <w:r w:rsidRPr="00DD4178">
        <w:rPr>
          <w:rFonts w:ascii="Times New Roman" w:eastAsia="SimSun" w:hAnsi="Times New Roman"/>
          <w:bCs/>
          <w:lang w:val="en-US" w:eastAsia="zh-CN"/>
        </w:rPr>
        <w:t>MIKE-21 Hydrodynamic Module (HD Module) is a mathematical model to calculate the hydrodynamic behavior of the water against a wide variety of styles functions</w:t>
      </w:r>
      <w:r w:rsidRPr="00DD4178">
        <w:rPr>
          <w:rFonts w:ascii="Times New Roman" w:eastAsia="SimSun" w:hAnsi="Times New Roman"/>
          <w:bCs/>
          <w:color w:val="FF0000"/>
          <w:lang w:val="en-US" w:eastAsia="zh-CN"/>
        </w:rPr>
        <w:t xml:space="preserve">. </w:t>
      </w:r>
      <w:r w:rsidRPr="00DD4178">
        <w:rPr>
          <w:rFonts w:ascii="Times New Roman" w:eastAsia="SimSun" w:hAnsi="Times New Roman"/>
          <w:bCs/>
          <w:lang w:val="id-ID" w:eastAsia="zh-CN"/>
        </w:rPr>
        <w:t xml:space="preserve">Particular </w:t>
      </w:r>
      <w:r w:rsidRPr="00DD4178">
        <w:rPr>
          <w:rFonts w:ascii="Times New Roman" w:eastAsia="SimSun" w:hAnsi="Times New Roman"/>
          <w:bCs/>
          <w:lang w:val="en-US" w:eastAsia="zh-CN"/>
        </w:rPr>
        <w:t xml:space="preserve"> wind conditions and water levels </w:t>
      </w:r>
      <w:r w:rsidRPr="00DD4178">
        <w:rPr>
          <w:rFonts w:ascii="Times New Roman" w:eastAsia="SimSun" w:hAnsi="Times New Roman"/>
          <w:bCs/>
          <w:lang w:val="en-US" w:eastAsia="zh-CN"/>
        </w:rPr>
        <w:lastRenderedPageBreak/>
        <w:t>are specified in the open model of the boundary. HD module simulates the water level and the current differences in the various styles function in lakes, estuaries, and beaches</w:t>
      </w:r>
      <w:r w:rsidR="00242D05">
        <w:rPr>
          <w:rFonts w:ascii="Times New Roman" w:eastAsia="SimSun" w:hAnsi="Times New Roman"/>
          <w:bCs/>
          <w:lang w:val="en-US" w:eastAsia="zh-CN"/>
        </w:rPr>
        <w:t xml:space="preserve"> [8]</w:t>
      </w:r>
    </w:p>
    <w:p w:rsidR="00C71863" w:rsidRDefault="00C71863" w:rsidP="000218F1">
      <w:pPr>
        <w:pStyle w:val="BodytextIndented"/>
        <w:ind w:firstLine="0"/>
        <w:rPr>
          <w:lang w:val="en-GB"/>
        </w:rPr>
      </w:pPr>
    </w:p>
    <w:p w:rsidR="00C71863" w:rsidRDefault="00C71863" w:rsidP="00C71863">
      <w:pPr>
        <w:pStyle w:val="BodytextIndented"/>
        <w:jc w:val="center"/>
        <w:rPr>
          <w:lang w:val="en-GB"/>
        </w:rPr>
      </w:pPr>
      <w:r>
        <w:rPr>
          <w:noProof/>
          <w:lang w:val="id-ID" w:eastAsia="id-ID"/>
        </w:rPr>
        <w:drawing>
          <wp:inline distT="0" distB="0" distL="0" distR="0">
            <wp:extent cx="5128591" cy="3104191"/>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cstate="print">
                      <a:lum bright="-10000" contrast="40000"/>
                    </a:blip>
                    <a:srcRect/>
                    <a:stretch>
                      <a:fillRect/>
                    </a:stretch>
                  </pic:blipFill>
                  <pic:spPr bwMode="auto">
                    <a:xfrm>
                      <a:off x="0" y="0"/>
                      <a:ext cx="5128707" cy="3104261"/>
                    </a:xfrm>
                    <a:prstGeom prst="rect">
                      <a:avLst/>
                    </a:prstGeom>
                    <a:noFill/>
                    <a:ln w="9525">
                      <a:noFill/>
                      <a:miter lim="800000"/>
                      <a:headEnd/>
                      <a:tailEnd/>
                    </a:ln>
                  </pic:spPr>
                </pic:pic>
              </a:graphicData>
            </a:graphic>
          </wp:inline>
        </w:drawing>
      </w:r>
    </w:p>
    <w:p w:rsidR="00DD4178" w:rsidRDefault="00DD4178" w:rsidP="00C71863">
      <w:pPr>
        <w:pStyle w:val="BodytextIndented"/>
        <w:jc w:val="center"/>
        <w:rPr>
          <w:lang w:val="en-GB"/>
        </w:rPr>
      </w:pPr>
    </w:p>
    <w:p w:rsidR="00C71863" w:rsidRDefault="00C71863" w:rsidP="00DD4178">
      <w:pPr>
        <w:pStyle w:val="BodytextIndented"/>
        <w:jc w:val="center"/>
        <w:rPr>
          <w:lang w:val="en-GB"/>
        </w:rPr>
      </w:pPr>
      <w:proofErr w:type="gramStart"/>
      <w:r w:rsidRPr="00DD4178">
        <w:rPr>
          <w:b/>
          <w:lang w:val="en-GB"/>
        </w:rPr>
        <w:t xml:space="preserve">Figure </w:t>
      </w:r>
      <w:r w:rsidR="00DD4178" w:rsidRPr="00DD4178">
        <w:rPr>
          <w:b/>
          <w:lang w:val="en-GB"/>
        </w:rPr>
        <w:t>3.</w:t>
      </w:r>
      <w:proofErr w:type="gramEnd"/>
      <w:r w:rsidR="00DD4178">
        <w:rPr>
          <w:lang w:val="en-GB"/>
        </w:rPr>
        <w:t xml:space="preserve"> Velocity direction in </w:t>
      </w:r>
      <w:proofErr w:type="spellStart"/>
      <w:r w:rsidR="00DD4178">
        <w:rPr>
          <w:lang w:val="en-GB"/>
        </w:rPr>
        <w:t>Musi</w:t>
      </w:r>
      <w:proofErr w:type="spellEnd"/>
      <w:r w:rsidR="00DD4178">
        <w:rPr>
          <w:lang w:val="en-GB"/>
        </w:rPr>
        <w:t xml:space="preserve"> </w:t>
      </w:r>
      <w:proofErr w:type="gramStart"/>
      <w:r w:rsidR="00DD4178">
        <w:rPr>
          <w:lang w:val="en-GB"/>
        </w:rPr>
        <w:t>river</w:t>
      </w:r>
      <w:proofErr w:type="gramEnd"/>
    </w:p>
    <w:p w:rsidR="00DD4178" w:rsidRDefault="00DD4178" w:rsidP="00DD4178">
      <w:pPr>
        <w:pStyle w:val="BodytextIndented"/>
        <w:jc w:val="center"/>
        <w:rPr>
          <w:lang w:val="en-GB"/>
        </w:rPr>
      </w:pPr>
      <w:r>
        <w:rPr>
          <w:noProof/>
          <w:lang w:val="id-ID" w:eastAsia="id-ID"/>
        </w:rPr>
        <w:drawing>
          <wp:anchor distT="0" distB="0" distL="114300" distR="114300" simplePos="0" relativeHeight="251660288" behindDoc="0" locked="0" layoutInCell="1" allowOverlap="1">
            <wp:simplePos x="0" y="0"/>
            <wp:positionH relativeFrom="column">
              <wp:posOffset>690438</wp:posOffset>
            </wp:positionH>
            <wp:positionV relativeFrom="paragraph">
              <wp:posOffset>78712</wp:posOffset>
            </wp:positionV>
            <wp:extent cx="4815343" cy="2727298"/>
            <wp:effectExtent l="19050" t="0" r="4307" b="0"/>
            <wp:wrapNone/>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lum contrast="30000"/>
                    </a:blip>
                    <a:srcRect l="1917" t="11150" r="26654" b="8073"/>
                    <a:stretch>
                      <a:fillRect/>
                    </a:stretch>
                  </pic:blipFill>
                  <pic:spPr bwMode="auto">
                    <a:xfrm>
                      <a:off x="0" y="0"/>
                      <a:ext cx="4815343" cy="2727298"/>
                    </a:xfrm>
                    <a:prstGeom prst="rect">
                      <a:avLst/>
                    </a:prstGeom>
                    <a:noFill/>
                    <a:ln w="9525">
                      <a:noFill/>
                      <a:miter lim="800000"/>
                      <a:headEnd/>
                      <a:tailEnd/>
                    </a:ln>
                  </pic:spPr>
                </pic:pic>
              </a:graphicData>
            </a:graphic>
          </wp:anchor>
        </w:drawing>
      </w: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noProof/>
          <w:lang w:eastAsia="id-ID"/>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Default="00DD4178" w:rsidP="00DD4178">
      <w:pPr>
        <w:pStyle w:val="BodytextIndented"/>
        <w:jc w:val="center"/>
        <w:rPr>
          <w:lang w:val="en-GB"/>
        </w:rPr>
      </w:pPr>
    </w:p>
    <w:p w:rsidR="00DD4178" w:rsidRPr="00C71863" w:rsidRDefault="00DD4178" w:rsidP="00996782">
      <w:pPr>
        <w:pStyle w:val="BodytextIndented"/>
        <w:jc w:val="center"/>
        <w:rPr>
          <w:lang w:val="en-GB"/>
        </w:rPr>
      </w:pPr>
      <w:proofErr w:type="gramStart"/>
      <w:r w:rsidRPr="00DD4178">
        <w:rPr>
          <w:b/>
          <w:lang w:val="en-GB"/>
        </w:rPr>
        <w:t xml:space="preserve">Figure </w:t>
      </w:r>
      <w:r>
        <w:rPr>
          <w:b/>
          <w:lang w:val="en-GB"/>
        </w:rPr>
        <w:t>4</w:t>
      </w:r>
      <w:r w:rsidRPr="00DD4178">
        <w:rPr>
          <w:b/>
          <w:lang w:val="en-GB"/>
        </w:rPr>
        <w:t>.</w:t>
      </w:r>
      <w:proofErr w:type="gramEnd"/>
      <w:r>
        <w:rPr>
          <w:lang w:val="en-GB"/>
        </w:rPr>
        <w:t xml:space="preserve"> Water elevation on </w:t>
      </w:r>
      <w:proofErr w:type="spellStart"/>
      <w:r>
        <w:rPr>
          <w:lang w:val="en-GB"/>
        </w:rPr>
        <w:t>Musi</w:t>
      </w:r>
      <w:proofErr w:type="spellEnd"/>
      <w:r>
        <w:rPr>
          <w:lang w:val="en-GB"/>
        </w:rPr>
        <w:t xml:space="preserve"> River </w:t>
      </w:r>
    </w:p>
    <w:p w:rsidR="00D828F3" w:rsidRPr="006E3E44" w:rsidRDefault="00D828F3" w:rsidP="00D828F3">
      <w:pPr>
        <w:pStyle w:val="Section"/>
        <w:rPr>
          <w:rFonts w:eastAsia="SimSun"/>
          <w:lang w:val="en-AU" w:eastAsia="zh-CN"/>
        </w:rPr>
      </w:pPr>
      <w:r>
        <w:rPr>
          <w:rFonts w:eastAsia="SimSun"/>
          <w:lang w:val="en-AU" w:eastAsia="zh-CN"/>
        </w:rPr>
        <w:t xml:space="preserve">Conclusions  </w:t>
      </w:r>
    </w:p>
    <w:p w:rsidR="0098743C" w:rsidRDefault="00D828F3" w:rsidP="00854EB9">
      <w:pPr>
        <w:jc w:val="both"/>
        <w:rPr>
          <w:rFonts w:ascii="Times New Roman" w:eastAsia="SimSun" w:hAnsi="Times New Roman"/>
          <w:szCs w:val="22"/>
          <w:lang w:eastAsia="zh-CN"/>
        </w:rPr>
      </w:pPr>
      <w:r w:rsidRPr="006E3E44">
        <w:rPr>
          <w:rFonts w:ascii="Times New Roman" w:eastAsia="SimSun" w:hAnsi="Times New Roman"/>
          <w:szCs w:val="22"/>
          <w:lang w:eastAsia="zh-CN"/>
        </w:rPr>
        <w:t xml:space="preserve">Cases like mentioned above also occur in </w:t>
      </w:r>
      <w:proofErr w:type="spellStart"/>
      <w:r w:rsidRPr="006E3E44">
        <w:rPr>
          <w:rFonts w:ascii="Times New Roman" w:eastAsia="SimSun" w:hAnsi="Times New Roman"/>
          <w:szCs w:val="22"/>
          <w:lang w:eastAsia="zh-CN"/>
        </w:rPr>
        <w:t>Sekanak</w:t>
      </w:r>
      <w:proofErr w:type="spellEnd"/>
      <w:r w:rsidRPr="006E3E44">
        <w:rPr>
          <w:rFonts w:ascii="Times New Roman" w:eastAsia="SimSun" w:hAnsi="Times New Roman"/>
          <w:szCs w:val="22"/>
          <w:lang w:eastAsia="zh-CN"/>
        </w:rPr>
        <w:t xml:space="preserve"> sub-basin, so it is necessar</w:t>
      </w:r>
      <w:r w:rsidR="00854EB9">
        <w:rPr>
          <w:rFonts w:ascii="Times New Roman" w:eastAsia="SimSun" w:hAnsi="Times New Roman"/>
          <w:szCs w:val="22"/>
          <w:lang w:eastAsia="zh-CN"/>
        </w:rPr>
        <w:t xml:space="preserve">y to study the drainage network </w:t>
      </w:r>
      <w:r w:rsidRPr="006E3E44">
        <w:rPr>
          <w:rFonts w:ascii="Times New Roman" w:eastAsia="SimSun" w:hAnsi="Times New Roman"/>
          <w:szCs w:val="22"/>
          <w:lang w:eastAsia="zh-CN"/>
        </w:rPr>
        <w:t xml:space="preserve">performance evaluation system based on the concept of sustainable drainage based on community participation. Drainage system performance can be evaluated from the technical aspects as well as non-technical. One technical aspect is the frequency analysis to look at the </w:t>
      </w:r>
      <w:r w:rsidR="000218F1">
        <w:rPr>
          <w:rFonts w:ascii="Times New Roman" w:eastAsia="SimSun" w:hAnsi="Times New Roman"/>
          <w:szCs w:val="22"/>
          <w:lang w:eastAsia="zh-CN"/>
        </w:rPr>
        <w:t>figure of</w:t>
      </w:r>
      <w:r w:rsidRPr="006E3E44">
        <w:rPr>
          <w:rFonts w:ascii="Times New Roman" w:eastAsia="SimSun" w:hAnsi="Times New Roman"/>
          <w:szCs w:val="22"/>
          <w:lang w:eastAsia="zh-CN"/>
        </w:rPr>
        <w:t xml:space="preserve"> unit hydrograph. Analytical results from this study may be that the maximum flow </w:t>
      </w:r>
      <w:proofErr w:type="gramStart"/>
      <w:r w:rsidRPr="006E3E44">
        <w:rPr>
          <w:rFonts w:ascii="Times New Roman" w:eastAsia="SimSun" w:hAnsi="Times New Roman"/>
          <w:szCs w:val="22"/>
          <w:lang w:eastAsia="zh-CN"/>
        </w:rPr>
        <w:t>of 25 m</w:t>
      </w:r>
      <w:r w:rsidRPr="006E3E44">
        <w:rPr>
          <w:rFonts w:ascii="Times New Roman" w:eastAsia="SimSun" w:hAnsi="Times New Roman"/>
          <w:szCs w:val="22"/>
          <w:vertAlign w:val="superscript"/>
          <w:lang w:eastAsia="zh-CN"/>
        </w:rPr>
        <w:t>3</w:t>
      </w:r>
      <w:r w:rsidRPr="006E3E44">
        <w:rPr>
          <w:rFonts w:ascii="Times New Roman" w:eastAsia="SimSun" w:hAnsi="Times New Roman"/>
          <w:szCs w:val="22"/>
          <w:lang w:eastAsia="zh-CN"/>
        </w:rPr>
        <w:t>/sec</w:t>
      </w:r>
      <w:proofErr w:type="gramEnd"/>
      <w:r w:rsidRPr="006E3E44">
        <w:rPr>
          <w:rFonts w:ascii="Times New Roman" w:eastAsia="SimSun" w:hAnsi="Times New Roman"/>
          <w:szCs w:val="22"/>
          <w:lang w:eastAsia="zh-CN"/>
        </w:rPr>
        <w:t xml:space="preserve"> at peak hours at the time of 4.8 hours and then slowly starting to go down at a time to 24 hours. </w:t>
      </w:r>
    </w:p>
    <w:p w:rsidR="00242D05" w:rsidRDefault="0098743C" w:rsidP="00526BD6">
      <w:pPr>
        <w:widowControl w:val="0"/>
        <w:autoSpaceDE w:val="0"/>
        <w:autoSpaceDN w:val="0"/>
        <w:adjustRightInd w:val="0"/>
        <w:spacing w:line="240" w:lineRule="exact"/>
        <w:ind w:firstLine="360"/>
        <w:jc w:val="both"/>
        <w:rPr>
          <w:rFonts w:ascii="Times New Roman" w:eastAsia="SimSun" w:hAnsi="Times New Roman"/>
          <w:bCs/>
          <w:color w:val="000000"/>
          <w:szCs w:val="22"/>
          <w:lang w:val="en-US" w:eastAsia="zh-CN"/>
        </w:rPr>
      </w:pPr>
      <w:r>
        <w:rPr>
          <w:rFonts w:ascii="Times New Roman" w:eastAsia="SimSun" w:hAnsi="Times New Roman"/>
          <w:bCs/>
          <w:szCs w:val="22"/>
          <w:lang w:eastAsia="zh-CN"/>
        </w:rPr>
        <w:t xml:space="preserve">Due to climate change impact on the water level at the mouth of the </w:t>
      </w:r>
      <w:proofErr w:type="spellStart"/>
      <w:r>
        <w:rPr>
          <w:rFonts w:ascii="Times New Roman" w:eastAsia="SimSun" w:hAnsi="Times New Roman"/>
          <w:bCs/>
          <w:szCs w:val="22"/>
          <w:lang w:eastAsia="zh-CN"/>
        </w:rPr>
        <w:t>Musi</w:t>
      </w:r>
      <w:proofErr w:type="spellEnd"/>
      <w:r>
        <w:rPr>
          <w:rFonts w:ascii="Times New Roman" w:eastAsia="SimSun" w:hAnsi="Times New Roman"/>
          <w:bCs/>
          <w:szCs w:val="22"/>
          <w:lang w:eastAsia="zh-CN"/>
        </w:rPr>
        <w:t xml:space="preserve"> </w:t>
      </w:r>
      <w:proofErr w:type="gramStart"/>
      <w:r>
        <w:rPr>
          <w:rFonts w:ascii="Times New Roman" w:eastAsia="SimSun" w:hAnsi="Times New Roman"/>
          <w:bCs/>
          <w:szCs w:val="22"/>
          <w:lang w:eastAsia="zh-CN"/>
        </w:rPr>
        <w:t>r</w:t>
      </w:r>
      <w:r w:rsidR="000A31BF">
        <w:rPr>
          <w:rFonts w:ascii="Times New Roman" w:eastAsia="SimSun" w:hAnsi="Times New Roman"/>
          <w:bCs/>
          <w:szCs w:val="22"/>
          <w:lang w:eastAsia="zh-CN"/>
        </w:rPr>
        <w:t>iver</w:t>
      </w:r>
      <w:proofErr w:type="gramEnd"/>
      <w:r w:rsidR="000A31BF">
        <w:rPr>
          <w:rFonts w:ascii="Times New Roman" w:eastAsia="SimSun" w:hAnsi="Times New Roman"/>
          <w:bCs/>
          <w:szCs w:val="22"/>
          <w:lang w:eastAsia="zh-CN"/>
        </w:rPr>
        <w:t xml:space="preserve"> by 0.20 – 0.40 meters. </w:t>
      </w:r>
      <w:proofErr w:type="gramStart"/>
      <w:r w:rsidR="000A31BF">
        <w:rPr>
          <w:rFonts w:ascii="Times New Roman" w:eastAsia="SimSun" w:hAnsi="Times New Roman"/>
          <w:bCs/>
          <w:szCs w:val="22"/>
          <w:lang w:eastAsia="zh-CN"/>
        </w:rPr>
        <w:t>This</w:t>
      </w:r>
      <w:r>
        <w:rPr>
          <w:rFonts w:ascii="Times New Roman" w:eastAsia="SimSun" w:hAnsi="Times New Roman"/>
          <w:bCs/>
          <w:szCs w:val="22"/>
          <w:lang w:eastAsia="zh-CN"/>
        </w:rPr>
        <w:t xml:space="preserve">  will</w:t>
      </w:r>
      <w:proofErr w:type="gramEnd"/>
      <w:r>
        <w:rPr>
          <w:rFonts w:ascii="Times New Roman" w:eastAsia="SimSun" w:hAnsi="Times New Roman"/>
          <w:bCs/>
          <w:szCs w:val="22"/>
          <w:lang w:eastAsia="zh-CN"/>
        </w:rPr>
        <w:t xml:space="preserve"> also have an impact on the change of water level in the mouth of the </w:t>
      </w:r>
      <w:proofErr w:type="spellStart"/>
      <w:r>
        <w:rPr>
          <w:rFonts w:ascii="Times New Roman" w:eastAsia="SimSun" w:hAnsi="Times New Roman"/>
          <w:bCs/>
          <w:szCs w:val="22"/>
          <w:lang w:eastAsia="zh-CN"/>
        </w:rPr>
        <w:t>Sekanak</w:t>
      </w:r>
      <w:proofErr w:type="spellEnd"/>
      <w:r>
        <w:rPr>
          <w:rFonts w:ascii="Times New Roman" w:eastAsia="SimSun" w:hAnsi="Times New Roman"/>
          <w:bCs/>
          <w:szCs w:val="22"/>
          <w:lang w:eastAsia="zh-CN"/>
        </w:rPr>
        <w:t xml:space="preserve"> river.</w:t>
      </w:r>
      <w:r w:rsidR="00996782">
        <w:rPr>
          <w:rFonts w:ascii="Times New Roman" w:eastAsia="SimSun" w:hAnsi="Times New Roman"/>
          <w:bCs/>
          <w:szCs w:val="22"/>
          <w:lang w:eastAsia="zh-CN"/>
        </w:rPr>
        <w:t xml:space="preserve"> </w:t>
      </w:r>
      <w:r w:rsidRPr="0098743C">
        <w:rPr>
          <w:rFonts w:ascii="Times New Roman" w:eastAsia="SimSun" w:hAnsi="Times New Roman"/>
          <w:bCs/>
          <w:color w:val="000000"/>
          <w:szCs w:val="22"/>
          <w:lang w:val="en-US" w:eastAsia="zh-CN"/>
        </w:rPr>
        <w:t>The total depth of water occurs at 15-30 m</w:t>
      </w:r>
      <w:r w:rsidR="000B5DB6">
        <w:rPr>
          <w:rFonts w:ascii="Times New Roman" w:eastAsia="SimSun" w:hAnsi="Times New Roman"/>
          <w:bCs/>
          <w:color w:val="000000"/>
          <w:szCs w:val="22"/>
          <w:lang w:val="en-US" w:eastAsia="zh-CN"/>
        </w:rPr>
        <w:t>eters</w:t>
      </w:r>
      <w:r w:rsidRPr="0098743C">
        <w:rPr>
          <w:rFonts w:ascii="Times New Roman" w:eastAsia="SimSun" w:hAnsi="Times New Roman"/>
          <w:bCs/>
          <w:color w:val="000000"/>
          <w:szCs w:val="22"/>
          <w:lang w:val="en-US" w:eastAsia="zh-CN"/>
        </w:rPr>
        <w:t xml:space="preserve"> and therefore contributes to the flow of the </w:t>
      </w:r>
      <w:r w:rsidR="000B5DB6">
        <w:rPr>
          <w:rFonts w:ascii="Times New Roman" w:eastAsia="SimSun" w:hAnsi="Times New Roman"/>
          <w:bCs/>
          <w:color w:val="000000"/>
          <w:szCs w:val="22"/>
          <w:lang w:val="en-US" w:eastAsia="zh-CN"/>
        </w:rPr>
        <w:t xml:space="preserve">water fluctuation from </w:t>
      </w:r>
      <w:proofErr w:type="spellStart"/>
      <w:r w:rsidR="000B5DB6">
        <w:rPr>
          <w:rFonts w:ascii="Times New Roman" w:eastAsia="SimSun" w:hAnsi="Times New Roman"/>
          <w:bCs/>
          <w:color w:val="000000"/>
          <w:szCs w:val="22"/>
          <w:lang w:val="en-US" w:eastAsia="zh-CN"/>
        </w:rPr>
        <w:t>Musi</w:t>
      </w:r>
      <w:proofErr w:type="spellEnd"/>
      <w:r w:rsidR="000B5DB6">
        <w:rPr>
          <w:rFonts w:ascii="Times New Roman" w:eastAsia="SimSun" w:hAnsi="Times New Roman"/>
          <w:bCs/>
          <w:color w:val="000000"/>
          <w:szCs w:val="22"/>
          <w:lang w:val="en-US" w:eastAsia="zh-CN"/>
        </w:rPr>
        <w:t xml:space="preserve"> river to the </w:t>
      </w:r>
      <w:proofErr w:type="spellStart"/>
      <w:r w:rsidR="000B5DB6">
        <w:rPr>
          <w:rFonts w:ascii="Times New Roman" w:eastAsia="SimSun" w:hAnsi="Times New Roman"/>
          <w:bCs/>
          <w:color w:val="000000"/>
          <w:szCs w:val="22"/>
          <w:lang w:val="en-US" w:eastAsia="zh-CN"/>
        </w:rPr>
        <w:t>Sekanak</w:t>
      </w:r>
      <w:proofErr w:type="spellEnd"/>
      <w:r w:rsidR="000B5DB6">
        <w:rPr>
          <w:rFonts w:ascii="Times New Roman" w:eastAsia="SimSun" w:hAnsi="Times New Roman"/>
          <w:bCs/>
          <w:color w:val="000000"/>
          <w:szCs w:val="22"/>
          <w:lang w:val="en-US" w:eastAsia="zh-CN"/>
        </w:rPr>
        <w:t xml:space="preserve"> </w:t>
      </w:r>
      <w:proofErr w:type="gramStart"/>
      <w:r w:rsidR="000B5DB6">
        <w:rPr>
          <w:rFonts w:ascii="Times New Roman" w:eastAsia="SimSun" w:hAnsi="Times New Roman"/>
          <w:bCs/>
          <w:color w:val="000000"/>
          <w:szCs w:val="22"/>
          <w:lang w:val="en-US" w:eastAsia="zh-CN"/>
        </w:rPr>
        <w:t>river</w:t>
      </w:r>
      <w:proofErr w:type="gramEnd"/>
      <w:r w:rsidR="000B5DB6">
        <w:rPr>
          <w:rFonts w:ascii="Times New Roman" w:eastAsia="SimSun" w:hAnsi="Times New Roman"/>
          <w:bCs/>
          <w:color w:val="000000"/>
          <w:szCs w:val="22"/>
          <w:lang w:val="en-US" w:eastAsia="zh-CN"/>
        </w:rPr>
        <w:t xml:space="preserve">. </w:t>
      </w:r>
    </w:p>
    <w:p w:rsidR="00CA5771" w:rsidRDefault="00CA5771" w:rsidP="00526BD6">
      <w:pPr>
        <w:widowControl w:val="0"/>
        <w:autoSpaceDE w:val="0"/>
        <w:autoSpaceDN w:val="0"/>
        <w:adjustRightInd w:val="0"/>
        <w:spacing w:line="240" w:lineRule="exact"/>
        <w:ind w:firstLine="360"/>
        <w:jc w:val="both"/>
        <w:rPr>
          <w:rFonts w:ascii="Times New Roman" w:eastAsia="SimSun" w:hAnsi="Times New Roman"/>
          <w:bCs/>
          <w:color w:val="000000"/>
          <w:szCs w:val="22"/>
          <w:lang w:val="en-US" w:eastAsia="zh-CN"/>
        </w:rPr>
      </w:pPr>
    </w:p>
    <w:p w:rsidR="00CA5771" w:rsidRPr="00526BD6" w:rsidRDefault="00CA5771" w:rsidP="00526BD6">
      <w:pPr>
        <w:widowControl w:val="0"/>
        <w:autoSpaceDE w:val="0"/>
        <w:autoSpaceDN w:val="0"/>
        <w:adjustRightInd w:val="0"/>
        <w:spacing w:line="240" w:lineRule="exact"/>
        <w:ind w:firstLine="360"/>
        <w:jc w:val="both"/>
        <w:rPr>
          <w:rFonts w:ascii="Times New Roman" w:eastAsia="SimSun" w:hAnsi="Times New Roman"/>
          <w:bCs/>
          <w:color w:val="000000"/>
          <w:szCs w:val="22"/>
          <w:lang w:val="en-US" w:eastAsia="zh-CN"/>
        </w:rPr>
      </w:pPr>
    </w:p>
    <w:p w:rsidR="00702286" w:rsidRDefault="009A0487" w:rsidP="00702286">
      <w:pPr>
        <w:pStyle w:val="Sectionnonumber"/>
      </w:pPr>
      <w:r>
        <w:lastRenderedPageBreak/>
        <w:t>References</w:t>
      </w:r>
    </w:p>
    <w:p w:rsidR="0016264F" w:rsidRPr="00702286" w:rsidRDefault="0016264F" w:rsidP="0016264F">
      <w:pPr>
        <w:pStyle w:val="Reference"/>
        <w:numPr>
          <w:ilvl w:val="0"/>
          <w:numId w:val="0"/>
        </w:numPr>
        <w:rPr>
          <w:rFonts w:eastAsia="SimSun"/>
          <w:color w:val="0070C0"/>
          <w:lang w:eastAsia="zh-CN"/>
        </w:rPr>
      </w:pPr>
    </w:p>
    <w:p w:rsidR="0016264F" w:rsidRPr="000A31BF" w:rsidRDefault="0016264F" w:rsidP="009D05EF">
      <w:pPr>
        <w:pStyle w:val="Reference"/>
        <w:rPr>
          <w:rFonts w:eastAsia="SimSun"/>
          <w:color w:val="auto"/>
          <w:lang w:eastAsia="zh-CN"/>
        </w:rPr>
      </w:pPr>
      <w:r w:rsidRPr="000A31BF">
        <w:rPr>
          <w:rFonts w:eastAsia="SimSun"/>
          <w:color w:val="auto"/>
          <w:lang w:eastAsia="zh-CN"/>
        </w:rPr>
        <w:t xml:space="preserve">Asdak S  2004 </w:t>
      </w:r>
      <w:r w:rsidRPr="000A31BF">
        <w:rPr>
          <w:rFonts w:eastAsia="SimSun"/>
          <w:i/>
          <w:color w:val="auto"/>
          <w:lang w:eastAsia="zh-CN"/>
        </w:rPr>
        <w:t>Hydrology   and   Watershed Management  Area</w:t>
      </w:r>
      <w:r w:rsidRPr="000A31BF">
        <w:rPr>
          <w:rFonts w:eastAsia="SimSun"/>
          <w:color w:val="auto"/>
          <w:lang w:eastAsia="zh-CN"/>
        </w:rPr>
        <w:t xml:space="preserve"> (Gadjah Mada University Press) pp</w:t>
      </w:r>
    </w:p>
    <w:p w:rsidR="00702286" w:rsidRPr="000A31BF" w:rsidRDefault="00702286" w:rsidP="009D05EF">
      <w:pPr>
        <w:pStyle w:val="Reference"/>
        <w:rPr>
          <w:rFonts w:eastAsia="SimSun"/>
          <w:color w:val="auto"/>
          <w:lang w:eastAsia="zh-CN"/>
        </w:rPr>
      </w:pPr>
      <w:r w:rsidRPr="000A31BF">
        <w:rPr>
          <w:rFonts w:eastAsia="SimSun"/>
          <w:color w:val="auto"/>
          <w:lang w:eastAsia="zh-CN"/>
        </w:rPr>
        <w:t xml:space="preserve">Syarifudin A 2017 </w:t>
      </w:r>
      <w:r w:rsidRPr="000A31BF">
        <w:rPr>
          <w:rFonts w:eastAsia="SimSun"/>
          <w:i/>
          <w:color w:val="auto"/>
          <w:lang w:eastAsia="zh-CN"/>
        </w:rPr>
        <w:t>Applied Hydrology</w:t>
      </w:r>
      <w:r w:rsidRPr="000A31BF">
        <w:rPr>
          <w:rFonts w:eastAsia="SimSun"/>
          <w:color w:val="auto"/>
          <w:lang w:eastAsia="zh-CN"/>
        </w:rPr>
        <w:t xml:space="preserve"> (Andi Publishing Company) pp</w:t>
      </w:r>
    </w:p>
    <w:p w:rsidR="0016264F" w:rsidRPr="000A31BF" w:rsidRDefault="0016264F" w:rsidP="009D05EF">
      <w:pPr>
        <w:pStyle w:val="Reference"/>
        <w:rPr>
          <w:rFonts w:eastAsia="SimSun"/>
          <w:color w:val="auto"/>
          <w:lang w:eastAsia="zh-CN"/>
        </w:rPr>
      </w:pPr>
      <w:r w:rsidRPr="000A31BF">
        <w:rPr>
          <w:rFonts w:eastAsia="SimSun"/>
          <w:color w:val="auto"/>
          <w:lang w:eastAsia="zh-CN"/>
        </w:rPr>
        <w:t xml:space="preserve">Syarifudin A 2017 </w:t>
      </w:r>
      <w:r w:rsidRPr="000A31BF">
        <w:rPr>
          <w:rFonts w:eastAsia="SimSun"/>
          <w:i/>
          <w:color w:val="auto"/>
          <w:lang w:eastAsia="zh-CN"/>
        </w:rPr>
        <w:t>Environmenta</w:t>
      </w:r>
      <w:bookmarkStart w:id="0" w:name="_GoBack"/>
      <w:bookmarkEnd w:id="0"/>
      <w:r w:rsidRPr="000A31BF">
        <w:rPr>
          <w:rFonts w:eastAsia="SimSun"/>
          <w:i/>
          <w:color w:val="auto"/>
          <w:lang w:eastAsia="zh-CN"/>
        </w:rPr>
        <w:t>lly Urban Drainage</w:t>
      </w:r>
      <w:r w:rsidRPr="000A31BF">
        <w:rPr>
          <w:rFonts w:eastAsia="SimSun"/>
          <w:color w:val="auto"/>
          <w:lang w:eastAsia="zh-CN"/>
        </w:rPr>
        <w:t xml:space="preserve"> (Andi Publishing Company) pp</w:t>
      </w:r>
    </w:p>
    <w:p w:rsidR="00702286" w:rsidRPr="000A31BF" w:rsidRDefault="00702286" w:rsidP="009D05EF">
      <w:pPr>
        <w:pStyle w:val="Reference"/>
        <w:rPr>
          <w:rFonts w:eastAsia="SimSun"/>
          <w:color w:val="auto"/>
          <w:lang w:eastAsia="zh-CN"/>
        </w:rPr>
      </w:pPr>
      <w:r w:rsidRPr="000A31BF">
        <w:rPr>
          <w:rFonts w:eastAsia="SimSun"/>
          <w:color w:val="auto"/>
          <w:lang w:eastAsia="zh-CN"/>
        </w:rPr>
        <w:t xml:space="preserve">Suripin 2004 </w:t>
      </w:r>
      <w:r w:rsidRPr="000A31BF">
        <w:rPr>
          <w:rFonts w:eastAsia="SimSun"/>
          <w:i/>
          <w:color w:val="auto"/>
          <w:lang w:eastAsia="zh-CN"/>
        </w:rPr>
        <w:t xml:space="preserve">Sustainable of Urban  Drainage System </w:t>
      </w:r>
      <w:r w:rsidRPr="000A31BF">
        <w:rPr>
          <w:rFonts w:eastAsia="SimSun"/>
          <w:color w:val="auto"/>
          <w:lang w:eastAsia="zh-CN"/>
        </w:rPr>
        <w:t>(Andi Publishing Company) pp  .......</w:t>
      </w:r>
    </w:p>
    <w:p w:rsidR="00702286" w:rsidRPr="000A31BF" w:rsidRDefault="00702286" w:rsidP="005D71CB">
      <w:pPr>
        <w:pStyle w:val="Reference"/>
        <w:rPr>
          <w:rFonts w:eastAsia="SimSun"/>
          <w:color w:val="auto"/>
          <w:lang w:eastAsia="zh-CN"/>
        </w:rPr>
      </w:pPr>
      <w:r w:rsidRPr="000A31BF">
        <w:rPr>
          <w:rFonts w:eastAsia="SimSun"/>
          <w:color w:val="auto"/>
          <w:lang w:eastAsia="zh-CN"/>
        </w:rPr>
        <w:t xml:space="preserve">Cahyono M 2001 </w:t>
      </w:r>
      <w:r w:rsidRPr="000A31BF">
        <w:rPr>
          <w:rFonts w:eastAsia="SimSun"/>
          <w:i/>
          <w:color w:val="auto"/>
          <w:lang w:eastAsia="zh-CN"/>
        </w:rPr>
        <w:t>Biogeographic Hydraulic and Water Quality  of  Rivers</w:t>
      </w:r>
      <w:r w:rsidRPr="000A31BF">
        <w:rPr>
          <w:rFonts w:eastAsia="SimSun"/>
          <w:color w:val="auto"/>
          <w:lang w:eastAsia="zh-CN"/>
        </w:rPr>
        <w:t xml:space="preserve"> (ITB Bandung) pp</w:t>
      </w:r>
    </w:p>
    <w:p w:rsidR="00492684" w:rsidRPr="000A31BF" w:rsidRDefault="005D71CB" w:rsidP="005D71CB">
      <w:pPr>
        <w:pStyle w:val="Reference"/>
        <w:tabs>
          <w:tab w:val="clear" w:pos="567"/>
        </w:tabs>
        <w:ind w:left="567" w:hanging="567"/>
        <w:rPr>
          <w:color w:val="auto"/>
        </w:rPr>
      </w:pPr>
      <w:r w:rsidRPr="000A31BF">
        <w:rPr>
          <w:color w:val="auto"/>
        </w:rPr>
        <w:t xml:space="preserve">A. </w:t>
      </w:r>
      <w:r w:rsidR="00702286" w:rsidRPr="000A31BF">
        <w:rPr>
          <w:color w:val="auto"/>
        </w:rPr>
        <w:t xml:space="preserve">Syarifudin. The 2nd International Conference on Informatics, Environment, Energy and </w:t>
      </w:r>
      <w:r w:rsidR="00492684" w:rsidRPr="000A31BF">
        <w:rPr>
          <w:color w:val="auto"/>
        </w:rPr>
        <w:t xml:space="preserve"> </w:t>
      </w:r>
    </w:p>
    <w:p w:rsidR="00492684" w:rsidRPr="000A31BF" w:rsidRDefault="00492684" w:rsidP="00492684">
      <w:pPr>
        <w:pStyle w:val="Reference"/>
        <w:numPr>
          <w:ilvl w:val="0"/>
          <w:numId w:val="0"/>
        </w:numPr>
        <w:tabs>
          <w:tab w:val="clear" w:pos="567"/>
        </w:tabs>
        <w:ind w:left="567"/>
        <w:rPr>
          <w:color w:val="auto"/>
        </w:rPr>
      </w:pPr>
      <w:r w:rsidRPr="000A31BF">
        <w:rPr>
          <w:color w:val="auto"/>
        </w:rPr>
        <w:t xml:space="preserve">     </w:t>
      </w:r>
      <w:r w:rsidR="00702286" w:rsidRPr="000A31BF">
        <w:rPr>
          <w:color w:val="auto"/>
        </w:rPr>
        <w:t xml:space="preserve">Applications   (IEEA 2013), Bali, Indonesia, March 16-17, 2013, JOCET (Journal of Clean Energy </w:t>
      </w:r>
      <w:r w:rsidRPr="000A31BF">
        <w:rPr>
          <w:color w:val="auto"/>
        </w:rPr>
        <w:t xml:space="preserve"> </w:t>
      </w:r>
    </w:p>
    <w:p w:rsidR="00702286" w:rsidRPr="000A31BF" w:rsidRDefault="00492684" w:rsidP="00492684">
      <w:pPr>
        <w:pStyle w:val="Reference"/>
        <w:numPr>
          <w:ilvl w:val="0"/>
          <w:numId w:val="0"/>
        </w:numPr>
        <w:tabs>
          <w:tab w:val="clear" w:pos="567"/>
        </w:tabs>
        <w:ind w:left="567"/>
        <w:rPr>
          <w:color w:val="auto"/>
        </w:rPr>
      </w:pPr>
      <w:r w:rsidRPr="000A31BF">
        <w:rPr>
          <w:color w:val="auto"/>
        </w:rPr>
        <w:t xml:space="preserve">     </w:t>
      </w:r>
      <w:r w:rsidR="00702286" w:rsidRPr="000A31BF">
        <w:rPr>
          <w:color w:val="auto"/>
        </w:rPr>
        <w:t xml:space="preserve">and Technology) Journal ISSN: 1793-821X Vol. </w:t>
      </w:r>
      <w:r w:rsidR="00702286" w:rsidRPr="000A31BF">
        <w:rPr>
          <w:b/>
          <w:bCs/>
          <w:color w:val="auto"/>
        </w:rPr>
        <w:t>2</w:t>
      </w:r>
      <w:r w:rsidR="00702286" w:rsidRPr="000A31BF">
        <w:rPr>
          <w:color w:val="auto"/>
        </w:rPr>
        <w:t>, No. 1, January 2014. (2013)</w:t>
      </w:r>
    </w:p>
    <w:p w:rsidR="009D05EF" w:rsidRPr="000A31BF" w:rsidRDefault="00702286" w:rsidP="005D71CB">
      <w:pPr>
        <w:pStyle w:val="Reference"/>
        <w:rPr>
          <w:rFonts w:eastAsia="SimSun"/>
          <w:color w:val="auto"/>
          <w:lang w:eastAsia="zh-CN"/>
        </w:rPr>
      </w:pPr>
      <w:r w:rsidRPr="000A31BF">
        <w:rPr>
          <w:color w:val="auto"/>
        </w:rPr>
        <w:t>A. Syarifudin, 5th ICIBA International conference on information technology &amp; Engineering   Application, Palembang (2015)</w:t>
      </w:r>
    </w:p>
    <w:p w:rsidR="00242D05" w:rsidRPr="000A31BF" w:rsidRDefault="009D05EF" w:rsidP="00242D05">
      <w:pPr>
        <w:pStyle w:val="Reference"/>
        <w:rPr>
          <w:color w:val="auto"/>
          <w:lang w:val="id-ID" w:eastAsia="en-GB"/>
        </w:rPr>
      </w:pPr>
      <w:r w:rsidRPr="000A31BF">
        <w:rPr>
          <w:color w:val="auto"/>
          <w:lang w:eastAsia="en-GB"/>
        </w:rPr>
        <w:t>A Syarifudin “</w:t>
      </w:r>
      <w:r w:rsidRPr="000A31BF">
        <w:rPr>
          <w:color w:val="auto"/>
          <w:lang w:val="id-ID" w:eastAsia="en-GB"/>
        </w:rPr>
        <w:t xml:space="preserve">The influence of Musi </w:t>
      </w:r>
      <w:r w:rsidRPr="000A31BF">
        <w:rPr>
          <w:color w:val="auto"/>
          <w:lang w:val="en-US" w:eastAsia="en-GB"/>
        </w:rPr>
        <w:t>R</w:t>
      </w:r>
      <w:r w:rsidRPr="000A31BF">
        <w:rPr>
          <w:color w:val="auto"/>
          <w:lang w:val="id-ID" w:eastAsia="en-GB"/>
        </w:rPr>
        <w:t xml:space="preserve">iver </w:t>
      </w:r>
      <w:r w:rsidRPr="000A31BF">
        <w:rPr>
          <w:color w:val="auto"/>
          <w:lang w:val="en-US" w:eastAsia="en-GB"/>
        </w:rPr>
        <w:t>S</w:t>
      </w:r>
      <w:r w:rsidRPr="000A31BF">
        <w:rPr>
          <w:color w:val="auto"/>
          <w:lang w:val="id-ID" w:eastAsia="en-GB"/>
        </w:rPr>
        <w:t xml:space="preserve">edimentation to </w:t>
      </w:r>
      <w:r w:rsidRPr="000A31BF">
        <w:rPr>
          <w:color w:val="auto"/>
          <w:lang w:val="en-US" w:eastAsia="en-GB"/>
        </w:rPr>
        <w:t>T</w:t>
      </w:r>
      <w:r w:rsidRPr="000A31BF">
        <w:rPr>
          <w:color w:val="auto"/>
          <w:lang w:val="id-ID" w:eastAsia="en-GB"/>
        </w:rPr>
        <w:t xml:space="preserve">he </w:t>
      </w:r>
      <w:r w:rsidRPr="000A31BF">
        <w:rPr>
          <w:color w:val="auto"/>
          <w:lang w:val="en-US" w:eastAsia="en-GB"/>
        </w:rPr>
        <w:t>A</w:t>
      </w:r>
      <w:r w:rsidRPr="000A31BF">
        <w:rPr>
          <w:color w:val="auto"/>
          <w:lang w:val="id-ID" w:eastAsia="en-GB"/>
        </w:rPr>
        <w:t>quatic</w:t>
      </w:r>
      <w:r w:rsidRPr="000A31BF">
        <w:rPr>
          <w:color w:val="auto"/>
          <w:lang w:val="en-US" w:eastAsia="en-GB"/>
        </w:rPr>
        <w:t xml:space="preserve"> E</w:t>
      </w:r>
      <w:r w:rsidRPr="000A31BF">
        <w:rPr>
          <w:color w:val="auto"/>
          <w:lang w:val="id-ID" w:eastAsia="en-GB"/>
        </w:rPr>
        <w:t>nvironment</w:t>
      </w:r>
      <w:r w:rsidRPr="000A31BF">
        <w:rPr>
          <w:color w:val="auto"/>
          <w:lang w:val="en-US" w:eastAsia="en-GB"/>
        </w:rPr>
        <w:t xml:space="preserve">” </w:t>
      </w:r>
      <w:hyperlink r:id="rId13" w:history="1">
        <w:r w:rsidRPr="000A31BF">
          <w:rPr>
            <w:rStyle w:val="Hyperlink"/>
            <w:color w:val="auto"/>
          </w:rPr>
          <w:t xml:space="preserve">https://doi.org/10.1051/matecconf/201710104026 </w:t>
        </w:r>
      </w:hyperlink>
      <w:r w:rsidRPr="000A31BF">
        <w:rPr>
          <w:color w:val="auto"/>
        </w:rPr>
        <w:t>Volume 101 (2017) MATEC Web Conf, 101(2017)04026 [published online 09 March 2017]</w:t>
      </w:r>
    </w:p>
    <w:p w:rsidR="00702286" w:rsidRPr="000A31BF" w:rsidRDefault="00242D05" w:rsidP="00242D05">
      <w:pPr>
        <w:pStyle w:val="Reference"/>
        <w:rPr>
          <w:color w:val="auto"/>
          <w:lang w:val="id-ID" w:eastAsia="en-GB"/>
        </w:rPr>
      </w:pPr>
      <w:r w:rsidRPr="000A31BF">
        <w:rPr>
          <w:rFonts w:ascii="Times New Roman" w:hAnsi="Times New Roman"/>
          <w:color w:val="auto"/>
          <w:lang w:val="id-ID" w:eastAsia="en-GB"/>
        </w:rPr>
        <w:t>Wanshun Zhang, Yanhong Xu, Yanru Wang, and</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Hong Peng</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Modeling Sediment Transport and</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River Bed Evolution in River System</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Journal of</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Clean Energy Technologies, Vol. 2, No. 2, April</w:t>
      </w:r>
      <w:r w:rsidRPr="000A31BF">
        <w:rPr>
          <w:rFonts w:ascii="Times New Roman" w:hAnsi="Times New Roman"/>
          <w:color w:val="auto"/>
          <w:lang w:val="en-US" w:eastAsia="en-GB"/>
        </w:rPr>
        <w:t xml:space="preserve"> </w:t>
      </w:r>
      <w:r w:rsidRPr="000A31BF">
        <w:rPr>
          <w:rFonts w:ascii="Times New Roman" w:hAnsi="Times New Roman"/>
          <w:color w:val="auto"/>
          <w:lang w:val="id-ID" w:eastAsia="en-GB"/>
        </w:rPr>
        <w:t>2014</w:t>
      </w:r>
    </w:p>
    <w:p w:rsidR="00242D05" w:rsidRPr="000A31BF" w:rsidRDefault="00242D05" w:rsidP="00242D05">
      <w:pPr>
        <w:pStyle w:val="Reference"/>
        <w:rPr>
          <w:rFonts w:eastAsia="SimSun"/>
          <w:color w:val="auto"/>
          <w:lang w:eastAsia="zh-CN"/>
        </w:rPr>
      </w:pPr>
      <w:r w:rsidRPr="000A31BF">
        <w:rPr>
          <w:rFonts w:eastAsia="SimSun"/>
          <w:color w:val="auto"/>
          <w:lang w:eastAsia="zh-CN"/>
        </w:rPr>
        <w:t>Reini Silvia. I. Study Of Sediment Transport  At  Musi  River  In  Front Of  Fort  Kuto  Besak  Palembang,   Proceedings  HEDS-SST,   HEDS Forum, Jakarta 2006</w:t>
      </w:r>
    </w:p>
    <w:p w:rsidR="00242D05" w:rsidRPr="000A31BF" w:rsidRDefault="00242D05" w:rsidP="00242D05">
      <w:pPr>
        <w:pStyle w:val="Reference"/>
        <w:rPr>
          <w:rFonts w:eastAsia="SimSun"/>
          <w:color w:val="auto"/>
          <w:lang w:eastAsia="zh-CN"/>
        </w:rPr>
      </w:pPr>
      <w:r w:rsidRPr="000A31BF">
        <w:rPr>
          <w:rFonts w:eastAsia="SimSun"/>
          <w:color w:val="auto"/>
          <w:lang w:eastAsia="zh-CN"/>
        </w:rPr>
        <w:t>Jessica Pineda Z. 2005, "Maintenance of river ecosystems  within  urban areas",  thesis,  International  Institute  for  Geoinformation  Science  and Earth Observaion Enschede, Urban  Planning  and  Land A dministration, Netherlands.</w:t>
      </w:r>
    </w:p>
    <w:p w:rsidR="00242D05" w:rsidRPr="000A31BF" w:rsidRDefault="00242D05" w:rsidP="00242D05">
      <w:pPr>
        <w:pStyle w:val="Reference"/>
        <w:rPr>
          <w:rFonts w:eastAsia="SimSun"/>
          <w:color w:val="auto"/>
          <w:lang w:eastAsia="zh-CN"/>
        </w:rPr>
      </w:pPr>
      <w:r w:rsidRPr="000A31BF">
        <w:rPr>
          <w:rFonts w:eastAsia="SimSun"/>
          <w:color w:val="auto"/>
          <w:lang w:eastAsia="zh-CN"/>
        </w:rPr>
        <w:t>Robert. J. Kodoatie, Sugiyanto, 2002,  "Flood  causes  and  methods  of control in an environmental perspective.", Yogyakarta</w:t>
      </w:r>
    </w:p>
    <w:p w:rsidR="00242D05" w:rsidRPr="000A31BF" w:rsidRDefault="00242D05" w:rsidP="00242D05">
      <w:pPr>
        <w:pStyle w:val="Reference"/>
        <w:rPr>
          <w:rFonts w:eastAsia="SimSun"/>
          <w:color w:val="auto"/>
          <w:lang w:eastAsia="zh-CN"/>
        </w:rPr>
      </w:pPr>
      <w:r w:rsidRPr="000A31BF">
        <w:rPr>
          <w:rFonts w:eastAsia="SimSun"/>
          <w:color w:val="auto"/>
          <w:lang w:eastAsia="zh-CN"/>
        </w:rPr>
        <w:t>C Leo Van Rijn. Principles of Fluid Flow and  Surface  Waves  in  River, Estuaries, Seas and Ocean, Aqua Publications Nederlands 1990.</w:t>
      </w:r>
    </w:p>
    <w:p w:rsidR="00242D05" w:rsidRPr="000A31BF" w:rsidRDefault="00242D05" w:rsidP="00242D05">
      <w:pPr>
        <w:pStyle w:val="Reference"/>
        <w:rPr>
          <w:rFonts w:eastAsia="SimSun"/>
          <w:color w:val="auto"/>
          <w:lang w:eastAsia="zh-CN"/>
        </w:rPr>
      </w:pPr>
      <w:r w:rsidRPr="000A31BF">
        <w:rPr>
          <w:rFonts w:eastAsia="SimSun"/>
          <w:color w:val="auto"/>
          <w:lang w:eastAsia="zh-CN"/>
        </w:rPr>
        <w:t>Marfai, Muh.  Aris,  2003,  GIS  Modeling  of  River  and  Tidal  Flood Hazards in a Waterfront City, M. Sc Thesis, ITC Enschede, The Netherlands.</w:t>
      </w:r>
    </w:p>
    <w:p w:rsidR="00242D05" w:rsidRPr="00242D05" w:rsidRDefault="00242D05" w:rsidP="0004630A">
      <w:pPr>
        <w:pStyle w:val="Reference"/>
        <w:numPr>
          <w:ilvl w:val="0"/>
          <w:numId w:val="0"/>
        </w:numPr>
        <w:ind w:left="851"/>
        <w:rPr>
          <w:color w:val="0070C0"/>
          <w:lang w:val="id-ID" w:eastAsia="en-GB"/>
        </w:rPr>
      </w:pPr>
    </w:p>
    <w:p w:rsidR="00702286" w:rsidRPr="00702286" w:rsidRDefault="00702286" w:rsidP="00702286">
      <w:pPr>
        <w:pStyle w:val="Reference"/>
        <w:numPr>
          <w:ilvl w:val="0"/>
          <w:numId w:val="0"/>
        </w:numPr>
        <w:ind w:left="851"/>
        <w:rPr>
          <w:rFonts w:eastAsia="SimSun"/>
          <w:color w:val="0070C0"/>
          <w:lang w:eastAsia="zh-CN"/>
        </w:rPr>
      </w:pPr>
    </w:p>
    <w:p w:rsidR="00702286" w:rsidRDefault="00702286" w:rsidP="00702286">
      <w:pPr>
        <w:pStyle w:val="Reference"/>
        <w:numPr>
          <w:ilvl w:val="0"/>
          <w:numId w:val="0"/>
        </w:numPr>
        <w:ind w:left="851" w:hanging="851"/>
        <w:jc w:val="left"/>
        <w:rPr>
          <w:rFonts w:eastAsia="SimSun"/>
          <w:lang w:eastAsia="zh-CN"/>
        </w:rPr>
      </w:pPr>
    </w:p>
    <w:p w:rsidR="00715574" w:rsidRPr="00526BD6" w:rsidRDefault="00715574" w:rsidP="006E3E44">
      <w:pPr>
        <w:spacing w:after="240"/>
        <w:jc w:val="both"/>
        <w:rPr>
          <w:rFonts w:ascii="Times New Roman" w:hAnsi="Times New Roman"/>
          <w:sz w:val="20"/>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Default="00715574" w:rsidP="006E3E44">
      <w:pPr>
        <w:spacing w:after="240"/>
        <w:jc w:val="both"/>
        <w:rPr>
          <w:rFonts w:ascii="Times New Roman" w:hAnsi="Times New Roman"/>
          <w:sz w:val="20"/>
          <w:lang w:val="en-US"/>
        </w:rPr>
      </w:pPr>
    </w:p>
    <w:p w:rsidR="00715574" w:rsidRPr="00B268A3" w:rsidRDefault="00715574" w:rsidP="006E3E44">
      <w:pPr>
        <w:spacing w:after="240"/>
        <w:jc w:val="both"/>
        <w:rPr>
          <w:rFonts w:ascii="Times New Roman" w:hAnsi="Times New Roman"/>
          <w:sz w:val="20"/>
          <w:lang w:val="en-US"/>
        </w:rPr>
        <w:sectPr w:rsidR="00715574" w:rsidRPr="00B268A3" w:rsidSect="003F27C4">
          <w:footnotePr>
            <w:pos w:val="beneathText"/>
            <w:numFmt w:val="lowerLetter"/>
          </w:footnotePr>
          <w:type w:val="continuous"/>
          <w:pgSz w:w="11905" w:h="16837" w:code="9"/>
          <w:pgMar w:top="851" w:right="1134" w:bottom="1134" w:left="1134" w:header="454" w:footer="737" w:gutter="0"/>
          <w:cols w:space="680"/>
          <w:docGrid w:linePitch="360"/>
        </w:sectPr>
      </w:pPr>
    </w:p>
    <w:p w:rsidR="006F45A4" w:rsidRPr="009B7A3E" w:rsidRDefault="006F45A4" w:rsidP="00CA5771">
      <w:pPr>
        <w:rPr>
          <w:lang w:val="en-US"/>
        </w:rPr>
      </w:pPr>
    </w:p>
    <w:sectPr w:rsidR="006F45A4" w:rsidRPr="009B7A3E" w:rsidSect="00CA5771">
      <w:headerReference w:type="even" r:id="rId14"/>
      <w:headerReference w:type="default" r:id="rId15"/>
      <w:footnotePr>
        <w:pos w:val="beneathText"/>
      </w:footnotePr>
      <w:endnotePr>
        <w:numFmt w:val="chicago"/>
        <w:numStart w:val="4"/>
      </w:endnotePr>
      <w:pgSz w:w="11907" w:h="16840" w:code="9"/>
      <w:pgMar w:top="2268" w:right="1134" w:bottom="1531" w:left="1134" w:header="0" w:footer="0"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EF7" w:rsidRDefault="000D5EF7">
      <w:r>
        <w:separator/>
      </w:r>
    </w:p>
  </w:endnote>
  <w:endnote w:type="continuationSeparator" w:id="0">
    <w:p w:rsidR="000D5EF7" w:rsidRDefault="000D5E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Sabon">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EF7" w:rsidRPr="00043761" w:rsidRDefault="000D5EF7">
      <w:pPr>
        <w:pStyle w:val="Bulleted"/>
        <w:numPr>
          <w:ilvl w:val="0"/>
          <w:numId w:val="0"/>
        </w:numPr>
        <w:rPr>
          <w:rFonts w:ascii="Sabon" w:hAnsi="Sabon"/>
          <w:color w:val="auto"/>
          <w:szCs w:val="20"/>
        </w:rPr>
      </w:pPr>
      <w:r>
        <w:separator/>
      </w:r>
    </w:p>
  </w:footnote>
  <w:footnote w:type="continuationSeparator" w:id="0">
    <w:p w:rsidR="000D5EF7" w:rsidRDefault="000D5E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87" w:rsidRDefault="009A0487"/>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0487" w:rsidRDefault="009A0487"/>
  <w:p w:rsidR="009A0487" w:rsidRDefault="009A0487"/>
  <w:p w:rsidR="009A0487" w:rsidRDefault="009A0487"/>
  <w:p w:rsidR="009A0487" w:rsidRDefault="009A0487"/>
  <w:p w:rsidR="009A0487" w:rsidRDefault="009A0487"/>
  <w:p w:rsidR="009A0487" w:rsidRDefault="009A0487"/>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DD384F86"/>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b w:val="0"/>
        <w:i/>
      </w:rPr>
    </w:lvl>
    <w:lvl w:ilvl="2">
      <w:start w:val="1"/>
      <w:numFmt w:val="decimal"/>
      <w:pStyle w:val="Subsubsection"/>
      <w:suff w:val="nothing"/>
      <w:lvlText w:val="%1.%2.%3.  "/>
      <w:lvlJc w:val="left"/>
      <w:pPr>
        <w:ind w:left="0" w:firstLine="142"/>
      </w:pPr>
      <w:rPr>
        <w:rFonts w:hint="default"/>
        <w:i/>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3B1E12"/>
    <w:multiLevelType w:val="hybridMultilevel"/>
    <w:tmpl w:val="BF3CEB60"/>
    <w:lvl w:ilvl="0" w:tplc="12628E68">
      <w:start w:val="1"/>
      <w:numFmt w:val="upperRoman"/>
      <w:lvlText w:val="%1."/>
      <w:lvlJc w:val="left"/>
      <w:pPr>
        <w:ind w:left="1080" w:hanging="72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CB65154"/>
    <w:multiLevelType w:val="hybridMultilevel"/>
    <w:tmpl w:val="3280D4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D84F6E"/>
    <w:multiLevelType w:val="hybridMultilevel"/>
    <w:tmpl w:val="1A660D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D446130"/>
    <w:multiLevelType w:val="hybridMultilevel"/>
    <w:tmpl w:val="47365A46"/>
    <w:lvl w:ilvl="0" w:tplc="9B28B9B2">
      <w:start w:val="1"/>
      <w:numFmt w:val="upperLetter"/>
      <w:lvlText w:val="%1."/>
      <w:lvlJc w:val="left"/>
      <w:pPr>
        <w:ind w:left="720" w:hanging="360"/>
      </w:pPr>
      <w:rPr>
        <w:rFonts w:hint="default"/>
        <w:b/>
        <w:i/>
        <w:sz w:val="2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24FD2D92"/>
    <w:multiLevelType w:val="hybridMultilevel"/>
    <w:tmpl w:val="E94CCBF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313E4DD5"/>
    <w:multiLevelType w:val="hybridMultilevel"/>
    <w:tmpl w:val="B5A29EBC"/>
    <w:lvl w:ilvl="0" w:tplc="D7149BF6">
      <w:start w:val="4"/>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4441BD8"/>
    <w:multiLevelType w:val="hybridMultilevel"/>
    <w:tmpl w:val="E02A600A"/>
    <w:lvl w:ilvl="0" w:tplc="FB80F814">
      <w:start w:val="1"/>
      <w:numFmt w:val="upperLetter"/>
      <w:lvlText w:val="%1."/>
      <w:lvlJc w:val="left"/>
      <w:pPr>
        <w:ind w:left="720" w:hanging="360"/>
      </w:pPr>
      <w:rPr>
        <w:rFonts w:hint="default"/>
        <w:b/>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10"/>
  </w:num>
  <w:num w:numId="2">
    <w:abstractNumId w:val="2"/>
  </w:num>
  <w:num w:numId="3">
    <w:abstractNumId w:val="0"/>
  </w:num>
  <w:num w:numId="4">
    <w:abstractNumId w:val="9"/>
  </w:num>
  <w:num w:numId="5">
    <w:abstractNumId w:val="5"/>
  </w:num>
  <w:num w:numId="6">
    <w:abstractNumId w:val="8"/>
  </w:num>
  <w:num w:numId="7">
    <w:abstractNumId w:val="3"/>
  </w:num>
  <w:num w:numId="8">
    <w:abstractNumId w:val="7"/>
  </w:num>
  <w:num w:numId="9">
    <w:abstractNumId w:val="1"/>
  </w:num>
  <w:num w:numId="10">
    <w:abstractNumId w:val="6"/>
  </w:num>
  <w:num w:numId="11">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activeWritingStyle w:appName="MSWord" w:lang="en-GB"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fr-LU" w:vendorID="64" w:dllVersion="131078" w:nlCheck="1" w:checkStyle="1"/>
  <w:proofState w:spelling="clean" w:grammar="clean"/>
  <w:attachedTemplate r:id="rId1"/>
  <w:stylePaneFormatFilter w:val="3001"/>
  <w:defaultTabStop w:val="851"/>
  <w:drawingGridHorizontalSpacing w:val="110"/>
  <w:displayHorizontalDrawingGridEvery w:val="0"/>
  <w:displayVerticalDrawingGridEvery w:val="0"/>
  <w:noPunctuationKerning/>
  <w:characterSpacingControl w:val="doNotCompress"/>
  <w:footnotePr>
    <w:pos w:val="beneathText"/>
    <w:numFmt w:val="lowerLetter"/>
    <w:footnote w:id="-1"/>
    <w:footnote w:id="0"/>
  </w:footnotePr>
  <w:endnotePr>
    <w:endnote w:id="-1"/>
    <w:endnote w:id="0"/>
  </w:endnotePr>
  <w:compat/>
  <w:rsids>
    <w:rsidRoot w:val="00EF6BE4"/>
    <w:rsid w:val="000055FA"/>
    <w:rsid w:val="00006EA6"/>
    <w:rsid w:val="000218F1"/>
    <w:rsid w:val="00027047"/>
    <w:rsid w:val="0004630A"/>
    <w:rsid w:val="000A1267"/>
    <w:rsid w:val="000A31BF"/>
    <w:rsid w:val="000A7640"/>
    <w:rsid w:val="000B5DB6"/>
    <w:rsid w:val="000D5EF7"/>
    <w:rsid w:val="001340A8"/>
    <w:rsid w:val="0016264F"/>
    <w:rsid w:val="00171D3B"/>
    <w:rsid w:val="001A4580"/>
    <w:rsid w:val="00207931"/>
    <w:rsid w:val="002105F4"/>
    <w:rsid w:val="00217A99"/>
    <w:rsid w:val="00217DDE"/>
    <w:rsid w:val="00242D05"/>
    <w:rsid w:val="002726B9"/>
    <w:rsid w:val="00280EBF"/>
    <w:rsid w:val="00283A63"/>
    <w:rsid w:val="002A4F5A"/>
    <w:rsid w:val="002D3877"/>
    <w:rsid w:val="00326BBD"/>
    <w:rsid w:val="003310D5"/>
    <w:rsid w:val="00352F59"/>
    <w:rsid w:val="00354F3A"/>
    <w:rsid w:val="00363732"/>
    <w:rsid w:val="003A0130"/>
    <w:rsid w:val="003A608E"/>
    <w:rsid w:val="004669CD"/>
    <w:rsid w:val="00492684"/>
    <w:rsid w:val="005158FA"/>
    <w:rsid w:val="005205C2"/>
    <w:rsid w:val="00526BD6"/>
    <w:rsid w:val="00563768"/>
    <w:rsid w:val="0057105B"/>
    <w:rsid w:val="005A1B1E"/>
    <w:rsid w:val="005D71CB"/>
    <w:rsid w:val="005F7EE1"/>
    <w:rsid w:val="00696366"/>
    <w:rsid w:val="006E3E44"/>
    <w:rsid w:val="006F45A4"/>
    <w:rsid w:val="00702286"/>
    <w:rsid w:val="00715574"/>
    <w:rsid w:val="00733CB3"/>
    <w:rsid w:val="007608D0"/>
    <w:rsid w:val="00773AE6"/>
    <w:rsid w:val="007E560C"/>
    <w:rsid w:val="008273D1"/>
    <w:rsid w:val="00854EB9"/>
    <w:rsid w:val="0089337E"/>
    <w:rsid w:val="008E1AFB"/>
    <w:rsid w:val="00914F7E"/>
    <w:rsid w:val="00945FE8"/>
    <w:rsid w:val="00963D95"/>
    <w:rsid w:val="0098743C"/>
    <w:rsid w:val="00990514"/>
    <w:rsid w:val="00993A3D"/>
    <w:rsid w:val="00996782"/>
    <w:rsid w:val="009A0487"/>
    <w:rsid w:val="009A635F"/>
    <w:rsid w:val="009B7A3E"/>
    <w:rsid w:val="009D05EF"/>
    <w:rsid w:val="00A50039"/>
    <w:rsid w:val="00A5604D"/>
    <w:rsid w:val="00A7026E"/>
    <w:rsid w:val="00A82995"/>
    <w:rsid w:val="00AF68F6"/>
    <w:rsid w:val="00B05982"/>
    <w:rsid w:val="00B268A3"/>
    <w:rsid w:val="00B36146"/>
    <w:rsid w:val="00B67B43"/>
    <w:rsid w:val="00B83F45"/>
    <w:rsid w:val="00C150A7"/>
    <w:rsid w:val="00C71863"/>
    <w:rsid w:val="00CA5771"/>
    <w:rsid w:val="00CA73AD"/>
    <w:rsid w:val="00CE4448"/>
    <w:rsid w:val="00D1668E"/>
    <w:rsid w:val="00D268A3"/>
    <w:rsid w:val="00D6053C"/>
    <w:rsid w:val="00D828F3"/>
    <w:rsid w:val="00DD4178"/>
    <w:rsid w:val="00DD6B2C"/>
    <w:rsid w:val="00E37F5E"/>
    <w:rsid w:val="00E40794"/>
    <w:rsid w:val="00EE0930"/>
    <w:rsid w:val="00EF6BE4"/>
    <w:rsid w:val="00F129C4"/>
    <w:rsid w:val="00F23353"/>
    <w:rsid w:val="00F3217A"/>
    <w:rsid w:val="00F46313"/>
    <w:rsid w:val="00FB33FD"/>
    <w:rsid w:val="00FB5F19"/>
    <w:rsid w:val="00FF53B2"/>
    <w:rsid w:val="00FF542E"/>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F59"/>
    <w:rPr>
      <w:rFonts w:ascii="Times" w:hAnsi="Times"/>
      <w:sz w:val="22"/>
      <w:lang w:eastAsia="en-US"/>
    </w:rPr>
  </w:style>
  <w:style w:type="paragraph" w:styleId="Heading1">
    <w:name w:val="heading 1"/>
    <w:basedOn w:val="Normal"/>
    <w:next w:val="Normal"/>
    <w:qFormat/>
    <w:rsid w:val="000A1267"/>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854EB9"/>
    <w:pPr>
      <w:numPr>
        <w:ilvl w:val="0"/>
        <w:numId w:val="0"/>
      </w:numPr>
      <w:jc w:val="both"/>
      <w:outlineLvl w:val="1"/>
    </w:pPr>
  </w:style>
  <w:style w:type="paragraph" w:styleId="Heading3">
    <w:name w:val="heading 3"/>
    <w:basedOn w:val="Normal"/>
    <w:next w:val="Normal"/>
    <w:qFormat/>
    <w:rsid w:val="000A1267"/>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0A1267"/>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0A1267"/>
    <w:pPr>
      <w:numPr>
        <w:ilvl w:val="4"/>
        <w:numId w:val="1"/>
      </w:numPr>
      <w:spacing w:before="240" w:after="60"/>
      <w:outlineLvl w:val="4"/>
    </w:pPr>
    <w:rPr>
      <w:b/>
      <w:bCs/>
      <w:i/>
      <w:iCs/>
      <w:sz w:val="26"/>
      <w:szCs w:val="26"/>
    </w:rPr>
  </w:style>
  <w:style w:type="paragraph" w:styleId="Heading6">
    <w:name w:val="heading 6"/>
    <w:basedOn w:val="Normal"/>
    <w:next w:val="Normal"/>
    <w:qFormat/>
    <w:rsid w:val="000A1267"/>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0A1267"/>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0A1267"/>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0A1267"/>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0A1267"/>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rsid w:val="000A1267"/>
    <w:pPr>
      <w:jc w:val="both"/>
    </w:pPr>
    <w:rPr>
      <w:rFonts w:ascii="Times" w:hAnsi="Times"/>
      <w:iCs/>
      <w:color w:val="000000"/>
      <w:sz w:val="22"/>
      <w:szCs w:val="22"/>
      <w:lang w:val="en-US" w:eastAsia="en-US"/>
    </w:rPr>
  </w:style>
  <w:style w:type="paragraph" w:customStyle="1" w:styleId="BodytextIndented">
    <w:name w:val="BodytextIndented"/>
    <w:basedOn w:val="Bodytext"/>
    <w:rsid w:val="000A1267"/>
    <w:pPr>
      <w:ind w:firstLine="284"/>
    </w:pPr>
  </w:style>
  <w:style w:type="character" w:customStyle="1" w:styleId="SubsubsectionChar">
    <w:name w:val="Subsubsection Char"/>
    <w:link w:val="Subsubsection"/>
    <w:rsid w:val="000A1267"/>
    <w:rPr>
      <w:rFonts w:ascii="Times" w:hAnsi="Times"/>
      <w:i/>
      <w:iCs/>
      <w:color w:val="000000"/>
      <w:sz w:val="22"/>
      <w:szCs w:val="22"/>
      <w:lang w:eastAsia="en-US"/>
    </w:rPr>
  </w:style>
  <w:style w:type="paragraph" w:customStyle="1" w:styleId="Section">
    <w:name w:val="Section"/>
    <w:next w:val="Bodytext"/>
    <w:rsid w:val="000A1267"/>
    <w:pPr>
      <w:numPr>
        <w:numId w:val="3"/>
      </w:numPr>
      <w:spacing w:before="240"/>
    </w:pPr>
    <w:rPr>
      <w:rFonts w:ascii="Times" w:hAnsi="Times"/>
      <w:b/>
      <w:iCs/>
      <w:color w:val="000000"/>
      <w:sz w:val="22"/>
      <w:szCs w:val="22"/>
      <w:lang w:eastAsia="en-US"/>
    </w:rPr>
  </w:style>
  <w:style w:type="paragraph" w:styleId="FootnoteText">
    <w:name w:val="footnote text"/>
    <w:basedOn w:val="Normal"/>
    <w:semiHidden/>
    <w:rsid w:val="000A1267"/>
    <w:rPr>
      <w:sz w:val="20"/>
    </w:rPr>
  </w:style>
  <w:style w:type="character" w:styleId="FootnoteReference">
    <w:name w:val="footnote reference"/>
    <w:semiHidden/>
    <w:rsid w:val="000A1267"/>
    <w:rPr>
      <w:rFonts w:ascii="Times New Roman" w:hAnsi="Times New Roman"/>
      <w:sz w:val="22"/>
      <w:szCs w:val="22"/>
      <w:vertAlign w:val="superscript"/>
    </w:rPr>
  </w:style>
  <w:style w:type="paragraph" w:customStyle="1" w:styleId="Bulleted">
    <w:name w:val="Bulleted"/>
    <w:rsid w:val="000A1267"/>
    <w:pPr>
      <w:numPr>
        <w:numId w:val="2"/>
      </w:numPr>
      <w:jc w:val="both"/>
    </w:pPr>
    <w:rPr>
      <w:rFonts w:ascii="Times" w:hAnsi="Times"/>
      <w:color w:val="000000"/>
      <w:sz w:val="22"/>
      <w:szCs w:val="22"/>
      <w:lang w:eastAsia="en-US"/>
    </w:rPr>
  </w:style>
  <w:style w:type="paragraph" w:styleId="EndnoteText">
    <w:name w:val="endnote text"/>
    <w:basedOn w:val="Normal"/>
    <w:semiHidden/>
    <w:rsid w:val="000A1267"/>
    <w:rPr>
      <w:sz w:val="20"/>
    </w:rPr>
  </w:style>
  <w:style w:type="character" w:styleId="EndnoteReference">
    <w:name w:val="endnote reference"/>
    <w:semiHidden/>
    <w:rsid w:val="000A1267"/>
    <w:rPr>
      <w:vertAlign w:val="superscript"/>
    </w:rPr>
  </w:style>
  <w:style w:type="paragraph" w:customStyle="1" w:styleId="Subsection">
    <w:name w:val="Subsection"/>
    <w:next w:val="Bodytext"/>
    <w:rsid w:val="000A1267"/>
    <w:pPr>
      <w:numPr>
        <w:ilvl w:val="1"/>
        <w:numId w:val="3"/>
      </w:numPr>
      <w:spacing w:before="240"/>
    </w:pPr>
    <w:rPr>
      <w:rFonts w:ascii="Times" w:hAnsi="Times"/>
      <w:iCs/>
      <w:color w:val="000000"/>
      <w:sz w:val="22"/>
      <w:szCs w:val="22"/>
      <w:lang w:eastAsia="en-US"/>
    </w:rPr>
  </w:style>
  <w:style w:type="paragraph" w:customStyle="1" w:styleId="E-mail">
    <w:name w:val="E-mail"/>
    <w:next w:val="Abstract"/>
    <w:rsid w:val="000A1267"/>
    <w:pPr>
      <w:spacing w:after="240"/>
      <w:ind w:left="1418"/>
    </w:pPr>
    <w:rPr>
      <w:rFonts w:ascii="Times" w:hAnsi="Times"/>
      <w:noProof/>
      <w:sz w:val="22"/>
      <w:szCs w:val="22"/>
      <w:lang w:val="en-US" w:eastAsia="en-US"/>
    </w:rPr>
  </w:style>
  <w:style w:type="paragraph" w:customStyle="1" w:styleId="Abstract">
    <w:name w:val="Abstract"/>
    <w:next w:val="Section"/>
    <w:rsid w:val="000A1267"/>
    <w:pPr>
      <w:spacing w:after="454"/>
      <w:ind w:left="1418"/>
      <w:jc w:val="both"/>
    </w:pPr>
    <w:rPr>
      <w:rFonts w:ascii="Times" w:hAnsi="Times"/>
      <w:color w:val="000000"/>
      <w:lang w:eastAsia="en-US"/>
    </w:rPr>
  </w:style>
  <w:style w:type="paragraph" w:customStyle="1" w:styleId="Sectionnonumber">
    <w:name w:val="Section (no number)"/>
    <w:next w:val="Bodytext"/>
    <w:rsid w:val="000A1267"/>
    <w:pPr>
      <w:spacing w:before="240"/>
    </w:pPr>
    <w:rPr>
      <w:rFonts w:ascii="Times" w:hAnsi="Times"/>
      <w:b/>
      <w:iCs/>
      <w:color w:val="000000"/>
      <w:sz w:val="22"/>
      <w:szCs w:val="22"/>
      <w:lang w:val="en-US" w:eastAsia="en-US"/>
    </w:rPr>
  </w:style>
  <w:style w:type="character" w:styleId="PageNumber">
    <w:name w:val="page number"/>
    <w:basedOn w:val="DefaultParagraphFont"/>
    <w:semiHidden/>
    <w:rsid w:val="000A1267"/>
  </w:style>
  <w:style w:type="paragraph" w:styleId="Title">
    <w:name w:val="Title"/>
    <w:basedOn w:val="Normal"/>
    <w:next w:val="Authors"/>
    <w:qFormat/>
    <w:rsid w:val="000A1267"/>
    <w:pPr>
      <w:spacing w:before="1588" w:after="567"/>
    </w:pPr>
    <w:rPr>
      <w:b/>
      <w:sz w:val="34"/>
      <w:szCs w:val="34"/>
    </w:rPr>
  </w:style>
  <w:style w:type="paragraph" w:customStyle="1" w:styleId="Authors">
    <w:name w:val="Authors"/>
    <w:next w:val="Addresses"/>
    <w:rsid w:val="000A1267"/>
    <w:pPr>
      <w:spacing w:after="113"/>
      <w:ind w:left="1418"/>
    </w:pPr>
    <w:rPr>
      <w:rFonts w:ascii="Times" w:hAnsi="Times"/>
      <w:b/>
      <w:sz w:val="22"/>
      <w:szCs w:val="22"/>
      <w:lang w:eastAsia="en-US"/>
    </w:rPr>
  </w:style>
  <w:style w:type="paragraph" w:customStyle="1" w:styleId="Addresses">
    <w:name w:val="Addresses"/>
    <w:next w:val="E-mail"/>
    <w:rsid w:val="000A1267"/>
    <w:pPr>
      <w:spacing w:after="240"/>
      <w:ind w:left="1418"/>
    </w:pPr>
    <w:rPr>
      <w:rFonts w:ascii="Times" w:hAnsi="Times"/>
      <w:sz w:val="22"/>
      <w:szCs w:val="22"/>
      <w:lang w:eastAsia="en-US"/>
    </w:rPr>
  </w:style>
  <w:style w:type="paragraph" w:customStyle="1" w:styleId="FigureCaption">
    <w:name w:val="FigureCaption"/>
    <w:rsid w:val="000A1267"/>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rsid w:val="000A1267"/>
    <w:pPr>
      <w:numPr>
        <w:numId w:val="0"/>
      </w:numPr>
      <w:ind w:left="851" w:hanging="284"/>
    </w:pPr>
  </w:style>
  <w:style w:type="paragraph" w:customStyle="1" w:styleId="Reference">
    <w:name w:val="Reference"/>
    <w:rsid w:val="000A1267"/>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6E3E44"/>
    <w:rPr>
      <w:color w:val="0000FF" w:themeColor="hyperlink"/>
      <w:u w:val="single"/>
    </w:rPr>
  </w:style>
  <w:style w:type="paragraph" w:styleId="Footer">
    <w:name w:val="footer"/>
    <w:basedOn w:val="Normal"/>
    <w:link w:val="FooterChar"/>
    <w:uiPriority w:val="99"/>
    <w:unhideWhenUsed/>
    <w:rsid w:val="006E3E44"/>
    <w:pPr>
      <w:tabs>
        <w:tab w:val="center" w:pos="4680"/>
        <w:tab w:val="right" w:pos="9360"/>
      </w:tabs>
    </w:pPr>
  </w:style>
  <w:style w:type="character" w:customStyle="1" w:styleId="FooterChar">
    <w:name w:val="Footer Char"/>
    <w:basedOn w:val="DefaultParagraphFont"/>
    <w:link w:val="Footer"/>
    <w:uiPriority w:val="99"/>
    <w:rsid w:val="006E3E44"/>
    <w:rPr>
      <w:rFonts w:ascii="Times" w:hAnsi="Times"/>
      <w:sz w:val="22"/>
      <w:lang w:eastAsia="en-US"/>
    </w:rPr>
  </w:style>
  <w:style w:type="paragraph" w:styleId="Header">
    <w:name w:val="header"/>
    <w:basedOn w:val="Normal"/>
    <w:link w:val="HeaderChar"/>
    <w:uiPriority w:val="99"/>
    <w:unhideWhenUsed/>
    <w:rsid w:val="006E3E44"/>
    <w:pPr>
      <w:tabs>
        <w:tab w:val="center" w:pos="4680"/>
        <w:tab w:val="right" w:pos="9360"/>
      </w:tabs>
    </w:pPr>
  </w:style>
  <w:style w:type="character" w:customStyle="1" w:styleId="HeaderChar">
    <w:name w:val="Header Char"/>
    <w:basedOn w:val="DefaultParagraphFont"/>
    <w:link w:val="Header"/>
    <w:uiPriority w:val="99"/>
    <w:rsid w:val="006E3E44"/>
    <w:rPr>
      <w:rFonts w:ascii="Times" w:hAnsi="Times"/>
      <w:sz w:val="22"/>
      <w:lang w:eastAsia="en-US"/>
    </w:rPr>
  </w:style>
  <w:style w:type="paragraph" w:styleId="NoSpacing">
    <w:name w:val="No Spacing"/>
    <w:uiPriority w:val="1"/>
    <w:qFormat/>
    <w:rsid w:val="006E3E44"/>
    <w:rPr>
      <w:rFonts w:ascii="Times" w:hAnsi="Times"/>
      <w:sz w:val="22"/>
      <w:lang w:eastAsia="en-US"/>
    </w:rPr>
  </w:style>
  <w:style w:type="paragraph" w:styleId="BalloonText">
    <w:name w:val="Balloon Text"/>
    <w:basedOn w:val="Normal"/>
    <w:link w:val="BalloonTextChar"/>
    <w:uiPriority w:val="99"/>
    <w:semiHidden/>
    <w:unhideWhenUsed/>
    <w:rsid w:val="006E3E44"/>
    <w:rPr>
      <w:rFonts w:ascii="Tahoma" w:hAnsi="Tahoma" w:cs="Tahoma"/>
      <w:sz w:val="16"/>
      <w:szCs w:val="16"/>
    </w:rPr>
  </w:style>
  <w:style w:type="character" w:customStyle="1" w:styleId="BalloonTextChar">
    <w:name w:val="Balloon Text Char"/>
    <w:basedOn w:val="DefaultParagraphFont"/>
    <w:link w:val="BalloonText"/>
    <w:uiPriority w:val="99"/>
    <w:semiHidden/>
    <w:rsid w:val="006E3E44"/>
    <w:rPr>
      <w:rFonts w:ascii="Tahoma" w:hAnsi="Tahoma" w:cs="Tahoma"/>
      <w:sz w:val="16"/>
      <w:szCs w:val="16"/>
      <w:lang w:eastAsia="en-US"/>
    </w:rPr>
  </w:style>
  <w:style w:type="character" w:styleId="CommentReference">
    <w:name w:val="annotation reference"/>
    <w:basedOn w:val="DefaultParagraphFont"/>
    <w:uiPriority w:val="99"/>
    <w:semiHidden/>
    <w:unhideWhenUsed/>
    <w:rsid w:val="00CE4448"/>
    <w:rPr>
      <w:sz w:val="16"/>
      <w:szCs w:val="16"/>
    </w:rPr>
  </w:style>
  <w:style w:type="paragraph" w:styleId="CommentText">
    <w:name w:val="annotation text"/>
    <w:basedOn w:val="Normal"/>
    <w:link w:val="CommentTextChar"/>
    <w:uiPriority w:val="99"/>
    <w:unhideWhenUsed/>
    <w:rsid w:val="00CE4448"/>
    <w:rPr>
      <w:sz w:val="20"/>
    </w:rPr>
  </w:style>
  <w:style w:type="character" w:customStyle="1" w:styleId="CommentTextChar">
    <w:name w:val="Comment Text Char"/>
    <w:basedOn w:val="DefaultParagraphFont"/>
    <w:link w:val="CommentText"/>
    <w:uiPriority w:val="99"/>
    <w:rsid w:val="00CE4448"/>
    <w:rPr>
      <w:rFonts w:ascii="Times" w:hAnsi="Times"/>
      <w:lang w:eastAsia="en-US"/>
    </w:rPr>
  </w:style>
  <w:style w:type="paragraph" w:customStyle="1" w:styleId="ColorfulList-Accent11">
    <w:name w:val="Colorful List - Accent 11"/>
    <w:basedOn w:val="Normal"/>
    <w:qFormat/>
    <w:rsid w:val="00CE4448"/>
    <w:pPr>
      <w:ind w:left="720"/>
    </w:pPr>
    <w:rPr>
      <w:rFonts w:ascii="Arial" w:eastAsia="Batang" w:hAnsi="Arial"/>
      <w:szCs w:val="24"/>
      <w:lang w:val="en-US" w:eastAsia="ko-KR"/>
    </w:rPr>
  </w:style>
  <w:style w:type="character" w:customStyle="1" w:styleId="WW8Num2z2">
    <w:name w:val="WW8Num2z2"/>
    <w:rsid w:val="00C71863"/>
    <w:rPr>
      <w:rFonts w:ascii="Wingdings" w:hAnsi="Wingding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2F59"/>
    <w:rPr>
      <w:rFonts w:ascii="Times" w:hAnsi="Times"/>
      <w:sz w:val="22"/>
      <w:lang w:eastAsia="en-US"/>
    </w:rPr>
  </w:style>
  <w:style w:type="paragraph" w:styleId="Heading1">
    <w:name w:val="heading 1"/>
    <w:basedOn w:val="Normal"/>
    <w:next w:val="Normal"/>
    <w:qFormat/>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Subsection"/>
    <w:next w:val="Normal"/>
    <w:autoRedefine/>
    <w:qFormat/>
    <w:rsid w:val="00A7026E"/>
    <w:pPr>
      <w:numPr>
        <w:ilvl w:val="0"/>
        <w:numId w:val="0"/>
      </w:numPr>
      <w:jc w:val="both"/>
      <w:outlineLvl w:val="1"/>
    </w:pPr>
    <w:rPr>
      <w:lang w:val="en"/>
    </w:rPr>
  </w:style>
  <w:style w:type="paragraph" w:styleId="Heading3">
    <w:name w:val="heading 3"/>
    <w:basedOn w:val="Normal"/>
    <w:next w:val="Normal"/>
    <w:qFormat/>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pPr>
      <w:numPr>
        <w:ilvl w:val="4"/>
        <w:numId w:val="1"/>
      </w:numPr>
      <w:spacing w:before="240" w:after="60"/>
      <w:outlineLvl w:val="4"/>
    </w:pPr>
    <w:rPr>
      <w:b/>
      <w:bCs/>
      <w:i/>
      <w:iCs/>
      <w:sz w:val="26"/>
      <w:szCs w:val="26"/>
    </w:rPr>
  </w:style>
  <w:style w:type="paragraph" w:styleId="Heading6">
    <w:name w:val="heading 6"/>
    <w:basedOn w:val="Normal"/>
    <w:next w:val="Normal"/>
    <w:qFormat/>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pPr>
      <w:numPr>
        <w:ilvl w:val="2"/>
        <w:numId w:val="3"/>
      </w:numPr>
      <w:spacing w:before="240"/>
      <w:ind w:firstLine="0"/>
    </w:pPr>
    <w:rPr>
      <w:rFonts w:ascii="Times" w:hAnsi="Times"/>
      <w:i/>
      <w:iCs/>
      <w:color w:val="000000"/>
      <w:sz w:val="22"/>
      <w:szCs w:val="22"/>
      <w:lang w:eastAsia="en-US"/>
    </w:rPr>
  </w:style>
  <w:style w:type="paragraph" w:customStyle="1" w:styleId="Bodytext">
    <w:name w:val="Bodytext"/>
    <w:next w:val="BodytextIndented"/>
    <w:pPr>
      <w:jc w:val="both"/>
    </w:pPr>
    <w:rPr>
      <w:rFonts w:ascii="Times" w:hAnsi="Times"/>
      <w:iCs/>
      <w:color w:val="000000"/>
      <w:sz w:val="22"/>
      <w:szCs w:val="22"/>
      <w:lang w:val="en-US" w:eastAsia="en-US"/>
    </w:rPr>
  </w:style>
  <w:style w:type="paragraph" w:customStyle="1" w:styleId="BodytextIndented">
    <w:name w:val="BodytextIndented"/>
    <w:basedOn w:val="Bodytext"/>
    <w:pPr>
      <w:ind w:firstLine="284"/>
    </w:pPr>
  </w:style>
  <w:style w:type="character" w:customStyle="1" w:styleId="SubsubsectionChar">
    <w:name w:val="Subsubsection Char"/>
    <w:link w:val="Subsubsection"/>
    <w:rPr>
      <w:rFonts w:ascii="Times" w:hAnsi="Times"/>
      <w:i/>
      <w:iCs/>
      <w:color w:val="000000"/>
      <w:sz w:val="22"/>
      <w:szCs w:val="22"/>
      <w:lang w:eastAsia="en-US"/>
    </w:rPr>
  </w:style>
  <w:style w:type="paragraph" w:customStyle="1" w:styleId="Section">
    <w:name w:val="Section"/>
    <w:next w:val="Bodytext"/>
    <w:pPr>
      <w:numPr>
        <w:numId w:val="3"/>
      </w:numPr>
      <w:spacing w:before="240"/>
    </w:pPr>
    <w:rPr>
      <w:rFonts w:ascii="Times" w:hAnsi="Times"/>
      <w:b/>
      <w:iCs/>
      <w:color w:val="000000"/>
      <w:sz w:val="22"/>
      <w:szCs w:val="22"/>
      <w:lang w:eastAsia="en-US"/>
    </w:rPr>
  </w:style>
  <w:style w:type="paragraph" w:styleId="FootnoteText">
    <w:name w:val="footnote text"/>
    <w:basedOn w:val="Normal"/>
    <w:semiHidden/>
    <w:rPr>
      <w:sz w:val="20"/>
    </w:rPr>
  </w:style>
  <w:style w:type="character" w:styleId="FootnoteReference">
    <w:name w:val="footnote reference"/>
    <w:semiHidden/>
    <w:rPr>
      <w:rFonts w:ascii="Times New Roman" w:hAnsi="Times New Roman"/>
      <w:sz w:val="22"/>
      <w:szCs w:val="22"/>
      <w:vertAlign w:val="superscript"/>
    </w:rPr>
  </w:style>
  <w:style w:type="paragraph" w:customStyle="1" w:styleId="Bulleted">
    <w:name w:val="Bulleted"/>
    <w:pPr>
      <w:numPr>
        <w:numId w:val="2"/>
      </w:numPr>
      <w:jc w:val="both"/>
    </w:pPr>
    <w:rPr>
      <w:rFonts w:ascii="Times" w:hAnsi="Times"/>
      <w:color w:val="000000"/>
      <w:sz w:val="22"/>
      <w:szCs w:val="22"/>
      <w:lang w:eastAsia="en-US"/>
    </w:rPr>
  </w:style>
  <w:style w:type="paragraph" w:styleId="EndnoteText">
    <w:name w:val="endnote text"/>
    <w:basedOn w:val="Normal"/>
    <w:semiHidden/>
    <w:rPr>
      <w:sz w:val="20"/>
    </w:rPr>
  </w:style>
  <w:style w:type="character" w:styleId="EndnoteReference">
    <w:name w:val="endnote reference"/>
    <w:semiHidden/>
    <w:rPr>
      <w:vertAlign w:val="superscript"/>
    </w:rPr>
  </w:style>
  <w:style w:type="paragraph" w:customStyle="1" w:styleId="Subsection">
    <w:name w:val="Subsection"/>
    <w:next w:val="Bodytext"/>
    <w:pPr>
      <w:numPr>
        <w:ilvl w:val="1"/>
        <w:numId w:val="3"/>
      </w:numPr>
      <w:spacing w:before="240"/>
    </w:pPr>
    <w:rPr>
      <w:rFonts w:ascii="Times" w:hAnsi="Times"/>
      <w:iCs/>
      <w:color w:val="000000"/>
      <w:sz w:val="22"/>
      <w:szCs w:val="22"/>
      <w:lang w:eastAsia="en-US"/>
    </w:rPr>
  </w:style>
  <w:style w:type="paragraph" w:customStyle="1" w:styleId="E-mail">
    <w:name w:val="E-mail"/>
    <w:next w:val="Abstract"/>
    <w:pPr>
      <w:spacing w:after="240"/>
      <w:ind w:left="1418"/>
    </w:pPr>
    <w:rPr>
      <w:rFonts w:ascii="Times" w:hAnsi="Times"/>
      <w:noProof/>
      <w:sz w:val="22"/>
      <w:szCs w:val="22"/>
      <w:lang w:val="en-US" w:eastAsia="en-US"/>
    </w:rPr>
  </w:style>
  <w:style w:type="paragraph" w:customStyle="1" w:styleId="Abstract">
    <w:name w:val="Abstract"/>
    <w:next w:val="Section"/>
    <w:pPr>
      <w:spacing w:after="454"/>
      <w:ind w:left="1418"/>
      <w:jc w:val="both"/>
    </w:pPr>
    <w:rPr>
      <w:rFonts w:ascii="Times" w:hAnsi="Times"/>
      <w:color w:val="000000"/>
      <w:lang w:eastAsia="en-US"/>
    </w:rPr>
  </w:style>
  <w:style w:type="paragraph" w:customStyle="1" w:styleId="Sectionnonumber">
    <w:name w:val="Section (no number)"/>
    <w:next w:val="Bodytext"/>
    <w:pPr>
      <w:spacing w:before="240"/>
    </w:pPr>
    <w:rPr>
      <w:rFonts w:ascii="Times" w:hAnsi="Times"/>
      <w:b/>
      <w:iCs/>
      <w:color w:val="000000"/>
      <w:sz w:val="22"/>
      <w:szCs w:val="22"/>
      <w:lang w:val="en-US" w:eastAsia="en-US"/>
    </w:rPr>
  </w:style>
  <w:style w:type="character" w:styleId="PageNumber">
    <w:name w:val="page number"/>
    <w:basedOn w:val="DefaultParagraphFont"/>
    <w:semiHidden/>
  </w:style>
  <w:style w:type="paragraph" w:styleId="Title">
    <w:name w:val="Title"/>
    <w:basedOn w:val="Normal"/>
    <w:next w:val="Authors"/>
    <w:qFormat/>
    <w:pPr>
      <w:spacing w:before="1588" w:after="567"/>
    </w:pPr>
    <w:rPr>
      <w:b/>
      <w:sz w:val="34"/>
      <w:szCs w:val="34"/>
    </w:rPr>
  </w:style>
  <w:style w:type="paragraph" w:customStyle="1" w:styleId="Authors">
    <w:name w:val="Authors"/>
    <w:next w:val="Addresses"/>
    <w:pPr>
      <w:spacing w:after="113"/>
      <w:ind w:left="1418"/>
    </w:pPr>
    <w:rPr>
      <w:rFonts w:ascii="Times" w:hAnsi="Times"/>
      <w:b/>
      <w:sz w:val="22"/>
      <w:szCs w:val="22"/>
      <w:lang w:eastAsia="en-US"/>
    </w:rPr>
  </w:style>
  <w:style w:type="paragraph" w:customStyle="1" w:styleId="Addresses">
    <w:name w:val="Addresses"/>
    <w:next w:val="E-mail"/>
    <w:pPr>
      <w:spacing w:after="240"/>
      <w:ind w:left="1418"/>
    </w:pPr>
    <w:rPr>
      <w:rFonts w:ascii="Times" w:hAnsi="Times"/>
      <w:sz w:val="22"/>
      <w:szCs w:val="22"/>
      <w:lang w:eastAsia="en-US"/>
    </w:rPr>
  </w:style>
  <w:style w:type="paragraph" w:customStyle="1" w:styleId="FigureCaption">
    <w:name w:val="FigureCaption"/>
    <w:pPr>
      <w:spacing w:before="170"/>
      <w:ind w:left="28"/>
      <w:jc w:val="center"/>
    </w:pPr>
    <w:rPr>
      <w:rFonts w:ascii="Times" w:hAnsi="Times"/>
      <w:color w:val="000000"/>
      <w:sz w:val="22"/>
      <w:szCs w:val="22"/>
      <w:lang w:eastAsia="en-US"/>
    </w:rPr>
  </w:style>
  <w:style w:type="paragraph" w:customStyle="1" w:styleId="Referencenonumber">
    <w:name w:val="Reference (no number)"/>
    <w:basedOn w:val="Reference"/>
    <w:pPr>
      <w:numPr>
        <w:numId w:val="0"/>
      </w:numPr>
      <w:ind w:left="851" w:hanging="284"/>
    </w:pPr>
  </w:style>
  <w:style w:type="paragraph" w:customStyle="1" w:styleId="Reference">
    <w:name w:val="Reference"/>
    <w:pPr>
      <w:widowControl w:val="0"/>
      <w:numPr>
        <w:numId w:val="4"/>
      </w:numPr>
      <w:tabs>
        <w:tab w:val="clear" w:pos="0"/>
        <w:tab w:val="left" w:pos="567"/>
      </w:tabs>
      <w:ind w:left="851" w:hanging="851"/>
      <w:jc w:val="both"/>
    </w:pPr>
    <w:rPr>
      <w:rFonts w:ascii="Times" w:hAnsi="Times"/>
      <w:iCs/>
      <w:noProof/>
      <w:color w:val="000000"/>
      <w:sz w:val="22"/>
      <w:szCs w:val="22"/>
      <w:lang w:eastAsia="en-US"/>
    </w:rPr>
  </w:style>
  <w:style w:type="character" w:styleId="Hyperlink">
    <w:name w:val="Hyperlink"/>
    <w:basedOn w:val="DefaultParagraphFont"/>
    <w:uiPriority w:val="99"/>
    <w:unhideWhenUsed/>
    <w:rsid w:val="006E3E44"/>
    <w:rPr>
      <w:color w:val="0000FF" w:themeColor="hyperlink"/>
      <w:u w:val="single"/>
    </w:rPr>
  </w:style>
  <w:style w:type="paragraph" w:styleId="Footer">
    <w:name w:val="footer"/>
    <w:basedOn w:val="Normal"/>
    <w:link w:val="FooterChar"/>
    <w:uiPriority w:val="99"/>
    <w:unhideWhenUsed/>
    <w:rsid w:val="006E3E44"/>
    <w:pPr>
      <w:tabs>
        <w:tab w:val="center" w:pos="4680"/>
        <w:tab w:val="right" w:pos="9360"/>
      </w:tabs>
    </w:pPr>
  </w:style>
  <w:style w:type="character" w:customStyle="1" w:styleId="FooterChar">
    <w:name w:val="Footer Char"/>
    <w:basedOn w:val="DefaultParagraphFont"/>
    <w:link w:val="Footer"/>
    <w:uiPriority w:val="99"/>
    <w:rsid w:val="006E3E44"/>
    <w:rPr>
      <w:rFonts w:ascii="Times" w:hAnsi="Times"/>
      <w:sz w:val="22"/>
      <w:lang w:eastAsia="en-US"/>
    </w:rPr>
  </w:style>
  <w:style w:type="paragraph" w:styleId="Header">
    <w:name w:val="header"/>
    <w:basedOn w:val="Normal"/>
    <w:link w:val="HeaderChar"/>
    <w:uiPriority w:val="99"/>
    <w:unhideWhenUsed/>
    <w:rsid w:val="006E3E44"/>
    <w:pPr>
      <w:tabs>
        <w:tab w:val="center" w:pos="4680"/>
        <w:tab w:val="right" w:pos="9360"/>
      </w:tabs>
    </w:pPr>
  </w:style>
  <w:style w:type="character" w:customStyle="1" w:styleId="HeaderChar">
    <w:name w:val="Header Char"/>
    <w:basedOn w:val="DefaultParagraphFont"/>
    <w:link w:val="Header"/>
    <w:uiPriority w:val="99"/>
    <w:rsid w:val="006E3E44"/>
    <w:rPr>
      <w:rFonts w:ascii="Times" w:hAnsi="Times"/>
      <w:sz w:val="22"/>
      <w:lang w:eastAsia="en-US"/>
    </w:rPr>
  </w:style>
  <w:style w:type="paragraph" w:styleId="NoSpacing">
    <w:name w:val="No Spacing"/>
    <w:uiPriority w:val="1"/>
    <w:qFormat/>
    <w:rsid w:val="006E3E44"/>
    <w:rPr>
      <w:rFonts w:ascii="Times" w:hAnsi="Times"/>
      <w:sz w:val="22"/>
      <w:lang w:eastAsia="en-US"/>
    </w:rPr>
  </w:style>
  <w:style w:type="paragraph" w:styleId="BalloonText">
    <w:name w:val="Balloon Text"/>
    <w:basedOn w:val="Normal"/>
    <w:link w:val="BalloonTextChar"/>
    <w:uiPriority w:val="99"/>
    <w:semiHidden/>
    <w:unhideWhenUsed/>
    <w:rsid w:val="006E3E44"/>
    <w:rPr>
      <w:rFonts w:ascii="Tahoma" w:hAnsi="Tahoma" w:cs="Tahoma"/>
      <w:sz w:val="16"/>
      <w:szCs w:val="16"/>
    </w:rPr>
  </w:style>
  <w:style w:type="character" w:customStyle="1" w:styleId="BalloonTextChar">
    <w:name w:val="Balloon Text Char"/>
    <w:basedOn w:val="DefaultParagraphFont"/>
    <w:link w:val="BalloonText"/>
    <w:uiPriority w:val="99"/>
    <w:semiHidden/>
    <w:rsid w:val="006E3E44"/>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1201288633">
      <w:bodyDiv w:val="1"/>
      <w:marLeft w:val="0"/>
      <w:marRight w:val="0"/>
      <w:marTop w:val="0"/>
      <w:marBottom w:val="0"/>
      <w:divBdr>
        <w:top w:val="none" w:sz="0" w:space="0" w:color="auto"/>
        <w:left w:val="none" w:sz="0" w:space="0" w:color="auto"/>
        <w:bottom w:val="none" w:sz="0" w:space="0" w:color="auto"/>
        <w:right w:val="none" w:sz="0" w:space="0" w:color="auto"/>
      </w:divBdr>
      <w:divsChild>
        <w:div w:id="435907323">
          <w:marLeft w:val="0"/>
          <w:marRight w:val="0"/>
          <w:marTop w:val="0"/>
          <w:marBottom w:val="0"/>
          <w:divBdr>
            <w:top w:val="none" w:sz="0" w:space="0" w:color="auto"/>
            <w:left w:val="none" w:sz="0" w:space="0" w:color="auto"/>
            <w:bottom w:val="none" w:sz="0" w:space="0" w:color="auto"/>
            <w:right w:val="none" w:sz="0" w:space="0" w:color="auto"/>
          </w:divBdr>
        </w:div>
      </w:divsChild>
    </w:div>
    <w:div w:id="1803427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yarifachmad6080@yahoo.co.id" TargetMode="External"/><Relationship Id="rId13" Type="http://schemas.openxmlformats.org/officeDocument/2006/relationships/hyperlink" Target="https://doi.org/10.1051/matecconf/20171010402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v\Downloads\WordGuidelines\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C2008B-0B35-4C51-8820-76A865C7C9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JPCSA4Template.dot</Template>
  <TotalTime>8</TotalTime>
  <Pages>8</Pages>
  <Words>2067</Words>
  <Characters>11786</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13826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George Evans</dc:creator>
  <cp:keywords>open access, proceedings, template, fast, affordable, flexible</cp:keywords>
  <cp:lastModifiedBy>Owner</cp:lastModifiedBy>
  <cp:revision>6</cp:revision>
  <cp:lastPrinted>2017-10-15T02:09:00Z</cp:lastPrinted>
  <dcterms:created xsi:type="dcterms:W3CDTF">2017-10-29T06:57:00Z</dcterms:created>
  <dcterms:modified xsi:type="dcterms:W3CDTF">2017-10-30T03:45:00Z</dcterms:modified>
</cp:coreProperties>
</file>