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79B" w:rsidRDefault="00F8059A">
      <w:pPr>
        <w:widowControl w:val="0"/>
        <w:autoSpaceDE w:val="0"/>
        <w:autoSpaceDN w:val="0"/>
        <w:adjustRightInd w:val="0"/>
        <w:spacing w:before="62" w:after="0" w:line="240" w:lineRule="auto"/>
        <w:ind w:left="4351"/>
        <w:rPr>
          <w:rFonts w:ascii="Times New Roman" w:hAnsi="Times New Roman"/>
          <w:sz w:val="20"/>
          <w:szCs w:val="20"/>
        </w:rPr>
      </w:pPr>
      <w:r>
        <w:rPr>
          <w:rFonts w:ascii="Times New Roman" w:hAnsi="Times New Roman"/>
          <w:sz w:val="20"/>
          <w:szCs w:val="20"/>
          <w:lang w:val="id-ID"/>
        </w:rPr>
        <w:softHyphen/>
      </w:r>
      <w:r>
        <w:rPr>
          <w:rFonts w:ascii="Times New Roman" w:hAnsi="Times New Roman"/>
          <w:sz w:val="20"/>
          <w:szCs w:val="20"/>
          <w:lang w:val="id-ID"/>
        </w:rPr>
        <w:softHyphen/>
      </w:r>
      <w:r>
        <w:rPr>
          <w:rFonts w:ascii="Times New Roman" w:hAnsi="Times New Roman"/>
          <w:sz w:val="20"/>
          <w:szCs w:val="20"/>
          <w:lang w:val="id-ID"/>
        </w:rPr>
        <w:softHyphen/>
      </w:r>
      <w:r>
        <w:rPr>
          <w:rFonts w:ascii="Times New Roman" w:hAnsi="Times New Roman"/>
          <w:sz w:val="20"/>
          <w:szCs w:val="20"/>
          <w:lang w:val="id-ID"/>
        </w:rPr>
        <w:softHyphen/>
      </w:r>
      <w:r>
        <w:rPr>
          <w:rFonts w:ascii="Times New Roman" w:hAnsi="Times New Roman"/>
          <w:sz w:val="20"/>
          <w:szCs w:val="20"/>
          <w:lang w:val="id-ID"/>
        </w:rPr>
        <w:softHyphen/>
      </w:r>
      <w:r>
        <w:rPr>
          <w:rFonts w:ascii="Times New Roman" w:hAnsi="Times New Roman"/>
          <w:sz w:val="20"/>
          <w:szCs w:val="20"/>
          <w:lang w:val="id-ID"/>
        </w:rPr>
        <w:softHyphen/>
      </w:r>
      <w:r>
        <w:rPr>
          <w:rFonts w:ascii="Times New Roman" w:hAnsi="Times New Roman"/>
          <w:sz w:val="20"/>
          <w:szCs w:val="20"/>
          <w:lang w:val="id-ID"/>
        </w:rPr>
        <w:softHyphen/>
      </w:r>
      <w:r>
        <w:rPr>
          <w:rFonts w:ascii="Times New Roman" w:hAnsi="Times New Roman"/>
          <w:sz w:val="20"/>
          <w:szCs w:val="20"/>
          <w:lang w:val="id-ID"/>
        </w:rPr>
        <w:softHyphen/>
      </w:r>
      <w:r>
        <w:rPr>
          <w:rFonts w:ascii="Times New Roman" w:hAnsi="Times New Roman"/>
          <w:sz w:val="20"/>
          <w:szCs w:val="20"/>
          <w:lang w:val="id-ID"/>
        </w:rPr>
        <w:softHyphen/>
      </w:r>
      <w:r>
        <w:rPr>
          <w:rFonts w:ascii="Times New Roman" w:hAnsi="Times New Roman"/>
          <w:sz w:val="20"/>
          <w:szCs w:val="20"/>
          <w:lang w:val="id-ID"/>
        </w:rPr>
        <w:softHyphen/>
      </w:r>
      <w:r>
        <w:rPr>
          <w:rFonts w:ascii="Times New Roman" w:hAnsi="Times New Roman"/>
          <w:sz w:val="20"/>
          <w:szCs w:val="20"/>
          <w:lang w:val="id-ID"/>
        </w:rPr>
        <w:softHyphen/>
      </w:r>
      <w:r w:rsidR="005C379B">
        <w:rPr>
          <w:rFonts w:ascii="Times New Roman" w:hAnsi="Times New Roman"/>
          <w:sz w:val="20"/>
          <w:szCs w:val="20"/>
        </w:rPr>
        <w:t xml:space="preserve">Seminar </w:t>
      </w:r>
      <w:r w:rsidR="005C379B">
        <w:rPr>
          <w:rFonts w:ascii="Times New Roman" w:hAnsi="Times New Roman"/>
          <w:spacing w:val="7"/>
          <w:sz w:val="20"/>
          <w:szCs w:val="20"/>
        </w:rPr>
        <w:t xml:space="preserve"> </w:t>
      </w:r>
      <w:r w:rsidR="005C379B">
        <w:rPr>
          <w:rFonts w:ascii="Times New Roman" w:hAnsi="Times New Roman"/>
          <w:sz w:val="20"/>
          <w:szCs w:val="20"/>
        </w:rPr>
        <w:t xml:space="preserve">Nasional </w:t>
      </w:r>
      <w:r w:rsidR="005C379B">
        <w:rPr>
          <w:rFonts w:ascii="Times New Roman" w:hAnsi="Times New Roman"/>
          <w:spacing w:val="3"/>
          <w:sz w:val="20"/>
          <w:szCs w:val="20"/>
        </w:rPr>
        <w:t xml:space="preserve"> </w:t>
      </w:r>
      <w:r w:rsidR="005C379B">
        <w:rPr>
          <w:rFonts w:ascii="Times New Roman" w:hAnsi="Times New Roman"/>
          <w:spacing w:val="-17"/>
          <w:sz w:val="20"/>
          <w:szCs w:val="20"/>
        </w:rPr>
        <w:t>T</w:t>
      </w:r>
      <w:r w:rsidR="005C379B">
        <w:rPr>
          <w:rFonts w:ascii="Times New Roman" w:hAnsi="Times New Roman"/>
          <w:sz w:val="20"/>
          <w:szCs w:val="20"/>
        </w:rPr>
        <w:t>eknologi</w:t>
      </w:r>
      <w:r w:rsidR="005C379B">
        <w:rPr>
          <w:rFonts w:ascii="Times New Roman" w:hAnsi="Times New Roman"/>
          <w:spacing w:val="45"/>
          <w:sz w:val="20"/>
          <w:szCs w:val="20"/>
        </w:rPr>
        <w:t xml:space="preserve"> </w:t>
      </w:r>
      <w:r w:rsidR="005C379B">
        <w:rPr>
          <w:rFonts w:ascii="Times New Roman" w:hAnsi="Times New Roman"/>
          <w:sz w:val="20"/>
          <w:szCs w:val="20"/>
        </w:rPr>
        <w:t xml:space="preserve">Informasi </w:t>
      </w:r>
      <w:r w:rsidR="005C379B">
        <w:rPr>
          <w:rFonts w:ascii="Times New Roman" w:hAnsi="Times New Roman"/>
          <w:spacing w:val="6"/>
          <w:sz w:val="20"/>
          <w:szCs w:val="20"/>
        </w:rPr>
        <w:t xml:space="preserve"> </w:t>
      </w:r>
      <w:r w:rsidR="005C379B">
        <w:rPr>
          <w:rFonts w:ascii="Times New Roman" w:hAnsi="Times New Roman"/>
          <w:sz w:val="20"/>
          <w:szCs w:val="20"/>
        </w:rPr>
        <w:t>Dan</w:t>
      </w:r>
      <w:r w:rsidR="005C379B">
        <w:rPr>
          <w:rFonts w:ascii="Times New Roman" w:hAnsi="Times New Roman"/>
          <w:spacing w:val="44"/>
          <w:sz w:val="20"/>
          <w:szCs w:val="20"/>
        </w:rPr>
        <w:t xml:space="preserve"> </w:t>
      </w:r>
      <w:r w:rsidR="005C379B">
        <w:rPr>
          <w:rFonts w:ascii="Times New Roman" w:hAnsi="Times New Roman"/>
          <w:w w:val="105"/>
          <w:sz w:val="20"/>
          <w:szCs w:val="20"/>
        </w:rPr>
        <w:t>Ko</w:t>
      </w:r>
      <w:r w:rsidR="005C379B">
        <w:rPr>
          <w:rFonts w:ascii="Times New Roman" w:hAnsi="Times New Roman"/>
          <w:spacing w:val="-5"/>
          <w:w w:val="105"/>
          <w:sz w:val="20"/>
          <w:szCs w:val="20"/>
        </w:rPr>
        <w:t>m</w:t>
      </w:r>
      <w:r w:rsidR="005C379B">
        <w:rPr>
          <w:rFonts w:ascii="Times New Roman" w:hAnsi="Times New Roman"/>
          <w:w w:val="107"/>
          <w:sz w:val="20"/>
          <w:szCs w:val="20"/>
        </w:rPr>
        <w:t>uni</w:t>
      </w:r>
      <w:r w:rsidR="005C379B">
        <w:rPr>
          <w:rFonts w:ascii="Times New Roman" w:hAnsi="Times New Roman"/>
          <w:spacing w:val="-10"/>
          <w:w w:val="107"/>
          <w:sz w:val="20"/>
          <w:szCs w:val="20"/>
        </w:rPr>
        <w:t>k</w:t>
      </w:r>
      <w:r w:rsidR="005C379B">
        <w:rPr>
          <w:rFonts w:ascii="Times New Roman" w:hAnsi="Times New Roman"/>
          <w:w w:val="105"/>
          <w:sz w:val="20"/>
          <w:szCs w:val="20"/>
        </w:rPr>
        <w:t>asi</w:t>
      </w:r>
    </w:p>
    <w:p w:rsidR="005C379B" w:rsidRDefault="00747C1A">
      <w:pPr>
        <w:widowControl w:val="0"/>
        <w:autoSpaceDE w:val="0"/>
        <w:autoSpaceDN w:val="0"/>
        <w:adjustRightInd w:val="0"/>
        <w:spacing w:before="9" w:after="0" w:line="249" w:lineRule="auto"/>
        <w:ind w:left="5737" w:right="66" w:firstLine="1641"/>
        <w:rPr>
          <w:rFonts w:ascii="Times New Roman" w:hAnsi="Times New Roman"/>
          <w:sz w:val="20"/>
          <w:szCs w:val="20"/>
        </w:rPr>
      </w:pPr>
      <w:r w:rsidRPr="00747C1A">
        <w:rPr>
          <w:noProof/>
        </w:rPr>
        <w:pict>
          <v:shape id="_x0000_s1026" style="position:absolute;left:0;text-align:left;margin-left:102.85pt;margin-top:42.05pt;width:440.3pt;height:0;z-index:-251658752;mso-position-horizontal-relative:page;mso-position-vertical-relative:text" coordsize="8807,0" o:allowincell="f" path="m,l8807,e" filled="f" strokeweight=".14039mm">
            <v:path arrowok="t"/>
            <w10:wrap anchorx="page"/>
          </v:shape>
        </w:pict>
      </w:r>
      <w:r w:rsidR="005C379B">
        <w:rPr>
          <w:rFonts w:ascii="Times New Roman" w:hAnsi="Times New Roman"/>
          <w:w w:val="106"/>
          <w:sz w:val="20"/>
          <w:szCs w:val="20"/>
        </w:rPr>
        <w:t>(SEMNASTIK)</w:t>
      </w:r>
      <w:r w:rsidR="005C379B">
        <w:rPr>
          <w:rFonts w:ascii="Times New Roman" w:hAnsi="Times New Roman"/>
          <w:spacing w:val="14"/>
          <w:w w:val="106"/>
          <w:sz w:val="20"/>
          <w:szCs w:val="20"/>
        </w:rPr>
        <w:t xml:space="preserve"> </w:t>
      </w:r>
      <w:r w:rsidR="005C379B">
        <w:rPr>
          <w:rFonts w:ascii="Times New Roman" w:hAnsi="Times New Roman"/>
          <w:w w:val="108"/>
          <w:sz w:val="20"/>
          <w:szCs w:val="20"/>
        </w:rPr>
        <w:t>I</w:t>
      </w:r>
      <w:r w:rsidR="00C93CA4">
        <w:rPr>
          <w:rFonts w:ascii="Times New Roman" w:hAnsi="Times New Roman"/>
          <w:w w:val="108"/>
          <w:sz w:val="20"/>
          <w:szCs w:val="20"/>
        </w:rPr>
        <w:t>X</w:t>
      </w:r>
      <w:r w:rsidR="005C379B">
        <w:rPr>
          <w:rFonts w:ascii="Times New Roman" w:hAnsi="Times New Roman"/>
          <w:w w:val="108"/>
          <w:sz w:val="20"/>
          <w:szCs w:val="20"/>
        </w:rPr>
        <w:t xml:space="preserve"> </w:t>
      </w:r>
      <w:r w:rsidR="005C379B">
        <w:rPr>
          <w:rFonts w:ascii="Times New Roman" w:hAnsi="Times New Roman"/>
          <w:spacing w:val="-5"/>
          <w:w w:val="106"/>
          <w:sz w:val="20"/>
          <w:szCs w:val="20"/>
        </w:rPr>
        <w:t>P</w:t>
      </w:r>
      <w:r w:rsidR="005C379B">
        <w:rPr>
          <w:rFonts w:ascii="Times New Roman" w:hAnsi="Times New Roman"/>
          <w:w w:val="106"/>
          <w:sz w:val="20"/>
          <w:szCs w:val="20"/>
        </w:rPr>
        <w:t>ale</w:t>
      </w:r>
      <w:r w:rsidR="005C379B">
        <w:rPr>
          <w:rFonts w:ascii="Times New Roman" w:hAnsi="Times New Roman"/>
          <w:spacing w:val="-5"/>
          <w:w w:val="106"/>
          <w:sz w:val="20"/>
          <w:szCs w:val="20"/>
        </w:rPr>
        <w:t>m</w:t>
      </w:r>
      <w:r w:rsidR="005C379B">
        <w:rPr>
          <w:rFonts w:ascii="Times New Roman" w:hAnsi="Times New Roman"/>
          <w:w w:val="106"/>
          <w:sz w:val="20"/>
          <w:szCs w:val="20"/>
        </w:rPr>
        <w:t>bang-Indonesia,</w:t>
      </w:r>
      <w:r w:rsidR="005C379B">
        <w:rPr>
          <w:rFonts w:ascii="Times New Roman" w:hAnsi="Times New Roman"/>
          <w:spacing w:val="28"/>
          <w:w w:val="106"/>
          <w:sz w:val="20"/>
          <w:szCs w:val="20"/>
        </w:rPr>
        <w:t xml:space="preserve"> </w:t>
      </w:r>
      <w:r w:rsidR="005C379B">
        <w:rPr>
          <w:rFonts w:ascii="Times New Roman" w:hAnsi="Times New Roman"/>
          <w:sz w:val="20"/>
          <w:szCs w:val="20"/>
        </w:rPr>
        <w:t>25</w:t>
      </w:r>
      <w:r w:rsidR="005C379B">
        <w:rPr>
          <w:rFonts w:ascii="Times New Roman" w:hAnsi="Times New Roman"/>
          <w:spacing w:val="14"/>
          <w:sz w:val="20"/>
          <w:szCs w:val="20"/>
        </w:rPr>
        <w:t xml:space="preserve"> </w:t>
      </w:r>
      <w:r w:rsidR="00C93CA4">
        <w:rPr>
          <w:rFonts w:ascii="Times New Roman" w:hAnsi="Times New Roman"/>
          <w:sz w:val="20"/>
          <w:szCs w:val="20"/>
        </w:rPr>
        <w:t xml:space="preserve">Februari </w:t>
      </w:r>
      <w:r w:rsidR="00C93CA4">
        <w:rPr>
          <w:rFonts w:ascii="Times New Roman" w:hAnsi="Times New Roman"/>
          <w:spacing w:val="11"/>
          <w:sz w:val="20"/>
          <w:szCs w:val="20"/>
        </w:rPr>
        <w:t xml:space="preserve"> </w:t>
      </w:r>
      <w:r w:rsidR="005C379B">
        <w:rPr>
          <w:rFonts w:ascii="Times New Roman" w:hAnsi="Times New Roman"/>
          <w:sz w:val="20"/>
          <w:szCs w:val="20"/>
        </w:rPr>
        <w:t>2017</w:t>
      </w:r>
    </w:p>
    <w:p w:rsidR="005C379B" w:rsidRDefault="005C379B">
      <w:pPr>
        <w:widowControl w:val="0"/>
        <w:autoSpaceDE w:val="0"/>
        <w:autoSpaceDN w:val="0"/>
        <w:adjustRightInd w:val="0"/>
        <w:spacing w:after="0" w:line="200" w:lineRule="exact"/>
        <w:rPr>
          <w:rFonts w:ascii="Times New Roman" w:hAnsi="Times New Roman"/>
          <w:sz w:val="20"/>
          <w:szCs w:val="20"/>
        </w:rPr>
      </w:pPr>
    </w:p>
    <w:p w:rsidR="005C379B" w:rsidRDefault="005C379B">
      <w:pPr>
        <w:widowControl w:val="0"/>
        <w:autoSpaceDE w:val="0"/>
        <w:autoSpaceDN w:val="0"/>
        <w:adjustRightInd w:val="0"/>
        <w:spacing w:after="0" w:line="200" w:lineRule="exact"/>
        <w:rPr>
          <w:rFonts w:ascii="Times New Roman" w:hAnsi="Times New Roman"/>
          <w:sz w:val="20"/>
          <w:szCs w:val="20"/>
        </w:rPr>
      </w:pPr>
    </w:p>
    <w:p w:rsidR="005C379B" w:rsidRDefault="005C379B">
      <w:pPr>
        <w:widowControl w:val="0"/>
        <w:autoSpaceDE w:val="0"/>
        <w:autoSpaceDN w:val="0"/>
        <w:adjustRightInd w:val="0"/>
        <w:spacing w:before="17" w:after="0" w:line="260" w:lineRule="exact"/>
        <w:rPr>
          <w:rFonts w:ascii="Times New Roman" w:hAnsi="Times New Roman"/>
          <w:sz w:val="26"/>
          <w:szCs w:val="26"/>
        </w:rPr>
      </w:pPr>
    </w:p>
    <w:p w:rsidR="00744A98" w:rsidRPr="00744A98" w:rsidRDefault="00744A98" w:rsidP="00744A98">
      <w:pPr>
        <w:widowControl w:val="0"/>
        <w:autoSpaceDE w:val="0"/>
        <w:autoSpaceDN w:val="0"/>
        <w:adjustRightInd w:val="0"/>
        <w:spacing w:before="13" w:after="0" w:line="267" w:lineRule="auto"/>
        <w:ind w:left="606" w:right="330"/>
        <w:jc w:val="center"/>
        <w:rPr>
          <w:rFonts w:ascii="Times New Roman" w:hAnsi="Times New Roman"/>
          <w:w w:val="125"/>
          <w:sz w:val="28"/>
          <w:szCs w:val="28"/>
        </w:rPr>
      </w:pPr>
      <w:r w:rsidRPr="00744A98">
        <w:rPr>
          <w:rFonts w:ascii="Times New Roman" w:hAnsi="Times New Roman"/>
          <w:w w:val="125"/>
          <w:sz w:val="28"/>
          <w:szCs w:val="28"/>
        </w:rPr>
        <w:t xml:space="preserve">Perencanaan Strategis </w:t>
      </w:r>
      <w:r>
        <w:rPr>
          <w:rFonts w:ascii="Times New Roman" w:hAnsi="Times New Roman"/>
          <w:w w:val="125"/>
          <w:sz w:val="28"/>
          <w:szCs w:val="28"/>
        </w:rPr>
        <w:t>Sistem Dan Teknologi Informasi p</w:t>
      </w:r>
      <w:r w:rsidRPr="00744A98">
        <w:rPr>
          <w:rFonts w:ascii="Times New Roman" w:hAnsi="Times New Roman"/>
          <w:w w:val="125"/>
          <w:sz w:val="28"/>
          <w:szCs w:val="28"/>
        </w:rPr>
        <w:t>ada Bank Sampah Kota</w:t>
      </w:r>
    </w:p>
    <w:p w:rsidR="005C379B" w:rsidRDefault="00744A98" w:rsidP="00744A98">
      <w:pPr>
        <w:widowControl w:val="0"/>
        <w:autoSpaceDE w:val="0"/>
        <w:autoSpaceDN w:val="0"/>
        <w:adjustRightInd w:val="0"/>
        <w:spacing w:before="13" w:after="0" w:line="267" w:lineRule="auto"/>
        <w:ind w:left="606" w:right="330"/>
        <w:jc w:val="center"/>
        <w:rPr>
          <w:rFonts w:ascii="Times New Roman" w:hAnsi="Times New Roman"/>
          <w:sz w:val="28"/>
          <w:szCs w:val="28"/>
        </w:rPr>
      </w:pPr>
      <w:r w:rsidRPr="00744A98">
        <w:rPr>
          <w:rFonts w:ascii="Times New Roman" w:hAnsi="Times New Roman"/>
          <w:w w:val="125"/>
          <w:sz w:val="28"/>
          <w:szCs w:val="28"/>
        </w:rPr>
        <w:t>(Studi Kasus : Bank Sampah Kota Prabumulih</w:t>
      </w:r>
    </w:p>
    <w:p w:rsidR="005C379B" w:rsidRDefault="005C379B">
      <w:pPr>
        <w:widowControl w:val="0"/>
        <w:autoSpaceDE w:val="0"/>
        <w:autoSpaceDN w:val="0"/>
        <w:adjustRightInd w:val="0"/>
        <w:spacing w:before="1" w:after="0" w:line="200" w:lineRule="exact"/>
        <w:rPr>
          <w:rFonts w:ascii="Times New Roman" w:hAnsi="Times New Roman"/>
          <w:sz w:val="20"/>
          <w:szCs w:val="20"/>
        </w:rPr>
      </w:pPr>
    </w:p>
    <w:p w:rsidR="005C379B" w:rsidRDefault="00744A98" w:rsidP="00744A98">
      <w:pPr>
        <w:widowControl w:val="0"/>
        <w:autoSpaceDE w:val="0"/>
        <w:autoSpaceDN w:val="0"/>
        <w:adjustRightInd w:val="0"/>
        <w:spacing w:after="0" w:line="240" w:lineRule="auto"/>
        <w:ind w:left="874" w:right="597"/>
        <w:jc w:val="center"/>
        <w:rPr>
          <w:rFonts w:ascii="Times New Roman" w:hAnsi="Times New Roman"/>
          <w:sz w:val="28"/>
          <w:szCs w:val="28"/>
        </w:rPr>
      </w:pPr>
      <w:r w:rsidRPr="00744A98">
        <w:rPr>
          <w:rFonts w:ascii="Times New Roman" w:hAnsi="Times New Roman"/>
          <w:w w:val="129"/>
          <w:sz w:val="28"/>
          <w:szCs w:val="28"/>
        </w:rPr>
        <w:t>Eka Sri Wahyuni</w:t>
      </w:r>
      <w:r w:rsidRPr="00744A98">
        <w:rPr>
          <w:rFonts w:ascii="Times New Roman" w:hAnsi="Times New Roman"/>
          <w:w w:val="129"/>
          <w:sz w:val="28"/>
          <w:szCs w:val="28"/>
          <w:vertAlign w:val="superscript"/>
        </w:rPr>
        <w:t>1</w:t>
      </w:r>
      <w:r>
        <w:rPr>
          <w:rFonts w:ascii="Times New Roman" w:hAnsi="Times New Roman"/>
          <w:w w:val="129"/>
          <w:sz w:val="28"/>
          <w:szCs w:val="28"/>
        </w:rPr>
        <w:t>, Hasmawaty</w:t>
      </w:r>
      <w:r w:rsidRPr="00744A98">
        <w:rPr>
          <w:rFonts w:ascii="Times New Roman" w:hAnsi="Times New Roman"/>
          <w:w w:val="129"/>
          <w:sz w:val="28"/>
          <w:szCs w:val="28"/>
          <w:vertAlign w:val="superscript"/>
        </w:rPr>
        <w:t>2</w:t>
      </w:r>
      <w:r w:rsidRPr="00744A98">
        <w:rPr>
          <w:rFonts w:ascii="Times New Roman" w:hAnsi="Times New Roman"/>
          <w:w w:val="129"/>
          <w:sz w:val="28"/>
          <w:szCs w:val="28"/>
        </w:rPr>
        <w:t>, Linda Atika</w:t>
      </w:r>
      <w:r w:rsidRPr="00744A98">
        <w:rPr>
          <w:rFonts w:ascii="Times New Roman" w:hAnsi="Times New Roman"/>
          <w:w w:val="129"/>
          <w:sz w:val="28"/>
          <w:szCs w:val="28"/>
          <w:vertAlign w:val="superscript"/>
        </w:rPr>
        <w:t>3</w:t>
      </w:r>
    </w:p>
    <w:p w:rsidR="005C379B" w:rsidRDefault="005C379B">
      <w:pPr>
        <w:widowControl w:val="0"/>
        <w:autoSpaceDE w:val="0"/>
        <w:autoSpaceDN w:val="0"/>
        <w:adjustRightInd w:val="0"/>
        <w:spacing w:before="4" w:after="0" w:line="160" w:lineRule="exact"/>
        <w:rPr>
          <w:rFonts w:ascii="Times New Roman" w:hAnsi="Times New Roman"/>
          <w:sz w:val="16"/>
          <w:szCs w:val="16"/>
        </w:rPr>
      </w:pPr>
    </w:p>
    <w:p w:rsidR="005C379B" w:rsidRDefault="005C379B">
      <w:pPr>
        <w:widowControl w:val="0"/>
        <w:autoSpaceDE w:val="0"/>
        <w:autoSpaceDN w:val="0"/>
        <w:adjustRightInd w:val="0"/>
        <w:spacing w:after="0" w:line="240" w:lineRule="auto"/>
        <w:ind w:left="2433" w:right="2156"/>
        <w:jc w:val="center"/>
        <w:rPr>
          <w:rFonts w:ascii="Times New Roman" w:hAnsi="Times New Roman"/>
          <w:sz w:val="24"/>
          <w:szCs w:val="24"/>
        </w:rPr>
      </w:pPr>
      <w:r>
        <w:rPr>
          <w:rFonts w:ascii="Times New Roman" w:hAnsi="Times New Roman"/>
          <w:sz w:val="24"/>
          <w:szCs w:val="24"/>
        </w:rPr>
        <w:t xml:space="preserve">Program </w:t>
      </w:r>
      <w:r>
        <w:rPr>
          <w:rFonts w:ascii="Times New Roman" w:hAnsi="Times New Roman"/>
          <w:spacing w:val="17"/>
          <w:sz w:val="24"/>
          <w:szCs w:val="24"/>
        </w:rPr>
        <w:t xml:space="preserve"> </w:t>
      </w:r>
      <w:r>
        <w:rPr>
          <w:rFonts w:ascii="Times New Roman" w:hAnsi="Times New Roman"/>
          <w:w w:val="101"/>
          <w:sz w:val="24"/>
          <w:szCs w:val="24"/>
        </w:rPr>
        <w:t>Magi</w:t>
      </w:r>
      <w:r>
        <w:rPr>
          <w:rFonts w:ascii="Times New Roman" w:hAnsi="Times New Roman"/>
          <w:w w:val="98"/>
          <w:sz w:val="24"/>
          <w:szCs w:val="24"/>
        </w:rPr>
        <w:t>s</w:t>
      </w:r>
      <w:r>
        <w:rPr>
          <w:rFonts w:ascii="Times New Roman" w:hAnsi="Times New Roman"/>
          <w:w w:val="136"/>
          <w:sz w:val="24"/>
          <w:szCs w:val="24"/>
        </w:rPr>
        <w:t>t</w:t>
      </w:r>
      <w:r>
        <w:rPr>
          <w:rFonts w:ascii="Times New Roman" w:hAnsi="Times New Roman"/>
          <w:w w:val="104"/>
          <w:sz w:val="24"/>
          <w:szCs w:val="24"/>
        </w:rPr>
        <w:t>er</w:t>
      </w:r>
      <w:r>
        <w:rPr>
          <w:rFonts w:ascii="Times New Roman" w:hAnsi="Times New Roman"/>
          <w:spacing w:val="18"/>
          <w:sz w:val="24"/>
          <w:szCs w:val="24"/>
        </w:rPr>
        <w:t xml:space="preserve"> </w:t>
      </w:r>
      <w:r>
        <w:rPr>
          <w:rFonts w:ascii="Times New Roman" w:hAnsi="Times New Roman"/>
          <w:spacing w:val="-20"/>
          <w:sz w:val="24"/>
          <w:szCs w:val="24"/>
        </w:rPr>
        <w:t>T</w:t>
      </w:r>
      <w:r>
        <w:rPr>
          <w:rFonts w:ascii="Times New Roman" w:hAnsi="Times New Roman"/>
          <w:sz w:val="24"/>
          <w:szCs w:val="24"/>
        </w:rPr>
        <w:t>eknik</w:t>
      </w:r>
      <w:r>
        <w:rPr>
          <w:rFonts w:ascii="Times New Roman" w:hAnsi="Times New Roman"/>
          <w:spacing w:val="52"/>
          <w:sz w:val="24"/>
          <w:szCs w:val="24"/>
        </w:rPr>
        <w:t xml:space="preserve"> </w:t>
      </w:r>
      <w:r>
        <w:rPr>
          <w:rFonts w:ascii="Times New Roman" w:hAnsi="Times New Roman"/>
          <w:w w:val="105"/>
          <w:sz w:val="24"/>
          <w:szCs w:val="24"/>
        </w:rPr>
        <w:t>I</w:t>
      </w:r>
      <w:r>
        <w:rPr>
          <w:rFonts w:ascii="Times New Roman" w:hAnsi="Times New Roman"/>
          <w:w w:val="108"/>
          <w:sz w:val="24"/>
          <w:szCs w:val="24"/>
        </w:rPr>
        <w:t>n</w:t>
      </w:r>
      <w:r>
        <w:rPr>
          <w:rFonts w:ascii="Times New Roman" w:hAnsi="Times New Roman"/>
          <w:w w:val="105"/>
          <w:sz w:val="24"/>
          <w:szCs w:val="24"/>
        </w:rPr>
        <w:t>formati</w:t>
      </w:r>
      <w:r>
        <w:rPr>
          <w:rFonts w:ascii="Times New Roman" w:hAnsi="Times New Roman"/>
          <w:spacing w:val="-12"/>
          <w:w w:val="105"/>
          <w:sz w:val="24"/>
          <w:szCs w:val="24"/>
        </w:rPr>
        <w:t>k</w:t>
      </w:r>
      <w:r>
        <w:rPr>
          <w:rFonts w:ascii="Times New Roman" w:hAnsi="Times New Roman"/>
          <w:w w:val="109"/>
          <w:sz w:val="24"/>
          <w:szCs w:val="24"/>
        </w:rPr>
        <w:t>a</w:t>
      </w:r>
    </w:p>
    <w:p w:rsidR="005C379B" w:rsidRDefault="005C379B">
      <w:pPr>
        <w:widowControl w:val="0"/>
        <w:autoSpaceDE w:val="0"/>
        <w:autoSpaceDN w:val="0"/>
        <w:adjustRightInd w:val="0"/>
        <w:spacing w:before="13" w:after="0" w:line="240" w:lineRule="auto"/>
        <w:ind w:left="3146" w:right="2870"/>
        <w:jc w:val="center"/>
        <w:rPr>
          <w:rFonts w:ascii="Times New Roman" w:hAnsi="Times New Roman"/>
          <w:sz w:val="24"/>
          <w:szCs w:val="24"/>
        </w:rPr>
      </w:pPr>
      <w:r>
        <w:rPr>
          <w:rFonts w:ascii="Times New Roman" w:hAnsi="Times New Roman"/>
          <w:sz w:val="24"/>
          <w:szCs w:val="24"/>
        </w:rPr>
        <w:t>Uni</w:t>
      </w:r>
      <w:r>
        <w:rPr>
          <w:rFonts w:ascii="Times New Roman" w:hAnsi="Times New Roman"/>
          <w:spacing w:val="-6"/>
          <w:sz w:val="24"/>
          <w:szCs w:val="24"/>
        </w:rPr>
        <w:t>v</w:t>
      </w:r>
      <w:r>
        <w:rPr>
          <w:rFonts w:ascii="Times New Roman" w:hAnsi="Times New Roman"/>
          <w:sz w:val="24"/>
          <w:szCs w:val="24"/>
        </w:rPr>
        <w:t xml:space="preserve">ersitas </w:t>
      </w:r>
      <w:r>
        <w:rPr>
          <w:rFonts w:ascii="Times New Roman" w:hAnsi="Times New Roman"/>
          <w:spacing w:val="5"/>
          <w:sz w:val="24"/>
          <w:szCs w:val="24"/>
        </w:rPr>
        <w:t xml:space="preserve"> </w:t>
      </w:r>
      <w:r>
        <w:rPr>
          <w:rFonts w:ascii="Times New Roman" w:hAnsi="Times New Roman"/>
          <w:sz w:val="24"/>
          <w:szCs w:val="24"/>
        </w:rPr>
        <w:t>Bina</w:t>
      </w:r>
      <w:r>
        <w:rPr>
          <w:rFonts w:ascii="Times New Roman" w:hAnsi="Times New Roman"/>
          <w:spacing w:val="42"/>
          <w:sz w:val="24"/>
          <w:szCs w:val="24"/>
        </w:rPr>
        <w:t xml:space="preserve"> </w:t>
      </w:r>
      <w:r>
        <w:rPr>
          <w:rFonts w:ascii="Times New Roman" w:hAnsi="Times New Roman"/>
          <w:w w:val="107"/>
          <w:sz w:val="24"/>
          <w:szCs w:val="24"/>
        </w:rPr>
        <w:t>Darma</w:t>
      </w:r>
    </w:p>
    <w:p w:rsidR="005C379B" w:rsidRPr="00744A98" w:rsidRDefault="005C379B" w:rsidP="00744A98">
      <w:pPr>
        <w:widowControl w:val="0"/>
        <w:autoSpaceDE w:val="0"/>
        <w:autoSpaceDN w:val="0"/>
        <w:adjustRightInd w:val="0"/>
        <w:spacing w:before="13" w:after="0" w:line="240" w:lineRule="auto"/>
        <w:ind w:left="2880" w:right="2730"/>
        <w:jc w:val="center"/>
        <w:rPr>
          <w:rFonts w:ascii="Times New Roman" w:hAnsi="Times New Roman"/>
          <w:sz w:val="24"/>
          <w:szCs w:val="24"/>
        </w:rPr>
      </w:pPr>
      <w:r>
        <w:rPr>
          <w:rFonts w:ascii="Times New Roman" w:hAnsi="Times New Roman"/>
          <w:sz w:val="24"/>
          <w:szCs w:val="24"/>
        </w:rPr>
        <w:t>email</w:t>
      </w:r>
      <w:r>
        <w:rPr>
          <w:rFonts w:ascii="Times New Roman" w:hAnsi="Times New Roman"/>
          <w:w w:val="97"/>
          <w:sz w:val="24"/>
          <w:szCs w:val="24"/>
        </w:rPr>
        <w:t>:</w:t>
      </w:r>
      <w:r w:rsidR="00744A98">
        <w:rPr>
          <w:rFonts w:ascii="Times New Roman" w:hAnsi="Times New Roman"/>
          <w:w w:val="97"/>
          <w:sz w:val="24"/>
          <w:szCs w:val="24"/>
        </w:rPr>
        <w:t xml:space="preserve"> </w:t>
      </w:r>
      <w:r w:rsidR="00744A98" w:rsidRPr="00744A98">
        <w:rPr>
          <w:rFonts w:ascii="Times New Roman" w:hAnsi="Times New Roman"/>
          <w:w w:val="97"/>
          <w:sz w:val="24"/>
          <w:szCs w:val="24"/>
          <w:vertAlign w:val="superscript"/>
        </w:rPr>
        <w:t>1</w:t>
      </w:r>
      <w:r w:rsidR="00744A98" w:rsidRPr="00744A98">
        <w:rPr>
          <w:rFonts w:ascii="Times New Roman" w:hAnsi="Times New Roman"/>
          <w:sz w:val="24"/>
          <w:szCs w:val="24"/>
        </w:rPr>
        <w:t>eka.sriwahyuni92@gmail.com</w:t>
      </w:r>
    </w:p>
    <w:p w:rsidR="005C379B" w:rsidRDefault="005C379B">
      <w:pPr>
        <w:widowControl w:val="0"/>
        <w:autoSpaceDE w:val="0"/>
        <w:autoSpaceDN w:val="0"/>
        <w:adjustRightInd w:val="0"/>
        <w:spacing w:before="13" w:after="0" w:line="240" w:lineRule="auto"/>
        <w:ind w:left="1861" w:right="1602"/>
        <w:jc w:val="center"/>
        <w:rPr>
          <w:rFonts w:ascii="Times New Roman" w:hAnsi="Times New Roman"/>
          <w:sz w:val="24"/>
          <w:szCs w:val="24"/>
        </w:rPr>
      </w:pPr>
      <w:r>
        <w:rPr>
          <w:rFonts w:ascii="Times New Roman" w:hAnsi="Times New Roman"/>
          <w:sz w:val="24"/>
          <w:szCs w:val="24"/>
        </w:rPr>
        <w:t xml:space="preserve">Jl. </w:t>
      </w:r>
      <w:r>
        <w:rPr>
          <w:rFonts w:ascii="Times New Roman" w:hAnsi="Times New Roman"/>
          <w:spacing w:val="21"/>
          <w:sz w:val="24"/>
          <w:szCs w:val="24"/>
        </w:rPr>
        <w:t xml:space="preserve"> </w:t>
      </w:r>
      <w:r>
        <w:rPr>
          <w:rFonts w:ascii="Times New Roman" w:hAnsi="Times New Roman"/>
          <w:sz w:val="24"/>
          <w:szCs w:val="24"/>
        </w:rPr>
        <w:t>A.</w:t>
      </w:r>
      <w:r>
        <w:rPr>
          <w:rFonts w:ascii="Times New Roman" w:hAnsi="Times New Roman"/>
          <w:spacing w:val="36"/>
          <w:sz w:val="24"/>
          <w:szCs w:val="24"/>
        </w:rPr>
        <w:t xml:space="preserve"> </w:t>
      </w:r>
      <w:r>
        <w:rPr>
          <w:rFonts w:ascii="Times New Roman" w:hAnsi="Times New Roman"/>
          <w:spacing w:val="-18"/>
          <w:sz w:val="24"/>
          <w:szCs w:val="24"/>
        </w:rPr>
        <w:t>Y</w:t>
      </w:r>
      <w:r>
        <w:rPr>
          <w:rFonts w:ascii="Times New Roman" w:hAnsi="Times New Roman"/>
          <w:sz w:val="24"/>
          <w:szCs w:val="24"/>
        </w:rPr>
        <w:t>ani</w:t>
      </w:r>
      <w:r>
        <w:rPr>
          <w:rFonts w:ascii="Times New Roman" w:hAnsi="Times New Roman"/>
          <w:spacing w:val="53"/>
          <w:sz w:val="24"/>
          <w:szCs w:val="24"/>
        </w:rPr>
        <w:t xml:space="preserve"> </w:t>
      </w:r>
      <w:r>
        <w:rPr>
          <w:rFonts w:ascii="Times New Roman" w:hAnsi="Times New Roman"/>
          <w:sz w:val="24"/>
          <w:szCs w:val="24"/>
        </w:rPr>
        <w:t>No.</w:t>
      </w:r>
      <w:r>
        <w:rPr>
          <w:rFonts w:ascii="Times New Roman" w:hAnsi="Times New Roman"/>
          <w:spacing w:val="59"/>
          <w:sz w:val="24"/>
          <w:szCs w:val="24"/>
        </w:rPr>
        <w:t xml:space="preserve"> </w:t>
      </w:r>
      <w:r>
        <w:rPr>
          <w:rFonts w:ascii="Times New Roman" w:hAnsi="Times New Roman"/>
          <w:sz w:val="24"/>
          <w:szCs w:val="24"/>
        </w:rPr>
        <w:t>12,</w:t>
      </w:r>
      <w:r>
        <w:rPr>
          <w:rFonts w:ascii="Times New Roman" w:hAnsi="Times New Roman"/>
          <w:spacing w:val="33"/>
          <w:sz w:val="24"/>
          <w:szCs w:val="24"/>
        </w:rPr>
        <w:t xml:space="preserve"> </w:t>
      </w:r>
      <w:r>
        <w:rPr>
          <w:rFonts w:ascii="Times New Roman" w:hAnsi="Times New Roman"/>
          <w:sz w:val="24"/>
          <w:szCs w:val="24"/>
        </w:rPr>
        <w:t>Palem</w:t>
      </w:r>
      <w:r>
        <w:rPr>
          <w:rFonts w:ascii="Times New Roman" w:hAnsi="Times New Roman"/>
          <w:spacing w:val="-12"/>
          <w:sz w:val="24"/>
          <w:szCs w:val="24"/>
        </w:rPr>
        <w:t>b</w:t>
      </w:r>
      <w:r>
        <w:rPr>
          <w:rFonts w:ascii="Times New Roman" w:hAnsi="Times New Roman"/>
          <w:sz w:val="24"/>
          <w:szCs w:val="24"/>
        </w:rPr>
        <w:t>ang</w:t>
      </w:r>
      <w:r>
        <w:rPr>
          <w:rFonts w:ascii="Times New Roman" w:hAnsi="Times New Roman"/>
          <w:spacing w:val="56"/>
          <w:sz w:val="24"/>
          <w:szCs w:val="24"/>
        </w:rPr>
        <w:t xml:space="preserve"> </w:t>
      </w:r>
      <w:r>
        <w:rPr>
          <w:rFonts w:ascii="Times New Roman" w:hAnsi="Times New Roman"/>
          <w:sz w:val="24"/>
          <w:szCs w:val="24"/>
        </w:rPr>
        <w:t>30624,</w:t>
      </w:r>
      <w:r>
        <w:rPr>
          <w:rFonts w:ascii="Times New Roman" w:hAnsi="Times New Roman"/>
          <w:spacing w:val="31"/>
          <w:sz w:val="24"/>
          <w:szCs w:val="24"/>
        </w:rPr>
        <w:t xml:space="preserve"> </w:t>
      </w:r>
      <w:r>
        <w:rPr>
          <w:rFonts w:ascii="Times New Roman" w:hAnsi="Times New Roman"/>
          <w:w w:val="105"/>
          <w:sz w:val="24"/>
          <w:szCs w:val="24"/>
        </w:rPr>
        <w:t>Indonesia</w:t>
      </w:r>
    </w:p>
    <w:p w:rsidR="005C379B" w:rsidRDefault="005C379B">
      <w:pPr>
        <w:widowControl w:val="0"/>
        <w:autoSpaceDE w:val="0"/>
        <w:autoSpaceDN w:val="0"/>
        <w:adjustRightInd w:val="0"/>
        <w:spacing w:after="0" w:line="200" w:lineRule="exact"/>
        <w:rPr>
          <w:rFonts w:ascii="Times New Roman" w:hAnsi="Times New Roman"/>
          <w:sz w:val="20"/>
          <w:szCs w:val="20"/>
        </w:rPr>
      </w:pPr>
    </w:p>
    <w:p w:rsidR="005C379B" w:rsidRDefault="005C379B">
      <w:pPr>
        <w:widowControl w:val="0"/>
        <w:autoSpaceDE w:val="0"/>
        <w:autoSpaceDN w:val="0"/>
        <w:adjustRightInd w:val="0"/>
        <w:spacing w:before="12" w:after="0" w:line="260" w:lineRule="exact"/>
        <w:rPr>
          <w:rFonts w:ascii="Times New Roman" w:hAnsi="Times New Roman"/>
          <w:sz w:val="26"/>
          <w:szCs w:val="26"/>
        </w:rPr>
      </w:pPr>
    </w:p>
    <w:p w:rsidR="005C379B" w:rsidRDefault="005C379B">
      <w:pPr>
        <w:widowControl w:val="0"/>
        <w:autoSpaceDE w:val="0"/>
        <w:autoSpaceDN w:val="0"/>
        <w:adjustRightInd w:val="0"/>
        <w:spacing w:after="0" w:line="240" w:lineRule="auto"/>
        <w:ind w:left="4330" w:right="4053"/>
        <w:jc w:val="center"/>
        <w:rPr>
          <w:rFonts w:ascii="Times New Roman" w:hAnsi="Times New Roman"/>
        </w:rPr>
      </w:pPr>
      <w:r>
        <w:rPr>
          <w:rFonts w:ascii="Times New Roman" w:hAnsi="Times New Roman"/>
          <w:spacing w:val="-6"/>
          <w:w w:val="118"/>
        </w:rPr>
        <w:t>A</w:t>
      </w:r>
      <w:r>
        <w:rPr>
          <w:rFonts w:ascii="Times New Roman" w:hAnsi="Times New Roman"/>
          <w:w w:val="125"/>
        </w:rPr>
        <w:t>bst</w:t>
      </w:r>
      <w:r>
        <w:rPr>
          <w:rFonts w:ascii="Times New Roman" w:hAnsi="Times New Roman"/>
          <w:spacing w:val="-12"/>
          <w:w w:val="125"/>
        </w:rPr>
        <w:t>r</w:t>
      </w:r>
      <w:r>
        <w:rPr>
          <w:rFonts w:ascii="Times New Roman" w:hAnsi="Times New Roman"/>
          <w:w w:val="118"/>
        </w:rPr>
        <w:t>ak</w:t>
      </w:r>
    </w:p>
    <w:p w:rsidR="005C379B" w:rsidRDefault="005C379B" w:rsidP="00744A98">
      <w:pPr>
        <w:widowControl w:val="0"/>
        <w:autoSpaceDE w:val="0"/>
        <w:autoSpaceDN w:val="0"/>
        <w:adjustRightInd w:val="0"/>
        <w:spacing w:after="0" w:line="257" w:lineRule="auto"/>
        <w:ind w:right="503"/>
        <w:jc w:val="both"/>
        <w:rPr>
          <w:rFonts w:ascii="Times New Roman" w:hAnsi="Times New Roman"/>
          <w:w w:val="109"/>
        </w:rPr>
      </w:pPr>
    </w:p>
    <w:p w:rsidR="00744A98" w:rsidRPr="00744A98" w:rsidRDefault="00744A98" w:rsidP="00744A98">
      <w:pPr>
        <w:widowControl w:val="0"/>
        <w:autoSpaceDE w:val="0"/>
        <w:autoSpaceDN w:val="0"/>
        <w:adjustRightInd w:val="0"/>
        <w:spacing w:after="0" w:line="257" w:lineRule="auto"/>
        <w:ind w:left="818" w:right="503"/>
        <w:jc w:val="both"/>
        <w:rPr>
          <w:rFonts w:ascii="Times New Roman" w:hAnsi="Times New Roman"/>
        </w:rPr>
      </w:pPr>
      <w:r w:rsidRPr="00744A98">
        <w:rPr>
          <w:rFonts w:ascii="Times New Roman" w:hAnsi="Times New Roman"/>
        </w:rPr>
        <w:t>Limbah sampah dewasa ini menjadi faktor yang paling berpengaruh terhadap lingkungan, tidak bisa dipungkiri bahwa sampah akan selalu ada selama aktivitas kehidupan masih terus berjalan</w:t>
      </w:r>
      <w:r w:rsidRPr="00744A98">
        <w:rPr>
          <w:rFonts w:ascii="Times New Roman" w:hAnsi="Times New Roman"/>
          <w:lang w:val="id-ID"/>
        </w:rPr>
        <w:t xml:space="preserve">. </w:t>
      </w:r>
      <w:r w:rsidRPr="00744A98">
        <w:rPr>
          <w:rFonts w:ascii="Times New Roman" w:hAnsi="Times New Roman"/>
          <w:bCs/>
        </w:rPr>
        <w:t xml:space="preserve">Undang-undang No. 18 Tahun 2008 tentang pengelolaan sampah menjelaskan tentang perlunya perubahan pola pengelolaan sampah konvensional menjadi pengelolaan sampah yang bertumpu pada pengurangan dan penanganan sampah. Peran Bank Sampah menjadi penting </w:t>
      </w:r>
      <w:r w:rsidRPr="00744A98">
        <w:rPr>
          <w:rFonts w:ascii="Times New Roman" w:hAnsi="Times New Roman"/>
        </w:rPr>
        <w:t xml:space="preserve">sebagai salah satu organisasi yang </w:t>
      </w:r>
      <w:r w:rsidRPr="00744A98">
        <w:rPr>
          <w:rFonts w:ascii="Times New Roman" w:hAnsi="Times New Roman"/>
          <w:bCs/>
        </w:rPr>
        <w:t xml:space="preserve">diharapkan akan mampu mengemban tugas untuk dapat memberikan solusi aktif terhadap permasalahan sampah di Kota Prabumulih. Penelitian ini bertujuan untuk menganalisis kondisi sistem informasi dan teknologi informasi (SI/TI), di lingkungan Bank Sampah </w:t>
      </w:r>
      <w:r w:rsidRPr="00744A98">
        <w:rPr>
          <w:rFonts w:ascii="Times New Roman" w:hAnsi="Times New Roman"/>
        </w:rPr>
        <w:t xml:space="preserve">Kota. Bank Sampah Kota Prabumulih dipilih sebagai objek penelitian karena keberadaan bank sampah menjadi kebutuhan yang sangat penting saat ini. Tinjauan literatur digunakan sebagai metode dalam meninjau jurnal untuk mengetahui peran </w:t>
      </w:r>
      <w:r w:rsidRPr="00744A98">
        <w:rPr>
          <w:rFonts w:ascii="Times New Roman" w:hAnsi="Times New Roman"/>
          <w:lang w:val="id-ID"/>
        </w:rPr>
        <w:t>sistem informasi dan teknologi informasi (SI/TI)</w:t>
      </w:r>
      <w:r w:rsidRPr="00744A98">
        <w:rPr>
          <w:rFonts w:ascii="Times New Roman" w:hAnsi="Times New Roman"/>
          <w:i/>
          <w:lang w:val="id-ID"/>
        </w:rPr>
        <w:t xml:space="preserve"> </w:t>
      </w:r>
      <w:r w:rsidRPr="00744A98">
        <w:rPr>
          <w:rFonts w:ascii="Times New Roman" w:hAnsi="Times New Roman"/>
        </w:rPr>
        <w:t>dalam mengoptimalkan interaksi antara organisasi</w:t>
      </w:r>
      <w:r w:rsidRPr="00744A98">
        <w:rPr>
          <w:rFonts w:ascii="Times New Roman" w:hAnsi="Times New Roman"/>
          <w:lang w:val="id-ID"/>
        </w:rPr>
        <w:t xml:space="preserve">, nasabah </w:t>
      </w:r>
      <w:r w:rsidRPr="00744A98">
        <w:rPr>
          <w:rFonts w:ascii="Times New Roman" w:hAnsi="Times New Roman"/>
        </w:rPr>
        <w:t>dan masyarakat</w:t>
      </w:r>
      <w:r w:rsidRPr="00744A98">
        <w:rPr>
          <w:rFonts w:ascii="Times New Roman" w:hAnsi="Times New Roman"/>
          <w:lang w:val="id-ID"/>
        </w:rPr>
        <w:t xml:space="preserve"> luas. Penelitian ini menghasilkan informasi mengenai kondisi sistem informasi dan teknologi informasi (SI/TI) pada lingkungan Bank Sampah Prabumulih sehingga dapat membantu memberi solusi dalam upaya meningkatkan peranan Sistem Informasi dan Teknologi Informasi dalam menunjang kegiatan opersional Bank Sampah Prabumulih.</w:t>
      </w:r>
    </w:p>
    <w:p w:rsidR="005C379B" w:rsidRDefault="005C379B">
      <w:pPr>
        <w:widowControl w:val="0"/>
        <w:autoSpaceDE w:val="0"/>
        <w:autoSpaceDN w:val="0"/>
        <w:adjustRightInd w:val="0"/>
        <w:spacing w:after="0" w:line="200" w:lineRule="exact"/>
        <w:rPr>
          <w:rFonts w:ascii="Times New Roman" w:hAnsi="Times New Roman"/>
          <w:sz w:val="20"/>
          <w:szCs w:val="20"/>
        </w:rPr>
      </w:pPr>
    </w:p>
    <w:p w:rsidR="005C379B" w:rsidRDefault="005C379B">
      <w:pPr>
        <w:widowControl w:val="0"/>
        <w:autoSpaceDE w:val="0"/>
        <w:autoSpaceDN w:val="0"/>
        <w:adjustRightInd w:val="0"/>
        <w:spacing w:before="4" w:after="0" w:line="220" w:lineRule="exact"/>
        <w:rPr>
          <w:rFonts w:ascii="Times New Roman" w:hAnsi="Times New Roman"/>
        </w:rPr>
      </w:pPr>
    </w:p>
    <w:p w:rsidR="005C379B" w:rsidRDefault="005C379B">
      <w:pPr>
        <w:widowControl w:val="0"/>
        <w:autoSpaceDE w:val="0"/>
        <w:autoSpaceDN w:val="0"/>
        <w:adjustRightInd w:val="0"/>
        <w:spacing w:after="0" w:line="240" w:lineRule="auto"/>
        <w:ind w:left="692" w:right="491"/>
        <w:jc w:val="center"/>
        <w:rPr>
          <w:rFonts w:ascii="Times New Roman" w:hAnsi="Times New Roman"/>
        </w:rPr>
      </w:pPr>
      <w:r>
        <w:rPr>
          <w:rFonts w:ascii="Times New Roman" w:hAnsi="Times New Roman"/>
          <w:w w:val="124"/>
        </w:rPr>
        <w:t>Kata</w:t>
      </w:r>
      <w:r>
        <w:rPr>
          <w:rFonts w:ascii="Times New Roman" w:hAnsi="Times New Roman"/>
          <w:spacing w:val="43"/>
          <w:w w:val="124"/>
        </w:rPr>
        <w:t xml:space="preserve"> </w:t>
      </w:r>
      <w:r>
        <w:rPr>
          <w:rFonts w:ascii="Times New Roman" w:hAnsi="Times New Roman"/>
          <w:w w:val="124"/>
        </w:rPr>
        <w:t xml:space="preserve">kunci: </w:t>
      </w:r>
      <w:r>
        <w:rPr>
          <w:rFonts w:ascii="Times New Roman" w:hAnsi="Times New Roman"/>
          <w:spacing w:val="60"/>
          <w:w w:val="124"/>
        </w:rPr>
        <w:t xml:space="preserve"> </w:t>
      </w:r>
      <w:r w:rsidR="00744A98" w:rsidRPr="00744A98">
        <w:rPr>
          <w:rFonts w:ascii="Times New Roman" w:hAnsi="Times New Roman"/>
        </w:rPr>
        <w:t xml:space="preserve">Bank Sampah, Metodologi </w:t>
      </w:r>
      <w:r w:rsidR="00744A98" w:rsidRPr="00744A98">
        <w:rPr>
          <w:rFonts w:ascii="Times New Roman" w:hAnsi="Times New Roman"/>
          <w:i/>
        </w:rPr>
        <w:t>Ward-Peppard</w:t>
      </w:r>
      <w:r w:rsidR="00744A98" w:rsidRPr="00744A98">
        <w:rPr>
          <w:rFonts w:ascii="Times New Roman" w:hAnsi="Times New Roman"/>
        </w:rPr>
        <w:t xml:space="preserve"> , Perencanaan Strategis SI/TI.</w:t>
      </w:r>
    </w:p>
    <w:p w:rsidR="005C379B" w:rsidRDefault="005C379B">
      <w:pPr>
        <w:widowControl w:val="0"/>
        <w:autoSpaceDE w:val="0"/>
        <w:autoSpaceDN w:val="0"/>
        <w:adjustRightInd w:val="0"/>
        <w:spacing w:before="16" w:after="0" w:line="240" w:lineRule="exact"/>
        <w:rPr>
          <w:rFonts w:ascii="Times New Roman" w:hAnsi="Times New Roman"/>
          <w:sz w:val="24"/>
          <w:szCs w:val="24"/>
        </w:rPr>
      </w:pPr>
    </w:p>
    <w:p w:rsidR="005C379B" w:rsidRDefault="005C379B">
      <w:pPr>
        <w:widowControl w:val="0"/>
        <w:autoSpaceDE w:val="0"/>
        <w:autoSpaceDN w:val="0"/>
        <w:adjustRightInd w:val="0"/>
        <w:spacing w:after="0" w:line="240" w:lineRule="auto"/>
        <w:ind w:left="378"/>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42"/>
          <w:sz w:val="24"/>
          <w:szCs w:val="24"/>
        </w:rPr>
        <w:t xml:space="preserve"> </w:t>
      </w:r>
      <w:r>
        <w:rPr>
          <w:rFonts w:ascii="Times New Roman" w:hAnsi="Times New Roman"/>
          <w:w w:val="119"/>
          <w:sz w:val="24"/>
          <w:szCs w:val="24"/>
        </w:rPr>
        <w:t>PEN</w:t>
      </w:r>
      <w:r>
        <w:rPr>
          <w:rFonts w:ascii="Times New Roman" w:hAnsi="Times New Roman"/>
          <w:spacing w:val="-8"/>
          <w:w w:val="119"/>
          <w:sz w:val="24"/>
          <w:szCs w:val="24"/>
        </w:rPr>
        <w:t>D</w:t>
      </w:r>
      <w:r>
        <w:rPr>
          <w:rFonts w:ascii="Times New Roman" w:hAnsi="Times New Roman"/>
          <w:w w:val="119"/>
          <w:sz w:val="24"/>
          <w:szCs w:val="24"/>
        </w:rPr>
        <w:t>AHULUAN</w:t>
      </w:r>
    </w:p>
    <w:p w:rsidR="005C379B" w:rsidRDefault="005C379B" w:rsidP="00744A98">
      <w:pPr>
        <w:widowControl w:val="0"/>
        <w:autoSpaceDE w:val="0"/>
        <w:autoSpaceDN w:val="0"/>
        <w:adjustRightInd w:val="0"/>
        <w:spacing w:before="3" w:after="0" w:line="130" w:lineRule="exact"/>
        <w:ind w:right="58"/>
        <w:jc w:val="both"/>
        <w:rPr>
          <w:rFonts w:ascii="Times New Roman" w:hAnsi="Times New Roman"/>
        </w:rPr>
      </w:pPr>
    </w:p>
    <w:p w:rsidR="00744A98" w:rsidRPr="00744A98" w:rsidRDefault="00744A98" w:rsidP="00744A98">
      <w:pPr>
        <w:widowControl w:val="0"/>
        <w:autoSpaceDE w:val="0"/>
        <w:autoSpaceDN w:val="0"/>
        <w:adjustRightInd w:val="0"/>
        <w:spacing w:after="0" w:line="257" w:lineRule="auto"/>
        <w:ind w:left="378" w:right="63" w:firstLine="351"/>
        <w:jc w:val="both"/>
        <w:rPr>
          <w:rFonts w:ascii="Times New Roman" w:hAnsi="Times New Roman"/>
          <w:lang w:val="id-ID"/>
        </w:rPr>
      </w:pPr>
      <w:r w:rsidRPr="00744A98">
        <w:rPr>
          <w:rFonts w:ascii="Times New Roman" w:hAnsi="Times New Roman"/>
          <w:lang w:val="id-ID"/>
        </w:rPr>
        <w:t>Limbah sampah merupakan Salah satu permasalahan besar yang dialami kota-kota di indonesia. Sampah dapat diartikan sebagai konsekuensi dari adanya aktivitas kehidupan manusia, karena sampah akan selalu ada selama aktivitas kehidupan masih terus berjalan. Volume sampah dapat dipastikan akan selalu meningkat   seiring denga pola konsumerisme  masyarakat yanng semakin meningkat. Undang-undang no. 18 tahun 2008 tentang pengelolaan sampah menjelaskan tentang perlunya perubahan pola pengelolaan sampah konvensional menjadi pengelolaan sampah yang bertumpu pada pengurangan dan penanganan sampah. Pengurangan dapat dilakukan dengan kegiatan pembatasan timbulan sampah, mendaur ulang dan memanfaatkan kembali sampah yang biasa dikenal dengan sebutan 3R (</w:t>
      </w:r>
      <w:r w:rsidRPr="00744A98">
        <w:rPr>
          <w:rFonts w:ascii="Times New Roman" w:hAnsi="Times New Roman"/>
          <w:i/>
          <w:lang w:val="id-ID"/>
        </w:rPr>
        <w:t>reduce, reuse, recycle</w:t>
      </w:r>
      <w:r w:rsidRPr="00744A98">
        <w:rPr>
          <w:rFonts w:ascii="Times New Roman" w:hAnsi="Times New Roman"/>
          <w:lang w:val="id-ID"/>
        </w:rPr>
        <w:t xml:space="preserve">). </w:t>
      </w:r>
    </w:p>
    <w:p w:rsidR="00744A98" w:rsidRPr="00744A98" w:rsidRDefault="00744A98" w:rsidP="00744A98">
      <w:pPr>
        <w:widowControl w:val="0"/>
        <w:autoSpaceDE w:val="0"/>
        <w:autoSpaceDN w:val="0"/>
        <w:adjustRightInd w:val="0"/>
        <w:spacing w:after="0" w:line="257" w:lineRule="auto"/>
        <w:ind w:left="378" w:right="63" w:firstLine="351"/>
        <w:jc w:val="both"/>
        <w:rPr>
          <w:rFonts w:ascii="Times New Roman" w:hAnsi="Times New Roman"/>
          <w:lang w:val="id-ID"/>
        </w:rPr>
      </w:pPr>
      <w:r w:rsidRPr="00744A98">
        <w:rPr>
          <w:rFonts w:ascii="Times New Roman" w:hAnsi="Times New Roman"/>
          <w:lang w:val="id-ID"/>
        </w:rPr>
        <w:t xml:space="preserve">Undang-undang no. 18 tahun 2008 serta  Peraturan Pemerintah No. 81 Tahun 2012 mengamanatkan perlunya perubahan  paradigma yang mendasar dalam pengelolaan sampah yaitu dari paradigma kumpul-angkut-buang, menjadi pengolahan yang bertumpu pengurangan dan penanganan sampah. Paradigma pengelolaan sampah yang bertumpu pada pendekatan akhir sudah saatnya </w:t>
      </w:r>
      <w:r w:rsidRPr="00744A98">
        <w:rPr>
          <w:rFonts w:ascii="Times New Roman" w:hAnsi="Times New Roman"/>
          <w:lang w:val="id-ID"/>
        </w:rPr>
        <w:lastRenderedPageBreak/>
        <w:t>ditinggalkan dan diganti dengan paradigma yang menganggap sampah sebagai sumber daya yang mempunyai nilai ekonomis dan dapat dimanfaatkan.</w:t>
      </w:r>
    </w:p>
    <w:p w:rsidR="00744A98" w:rsidRPr="00744A98" w:rsidRDefault="00744A98" w:rsidP="00744A98">
      <w:pPr>
        <w:widowControl w:val="0"/>
        <w:autoSpaceDE w:val="0"/>
        <w:autoSpaceDN w:val="0"/>
        <w:adjustRightInd w:val="0"/>
        <w:spacing w:after="0" w:line="257" w:lineRule="auto"/>
        <w:ind w:left="378" w:right="63" w:firstLine="351"/>
        <w:jc w:val="both"/>
        <w:rPr>
          <w:rFonts w:ascii="Times New Roman" w:hAnsi="Times New Roman"/>
          <w:bCs/>
          <w:i/>
          <w:lang w:val="id-ID"/>
        </w:rPr>
      </w:pPr>
      <w:r w:rsidRPr="00744A98">
        <w:rPr>
          <w:rFonts w:ascii="Times New Roman" w:hAnsi="Times New Roman"/>
          <w:bCs/>
          <w:lang w:val="id-ID"/>
        </w:rPr>
        <w:t xml:space="preserve">Bank Sampah Prabumulih (BSP) adalah salah satu organisasi yang diharapkan akan mampu mengemban tugas untuk dapat memberikan solusi aktif terhadap permasalahan sampah di Kota Prabumulih. Dalam upaya pengembangan dan pencapaian visi dan misinya yang berbasis pelestarian lingkungan hidup, Bank Sampah Prabumulih turut serta menjadi mitra Pemerintah dalam usaha-usaha dibidang lingkungan hidup, seperti melakukan kegiatan yang bersifat </w:t>
      </w:r>
      <w:r w:rsidRPr="00744A98">
        <w:rPr>
          <w:rFonts w:ascii="Times New Roman" w:hAnsi="Times New Roman"/>
          <w:bCs/>
          <w:i/>
          <w:lang w:val="id-ID"/>
        </w:rPr>
        <w:t xml:space="preserve">social engineering </w:t>
      </w:r>
      <w:r w:rsidRPr="00744A98">
        <w:rPr>
          <w:rFonts w:ascii="Times New Roman" w:hAnsi="Times New Roman"/>
          <w:bCs/>
          <w:lang w:val="id-ID"/>
        </w:rPr>
        <w:t xml:space="preserve">yang memberikan pelatihan-pelatihan kepada masyarakat, seperti pelatihan hidroponik untuk </w:t>
      </w:r>
      <w:r w:rsidRPr="00744A98">
        <w:rPr>
          <w:rFonts w:ascii="Times New Roman" w:hAnsi="Times New Roman"/>
          <w:lang w:val="id-ID"/>
        </w:rPr>
        <w:t xml:space="preserve">Mengenalkan dan mensosialisasikan bagaimana cara berkebun secara pintar dengan metode hidroponik, juga </w:t>
      </w:r>
      <w:r w:rsidRPr="00744A98">
        <w:rPr>
          <w:rFonts w:ascii="Times New Roman" w:hAnsi="Times New Roman"/>
          <w:bCs/>
          <w:lang w:val="id-ID"/>
        </w:rPr>
        <w:t xml:space="preserve">sekaligus memberdayakan masyarakat dalam bidang ekonomi sosial yang berbasis pelestarian lingkungan hidup dengan cara menumbuhkan kesadaran masyarakat </w:t>
      </w:r>
      <w:r w:rsidRPr="00744A98">
        <w:rPr>
          <w:rFonts w:ascii="Times New Roman" w:hAnsi="Times New Roman"/>
          <w:lang w:val="id-ID"/>
        </w:rPr>
        <w:t>terhadap lingkungan, serta mengajarkan kepada mereka bagaimana cara memisahkan dan mengolah sampah secara bijak. Berdirinya Bank Sampah ini dapat menjadi momentum awal dalam membina kesadaran kolektif masyarakat untuk mulai memilah, mendaur ulang dan memanfaatkan sampah hingga memiliki nilai jual. Harapannya untuk dapat mengurangi jumlah timbunan sampah yang diangkut ke TPA dan mendorong pemberdayaan ekonomi masyarakat.</w:t>
      </w:r>
    </w:p>
    <w:p w:rsidR="00744A98" w:rsidRPr="00744A98" w:rsidRDefault="00744A98" w:rsidP="00744A98">
      <w:pPr>
        <w:widowControl w:val="0"/>
        <w:autoSpaceDE w:val="0"/>
        <w:autoSpaceDN w:val="0"/>
        <w:adjustRightInd w:val="0"/>
        <w:spacing w:after="0" w:line="257" w:lineRule="auto"/>
        <w:ind w:left="378" w:right="63" w:firstLine="351"/>
        <w:jc w:val="both"/>
        <w:rPr>
          <w:rFonts w:ascii="Times New Roman" w:hAnsi="Times New Roman"/>
          <w:bCs/>
          <w:lang w:val="id-ID"/>
        </w:rPr>
      </w:pPr>
      <w:r w:rsidRPr="00744A98">
        <w:rPr>
          <w:rFonts w:ascii="Times New Roman" w:hAnsi="Times New Roman"/>
          <w:bCs/>
          <w:lang w:val="id-ID"/>
        </w:rPr>
        <w:t>Bank Sampah Prabumulih saat ini belum memiliki perencanaan strategis yang baik dalam menjalankan kegiatan pengelolaan sampah, sehingga ingin melakukan suatu terobosan yang diharapkan akan  mampu memberi solusi untuk dapat mengurangi permasalahan sampah sehingga mampu mewujudkan visi dan misi organisasi dalam  mengembangkan dan melestarikan lingkungan hidup. Berkenaan dengan permasalahan sampah yang semakin banyak, maka Bank Sampah Prabumulih berupaya memberikan suatu inovasi untuk membuat sampah yang mulanya kotor menjadi bermanfaat sehingga dapat menambah (</w:t>
      </w:r>
      <w:r w:rsidRPr="00744A98">
        <w:rPr>
          <w:rFonts w:ascii="Times New Roman" w:hAnsi="Times New Roman"/>
          <w:bCs/>
          <w:i/>
          <w:lang w:val="id-ID"/>
        </w:rPr>
        <w:t>income</w:t>
      </w:r>
      <w:r w:rsidRPr="00744A98">
        <w:rPr>
          <w:rFonts w:ascii="Times New Roman" w:hAnsi="Times New Roman"/>
          <w:bCs/>
          <w:lang w:val="id-ID"/>
        </w:rPr>
        <w:t>) pendapatan  masyarakat. Sampah-sampah tersebut dapat diolah kembali agar sampah-sampah tersebut mempunyai nilai ekonomis dan dapat diolah dengan bijak serta dimanfaatkan kembali sehingga memiliki nilai jual, misalnya untuk energi, pupuk kompos, bahan baku industri dan lain-lain.  Pemanfaatan daur ulang sampah ini, dapat menjadi keunggulan dari perencanaan strategis sistem informasi dan teknologi informasi bagi BSP.</w:t>
      </w:r>
    </w:p>
    <w:p w:rsidR="00744A98" w:rsidRPr="00744A98" w:rsidRDefault="00744A98" w:rsidP="00744A98">
      <w:pPr>
        <w:widowControl w:val="0"/>
        <w:autoSpaceDE w:val="0"/>
        <w:autoSpaceDN w:val="0"/>
        <w:adjustRightInd w:val="0"/>
        <w:spacing w:after="0" w:line="257" w:lineRule="auto"/>
        <w:ind w:left="378" w:right="63" w:firstLine="351"/>
        <w:jc w:val="both"/>
        <w:rPr>
          <w:rFonts w:ascii="Times New Roman" w:hAnsi="Times New Roman"/>
          <w:lang w:val="id-ID"/>
        </w:rPr>
      </w:pPr>
      <w:r w:rsidRPr="00744A98">
        <w:rPr>
          <w:rFonts w:ascii="Times New Roman" w:hAnsi="Times New Roman"/>
          <w:bCs/>
          <w:lang w:val="id-ID"/>
        </w:rPr>
        <w:t xml:space="preserve">Masalah yang ditemui adalah </w:t>
      </w:r>
      <w:r w:rsidRPr="00744A98">
        <w:rPr>
          <w:rFonts w:ascii="Times New Roman" w:hAnsi="Times New Roman"/>
        </w:rPr>
        <w:t xml:space="preserve">Bagaimana membuat perencanaan strategis </w:t>
      </w:r>
      <w:r w:rsidRPr="00744A98">
        <w:rPr>
          <w:rFonts w:ascii="Times New Roman" w:hAnsi="Times New Roman"/>
          <w:lang w:val="id-ID"/>
        </w:rPr>
        <w:t>sistem dan teknologi informasi</w:t>
      </w:r>
      <w:r w:rsidRPr="00744A98">
        <w:rPr>
          <w:rFonts w:ascii="Times New Roman" w:hAnsi="Times New Roman"/>
        </w:rPr>
        <w:t xml:space="preserve"> </w:t>
      </w:r>
      <w:r w:rsidRPr="00744A98">
        <w:rPr>
          <w:rFonts w:ascii="Times New Roman" w:hAnsi="Times New Roman"/>
          <w:lang w:val="id-ID"/>
        </w:rPr>
        <w:t xml:space="preserve">pada Bank Sampah Prabumulih sehingga mampu meningkatkan kesadaran </w:t>
      </w:r>
      <w:r w:rsidRPr="00744A98">
        <w:rPr>
          <w:rFonts w:ascii="Times New Roman" w:hAnsi="Times New Roman"/>
          <w:bCs/>
          <w:lang w:val="id-ID"/>
        </w:rPr>
        <w:t>masyarakat</w:t>
      </w:r>
      <w:r w:rsidRPr="00744A98">
        <w:rPr>
          <w:rFonts w:ascii="Times New Roman" w:hAnsi="Times New Roman"/>
          <w:lang w:val="id-ID"/>
        </w:rPr>
        <w:t xml:space="preserve"> untuk dapat memperoleh</w:t>
      </w:r>
      <w:r w:rsidRPr="00744A98">
        <w:rPr>
          <w:rFonts w:ascii="Times New Roman" w:hAnsi="Times New Roman"/>
          <w:bCs/>
          <w:lang w:val="id-ID"/>
        </w:rPr>
        <w:t xml:space="preserve"> (</w:t>
      </w:r>
      <w:r w:rsidRPr="00744A98">
        <w:rPr>
          <w:rFonts w:ascii="Times New Roman" w:hAnsi="Times New Roman"/>
          <w:bCs/>
          <w:i/>
          <w:lang w:val="id-ID"/>
        </w:rPr>
        <w:t>income</w:t>
      </w:r>
      <w:r w:rsidRPr="00744A98">
        <w:rPr>
          <w:rFonts w:ascii="Times New Roman" w:hAnsi="Times New Roman"/>
          <w:bCs/>
          <w:lang w:val="id-ID"/>
        </w:rPr>
        <w:t>) dari hasil pengolahan sampah yang berbasis pelestarian lingkungan hidup, sesuai dengan visi dan misi organisasi</w:t>
      </w:r>
      <w:r w:rsidRPr="00744A98">
        <w:rPr>
          <w:rFonts w:ascii="Times New Roman" w:hAnsi="Times New Roman"/>
          <w:lang w:val="id-ID"/>
        </w:rPr>
        <w:t xml:space="preserve">. </w:t>
      </w:r>
    </w:p>
    <w:p w:rsidR="005C379B" w:rsidRDefault="00744A98" w:rsidP="00744A98">
      <w:pPr>
        <w:widowControl w:val="0"/>
        <w:autoSpaceDE w:val="0"/>
        <w:autoSpaceDN w:val="0"/>
        <w:adjustRightInd w:val="0"/>
        <w:spacing w:after="0" w:line="257" w:lineRule="auto"/>
        <w:ind w:left="378" w:right="63" w:firstLine="351"/>
        <w:jc w:val="both"/>
        <w:rPr>
          <w:rFonts w:ascii="Times New Roman" w:hAnsi="Times New Roman"/>
        </w:rPr>
      </w:pPr>
      <w:r w:rsidRPr="00744A98">
        <w:rPr>
          <w:rFonts w:ascii="Times New Roman" w:hAnsi="Times New Roman"/>
          <w:lang w:val="id-ID"/>
        </w:rPr>
        <w:t>Perencanaan strategis SI/TI akan dibatasi pada penelitian yang m</w:t>
      </w:r>
      <w:r w:rsidRPr="00744A98">
        <w:rPr>
          <w:rFonts w:ascii="Times New Roman" w:hAnsi="Times New Roman"/>
        </w:rPr>
        <w:t xml:space="preserve">enganalisis kondisi sistem informasi </w:t>
      </w:r>
      <w:r w:rsidRPr="00744A98">
        <w:rPr>
          <w:rFonts w:ascii="Times New Roman" w:hAnsi="Times New Roman"/>
          <w:lang w:val="id-ID"/>
        </w:rPr>
        <w:t xml:space="preserve">dan teknologi informasi </w:t>
      </w:r>
      <w:r w:rsidRPr="00744A98">
        <w:rPr>
          <w:rFonts w:ascii="Times New Roman" w:hAnsi="Times New Roman"/>
        </w:rPr>
        <w:t>(SI</w:t>
      </w:r>
      <w:r w:rsidRPr="00744A98">
        <w:rPr>
          <w:rFonts w:ascii="Times New Roman" w:hAnsi="Times New Roman"/>
          <w:lang w:val="id-ID"/>
        </w:rPr>
        <w:t>/TI)</w:t>
      </w:r>
      <w:r w:rsidRPr="00744A98">
        <w:rPr>
          <w:rFonts w:ascii="Times New Roman" w:hAnsi="Times New Roman"/>
        </w:rPr>
        <w:t xml:space="preserve"> yang ada di </w:t>
      </w:r>
      <w:r w:rsidRPr="00744A98">
        <w:rPr>
          <w:rFonts w:ascii="Times New Roman" w:hAnsi="Times New Roman"/>
          <w:lang w:val="id-ID"/>
        </w:rPr>
        <w:t>Bank Sampah</w:t>
      </w:r>
      <w:r w:rsidRPr="00744A98">
        <w:rPr>
          <w:rFonts w:ascii="Times New Roman" w:hAnsi="Times New Roman"/>
        </w:rPr>
        <w:t xml:space="preserve"> Prabumulih.</w:t>
      </w:r>
      <w:r w:rsidRPr="00744A98">
        <w:rPr>
          <w:rFonts w:ascii="Times New Roman" w:hAnsi="Times New Roman"/>
          <w:lang w:val="id-ID"/>
        </w:rPr>
        <w:t xml:space="preserve"> </w:t>
      </w:r>
      <w:r w:rsidRPr="00744A98">
        <w:rPr>
          <w:rFonts w:ascii="Times New Roman" w:hAnsi="Times New Roman"/>
          <w:i/>
          <w:lang w:val="id-ID"/>
        </w:rPr>
        <w:t>Frame work</w:t>
      </w:r>
      <w:r w:rsidRPr="00744A98">
        <w:rPr>
          <w:rFonts w:ascii="Times New Roman" w:hAnsi="Times New Roman"/>
          <w:lang w:val="id-ID"/>
        </w:rPr>
        <w:t xml:space="preserve"> yang digunakan dalam membuat perencanaan strategis SI/TI ini adalah </w:t>
      </w:r>
      <w:r w:rsidRPr="00744A98">
        <w:rPr>
          <w:rFonts w:ascii="Times New Roman" w:hAnsi="Times New Roman"/>
          <w:i/>
          <w:lang w:val="id-ID"/>
        </w:rPr>
        <w:t xml:space="preserve">Frame work Ward and Peppard. </w:t>
      </w:r>
      <w:r w:rsidRPr="00744A98">
        <w:rPr>
          <w:rFonts w:ascii="Times New Roman" w:hAnsi="Times New Roman"/>
          <w:lang w:val="id-ID"/>
        </w:rPr>
        <w:t xml:space="preserve">Analisis lingkungan internal Bank Sampah menggunakan metode </w:t>
      </w:r>
      <w:r w:rsidRPr="00744A98">
        <w:rPr>
          <w:rFonts w:ascii="Times New Roman" w:hAnsi="Times New Roman"/>
          <w:i/>
          <w:lang w:val="id-ID"/>
        </w:rPr>
        <w:t>SWOT</w:t>
      </w:r>
      <w:r w:rsidRPr="00744A98">
        <w:rPr>
          <w:rFonts w:ascii="Times New Roman" w:hAnsi="Times New Roman"/>
          <w:lang w:val="id-ID"/>
        </w:rPr>
        <w:t xml:space="preserve"> dan </w:t>
      </w:r>
      <w:r w:rsidRPr="00744A98">
        <w:rPr>
          <w:rFonts w:ascii="Times New Roman" w:hAnsi="Times New Roman"/>
          <w:i/>
          <w:lang w:val="id-ID"/>
        </w:rPr>
        <w:t xml:space="preserve">PEST </w:t>
      </w:r>
      <w:r w:rsidRPr="00744A98">
        <w:rPr>
          <w:rFonts w:ascii="Times New Roman" w:hAnsi="Times New Roman"/>
          <w:lang w:val="id-ID"/>
        </w:rPr>
        <w:t>digunakan untuk analisis lingkungan eksternal. Data-data analisis didapat dari hasil wawancara dengan Direktur Bank Sampah Prabumulih dan staf administrasi/</w:t>
      </w:r>
      <w:r w:rsidRPr="00744A98">
        <w:rPr>
          <w:rFonts w:ascii="Times New Roman" w:hAnsi="Times New Roman"/>
          <w:i/>
          <w:lang w:val="id-ID"/>
        </w:rPr>
        <w:t xml:space="preserve">Teller </w:t>
      </w:r>
      <w:r w:rsidRPr="00744A98">
        <w:rPr>
          <w:rFonts w:ascii="Times New Roman" w:hAnsi="Times New Roman"/>
          <w:lang w:val="id-ID"/>
        </w:rPr>
        <w:t>selaku</w:t>
      </w:r>
      <w:r w:rsidRPr="00744A98">
        <w:rPr>
          <w:rFonts w:ascii="Times New Roman" w:hAnsi="Times New Roman"/>
          <w:i/>
          <w:lang w:val="id-ID"/>
        </w:rPr>
        <w:t xml:space="preserve"> user</w:t>
      </w:r>
      <w:r w:rsidRPr="00744A98">
        <w:rPr>
          <w:rFonts w:ascii="Times New Roman" w:hAnsi="Times New Roman"/>
          <w:lang w:val="id-ID"/>
        </w:rPr>
        <w:t xml:space="preserve"> yang terlibat dalam pengoperasian SI/TI, mempelajari rencana pegembangan Bank Sampah serta melakukan observasi dan pengamatan langsung terhadap aplikasi sistem informasi dan teknologi informasi di Bank Sampah Prabumulih</w:t>
      </w:r>
      <w:r>
        <w:rPr>
          <w:rFonts w:ascii="Times New Roman" w:hAnsi="Times New Roman"/>
          <w:spacing w:val="-16"/>
          <w:w w:val="117"/>
          <w:sz w:val="20"/>
          <w:szCs w:val="20"/>
          <w:u w:val="single"/>
        </w:rPr>
        <w:t>.</w:t>
      </w:r>
    </w:p>
    <w:p w:rsidR="005C379B" w:rsidRDefault="005C379B">
      <w:pPr>
        <w:widowControl w:val="0"/>
        <w:autoSpaceDE w:val="0"/>
        <w:autoSpaceDN w:val="0"/>
        <w:adjustRightInd w:val="0"/>
        <w:spacing w:before="19" w:after="0" w:line="220" w:lineRule="exact"/>
        <w:rPr>
          <w:rFonts w:ascii="Times New Roman" w:hAnsi="Times New Roman"/>
        </w:rPr>
      </w:pPr>
    </w:p>
    <w:p w:rsidR="005C379B" w:rsidRDefault="005C379B">
      <w:pPr>
        <w:widowControl w:val="0"/>
        <w:autoSpaceDE w:val="0"/>
        <w:autoSpaceDN w:val="0"/>
        <w:adjustRightInd w:val="0"/>
        <w:spacing w:after="0" w:line="240" w:lineRule="auto"/>
        <w:ind w:left="378" w:right="4766"/>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42"/>
          <w:sz w:val="24"/>
          <w:szCs w:val="24"/>
        </w:rPr>
        <w:t xml:space="preserve"> </w:t>
      </w:r>
      <w:r>
        <w:rPr>
          <w:rFonts w:ascii="Times New Roman" w:hAnsi="Times New Roman"/>
          <w:w w:val="122"/>
          <w:sz w:val="24"/>
          <w:szCs w:val="24"/>
        </w:rPr>
        <w:t>METODOLOGI</w:t>
      </w:r>
      <w:r>
        <w:rPr>
          <w:rFonts w:ascii="Times New Roman" w:hAnsi="Times New Roman"/>
          <w:spacing w:val="-30"/>
          <w:w w:val="122"/>
          <w:sz w:val="24"/>
          <w:szCs w:val="24"/>
        </w:rPr>
        <w:t xml:space="preserve"> </w:t>
      </w:r>
      <w:r>
        <w:rPr>
          <w:rFonts w:ascii="Times New Roman" w:hAnsi="Times New Roman"/>
          <w:w w:val="122"/>
          <w:sz w:val="24"/>
          <w:szCs w:val="24"/>
        </w:rPr>
        <w:t>PENELITIAN</w:t>
      </w:r>
    </w:p>
    <w:p w:rsidR="005C379B" w:rsidRDefault="005C379B">
      <w:pPr>
        <w:widowControl w:val="0"/>
        <w:autoSpaceDE w:val="0"/>
        <w:autoSpaceDN w:val="0"/>
        <w:adjustRightInd w:val="0"/>
        <w:spacing w:before="2" w:after="0" w:line="130" w:lineRule="exact"/>
        <w:rPr>
          <w:rFonts w:ascii="Times New Roman" w:hAnsi="Times New Roman"/>
          <w:sz w:val="13"/>
          <w:szCs w:val="13"/>
        </w:rPr>
      </w:pPr>
    </w:p>
    <w:p w:rsidR="005C379B" w:rsidRDefault="005C379B">
      <w:pPr>
        <w:widowControl w:val="0"/>
        <w:autoSpaceDE w:val="0"/>
        <w:autoSpaceDN w:val="0"/>
        <w:adjustRightInd w:val="0"/>
        <w:spacing w:after="0" w:line="240" w:lineRule="auto"/>
        <w:ind w:left="378" w:right="5764"/>
        <w:jc w:val="both"/>
        <w:rPr>
          <w:rFonts w:ascii="Times New Roman" w:hAnsi="Times New Roman"/>
          <w:sz w:val="24"/>
          <w:szCs w:val="24"/>
        </w:rPr>
      </w:pPr>
      <w:r>
        <w:rPr>
          <w:rFonts w:ascii="Times New Roman" w:hAnsi="Times New Roman"/>
          <w:sz w:val="24"/>
          <w:szCs w:val="24"/>
        </w:rPr>
        <w:t xml:space="preserve">2.1    </w:t>
      </w:r>
      <w:r>
        <w:rPr>
          <w:rFonts w:ascii="Times New Roman" w:hAnsi="Times New Roman"/>
          <w:spacing w:val="11"/>
          <w:sz w:val="24"/>
          <w:szCs w:val="24"/>
        </w:rPr>
        <w:t xml:space="preserve"> </w:t>
      </w:r>
      <w:r w:rsidR="00DE75F4" w:rsidRPr="00DE75F4">
        <w:rPr>
          <w:rFonts w:ascii="Times New Roman" w:hAnsi="Times New Roman"/>
          <w:w w:val="121"/>
          <w:sz w:val="24"/>
          <w:szCs w:val="24"/>
        </w:rPr>
        <w:t>Objek Penelitian</w:t>
      </w:r>
    </w:p>
    <w:p w:rsidR="005C379B" w:rsidRDefault="005C379B">
      <w:pPr>
        <w:widowControl w:val="0"/>
        <w:autoSpaceDE w:val="0"/>
        <w:autoSpaceDN w:val="0"/>
        <w:adjustRightInd w:val="0"/>
        <w:spacing w:before="3" w:after="0" w:line="130" w:lineRule="exact"/>
        <w:rPr>
          <w:rFonts w:ascii="Times New Roman" w:hAnsi="Times New Roman"/>
          <w:sz w:val="13"/>
          <w:szCs w:val="13"/>
        </w:rPr>
      </w:pPr>
    </w:p>
    <w:p w:rsidR="00DE75F4" w:rsidRPr="00DE75F4" w:rsidRDefault="00DE75F4" w:rsidP="00DE75F4">
      <w:pPr>
        <w:widowControl w:val="0"/>
        <w:autoSpaceDE w:val="0"/>
        <w:autoSpaceDN w:val="0"/>
        <w:adjustRightInd w:val="0"/>
        <w:spacing w:after="0" w:line="257" w:lineRule="auto"/>
        <w:ind w:left="378" w:right="63" w:firstLine="351"/>
        <w:jc w:val="both"/>
        <w:rPr>
          <w:rFonts w:ascii="Times New Roman" w:hAnsi="Times New Roman"/>
          <w:lang w:val="id-ID"/>
        </w:rPr>
      </w:pPr>
      <w:r w:rsidRPr="00DE75F4">
        <w:rPr>
          <w:rFonts w:ascii="Times New Roman" w:hAnsi="Times New Roman"/>
          <w:lang w:val="id-ID"/>
        </w:rPr>
        <w:t>Penelitian ini dilakukan di Bank Sampah  Prabumulih yang berlokasi di  Jl. Arjuna Kelurahan Wonosari Kecamatan Prabumulih Utara Kota Prabumulih.</w:t>
      </w:r>
    </w:p>
    <w:p w:rsidR="005C379B" w:rsidRDefault="005C379B">
      <w:pPr>
        <w:widowControl w:val="0"/>
        <w:autoSpaceDE w:val="0"/>
        <w:autoSpaceDN w:val="0"/>
        <w:adjustRightInd w:val="0"/>
        <w:spacing w:before="16" w:after="0" w:line="240" w:lineRule="exact"/>
        <w:rPr>
          <w:rFonts w:ascii="Times New Roman" w:hAnsi="Times New Roman"/>
          <w:sz w:val="24"/>
          <w:szCs w:val="24"/>
        </w:rPr>
      </w:pPr>
    </w:p>
    <w:p w:rsidR="005C379B" w:rsidRDefault="005C379B">
      <w:pPr>
        <w:widowControl w:val="0"/>
        <w:autoSpaceDE w:val="0"/>
        <w:autoSpaceDN w:val="0"/>
        <w:adjustRightInd w:val="0"/>
        <w:spacing w:after="0" w:line="240" w:lineRule="auto"/>
        <w:ind w:left="378" w:right="4804"/>
        <w:jc w:val="both"/>
        <w:rPr>
          <w:rFonts w:ascii="Times New Roman" w:hAnsi="Times New Roman"/>
          <w:sz w:val="24"/>
          <w:szCs w:val="24"/>
        </w:rPr>
      </w:pPr>
      <w:r>
        <w:rPr>
          <w:rFonts w:ascii="Times New Roman" w:hAnsi="Times New Roman"/>
          <w:sz w:val="24"/>
          <w:szCs w:val="24"/>
        </w:rPr>
        <w:t xml:space="preserve">2.2    </w:t>
      </w:r>
      <w:r>
        <w:rPr>
          <w:rFonts w:ascii="Times New Roman" w:hAnsi="Times New Roman"/>
          <w:spacing w:val="11"/>
          <w:sz w:val="24"/>
          <w:szCs w:val="24"/>
        </w:rPr>
        <w:t xml:space="preserve"> </w:t>
      </w:r>
      <w:r w:rsidR="00DE75F4" w:rsidRPr="00DE75F4">
        <w:rPr>
          <w:rFonts w:ascii="Times New Roman" w:hAnsi="Times New Roman"/>
          <w:w w:val="121"/>
          <w:sz w:val="24"/>
          <w:szCs w:val="24"/>
        </w:rPr>
        <w:t>Desain Penelitian</w:t>
      </w:r>
    </w:p>
    <w:p w:rsidR="005C379B" w:rsidRDefault="005C379B">
      <w:pPr>
        <w:widowControl w:val="0"/>
        <w:autoSpaceDE w:val="0"/>
        <w:autoSpaceDN w:val="0"/>
        <w:adjustRightInd w:val="0"/>
        <w:spacing w:before="3" w:after="0" w:line="130" w:lineRule="exact"/>
        <w:rPr>
          <w:rFonts w:ascii="Times New Roman" w:hAnsi="Times New Roman"/>
          <w:sz w:val="13"/>
          <w:szCs w:val="13"/>
        </w:rPr>
      </w:pPr>
    </w:p>
    <w:p w:rsidR="00DE75F4" w:rsidRPr="00DE75F4" w:rsidRDefault="00DE75F4" w:rsidP="00DE75F4">
      <w:pPr>
        <w:widowControl w:val="0"/>
        <w:autoSpaceDE w:val="0"/>
        <w:autoSpaceDN w:val="0"/>
        <w:adjustRightInd w:val="0"/>
        <w:spacing w:after="0" w:line="257" w:lineRule="auto"/>
        <w:ind w:left="378" w:right="63" w:firstLine="351"/>
        <w:jc w:val="both"/>
        <w:rPr>
          <w:rFonts w:ascii="Times New Roman" w:hAnsi="Times New Roman"/>
        </w:rPr>
      </w:pPr>
      <w:r w:rsidRPr="00DE75F4">
        <w:rPr>
          <w:rFonts w:ascii="Times New Roman" w:hAnsi="Times New Roman"/>
        </w:rPr>
        <w:t>Penelitian ini merupakan penelitian studi kasus untuk mengangkat suatu permasalahan tentang perencanaan strategi berbasis sistem informasi dan teknologi informasi di Bank Sampah Prabumulih. Kerangka teoritik dalam penulisan ini menjelaskan tentang konsep strategi SI/TI, konsep perencanaan strategis SI/TI dan konsep metodologi perencanaan strategis SI/TI versi Ward and Peppard. Konsep-konsep tersebut berperan sebagai pemandu ilmiah dalam menentukan fokus penelitian dan dalam menganalisis data serta merumuskan hasil penelitian.</w:t>
      </w:r>
    </w:p>
    <w:p w:rsidR="00DE75F4" w:rsidRDefault="00DE75F4" w:rsidP="00DE75F4">
      <w:pPr>
        <w:widowControl w:val="0"/>
        <w:autoSpaceDE w:val="0"/>
        <w:autoSpaceDN w:val="0"/>
        <w:adjustRightInd w:val="0"/>
        <w:spacing w:after="0" w:line="257" w:lineRule="auto"/>
        <w:ind w:left="378" w:right="63" w:firstLine="351"/>
        <w:jc w:val="both"/>
        <w:rPr>
          <w:rFonts w:ascii="Times New Roman" w:hAnsi="Times New Roman"/>
        </w:rPr>
      </w:pPr>
      <w:r w:rsidRPr="00DE75F4">
        <w:rPr>
          <w:rFonts w:ascii="Times New Roman" w:hAnsi="Times New Roman"/>
        </w:rPr>
        <w:t xml:space="preserve">Penelitian yang dilaksanakan di Bank Sampah Prabumulih menggunakan pendekatan penelitian deskriptif  kualitatif. Dalam proses penelitian kualitatif peneliti melakukan  pendekatan dan </w:t>
      </w:r>
      <w:r w:rsidRPr="00DE75F4">
        <w:rPr>
          <w:rFonts w:ascii="Times New Roman" w:hAnsi="Times New Roman"/>
        </w:rPr>
        <w:lastRenderedPageBreak/>
        <w:t>pengumpulan data dengan cara bertatap muka dan berinteraksi secara langsung dengan orang-orang di tempat penelitian. Penelitian kualitatif merupakan jenis penelitian yang temuan-temuannya tidak diperoleh melalui prosedur statistik atau bentuk hitungan lainnya. Pada penelitian kualitatif proses yang dilakukan adalah melakukan observasi dan mengumpulkan data-data terkait dengan objek yang akan diteliti, dan melakukan analisa untuk mencari data-data apa saja yang dapat diperbaiki dari sistem yang berjalan saat ini. instrumen pengumpulan data adalah dengan melakukan observasi secara langsung  di lingkungan Bank Sampah  Prabumulih yang berlokasi di  Jl. Arjuna  Kelurahan Wonosari Kecamatan Prabumulih Utara Kota Prabumulih. Selanjutnya melakukan wawancara tatap muka terhadap Direktur Bank Sampah Prabumulih dan Teller di Bank Sampah Prabumulih. Informasi yang didapat dari wawancara tersebut berupa gambaran umum tentang Bank Sampah Prabumulih, jumlah Stakeholder dan proses transaksi, serta kondisi sistem informasi dan teknologi informasi yang ada pada Bank Sampah Prabumulih.</w:t>
      </w:r>
    </w:p>
    <w:p w:rsidR="008420B4" w:rsidRDefault="008420B4" w:rsidP="00DE75F4">
      <w:pPr>
        <w:widowControl w:val="0"/>
        <w:autoSpaceDE w:val="0"/>
        <w:autoSpaceDN w:val="0"/>
        <w:adjustRightInd w:val="0"/>
        <w:spacing w:after="0" w:line="257" w:lineRule="auto"/>
        <w:ind w:left="378" w:right="63" w:firstLine="351"/>
        <w:jc w:val="both"/>
        <w:rPr>
          <w:rFonts w:ascii="Times New Roman" w:hAnsi="Times New Roman"/>
        </w:rPr>
      </w:pPr>
    </w:p>
    <w:p w:rsidR="008420B4" w:rsidRPr="008420B4" w:rsidRDefault="008420B4" w:rsidP="008420B4">
      <w:pPr>
        <w:pStyle w:val="ListParagraph"/>
        <w:widowControl w:val="0"/>
        <w:numPr>
          <w:ilvl w:val="1"/>
          <w:numId w:val="2"/>
        </w:numPr>
        <w:autoSpaceDE w:val="0"/>
        <w:autoSpaceDN w:val="0"/>
        <w:adjustRightInd w:val="0"/>
        <w:spacing w:after="0" w:line="240" w:lineRule="auto"/>
        <w:ind w:right="5764"/>
        <w:jc w:val="both"/>
        <w:rPr>
          <w:rFonts w:ascii="Times New Roman" w:hAnsi="Times New Roman"/>
          <w:sz w:val="24"/>
          <w:szCs w:val="24"/>
        </w:rPr>
      </w:pPr>
      <w:r w:rsidRPr="008420B4">
        <w:rPr>
          <w:rFonts w:ascii="Times New Roman" w:hAnsi="Times New Roman"/>
          <w:sz w:val="24"/>
          <w:szCs w:val="24"/>
        </w:rPr>
        <w:t xml:space="preserve">   </w:t>
      </w:r>
      <w:r w:rsidRPr="008420B4">
        <w:rPr>
          <w:rFonts w:ascii="Times New Roman" w:hAnsi="Times New Roman"/>
          <w:spacing w:val="11"/>
          <w:sz w:val="24"/>
          <w:szCs w:val="24"/>
        </w:rPr>
        <w:t xml:space="preserve"> Data Penelitian</w:t>
      </w:r>
    </w:p>
    <w:p w:rsidR="008420B4" w:rsidRDefault="008420B4" w:rsidP="008420B4">
      <w:pPr>
        <w:widowControl w:val="0"/>
        <w:autoSpaceDE w:val="0"/>
        <w:autoSpaceDN w:val="0"/>
        <w:adjustRightInd w:val="0"/>
        <w:spacing w:before="3" w:after="0" w:line="130" w:lineRule="exact"/>
        <w:rPr>
          <w:rFonts w:ascii="Times New Roman" w:hAnsi="Times New Roman"/>
          <w:sz w:val="13"/>
          <w:szCs w:val="13"/>
        </w:rPr>
      </w:pPr>
    </w:p>
    <w:p w:rsidR="008420B4" w:rsidRDefault="008420B4" w:rsidP="008420B4">
      <w:pPr>
        <w:widowControl w:val="0"/>
        <w:autoSpaceDE w:val="0"/>
        <w:autoSpaceDN w:val="0"/>
        <w:adjustRightInd w:val="0"/>
        <w:spacing w:after="0" w:line="257" w:lineRule="auto"/>
        <w:ind w:left="378" w:right="63" w:firstLine="351"/>
        <w:jc w:val="both"/>
        <w:rPr>
          <w:rFonts w:ascii="Times New Roman" w:hAnsi="Times New Roman"/>
        </w:rPr>
      </w:pPr>
      <w:r w:rsidRPr="008420B4">
        <w:rPr>
          <w:rFonts w:ascii="Times New Roman" w:hAnsi="Times New Roman"/>
          <w:lang w:val="id-ID"/>
        </w:rPr>
        <w:t xml:space="preserve">Data penelitian diperoleh dari </w:t>
      </w:r>
      <w:r w:rsidRPr="008420B4">
        <w:rPr>
          <w:rFonts w:ascii="Times New Roman" w:hAnsi="Times New Roman"/>
          <w:i/>
          <w:lang w:val="id-ID"/>
        </w:rPr>
        <w:t xml:space="preserve">stakeholder </w:t>
      </w:r>
      <w:r w:rsidRPr="008420B4">
        <w:rPr>
          <w:rFonts w:ascii="Times New Roman" w:hAnsi="Times New Roman"/>
          <w:lang w:val="id-ID"/>
        </w:rPr>
        <w:t xml:space="preserve">Bank Sampah Prabumulih, yang keseluruhannya  </w:t>
      </w:r>
      <w:r>
        <w:rPr>
          <w:rFonts w:ascii="Times New Roman" w:hAnsi="Times New Roman"/>
          <w:lang w:val="id-ID"/>
        </w:rPr>
        <w:t>berjumlah 13 orang terdiri dari</w:t>
      </w:r>
      <w:r>
        <w:rPr>
          <w:rFonts w:ascii="Times New Roman" w:hAnsi="Times New Roman"/>
        </w:rPr>
        <w:t xml:space="preserve">: (1) </w:t>
      </w:r>
      <w:r w:rsidRPr="008420B4">
        <w:rPr>
          <w:rFonts w:ascii="Times New Roman" w:hAnsi="Times New Roman"/>
          <w:lang w:val="id-ID"/>
        </w:rPr>
        <w:t>Direktur (</w:t>
      </w:r>
      <w:r w:rsidRPr="008420B4">
        <w:rPr>
          <w:rFonts w:ascii="Times New Roman" w:hAnsi="Times New Roman"/>
          <w:i/>
          <w:lang w:val="id-ID"/>
        </w:rPr>
        <w:t>director</w:t>
      </w:r>
      <w:r w:rsidRPr="008420B4">
        <w:rPr>
          <w:rFonts w:ascii="Times New Roman" w:hAnsi="Times New Roman"/>
          <w:lang w:val="id-ID"/>
        </w:rPr>
        <w:t>)</w:t>
      </w:r>
      <w:r>
        <w:rPr>
          <w:rFonts w:ascii="Times New Roman" w:hAnsi="Times New Roman"/>
        </w:rPr>
        <w:t xml:space="preserve">; (2) </w:t>
      </w:r>
      <w:r w:rsidRPr="008420B4">
        <w:rPr>
          <w:rFonts w:ascii="Times New Roman" w:hAnsi="Times New Roman"/>
          <w:lang w:val="id-ID"/>
        </w:rPr>
        <w:t>Manajer humas (</w:t>
      </w:r>
      <w:r w:rsidRPr="008420B4">
        <w:rPr>
          <w:rFonts w:ascii="Times New Roman" w:hAnsi="Times New Roman"/>
          <w:i/>
          <w:lang w:val="id-ID"/>
        </w:rPr>
        <w:t>public relation manager</w:t>
      </w:r>
      <w:r w:rsidRPr="008420B4">
        <w:rPr>
          <w:rFonts w:ascii="Times New Roman" w:hAnsi="Times New Roman"/>
          <w:lang w:val="id-ID"/>
        </w:rPr>
        <w:t>)</w:t>
      </w:r>
      <w:r>
        <w:rPr>
          <w:rFonts w:ascii="Times New Roman" w:hAnsi="Times New Roman"/>
        </w:rPr>
        <w:t xml:space="preserve">; (3) </w:t>
      </w:r>
      <w:r w:rsidRPr="008420B4">
        <w:rPr>
          <w:rFonts w:ascii="Times New Roman" w:hAnsi="Times New Roman"/>
          <w:lang w:val="id-ID"/>
        </w:rPr>
        <w:t>Manajer keuangan dan akuntansi (</w:t>
      </w:r>
      <w:r w:rsidRPr="008420B4">
        <w:rPr>
          <w:rFonts w:ascii="Times New Roman" w:hAnsi="Times New Roman"/>
          <w:i/>
          <w:lang w:val="id-ID"/>
        </w:rPr>
        <w:t>finance and accounting manager</w:t>
      </w:r>
      <w:r w:rsidRPr="008420B4">
        <w:rPr>
          <w:rFonts w:ascii="Times New Roman" w:hAnsi="Times New Roman"/>
          <w:lang w:val="id-ID"/>
        </w:rPr>
        <w:t>)</w:t>
      </w:r>
      <w:r>
        <w:rPr>
          <w:rFonts w:ascii="Times New Roman" w:hAnsi="Times New Roman"/>
        </w:rPr>
        <w:t xml:space="preserve">; (4) </w:t>
      </w:r>
      <w:r w:rsidRPr="008420B4">
        <w:rPr>
          <w:rFonts w:ascii="Times New Roman" w:hAnsi="Times New Roman"/>
          <w:lang w:val="id-ID"/>
        </w:rPr>
        <w:t>Manajer bisnis dan manajemen (</w:t>
      </w:r>
      <w:r w:rsidRPr="008420B4">
        <w:rPr>
          <w:rFonts w:ascii="Times New Roman" w:hAnsi="Times New Roman"/>
          <w:i/>
          <w:lang w:val="id-ID"/>
        </w:rPr>
        <w:t>manager of business and management</w:t>
      </w:r>
      <w:r w:rsidRPr="008420B4">
        <w:rPr>
          <w:rFonts w:ascii="Times New Roman" w:hAnsi="Times New Roman"/>
          <w:lang w:val="id-ID"/>
        </w:rPr>
        <w:t>)</w:t>
      </w:r>
      <w:r>
        <w:rPr>
          <w:rFonts w:ascii="Times New Roman" w:hAnsi="Times New Roman"/>
        </w:rPr>
        <w:t xml:space="preserve">; (5) </w:t>
      </w:r>
      <w:r w:rsidRPr="008420B4">
        <w:rPr>
          <w:rFonts w:ascii="Times New Roman" w:hAnsi="Times New Roman"/>
          <w:lang w:val="id-ID"/>
        </w:rPr>
        <w:t>Manajer gudang dan distribusi (</w:t>
      </w:r>
      <w:r w:rsidRPr="008420B4">
        <w:rPr>
          <w:rFonts w:ascii="Times New Roman" w:hAnsi="Times New Roman"/>
          <w:i/>
          <w:lang w:val="id-ID"/>
        </w:rPr>
        <w:t>warehouse and distribution manager</w:t>
      </w:r>
      <w:r w:rsidRPr="008420B4">
        <w:rPr>
          <w:rFonts w:ascii="Times New Roman" w:hAnsi="Times New Roman"/>
          <w:lang w:val="id-ID"/>
        </w:rPr>
        <w:t>)</w:t>
      </w:r>
      <w:r>
        <w:rPr>
          <w:rFonts w:ascii="Times New Roman" w:hAnsi="Times New Roman"/>
        </w:rPr>
        <w:t xml:space="preserve">; (6) </w:t>
      </w:r>
      <w:r w:rsidRPr="008420B4">
        <w:rPr>
          <w:rFonts w:ascii="Times New Roman" w:hAnsi="Times New Roman"/>
          <w:lang w:val="id-ID"/>
        </w:rPr>
        <w:t>Manajer aset dan perawatan (</w:t>
      </w:r>
      <w:r w:rsidRPr="008420B4">
        <w:rPr>
          <w:rFonts w:ascii="Times New Roman" w:hAnsi="Times New Roman"/>
          <w:i/>
          <w:lang w:val="id-ID"/>
        </w:rPr>
        <w:t>asset managers and maintenance</w:t>
      </w:r>
      <w:r w:rsidRPr="008420B4">
        <w:rPr>
          <w:rFonts w:ascii="Times New Roman" w:hAnsi="Times New Roman"/>
          <w:lang w:val="id-ID"/>
        </w:rPr>
        <w:t>)</w:t>
      </w:r>
      <w:r>
        <w:rPr>
          <w:rFonts w:ascii="Times New Roman" w:hAnsi="Times New Roman"/>
        </w:rPr>
        <w:t xml:space="preserve">; (7) </w:t>
      </w:r>
      <w:r w:rsidRPr="008420B4">
        <w:rPr>
          <w:rFonts w:ascii="Times New Roman" w:hAnsi="Times New Roman"/>
          <w:lang w:val="id-ID"/>
        </w:rPr>
        <w:t>2 orang</w:t>
      </w:r>
      <w:r w:rsidRPr="008420B4">
        <w:rPr>
          <w:rFonts w:ascii="Times New Roman" w:hAnsi="Times New Roman"/>
          <w:i/>
          <w:lang w:val="id-ID"/>
        </w:rPr>
        <w:t xml:space="preserve"> staff </w:t>
      </w:r>
      <w:r w:rsidRPr="008420B4">
        <w:rPr>
          <w:rFonts w:ascii="Times New Roman" w:hAnsi="Times New Roman"/>
          <w:lang w:val="id-ID"/>
        </w:rPr>
        <w:t>Administrasi (</w:t>
      </w:r>
      <w:r w:rsidRPr="008420B4">
        <w:rPr>
          <w:rFonts w:ascii="Times New Roman" w:hAnsi="Times New Roman"/>
          <w:i/>
          <w:lang w:val="id-ID"/>
        </w:rPr>
        <w:t>Teller )</w:t>
      </w:r>
      <w:r>
        <w:rPr>
          <w:rFonts w:ascii="Times New Roman" w:hAnsi="Times New Roman"/>
        </w:rPr>
        <w:t xml:space="preserve">; (8) </w:t>
      </w:r>
      <w:r w:rsidRPr="008420B4">
        <w:rPr>
          <w:rFonts w:ascii="Times New Roman" w:hAnsi="Times New Roman"/>
          <w:lang w:val="id-ID"/>
        </w:rPr>
        <w:t>5 orang</w:t>
      </w:r>
      <w:r w:rsidRPr="008420B4">
        <w:rPr>
          <w:rFonts w:ascii="Times New Roman" w:hAnsi="Times New Roman"/>
          <w:i/>
          <w:lang w:val="id-ID"/>
        </w:rPr>
        <w:t xml:space="preserve"> Staff</w:t>
      </w:r>
      <w:r w:rsidRPr="008420B4">
        <w:rPr>
          <w:rFonts w:ascii="Times New Roman" w:hAnsi="Times New Roman"/>
          <w:lang w:val="id-ID"/>
        </w:rPr>
        <w:t xml:space="preserve"> gudang</w:t>
      </w:r>
      <w:r>
        <w:rPr>
          <w:rFonts w:ascii="Times New Roman" w:hAnsi="Times New Roman"/>
        </w:rPr>
        <w:t>.</w:t>
      </w:r>
    </w:p>
    <w:p w:rsidR="008420B4" w:rsidRDefault="008420B4" w:rsidP="008420B4">
      <w:pPr>
        <w:widowControl w:val="0"/>
        <w:autoSpaceDE w:val="0"/>
        <w:autoSpaceDN w:val="0"/>
        <w:adjustRightInd w:val="0"/>
        <w:spacing w:after="0" w:line="257" w:lineRule="auto"/>
        <w:ind w:left="378" w:right="63" w:firstLine="351"/>
        <w:jc w:val="both"/>
        <w:rPr>
          <w:rFonts w:ascii="Times New Roman" w:hAnsi="Times New Roman"/>
        </w:rPr>
      </w:pPr>
    </w:p>
    <w:p w:rsidR="008420B4" w:rsidRDefault="008420B4" w:rsidP="008420B4">
      <w:pPr>
        <w:widowControl w:val="0"/>
        <w:autoSpaceDE w:val="0"/>
        <w:autoSpaceDN w:val="0"/>
        <w:adjustRightInd w:val="0"/>
        <w:spacing w:after="0" w:line="240" w:lineRule="auto"/>
        <w:ind w:left="378" w:right="5764"/>
        <w:jc w:val="both"/>
        <w:rPr>
          <w:rFonts w:ascii="Times New Roman" w:hAnsi="Times New Roman"/>
          <w:w w:val="121"/>
          <w:sz w:val="24"/>
          <w:szCs w:val="24"/>
        </w:rPr>
      </w:pPr>
      <w:r>
        <w:rPr>
          <w:rFonts w:ascii="Times New Roman" w:hAnsi="Times New Roman"/>
          <w:sz w:val="24"/>
          <w:szCs w:val="24"/>
        </w:rPr>
        <w:t xml:space="preserve">2.4    </w:t>
      </w:r>
      <w:r>
        <w:rPr>
          <w:rFonts w:ascii="Times New Roman" w:hAnsi="Times New Roman"/>
          <w:spacing w:val="11"/>
          <w:sz w:val="24"/>
          <w:szCs w:val="24"/>
        </w:rPr>
        <w:t xml:space="preserve"> </w:t>
      </w:r>
      <w:r w:rsidRPr="008420B4">
        <w:rPr>
          <w:rFonts w:ascii="Times New Roman" w:hAnsi="Times New Roman"/>
          <w:w w:val="121"/>
          <w:sz w:val="24"/>
          <w:szCs w:val="24"/>
        </w:rPr>
        <w:t>Metode Analisis Data</w:t>
      </w:r>
    </w:p>
    <w:p w:rsidR="008420B4" w:rsidRPr="008420B4" w:rsidRDefault="008420B4" w:rsidP="008420B4">
      <w:pPr>
        <w:widowControl w:val="0"/>
        <w:autoSpaceDE w:val="0"/>
        <w:autoSpaceDN w:val="0"/>
        <w:adjustRightInd w:val="0"/>
        <w:spacing w:before="3" w:after="0" w:line="130" w:lineRule="exact"/>
        <w:ind w:left="374" w:right="5760"/>
        <w:jc w:val="both"/>
        <w:rPr>
          <w:rFonts w:ascii="Times New Roman" w:hAnsi="Times New Roman"/>
          <w:w w:val="121"/>
          <w:sz w:val="24"/>
          <w:szCs w:val="24"/>
        </w:rPr>
      </w:pPr>
    </w:p>
    <w:p w:rsidR="008420B4" w:rsidRDefault="008420B4" w:rsidP="008420B4">
      <w:pPr>
        <w:widowControl w:val="0"/>
        <w:autoSpaceDE w:val="0"/>
        <w:autoSpaceDN w:val="0"/>
        <w:adjustRightInd w:val="0"/>
        <w:spacing w:after="0" w:line="240" w:lineRule="auto"/>
        <w:ind w:left="378" w:right="5764"/>
        <w:jc w:val="both"/>
        <w:rPr>
          <w:rFonts w:ascii="Times New Roman" w:hAnsi="Times New Roman"/>
          <w:sz w:val="24"/>
          <w:szCs w:val="24"/>
        </w:rPr>
      </w:pPr>
      <w:r>
        <w:rPr>
          <w:rFonts w:ascii="Times New Roman" w:hAnsi="Times New Roman"/>
          <w:sz w:val="24"/>
          <w:szCs w:val="24"/>
        </w:rPr>
        <w:t xml:space="preserve">2.4.1  </w:t>
      </w:r>
      <w:r w:rsidRPr="008420B4">
        <w:rPr>
          <w:rFonts w:ascii="Times New Roman" w:hAnsi="Times New Roman"/>
          <w:sz w:val="24"/>
          <w:szCs w:val="24"/>
        </w:rPr>
        <w:t xml:space="preserve">Analisis </w:t>
      </w:r>
      <w:r w:rsidRPr="008420B4">
        <w:rPr>
          <w:rFonts w:ascii="Times New Roman" w:hAnsi="Times New Roman"/>
          <w:i/>
          <w:sz w:val="24"/>
          <w:szCs w:val="24"/>
        </w:rPr>
        <w:t>SWOT</w:t>
      </w:r>
    </w:p>
    <w:p w:rsidR="008420B4" w:rsidRDefault="008420B4" w:rsidP="008420B4">
      <w:pPr>
        <w:widowControl w:val="0"/>
        <w:autoSpaceDE w:val="0"/>
        <w:autoSpaceDN w:val="0"/>
        <w:adjustRightInd w:val="0"/>
        <w:spacing w:before="3" w:after="0" w:line="130" w:lineRule="exact"/>
        <w:rPr>
          <w:rFonts w:ascii="Times New Roman" w:hAnsi="Times New Roman"/>
          <w:sz w:val="13"/>
          <w:szCs w:val="13"/>
        </w:rPr>
      </w:pPr>
    </w:p>
    <w:p w:rsidR="008420B4" w:rsidRPr="008420B4" w:rsidRDefault="008420B4" w:rsidP="008420B4">
      <w:pPr>
        <w:widowControl w:val="0"/>
        <w:autoSpaceDE w:val="0"/>
        <w:autoSpaceDN w:val="0"/>
        <w:adjustRightInd w:val="0"/>
        <w:spacing w:after="0" w:line="257" w:lineRule="auto"/>
        <w:ind w:left="378" w:right="63" w:firstLine="351"/>
        <w:jc w:val="both"/>
        <w:rPr>
          <w:rFonts w:ascii="Times New Roman" w:hAnsi="Times New Roman"/>
          <w:lang w:val="id-ID"/>
        </w:rPr>
      </w:pPr>
      <w:r w:rsidRPr="008420B4">
        <w:rPr>
          <w:rFonts w:ascii="Times New Roman" w:hAnsi="Times New Roman"/>
          <w:lang w:val="id-ID"/>
        </w:rPr>
        <w:t xml:space="preserve">Analisis </w:t>
      </w:r>
      <w:r w:rsidRPr="008420B4">
        <w:rPr>
          <w:rFonts w:ascii="Times New Roman" w:hAnsi="Times New Roman"/>
          <w:i/>
          <w:lang w:val="id-ID"/>
        </w:rPr>
        <w:t>SWOT</w:t>
      </w:r>
      <w:r w:rsidRPr="008420B4">
        <w:rPr>
          <w:rFonts w:ascii="Times New Roman" w:hAnsi="Times New Roman"/>
          <w:lang w:val="id-ID"/>
        </w:rPr>
        <w:t xml:space="preserve"> merupakan salah satu metode analisis dalam manajemen strategis yang sudah terbukti sangat berguna untuk mengidentifikasi berbagai faktor secara sistematik untuk merumuskan strategi organisasi. Dasar pijak analisis ini terletak pada logika yang dapat memaksimalkan kekuatan (</w:t>
      </w:r>
      <w:r w:rsidRPr="008420B4">
        <w:rPr>
          <w:rFonts w:ascii="Times New Roman" w:hAnsi="Times New Roman"/>
          <w:i/>
          <w:lang w:val="id-ID"/>
        </w:rPr>
        <w:t>Strength</w:t>
      </w:r>
      <w:r w:rsidRPr="008420B4">
        <w:rPr>
          <w:rFonts w:ascii="Times New Roman" w:hAnsi="Times New Roman"/>
          <w:lang w:val="id-ID"/>
        </w:rPr>
        <w:t>) dan peluang (</w:t>
      </w:r>
      <w:r w:rsidRPr="008420B4">
        <w:rPr>
          <w:rFonts w:ascii="Times New Roman" w:hAnsi="Times New Roman"/>
          <w:i/>
          <w:lang w:val="id-ID"/>
        </w:rPr>
        <w:t>Opportunity</w:t>
      </w:r>
      <w:r w:rsidRPr="008420B4">
        <w:rPr>
          <w:rFonts w:ascii="Times New Roman" w:hAnsi="Times New Roman"/>
          <w:lang w:val="id-ID"/>
        </w:rPr>
        <w:t>) namun secara simultan dengan meminimalisir kelemahan (</w:t>
      </w:r>
      <w:r w:rsidRPr="008420B4">
        <w:rPr>
          <w:rFonts w:ascii="Times New Roman" w:hAnsi="Times New Roman"/>
          <w:i/>
          <w:lang w:val="id-ID"/>
        </w:rPr>
        <w:t>Weakness</w:t>
      </w:r>
      <w:r w:rsidRPr="008420B4">
        <w:rPr>
          <w:rFonts w:ascii="Times New Roman" w:hAnsi="Times New Roman"/>
          <w:lang w:val="id-ID"/>
        </w:rPr>
        <w:t>) dan ancaman (</w:t>
      </w:r>
      <w:r w:rsidRPr="008420B4">
        <w:rPr>
          <w:rFonts w:ascii="Times New Roman" w:hAnsi="Times New Roman"/>
          <w:i/>
          <w:lang w:val="id-ID"/>
        </w:rPr>
        <w:t>Threats</w:t>
      </w:r>
      <w:r w:rsidRPr="008420B4">
        <w:rPr>
          <w:rFonts w:ascii="Times New Roman" w:hAnsi="Times New Roman"/>
          <w:lang w:val="id-ID"/>
        </w:rPr>
        <w:t>).</w:t>
      </w:r>
    </w:p>
    <w:p w:rsidR="008420B4" w:rsidRDefault="008420B4" w:rsidP="008420B4">
      <w:pPr>
        <w:widowControl w:val="0"/>
        <w:autoSpaceDE w:val="0"/>
        <w:autoSpaceDN w:val="0"/>
        <w:adjustRightInd w:val="0"/>
        <w:spacing w:after="0" w:line="257" w:lineRule="auto"/>
        <w:ind w:left="378" w:right="63" w:firstLine="351"/>
        <w:jc w:val="both"/>
        <w:rPr>
          <w:rFonts w:ascii="Times New Roman" w:hAnsi="Times New Roman"/>
        </w:rPr>
      </w:pPr>
      <w:r w:rsidRPr="008420B4">
        <w:rPr>
          <w:rFonts w:ascii="Times New Roman" w:hAnsi="Times New Roman"/>
          <w:lang w:val="id-ID"/>
        </w:rPr>
        <w:t xml:space="preserve">Dengan analisis </w:t>
      </w:r>
      <w:r w:rsidRPr="008420B4">
        <w:rPr>
          <w:rFonts w:ascii="Times New Roman" w:hAnsi="Times New Roman"/>
          <w:i/>
          <w:lang w:val="id-ID"/>
        </w:rPr>
        <w:t>SWOT</w:t>
      </w:r>
      <w:r w:rsidRPr="008420B4">
        <w:rPr>
          <w:rFonts w:ascii="Times New Roman" w:hAnsi="Times New Roman"/>
          <w:lang w:val="id-ID"/>
        </w:rPr>
        <w:t xml:space="preserve"> diharapkan dapat memberikan informasi gambaran kemampuan organisasi dan posisi kekuatan organisasi serta faktor kunci keberhasilan atau faktor-faktor strategis dalam mencapai visi dan misi organisasi.</w:t>
      </w:r>
      <w:r w:rsidRPr="008420B4">
        <w:rPr>
          <w:rFonts w:ascii="Times New Roman" w:hAnsi="Times New Roman"/>
          <w:b/>
          <w:lang w:val="id-ID"/>
        </w:rPr>
        <w:t xml:space="preserve"> </w:t>
      </w:r>
      <w:r w:rsidRPr="008420B4">
        <w:rPr>
          <w:rFonts w:ascii="Times New Roman" w:hAnsi="Times New Roman"/>
          <w:lang w:val="id-ID"/>
        </w:rPr>
        <w:t xml:space="preserve">Informasi hasil analisis </w:t>
      </w:r>
      <w:r w:rsidRPr="008420B4">
        <w:rPr>
          <w:rFonts w:ascii="Times New Roman" w:hAnsi="Times New Roman"/>
          <w:i/>
          <w:lang w:val="id-ID"/>
        </w:rPr>
        <w:t>SWOT</w:t>
      </w:r>
      <w:r w:rsidRPr="008420B4">
        <w:rPr>
          <w:rFonts w:ascii="Times New Roman" w:hAnsi="Times New Roman"/>
          <w:lang w:val="id-ID"/>
        </w:rPr>
        <w:t xml:space="preserve"> dapat dimanfaatkan sebagai umpan balik dalam penajaman rumusan misi dan dasar perumusan tujuan yang rasional serta acuan dalam menyusun strategi dan rencana kegiatan yang dilakukan</w:t>
      </w:r>
      <w:r>
        <w:rPr>
          <w:rFonts w:ascii="Times New Roman" w:hAnsi="Times New Roman"/>
        </w:rPr>
        <w:t>.</w:t>
      </w:r>
    </w:p>
    <w:p w:rsidR="002D3C99" w:rsidRDefault="002D3C99" w:rsidP="00924E87">
      <w:pPr>
        <w:widowControl w:val="0"/>
        <w:autoSpaceDE w:val="0"/>
        <w:autoSpaceDN w:val="0"/>
        <w:adjustRightInd w:val="0"/>
        <w:spacing w:before="3" w:after="0" w:line="130" w:lineRule="exact"/>
        <w:ind w:left="374" w:right="58" w:firstLine="346"/>
        <w:jc w:val="both"/>
        <w:rPr>
          <w:rFonts w:ascii="Times New Roman" w:hAnsi="Times New Roman"/>
        </w:rPr>
      </w:pPr>
    </w:p>
    <w:p w:rsidR="002D3C99" w:rsidRPr="002D3C99" w:rsidRDefault="002D3C99" w:rsidP="002D3C99">
      <w:pPr>
        <w:widowControl w:val="0"/>
        <w:autoSpaceDE w:val="0"/>
        <w:autoSpaceDN w:val="0"/>
        <w:adjustRightInd w:val="0"/>
        <w:spacing w:after="0" w:line="257" w:lineRule="auto"/>
        <w:ind w:left="378" w:right="63" w:firstLine="351"/>
        <w:jc w:val="center"/>
        <w:rPr>
          <w:rFonts w:ascii="Times New Roman" w:hAnsi="Times New Roman"/>
          <w:sz w:val="20"/>
          <w:szCs w:val="20"/>
        </w:rPr>
      </w:pPr>
      <w:r>
        <w:rPr>
          <w:rFonts w:ascii="Times New Roman" w:hAnsi="Times New Roman"/>
          <w:sz w:val="20"/>
          <w:szCs w:val="20"/>
        </w:rPr>
        <w:t>Tabel 1</w:t>
      </w:r>
      <w:r w:rsidRPr="002D3C99">
        <w:rPr>
          <w:rFonts w:ascii="Times New Roman" w:hAnsi="Times New Roman"/>
          <w:sz w:val="20"/>
          <w:szCs w:val="20"/>
          <w:lang w:val="id-ID"/>
        </w:rPr>
        <w:t>: Matriks SWOT</w:t>
      </w:r>
    </w:p>
    <w:tbl>
      <w:tblPr>
        <w:tblW w:w="0" w:type="auto"/>
        <w:jc w:val="center"/>
        <w:tblInd w:w="242" w:type="dxa"/>
        <w:tblBorders>
          <w:top w:val="single" w:sz="4" w:space="0" w:color="auto"/>
          <w:bottom w:val="single" w:sz="4" w:space="0" w:color="auto"/>
        </w:tblBorders>
        <w:tblLayout w:type="fixed"/>
        <w:tblLook w:val="04A0"/>
      </w:tblPr>
      <w:tblGrid>
        <w:gridCol w:w="1502"/>
        <w:gridCol w:w="2486"/>
        <w:gridCol w:w="2263"/>
      </w:tblGrid>
      <w:tr w:rsidR="002D3C99" w:rsidRPr="002D3C99" w:rsidTr="00B67F35">
        <w:trPr>
          <w:trHeight w:val="373"/>
          <w:jc w:val="center"/>
        </w:trPr>
        <w:tc>
          <w:tcPr>
            <w:tcW w:w="1502" w:type="dxa"/>
            <w:tcBorders>
              <w:top w:val="single" w:sz="4" w:space="0" w:color="auto"/>
              <w:bottom w:val="single" w:sz="4" w:space="0" w:color="auto"/>
            </w:tcBorders>
          </w:tcPr>
          <w:p w:rsidR="002D3C99" w:rsidRPr="00B67F35" w:rsidRDefault="002D3C99" w:rsidP="002D3C99">
            <w:pPr>
              <w:widowControl w:val="0"/>
              <w:autoSpaceDE w:val="0"/>
              <w:autoSpaceDN w:val="0"/>
              <w:adjustRightInd w:val="0"/>
              <w:spacing w:after="0" w:line="257" w:lineRule="auto"/>
              <w:ind w:left="378" w:right="63" w:firstLine="351"/>
              <w:jc w:val="both"/>
              <w:rPr>
                <w:rFonts w:ascii="Times New Roman" w:hAnsi="Times New Roman"/>
                <w:bCs/>
                <w:sz w:val="20"/>
                <w:szCs w:val="20"/>
              </w:rPr>
            </w:pPr>
          </w:p>
        </w:tc>
        <w:tc>
          <w:tcPr>
            <w:tcW w:w="2486" w:type="dxa"/>
            <w:tcBorders>
              <w:top w:val="single" w:sz="4" w:space="0" w:color="auto"/>
              <w:bottom w:val="single" w:sz="4" w:space="0" w:color="auto"/>
            </w:tcBorders>
            <w:vAlign w:val="center"/>
          </w:tcPr>
          <w:p w:rsidR="002D3C99" w:rsidRPr="00B67F35" w:rsidRDefault="002D3C99" w:rsidP="00B67F35">
            <w:pPr>
              <w:widowControl w:val="0"/>
              <w:autoSpaceDE w:val="0"/>
              <w:autoSpaceDN w:val="0"/>
              <w:adjustRightInd w:val="0"/>
              <w:spacing w:after="0" w:line="257" w:lineRule="auto"/>
              <w:jc w:val="both"/>
              <w:rPr>
                <w:rFonts w:ascii="Times New Roman" w:hAnsi="Times New Roman"/>
                <w:bCs/>
                <w:sz w:val="20"/>
                <w:szCs w:val="20"/>
              </w:rPr>
            </w:pPr>
            <w:r w:rsidRPr="00B67F35">
              <w:rPr>
                <w:rFonts w:ascii="Times New Roman" w:hAnsi="Times New Roman"/>
                <w:bCs/>
                <w:sz w:val="20"/>
                <w:szCs w:val="20"/>
              </w:rPr>
              <w:t>S (</w:t>
            </w:r>
            <w:r w:rsidRPr="00B67F35">
              <w:rPr>
                <w:rFonts w:ascii="Times New Roman" w:hAnsi="Times New Roman"/>
                <w:bCs/>
                <w:i/>
                <w:sz w:val="20"/>
                <w:szCs w:val="20"/>
              </w:rPr>
              <w:t>Strenghts</w:t>
            </w:r>
            <w:r w:rsidRPr="00B67F35">
              <w:rPr>
                <w:rFonts w:ascii="Times New Roman" w:hAnsi="Times New Roman"/>
                <w:bCs/>
                <w:sz w:val="20"/>
                <w:szCs w:val="20"/>
              </w:rPr>
              <w:t>)</w:t>
            </w:r>
          </w:p>
        </w:tc>
        <w:tc>
          <w:tcPr>
            <w:tcW w:w="2263" w:type="dxa"/>
            <w:tcBorders>
              <w:top w:val="single" w:sz="4" w:space="0" w:color="auto"/>
              <w:bottom w:val="single" w:sz="4" w:space="0" w:color="auto"/>
            </w:tcBorders>
            <w:vAlign w:val="center"/>
          </w:tcPr>
          <w:p w:rsidR="002D3C99" w:rsidRPr="00B67F35" w:rsidRDefault="002D3C99" w:rsidP="00B67F35">
            <w:pPr>
              <w:widowControl w:val="0"/>
              <w:autoSpaceDE w:val="0"/>
              <w:autoSpaceDN w:val="0"/>
              <w:adjustRightInd w:val="0"/>
              <w:spacing w:after="0" w:line="257" w:lineRule="auto"/>
              <w:jc w:val="both"/>
              <w:rPr>
                <w:rFonts w:ascii="Times New Roman" w:hAnsi="Times New Roman"/>
                <w:bCs/>
                <w:sz w:val="20"/>
                <w:szCs w:val="20"/>
              </w:rPr>
            </w:pPr>
            <w:r w:rsidRPr="00B67F35">
              <w:rPr>
                <w:rFonts w:ascii="Times New Roman" w:hAnsi="Times New Roman"/>
                <w:bCs/>
                <w:sz w:val="20"/>
                <w:szCs w:val="20"/>
              </w:rPr>
              <w:t>W (</w:t>
            </w:r>
            <w:r w:rsidRPr="00B67F35">
              <w:rPr>
                <w:rFonts w:ascii="Times New Roman" w:hAnsi="Times New Roman"/>
                <w:bCs/>
                <w:i/>
                <w:sz w:val="20"/>
                <w:szCs w:val="20"/>
              </w:rPr>
              <w:t>Weakness</w:t>
            </w:r>
            <w:r w:rsidRPr="00B67F35">
              <w:rPr>
                <w:rFonts w:ascii="Times New Roman" w:hAnsi="Times New Roman"/>
                <w:bCs/>
                <w:sz w:val="20"/>
                <w:szCs w:val="20"/>
              </w:rPr>
              <w:t>)</w:t>
            </w:r>
          </w:p>
        </w:tc>
      </w:tr>
      <w:tr w:rsidR="002D3C99" w:rsidRPr="002D3C99" w:rsidTr="00B67F35">
        <w:trPr>
          <w:trHeight w:val="1255"/>
          <w:jc w:val="center"/>
        </w:trPr>
        <w:tc>
          <w:tcPr>
            <w:tcW w:w="1502" w:type="dxa"/>
            <w:tcBorders>
              <w:top w:val="single" w:sz="4" w:space="0" w:color="auto"/>
            </w:tcBorders>
            <w:vAlign w:val="center"/>
          </w:tcPr>
          <w:p w:rsidR="002D3C99" w:rsidRPr="00B67F35" w:rsidRDefault="002D3C99" w:rsidP="002D3C99">
            <w:pPr>
              <w:widowControl w:val="0"/>
              <w:autoSpaceDE w:val="0"/>
              <w:autoSpaceDN w:val="0"/>
              <w:adjustRightInd w:val="0"/>
              <w:spacing w:after="0" w:line="257" w:lineRule="auto"/>
              <w:ind w:right="63"/>
              <w:jc w:val="both"/>
              <w:rPr>
                <w:rFonts w:ascii="Times New Roman" w:hAnsi="Times New Roman"/>
                <w:bCs/>
                <w:sz w:val="20"/>
                <w:szCs w:val="20"/>
              </w:rPr>
            </w:pPr>
            <w:r w:rsidRPr="00B67F35">
              <w:rPr>
                <w:rFonts w:ascii="Times New Roman" w:hAnsi="Times New Roman"/>
                <w:bCs/>
                <w:sz w:val="20"/>
                <w:szCs w:val="20"/>
              </w:rPr>
              <w:t>O</w:t>
            </w:r>
          </w:p>
          <w:p w:rsidR="002D3C99" w:rsidRPr="00B67F35" w:rsidRDefault="002D3C99" w:rsidP="002D3C99">
            <w:pPr>
              <w:widowControl w:val="0"/>
              <w:autoSpaceDE w:val="0"/>
              <w:autoSpaceDN w:val="0"/>
              <w:adjustRightInd w:val="0"/>
              <w:spacing w:after="0" w:line="257" w:lineRule="auto"/>
              <w:ind w:right="63"/>
              <w:jc w:val="both"/>
              <w:rPr>
                <w:rFonts w:ascii="Times New Roman" w:hAnsi="Times New Roman"/>
                <w:bCs/>
                <w:sz w:val="20"/>
                <w:szCs w:val="20"/>
              </w:rPr>
            </w:pPr>
            <w:r w:rsidRPr="00B67F35">
              <w:rPr>
                <w:rFonts w:ascii="Times New Roman" w:hAnsi="Times New Roman"/>
                <w:bCs/>
                <w:sz w:val="20"/>
                <w:szCs w:val="20"/>
              </w:rPr>
              <w:t>(</w:t>
            </w:r>
            <w:r w:rsidRPr="00B67F35">
              <w:rPr>
                <w:rFonts w:ascii="Times New Roman" w:hAnsi="Times New Roman"/>
                <w:bCs/>
                <w:i/>
                <w:sz w:val="20"/>
                <w:szCs w:val="20"/>
              </w:rPr>
              <w:t>Opportunity</w:t>
            </w:r>
            <w:r w:rsidRPr="00B67F35">
              <w:rPr>
                <w:rFonts w:ascii="Times New Roman" w:hAnsi="Times New Roman"/>
                <w:bCs/>
                <w:sz w:val="20"/>
                <w:szCs w:val="20"/>
              </w:rPr>
              <w:t>)</w:t>
            </w:r>
          </w:p>
        </w:tc>
        <w:tc>
          <w:tcPr>
            <w:tcW w:w="2486" w:type="dxa"/>
            <w:tcBorders>
              <w:top w:val="single" w:sz="4" w:space="0" w:color="auto"/>
            </w:tcBorders>
            <w:vAlign w:val="center"/>
          </w:tcPr>
          <w:p w:rsidR="002D3C99" w:rsidRPr="00B67F35" w:rsidRDefault="002D3C99" w:rsidP="00B67F35">
            <w:pPr>
              <w:widowControl w:val="0"/>
              <w:autoSpaceDE w:val="0"/>
              <w:autoSpaceDN w:val="0"/>
              <w:adjustRightInd w:val="0"/>
              <w:spacing w:after="0" w:line="257" w:lineRule="auto"/>
              <w:rPr>
                <w:rFonts w:ascii="Times New Roman" w:hAnsi="Times New Roman"/>
                <w:sz w:val="20"/>
                <w:szCs w:val="20"/>
              </w:rPr>
            </w:pPr>
            <w:r w:rsidRPr="00B67F35">
              <w:rPr>
                <w:rFonts w:ascii="Times New Roman" w:hAnsi="Times New Roman"/>
                <w:sz w:val="20"/>
                <w:szCs w:val="20"/>
              </w:rPr>
              <w:t>Strategi SO</w:t>
            </w:r>
          </w:p>
          <w:p w:rsidR="002D3C99" w:rsidRPr="00B67F35" w:rsidRDefault="002D3C99" w:rsidP="00B67F35">
            <w:pPr>
              <w:widowControl w:val="0"/>
              <w:autoSpaceDE w:val="0"/>
              <w:autoSpaceDN w:val="0"/>
              <w:adjustRightInd w:val="0"/>
              <w:spacing w:after="0" w:line="257" w:lineRule="auto"/>
              <w:rPr>
                <w:rFonts w:ascii="Times New Roman" w:hAnsi="Times New Roman"/>
                <w:sz w:val="20"/>
                <w:szCs w:val="20"/>
              </w:rPr>
            </w:pPr>
            <w:r w:rsidRPr="00B67F35">
              <w:rPr>
                <w:rFonts w:ascii="Times New Roman" w:hAnsi="Times New Roman"/>
                <w:sz w:val="20"/>
                <w:szCs w:val="20"/>
              </w:rPr>
              <w:t>Strategi yang menggunakan kekuatan untuk memanfaatkan peluang</w:t>
            </w:r>
          </w:p>
        </w:tc>
        <w:tc>
          <w:tcPr>
            <w:tcW w:w="2263" w:type="dxa"/>
            <w:tcBorders>
              <w:top w:val="single" w:sz="4" w:space="0" w:color="auto"/>
            </w:tcBorders>
            <w:vAlign w:val="center"/>
          </w:tcPr>
          <w:p w:rsidR="002D3C99" w:rsidRPr="00B67F35" w:rsidRDefault="002D3C99" w:rsidP="00B67F35">
            <w:pPr>
              <w:widowControl w:val="0"/>
              <w:autoSpaceDE w:val="0"/>
              <w:autoSpaceDN w:val="0"/>
              <w:adjustRightInd w:val="0"/>
              <w:spacing w:after="0" w:line="257" w:lineRule="auto"/>
              <w:rPr>
                <w:rFonts w:ascii="Times New Roman" w:hAnsi="Times New Roman"/>
                <w:sz w:val="20"/>
                <w:szCs w:val="20"/>
              </w:rPr>
            </w:pPr>
            <w:r w:rsidRPr="00B67F35">
              <w:rPr>
                <w:rFonts w:ascii="Times New Roman" w:hAnsi="Times New Roman"/>
                <w:sz w:val="20"/>
                <w:szCs w:val="20"/>
              </w:rPr>
              <w:t>Strategi WO</w:t>
            </w:r>
          </w:p>
          <w:p w:rsidR="002D3C99" w:rsidRPr="00B67F35" w:rsidRDefault="002D3C99" w:rsidP="00B67F35">
            <w:pPr>
              <w:widowControl w:val="0"/>
              <w:autoSpaceDE w:val="0"/>
              <w:autoSpaceDN w:val="0"/>
              <w:adjustRightInd w:val="0"/>
              <w:spacing w:after="0" w:line="257" w:lineRule="auto"/>
              <w:rPr>
                <w:rFonts w:ascii="Times New Roman" w:hAnsi="Times New Roman"/>
                <w:sz w:val="20"/>
                <w:szCs w:val="20"/>
              </w:rPr>
            </w:pPr>
            <w:r w:rsidRPr="00B67F35">
              <w:rPr>
                <w:rFonts w:ascii="Times New Roman" w:hAnsi="Times New Roman"/>
                <w:sz w:val="20"/>
                <w:szCs w:val="20"/>
              </w:rPr>
              <w:t>Strategi yang meminimalkan kelemahan untuk memanfaatkan peluang</w:t>
            </w:r>
          </w:p>
        </w:tc>
      </w:tr>
      <w:tr w:rsidR="002D3C99" w:rsidRPr="002D3C99" w:rsidTr="00B67F35">
        <w:trPr>
          <w:trHeight w:val="1336"/>
          <w:jc w:val="center"/>
        </w:trPr>
        <w:tc>
          <w:tcPr>
            <w:tcW w:w="1502" w:type="dxa"/>
            <w:vAlign w:val="center"/>
          </w:tcPr>
          <w:p w:rsidR="002D3C99" w:rsidRPr="00B67F35" w:rsidRDefault="002D3C99" w:rsidP="002D3C99">
            <w:pPr>
              <w:widowControl w:val="0"/>
              <w:autoSpaceDE w:val="0"/>
              <w:autoSpaceDN w:val="0"/>
              <w:adjustRightInd w:val="0"/>
              <w:spacing w:after="0" w:line="257" w:lineRule="auto"/>
              <w:ind w:right="63"/>
              <w:jc w:val="both"/>
              <w:rPr>
                <w:rFonts w:ascii="Times New Roman" w:hAnsi="Times New Roman"/>
                <w:bCs/>
                <w:sz w:val="20"/>
                <w:szCs w:val="20"/>
              </w:rPr>
            </w:pPr>
            <w:r w:rsidRPr="00B67F35">
              <w:rPr>
                <w:rFonts w:ascii="Times New Roman" w:hAnsi="Times New Roman"/>
                <w:bCs/>
                <w:sz w:val="20"/>
                <w:szCs w:val="20"/>
              </w:rPr>
              <w:t>T</w:t>
            </w:r>
          </w:p>
          <w:p w:rsidR="002D3C99" w:rsidRPr="00B67F35" w:rsidRDefault="002D3C99" w:rsidP="002D3C99">
            <w:pPr>
              <w:widowControl w:val="0"/>
              <w:autoSpaceDE w:val="0"/>
              <w:autoSpaceDN w:val="0"/>
              <w:adjustRightInd w:val="0"/>
              <w:spacing w:after="0" w:line="257" w:lineRule="auto"/>
              <w:ind w:right="63"/>
              <w:jc w:val="both"/>
              <w:rPr>
                <w:rFonts w:ascii="Times New Roman" w:hAnsi="Times New Roman"/>
                <w:bCs/>
                <w:sz w:val="20"/>
                <w:szCs w:val="20"/>
              </w:rPr>
            </w:pPr>
            <w:r w:rsidRPr="00B67F35">
              <w:rPr>
                <w:rFonts w:ascii="Times New Roman" w:hAnsi="Times New Roman"/>
                <w:bCs/>
                <w:sz w:val="20"/>
                <w:szCs w:val="20"/>
              </w:rPr>
              <w:t>(</w:t>
            </w:r>
            <w:r w:rsidRPr="00B67F35">
              <w:rPr>
                <w:rFonts w:ascii="Times New Roman" w:hAnsi="Times New Roman"/>
                <w:bCs/>
                <w:i/>
                <w:sz w:val="20"/>
                <w:szCs w:val="20"/>
              </w:rPr>
              <w:t>Threats</w:t>
            </w:r>
            <w:r w:rsidRPr="00B67F35">
              <w:rPr>
                <w:rFonts w:ascii="Times New Roman" w:hAnsi="Times New Roman"/>
                <w:bCs/>
                <w:sz w:val="20"/>
                <w:szCs w:val="20"/>
              </w:rPr>
              <w:t>)</w:t>
            </w:r>
          </w:p>
        </w:tc>
        <w:tc>
          <w:tcPr>
            <w:tcW w:w="2486" w:type="dxa"/>
            <w:vAlign w:val="center"/>
          </w:tcPr>
          <w:p w:rsidR="002D3C99" w:rsidRPr="00B67F35" w:rsidRDefault="002D3C99" w:rsidP="00B67F35">
            <w:pPr>
              <w:widowControl w:val="0"/>
              <w:autoSpaceDE w:val="0"/>
              <w:autoSpaceDN w:val="0"/>
              <w:adjustRightInd w:val="0"/>
              <w:spacing w:after="0" w:line="257" w:lineRule="auto"/>
              <w:rPr>
                <w:rFonts w:ascii="Times New Roman" w:hAnsi="Times New Roman"/>
                <w:sz w:val="20"/>
                <w:szCs w:val="20"/>
              </w:rPr>
            </w:pPr>
            <w:r w:rsidRPr="00B67F35">
              <w:rPr>
                <w:rFonts w:ascii="Times New Roman" w:hAnsi="Times New Roman"/>
                <w:sz w:val="20"/>
                <w:szCs w:val="20"/>
              </w:rPr>
              <w:t>Strategi ST</w:t>
            </w:r>
          </w:p>
          <w:p w:rsidR="002D3C99" w:rsidRPr="00B67F35" w:rsidRDefault="002D3C99" w:rsidP="00B67F35">
            <w:pPr>
              <w:widowControl w:val="0"/>
              <w:autoSpaceDE w:val="0"/>
              <w:autoSpaceDN w:val="0"/>
              <w:adjustRightInd w:val="0"/>
              <w:spacing w:after="0" w:line="257" w:lineRule="auto"/>
              <w:rPr>
                <w:rFonts w:ascii="Times New Roman" w:hAnsi="Times New Roman"/>
                <w:sz w:val="20"/>
                <w:szCs w:val="20"/>
              </w:rPr>
            </w:pPr>
            <w:r w:rsidRPr="00B67F35">
              <w:rPr>
                <w:rFonts w:ascii="Times New Roman" w:hAnsi="Times New Roman"/>
                <w:sz w:val="20"/>
                <w:szCs w:val="20"/>
              </w:rPr>
              <w:t>Strategi yang menggunakan kekuatan untuk mengatasi ancaman</w:t>
            </w:r>
          </w:p>
        </w:tc>
        <w:tc>
          <w:tcPr>
            <w:tcW w:w="2263" w:type="dxa"/>
            <w:vAlign w:val="center"/>
          </w:tcPr>
          <w:p w:rsidR="002D3C99" w:rsidRPr="00B67F35" w:rsidRDefault="002D3C99" w:rsidP="00B67F35">
            <w:pPr>
              <w:widowControl w:val="0"/>
              <w:autoSpaceDE w:val="0"/>
              <w:autoSpaceDN w:val="0"/>
              <w:adjustRightInd w:val="0"/>
              <w:spacing w:after="0" w:line="257" w:lineRule="auto"/>
              <w:rPr>
                <w:rFonts w:ascii="Times New Roman" w:hAnsi="Times New Roman"/>
                <w:sz w:val="20"/>
                <w:szCs w:val="20"/>
              </w:rPr>
            </w:pPr>
            <w:r w:rsidRPr="00B67F35">
              <w:rPr>
                <w:rFonts w:ascii="Times New Roman" w:hAnsi="Times New Roman"/>
                <w:sz w:val="20"/>
                <w:szCs w:val="20"/>
              </w:rPr>
              <w:t>Strategi WT</w:t>
            </w:r>
          </w:p>
          <w:p w:rsidR="002D3C99" w:rsidRPr="00B67F35" w:rsidRDefault="002D3C99" w:rsidP="00B67F35">
            <w:pPr>
              <w:widowControl w:val="0"/>
              <w:autoSpaceDE w:val="0"/>
              <w:autoSpaceDN w:val="0"/>
              <w:adjustRightInd w:val="0"/>
              <w:spacing w:after="0" w:line="257" w:lineRule="auto"/>
              <w:rPr>
                <w:rFonts w:ascii="Times New Roman" w:hAnsi="Times New Roman"/>
                <w:sz w:val="20"/>
                <w:szCs w:val="20"/>
              </w:rPr>
            </w:pPr>
            <w:r w:rsidRPr="00B67F35">
              <w:rPr>
                <w:rFonts w:ascii="Times New Roman" w:hAnsi="Times New Roman"/>
                <w:sz w:val="20"/>
                <w:szCs w:val="20"/>
              </w:rPr>
              <w:t>Strategi yang meminimalkan kelemahan dan menghindari ancaman</w:t>
            </w:r>
          </w:p>
        </w:tc>
      </w:tr>
    </w:tbl>
    <w:p w:rsidR="002D3C99" w:rsidRPr="00B67F35" w:rsidRDefault="002D3C99" w:rsidP="00B67F35">
      <w:pPr>
        <w:widowControl w:val="0"/>
        <w:autoSpaceDE w:val="0"/>
        <w:autoSpaceDN w:val="0"/>
        <w:adjustRightInd w:val="0"/>
        <w:spacing w:after="0" w:line="257" w:lineRule="auto"/>
        <w:ind w:left="720" w:right="63" w:firstLine="351"/>
        <w:jc w:val="both"/>
        <w:rPr>
          <w:rFonts w:ascii="Times New Roman" w:hAnsi="Times New Roman"/>
          <w:sz w:val="20"/>
          <w:szCs w:val="20"/>
        </w:rPr>
      </w:pPr>
      <w:r w:rsidRPr="002D3C99">
        <w:rPr>
          <w:rFonts w:ascii="Times New Roman" w:hAnsi="Times New Roman"/>
          <w:sz w:val="20"/>
          <w:szCs w:val="20"/>
          <w:lang w:val="id-ID"/>
        </w:rPr>
        <w:t xml:space="preserve">Sumber : </w:t>
      </w:r>
      <w:r w:rsidRPr="00B67F35">
        <w:rPr>
          <w:rFonts w:ascii="Times New Roman" w:hAnsi="Times New Roman"/>
          <w:sz w:val="20"/>
          <w:szCs w:val="20"/>
          <w:highlight w:val="yellow"/>
        </w:rPr>
        <w:t>Rangkuti, 2006</w:t>
      </w:r>
    </w:p>
    <w:p w:rsidR="002D3C99" w:rsidRDefault="002D3C99">
      <w:pPr>
        <w:widowControl w:val="0"/>
        <w:autoSpaceDE w:val="0"/>
        <w:autoSpaceDN w:val="0"/>
        <w:adjustRightInd w:val="0"/>
        <w:spacing w:before="19" w:after="0" w:line="220" w:lineRule="exact"/>
        <w:rPr>
          <w:rFonts w:ascii="Times New Roman" w:hAnsi="Times New Roman"/>
        </w:rPr>
      </w:pPr>
    </w:p>
    <w:p w:rsidR="002D3C99" w:rsidRDefault="002D3C99" w:rsidP="002D3C99">
      <w:pPr>
        <w:widowControl w:val="0"/>
        <w:autoSpaceDE w:val="0"/>
        <w:autoSpaceDN w:val="0"/>
        <w:adjustRightInd w:val="0"/>
        <w:spacing w:after="0" w:line="240" w:lineRule="auto"/>
        <w:ind w:left="378" w:right="5764"/>
        <w:jc w:val="both"/>
        <w:rPr>
          <w:rFonts w:ascii="Times New Roman" w:hAnsi="Times New Roman"/>
          <w:sz w:val="24"/>
          <w:szCs w:val="24"/>
        </w:rPr>
      </w:pPr>
      <w:r>
        <w:rPr>
          <w:rFonts w:ascii="Times New Roman" w:hAnsi="Times New Roman"/>
          <w:sz w:val="24"/>
          <w:szCs w:val="24"/>
        </w:rPr>
        <w:t xml:space="preserve">2.4.2  </w:t>
      </w:r>
      <w:r w:rsidRPr="002D3C99">
        <w:rPr>
          <w:rFonts w:ascii="Times New Roman" w:hAnsi="Times New Roman"/>
          <w:sz w:val="24"/>
          <w:szCs w:val="24"/>
          <w:lang w:val="id-ID"/>
        </w:rPr>
        <w:t>Analisis</w:t>
      </w:r>
      <w:r w:rsidRPr="002D3C99">
        <w:rPr>
          <w:rFonts w:ascii="Times New Roman" w:hAnsi="Times New Roman"/>
          <w:b/>
          <w:i/>
          <w:sz w:val="24"/>
          <w:szCs w:val="24"/>
          <w:lang w:val="id-ID"/>
        </w:rPr>
        <w:t xml:space="preserve"> PEST</w:t>
      </w:r>
    </w:p>
    <w:p w:rsidR="002D3C99" w:rsidRDefault="002D3C99" w:rsidP="002D3C99">
      <w:pPr>
        <w:widowControl w:val="0"/>
        <w:autoSpaceDE w:val="0"/>
        <w:autoSpaceDN w:val="0"/>
        <w:adjustRightInd w:val="0"/>
        <w:spacing w:before="3" w:after="0" w:line="130" w:lineRule="exact"/>
        <w:rPr>
          <w:rFonts w:ascii="Times New Roman" w:hAnsi="Times New Roman"/>
          <w:sz w:val="13"/>
          <w:szCs w:val="13"/>
        </w:rPr>
      </w:pPr>
    </w:p>
    <w:p w:rsidR="002D3C99" w:rsidRDefault="002D3C99" w:rsidP="002D3C99">
      <w:pPr>
        <w:widowControl w:val="0"/>
        <w:autoSpaceDE w:val="0"/>
        <w:autoSpaceDN w:val="0"/>
        <w:adjustRightInd w:val="0"/>
        <w:spacing w:after="0" w:line="257" w:lineRule="auto"/>
        <w:ind w:left="378" w:right="63" w:firstLine="351"/>
        <w:jc w:val="both"/>
        <w:rPr>
          <w:rFonts w:ascii="Times New Roman" w:hAnsi="Times New Roman"/>
        </w:rPr>
      </w:pPr>
      <w:r w:rsidRPr="002D3C99">
        <w:rPr>
          <w:rFonts w:ascii="Times New Roman" w:hAnsi="Times New Roman"/>
          <w:i/>
          <w:lang w:val="id-ID"/>
        </w:rPr>
        <w:t>PEST</w:t>
      </w:r>
      <w:r w:rsidRPr="002D3C99">
        <w:rPr>
          <w:rFonts w:ascii="Times New Roman" w:hAnsi="Times New Roman"/>
          <w:lang w:val="id-ID"/>
        </w:rPr>
        <w:t xml:space="preserve"> digunakan untuk menggambarkan situasi dan kondisi lingkungan yang relevan dengan proses bisnis yang dilakukan suatu organisasi ditinjau dari 4 faktor yaitu faktor politik, ekonomi, sosial dan  teknologi. Dengan mengenali keempat faktor tersebut secara baik dapat dimanfaatkan dalam menggali peluang bisnis yang ada atau ancaman yang mungkin menghambat proses bisnis sehingga langkah-langkah antisipasi dapat dilakukan dengan tepat dan cepat.</w:t>
      </w:r>
    </w:p>
    <w:p w:rsidR="002D3C99" w:rsidRDefault="002D3C99" w:rsidP="002D3C99">
      <w:pPr>
        <w:widowControl w:val="0"/>
        <w:autoSpaceDE w:val="0"/>
        <w:autoSpaceDN w:val="0"/>
        <w:adjustRightInd w:val="0"/>
        <w:spacing w:after="0" w:line="257" w:lineRule="auto"/>
        <w:ind w:left="378" w:right="63" w:firstLine="351"/>
        <w:jc w:val="both"/>
        <w:rPr>
          <w:rFonts w:ascii="Times New Roman" w:hAnsi="Times New Roman"/>
        </w:rPr>
      </w:pPr>
    </w:p>
    <w:p w:rsidR="002D3C99" w:rsidRDefault="002D3C99" w:rsidP="002D3C99">
      <w:pPr>
        <w:widowControl w:val="0"/>
        <w:tabs>
          <w:tab w:val="left" w:pos="3780"/>
          <w:tab w:val="left" w:pos="4410"/>
        </w:tabs>
        <w:autoSpaceDE w:val="0"/>
        <w:autoSpaceDN w:val="0"/>
        <w:adjustRightInd w:val="0"/>
        <w:spacing w:after="0" w:line="240" w:lineRule="auto"/>
        <w:ind w:left="378" w:right="4890"/>
        <w:jc w:val="both"/>
        <w:rPr>
          <w:rFonts w:ascii="Times New Roman" w:hAnsi="Times New Roman"/>
          <w:sz w:val="24"/>
          <w:szCs w:val="24"/>
        </w:rPr>
      </w:pPr>
      <w:r>
        <w:rPr>
          <w:rFonts w:ascii="Times New Roman" w:hAnsi="Times New Roman"/>
          <w:sz w:val="24"/>
          <w:szCs w:val="24"/>
        </w:rPr>
        <w:t xml:space="preserve">2.4.3 </w:t>
      </w:r>
      <w:r w:rsidRPr="002D3C99">
        <w:rPr>
          <w:rFonts w:ascii="Times New Roman" w:hAnsi="Times New Roman"/>
          <w:sz w:val="24"/>
          <w:szCs w:val="24"/>
          <w:lang w:val="id-ID"/>
        </w:rPr>
        <w:t>Analisis</w:t>
      </w:r>
      <w:r w:rsidRPr="002D3C99">
        <w:rPr>
          <w:rFonts w:ascii="Times New Roman" w:hAnsi="Times New Roman"/>
          <w:b/>
          <w:i/>
          <w:sz w:val="24"/>
          <w:szCs w:val="24"/>
          <w:lang w:val="id-ID"/>
        </w:rPr>
        <w:t xml:space="preserve"> McFarlan Strategic Grid</w:t>
      </w:r>
    </w:p>
    <w:p w:rsidR="002D3C99" w:rsidRDefault="002D3C99" w:rsidP="002D3C99">
      <w:pPr>
        <w:widowControl w:val="0"/>
        <w:autoSpaceDE w:val="0"/>
        <w:autoSpaceDN w:val="0"/>
        <w:adjustRightInd w:val="0"/>
        <w:spacing w:before="3" w:after="0" w:line="130" w:lineRule="exact"/>
        <w:rPr>
          <w:rFonts w:ascii="Times New Roman" w:hAnsi="Times New Roman"/>
          <w:sz w:val="13"/>
          <w:szCs w:val="13"/>
        </w:rPr>
      </w:pPr>
    </w:p>
    <w:p w:rsidR="000F3425" w:rsidRPr="000F3425" w:rsidRDefault="000F3425" w:rsidP="000F3425">
      <w:pPr>
        <w:widowControl w:val="0"/>
        <w:autoSpaceDE w:val="0"/>
        <w:autoSpaceDN w:val="0"/>
        <w:adjustRightInd w:val="0"/>
        <w:spacing w:after="0" w:line="257" w:lineRule="auto"/>
        <w:ind w:left="378" w:right="63" w:firstLine="351"/>
        <w:jc w:val="both"/>
        <w:rPr>
          <w:rFonts w:ascii="Times New Roman" w:hAnsi="Times New Roman"/>
          <w:lang w:val="id-ID"/>
        </w:rPr>
      </w:pPr>
      <w:r w:rsidRPr="000F3425">
        <w:rPr>
          <w:rFonts w:ascii="Times New Roman" w:hAnsi="Times New Roman"/>
          <w:i/>
        </w:rPr>
        <w:t xml:space="preserve">McFarlan Strategic Grid </w:t>
      </w:r>
      <w:r w:rsidRPr="000F3425">
        <w:rPr>
          <w:rFonts w:ascii="Times New Roman" w:hAnsi="Times New Roman"/>
        </w:rPr>
        <w:t>digunakan sebagai alat bantu yang bermanfaat untuk memetakan aplikasi</w:t>
      </w:r>
      <w:r w:rsidRPr="000F3425">
        <w:rPr>
          <w:rFonts w:ascii="Times New Roman" w:hAnsi="Times New Roman"/>
          <w:lang w:val="id-ID"/>
        </w:rPr>
        <w:t xml:space="preserve"> SI berdasarkan kontribusinya terhadap organisasi. Pemetaan dilakukan pada empat kuadran</w:t>
      </w:r>
      <w:r w:rsidRPr="000F3425">
        <w:rPr>
          <w:rFonts w:ascii="Times New Roman" w:hAnsi="Times New Roman"/>
        </w:rPr>
        <w:t xml:space="preserve"> yaitu </w:t>
      </w:r>
      <w:r w:rsidRPr="000F3425">
        <w:rPr>
          <w:rFonts w:ascii="Times New Roman" w:hAnsi="Times New Roman"/>
          <w:lang w:val="id-ID"/>
        </w:rPr>
        <w:t>(</w:t>
      </w:r>
      <w:r w:rsidRPr="000F3425">
        <w:rPr>
          <w:rFonts w:ascii="Times New Roman" w:hAnsi="Times New Roman"/>
          <w:i/>
        </w:rPr>
        <w:t xml:space="preserve">strategic, highpotential, key operational </w:t>
      </w:r>
      <w:r w:rsidRPr="000F3425">
        <w:rPr>
          <w:rFonts w:ascii="Times New Roman" w:hAnsi="Times New Roman"/>
          <w:i/>
          <w:lang w:val="id-ID"/>
        </w:rPr>
        <w:t>and</w:t>
      </w:r>
      <w:r w:rsidRPr="000F3425">
        <w:rPr>
          <w:rFonts w:ascii="Times New Roman" w:hAnsi="Times New Roman"/>
          <w:i/>
        </w:rPr>
        <w:t xml:space="preserve"> support</w:t>
      </w:r>
      <w:r w:rsidRPr="000F3425">
        <w:rPr>
          <w:rFonts w:ascii="Times New Roman" w:hAnsi="Times New Roman"/>
        </w:rPr>
        <w:t>)</w:t>
      </w:r>
      <w:r w:rsidRPr="000F3425">
        <w:rPr>
          <w:rFonts w:ascii="Times New Roman" w:hAnsi="Times New Roman"/>
          <w:lang w:val="id-ID"/>
        </w:rPr>
        <w:t xml:space="preserve">. Dari hasil pemetaan tersebut didapat gambaran kontribusi sebuah aplikasi SI terhadap organisasi dan pengembangan dimasa mendatang </w:t>
      </w:r>
      <w:r w:rsidRPr="00B67F35">
        <w:rPr>
          <w:rFonts w:ascii="Times New Roman" w:hAnsi="Times New Roman"/>
          <w:highlight w:val="yellow"/>
          <w:lang w:val="id-ID"/>
        </w:rPr>
        <w:t>(</w:t>
      </w:r>
      <w:r w:rsidRPr="00B67F35">
        <w:rPr>
          <w:rFonts w:ascii="Times New Roman" w:hAnsi="Times New Roman"/>
          <w:i/>
          <w:highlight w:val="yellow"/>
          <w:lang w:val="id-ID"/>
        </w:rPr>
        <w:t>Ward and Griffith</w:t>
      </w:r>
      <w:r w:rsidRPr="00B67F35">
        <w:rPr>
          <w:rFonts w:ascii="Times New Roman" w:hAnsi="Times New Roman"/>
          <w:highlight w:val="yellow"/>
          <w:lang w:val="id-ID"/>
        </w:rPr>
        <w:t xml:space="preserve"> 1996).</w:t>
      </w:r>
    </w:p>
    <w:p w:rsidR="000F3425" w:rsidRPr="000F3425" w:rsidRDefault="000F3425" w:rsidP="000F3425">
      <w:pPr>
        <w:widowControl w:val="0"/>
        <w:numPr>
          <w:ilvl w:val="0"/>
          <w:numId w:val="3"/>
        </w:numPr>
        <w:autoSpaceDE w:val="0"/>
        <w:autoSpaceDN w:val="0"/>
        <w:adjustRightInd w:val="0"/>
        <w:spacing w:after="0" w:line="257" w:lineRule="auto"/>
        <w:ind w:right="63"/>
        <w:jc w:val="both"/>
        <w:rPr>
          <w:rFonts w:ascii="Times New Roman" w:hAnsi="Times New Roman"/>
        </w:rPr>
      </w:pPr>
      <w:r w:rsidRPr="000F3425">
        <w:rPr>
          <w:rFonts w:ascii="Times New Roman" w:hAnsi="Times New Roman"/>
          <w:i/>
        </w:rPr>
        <w:t xml:space="preserve">Strategic </w:t>
      </w:r>
      <w:r w:rsidRPr="000F3425">
        <w:rPr>
          <w:rFonts w:ascii="Times New Roman" w:hAnsi="Times New Roman"/>
        </w:rPr>
        <w:t>yaitu aplikasi-aplikasi yang masuk dalam kategori ini adalah aplikasi-aplikasi yang sangat penting untuk strategi dimasa depan.</w:t>
      </w:r>
    </w:p>
    <w:p w:rsidR="000F3425" w:rsidRPr="000F3425" w:rsidRDefault="000F3425" w:rsidP="000F3425">
      <w:pPr>
        <w:widowControl w:val="0"/>
        <w:numPr>
          <w:ilvl w:val="0"/>
          <w:numId w:val="3"/>
        </w:numPr>
        <w:autoSpaceDE w:val="0"/>
        <w:autoSpaceDN w:val="0"/>
        <w:adjustRightInd w:val="0"/>
        <w:spacing w:after="0" w:line="257" w:lineRule="auto"/>
        <w:ind w:right="63"/>
        <w:jc w:val="both"/>
        <w:rPr>
          <w:rFonts w:ascii="Times New Roman" w:hAnsi="Times New Roman"/>
        </w:rPr>
      </w:pPr>
      <w:r w:rsidRPr="000F3425">
        <w:rPr>
          <w:rFonts w:ascii="Times New Roman" w:hAnsi="Times New Roman"/>
          <w:i/>
        </w:rPr>
        <w:t xml:space="preserve">Key Operational </w:t>
      </w:r>
      <w:r w:rsidRPr="000F3425">
        <w:rPr>
          <w:rFonts w:ascii="Times New Roman" w:hAnsi="Times New Roman"/>
        </w:rPr>
        <w:t>yaitu aplikasi-aplikasi kategori ini adalah aplikasi-aplikasi yang menjamin kesuksesan organisasi. Tanpa aplikasi-aplikasi akan sulit mencapai tujuan-tujuannya.</w:t>
      </w:r>
    </w:p>
    <w:p w:rsidR="000F3425" w:rsidRPr="000F3425" w:rsidRDefault="000F3425" w:rsidP="000F3425">
      <w:pPr>
        <w:widowControl w:val="0"/>
        <w:numPr>
          <w:ilvl w:val="0"/>
          <w:numId w:val="3"/>
        </w:numPr>
        <w:autoSpaceDE w:val="0"/>
        <w:autoSpaceDN w:val="0"/>
        <w:adjustRightInd w:val="0"/>
        <w:spacing w:after="0" w:line="257" w:lineRule="auto"/>
        <w:ind w:right="63"/>
        <w:jc w:val="both"/>
        <w:rPr>
          <w:rFonts w:ascii="Times New Roman" w:hAnsi="Times New Roman"/>
        </w:rPr>
      </w:pPr>
      <w:r w:rsidRPr="000F3425">
        <w:rPr>
          <w:rFonts w:ascii="Times New Roman" w:hAnsi="Times New Roman"/>
          <w:i/>
        </w:rPr>
        <w:t xml:space="preserve">Support </w:t>
      </w:r>
      <w:r w:rsidRPr="000F3425">
        <w:rPr>
          <w:rFonts w:ascii="Times New Roman" w:hAnsi="Times New Roman"/>
        </w:rPr>
        <w:t xml:space="preserve">yaitu aplikasi-aplikasi yang tergolong kategoru </w:t>
      </w:r>
      <w:r w:rsidRPr="000F3425">
        <w:rPr>
          <w:rFonts w:ascii="Times New Roman" w:hAnsi="Times New Roman"/>
          <w:i/>
        </w:rPr>
        <w:t xml:space="preserve">Support </w:t>
      </w:r>
      <w:r w:rsidRPr="000F3425">
        <w:rPr>
          <w:rFonts w:ascii="Times New Roman" w:hAnsi="Times New Roman"/>
        </w:rPr>
        <w:t>adalah aplikasi-aplikasi yang cukup membantu namun tidak menjadi syarat untuk kesuksesan organisasi.</w:t>
      </w:r>
    </w:p>
    <w:p w:rsidR="000F3425" w:rsidRDefault="000F3425" w:rsidP="000F3425">
      <w:pPr>
        <w:widowControl w:val="0"/>
        <w:numPr>
          <w:ilvl w:val="0"/>
          <w:numId w:val="3"/>
        </w:numPr>
        <w:autoSpaceDE w:val="0"/>
        <w:autoSpaceDN w:val="0"/>
        <w:adjustRightInd w:val="0"/>
        <w:spacing w:after="0" w:line="257" w:lineRule="auto"/>
        <w:ind w:right="63"/>
        <w:jc w:val="both"/>
        <w:rPr>
          <w:rFonts w:ascii="Times New Roman" w:hAnsi="Times New Roman"/>
        </w:rPr>
      </w:pPr>
      <w:r w:rsidRPr="000F3425">
        <w:rPr>
          <w:rFonts w:ascii="Times New Roman" w:hAnsi="Times New Roman"/>
          <w:i/>
        </w:rPr>
        <w:t xml:space="preserve">High Potential </w:t>
      </w:r>
      <w:r w:rsidRPr="000F3425">
        <w:rPr>
          <w:rFonts w:ascii="Times New Roman" w:hAnsi="Times New Roman"/>
        </w:rPr>
        <w:t xml:space="preserve">yaitu aplikasi-aplikasi yang mungkin penting untuk kesuksesan organisasi dimasa depan tergolong dalam kategori ini. </w:t>
      </w:r>
    </w:p>
    <w:p w:rsidR="00223B26" w:rsidRDefault="00223B26" w:rsidP="00223B26">
      <w:pPr>
        <w:widowControl w:val="0"/>
        <w:autoSpaceDE w:val="0"/>
        <w:autoSpaceDN w:val="0"/>
        <w:adjustRightInd w:val="0"/>
        <w:spacing w:after="0" w:line="257" w:lineRule="auto"/>
        <w:ind w:left="780" w:right="63"/>
        <w:jc w:val="both"/>
        <w:rPr>
          <w:rFonts w:ascii="Times New Roman" w:hAnsi="Times New Roman"/>
        </w:rPr>
      </w:pPr>
    </w:p>
    <w:p w:rsidR="00223B26" w:rsidRPr="00223B26" w:rsidRDefault="00223B26" w:rsidP="00223B26">
      <w:pPr>
        <w:widowControl w:val="0"/>
        <w:autoSpaceDE w:val="0"/>
        <w:autoSpaceDN w:val="0"/>
        <w:adjustRightInd w:val="0"/>
        <w:spacing w:after="0" w:line="257" w:lineRule="auto"/>
        <w:ind w:left="780" w:right="63"/>
        <w:jc w:val="center"/>
        <w:rPr>
          <w:rFonts w:ascii="Times New Roman" w:hAnsi="Times New Roman"/>
        </w:rPr>
      </w:pPr>
      <w:r w:rsidRPr="00223B26">
        <w:rPr>
          <w:rFonts w:ascii="Times New Roman" w:hAnsi="Times New Roman"/>
          <w:noProof/>
          <w:lang w:val="id-ID" w:eastAsia="id-ID"/>
        </w:rPr>
        <w:drawing>
          <wp:inline distT="0" distB="0" distL="0" distR="0">
            <wp:extent cx="2838450" cy="20859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5717" t="41016" r="50769" b="15198"/>
                    <a:stretch>
                      <a:fillRect/>
                    </a:stretch>
                  </pic:blipFill>
                  <pic:spPr bwMode="auto">
                    <a:xfrm>
                      <a:off x="0" y="0"/>
                      <a:ext cx="2838450" cy="2085975"/>
                    </a:xfrm>
                    <a:prstGeom prst="rect">
                      <a:avLst/>
                    </a:prstGeom>
                    <a:noFill/>
                    <a:ln w="9525">
                      <a:noFill/>
                      <a:miter lim="800000"/>
                      <a:headEnd/>
                      <a:tailEnd/>
                    </a:ln>
                  </pic:spPr>
                </pic:pic>
              </a:graphicData>
            </a:graphic>
          </wp:inline>
        </w:drawing>
      </w:r>
    </w:p>
    <w:p w:rsidR="002D3C99" w:rsidRPr="00B67F35" w:rsidRDefault="00223B26" w:rsidP="00B67F35">
      <w:pPr>
        <w:widowControl w:val="0"/>
        <w:autoSpaceDE w:val="0"/>
        <w:autoSpaceDN w:val="0"/>
        <w:adjustRightInd w:val="0"/>
        <w:spacing w:after="0" w:line="257" w:lineRule="auto"/>
        <w:ind w:left="378" w:right="63" w:firstLine="351"/>
        <w:jc w:val="center"/>
        <w:rPr>
          <w:rFonts w:ascii="Times New Roman" w:hAnsi="Times New Roman"/>
          <w:sz w:val="20"/>
          <w:szCs w:val="20"/>
        </w:rPr>
      </w:pPr>
      <w:r w:rsidRPr="00223B26">
        <w:rPr>
          <w:rFonts w:ascii="Times New Roman" w:hAnsi="Times New Roman"/>
          <w:lang w:val="id-ID"/>
        </w:rPr>
        <w:t xml:space="preserve">Gambar </w:t>
      </w:r>
      <w:r w:rsidR="00B67F35">
        <w:rPr>
          <w:rFonts w:ascii="Times New Roman" w:hAnsi="Times New Roman"/>
          <w:sz w:val="20"/>
          <w:szCs w:val="20"/>
        </w:rPr>
        <w:t>1</w:t>
      </w:r>
      <w:r w:rsidRPr="00223B26">
        <w:rPr>
          <w:rFonts w:ascii="Times New Roman" w:hAnsi="Times New Roman"/>
          <w:sz w:val="20"/>
          <w:szCs w:val="20"/>
          <w:lang w:val="id-ID"/>
        </w:rPr>
        <w:t xml:space="preserve">: </w:t>
      </w:r>
      <w:r w:rsidRPr="00223B26">
        <w:rPr>
          <w:rFonts w:ascii="Times New Roman" w:hAnsi="Times New Roman"/>
          <w:i/>
          <w:sz w:val="20"/>
          <w:szCs w:val="20"/>
          <w:lang w:val="id-ID"/>
        </w:rPr>
        <w:t xml:space="preserve">McFarlan Strategic Grid </w:t>
      </w:r>
      <w:r w:rsidR="00B67F35">
        <w:rPr>
          <w:rFonts w:ascii="Times New Roman" w:hAnsi="Times New Roman"/>
          <w:sz w:val="20"/>
          <w:szCs w:val="20"/>
        </w:rPr>
        <w:t>(</w:t>
      </w:r>
      <w:r w:rsidRPr="00223B26">
        <w:rPr>
          <w:rFonts w:ascii="Times New Roman" w:hAnsi="Times New Roman"/>
          <w:i/>
          <w:sz w:val="20"/>
          <w:szCs w:val="20"/>
          <w:lang w:val="id-ID"/>
        </w:rPr>
        <w:t>Ward and Peppard, 2002</w:t>
      </w:r>
      <w:r w:rsidR="00B67F35">
        <w:rPr>
          <w:rFonts w:ascii="Times New Roman" w:hAnsi="Times New Roman"/>
          <w:sz w:val="20"/>
          <w:szCs w:val="20"/>
        </w:rPr>
        <w:t>)</w:t>
      </w:r>
    </w:p>
    <w:p w:rsidR="002D3C99" w:rsidRDefault="002D3C99">
      <w:pPr>
        <w:widowControl w:val="0"/>
        <w:autoSpaceDE w:val="0"/>
        <w:autoSpaceDN w:val="0"/>
        <w:adjustRightInd w:val="0"/>
        <w:spacing w:before="19" w:after="0" w:line="220" w:lineRule="exact"/>
        <w:rPr>
          <w:rFonts w:ascii="Times New Roman" w:hAnsi="Times New Roman"/>
        </w:rPr>
      </w:pPr>
    </w:p>
    <w:p w:rsidR="005C379B" w:rsidRDefault="005C379B">
      <w:pPr>
        <w:widowControl w:val="0"/>
        <w:autoSpaceDE w:val="0"/>
        <w:autoSpaceDN w:val="0"/>
        <w:adjustRightInd w:val="0"/>
        <w:spacing w:after="0" w:line="240" w:lineRule="auto"/>
        <w:ind w:left="378" w:right="4867"/>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42"/>
          <w:sz w:val="24"/>
          <w:szCs w:val="24"/>
        </w:rPr>
        <w:t xml:space="preserve"> </w:t>
      </w:r>
      <w:r>
        <w:rPr>
          <w:rFonts w:ascii="Times New Roman" w:hAnsi="Times New Roman"/>
          <w:w w:val="120"/>
          <w:sz w:val="24"/>
          <w:szCs w:val="24"/>
        </w:rPr>
        <w:t>HASIL</w:t>
      </w:r>
      <w:r>
        <w:rPr>
          <w:rFonts w:ascii="Times New Roman" w:hAnsi="Times New Roman"/>
          <w:spacing w:val="-10"/>
          <w:w w:val="120"/>
          <w:sz w:val="24"/>
          <w:szCs w:val="24"/>
        </w:rPr>
        <w:t xml:space="preserve"> </w:t>
      </w:r>
      <w:r>
        <w:rPr>
          <w:rFonts w:ascii="Times New Roman" w:hAnsi="Times New Roman"/>
          <w:spacing w:val="-8"/>
          <w:w w:val="120"/>
          <w:sz w:val="24"/>
          <w:szCs w:val="24"/>
        </w:rPr>
        <w:t>D</w:t>
      </w:r>
      <w:r>
        <w:rPr>
          <w:rFonts w:ascii="Times New Roman" w:hAnsi="Times New Roman"/>
          <w:w w:val="120"/>
          <w:sz w:val="24"/>
          <w:szCs w:val="24"/>
        </w:rPr>
        <w:t>AN</w:t>
      </w:r>
      <w:r>
        <w:rPr>
          <w:rFonts w:ascii="Times New Roman" w:hAnsi="Times New Roman"/>
          <w:spacing w:val="12"/>
          <w:w w:val="120"/>
          <w:sz w:val="24"/>
          <w:szCs w:val="24"/>
        </w:rPr>
        <w:t xml:space="preserve"> </w:t>
      </w:r>
      <w:r>
        <w:rPr>
          <w:rFonts w:ascii="Times New Roman" w:hAnsi="Times New Roman"/>
          <w:w w:val="120"/>
          <w:sz w:val="24"/>
          <w:szCs w:val="24"/>
        </w:rPr>
        <w:t>PEMBAHASAN</w:t>
      </w:r>
    </w:p>
    <w:p w:rsidR="005C379B" w:rsidRDefault="005C379B">
      <w:pPr>
        <w:widowControl w:val="0"/>
        <w:autoSpaceDE w:val="0"/>
        <w:autoSpaceDN w:val="0"/>
        <w:adjustRightInd w:val="0"/>
        <w:spacing w:before="3" w:after="0" w:line="130" w:lineRule="exact"/>
        <w:rPr>
          <w:rFonts w:ascii="Times New Roman" w:hAnsi="Times New Roman"/>
          <w:sz w:val="13"/>
          <w:szCs w:val="13"/>
        </w:rPr>
      </w:pPr>
    </w:p>
    <w:p w:rsidR="00B67F35" w:rsidRDefault="00B67F35" w:rsidP="00B67F35">
      <w:pPr>
        <w:widowControl w:val="0"/>
        <w:autoSpaceDE w:val="0"/>
        <w:autoSpaceDN w:val="0"/>
        <w:adjustRightInd w:val="0"/>
        <w:spacing w:after="0" w:line="240" w:lineRule="auto"/>
        <w:ind w:left="378" w:right="5070"/>
        <w:jc w:val="both"/>
        <w:rPr>
          <w:rFonts w:ascii="Times New Roman" w:hAnsi="Times New Roman"/>
          <w:sz w:val="24"/>
          <w:szCs w:val="24"/>
        </w:rPr>
      </w:pPr>
      <w:r>
        <w:rPr>
          <w:rFonts w:ascii="Times New Roman" w:hAnsi="Times New Roman"/>
          <w:sz w:val="24"/>
          <w:szCs w:val="24"/>
        </w:rPr>
        <w:t xml:space="preserve">3.1    </w:t>
      </w:r>
      <w:r w:rsidRPr="00B67F35">
        <w:rPr>
          <w:rFonts w:ascii="Times New Roman" w:hAnsi="Times New Roman"/>
          <w:spacing w:val="11"/>
          <w:sz w:val="24"/>
          <w:szCs w:val="24"/>
        </w:rPr>
        <w:t>Analisis Lingkungan SWOT</w:t>
      </w:r>
    </w:p>
    <w:p w:rsidR="00B67F35" w:rsidRDefault="00B67F35" w:rsidP="00B67F35">
      <w:pPr>
        <w:widowControl w:val="0"/>
        <w:autoSpaceDE w:val="0"/>
        <w:autoSpaceDN w:val="0"/>
        <w:adjustRightInd w:val="0"/>
        <w:spacing w:before="3" w:after="0" w:line="130" w:lineRule="exact"/>
        <w:rPr>
          <w:rFonts w:ascii="Times New Roman" w:hAnsi="Times New Roman"/>
          <w:sz w:val="13"/>
          <w:szCs w:val="13"/>
        </w:rPr>
      </w:pPr>
    </w:p>
    <w:p w:rsidR="000C17F0" w:rsidRPr="000C17F0" w:rsidRDefault="000C17F0" w:rsidP="000C17F0">
      <w:pPr>
        <w:widowControl w:val="0"/>
        <w:autoSpaceDE w:val="0"/>
        <w:autoSpaceDN w:val="0"/>
        <w:adjustRightInd w:val="0"/>
        <w:spacing w:after="0" w:line="257" w:lineRule="auto"/>
        <w:ind w:left="378" w:right="63" w:firstLine="351"/>
        <w:jc w:val="both"/>
        <w:rPr>
          <w:rFonts w:ascii="Times New Roman" w:hAnsi="Times New Roman"/>
          <w:lang w:val="id-ID"/>
        </w:rPr>
      </w:pPr>
      <w:r w:rsidRPr="000C17F0">
        <w:rPr>
          <w:rFonts w:ascii="Times New Roman" w:hAnsi="Times New Roman"/>
          <w:lang w:val="id-ID"/>
        </w:rPr>
        <w:t>Analisis lingkungan internal dan eksternal SI/TI Bank Sampah Prabumulih meliputi seluruh sumber daya sistem informasi dan teknologi informasi yang telah ada dan dimanfaatkan untuk keperluan bisnis. Adapun analisis SWOT Sekolah Tinggi Ilmu Teknik Prabumulih yang didapat pada hasil wawancara dan sebaran kuesioner dapat disimpulkan sebagai berikut :</w:t>
      </w:r>
    </w:p>
    <w:p w:rsidR="00A30AA7" w:rsidRDefault="000C17F0" w:rsidP="00A30AA7">
      <w:pPr>
        <w:widowControl w:val="0"/>
        <w:numPr>
          <w:ilvl w:val="0"/>
          <w:numId w:val="5"/>
        </w:numPr>
        <w:autoSpaceDE w:val="0"/>
        <w:autoSpaceDN w:val="0"/>
        <w:adjustRightInd w:val="0"/>
        <w:spacing w:after="0" w:line="257" w:lineRule="auto"/>
        <w:ind w:left="720" w:right="63" w:hanging="390"/>
        <w:jc w:val="both"/>
        <w:rPr>
          <w:rFonts w:ascii="Times New Roman" w:hAnsi="Times New Roman"/>
        </w:rPr>
      </w:pPr>
      <w:r w:rsidRPr="000C17F0">
        <w:rPr>
          <w:rFonts w:ascii="Times New Roman" w:hAnsi="Times New Roman"/>
          <w:lang w:val="id-ID"/>
        </w:rPr>
        <w:t>Kekuatan (</w:t>
      </w:r>
      <w:r w:rsidRPr="000C17F0">
        <w:rPr>
          <w:rFonts w:ascii="Times New Roman" w:hAnsi="Times New Roman"/>
          <w:i/>
          <w:lang w:val="id-ID"/>
        </w:rPr>
        <w:t>Strengths</w:t>
      </w:r>
      <w:r w:rsidRPr="000C17F0">
        <w:rPr>
          <w:rFonts w:ascii="Times New Roman" w:hAnsi="Times New Roman"/>
          <w:lang w:val="id-ID"/>
        </w:rPr>
        <w:t>)</w:t>
      </w:r>
    </w:p>
    <w:p w:rsidR="00A30AA7" w:rsidRPr="00A30AA7" w:rsidRDefault="000C17F0" w:rsidP="00EE7208">
      <w:pPr>
        <w:widowControl w:val="0"/>
        <w:numPr>
          <w:ilvl w:val="1"/>
          <w:numId w:val="15"/>
        </w:numPr>
        <w:autoSpaceDE w:val="0"/>
        <w:autoSpaceDN w:val="0"/>
        <w:adjustRightInd w:val="0"/>
        <w:spacing w:after="0" w:line="257" w:lineRule="auto"/>
        <w:ind w:left="1170" w:right="63" w:hanging="450"/>
        <w:jc w:val="both"/>
        <w:rPr>
          <w:rFonts w:ascii="Times New Roman" w:hAnsi="Times New Roman"/>
        </w:rPr>
      </w:pPr>
      <w:r w:rsidRPr="00A30AA7">
        <w:rPr>
          <w:rFonts w:ascii="Times New Roman" w:hAnsi="Times New Roman"/>
          <w:lang w:val="id-ID"/>
        </w:rPr>
        <w:t>Keinginan kuat dari Bank Sampah Prabumulih untuk mengembangkan kegiatan operasional yang didukung SI/TI</w:t>
      </w:r>
      <w:r w:rsidR="00A30AA7" w:rsidRPr="00A30AA7">
        <w:rPr>
          <w:rFonts w:ascii="Times New Roman" w:hAnsi="Times New Roman"/>
        </w:rPr>
        <w:t>.</w:t>
      </w:r>
      <w:r w:rsidRPr="00A30AA7">
        <w:rPr>
          <w:rFonts w:ascii="Times New Roman" w:hAnsi="Times New Roman"/>
          <w:lang w:val="id-ID"/>
        </w:rPr>
        <w:t xml:space="preserve"> </w:t>
      </w:r>
    </w:p>
    <w:p w:rsidR="00A30AA7" w:rsidRDefault="000C17F0" w:rsidP="00EE7208">
      <w:pPr>
        <w:pStyle w:val="ListParagraph"/>
        <w:widowControl w:val="0"/>
        <w:numPr>
          <w:ilvl w:val="1"/>
          <w:numId w:val="15"/>
        </w:numPr>
        <w:autoSpaceDE w:val="0"/>
        <w:autoSpaceDN w:val="0"/>
        <w:adjustRightInd w:val="0"/>
        <w:spacing w:after="0" w:line="257" w:lineRule="auto"/>
        <w:ind w:left="1170" w:right="63" w:hanging="450"/>
        <w:jc w:val="both"/>
        <w:rPr>
          <w:rFonts w:ascii="Times New Roman" w:hAnsi="Times New Roman"/>
        </w:rPr>
      </w:pPr>
      <w:r w:rsidRPr="00A30AA7">
        <w:rPr>
          <w:rFonts w:ascii="Times New Roman" w:hAnsi="Times New Roman"/>
          <w:lang w:val="id-ID"/>
        </w:rPr>
        <w:t>BSP satu-satunya Bank Sampah yang berada di Kota Prabumulih dan mendapat dukungan penuh dari pemerintah.</w:t>
      </w:r>
    </w:p>
    <w:p w:rsidR="00A30AA7" w:rsidRDefault="000C17F0" w:rsidP="00EE7208">
      <w:pPr>
        <w:pStyle w:val="ListParagraph"/>
        <w:widowControl w:val="0"/>
        <w:numPr>
          <w:ilvl w:val="1"/>
          <w:numId w:val="15"/>
        </w:numPr>
        <w:autoSpaceDE w:val="0"/>
        <w:autoSpaceDN w:val="0"/>
        <w:adjustRightInd w:val="0"/>
        <w:spacing w:after="0" w:line="257" w:lineRule="auto"/>
        <w:ind w:left="1170" w:right="63" w:hanging="450"/>
        <w:jc w:val="both"/>
        <w:rPr>
          <w:rFonts w:ascii="Times New Roman" w:hAnsi="Times New Roman"/>
        </w:rPr>
      </w:pPr>
      <w:r w:rsidRPr="00A30AA7">
        <w:rPr>
          <w:rFonts w:ascii="Times New Roman" w:hAnsi="Times New Roman"/>
          <w:lang w:val="id-ID"/>
        </w:rPr>
        <w:t>Pengalaman pendiri dalam mengelola Bank Sampah, belum ada pesaing dibidang Organisasi yang sama di daerah Bank Sampah berdiri.</w:t>
      </w:r>
    </w:p>
    <w:p w:rsidR="00A30AA7" w:rsidRDefault="000C17F0" w:rsidP="00EE7208">
      <w:pPr>
        <w:pStyle w:val="ListParagraph"/>
        <w:widowControl w:val="0"/>
        <w:numPr>
          <w:ilvl w:val="1"/>
          <w:numId w:val="15"/>
        </w:numPr>
        <w:autoSpaceDE w:val="0"/>
        <w:autoSpaceDN w:val="0"/>
        <w:adjustRightInd w:val="0"/>
        <w:spacing w:after="0" w:line="257" w:lineRule="auto"/>
        <w:ind w:left="1170" w:right="63" w:hanging="450"/>
        <w:jc w:val="both"/>
        <w:rPr>
          <w:rFonts w:ascii="Times New Roman" w:hAnsi="Times New Roman"/>
        </w:rPr>
      </w:pPr>
      <w:r w:rsidRPr="00A30AA7">
        <w:rPr>
          <w:rFonts w:ascii="Times New Roman" w:hAnsi="Times New Roman"/>
          <w:lang w:val="id-ID"/>
        </w:rPr>
        <w:t>Tersedianya sarana dan prasarana untuk mendukung proses operasional seperti komputer</w:t>
      </w:r>
      <w:r w:rsidR="00A30AA7">
        <w:rPr>
          <w:rFonts w:ascii="Times New Roman" w:hAnsi="Times New Roman"/>
          <w:lang w:val="id-ID"/>
        </w:rPr>
        <w:t>.</w:t>
      </w:r>
    </w:p>
    <w:p w:rsidR="00A30AA7" w:rsidRDefault="000C17F0" w:rsidP="00EE7208">
      <w:pPr>
        <w:pStyle w:val="ListParagraph"/>
        <w:widowControl w:val="0"/>
        <w:numPr>
          <w:ilvl w:val="1"/>
          <w:numId w:val="15"/>
        </w:numPr>
        <w:autoSpaceDE w:val="0"/>
        <w:autoSpaceDN w:val="0"/>
        <w:adjustRightInd w:val="0"/>
        <w:spacing w:after="0" w:line="257" w:lineRule="auto"/>
        <w:ind w:left="1170" w:right="63" w:hanging="450"/>
        <w:jc w:val="both"/>
        <w:rPr>
          <w:rFonts w:ascii="Times New Roman" w:hAnsi="Times New Roman"/>
        </w:rPr>
      </w:pPr>
      <w:r w:rsidRPr="00A30AA7">
        <w:rPr>
          <w:rFonts w:ascii="Times New Roman" w:hAnsi="Times New Roman"/>
          <w:lang w:val="id-ID"/>
        </w:rPr>
        <w:t>SDM usia produktif yang melek teknologi.</w:t>
      </w:r>
    </w:p>
    <w:p w:rsidR="00A30AA7" w:rsidRPr="00A30AA7" w:rsidRDefault="000C17F0" w:rsidP="00A30AA7">
      <w:pPr>
        <w:pStyle w:val="ListParagraph"/>
        <w:widowControl w:val="0"/>
        <w:numPr>
          <w:ilvl w:val="0"/>
          <w:numId w:val="5"/>
        </w:numPr>
        <w:autoSpaceDE w:val="0"/>
        <w:autoSpaceDN w:val="0"/>
        <w:adjustRightInd w:val="0"/>
        <w:spacing w:after="0" w:line="257" w:lineRule="auto"/>
        <w:ind w:left="720" w:right="63" w:hanging="390"/>
        <w:jc w:val="both"/>
        <w:rPr>
          <w:rFonts w:ascii="Times New Roman" w:hAnsi="Times New Roman"/>
        </w:rPr>
      </w:pPr>
      <w:r w:rsidRPr="00A30AA7">
        <w:rPr>
          <w:rFonts w:ascii="Times New Roman" w:hAnsi="Times New Roman"/>
          <w:lang w:val="id-ID"/>
        </w:rPr>
        <w:t>Kelemahan (</w:t>
      </w:r>
      <w:r w:rsidRPr="00A30AA7">
        <w:rPr>
          <w:rFonts w:ascii="Times New Roman" w:hAnsi="Times New Roman"/>
          <w:i/>
          <w:lang w:val="id-ID"/>
        </w:rPr>
        <w:t>Weakness</w:t>
      </w:r>
      <w:r w:rsidRPr="00A30AA7">
        <w:rPr>
          <w:rFonts w:ascii="Times New Roman" w:hAnsi="Times New Roman"/>
          <w:lang w:val="id-ID"/>
        </w:rPr>
        <w:t>)</w:t>
      </w:r>
    </w:p>
    <w:p w:rsidR="00A30AA7" w:rsidRDefault="000C17F0" w:rsidP="00EE7208">
      <w:pPr>
        <w:widowControl w:val="0"/>
        <w:numPr>
          <w:ilvl w:val="1"/>
          <w:numId w:val="14"/>
        </w:numPr>
        <w:autoSpaceDE w:val="0"/>
        <w:autoSpaceDN w:val="0"/>
        <w:adjustRightInd w:val="0"/>
        <w:spacing w:after="0" w:line="257" w:lineRule="auto"/>
        <w:ind w:left="1080" w:right="63"/>
        <w:jc w:val="both"/>
        <w:rPr>
          <w:rFonts w:ascii="Times New Roman" w:hAnsi="Times New Roman"/>
        </w:rPr>
      </w:pPr>
      <w:r w:rsidRPr="00A30AA7">
        <w:rPr>
          <w:rFonts w:ascii="Times New Roman" w:hAnsi="Times New Roman"/>
          <w:lang w:val="id-ID"/>
        </w:rPr>
        <w:t>Sistem penerimaan sampah yang masih ditangani secara manual oleh organisasi Bank Sampah Prabumulih</w:t>
      </w:r>
      <w:r w:rsidR="00A30AA7">
        <w:rPr>
          <w:rFonts w:ascii="Times New Roman" w:hAnsi="Times New Roman"/>
        </w:rPr>
        <w:t>.</w:t>
      </w:r>
    </w:p>
    <w:p w:rsidR="00A30AA7" w:rsidRDefault="000C17F0" w:rsidP="00EE7208">
      <w:pPr>
        <w:widowControl w:val="0"/>
        <w:numPr>
          <w:ilvl w:val="1"/>
          <w:numId w:val="14"/>
        </w:numPr>
        <w:autoSpaceDE w:val="0"/>
        <w:autoSpaceDN w:val="0"/>
        <w:adjustRightInd w:val="0"/>
        <w:spacing w:after="0" w:line="257" w:lineRule="auto"/>
        <w:ind w:left="1080" w:right="63"/>
        <w:jc w:val="both"/>
        <w:rPr>
          <w:rFonts w:ascii="Times New Roman" w:hAnsi="Times New Roman"/>
        </w:rPr>
      </w:pPr>
      <w:r w:rsidRPr="00A30AA7">
        <w:rPr>
          <w:rFonts w:ascii="Times New Roman" w:hAnsi="Times New Roman"/>
          <w:lang w:val="id-ID"/>
        </w:rPr>
        <w:t xml:space="preserve">Memiliki Aplikasi khusus Bank Sampah tetapi masih </w:t>
      </w:r>
      <w:r w:rsidRPr="00A30AA7">
        <w:rPr>
          <w:rFonts w:ascii="Times New Roman" w:hAnsi="Times New Roman"/>
          <w:i/>
          <w:lang w:val="id-ID"/>
        </w:rPr>
        <w:t>offline</w:t>
      </w:r>
      <w:r w:rsidRPr="00A30AA7">
        <w:rPr>
          <w:rFonts w:ascii="Times New Roman" w:hAnsi="Times New Roman"/>
          <w:lang w:val="id-ID"/>
        </w:rPr>
        <w:t xml:space="preserve"> dan masih memiliki kekurangan pada pilihan jenis sampah, sehingga jika jenis sampah yang ditabung nasabah tidak tersedia pada aplikasi, dicatat secara manual dan terpisah pada </w:t>
      </w:r>
      <w:r w:rsidRPr="00A30AA7">
        <w:rPr>
          <w:rFonts w:ascii="Times New Roman" w:hAnsi="Times New Roman"/>
          <w:i/>
          <w:lang w:val="id-ID"/>
        </w:rPr>
        <w:t>Microsoft Excel.</w:t>
      </w:r>
    </w:p>
    <w:p w:rsidR="00A30AA7" w:rsidRDefault="000C17F0" w:rsidP="00EE7208">
      <w:pPr>
        <w:widowControl w:val="0"/>
        <w:numPr>
          <w:ilvl w:val="1"/>
          <w:numId w:val="14"/>
        </w:numPr>
        <w:autoSpaceDE w:val="0"/>
        <w:autoSpaceDN w:val="0"/>
        <w:adjustRightInd w:val="0"/>
        <w:spacing w:after="0" w:line="257" w:lineRule="auto"/>
        <w:ind w:left="1080" w:right="63"/>
        <w:jc w:val="both"/>
        <w:rPr>
          <w:rFonts w:ascii="Times New Roman" w:hAnsi="Times New Roman"/>
        </w:rPr>
      </w:pPr>
      <w:r w:rsidRPr="00A30AA7">
        <w:rPr>
          <w:rFonts w:ascii="Times New Roman" w:hAnsi="Times New Roman"/>
          <w:lang w:val="id-ID"/>
        </w:rPr>
        <w:t xml:space="preserve">Transaksi perhitungan hasil sampah yang dilakukan masih menggunakan </w:t>
      </w:r>
      <w:r w:rsidRPr="00A30AA7">
        <w:rPr>
          <w:rFonts w:ascii="Times New Roman" w:hAnsi="Times New Roman"/>
          <w:i/>
          <w:lang w:val="id-ID"/>
        </w:rPr>
        <w:t>Microsoft Ex</w:t>
      </w:r>
      <w:r w:rsidR="00A30AA7">
        <w:rPr>
          <w:rFonts w:ascii="Times New Roman" w:hAnsi="Times New Roman"/>
          <w:i/>
        </w:rPr>
        <w:t>c</w:t>
      </w:r>
      <w:r w:rsidRPr="00A30AA7">
        <w:rPr>
          <w:rFonts w:ascii="Times New Roman" w:hAnsi="Times New Roman"/>
          <w:i/>
          <w:lang w:val="id-ID"/>
        </w:rPr>
        <w:t>el.</w:t>
      </w:r>
    </w:p>
    <w:p w:rsidR="00A30AA7" w:rsidRDefault="000C17F0" w:rsidP="00EE7208">
      <w:pPr>
        <w:widowControl w:val="0"/>
        <w:numPr>
          <w:ilvl w:val="1"/>
          <w:numId w:val="14"/>
        </w:numPr>
        <w:autoSpaceDE w:val="0"/>
        <w:autoSpaceDN w:val="0"/>
        <w:adjustRightInd w:val="0"/>
        <w:spacing w:after="0" w:line="257" w:lineRule="auto"/>
        <w:ind w:left="1080" w:right="63"/>
        <w:jc w:val="both"/>
        <w:rPr>
          <w:rFonts w:ascii="Times New Roman" w:hAnsi="Times New Roman"/>
        </w:rPr>
      </w:pPr>
      <w:r w:rsidRPr="00A30AA7">
        <w:rPr>
          <w:rFonts w:ascii="Times New Roman" w:hAnsi="Times New Roman"/>
          <w:lang w:val="id-ID"/>
        </w:rPr>
        <w:t>Kurangnya sarana dan prasarana pendukung IT</w:t>
      </w:r>
      <w:r w:rsidR="00A30AA7">
        <w:rPr>
          <w:rFonts w:ascii="Times New Roman" w:hAnsi="Times New Roman"/>
        </w:rPr>
        <w:t>.</w:t>
      </w:r>
    </w:p>
    <w:p w:rsidR="000C17F0" w:rsidRPr="00A30AA7" w:rsidRDefault="000C17F0" w:rsidP="00EE7208">
      <w:pPr>
        <w:widowControl w:val="0"/>
        <w:numPr>
          <w:ilvl w:val="1"/>
          <w:numId w:val="14"/>
        </w:numPr>
        <w:autoSpaceDE w:val="0"/>
        <w:autoSpaceDN w:val="0"/>
        <w:adjustRightInd w:val="0"/>
        <w:spacing w:after="0" w:line="257" w:lineRule="auto"/>
        <w:ind w:left="1080" w:right="63"/>
        <w:jc w:val="both"/>
        <w:rPr>
          <w:rFonts w:ascii="Times New Roman" w:hAnsi="Times New Roman"/>
        </w:rPr>
      </w:pPr>
      <w:r w:rsidRPr="00A30AA7">
        <w:rPr>
          <w:rFonts w:ascii="Times New Roman" w:hAnsi="Times New Roman"/>
          <w:lang w:val="id-ID"/>
        </w:rPr>
        <w:t>Belum ada SDM yang khusus menangani IT</w:t>
      </w:r>
      <w:r w:rsidR="00A30AA7">
        <w:rPr>
          <w:rFonts w:ascii="Times New Roman" w:hAnsi="Times New Roman"/>
        </w:rPr>
        <w:t>.</w:t>
      </w:r>
    </w:p>
    <w:p w:rsidR="000C17F0" w:rsidRPr="000C17F0" w:rsidRDefault="000C17F0" w:rsidP="00A30AA7">
      <w:pPr>
        <w:widowControl w:val="0"/>
        <w:numPr>
          <w:ilvl w:val="0"/>
          <w:numId w:val="5"/>
        </w:numPr>
        <w:autoSpaceDE w:val="0"/>
        <w:autoSpaceDN w:val="0"/>
        <w:adjustRightInd w:val="0"/>
        <w:spacing w:after="0" w:line="257" w:lineRule="auto"/>
        <w:ind w:left="720" w:right="63" w:hanging="390"/>
        <w:jc w:val="both"/>
        <w:rPr>
          <w:rFonts w:ascii="Times New Roman" w:hAnsi="Times New Roman"/>
        </w:rPr>
      </w:pPr>
      <w:r w:rsidRPr="000C17F0">
        <w:rPr>
          <w:rFonts w:ascii="Times New Roman" w:hAnsi="Times New Roman"/>
          <w:lang w:val="id-ID"/>
        </w:rPr>
        <w:lastRenderedPageBreak/>
        <w:t>Peluang (</w:t>
      </w:r>
      <w:r w:rsidRPr="000C17F0">
        <w:rPr>
          <w:rFonts w:ascii="Times New Roman" w:hAnsi="Times New Roman"/>
          <w:i/>
          <w:lang w:val="id-ID"/>
        </w:rPr>
        <w:t>Opportunities</w:t>
      </w:r>
      <w:r w:rsidRPr="000C17F0">
        <w:rPr>
          <w:rFonts w:ascii="Times New Roman" w:hAnsi="Times New Roman"/>
          <w:lang w:val="id-ID"/>
        </w:rPr>
        <w:t>)</w:t>
      </w:r>
    </w:p>
    <w:p w:rsidR="000C17F0" w:rsidRPr="000C17F0" w:rsidRDefault="000C17F0" w:rsidP="00EE7208">
      <w:pPr>
        <w:widowControl w:val="0"/>
        <w:numPr>
          <w:ilvl w:val="0"/>
          <w:numId w:val="13"/>
        </w:numPr>
        <w:autoSpaceDE w:val="0"/>
        <w:autoSpaceDN w:val="0"/>
        <w:adjustRightInd w:val="0"/>
        <w:spacing w:after="0" w:line="257" w:lineRule="auto"/>
        <w:ind w:right="63"/>
        <w:jc w:val="both"/>
        <w:rPr>
          <w:rFonts w:ascii="Times New Roman" w:hAnsi="Times New Roman"/>
        </w:rPr>
      </w:pPr>
      <w:r w:rsidRPr="000C17F0">
        <w:rPr>
          <w:rFonts w:ascii="Times New Roman" w:hAnsi="Times New Roman"/>
          <w:lang w:val="id-ID"/>
        </w:rPr>
        <w:t>Perkembangan teknologi informasi sistem informasi dan komunikasi dan yang sangat cepat</w:t>
      </w:r>
    </w:p>
    <w:p w:rsidR="000C17F0" w:rsidRPr="000C17F0" w:rsidRDefault="000C17F0" w:rsidP="00EE7208">
      <w:pPr>
        <w:widowControl w:val="0"/>
        <w:numPr>
          <w:ilvl w:val="0"/>
          <w:numId w:val="13"/>
        </w:numPr>
        <w:autoSpaceDE w:val="0"/>
        <w:autoSpaceDN w:val="0"/>
        <w:adjustRightInd w:val="0"/>
        <w:spacing w:after="0" w:line="257" w:lineRule="auto"/>
        <w:ind w:right="63"/>
        <w:jc w:val="both"/>
        <w:rPr>
          <w:rFonts w:ascii="Times New Roman" w:hAnsi="Times New Roman"/>
        </w:rPr>
      </w:pPr>
      <w:r w:rsidRPr="000C17F0">
        <w:rPr>
          <w:rFonts w:ascii="Times New Roman" w:hAnsi="Times New Roman"/>
          <w:lang w:val="id-ID"/>
        </w:rPr>
        <w:t>Kemudahan akses internet, sehingga SDM dapat dengan mudah memanfaatkan teknologi untuk menyebarluaskan informasi melalui sosial media.</w:t>
      </w:r>
    </w:p>
    <w:p w:rsidR="000C17F0" w:rsidRPr="000C17F0" w:rsidRDefault="000C17F0" w:rsidP="00EE7208">
      <w:pPr>
        <w:widowControl w:val="0"/>
        <w:numPr>
          <w:ilvl w:val="0"/>
          <w:numId w:val="13"/>
        </w:numPr>
        <w:autoSpaceDE w:val="0"/>
        <w:autoSpaceDN w:val="0"/>
        <w:adjustRightInd w:val="0"/>
        <w:spacing w:after="0" w:line="257" w:lineRule="auto"/>
        <w:ind w:right="63"/>
        <w:jc w:val="both"/>
        <w:rPr>
          <w:rFonts w:ascii="Times New Roman" w:hAnsi="Times New Roman"/>
          <w:lang w:val="id-ID"/>
        </w:rPr>
      </w:pPr>
      <w:r w:rsidRPr="000C17F0">
        <w:rPr>
          <w:rFonts w:ascii="Times New Roman" w:hAnsi="Times New Roman"/>
          <w:lang w:val="id-ID"/>
        </w:rPr>
        <w:t>Dinas-dinas dan Instansi pemerintahan terkait yang terdaftar sebagai nasabah tetap, karena dukungan penuh dari pemerintah.</w:t>
      </w:r>
    </w:p>
    <w:p w:rsidR="000C17F0" w:rsidRPr="000C17F0" w:rsidRDefault="000C17F0" w:rsidP="00A30AA7">
      <w:pPr>
        <w:widowControl w:val="0"/>
        <w:numPr>
          <w:ilvl w:val="0"/>
          <w:numId w:val="5"/>
        </w:numPr>
        <w:autoSpaceDE w:val="0"/>
        <w:autoSpaceDN w:val="0"/>
        <w:adjustRightInd w:val="0"/>
        <w:spacing w:after="0" w:line="257" w:lineRule="auto"/>
        <w:ind w:left="720" w:right="63" w:hanging="390"/>
        <w:jc w:val="both"/>
        <w:rPr>
          <w:rFonts w:ascii="Times New Roman" w:hAnsi="Times New Roman"/>
        </w:rPr>
      </w:pPr>
      <w:r w:rsidRPr="000C17F0">
        <w:rPr>
          <w:rFonts w:ascii="Times New Roman" w:hAnsi="Times New Roman"/>
          <w:lang w:val="id-ID"/>
        </w:rPr>
        <w:t>Ancaman (</w:t>
      </w:r>
      <w:r w:rsidRPr="000C17F0">
        <w:rPr>
          <w:rFonts w:ascii="Times New Roman" w:hAnsi="Times New Roman"/>
          <w:i/>
          <w:lang w:val="id-ID"/>
        </w:rPr>
        <w:t>Threats</w:t>
      </w:r>
      <w:r w:rsidRPr="000C17F0">
        <w:rPr>
          <w:rFonts w:ascii="Times New Roman" w:hAnsi="Times New Roman"/>
          <w:lang w:val="id-ID"/>
        </w:rPr>
        <w:t>)</w:t>
      </w:r>
    </w:p>
    <w:p w:rsidR="000C17F0" w:rsidRPr="000C17F0" w:rsidRDefault="000C17F0" w:rsidP="00EE7208">
      <w:pPr>
        <w:widowControl w:val="0"/>
        <w:numPr>
          <w:ilvl w:val="0"/>
          <w:numId w:val="12"/>
        </w:numPr>
        <w:autoSpaceDE w:val="0"/>
        <w:autoSpaceDN w:val="0"/>
        <w:adjustRightInd w:val="0"/>
        <w:spacing w:after="0" w:line="257" w:lineRule="auto"/>
        <w:ind w:right="63"/>
        <w:jc w:val="both"/>
        <w:rPr>
          <w:rFonts w:ascii="Times New Roman" w:hAnsi="Times New Roman"/>
        </w:rPr>
      </w:pPr>
      <w:r w:rsidRPr="000C17F0">
        <w:rPr>
          <w:rFonts w:ascii="Times New Roman" w:hAnsi="Times New Roman"/>
          <w:lang w:val="id-ID"/>
        </w:rPr>
        <w:t>Pesaing lama yang memiliki usaha sejenis yang menyediakan pelayanan jasa angkut sampah kerumah-rumah, sehingga membuat masyarakat malas untuk menjadi anggota Bank Sampah.</w:t>
      </w:r>
    </w:p>
    <w:p w:rsidR="000C17F0" w:rsidRPr="000C17F0" w:rsidRDefault="000C17F0" w:rsidP="00EE7208">
      <w:pPr>
        <w:widowControl w:val="0"/>
        <w:numPr>
          <w:ilvl w:val="0"/>
          <w:numId w:val="12"/>
        </w:numPr>
        <w:autoSpaceDE w:val="0"/>
        <w:autoSpaceDN w:val="0"/>
        <w:adjustRightInd w:val="0"/>
        <w:spacing w:after="0" w:line="257" w:lineRule="auto"/>
        <w:ind w:right="63"/>
        <w:jc w:val="both"/>
        <w:rPr>
          <w:rFonts w:ascii="Times New Roman" w:hAnsi="Times New Roman"/>
        </w:rPr>
      </w:pPr>
      <w:r w:rsidRPr="000C17F0">
        <w:rPr>
          <w:rFonts w:ascii="Times New Roman" w:hAnsi="Times New Roman"/>
          <w:lang w:val="id-ID"/>
        </w:rPr>
        <w:t>Pesaing baru yang memiliki usaha sejenis dan SDM yang berkompeten dengan sarana prasarana penunjang yang lebih unggul.</w:t>
      </w:r>
    </w:p>
    <w:p w:rsidR="000C17F0" w:rsidRPr="000C17F0" w:rsidRDefault="000C17F0" w:rsidP="00B67F35">
      <w:pPr>
        <w:widowControl w:val="0"/>
        <w:autoSpaceDE w:val="0"/>
        <w:autoSpaceDN w:val="0"/>
        <w:adjustRightInd w:val="0"/>
        <w:spacing w:after="0" w:line="257" w:lineRule="auto"/>
        <w:ind w:left="378" w:right="63" w:firstLine="351"/>
        <w:jc w:val="both"/>
        <w:rPr>
          <w:rFonts w:ascii="Times New Roman" w:hAnsi="Times New Roman"/>
        </w:rPr>
      </w:pPr>
    </w:p>
    <w:p w:rsidR="00A30AA7" w:rsidRDefault="00A30AA7" w:rsidP="00EE7208">
      <w:pPr>
        <w:widowControl w:val="0"/>
        <w:tabs>
          <w:tab w:val="left" w:pos="4500"/>
        </w:tabs>
        <w:autoSpaceDE w:val="0"/>
        <w:autoSpaceDN w:val="0"/>
        <w:adjustRightInd w:val="0"/>
        <w:spacing w:after="0" w:line="240" w:lineRule="auto"/>
        <w:ind w:left="378" w:right="4800"/>
        <w:jc w:val="both"/>
        <w:rPr>
          <w:rFonts w:ascii="Times New Roman" w:hAnsi="Times New Roman"/>
          <w:sz w:val="24"/>
          <w:szCs w:val="24"/>
        </w:rPr>
      </w:pPr>
      <w:r>
        <w:rPr>
          <w:rFonts w:ascii="Times New Roman" w:hAnsi="Times New Roman"/>
          <w:sz w:val="24"/>
          <w:szCs w:val="24"/>
        </w:rPr>
        <w:t xml:space="preserve">3.2    </w:t>
      </w:r>
      <w:r>
        <w:rPr>
          <w:rFonts w:ascii="Times New Roman" w:hAnsi="Times New Roman"/>
          <w:spacing w:val="11"/>
          <w:sz w:val="24"/>
          <w:szCs w:val="24"/>
        </w:rPr>
        <w:t xml:space="preserve"> </w:t>
      </w:r>
      <w:r w:rsidRPr="00A30AA7">
        <w:rPr>
          <w:rFonts w:ascii="Times New Roman" w:hAnsi="Times New Roman"/>
          <w:w w:val="121"/>
          <w:sz w:val="24"/>
          <w:szCs w:val="24"/>
        </w:rPr>
        <w:t xml:space="preserve">Analisis Lingkungan </w:t>
      </w:r>
      <w:r w:rsidRPr="00EE7208">
        <w:rPr>
          <w:rFonts w:ascii="Times New Roman" w:hAnsi="Times New Roman"/>
          <w:i/>
          <w:w w:val="121"/>
          <w:sz w:val="24"/>
          <w:szCs w:val="24"/>
        </w:rPr>
        <w:t>PEST</w:t>
      </w:r>
    </w:p>
    <w:p w:rsidR="00A30AA7" w:rsidRDefault="00A30AA7" w:rsidP="00EE7208">
      <w:pPr>
        <w:widowControl w:val="0"/>
        <w:autoSpaceDE w:val="0"/>
        <w:autoSpaceDN w:val="0"/>
        <w:adjustRightInd w:val="0"/>
        <w:spacing w:before="3" w:after="0" w:line="130" w:lineRule="exact"/>
        <w:ind w:right="58"/>
        <w:jc w:val="both"/>
        <w:rPr>
          <w:rFonts w:ascii="Times New Roman" w:hAnsi="Times New Roman"/>
        </w:rPr>
      </w:pPr>
    </w:p>
    <w:p w:rsidR="00EE7208" w:rsidRPr="00EE7208" w:rsidRDefault="00EE7208" w:rsidP="00EE7208">
      <w:pPr>
        <w:widowControl w:val="0"/>
        <w:autoSpaceDE w:val="0"/>
        <w:autoSpaceDN w:val="0"/>
        <w:adjustRightInd w:val="0"/>
        <w:spacing w:after="0" w:line="257" w:lineRule="auto"/>
        <w:ind w:left="378" w:right="63" w:firstLine="351"/>
        <w:jc w:val="both"/>
        <w:rPr>
          <w:rFonts w:ascii="Times New Roman" w:hAnsi="Times New Roman"/>
          <w:lang w:val="id-ID"/>
        </w:rPr>
      </w:pPr>
      <w:r w:rsidRPr="00EE7208">
        <w:rPr>
          <w:rFonts w:ascii="Times New Roman" w:hAnsi="Times New Roman"/>
          <w:lang w:val="id-ID"/>
        </w:rPr>
        <w:t xml:space="preserve">Analisis lingkungan eksternal dilakukan dengan menggunakan pendekatan analisis </w:t>
      </w:r>
      <w:r w:rsidRPr="00EE7208">
        <w:rPr>
          <w:rFonts w:ascii="Times New Roman" w:hAnsi="Times New Roman"/>
          <w:i/>
          <w:lang w:val="id-ID"/>
        </w:rPr>
        <w:t xml:space="preserve">PEST </w:t>
      </w:r>
      <w:r w:rsidRPr="00EE7208">
        <w:rPr>
          <w:rFonts w:ascii="Times New Roman" w:hAnsi="Times New Roman"/>
          <w:lang w:val="id-ID"/>
        </w:rPr>
        <w:t>(</w:t>
      </w:r>
      <w:r w:rsidRPr="00EE7208">
        <w:rPr>
          <w:rFonts w:ascii="Times New Roman" w:hAnsi="Times New Roman"/>
          <w:i/>
          <w:lang w:val="id-ID"/>
        </w:rPr>
        <w:t>Politics, Economics, Social and Technology</w:t>
      </w:r>
      <w:r w:rsidRPr="00EE7208">
        <w:rPr>
          <w:rFonts w:ascii="Times New Roman" w:hAnsi="Times New Roman"/>
          <w:lang w:val="id-ID"/>
        </w:rPr>
        <w:t xml:space="preserve">). </w:t>
      </w:r>
      <w:r w:rsidRPr="00EE7208">
        <w:rPr>
          <w:rFonts w:ascii="Times New Roman" w:hAnsi="Times New Roman"/>
          <w:i/>
          <w:lang w:val="id-ID"/>
        </w:rPr>
        <w:t>PEST</w:t>
      </w:r>
      <w:r w:rsidRPr="00EE7208">
        <w:rPr>
          <w:rFonts w:ascii="Times New Roman" w:hAnsi="Times New Roman"/>
          <w:lang w:val="id-ID"/>
        </w:rPr>
        <w:t xml:space="preserve"> digunakan untuk menggambarkan situasi dan kondisi lingkungan yang relevan dengan proses bisnis yang dilakukan suatu organisasi ditinjau dari 4 faktor politik, ekonomi, sosial dan teknologi.</w:t>
      </w:r>
    </w:p>
    <w:p w:rsidR="00EE7208" w:rsidRPr="00EE7208" w:rsidRDefault="00EE7208" w:rsidP="00EE7208">
      <w:pPr>
        <w:widowControl w:val="0"/>
        <w:numPr>
          <w:ilvl w:val="0"/>
          <w:numId w:val="10"/>
        </w:numPr>
        <w:autoSpaceDE w:val="0"/>
        <w:autoSpaceDN w:val="0"/>
        <w:adjustRightInd w:val="0"/>
        <w:spacing w:after="0" w:line="257" w:lineRule="auto"/>
        <w:ind w:right="63"/>
        <w:jc w:val="both"/>
        <w:rPr>
          <w:rFonts w:ascii="Times New Roman" w:hAnsi="Times New Roman"/>
          <w:lang w:val="id-ID"/>
        </w:rPr>
      </w:pPr>
      <w:r w:rsidRPr="00EE7208">
        <w:rPr>
          <w:rFonts w:ascii="Times New Roman" w:hAnsi="Times New Roman"/>
          <w:lang w:val="id-ID"/>
        </w:rPr>
        <w:t>Politik</w:t>
      </w:r>
    </w:p>
    <w:p w:rsidR="00EE7208" w:rsidRPr="00EE7208" w:rsidRDefault="00EE7208" w:rsidP="00EE7208">
      <w:pPr>
        <w:widowControl w:val="0"/>
        <w:autoSpaceDE w:val="0"/>
        <w:autoSpaceDN w:val="0"/>
        <w:adjustRightInd w:val="0"/>
        <w:spacing w:after="0" w:line="257" w:lineRule="auto"/>
        <w:ind w:left="720" w:right="63"/>
        <w:jc w:val="both"/>
        <w:rPr>
          <w:rFonts w:ascii="Times New Roman" w:hAnsi="Times New Roman"/>
          <w:lang w:val="id-ID"/>
        </w:rPr>
      </w:pPr>
      <w:r w:rsidRPr="00EE7208">
        <w:rPr>
          <w:rFonts w:ascii="Times New Roman" w:hAnsi="Times New Roman"/>
          <w:lang w:val="id-ID"/>
        </w:rPr>
        <w:t>Peran Bank Sampah menjadi penting dengan terbitnya Undang-undang No. 18 Tahun 2008 dan Peraturan Pemerintah No. 81 Tahun 2012 tentang pengelolaan sampah.</w:t>
      </w:r>
    </w:p>
    <w:p w:rsidR="00EE7208" w:rsidRPr="00EE7208" w:rsidRDefault="00EE7208" w:rsidP="00EE7208">
      <w:pPr>
        <w:widowControl w:val="0"/>
        <w:autoSpaceDE w:val="0"/>
        <w:autoSpaceDN w:val="0"/>
        <w:adjustRightInd w:val="0"/>
        <w:spacing w:after="0" w:line="257" w:lineRule="auto"/>
        <w:ind w:left="720" w:right="63"/>
        <w:jc w:val="both"/>
        <w:rPr>
          <w:rFonts w:ascii="Times New Roman" w:hAnsi="Times New Roman"/>
        </w:rPr>
      </w:pPr>
      <w:r w:rsidRPr="00EE7208">
        <w:rPr>
          <w:rFonts w:ascii="Times New Roman" w:hAnsi="Times New Roman"/>
          <w:lang w:val="id-ID"/>
        </w:rPr>
        <w:t>Strategi dalam faktor politik:</w:t>
      </w:r>
      <w:r>
        <w:rPr>
          <w:rFonts w:ascii="Times New Roman" w:hAnsi="Times New Roman"/>
        </w:rPr>
        <w:t xml:space="preserve"> </w:t>
      </w:r>
      <w:r w:rsidRPr="00EE7208">
        <w:rPr>
          <w:rFonts w:ascii="Times New Roman" w:hAnsi="Times New Roman"/>
          <w:lang w:val="id-ID"/>
        </w:rPr>
        <w:t>Undang-Undang dan Peraturan Pemerintah  tersebut menjadi</w:t>
      </w:r>
      <w:r w:rsidR="00924E87">
        <w:rPr>
          <w:rFonts w:ascii="Times New Roman" w:hAnsi="Times New Roman"/>
          <w:lang w:val="id-ID"/>
        </w:rPr>
        <w:t xml:space="preserve"> keunggulan tersendiri bagi </w:t>
      </w:r>
      <w:r w:rsidRPr="00EE7208">
        <w:rPr>
          <w:rFonts w:ascii="Times New Roman" w:hAnsi="Times New Roman"/>
          <w:lang w:val="id-ID"/>
        </w:rPr>
        <w:t>keberlangsungan organisasi Bank Sampah dibanding kompet</w:t>
      </w:r>
      <w:r>
        <w:rPr>
          <w:rFonts w:ascii="Times New Roman" w:hAnsi="Times New Roman"/>
          <w:lang w:val="id-ID"/>
        </w:rPr>
        <w:t xml:space="preserve">itor lain, sehingga dapat </w:t>
      </w:r>
      <w:r w:rsidRPr="00EE7208">
        <w:rPr>
          <w:rFonts w:ascii="Times New Roman" w:hAnsi="Times New Roman"/>
          <w:lang w:val="id-ID"/>
        </w:rPr>
        <w:t>lebih menarik minat nasabah karena memberikan jaminan perlindungan yang kuat.</w:t>
      </w:r>
    </w:p>
    <w:p w:rsidR="00EE7208" w:rsidRPr="00EE7208" w:rsidRDefault="00EE7208" w:rsidP="00EE7208">
      <w:pPr>
        <w:widowControl w:val="0"/>
        <w:numPr>
          <w:ilvl w:val="0"/>
          <w:numId w:val="10"/>
        </w:numPr>
        <w:autoSpaceDE w:val="0"/>
        <w:autoSpaceDN w:val="0"/>
        <w:adjustRightInd w:val="0"/>
        <w:spacing w:after="0" w:line="257" w:lineRule="auto"/>
        <w:ind w:right="63"/>
        <w:jc w:val="both"/>
        <w:rPr>
          <w:rFonts w:ascii="Times New Roman" w:hAnsi="Times New Roman"/>
          <w:lang w:val="id-ID"/>
        </w:rPr>
      </w:pPr>
      <w:r w:rsidRPr="00EE7208">
        <w:rPr>
          <w:rFonts w:ascii="Times New Roman" w:hAnsi="Times New Roman"/>
          <w:lang w:val="id-ID"/>
        </w:rPr>
        <w:t>Ekonomi</w:t>
      </w:r>
    </w:p>
    <w:p w:rsidR="00EE7208" w:rsidRPr="00EE7208" w:rsidRDefault="00EE7208" w:rsidP="00EE7208">
      <w:pPr>
        <w:widowControl w:val="0"/>
        <w:autoSpaceDE w:val="0"/>
        <w:autoSpaceDN w:val="0"/>
        <w:adjustRightInd w:val="0"/>
        <w:spacing w:after="0" w:line="257" w:lineRule="auto"/>
        <w:ind w:left="720" w:right="63"/>
        <w:jc w:val="both"/>
        <w:rPr>
          <w:rFonts w:ascii="Times New Roman" w:hAnsi="Times New Roman"/>
          <w:lang w:val="id-ID"/>
        </w:rPr>
      </w:pPr>
      <w:r w:rsidRPr="00EE7208">
        <w:rPr>
          <w:rFonts w:ascii="Times New Roman" w:hAnsi="Times New Roman"/>
          <w:lang w:val="id-ID"/>
        </w:rPr>
        <w:t>Laju perkembangan ekonomi yang semakin pesat, dengan harga berbagai k</w:t>
      </w:r>
      <w:r>
        <w:rPr>
          <w:rFonts w:ascii="Times New Roman" w:hAnsi="Times New Roman"/>
          <w:lang w:val="id-ID"/>
        </w:rPr>
        <w:t xml:space="preserve">ebutuhan yang  </w:t>
      </w:r>
      <w:r w:rsidRPr="00EE7208">
        <w:rPr>
          <w:rFonts w:ascii="Times New Roman" w:hAnsi="Times New Roman"/>
          <w:lang w:val="id-ID"/>
        </w:rPr>
        <w:t>melambung tinggi, memicu masyarakat untuk lebih berhemat.</w:t>
      </w:r>
    </w:p>
    <w:p w:rsidR="00EE7208" w:rsidRPr="00EE7208" w:rsidRDefault="00EE7208" w:rsidP="00EE7208">
      <w:pPr>
        <w:widowControl w:val="0"/>
        <w:autoSpaceDE w:val="0"/>
        <w:autoSpaceDN w:val="0"/>
        <w:adjustRightInd w:val="0"/>
        <w:spacing w:after="0" w:line="257" w:lineRule="auto"/>
        <w:ind w:left="720" w:right="63" w:firstLine="9"/>
        <w:jc w:val="both"/>
        <w:rPr>
          <w:rFonts w:ascii="Times New Roman" w:hAnsi="Times New Roman"/>
          <w:lang w:val="id-ID"/>
        </w:rPr>
      </w:pPr>
      <w:r w:rsidRPr="00EE7208">
        <w:rPr>
          <w:rFonts w:ascii="Times New Roman" w:hAnsi="Times New Roman"/>
          <w:lang w:val="id-ID"/>
        </w:rPr>
        <w:t>Strategi dalam faktor ekonomi:</w:t>
      </w:r>
      <w:r>
        <w:rPr>
          <w:rFonts w:ascii="Times New Roman" w:hAnsi="Times New Roman"/>
        </w:rPr>
        <w:t xml:space="preserve"> </w:t>
      </w:r>
      <w:r w:rsidRPr="00EE7208">
        <w:rPr>
          <w:rFonts w:ascii="Times New Roman" w:hAnsi="Times New Roman"/>
          <w:lang w:val="id-ID"/>
        </w:rPr>
        <w:t>Peluang  untuk mengajak masyarakat mengumpulkan dan men</w:t>
      </w:r>
      <w:r>
        <w:rPr>
          <w:rFonts w:ascii="Times New Roman" w:hAnsi="Times New Roman"/>
          <w:lang w:val="id-ID"/>
        </w:rPr>
        <w:t xml:space="preserve">abung sampah untuk dapat  </w:t>
      </w:r>
      <w:r w:rsidRPr="00EE7208">
        <w:rPr>
          <w:rFonts w:ascii="Times New Roman" w:hAnsi="Times New Roman"/>
          <w:lang w:val="id-ID"/>
        </w:rPr>
        <w:t>meningkatkan pendapatan semakin besar.</w:t>
      </w:r>
    </w:p>
    <w:p w:rsidR="00EE7208" w:rsidRPr="00EE7208" w:rsidRDefault="00EE7208" w:rsidP="00EE7208">
      <w:pPr>
        <w:widowControl w:val="0"/>
        <w:numPr>
          <w:ilvl w:val="0"/>
          <w:numId w:val="10"/>
        </w:numPr>
        <w:autoSpaceDE w:val="0"/>
        <w:autoSpaceDN w:val="0"/>
        <w:adjustRightInd w:val="0"/>
        <w:spacing w:after="0" w:line="257" w:lineRule="auto"/>
        <w:ind w:right="63"/>
        <w:jc w:val="both"/>
        <w:rPr>
          <w:rFonts w:ascii="Times New Roman" w:hAnsi="Times New Roman"/>
          <w:lang w:val="id-ID"/>
        </w:rPr>
      </w:pPr>
      <w:r w:rsidRPr="00EE7208">
        <w:rPr>
          <w:rFonts w:ascii="Times New Roman" w:hAnsi="Times New Roman"/>
          <w:lang w:val="id-ID"/>
        </w:rPr>
        <w:t>Sosial</w:t>
      </w:r>
    </w:p>
    <w:p w:rsidR="00EE7208" w:rsidRPr="00EE7208" w:rsidRDefault="00EE7208" w:rsidP="00EE7208">
      <w:pPr>
        <w:widowControl w:val="0"/>
        <w:autoSpaceDE w:val="0"/>
        <w:autoSpaceDN w:val="0"/>
        <w:adjustRightInd w:val="0"/>
        <w:spacing w:after="0" w:line="257" w:lineRule="auto"/>
        <w:ind w:left="720" w:right="63"/>
        <w:jc w:val="both"/>
        <w:rPr>
          <w:rFonts w:ascii="Times New Roman" w:hAnsi="Times New Roman"/>
          <w:lang w:val="id-ID"/>
        </w:rPr>
      </w:pPr>
      <w:r>
        <w:rPr>
          <w:rFonts w:ascii="Times New Roman" w:hAnsi="Times New Roman"/>
        </w:rPr>
        <w:t xml:space="preserve">(1) </w:t>
      </w:r>
      <w:r w:rsidRPr="00EE7208">
        <w:rPr>
          <w:rFonts w:ascii="Times New Roman" w:hAnsi="Times New Roman"/>
          <w:lang w:val="id-ID"/>
        </w:rPr>
        <w:t>Letak Bank Sampah yang strategis dan berada di kawasan</w:t>
      </w:r>
      <w:r>
        <w:rPr>
          <w:rFonts w:ascii="Times New Roman" w:hAnsi="Times New Roman"/>
          <w:lang w:val="id-ID"/>
        </w:rPr>
        <w:t xml:space="preserve"> Taman menjadi daya tarik  tersendiri bagi BSP</w:t>
      </w:r>
      <w:r>
        <w:rPr>
          <w:rFonts w:ascii="Times New Roman" w:hAnsi="Times New Roman"/>
        </w:rPr>
        <w:t xml:space="preserve">; (2) </w:t>
      </w:r>
      <w:r w:rsidRPr="00EE7208">
        <w:rPr>
          <w:rFonts w:ascii="Times New Roman" w:hAnsi="Times New Roman"/>
          <w:lang w:val="id-ID"/>
        </w:rPr>
        <w:t>Belum ada pesaing yang terlalu berarti bagi BSP. Ban</w:t>
      </w:r>
      <w:r>
        <w:rPr>
          <w:rFonts w:ascii="Times New Roman" w:hAnsi="Times New Roman"/>
          <w:lang w:val="id-ID"/>
        </w:rPr>
        <w:t xml:space="preserve">k Sampah Prabumulih telah </w:t>
      </w:r>
      <w:r w:rsidRPr="00EE7208">
        <w:rPr>
          <w:rFonts w:ascii="Times New Roman" w:hAnsi="Times New Roman"/>
          <w:lang w:val="id-ID"/>
        </w:rPr>
        <w:t>menjadi satu-satunya ‘</w:t>
      </w:r>
      <w:r w:rsidRPr="00EE7208">
        <w:rPr>
          <w:rFonts w:ascii="Times New Roman" w:hAnsi="Times New Roman"/>
          <w:i/>
          <w:lang w:val="id-ID"/>
        </w:rPr>
        <w:t>Brand</w:t>
      </w:r>
      <w:r w:rsidRPr="00EE7208">
        <w:rPr>
          <w:rFonts w:ascii="Times New Roman" w:hAnsi="Times New Roman"/>
          <w:lang w:val="id-ID"/>
        </w:rPr>
        <w:t>’ Bank Sampah di Kota Prabumulih.</w:t>
      </w:r>
    </w:p>
    <w:p w:rsidR="00EE7208" w:rsidRPr="00EE7208" w:rsidRDefault="00EE7208" w:rsidP="00EE7208">
      <w:pPr>
        <w:widowControl w:val="0"/>
        <w:autoSpaceDE w:val="0"/>
        <w:autoSpaceDN w:val="0"/>
        <w:adjustRightInd w:val="0"/>
        <w:spacing w:after="0" w:line="257" w:lineRule="auto"/>
        <w:ind w:left="720" w:right="63"/>
        <w:jc w:val="both"/>
        <w:rPr>
          <w:rFonts w:ascii="Times New Roman" w:hAnsi="Times New Roman"/>
          <w:lang w:val="id-ID"/>
        </w:rPr>
      </w:pPr>
      <w:r w:rsidRPr="00EE7208">
        <w:rPr>
          <w:rFonts w:ascii="Times New Roman" w:hAnsi="Times New Roman"/>
          <w:lang w:val="id-ID"/>
        </w:rPr>
        <w:t>Strategi dalam faktor sosial:</w:t>
      </w:r>
      <w:r>
        <w:rPr>
          <w:rFonts w:ascii="Times New Roman" w:hAnsi="Times New Roman"/>
        </w:rPr>
        <w:t xml:space="preserve"> (1) </w:t>
      </w:r>
      <w:r w:rsidRPr="00EE7208">
        <w:rPr>
          <w:rFonts w:ascii="Times New Roman" w:hAnsi="Times New Roman"/>
          <w:lang w:val="id-ID"/>
        </w:rPr>
        <w:t>Kemudahan dalam mensosial</w:t>
      </w:r>
      <w:r>
        <w:rPr>
          <w:rFonts w:ascii="Times New Roman" w:hAnsi="Times New Roman"/>
          <w:lang w:val="id-ID"/>
        </w:rPr>
        <w:t>isasikan diri dan menarik minat</w:t>
      </w:r>
      <w:r>
        <w:rPr>
          <w:rFonts w:ascii="Times New Roman" w:hAnsi="Times New Roman"/>
        </w:rPr>
        <w:t xml:space="preserve"> </w:t>
      </w:r>
      <w:r w:rsidRPr="00EE7208">
        <w:rPr>
          <w:rFonts w:ascii="Times New Roman" w:hAnsi="Times New Roman"/>
          <w:lang w:val="id-ID"/>
        </w:rPr>
        <w:t>masyarakat.</w:t>
      </w:r>
      <w:r>
        <w:rPr>
          <w:rFonts w:ascii="Times New Roman" w:hAnsi="Times New Roman"/>
        </w:rPr>
        <w:t xml:space="preserve">; (2) </w:t>
      </w:r>
      <w:r w:rsidRPr="00EE7208">
        <w:rPr>
          <w:rFonts w:ascii="Times New Roman" w:hAnsi="Times New Roman"/>
          <w:i/>
          <w:lang w:val="id-ID"/>
        </w:rPr>
        <w:t>Brand</w:t>
      </w:r>
      <w:r w:rsidRPr="00EE7208">
        <w:rPr>
          <w:rFonts w:ascii="Times New Roman" w:hAnsi="Times New Roman"/>
          <w:lang w:val="id-ID"/>
        </w:rPr>
        <w:t xml:space="preserve"> yang baik menghasilkan kerjasama yang baik dengan</w:t>
      </w:r>
      <w:r>
        <w:rPr>
          <w:rFonts w:ascii="Times New Roman" w:hAnsi="Times New Roman"/>
          <w:lang w:val="id-ID"/>
        </w:rPr>
        <w:t xml:space="preserve"> perusahaan, atau lembaga</w:t>
      </w:r>
      <w:r w:rsidRPr="00EE7208">
        <w:rPr>
          <w:rFonts w:ascii="Times New Roman" w:hAnsi="Times New Roman"/>
          <w:lang w:val="id-ID"/>
        </w:rPr>
        <w:t xml:space="preserve"> apapun, karena sampah selalu ada dan membutuhkan pengelolaan yang tepat.</w:t>
      </w:r>
    </w:p>
    <w:p w:rsidR="00EE7208" w:rsidRPr="00EE7208" w:rsidRDefault="00EE7208" w:rsidP="00EE7208">
      <w:pPr>
        <w:widowControl w:val="0"/>
        <w:numPr>
          <w:ilvl w:val="0"/>
          <w:numId w:val="10"/>
        </w:numPr>
        <w:autoSpaceDE w:val="0"/>
        <w:autoSpaceDN w:val="0"/>
        <w:adjustRightInd w:val="0"/>
        <w:spacing w:after="0" w:line="257" w:lineRule="auto"/>
        <w:ind w:right="63"/>
        <w:jc w:val="both"/>
        <w:rPr>
          <w:rFonts w:ascii="Times New Roman" w:hAnsi="Times New Roman"/>
          <w:lang w:val="id-ID"/>
        </w:rPr>
      </w:pPr>
      <w:r w:rsidRPr="00EE7208">
        <w:rPr>
          <w:rFonts w:ascii="Times New Roman" w:hAnsi="Times New Roman"/>
          <w:lang w:val="id-ID"/>
        </w:rPr>
        <w:t>Teknologi</w:t>
      </w:r>
    </w:p>
    <w:p w:rsidR="00EE7208" w:rsidRPr="00EE7208" w:rsidRDefault="00EE7208" w:rsidP="00EE7208">
      <w:pPr>
        <w:widowControl w:val="0"/>
        <w:autoSpaceDE w:val="0"/>
        <w:autoSpaceDN w:val="0"/>
        <w:adjustRightInd w:val="0"/>
        <w:spacing w:after="0" w:line="257" w:lineRule="auto"/>
        <w:ind w:left="378" w:right="63" w:firstLine="351"/>
        <w:jc w:val="both"/>
        <w:rPr>
          <w:rFonts w:ascii="Times New Roman" w:hAnsi="Times New Roman"/>
        </w:rPr>
      </w:pPr>
      <w:r w:rsidRPr="00EE7208">
        <w:rPr>
          <w:rFonts w:ascii="Times New Roman" w:hAnsi="Times New Roman"/>
          <w:lang w:val="id-ID"/>
        </w:rPr>
        <w:t>Perkembangan Sistem Informasi dan Teknologi Informasi yang semakin pesat</w:t>
      </w:r>
      <w:r>
        <w:rPr>
          <w:rFonts w:ascii="Times New Roman" w:hAnsi="Times New Roman"/>
        </w:rPr>
        <w:t>.</w:t>
      </w:r>
    </w:p>
    <w:p w:rsidR="00EE7208" w:rsidRPr="00EE7208" w:rsidRDefault="00EE7208" w:rsidP="00EE7208">
      <w:pPr>
        <w:widowControl w:val="0"/>
        <w:autoSpaceDE w:val="0"/>
        <w:autoSpaceDN w:val="0"/>
        <w:adjustRightInd w:val="0"/>
        <w:spacing w:after="0" w:line="257" w:lineRule="auto"/>
        <w:ind w:left="720" w:right="63"/>
        <w:jc w:val="both"/>
        <w:rPr>
          <w:rFonts w:ascii="Times New Roman" w:hAnsi="Times New Roman"/>
          <w:lang w:val="id-ID"/>
        </w:rPr>
      </w:pPr>
      <w:r w:rsidRPr="00EE7208">
        <w:rPr>
          <w:rFonts w:ascii="Times New Roman" w:hAnsi="Times New Roman"/>
          <w:lang w:val="id-ID"/>
        </w:rPr>
        <w:t>Strategi dalam faktor teknologi:</w:t>
      </w:r>
      <w:r>
        <w:rPr>
          <w:rFonts w:ascii="Times New Roman" w:hAnsi="Times New Roman"/>
        </w:rPr>
        <w:t xml:space="preserve"> (1) </w:t>
      </w:r>
      <w:r w:rsidRPr="00EE7208">
        <w:rPr>
          <w:rFonts w:ascii="Times New Roman" w:hAnsi="Times New Roman"/>
          <w:lang w:val="id-ID"/>
        </w:rPr>
        <w:t>Mengembangkan Sistem Informasi berbasi Teknologi Informasi</w:t>
      </w:r>
      <w:r>
        <w:rPr>
          <w:rFonts w:ascii="Times New Roman" w:hAnsi="Times New Roman"/>
        </w:rPr>
        <w:t xml:space="preserve">; (2) </w:t>
      </w:r>
      <w:r w:rsidRPr="00EE7208">
        <w:rPr>
          <w:rFonts w:ascii="Times New Roman" w:hAnsi="Times New Roman"/>
          <w:lang w:val="id-ID"/>
        </w:rPr>
        <w:t>Meningkatkan jumlah sarana dan prasarana pendukung SI/TI</w:t>
      </w:r>
      <w:r>
        <w:rPr>
          <w:rFonts w:ascii="Times New Roman" w:hAnsi="Times New Roman"/>
        </w:rPr>
        <w:t xml:space="preserve">; (3) </w:t>
      </w:r>
      <w:r w:rsidRPr="00EE7208">
        <w:rPr>
          <w:rFonts w:ascii="Times New Roman" w:hAnsi="Times New Roman"/>
          <w:lang w:val="id-ID"/>
        </w:rPr>
        <w:t>Merekrut SDM yang berkompeten dalam bidang pengelolaan SI/TI.</w:t>
      </w:r>
    </w:p>
    <w:p w:rsidR="00EE7208" w:rsidRPr="00EE7208" w:rsidRDefault="00EE7208" w:rsidP="00A30AA7">
      <w:pPr>
        <w:widowControl w:val="0"/>
        <w:autoSpaceDE w:val="0"/>
        <w:autoSpaceDN w:val="0"/>
        <w:adjustRightInd w:val="0"/>
        <w:spacing w:after="0" w:line="257" w:lineRule="auto"/>
        <w:ind w:left="378" w:right="63" w:firstLine="351"/>
        <w:jc w:val="both"/>
        <w:rPr>
          <w:rFonts w:ascii="Times New Roman" w:hAnsi="Times New Roman"/>
        </w:rPr>
      </w:pPr>
    </w:p>
    <w:p w:rsidR="0069711B" w:rsidRDefault="0069711B" w:rsidP="0069711B">
      <w:pPr>
        <w:widowControl w:val="0"/>
        <w:tabs>
          <w:tab w:val="left" w:pos="7470"/>
        </w:tabs>
        <w:autoSpaceDE w:val="0"/>
        <w:autoSpaceDN w:val="0"/>
        <w:adjustRightInd w:val="0"/>
        <w:spacing w:after="0" w:line="240" w:lineRule="auto"/>
        <w:ind w:left="378" w:right="1290"/>
        <w:jc w:val="both"/>
        <w:rPr>
          <w:rFonts w:ascii="Times New Roman" w:hAnsi="Times New Roman"/>
          <w:sz w:val="24"/>
          <w:szCs w:val="24"/>
        </w:rPr>
      </w:pPr>
      <w:r>
        <w:rPr>
          <w:rFonts w:ascii="Times New Roman" w:hAnsi="Times New Roman"/>
          <w:sz w:val="24"/>
          <w:szCs w:val="24"/>
        </w:rPr>
        <w:t xml:space="preserve">3.3    </w:t>
      </w:r>
      <w:r>
        <w:rPr>
          <w:rFonts w:ascii="Times New Roman" w:hAnsi="Times New Roman"/>
          <w:spacing w:val="11"/>
          <w:sz w:val="24"/>
          <w:szCs w:val="24"/>
        </w:rPr>
        <w:t xml:space="preserve"> </w:t>
      </w:r>
      <w:r w:rsidRPr="0069711B">
        <w:rPr>
          <w:rFonts w:ascii="Times New Roman" w:hAnsi="Times New Roman"/>
          <w:w w:val="121"/>
          <w:sz w:val="24"/>
          <w:szCs w:val="24"/>
        </w:rPr>
        <w:t xml:space="preserve">Pemetaan Aplikasi Berdasarkan </w:t>
      </w:r>
      <w:r w:rsidRPr="0069711B">
        <w:rPr>
          <w:rFonts w:ascii="Times New Roman" w:hAnsi="Times New Roman"/>
          <w:i/>
          <w:w w:val="121"/>
          <w:sz w:val="24"/>
          <w:szCs w:val="24"/>
        </w:rPr>
        <w:t>McFarlan Strategic Grid</w:t>
      </w:r>
    </w:p>
    <w:p w:rsidR="0069711B" w:rsidRDefault="0069711B" w:rsidP="0069711B">
      <w:pPr>
        <w:widowControl w:val="0"/>
        <w:autoSpaceDE w:val="0"/>
        <w:autoSpaceDN w:val="0"/>
        <w:adjustRightInd w:val="0"/>
        <w:spacing w:before="3" w:after="0" w:line="130" w:lineRule="exact"/>
        <w:ind w:right="58"/>
        <w:jc w:val="both"/>
        <w:rPr>
          <w:rFonts w:ascii="Times New Roman" w:hAnsi="Times New Roman"/>
        </w:rPr>
      </w:pPr>
    </w:p>
    <w:p w:rsidR="0069711B" w:rsidRDefault="0069711B" w:rsidP="0069711B">
      <w:pPr>
        <w:widowControl w:val="0"/>
        <w:autoSpaceDE w:val="0"/>
        <w:autoSpaceDN w:val="0"/>
        <w:adjustRightInd w:val="0"/>
        <w:spacing w:after="0" w:line="257" w:lineRule="auto"/>
        <w:ind w:left="378" w:right="63" w:firstLine="351"/>
        <w:jc w:val="both"/>
        <w:rPr>
          <w:rFonts w:ascii="Times New Roman" w:hAnsi="Times New Roman"/>
        </w:rPr>
      </w:pPr>
      <w:r w:rsidRPr="0069711B">
        <w:rPr>
          <w:rFonts w:ascii="Times New Roman" w:hAnsi="Times New Roman"/>
          <w:lang w:val="id-ID"/>
        </w:rPr>
        <w:t xml:space="preserve">Hasil pemetaan Aplikasi </w:t>
      </w:r>
      <w:r w:rsidRPr="0069711B">
        <w:rPr>
          <w:rFonts w:ascii="Times New Roman" w:hAnsi="Times New Roman"/>
          <w:i/>
          <w:lang w:val="id-ID"/>
        </w:rPr>
        <w:t>McFarlan Strategic Grid</w:t>
      </w:r>
      <w:r w:rsidRPr="0069711B">
        <w:rPr>
          <w:rFonts w:ascii="Times New Roman" w:hAnsi="Times New Roman"/>
          <w:lang w:val="id-ID"/>
        </w:rPr>
        <w:t>:</w:t>
      </w:r>
    </w:p>
    <w:p w:rsidR="0069711B" w:rsidRPr="0069711B" w:rsidRDefault="0069711B" w:rsidP="0069711B">
      <w:pPr>
        <w:widowControl w:val="0"/>
        <w:autoSpaceDE w:val="0"/>
        <w:autoSpaceDN w:val="0"/>
        <w:adjustRightInd w:val="0"/>
        <w:spacing w:after="0" w:line="257" w:lineRule="auto"/>
        <w:ind w:left="378" w:right="63" w:firstLine="351"/>
        <w:jc w:val="both"/>
        <w:rPr>
          <w:rFonts w:ascii="Times New Roman" w:hAnsi="Times New Roman"/>
        </w:rPr>
      </w:pPr>
    </w:p>
    <w:p w:rsidR="0069711B" w:rsidRDefault="0069711B" w:rsidP="0069711B">
      <w:pPr>
        <w:widowControl w:val="0"/>
        <w:autoSpaceDE w:val="0"/>
        <w:autoSpaceDN w:val="0"/>
        <w:adjustRightInd w:val="0"/>
        <w:spacing w:after="0" w:line="257" w:lineRule="auto"/>
        <w:ind w:left="378" w:right="63" w:firstLine="351"/>
        <w:jc w:val="center"/>
        <w:rPr>
          <w:rFonts w:ascii="Times New Roman" w:hAnsi="Times New Roman"/>
          <w:i/>
          <w:sz w:val="20"/>
          <w:szCs w:val="20"/>
        </w:rPr>
      </w:pPr>
      <w:r>
        <w:rPr>
          <w:rFonts w:ascii="Times New Roman" w:hAnsi="Times New Roman"/>
          <w:sz w:val="20"/>
          <w:szCs w:val="20"/>
          <w:lang w:val="id-ID"/>
        </w:rPr>
        <w:t xml:space="preserve">Tabel </w:t>
      </w:r>
      <w:r>
        <w:rPr>
          <w:rFonts w:ascii="Times New Roman" w:hAnsi="Times New Roman"/>
          <w:sz w:val="20"/>
          <w:szCs w:val="20"/>
        </w:rPr>
        <w:t>2</w:t>
      </w:r>
      <w:r w:rsidRPr="0069711B">
        <w:rPr>
          <w:rFonts w:ascii="Times New Roman" w:hAnsi="Times New Roman"/>
          <w:sz w:val="20"/>
          <w:szCs w:val="20"/>
          <w:lang w:val="id-ID"/>
        </w:rPr>
        <w:t xml:space="preserve">: </w:t>
      </w:r>
      <w:r w:rsidRPr="0069711B">
        <w:rPr>
          <w:rFonts w:ascii="Times New Roman" w:hAnsi="Times New Roman"/>
          <w:i/>
          <w:sz w:val="20"/>
          <w:szCs w:val="20"/>
          <w:lang w:val="id-ID"/>
        </w:rPr>
        <w:t>McFarlan Strategic Grid</w:t>
      </w:r>
    </w:p>
    <w:tbl>
      <w:tblPr>
        <w:tblW w:w="0" w:type="auto"/>
        <w:jc w:val="center"/>
        <w:tblBorders>
          <w:top w:val="single" w:sz="4" w:space="0" w:color="auto"/>
          <w:bottom w:val="single" w:sz="4" w:space="0" w:color="auto"/>
        </w:tblBorders>
        <w:tblLook w:val="04A0"/>
      </w:tblPr>
      <w:tblGrid>
        <w:gridCol w:w="3345"/>
        <w:gridCol w:w="3345"/>
      </w:tblGrid>
      <w:tr w:rsidR="0069711B" w:rsidRPr="00EE3B2F" w:rsidTr="0069711B">
        <w:trPr>
          <w:trHeight w:val="350"/>
          <w:jc w:val="center"/>
        </w:trPr>
        <w:tc>
          <w:tcPr>
            <w:tcW w:w="3345" w:type="dxa"/>
            <w:tcBorders>
              <w:top w:val="single" w:sz="4" w:space="0" w:color="auto"/>
              <w:bottom w:val="single" w:sz="4" w:space="0" w:color="auto"/>
            </w:tcBorders>
            <w:vAlign w:val="center"/>
          </w:tcPr>
          <w:p w:rsidR="0069711B" w:rsidRPr="00EE3B2F" w:rsidRDefault="0069711B" w:rsidP="0069711B">
            <w:pPr>
              <w:tabs>
                <w:tab w:val="left" w:pos="567"/>
              </w:tabs>
              <w:spacing w:after="0" w:line="240" w:lineRule="auto"/>
              <w:jc w:val="center"/>
              <w:rPr>
                <w:rFonts w:ascii="Times New Roman" w:hAnsi="Times New Roman"/>
                <w:b/>
                <w:sz w:val="20"/>
                <w:szCs w:val="20"/>
                <w:lang w:eastAsia="id-ID"/>
              </w:rPr>
            </w:pPr>
            <w:r w:rsidRPr="00EE3B2F">
              <w:rPr>
                <w:rFonts w:ascii="Times New Roman" w:hAnsi="Times New Roman"/>
                <w:b/>
                <w:sz w:val="20"/>
                <w:szCs w:val="20"/>
                <w:lang w:eastAsia="id-ID"/>
              </w:rPr>
              <w:t>STRATEGIS</w:t>
            </w:r>
          </w:p>
        </w:tc>
        <w:tc>
          <w:tcPr>
            <w:tcW w:w="3345" w:type="dxa"/>
            <w:tcBorders>
              <w:top w:val="single" w:sz="4" w:space="0" w:color="auto"/>
              <w:bottom w:val="single" w:sz="4" w:space="0" w:color="auto"/>
            </w:tcBorders>
            <w:vAlign w:val="center"/>
          </w:tcPr>
          <w:p w:rsidR="0069711B" w:rsidRPr="00EE3B2F" w:rsidRDefault="0069711B" w:rsidP="0069711B">
            <w:pPr>
              <w:tabs>
                <w:tab w:val="left" w:pos="567"/>
              </w:tabs>
              <w:spacing w:after="0" w:line="240" w:lineRule="auto"/>
              <w:jc w:val="center"/>
              <w:rPr>
                <w:rFonts w:ascii="Times New Roman" w:hAnsi="Times New Roman"/>
                <w:b/>
                <w:sz w:val="20"/>
                <w:szCs w:val="20"/>
                <w:lang w:eastAsia="id-ID"/>
              </w:rPr>
            </w:pPr>
            <w:r w:rsidRPr="00EE3B2F">
              <w:rPr>
                <w:rFonts w:ascii="Times New Roman" w:hAnsi="Times New Roman"/>
                <w:b/>
                <w:sz w:val="20"/>
                <w:szCs w:val="20"/>
                <w:lang w:eastAsia="id-ID"/>
              </w:rPr>
              <w:t>HIGH POTENTIAL</w:t>
            </w:r>
          </w:p>
        </w:tc>
      </w:tr>
      <w:tr w:rsidR="0069711B" w:rsidRPr="00EE3B2F" w:rsidTr="0069711B">
        <w:trPr>
          <w:trHeight w:val="1165"/>
          <w:jc w:val="center"/>
        </w:trPr>
        <w:tc>
          <w:tcPr>
            <w:tcW w:w="3345" w:type="dxa"/>
            <w:tcBorders>
              <w:top w:val="single" w:sz="4" w:space="0" w:color="auto"/>
            </w:tcBorders>
            <w:vAlign w:val="center"/>
          </w:tcPr>
          <w:p w:rsidR="0069711B" w:rsidRPr="00EE3B2F" w:rsidRDefault="0069711B" w:rsidP="0069711B">
            <w:pPr>
              <w:numPr>
                <w:ilvl w:val="0"/>
                <w:numId w:val="17"/>
              </w:numPr>
              <w:tabs>
                <w:tab w:val="left" w:pos="351"/>
              </w:tabs>
              <w:spacing w:after="0" w:line="240" w:lineRule="auto"/>
              <w:ind w:left="351"/>
              <w:rPr>
                <w:rFonts w:ascii="Times New Roman" w:hAnsi="Times New Roman"/>
                <w:sz w:val="20"/>
                <w:szCs w:val="20"/>
                <w:lang w:eastAsia="id-ID"/>
              </w:rPr>
            </w:pPr>
            <w:r w:rsidRPr="00EE3B2F">
              <w:rPr>
                <w:rFonts w:ascii="Times New Roman" w:hAnsi="Times New Roman"/>
                <w:sz w:val="20"/>
                <w:szCs w:val="20"/>
                <w:lang w:eastAsia="id-ID"/>
              </w:rPr>
              <w:t xml:space="preserve">Sistem Informasi Bank Sampah berbasis </w:t>
            </w:r>
            <w:r w:rsidRPr="00EE3B2F">
              <w:rPr>
                <w:rFonts w:ascii="Times New Roman" w:hAnsi="Times New Roman"/>
                <w:i/>
                <w:sz w:val="20"/>
                <w:szCs w:val="20"/>
                <w:lang w:eastAsia="id-ID"/>
              </w:rPr>
              <w:t xml:space="preserve">Website </w:t>
            </w:r>
          </w:p>
        </w:tc>
        <w:tc>
          <w:tcPr>
            <w:tcW w:w="3345" w:type="dxa"/>
            <w:tcBorders>
              <w:top w:val="single" w:sz="4" w:space="0" w:color="auto"/>
            </w:tcBorders>
            <w:vAlign w:val="center"/>
          </w:tcPr>
          <w:p w:rsidR="0069711B" w:rsidRPr="00EE3B2F" w:rsidRDefault="0069711B" w:rsidP="0069711B">
            <w:pPr>
              <w:numPr>
                <w:ilvl w:val="0"/>
                <w:numId w:val="17"/>
              </w:numPr>
              <w:tabs>
                <w:tab w:val="left" w:pos="318"/>
              </w:tabs>
              <w:spacing w:after="0" w:line="240" w:lineRule="auto"/>
              <w:ind w:left="318" w:hanging="318"/>
              <w:rPr>
                <w:rFonts w:ascii="Times New Roman" w:hAnsi="Times New Roman"/>
                <w:sz w:val="20"/>
                <w:szCs w:val="20"/>
                <w:lang w:eastAsia="id-ID"/>
              </w:rPr>
            </w:pPr>
            <w:r w:rsidRPr="00EE3B2F">
              <w:rPr>
                <w:rFonts w:ascii="Times New Roman" w:hAnsi="Times New Roman"/>
                <w:sz w:val="20"/>
                <w:szCs w:val="20"/>
                <w:lang w:eastAsia="id-ID"/>
              </w:rPr>
              <w:t>Sistem Informasi Pengelolaan Sumber Daya Manusia (SDM)</w:t>
            </w:r>
          </w:p>
          <w:p w:rsidR="0069711B" w:rsidRPr="00EE3B2F" w:rsidRDefault="0069711B" w:rsidP="0069711B">
            <w:pPr>
              <w:numPr>
                <w:ilvl w:val="0"/>
                <w:numId w:val="17"/>
              </w:numPr>
              <w:tabs>
                <w:tab w:val="left" w:pos="318"/>
              </w:tabs>
              <w:spacing w:after="0" w:line="240" w:lineRule="auto"/>
              <w:ind w:left="318" w:hanging="318"/>
              <w:rPr>
                <w:rFonts w:ascii="Times New Roman" w:hAnsi="Times New Roman"/>
                <w:sz w:val="20"/>
                <w:szCs w:val="20"/>
                <w:lang w:eastAsia="id-ID"/>
              </w:rPr>
            </w:pPr>
            <w:r w:rsidRPr="00EE3B2F">
              <w:rPr>
                <w:rFonts w:ascii="Times New Roman" w:hAnsi="Times New Roman"/>
                <w:sz w:val="20"/>
                <w:szCs w:val="20"/>
                <w:lang w:eastAsia="id-ID"/>
              </w:rPr>
              <w:t>Sistem Informasi Aplikasi Bank Sampah berbasis Android</w:t>
            </w:r>
          </w:p>
        </w:tc>
      </w:tr>
      <w:tr w:rsidR="0069711B" w:rsidRPr="00EE3B2F" w:rsidTr="0069711B">
        <w:trPr>
          <w:trHeight w:val="1094"/>
          <w:jc w:val="center"/>
        </w:trPr>
        <w:tc>
          <w:tcPr>
            <w:tcW w:w="3345" w:type="dxa"/>
            <w:tcBorders>
              <w:bottom w:val="single" w:sz="4" w:space="0" w:color="auto"/>
            </w:tcBorders>
            <w:vAlign w:val="center"/>
          </w:tcPr>
          <w:p w:rsidR="0069711B" w:rsidRPr="00EE3B2F" w:rsidRDefault="0069711B" w:rsidP="0069711B">
            <w:pPr>
              <w:numPr>
                <w:ilvl w:val="1"/>
                <w:numId w:val="5"/>
              </w:numPr>
              <w:tabs>
                <w:tab w:val="left" w:pos="209"/>
              </w:tabs>
              <w:spacing w:after="0" w:line="240" w:lineRule="auto"/>
              <w:ind w:left="209" w:hanging="218"/>
              <w:rPr>
                <w:rFonts w:ascii="Times New Roman" w:hAnsi="Times New Roman"/>
                <w:sz w:val="20"/>
                <w:szCs w:val="20"/>
                <w:lang w:eastAsia="id-ID"/>
              </w:rPr>
            </w:pPr>
            <w:r w:rsidRPr="00EE3B2F">
              <w:rPr>
                <w:rFonts w:ascii="Times New Roman" w:hAnsi="Times New Roman"/>
                <w:sz w:val="20"/>
                <w:szCs w:val="20"/>
                <w:lang w:eastAsia="id-ID"/>
              </w:rPr>
              <w:lastRenderedPageBreak/>
              <w:t>SI Layanan sampah masyarakat keliling</w:t>
            </w:r>
          </w:p>
          <w:p w:rsidR="0069711B" w:rsidRPr="00EE3B2F" w:rsidRDefault="0069711B" w:rsidP="0069711B">
            <w:pPr>
              <w:numPr>
                <w:ilvl w:val="1"/>
                <w:numId w:val="5"/>
              </w:numPr>
              <w:tabs>
                <w:tab w:val="left" w:pos="209"/>
              </w:tabs>
              <w:spacing w:after="0" w:line="240" w:lineRule="auto"/>
              <w:ind w:left="209" w:hanging="218"/>
              <w:rPr>
                <w:rFonts w:ascii="Times New Roman" w:hAnsi="Times New Roman"/>
                <w:sz w:val="20"/>
                <w:szCs w:val="20"/>
                <w:lang w:eastAsia="id-ID"/>
              </w:rPr>
            </w:pPr>
            <w:r w:rsidRPr="00EE3B2F">
              <w:rPr>
                <w:rFonts w:ascii="Times New Roman" w:hAnsi="Times New Roman"/>
                <w:sz w:val="20"/>
                <w:szCs w:val="20"/>
                <w:lang w:eastAsia="id-ID"/>
              </w:rPr>
              <w:t>SI Layanan penjualan sampah masyarakat</w:t>
            </w:r>
          </w:p>
          <w:p w:rsidR="0069711B" w:rsidRPr="00EE3B2F" w:rsidRDefault="0069711B" w:rsidP="0069711B">
            <w:pPr>
              <w:numPr>
                <w:ilvl w:val="1"/>
                <w:numId w:val="5"/>
              </w:numPr>
              <w:tabs>
                <w:tab w:val="left" w:pos="209"/>
              </w:tabs>
              <w:spacing w:after="0" w:line="240" w:lineRule="auto"/>
              <w:ind w:left="209" w:hanging="218"/>
              <w:rPr>
                <w:rFonts w:ascii="Times New Roman" w:hAnsi="Times New Roman"/>
                <w:sz w:val="20"/>
                <w:szCs w:val="20"/>
                <w:lang w:eastAsia="id-ID"/>
              </w:rPr>
            </w:pPr>
            <w:r w:rsidRPr="00EE3B2F">
              <w:rPr>
                <w:rFonts w:ascii="Times New Roman" w:hAnsi="Times New Roman"/>
                <w:sz w:val="20"/>
                <w:szCs w:val="20"/>
                <w:lang w:eastAsia="id-ID"/>
              </w:rPr>
              <w:t xml:space="preserve">SI penjualan hasil daur ulang sampah </w:t>
            </w:r>
          </w:p>
        </w:tc>
        <w:tc>
          <w:tcPr>
            <w:tcW w:w="3345" w:type="dxa"/>
            <w:tcBorders>
              <w:bottom w:val="single" w:sz="4" w:space="0" w:color="auto"/>
            </w:tcBorders>
            <w:vAlign w:val="center"/>
          </w:tcPr>
          <w:p w:rsidR="0069711B" w:rsidRPr="00EE3B2F" w:rsidRDefault="0069711B" w:rsidP="0069711B">
            <w:pPr>
              <w:numPr>
                <w:ilvl w:val="0"/>
                <w:numId w:val="16"/>
              </w:numPr>
              <w:tabs>
                <w:tab w:val="left" w:pos="318"/>
              </w:tabs>
              <w:spacing w:after="0" w:line="240" w:lineRule="auto"/>
              <w:ind w:left="318" w:hanging="318"/>
              <w:rPr>
                <w:rFonts w:ascii="Times New Roman" w:hAnsi="Times New Roman"/>
                <w:i/>
                <w:sz w:val="20"/>
                <w:szCs w:val="20"/>
                <w:lang w:eastAsia="id-ID"/>
              </w:rPr>
            </w:pPr>
            <w:r w:rsidRPr="00EE3B2F">
              <w:rPr>
                <w:rFonts w:ascii="Times New Roman" w:hAnsi="Times New Roman"/>
                <w:i/>
                <w:sz w:val="20"/>
                <w:szCs w:val="20"/>
                <w:lang w:eastAsia="id-ID"/>
              </w:rPr>
              <w:t>Gadget</w:t>
            </w:r>
          </w:p>
          <w:p w:rsidR="0069711B" w:rsidRPr="00EE3B2F" w:rsidRDefault="0069711B" w:rsidP="0069711B">
            <w:pPr>
              <w:numPr>
                <w:ilvl w:val="0"/>
                <w:numId w:val="16"/>
              </w:numPr>
              <w:tabs>
                <w:tab w:val="left" w:pos="318"/>
              </w:tabs>
              <w:spacing w:after="0" w:line="240" w:lineRule="auto"/>
              <w:ind w:left="318" w:hanging="318"/>
              <w:rPr>
                <w:rFonts w:ascii="Times New Roman" w:hAnsi="Times New Roman"/>
                <w:sz w:val="20"/>
                <w:szCs w:val="20"/>
                <w:lang w:eastAsia="id-ID"/>
              </w:rPr>
            </w:pPr>
            <w:r w:rsidRPr="00EE3B2F">
              <w:rPr>
                <w:rFonts w:ascii="Times New Roman" w:hAnsi="Times New Roman"/>
                <w:sz w:val="20"/>
                <w:szCs w:val="20"/>
                <w:lang w:eastAsia="id-ID"/>
              </w:rPr>
              <w:t>Komputer</w:t>
            </w:r>
          </w:p>
          <w:p w:rsidR="0069711B" w:rsidRPr="00EE3B2F" w:rsidRDefault="0069711B" w:rsidP="0069711B">
            <w:pPr>
              <w:numPr>
                <w:ilvl w:val="0"/>
                <w:numId w:val="16"/>
              </w:numPr>
              <w:tabs>
                <w:tab w:val="left" w:pos="318"/>
              </w:tabs>
              <w:spacing w:after="0" w:line="240" w:lineRule="auto"/>
              <w:ind w:left="318" w:hanging="318"/>
              <w:rPr>
                <w:rFonts w:ascii="Times New Roman" w:hAnsi="Times New Roman"/>
                <w:sz w:val="20"/>
                <w:szCs w:val="20"/>
                <w:lang w:eastAsia="id-ID"/>
              </w:rPr>
            </w:pPr>
            <w:r w:rsidRPr="00EE3B2F">
              <w:rPr>
                <w:rFonts w:ascii="Times New Roman" w:hAnsi="Times New Roman"/>
                <w:sz w:val="20"/>
                <w:szCs w:val="20"/>
                <w:lang w:eastAsia="id-ID"/>
              </w:rPr>
              <w:t>Internet</w:t>
            </w:r>
          </w:p>
          <w:p w:rsidR="0069711B" w:rsidRPr="00EE3B2F" w:rsidRDefault="0069711B" w:rsidP="0069711B">
            <w:pPr>
              <w:numPr>
                <w:ilvl w:val="0"/>
                <w:numId w:val="16"/>
              </w:numPr>
              <w:tabs>
                <w:tab w:val="left" w:pos="318"/>
              </w:tabs>
              <w:spacing w:after="0" w:line="240" w:lineRule="auto"/>
              <w:ind w:left="318" w:hanging="318"/>
              <w:rPr>
                <w:rFonts w:ascii="Times New Roman" w:hAnsi="Times New Roman"/>
                <w:sz w:val="20"/>
                <w:szCs w:val="20"/>
                <w:lang w:eastAsia="id-ID"/>
              </w:rPr>
            </w:pPr>
            <w:r w:rsidRPr="00EE3B2F">
              <w:rPr>
                <w:rFonts w:ascii="Times New Roman" w:hAnsi="Times New Roman"/>
                <w:sz w:val="20"/>
                <w:szCs w:val="20"/>
                <w:lang w:eastAsia="id-ID"/>
              </w:rPr>
              <w:t>E-mail</w:t>
            </w:r>
          </w:p>
        </w:tc>
      </w:tr>
      <w:tr w:rsidR="0069711B" w:rsidRPr="00EE3B2F" w:rsidTr="0069711B">
        <w:trPr>
          <w:trHeight w:val="321"/>
          <w:jc w:val="center"/>
        </w:trPr>
        <w:tc>
          <w:tcPr>
            <w:tcW w:w="3345" w:type="dxa"/>
            <w:tcBorders>
              <w:top w:val="single" w:sz="4" w:space="0" w:color="auto"/>
              <w:bottom w:val="single" w:sz="4" w:space="0" w:color="auto"/>
            </w:tcBorders>
            <w:vAlign w:val="center"/>
          </w:tcPr>
          <w:p w:rsidR="0069711B" w:rsidRPr="00EE3B2F" w:rsidRDefault="0069711B" w:rsidP="0069711B">
            <w:pPr>
              <w:tabs>
                <w:tab w:val="left" w:pos="567"/>
              </w:tabs>
              <w:spacing w:after="0" w:line="240" w:lineRule="auto"/>
              <w:jc w:val="center"/>
              <w:rPr>
                <w:rFonts w:ascii="Times New Roman" w:hAnsi="Times New Roman"/>
                <w:b/>
                <w:sz w:val="20"/>
                <w:szCs w:val="20"/>
                <w:lang w:eastAsia="id-ID"/>
              </w:rPr>
            </w:pPr>
            <w:r w:rsidRPr="00EE3B2F">
              <w:rPr>
                <w:rFonts w:ascii="Times New Roman" w:hAnsi="Times New Roman"/>
                <w:b/>
                <w:sz w:val="20"/>
                <w:szCs w:val="20"/>
                <w:lang w:eastAsia="id-ID"/>
              </w:rPr>
              <w:t>KEY OPERATIONAL</w:t>
            </w:r>
          </w:p>
        </w:tc>
        <w:tc>
          <w:tcPr>
            <w:tcW w:w="3345" w:type="dxa"/>
            <w:tcBorders>
              <w:top w:val="single" w:sz="4" w:space="0" w:color="auto"/>
              <w:bottom w:val="single" w:sz="4" w:space="0" w:color="auto"/>
            </w:tcBorders>
            <w:vAlign w:val="center"/>
          </w:tcPr>
          <w:p w:rsidR="0069711B" w:rsidRPr="00EE3B2F" w:rsidRDefault="0069711B" w:rsidP="0069711B">
            <w:pPr>
              <w:tabs>
                <w:tab w:val="left" w:pos="567"/>
              </w:tabs>
              <w:spacing w:after="0" w:line="240" w:lineRule="auto"/>
              <w:jc w:val="center"/>
              <w:rPr>
                <w:rFonts w:ascii="Times New Roman" w:hAnsi="Times New Roman"/>
                <w:b/>
                <w:sz w:val="20"/>
                <w:szCs w:val="20"/>
                <w:lang w:eastAsia="id-ID"/>
              </w:rPr>
            </w:pPr>
            <w:r w:rsidRPr="00EE3B2F">
              <w:rPr>
                <w:rFonts w:ascii="Times New Roman" w:hAnsi="Times New Roman"/>
                <w:b/>
                <w:sz w:val="20"/>
                <w:szCs w:val="20"/>
                <w:lang w:eastAsia="id-ID"/>
              </w:rPr>
              <w:t>SUPPORT</w:t>
            </w:r>
          </w:p>
        </w:tc>
      </w:tr>
    </w:tbl>
    <w:p w:rsidR="005C379B" w:rsidRDefault="005C379B" w:rsidP="00924E87">
      <w:pPr>
        <w:widowControl w:val="0"/>
        <w:autoSpaceDE w:val="0"/>
        <w:autoSpaceDN w:val="0"/>
        <w:adjustRightInd w:val="0"/>
        <w:spacing w:after="0" w:line="257" w:lineRule="auto"/>
        <w:ind w:right="223"/>
        <w:jc w:val="both"/>
        <w:rPr>
          <w:rFonts w:ascii="Times New Roman" w:hAnsi="Times New Roman"/>
        </w:rPr>
      </w:pPr>
    </w:p>
    <w:p w:rsidR="005C379B" w:rsidRDefault="005C379B">
      <w:pPr>
        <w:widowControl w:val="0"/>
        <w:autoSpaceDE w:val="0"/>
        <w:autoSpaceDN w:val="0"/>
        <w:adjustRightInd w:val="0"/>
        <w:spacing w:before="19" w:after="0" w:line="220" w:lineRule="exact"/>
        <w:rPr>
          <w:rFonts w:ascii="Times New Roman" w:hAnsi="Times New Roman"/>
        </w:rPr>
      </w:pPr>
    </w:p>
    <w:p w:rsidR="005C379B" w:rsidRDefault="005C379B">
      <w:pPr>
        <w:widowControl w:val="0"/>
        <w:autoSpaceDE w:val="0"/>
        <w:autoSpaceDN w:val="0"/>
        <w:adjustRightInd w:val="0"/>
        <w:spacing w:after="0" w:line="240" w:lineRule="auto"/>
        <w:ind w:left="378" w:right="6772"/>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42"/>
          <w:sz w:val="24"/>
          <w:szCs w:val="24"/>
        </w:rPr>
        <w:t xml:space="preserve"> </w:t>
      </w:r>
      <w:r>
        <w:rPr>
          <w:rFonts w:ascii="Times New Roman" w:hAnsi="Times New Roman"/>
          <w:w w:val="120"/>
          <w:sz w:val="24"/>
          <w:szCs w:val="24"/>
        </w:rPr>
        <w:t>KESIMPULAN</w:t>
      </w:r>
    </w:p>
    <w:p w:rsidR="005C379B" w:rsidRDefault="005C379B">
      <w:pPr>
        <w:widowControl w:val="0"/>
        <w:autoSpaceDE w:val="0"/>
        <w:autoSpaceDN w:val="0"/>
        <w:adjustRightInd w:val="0"/>
        <w:spacing w:before="3" w:after="0" w:line="130" w:lineRule="exact"/>
        <w:rPr>
          <w:rFonts w:ascii="Times New Roman" w:hAnsi="Times New Roman"/>
          <w:sz w:val="13"/>
          <w:szCs w:val="13"/>
        </w:rPr>
      </w:pPr>
    </w:p>
    <w:p w:rsidR="00924E87" w:rsidRPr="00924E87" w:rsidRDefault="00924E87" w:rsidP="00924E87">
      <w:pPr>
        <w:widowControl w:val="0"/>
        <w:autoSpaceDE w:val="0"/>
        <w:autoSpaceDN w:val="0"/>
        <w:adjustRightInd w:val="0"/>
        <w:spacing w:after="0" w:line="257" w:lineRule="auto"/>
        <w:ind w:left="378" w:right="65" w:firstLine="351"/>
        <w:jc w:val="both"/>
        <w:rPr>
          <w:rFonts w:ascii="Times New Roman" w:hAnsi="Times New Roman"/>
          <w:lang w:val="id-ID"/>
        </w:rPr>
      </w:pPr>
      <w:r w:rsidRPr="00924E87">
        <w:rPr>
          <w:rFonts w:ascii="Times New Roman" w:hAnsi="Times New Roman"/>
          <w:lang w:val="id-ID"/>
        </w:rPr>
        <w:t>Perencanaan Strategis SI/TI dilakukan untuk menyelaraskan antara kebutuhan strategi bisnis dan strategi SI/TI untuk mendapatkan nilai tambah dari suatu organisasi dari segi keunggulan kompetitif.</w:t>
      </w:r>
      <w:r>
        <w:rPr>
          <w:rFonts w:ascii="Times New Roman" w:hAnsi="Times New Roman"/>
        </w:rPr>
        <w:t xml:space="preserve"> </w:t>
      </w:r>
      <w:r w:rsidRPr="00924E87">
        <w:rPr>
          <w:rFonts w:ascii="Times New Roman" w:hAnsi="Times New Roman"/>
          <w:lang w:val="id-ID"/>
        </w:rPr>
        <w:t>Proses identifikasi kebutuhan informasi Perencanaan Strategis Sistem Informasi dimulai terlebih dahulu dari lingkungan organisasi yang memuat visi, misi, dan tujuan organisasi Bank Sampah Prabumulih, kemudian  dilakukan identifikasi terhadap lingkungan internal dan eksternal dengan menggunakan pendekatan analisis SWOT, analisis lingkungan eksternal dilakukan dengan menggunakan pendekatan analisis PEST.</w:t>
      </w:r>
    </w:p>
    <w:p w:rsidR="00924E87" w:rsidRDefault="00924E87" w:rsidP="00924E87">
      <w:pPr>
        <w:widowControl w:val="0"/>
        <w:autoSpaceDE w:val="0"/>
        <w:autoSpaceDN w:val="0"/>
        <w:adjustRightInd w:val="0"/>
        <w:spacing w:after="0" w:line="257" w:lineRule="auto"/>
        <w:ind w:left="378" w:right="65" w:firstLine="351"/>
        <w:jc w:val="both"/>
        <w:rPr>
          <w:rFonts w:ascii="Times New Roman" w:hAnsi="Times New Roman"/>
          <w:i/>
        </w:rPr>
      </w:pPr>
      <w:r w:rsidRPr="00924E87">
        <w:rPr>
          <w:rFonts w:ascii="Times New Roman" w:hAnsi="Times New Roman"/>
          <w:lang w:val="id-ID"/>
        </w:rPr>
        <w:t xml:space="preserve">Hasil dari perancangan strategis SI/TI ini diharapkan mampu menjawab permasalahan pemanfaatan SI/TI pada Bank Sampah Prabumulih, adapun hasil identifikasi dari perencanaan strategis sistem informasi dan teknologi informasi ini adalah terbentuknya portofolio aplikasi SI/TI yang menyajikan beberapa usulan perancangan strategis sistem informasi dan teknologi informasi mendatang dengan menggunakan  portofolio </w:t>
      </w:r>
      <w:r w:rsidRPr="00924E87">
        <w:rPr>
          <w:rFonts w:ascii="Times New Roman" w:hAnsi="Times New Roman"/>
          <w:i/>
          <w:lang w:val="id-ID"/>
        </w:rPr>
        <w:t>McFarlan.</w:t>
      </w:r>
    </w:p>
    <w:p w:rsidR="00924E87" w:rsidRPr="00924E87" w:rsidRDefault="00924E87" w:rsidP="00924E87">
      <w:pPr>
        <w:widowControl w:val="0"/>
        <w:autoSpaceDE w:val="0"/>
        <w:autoSpaceDN w:val="0"/>
        <w:adjustRightInd w:val="0"/>
        <w:spacing w:after="0" w:line="257" w:lineRule="auto"/>
        <w:ind w:left="378" w:right="65" w:firstLine="351"/>
        <w:jc w:val="both"/>
        <w:rPr>
          <w:rFonts w:ascii="Times New Roman" w:hAnsi="Times New Roman"/>
        </w:rPr>
      </w:pPr>
      <w:r w:rsidRPr="00924E87">
        <w:rPr>
          <w:rFonts w:ascii="Times New Roman" w:hAnsi="Times New Roman"/>
          <w:lang w:val="id-ID"/>
        </w:rPr>
        <w:t>Berdasarkan hasil penelitian yang dilakukan, Bank Sampah Prabumulih dapat menambahkan rencana anggaran dalam upaya perencanaan strategis sistem informasi dan teknologi informasi  pada masing-masing unit yang terkait dalam sistem informasi, teknologi informasi dan sumber daya manusia.</w:t>
      </w:r>
    </w:p>
    <w:p w:rsidR="00924E87" w:rsidRDefault="00924E87">
      <w:pPr>
        <w:widowControl w:val="0"/>
        <w:autoSpaceDE w:val="0"/>
        <w:autoSpaceDN w:val="0"/>
        <w:adjustRightInd w:val="0"/>
        <w:spacing w:after="0" w:line="257" w:lineRule="auto"/>
        <w:ind w:left="378" w:right="65" w:firstLine="351"/>
        <w:rPr>
          <w:rFonts w:ascii="Times New Roman" w:hAnsi="Times New Roman"/>
        </w:rPr>
      </w:pPr>
    </w:p>
    <w:p w:rsidR="005C379B" w:rsidRDefault="005C379B">
      <w:pPr>
        <w:widowControl w:val="0"/>
        <w:autoSpaceDE w:val="0"/>
        <w:autoSpaceDN w:val="0"/>
        <w:adjustRightInd w:val="0"/>
        <w:spacing w:before="19" w:after="0" w:line="220" w:lineRule="exact"/>
        <w:rPr>
          <w:rFonts w:ascii="Times New Roman" w:hAnsi="Times New Roman"/>
        </w:rPr>
      </w:pPr>
    </w:p>
    <w:p w:rsidR="005C379B" w:rsidRDefault="005C379B">
      <w:pPr>
        <w:widowControl w:val="0"/>
        <w:autoSpaceDE w:val="0"/>
        <w:autoSpaceDN w:val="0"/>
        <w:adjustRightInd w:val="0"/>
        <w:spacing w:after="0" w:line="240" w:lineRule="auto"/>
        <w:ind w:left="378" w:right="7942"/>
        <w:jc w:val="both"/>
        <w:rPr>
          <w:rFonts w:ascii="Times New Roman" w:hAnsi="Times New Roman"/>
          <w:sz w:val="24"/>
          <w:szCs w:val="24"/>
        </w:rPr>
      </w:pPr>
      <w:r>
        <w:rPr>
          <w:rFonts w:ascii="Times New Roman" w:hAnsi="Times New Roman"/>
          <w:w w:val="118"/>
          <w:sz w:val="24"/>
          <w:szCs w:val="24"/>
        </w:rPr>
        <w:t>Referensi</w:t>
      </w:r>
    </w:p>
    <w:p w:rsidR="00924E87" w:rsidRDefault="00924E87" w:rsidP="00924E87">
      <w:pPr>
        <w:widowControl w:val="0"/>
        <w:autoSpaceDE w:val="0"/>
        <w:autoSpaceDN w:val="0"/>
        <w:adjustRightInd w:val="0"/>
        <w:spacing w:after="0" w:line="257" w:lineRule="auto"/>
        <w:ind w:right="223"/>
        <w:rPr>
          <w:rFonts w:ascii="Times New Roman" w:hAnsi="Times New Roman"/>
          <w:w w:val="108"/>
        </w:rPr>
      </w:pPr>
    </w:p>
    <w:p w:rsidR="00924E87" w:rsidRPr="00924E87" w:rsidRDefault="00924E87" w:rsidP="00924E87">
      <w:pPr>
        <w:widowControl w:val="0"/>
        <w:autoSpaceDE w:val="0"/>
        <w:autoSpaceDN w:val="0"/>
        <w:adjustRightInd w:val="0"/>
        <w:spacing w:after="0" w:line="257" w:lineRule="auto"/>
        <w:ind w:left="612" w:right="223" w:hanging="234"/>
        <w:rPr>
          <w:rFonts w:ascii="Times New Roman" w:hAnsi="Times New Roman"/>
          <w:w w:val="108"/>
          <w:highlight w:val="cyan"/>
          <w:lang w:val="id-ID"/>
        </w:rPr>
      </w:pPr>
      <w:r w:rsidRPr="00924E87">
        <w:rPr>
          <w:rFonts w:ascii="Times New Roman" w:hAnsi="Times New Roman"/>
          <w:w w:val="108"/>
          <w:highlight w:val="cyan"/>
          <w:lang w:val="id-ID"/>
        </w:rPr>
        <w:t xml:space="preserve">Muslihuddin. (2016). Perencanaan Strategis Sistem Informasi Bank Sampah Masyarakat </w:t>
      </w:r>
      <w:r w:rsidRPr="00924E87">
        <w:rPr>
          <w:rFonts w:ascii="Times New Roman" w:hAnsi="Times New Roman"/>
          <w:w w:val="108"/>
          <w:highlight w:val="cyan"/>
          <w:lang w:val="id-ID"/>
        </w:rPr>
        <w:tab/>
        <w:t xml:space="preserve">Banjarbaru. </w:t>
      </w:r>
      <w:r w:rsidRPr="00924E87">
        <w:rPr>
          <w:rFonts w:ascii="Times New Roman" w:hAnsi="Times New Roman"/>
          <w:i/>
          <w:w w:val="108"/>
          <w:highlight w:val="cyan"/>
          <w:lang w:val="id-ID"/>
        </w:rPr>
        <w:t>IJNS-Indonesian Journal on Networking and Security</w:t>
      </w:r>
      <w:r w:rsidRPr="00924E87">
        <w:rPr>
          <w:rFonts w:ascii="Times New Roman" w:hAnsi="Times New Roman"/>
          <w:w w:val="108"/>
          <w:highlight w:val="cyan"/>
          <w:lang w:val="id-ID"/>
        </w:rPr>
        <w:t>, 5, 1-8</w:t>
      </w:r>
    </w:p>
    <w:p w:rsidR="00924E87" w:rsidRPr="00924E87" w:rsidRDefault="00924E87" w:rsidP="00924E87">
      <w:pPr>
        <w:widowControl w:val="0"/>
        <w:autoSpaceDE w:val="0"/>
        <w:autoSpaceDN w:val="0"/>
        <w:adjustRightInd w:val="0"/>
        <w:spacing w:after="0" w:line="257" w:lineRule="auto"/>
        <w:ind w:left="612" w:right="223" w:hanging="234"/>
        <w:rPr>
          <w:rFonts w:ascii="Times New Roman" w:hAnsi="Times New Roman"/>
          <w:w w:val="108"/>
          <w:highlight w:val="cyan"/>
          <w:lang w:val="id-ID"/>
        </w:rPr>
      </w:pPr>
    </w:p>
    <w:p w:rsidR="00924E87" w:rsidRPr="00924E87" w:rsidRDefault="00924E87" w:rsidP="00924E87">
      <w:pPr>
        <w:widowControl w:val="0"/>
        <w:autoSpaceDE w:val="0"/>
        <w:autoSpaceDN w:val="0"/>
        <w:adjustRightInd w:val="0"/>
        <w:spacing w:after="0" w:line="257" w:lineRule="auto"/>
        <w:ind w:left="612" w:right="223" w:hanging="234"/>
        <w:rPr>
          <w:rFonts w:ascii="Times New Roman" w:hAnsi="Times New Roman"/>
          <w:w w:val="108"/>
          <w:lang w:val="id-ID"/>
        </w:rPr>
      </w:pPr>
      <w:r w:rsidRPr="00924E87">
        <w:rPr>
          <w:rFonts w:ascii="Times New Roman" w:hAnsi="Times New Roman"/>
          <w:w w:val="108"/>
          <w:highlight w:val="cyan"/>
          <w:lang w:val="id-ID"/>
        </w:rPr>
        <w:t xml:space="preserve">Wedhasmara, Ari. (2009). </w:t>
      </w:r>
      <w:r w:rsidRPr="00924E87">
        <w:rPr>
          <w:rFonts w:ascii="Times New Roman" w:hAnsi="Times New Roman"/>
          <w:i/>
          <w:w w:val="108"/>
          <w:highlight w:val="cyan"/>
          <w:lang w:val="id-ID"/>
        </w:rPr>
        <w:t xml:space="preserve">Langkah-langkah Perencanaan Strategis Sistem Informasi </w:t>
      </w:r>
      <w:r w:rsidRPr="00924E87">
        <w:rPr>
          <w:rFonts w:ascii="Times New Roman" w:hAnsi="Times New Roman"/>
          <w:i/>
          <w:w w:val="108"/>
          <w:highlight w:val="cyan"/>
          <w:lang w:val="id-ID"/>
        </w:rPr>
        <w:tab/>
        <w:t xml:space="preserve">dengan </w:t>
      </w:r>
      <w:r w:rsidRPr="00924E87">
        <w:rPr>
          <w:rFonts w:ascii="Times New Roman" w:hAnsi="Times New Roman"/>
          <w:i/>
          <w:w w:val="108"/>
          <w:highlight w:val="cyan"/>
          <w:lang w:val="id-ID"/>
        </w:rPr>
        <w:tab/>
        <w:t>menggunakan Metode Ward and Peppard</w:t>
      </w:r>
      <w:r w:rsidRPr="00924E87">
        <w:rPr>
          <w:rFonts w:ascii="Times New Roman" w:hAnsi="Times New Roman"/>
          <w:w w:val="108"/>
          <w:highlight w:val="cyan"/>
          <w:lang w:val="id-ID"/>
        </w:rPr>
        <w:t>. Jurnal Sistem Informasi, 1, 14-22</w:t>
      </w:r>
    </w:p>
    <w:p w:rsidR="00924E87" w:rsidRPr="00924E87" w:rsidRDefault="00924E87" w:rsidP="00924E87">
      <w:pPr>
        <w:widowControl w:val="0"/>
        <w:autoSpaceDE w:val="0"/>
        <w:autoSpaceDN w:val="0"/>
        <w:adjustRightInd w:val="0"/>
        <w:spacing w:after="0" w:line="257" w:lineRule="auto"/>
        <w:ind w:left="612" w:right="223" w:hanging="234"/>
        <w:rPr>
          <w:rFonts w:ascii="Times New Roman" w:hAnsi="Times New Roman"/>
          <w:w w:val="108"/>
          <w:lang w:val="id-ID"/>
        </w:rPr>
      </w:pPr>
    </w:p>
    <w:p w:rsidR="00924E87" w:rsidRPr="00924E87" w:rsidRDefault="00924E87" w:rsidP="00924E87">
      <w:pPr>
        <w:widowControl w:val="0"/>
        <w:autoSpaceDE w:val="0"/>
        <w:autoSpaceDN w:val="0"/>
        <w:adjustRightInd w:val="0"/>
        <w:spacing w:after="0" w:line="257" w:lineRule="auto"/>
        <w:ind w:left="612" w:right="10" w:hanging="234"/>
        <w:rPr>
          <w:rFonts w:ascii="Times New Roman" w:hAnsi="Times New Roman"/>
          <w:w w:val="108"/>
          <w:lang w:val="id-ID"/>
        </w:rPr>
      </w:pPr>
      <w:r>
        <w:rPr>
          <w:rFonts w:ascii="Times New Roman" w:hAnsi="Times New Roman"/>
          <w:w w:val="108"/>
          <w:lang w:val="id-ID"/>
        </w:rPr>
        <w:t>Ward John</w:t>
      </w:r>
      <w:r>
        <w:rPr>
          <w:rFonts w:ascii="Times New Roman" w:hAnsi="Times New Roman"/>
          <w:w w:val="108"/>
        </w:rPr>
        <w:t xml:space="preserve"> dan</w:t>
      </w:r>
      <w:r w:rsidRPr="00924E87">
        <w:rPr>
          <w:rFonts w:ascii="Times New Roman" w:hAnsi="Times New Roman"/>
          <w:w w:val="108"/>
          <w:lang w:val="id-ID"/>
        </w:rPr>
        <w:t xml:space="preserve"> Peppard. (2002). Strategic Planning for Information S</w:t>
      </w:r>
      <w:r>
        <w:rPr>
          <w:rFonts w:ascii="Times New Roman" w:hAnsi="Times New Roman"/>
          <w:w w:val="108"/>
          <w:lang w:val="id-ID"/>
        </w:rPr>
        <w:t>ystem. 3r</w:t>
      </w:r>
      <w:r>
        <w:rPr>
          <w:rFonts w:ascii="Times New Roman" w:hAnsi="Times New Roman"/>
          <w:w w:val="108"/>
        </w:rPr>
        <w:t xml:space="preserve">d </w:t>
      </w:r>
      <w:r w:rsidRPr="00924E87">
        <w:rPr>
          <w:rFonts w:ascii="Times New Roman" w:hAnsi="Times New Roman"/>
          <w:w w:val="108"/>
          <w:lang w:val="id-ID"/>
        </w:rPr>
        <w:t>Edition</w:t>
      </w:r>
      <w:r>
        <w:rPr>
          <w:rFonts w:ascii="Times New Roman" w:hAnsi="Times New Roman"/>
          <w:i/>
          <w:w w:val="108"/>
          <w:lang w:val="id-ID"/>
        </w:rPr>
        <w:t xml:space="preserve">. </w:t>
      </w:r>
      <w:r w:rsidRPr="00924E87">
        <w:rPr>
          <w:rFonts w:ascii="Times New Roman" w:hAnsi="Times New Roman"/>
          <w:i/>
          <w:w w:val="108"/>
          <w:lang w:val="id-ID"/>
        </w:rPr>
        <w:t>John Wiley &amp; Sons</w:t>
      </w:r>
      <w:r w:rsidRPr="00924E87">
        <w:rPr>
          <w:rFonts w:ascii="Times New Roman" w:hAnsi="Times New Roman"/>
          <w:w w:val="108"/>
          <w:lang w:val="id-ID"/>
        </w:rPr>
        <w:t>.</w:t>
      </w:r>
    </w:p>
    <w:p w:rsidR="00924E87" w:rsidRDefault="00924E87">
      <w:pPr>
        <w:widowControl w:val="0"/>
        <w:autoSpaceDE w:val="0"/>
        <w:autoSpaceDN w:val="0"/>
        <w:adjustRightInd w:val="0"/>
        <w:spacing w:after="0" w:line="257" w:lineRule="auto"/>
        <w:ind w:left="612" w:right="223" w:hanging="234"/>
        <w:rPr>
          <w:rFonts w:ascii="Times New Roman" w:hAnsi="Times New Roman"/>
          <w:w w:val="108"/>
        </w:rPr>
      </w:pPr>
    </w:p>
    <w:p w:rsidR="00B67F35" w:rsidRDefault="00B67F35">
      <w:pPr>
        <w:widowControl w:val="0"/>
        <w:autoSpaceDE w:val="0"/>
        <w:autoSpaceDN w:val="0"/>
        <w:adjustRightInd w:val="0"/>
        <w:spacing w:after="0" w:line="257" w:lineRule="auto"/>
        <w:ind w:left="612" w:right="223" w:hanging="234"/>
        <w:rPr>
          <w:rFonts w:ascii="Times New Roman" w:hAnsi="Times New Roman"/>
          <w:w w:val="108"/>
        </w:rPr>
      </w:pPr>
    </w:p>
    <w:p w:rsidR="00B67F35" w:rsidRDefault="00B67F35">
      <w:pPr>
        <w:widowControl w:val="0"/>
        <w:autoSpaceDE w:val="0"/>
        <w:autoSpaceDN w:val="0"/>
        <w:adjustRightInd w:val="0"/>
        <w:spacing w:after="0" w:line="257" w:lineRule="auto"/>
        <w:ind w:left="612" w:right="223" w:hanging="234"/>
        <w:rPr>
          <w:rFonts w:ascii="Times New Roman" w:hAnsi="Times New Roman"/>
          <w:w w:val="108"/>
        </w:rPr>
      </w:pPr>
      <w:r>
        <w:rPr>
          <w:rFonts w:ascii="Times New Roman" w:hAnsi="Times New Roman"/>
          <w:w w:val="108"/>
        </w:rPr>
        <w:t>Catatan:</w:t>
      </w:r>
    </w:p>
    <w:p w:rsidR="00B67F35" w:rsidRDefault="00B67F35" w:rsidP="00B67F35">
      <w:pPr>
        <w:pStyle w:val="ListParagraph"/>
        <w:widowControl w:val="0"/>
        <w:numPr>
          <w:ilvl w:val="0"/>
          <w:numId w:val="4"/>
        </w:numPr>
        <w:autoSpaceDE w:val="0"/>
        <w:autoSpaceDN w:val="0"/>
        <w:adjustRightInd w:val="0"/>
        <w:spacing w:after="0" w:line="257" w:lineRule="auto"/>
        <w:ind w:right="223"/>
        <w:rPr>
          <w:rFonts w:ascii="Times New Roman" w:hAnsi="Times New Roman"/>
        </w:rPr>
      </w:pPr>
      <w:r>
        <w:rPr>
          <w:rFonts w:ascii="Times New Roman" w:hAnsi="Times New Roman"/>
        </w:rPr>
        <w:t>Format artikel sudah diperbaiki editor.</w:t>
      </w:r>
    </w:p>
    <w:p w:rsidR="00B67F35" w:rsidRDefault="00B67F35" w:rsidP="00B67F35">
      <w:pPr>
        <w:pStyle w:val="ListParagraph"/>
        <w:widowControl w:val="0"/>
        <w:numPr>
          <w:ilvl w:val="0"/>
          <w:numId w:val="4"/>
        </w:numPr>
        <w:autoSpaceDE w:val="0"/>
        <w:autoSpaceDN w:val="0"/>
        <w:adjustRightInd w:val="0"/>
        <w:spacing w:after="0" w:line="257" w:lineRule="auto"/>
        <w:ind w:right="223"/>
        <w:rPr>
          <w:rFonts w:ascii="Times New Roman" w:hAnsi="Times New Roman"/>
          <w:highlight w:val="yellow"/>
        </w:rPr>
      </w:pPr>
      <w:r w:rsidRPr="00B67F35">
        <w:rPr>
          <w:rFonts w:ascii="Times New Roman" w:hAnsi="Times New Roman"/>
          <w:highlight w:val="yellow"/>
        </w:rPr>
        <w:t>Beberapa Rujukan dalam artikel tidak ada dalam daftar referensi</w:t>
      </w:r>
    </w:p>
    <w:p w:rsidR="00B67F35" w:rsidRDefault="00B67F35" w:rsidP="00B67F35">
      <w:pPr>
        <w:pStyle w:val="ListParagraph"/>
        <w:widowControl w:val="0"/>
        <w:numPr>
          <w:ilvl w:val="0"/>
          <w:numId w:val="4"/>
        </w:numPr>
        <w:autoSpaceDE w:val="0"/>
        <w:autoSpaceDN w:val="0"/>
        <w:adjustRightInd w:val="0"/>
        <w:spacing w:after="0" w:line="257" w:lineRule="auto"/>
        <w:ind w:right="223"/>
        <w:rPr>
          <w:rFonts w:ascii="Times New Roman" w:hAnsi="Times New Roman"/>
          <w:highlight w:val="yellow"/>
        </w:rPr>
      </w:pPr>
      <w:r w:rsidRPr="00B67F35">
        <w:rPr>
          <w:rFonts w:ascii="Times New Roman" w:hAnsi="Times New Roman"/>
          <w:highlight w:val="cyan"/>
        </w:rPr>
        <w:t xml:space="preserve">Beberapa rujukan dalam daftar referensi tidak ada dalam artikel </w:t>
      </w:r>
    </w:p>
    <w:p w:rsidR="00B67F35" w:rsidRPr="00B67F35" w:rsidRDefault="00B67F35" w:rsidP="00B67F35">
      <w:pPr>
        <w:pStyle w:val="ListParagraph"/>
        <w:widowControl w:val="0"/>
        <w:numPr>
          <w:ilvl w:val="0"/>
          <w:numId w:val="4"/>
        </w:numPr>
        <w:autoSpaceDE w:val="0"/>
        <w:autoSpaceDN w:val="0"/>
        <w:adjustRightInd w:val="0"/>
        <w:spacing w:after="0" w:line="257" w:lineRule="auto"/>
        <w:ind w:right="223"/>
        <w:rPr>
          <w:rFonts w:ascii="Times New Roman" w:hAnsi="Times New Roman"/>
        </w:rPr>
      </w:pPr>
      <w:r w:rsidRPr="00B67F35">
        <w:rPr>
          <w:rFonts w:ascii="Times New Roman" w:hAnsi="Times New Roman"/>
        </w:rPr>
        <w:t xml:space="preserve">Untuk kelayakan artikel sebaiknya rujukan dalam daftar referensi minimal 4 </w:t>
      </w:r>
      <w:r>
        <w:rPr>
          <w:rFonts w:ascii="Times New Roman" w:hAnsi="Times New Roman"/>
        </w:rPr>
        <w:t xml:space="preserve"> (akan berpengaruh pada saat penilaian kelayakan penelitian di jenjang penelitian dosen)</w:t>
      </w:r>
    </w:p>
    <w:sectPr w:rsidR="00B67F35" w:rsidRPr="00B67F35" w:rsidSect="00040347">
      <w:headerReference w:type="default" r:id="rId8"/>
      <w:pgSz w:w="11920" w:h="16840"/>
      <w:pgMar w:top="1480" w:right="780" w:bottom="280" w:left="1680" w:header="1261" w:footer="0" w:gutter="0"/>
      <w:cols w:space="720" w:equalWidth="0">
        <w:col w:w="94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B91" w:rsidRDefault="00223B91">
      <w:pPr>
        <w:spacing w:after="0" w:line="240" w:lineRule="auto"/>
      </w:pPr>
      <w:r>
        <w:separator/>
      </w:r>
    </w:p>
  </w:endnote>
  <w:endnote w:type="continuationSeparator" w:id="0">
    <w:p w:rsidR="00223B91" w:rsidRDefault="00223B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B91" w:rsidRDefault="00223B91">
      <w:pPr>
        <w:spacing w:after="0" w:line="240" w:lineRule="auto"/>
      </w:pPr>
      <w:r>
        <w:separator/>
      </w:r>
    </w:p>
  </w:footnote>
  <w:footnote w:type="continuationSeparator" w:id="0">
    <w:p w:rsidR="00223B91" w:rsidRDefault="00223B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11B" w:rsidRDefault="00747C1A">
    <w:pPr>
      <w:widowControl w:val="0"/>
      <w:autoSpaceDE w:val="0"/>
      <w:autoSpaceDN w:val="0"/>
      <w:adjustRightInd w:val="0"/>
      <w:spacing w:after="0" w:line="200" w:lineRule="exact"/>
      <w:rPr>
        <w:rFonts w:ascii="Times New Roman" w:hAnsi="Times New Roman"/>
        <w:sz w:val="20"/>
        <w:szCs w:val="20"/>
      </w:rPr>
    </w:pPr>
    <w:r w:rsidRPr="00747C1A">
      <w:rPr>
        <w:noProof/>
      </w:rPr>
      <w:pict>
        <v:shapetype id="_x0000_t202" coordsize="21600,21600" o:spt="202" path="m,l,21600r21600,l21600,xe">
          <v:stroke joinstyle="miter"/>
          <v:path gradientshapeok="t" o:connecttype="rect"/>
        </v:shapetype>
        <v:shape id="_x0000_s2049" type="#_x0000_t202" style="position:absolute;margin-left:535.4pt;margin-top:62.05pt;width:9.85pt;height:13.95pt;z-index:-251658752;mso-position-horizontal-relative:page;mso-position-vertical-relative:page" o:allowincell="f" filled="f" stroked="f">
          <v:textbox inset="0,0,0,0">
            <w:txbxContent>
              <w:p w:rsidR="0069711B" w:rsidRDefault="00747C1A">
                <w:pPr>
                  <w:widowControl w:val="0"/>
                  <w:autoSpaceDE w:val="0"/>
                  <w:autoSpaceDN w:val="0"/>
                  <w:adjustRightInd w:val="0"/>
                  <w:spacing w:after="0" w:line="251" w:lineRule="exact"/>
                  <w:ind w:left="40"/>
                  <w:rPr>
                    <w:rFonts w:ascii="Times New Roman" w:hAnsi="Times New Roman"/>
                    <w:sz w:val="24"/>
                    <w:szCs w:val="24"/>
                  </w:rPr>
                </w:pPr>
                <w:r>
                  <w:rPr>
                    <w:rFonts w:ascii="Times New Roman" w:hAnsi="Times New Roman"/>
                    <w:sz w:val="24"/>
                    <w:szCs w:val="24"/>
                  </w:rPr>
                  <w:fldChar w:fldCharType="begin"/>
                </w:r>
                <w:r w:rsidR="0069711B">
                  <w:rPr>
                    <w:rFonts w:ascii="Times New Roman" w:hAnsi="Times New Roman"/>
                    <w:sz w:val="24"/>
                    <w:szCs w:val="24"/>
                  </w:rPr>
                  <w:instrText xml:space="preserve"> PAGE </w:instrText>
                </w:r>
                <w:r>
                  <w:rPr>
                    <w:rFonts w:ascii="Times New Roman" w:hAnsi="Times New Roman"/>
                    <w:sz w:val="24"/>
                    <w:szCs w:val="24"/>
                  </w:rPr>
                  <w:fldChar w:fldCharType="separate"/>
                </w:r>
                <w:r w:rsidR="00F8059A">
                  <w:rPr>
                    <w:rFonts w:ascii="Times New Roman" w:hAnsi="Times New Roman"/>
                    <w:noProof/>
                    <w:sz w:val="24"/>
                    <w:szCs w:val="24"/>
                  </w:rPr>
                  <w:t>1</w:t>
                </w:r>
                <w:r>
                  <w:rPr>
                    <w:rFonts w:ascii="Times New Roman" w:hAnsi="Times New Roman"/>
                    <w:sz w:val="24"/>
                    <w:szCs w:val="24"/>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4B21"/>
    <w:multiLevelType w:val="hybridMultilevel"/>
    <w:tmpl w:val="6E58AB5E"/>
    <w:lvl w:ilvl="0" w:tplc="8DF216C6">
      <w:start w:val="1"/>
      <w:numFmt w:val="lowerLetter"/>
      <w:lvlText w:val="%1."/>
      <w:lvlJc w:val="left"/>
      <w:pPr>
        <w:ind w:left="1125" w:hanging="795"/>
      </w:pPr>
      <w:rPr>
        <w:rFonts w:hint="default"/>
      </w:rPr>
    </w:lvl>
    <w:lvl w:ilvl="1" w:tplc="9DDCB1D6">
      <w:start w:val="1"/>
      <w:numFmt w:val="decimal"/>
      <w:lvlText w:val="%2."/>
      <w:lvlJc w:val="left"/>
      <w:pPr>
        <w:ind w:left="1410" w:hanging="360"/>
      </w:pPr>
      <w:rPr>
        <w:rFonts w:hint="default"/>
      </w:r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nsid w:val="0A8A7274"/>
    <w:multiLevelType w:val="hybridMultilevel"/>
    <w:tmpl w:val="245421FE"/>
    <w:lvl w:ilvl="0" w:tplc="0421000F">
      <w:start w:val="1"/>
      <w:numFmt w:val="decimal"/>
      <w:lvlText w:val="%1."/>
      <w:lvlJc w:val="left"/>
      <w:pPr>
        <w:ind w:left="1125" w:hanging="795"/>
      </w:pPr>
      <w:rPr>
        <w:rFonts w:hint="default"/>
      </w:rPr>
    </w:lvl>
    <w:lvl w:ilvl="1" w:tplc="9DDCB1D6">
      <w:start w:val="1"/>
      <w:numFmt w:val="decimal"/>
      <w:lvlText w:val="%2."/>
      <w:lvlJc w:val="left"/>
      <w:pPr>
        <w:ind w:left="1410" w:hanging="360"/>
      </w:pPr>
      <w:rPr>
        <w:rFonts w:hint="default"/>
      </w:r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0D4F491E"/>
    <w:multiLevelType w:val="hybridMultilevel"/>
    <w:tmpl w:val="7EFE6AA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DCC6B66"/>
    <w:multiLevelType w:val="hybridMultilevel"/>
    <w:tmpl w:val="FDC2AA3A"/>
    <w:lvl w:ilvl="0" w:tplc="1F3EF3FE">
      <w:start w:val="3"/>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0F419CE"/>
    <w:multiLevelType w:val="hybridMultilevel"/>
    <w:tmpl w:val="601222AC"/>
    <w:lvl w:ilvl="0" w:tplc="0421000F">
      <w:start w:val="1"/>
      <w:numFmt w:val="decimal"/>
      <w:lvlText w:val="%1."/>
      <w:lvlJc w:val="left"/>
      <w:pPr>
        <w:ind w:left="1050" w:hanging="360"/>
      </w:pPr>
    </w:lvl>
    <w:lvl w:ilvl="1" w:tplc="04210019" w:tentative="1">
      <w:start w:val="1"/>
      <w:numFmt w:val="lowerLetter"/>
      <w:lvlText w:val="%2."/>
      <w:lvlJc w:val="left"/>
      <w:pPr>
        <w:ind w:left="1770" w:hanging="360"/>
      </w:pPr>
    </w:lvl>
    <w:lvl w:ilvl="2" w:tplc="0421001B" w:tentative="1">
      <w:start w:val="1"/>
      <w:numFmt w:val="lowerRoman"/>
      <w:lvlText w:val="%3."/>
      <w:lvlJc w:val="right"/>
      <w:pPr>
        <w:ind w:left="2490" w:hanging="180"/>
      </w:pPr>
    </w:lvl>
    <w:lvl w:ilvl="3" w:tplc="0421000F" w:tentative="1">
      <w:start w:val="1"/>
      <w:numFmt w:val="decimal"/>
      <w:lvlText w:val="%4."/>
      <w:lvlJc w:val="left"/>
      <w:pPr>
        <w:ind w:left="3210" w:hanging="360"/>
      </w:pPr>
    </w:lvl>
    <w:lvl w:ilvl="4" w:tplc="04210019" w:tentative="1">
      <w:start w:val="1"/>
      <w:numFmt w:val="lowerLetter"/>
      <w:lvlText w:val="%5."/>
      <w:lvlJc w:val="left"/>
      <w:pPr>
        <w:ind w:left="3930" w:hanging="360"/>
      </w:pPr>
    </w:lvl>
    <w:lvl w:ilvl="5" w:tplc="0421001B" w:tentative="1">
      <w:start w:val="1"/>
      <w:numFmt w:val="lowerRoman"/>
      <w:lvlText w:val="%6."/>
      <w:lvlJc w:val="right"/>
      <w:pPr>
        <w:ind w:left="4650" w:hanging="180"/>
      </w:pPr>
    </w:lvl>
    <w:lvl w:ilvl="6" w:tplc="0421000F" w:tentative="1">
      <w:start w:val="1"/>
      <w:numFmt w:val="decimal"/>
      <w:lvlText w:val="%7."/>
      <w:lvlJc w:val="left"/>
      <w:pPr>
        <w:ind w:left="5370" w:hanging="360"/>
      </w:pPr>
    </w:lvl>
    <w:lvl w:ilvl="7" w:tplc="04210019" w:tentative="1">
      <w:start w:val="1"/>
      <w:numFmt w:val="lowerLetter"/>
      <w:lvlText w:val="%8."/>
      <w:lvlJc w:val="left"/>
      <w:pPr>
        <w:ind w:left="6090" w:hanging="360"/>
      </w:pPr>
    </w:lvl>
    <w:lvl w:ilvl="8" w:tplc="0421001B" w:tentative="1">
      <w:start w:val="1"/>
      <w:numFmt w:val="lowerRoman"/>
      <w:lvlText w:val="%9."/>
      <w:lvlJc w:val="right"/>
      <w:pPr>
        <w:ind w:left="6810" w:hanging="180"/>
      </w:pPr>
    </w:lvl>
  </w:abstractNum>
  <w:abstractNum w:abstractNumId="5">
    <w:nsid w:val="1120383D"/>
    <w:multiLevelType w:val="hybridMultilevel"/>
    <w:tmpl w:val="80CC8702"/>
    <w:lvl w:ilvl="0" w:tplc="8DF216C6">
      <w:start w:val="1"/>
      <w:numFmt w:val="lowerLetter"/>
      <w:lvlText w:val="%1."/>
      <w:lvlJc w:val="left"/>
      <w:pPr>
        <w:ind w:left="1125" w:hanging="795"/>
      </w:pPr>
      <w:rPr>
        <w:rFonts w:hint="default"/>
      </w:rPr>
    </w:lvl>
    <w:lvl w:ilvl="1" w:tplc="04090011">
      <w:start w:val="1"/>
      <w:numFmt w:val="decimal"/>
      <w:lvlText w:val="%2)"/>
      <w:lvlJc w:val="left"/>
      <w:pPr>
        <w:ind w:left="1410" w:hanging="360"/>
      </w:pPr>
      <w:rPr>
        <w:rFonts w:hint="default"/>
      </w:r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nsid w:val="2D5A0AF1"/>
    <w:multiLevelType w:val="hybridMultilevel"/>
    <w:tmpl w:val="AE4E514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F760EE"/>
    <w:multiLevelType w:val="hybridMultilevel"/>
    <w:tmpl w:val="43CAF2D4"/>
    <w:lvl w:ilvl="0" w:tplc="1B9812FA">
      <w:start w:val="1"/>
      <w:numFmt w:val="decimal"/>
      <w:lvlText w:val="%1."/>
      <w:lvlJc w:val="left"/>
      <w:pPr>
        <w:ind w:left="738" w:hanging="360"/>
      </w:pPr>
      <w:rPr>
        <w:rFonts w:hint="default"/>
        <w:w w:val="108"/>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8">
    <w:nsid w:val="53FD6ACE"/>
    <w:multiLevelType w:val="hybridMultilevel"/>
    <w:tmpl w:val="61603728"/>
    <w:lvl w:ilvl="0" w:tplc="53DA5CB0">
      <w:start w:val="3"/>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45628DA"/>
    <w:multiLevelType w:val="hybridMultilevel"/>
    <w:tmpl w:val="F190C63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479756A"/>
    <w:multiLevelType w:val="multilevel"/>
    <w:tmpl w:val="682CD950"/>
    <w:lvl w:ilvl="0">
      <w:start w:val="2"/>
      <w:numFmt w:val="decimal"/>
      <w:lvlText w:val="%1"/>
      <w:lvlJc w:val="left"/>
      <w:pPr>
        <w:ind w:left="360" w:hanging="360"/>
      </w:pPr>
      <w:rPr>
        <w:rFonts w:hint="default"/>
      </w:rPr>
    </w:lvl>
    <w:lvl w:ilvl="1">
      <w:start w:val="3"/>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11">
    <w:nsid w:val="5EE41C4D"/>
    <w:multiLevelType w:val="hybridMultilevel"/>
    <w:tmpl w:val="A124511C"/>
    <w:lvl w:ilvl="0" w:tplc="04210019">
      <w:start w:val="1"/>
      <w:numFmt w:val="lowerLetter"/>
      <w:lvlText w:val="%1."/>
      <w:lvlJc w:val="left"/>
      <w:pPr>
        <w:ind w:left="720" w:hanging="360"/>
      </w:pPr>
    </w:lvl>
    <w:lvl w:ilvl="1" w:tplc="0409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4765E24"/>
    <w:multiLevelType w:val="hybridMultilevel"/>
    <w:tmpl w:val="A3E88BAE"/>
    <w:lvl w:ilvl="0" w:tplc="0421000F">
      <w:start w:val="1"/>
      <w:numFmt w:val="decimal"/>
      <w:lvlText w:val="%1."/>
      <w:lvlJc w:val="left"/>
      <w:pPr>
        <w:ind w:left="1125" w:hanging="795"/>
      </w:pPr>
      <w:rPr>
        <w:rFonts w:hint="default"/>
      </w:rPr>
    </w:lvl>
    <w:lvl w:ilvl="1" w:tplc="9DDCB1D6">
      <w:start w:val="1"/>
      <w:numFmt w:val="decimal"/>
      <w:lvlText w:val="%2."/>
      <w:lvlJc w:val="left"/>
      <w:pPr>
        <w:ind w:left="1410" w:hanging="360"/>
      </w:pPr>
      <w:rPr>
        <w:rFonts w:hint="default"/>
      </w:r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3">
    <w:nsid w:val="66E77D5B"/>
    <w:multiLevelType w:val="hybridMultilevel"/>
    <w:tmpl w:val="D32E0BC4"/>
    <w:lvl w:ilvl="0" w:tplc="0409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A1446E8"/>
    <w:multiLevelType w:val="hybridMultilevel"/>
    <w:tmpl w:val="0F9E82FE"/>
    <w:lvl w:ilvl="0" w:tplc="8DF216C6">
      <w:start w:val="1"/>
      <w:numFmt w:val="lowerLetter"/>
      <w:lvlText w:val="%1."/>
      <w:lvlJc w:val="left"/>
      <w:pPr>
        <w:ind w:left="1125" w:hanging="795"/>
      </w:pPr>
      <w:rPr>
        <w:rFonts w:hint="default"/>
      </w:rPr>
    </w:lvl>
    <w:lvl w:ilvl="1" w:tplc="04090011">
      <w:start w:val="1"/>
      <w:numFmt w:val="decimal"/>
      <w:lvlText w:val="%2)"/>
      <w:lvlJc w:val="left"/>
      <w:pPr>
        <w:ind w:left="1410" w:hanging="360"/>
      </w:pPr>
      <w:rPr>
        <w:rFonts w:hint="default"/>
      </w:r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
    <w:nsid w:val="6CC925DD"/>
    <w:multiLevelType w:val="hybridMultilevel"/>
    <w:tmpl w:val="D04C8C2A"/>
    <w:lvl w:ilvl="0" w:tplc="42565A4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015CCF"/>
    <w:multiLevelType w:val="hybridMultilevel"/>
    <w:tmpl w:val="7096BC84"/>
    <w:lvl w:ilvl="0" w:tplc="04090011">
      <w:start w:val="1"/>
      <w:numFmt w:val="decimal"/>
      <w:lvlText w:val="%1)"/>
      <w:lvlJc w:val="left"/>
      <w:pPr>
        <w:ind w:left="1050" w:hanging="360"/>
      </w:pPr>
    </w:lvl>
    <w:lvl w:ilvl="1" w:tplc="04210019" w:tentative="1">
      <w:start w:val="1"/>
      <w:numFmt w:val="lowerLetter"/>
      <w:lvlText w:val="%2."/>
      <w:lvlJc w:val="left"/>
      <w:pPr>
        <w:ind w:left="1770" w:hanging="360"/>
      </w:pPr>
    </w:lvl>
    <w:lvl w:ilvl="2" w:tplc="0421001B" w:tentative="1">
      <w:start w:val="1"/>
      <w:numFmt w:val="lowerRoman"/>
      <w:lvlText w:val="%3."/>
      <w:lvlJc w:val="right"/>
      <w:pPr>
        <w:ind w:left="2490" w:hanging="180"/>
      </w:pPr>
    </w:lvl>
    <w:lvl w:ilvl="3" w:tplc="0421000F" w:tentative="1">
      <w:start w:val="1"/>
      <w:numFmt w:val="decimal"/>
      <w:lvlText w:val="%4."/>
      <w:lvlJc w:val="left"/>
      <w:pPr>
        <w:ind w:left="3210" w:hanging="360"/>
      </w:pPr>
    </w:lvl>
    <w:lvl w:ilvl="4" w:tplc="04210019" w:tentative="1">
      <w:start w:val="1"/>
      <w:numFmt w:val="lowerLetter"/>
      <w:lvlText w:val="%5."/>
      <w:lvlJc w:val="left"/>
      <w:pPr>
        <w:ind w:left="3930" w:hanging="360"/>
      </w:pPr>
    </w:lvl>
    <w:lvl w:ilvl="5" w:tplc="0421001B" w:tentative="1">
      <w:start w:val="1"/>
      <w:numFmt w:val="lowerRoman"/>
      <w:lvlText w:val="%6."/>
      <w:lvlJc w:val="right"/>
      <w:pPr>
        <w:ind w:left="4650" w:hanging="180"/>
      </w:pPr>
    </w:lvl>
    <w:lvl w:ilvl="6" w:tplc="0421000F" w:tentative="1">
      <w:start w:val="1"/>
      <w:numFmt w:val="decimal"/>
      <w:lvlText w:val="%7."/>
      <w:lvlJc w:val="left"/>
      <w:pPr>
        <w:ind w:left="5370" w:hanging="360"/>
      </w:pPr>
    </w:lvl>
    <w:lvl w:ilvl="7" w:tplc="04210019" w:tentative="1">
      <w:start w:val="1"/>
      <w:numFmt w:val="lowerLetter"/>
      <w:lvlText w:val="%8."/>
      <w:lvlJc w:val="left"/>
      <w:pPr>
        <w:ind w:left="6090" w:hanging="360"/>
      </w:pPr>
    </w:lvl>
    <w:lvl w:ilvl="8" w:tplc="0421001B" w:tentative="1">
      <w:start w:val="1"/>
      <w:numFmt w:val="lowerRoman"/>
      <w:lvlText w:val="%9."/>
      <w:lvlJc w:val="right"/>
      <w:pPr>
        <w:ind w:left="6810" w:hanging="180"/>
      </w:pPr>
    </w:lvl>
  </w:abstractNum>
  <w:num w:numId="1">
    <w:abstractNumId w:val="6"/>
  </w:num>
  <w:num w:numId="2">
    <w:abstractNumId w:val="10"/>
  </w:num>
  <w:num w:numId="3">
    <w:abstractNumId w:val="15"/>
  </w:num>
  <w:num w:numId="4">
    <w:abstractNumId w:val="7"/>
  </w:num>
  <w:num w:numId="5">
    <w:abstractNumId w:val="0"/>
  </w:num>
  <w:num w:numId="6">
    <w:abstractNumId w:val="1"/>
  </w:num>
  <w:num w:numId="7">
    <w:abstractNumId w:val="12"/>
  </w:num>
  <w:num w:numId="8">
    <w:abstractNumId w:val="4"/>
  </w:num>
  <w:num w:numId="9">
    <w:abstractNumId w:val="9"/>
  </w:num>
  <w:num w:numId="10">
    <w:abstractNumId w:val="11"/>
  </w:num>
  <w:num w:numId="11">
    <w:abstractNumId w:val="2"/>
  </w:num>
  <w:num w:numId="12">
    <w:abstractNumId w:val="13"/>
  </w:num>
  <w:num w:numId="13">
    <w:abstractNumId w:val="16"/>
  </w:num>
  <w:num w:numId="14">
    <w:abstractNumId w:val="5"/>
  </w:num>
  <w:num w:numId="15">
    <w:abstractNumId w:val="14"/>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
  <w:rsids>
    <w:rsidRoot w:val="006F0C7B"/>
    <w:rsid w:val="00040347"/>
    <w:rsid w:val="000C17F0"/>
    <w:rsid w:val="000F3425"/>
    <w:rsid w:val="00223B26"/>
    <w:rsid w:val="00223B91"/>
    <w:rsid w:val="002D3C99"/>
    <w:rsid w:val="005C379B"/>
    <w:rsid w:val="0069711B"/>
    <w:rsid w:val="006F0C7B"/>
    <w:rsid w:val="00744A98"/>
    <w:rsid w:val="00747C1A"/>
    <w:rsid w:val="008420B4"/>
    <w:rsid w:val="00924E87"/>
    <w:rsid w:val="009F7CFE"/>
    <w:rsid w:val="00A30AA7"/>
    <w:rsid w:val="00B67F35"/>
    <w:rsid w:val="00C93CA4"/>
    <w:rsid w:val="00DE75F4"/>
    <w:rsid w:val="00EE7208"/>
    <w:rsid w:val="00F8059A"/>
    <w:rsid w:val="00FD58F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34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A98"/>
    <w:pPr>
      <w:ind w:left="720"/>
      <w:contextualSpacing/>
    </w:pPr>
  </w:style>
  <w:style w:type="paragraph" w:styleId="BalloonText">
    <w:name w:val="Balloon Text"/>
    <w:basedOn w:val="Normal"/>
    <w:link w:val="BalloonTextChar"/>
    <w:uiPriority w:val="99"/>
    <w:semiHidden/>
    <w:unhideWhenUsed/>
    <w:rsid w:val="00223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B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2776</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18568</CharactersWithSpaces>
  <SharedDoc>false</SharedDoc>
  <HLinks>
    <vt:vector size="6" baseType="variant">
      <vt:variant>
        <vt:i4>3342454</vt:i4>
      </vt:variant>
      <vt:variant>
        <vt:i4>0</vt:i4>
      </vt:variant>
      <vt:variant>
        <vt:i4>0</vt:i4>
      </vt:variant>
      <vt:variant>
        <vt:i4>5</vt:i4>
      </vt:variant>
      <vt:variant>
        <vt:lpwstr>http://www.guardian.co.uk/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foresec</dc:creator>
  <dc:description>Document was created by {applicationname}, version: {version}</dc:description>
  <cp:lastModifiedBy>LINDA ATIKA</cp:lastModifiedBy>
  <cp:revision>2</cp:revision>
  <dcterms:created xsi:type="dcterms:W3CDTF">2017-07-28T07:30:00Z</dcterms:created>
  <dcterms:modified xsi:type="dcterms:W3CDTF">2017-07-28T07:30:00Z</dcterms:modified>
</cp:coreProperties>
</file>