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1A" w:rsidRDefault="00DA3726" w:rsidP="00901F1A">
      <w:pPr>
        <w:pStyle w:val="BodyTextIndent"/>
        <w:spacing w:line="360" w:lineRule="auto"/>
        <w:ind w:firstLine="0"/>
        <w:jc w:val="center"/>
        <w:rPr>
          <w:sz w:val="28"/>
          <w:szCs w:val="28"/>
          <w:lang w:val="sv-SE"/>
        </w:rPr>
      </w:pPr>
      <w:r w:rsidRPr="00DA3726">
        <w:rPr>
          <w:noProof/>
          <w:lang w:val="id-ID" w:eastAsia="id-ID"/>
        </w:rPr>
        <w:pict>
          <v:shapetype id="_x0000_t202" coordsize="21600,21600" o:spt="202" path="m,l,21600r21600,l21600,xe">
            <v:stroke joinstyle="miter"/>
            <v:path gradientshapeok="t" o:connecttype="rect"/>
          </v:shapetype>
          <v:shape id="Text Box 3" o:spid="_x0000_s1026" type="#_x0000_t202" style="position:absolute;left:0;text-align:left;margin-left:280.35pt;margin-top:7.35pt;width:130.5pt;height:23.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">
            <v:textbox style="mso-next-textbox:#Text Box 3">
              <w:txbxContent>
                <w:p w:rsidR="00901F1A" w:rsidRPr="00DB5180" w:rsidRDefault="00901F1A" w:rsidP="00901F1A">
                  <w:pPr>
                    <w:jc w:val="center"/>
                    <w:rPr>
                      <w:b/>
                      <w:lang w:val="id-ID"/>
                    </w:rPr>
                  </w:pPr>
                  <w:r w:rsidRPr="00B84AB3">
                    <w:rPr>
                      <w:b/>
                    </w:rPr>
                    <w:t xml:space="preserve">Bidang Ilmu : </w:t>
                  </w:r>
                  <w:r w:rsidR="00DB5180">
                    <w:rPr>
                      <w:b/>
                      <w:lang w:val="id-ID"/>
                    </w:rPr>
                    <w:t>Ekonomi</w:t>
                  </w:r>
                </w:p>
              </w:txbxContent>
            </v:textbox>
          </v:shape>
        </w:pict>
      </w:r>
    </w:p>
    <w:p w:rsidR="00901F1A" w:rsidRDefault="00901F1A" w:rsidP="00901F1A">
      <w:pPr>
        <w:pStyle w:val="BodyTextIndent"/>
        <w:spacing w:line="360" w:lineRule="auto"/>
        <w:ind w:firstLine="0"/>
        <w:jc w:val="center"/>
        <w:rPr>
          <w:sz w:val="28"/>
          <w:szCs w:val="28"/>
          <w:lang w:val="sv-SE"/>
        </w:rPr>
      </w:pPr>
    </w:p>
    <w:p w:rsidR="00901F1A" w:rsidRPr="005C6B9A" w:rsidRDefault="00901F1A" w:rsidP="00901F1A">
      <w:pPr>
        <w:pStyle w:val="BodyTextIndent"/>
        <w:spacing w:line="360" w:lineRule="auto"/>
        <w:ind w:firstLine="0"/>
        <w:jc w:val="center"/>
        <w:rPr>
          <w:sz w:val="28"/>
          <w:szCs w:val="28"/>
          <w:lang w:val="sv-SE"/>
        </w:rPr>
      </w:pPr>
    </w:p>
    <w:p w:rsidR="00A424D9" w:rsidRDefault="004962C5" w:rsidP="00901F1A">
      <w:pPr>
        <w:pStyle w:val="BodyTextIndent"/>
        <w:spacing w:line="360" w:lineRule="auto"/>
        <w:ind w:firstLine="0"/>
        <w:jc w:val="center"/>
        <w:rPr>
          <w:b/>
          <w:sz w:val="28"/>
          <w:szCs w:val="28"/>
          <w:lang w:val="id-ID"/>
        </w:rPr>
      </w:pPr>
      <w:r>
        <w:rPr>
          <w:b/>
          <w:sz w:val="28"/>
          <w:szCs w:val="28"/>
          <w:lang w:val="id-ID"/>
        </w:rPr>
        <w:t>LAPORAN KEMAJUAN</w:t>
      </w:r>
      <w:r w:rsidR="00901F1A" w:rsidRPr="009175DF">
        <w:rPr>
          <w:b/>
          <w:sz w:val="28"/>
          <w:szCs w:val="28"/>
          <w:lang w:val="sv-SE"/>
        </w:rPr>
        <w:t xml:space="preserve"> </w:t>
      </w:r>
    </w:p>
    <w:p w:rsidR="00901F1A" w:rsidRPr="00D37691" w:rsidRDefault="00901F1A" w:rsidP="00901F1A">
      <w:pPr>
        <w:pStyle w:val="BodyTextIndent"/>
        <w:spacing w:line="360" w:lineRule="auto"/>
        <w:ind w:firstLine="0"/>
        <w:jc w:val="center"/>
        <w:rPr>
          <w:b/>
          <w:sz w:val="28"/>
          <w:szCs w:val="28"/>
          <w:lang w:val="id-ID"/>
        </w:rPr>
      </w:pPr>
      <w:r w:rsidRPr="009175DF">
        <w:rPr>
          <w:b/>
          <w:sz w:val="28"/>
          <w:szCs w:val="28"/>
          <w:lang w:val="sv-SE"/>
        </w:rPr>
        <w:t>PENELITIAN</w:t>
      </w:r>
      <w:r w:rsidR="00A424D9">
        <w:rPr>
          <w:b/>
          <w:sz w:val="28"/>
          <w:szCs w:val="28"/>
          <w:lang w:val="id-ID"/>
        </w:rPr>
        <w:t xml:space="preserve"> </w:t>
      </w:r>
      <w:r w:rsidR="00D37691">
        <w:rPr>
          <w:b/>
          <w:sz w:val="28"/>
          <w:szCs w:val="28"/>
          <w:lang w:val="id-ID"/>
        </w:rPr>
        <w:t>HIBAH BERSAING</w:t>
      </w:r>
    </w:p>
    <w:p w:rsidR="00901F1A" w:rsidRPr="009175DF" w:rsidRDefault="00901F1A" w:rsidP="00901F1A">
      <w:pPr>
        <w:pStyle w:val="BodyTextIndent"/>
        <w:spacing w:line="360" w:lineRule="auto"/>
        <w:ind w:firstLine="0"/>
        <w:jc w:val="center"/>
        <w:rPr>
          <w:sz w:val="22"/>
          <w:lang w:val="sv-SE"/>
        </w:rPr>
      </w:pPr>
    </w:p>
    <w:p w:rsidR="00901F1A" w:rsidRPr="009175DF" w:rsidRDefault="00E57A99" w:rsidP="00901F1A">
      <w:pPr>
        <w:pStyle w:val="BodyTextIndent"/>
        <w:spacing w:line="360" w:lineRule="auto"/>
        <w:ind w:firstLine="0"/>
        <w:jc w:val="center"/>
        <w:rPr>
          <w:sz w:val="22"/>
          <w:lang w:val="sv-SE"/>
        </w:rPr>
      </w:pPr>
      <w:r>
        <w:rPr>
          <w:noProof/>
          <w:lang w:val="id-ID" w:eastAsia="id-ID"/>
        </w:rPr>
        <w:drawing>
          <wp:anchor distT="0" distB="0" distL="114300" distR="114300" simplePos="0" relativeHeight="251656704" behindDoc="0" locked="0" layoutInCell="1" allowOverlap="1">
            <wp:simplePos x="0" y="0"/>
            <wp:positionH relativeFrom="column">
              <wp:posOffset>1598295</wp:posOffset>
            </wp:positionH>
            <wp:positionV relativeFrom="paragraph">
              <wp:posOffset>41275</wp:posOffset>
            </wp:positionV>
            <wp:extent cx="1943100" cy="10096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1943100" cy="1009650"/>
                    </a:xfrm>
                    <a:prstGeom prst="rect">
                      <a:avLst/>
                    </a:prstGeom>
                    <a:noFill/>
                    <a:ln w="9525">
                      <a:noFill/>
                      <a:miter lim="800000"/>
                      <a:headEnd/>
                      <a:tailEnd/>
                    </a:ln>
                  </pic:spPr>
                </pic:pic>
              </a:graphicData>
            </a:graphic>
          </wp:anchor>
        </w:drawing>
      </w:r>
    </w:p>
    <w:p w:rsidR="00901F1A" w:rsidRPr="009175DF" w:rsidRDefault="00901F1A" w:rsidP="00901F1A">
      <w:pPr>
        <w:pStyle w:val="BodyTextIndent"/>
        <w:spacing w:line="360" w:lineRule="auto"/>
        <w:ind w:firstLine="0"/>
        <w:jc w:val="center"/>
        <w:rPr>
          <w:sz w:val="22"/>
          <w:lang w:val="sv-SE"/>
        </w:rPr>
      </w:pPr>
    </w:p>
    <w:p w:rsidR="00901F1A" w:rsidRPr="009175DF" w:rsidRDefault="00901F1A" w:rsidP="00901F1A">
      <w:pPr>
        <w:pStyle w:val="BodyTextIndent"/>
        <w:spacing w:line="360" w:lineRule="auto"/>
        <w:ind w:firstLine="0"/>
        <w:jc w:val="center"/>
        <w:rPr>
          <w:sz w:val="22"/>
          <w:lang w:val="sv-SE"/>
        </w:rPr>
      </w:pPr>
    </w:p>
    <w:p w:rsidR="00901F1A" w:rsidRPr="009175DF" w:rsidRDefault="00901F1A" w:rsidP="00901F1A">
      <w:pPr>
        <w:pStyle w:val="BodyTextIndent"/>
        <w:spacing w:line="360" w:lineRule="auto"/>
        <w:ind w:firstLine="0"/>
        <w:jc w:val="center"/>
        <w:rPr>
          <w:sz w:val="22"/>
          <w:lang w:val="sv-SE"/>
        </w:rPr>
      </w:pPr>
    </w:p>
    <w:p w:rsidR="00901F1A" w:rsidRPr="009175DF" w:rsidRDefault="00901F1A" w:rsidP="00901F1A">
      <w:pPr>
        <w:pStyle w:val="BodyTextIndent"/>
        <w:spacing w:line="360" w:lineRule="auto"/>
        <w:ind w:firstLine="0"/>
        <w:jc w:val="center"/>
        <w:rPr>
          <w:sz w:val="22"/>
          <w:lang w:val="sv-SE"/>
        </w:rPr>
      </w:pPr>
    </w:p>
    <w:p w:rsidR="00901F1A" w:rsidRDefault="00901F1A" w:rsidP="00901F1A">
      <w:pPr>
        <w:pStyle w:val="BodyTextIndent"/>
        <w:spacing w:line="360" w:lineRule="auto"/>
        <w:ind w:firstLine="0"/>
        <w:jc w:val="center"/>
        <w:rPr>
          <w:sz w:val="22"/>
          <w:lang w:val="id-ID"/>
        </w:rPr>
      </w:pPr>
    </w:p>
    <w:p w:rsidR="00D37691" w:rsidRPr="00D37691" w:rsidRDefault="00D37691" w:rsidP="00901F1A">
      <w:pPr>
        <w:pStyle w:val="BodyTextIndent"/>
        <w:spacing w:line="360" w:lineRule="auto"/>
        <w:ind w:firstLine="0"/>
        <w:jc w:val="center"/>
        <w:rPr>
          <w:sz w:val="22"/>
          <w:lang w:val="id-ID"/>
        </w:rPr>
      </w:pPr>
    </w:p>
    <w:p w:rsidR="00D37691" w:rsidRDefault="00D37691" w:rsidP="00D37691">
      <w:pPr>
        <w:pStyle w:val="BodyTextIndent"/>
        <w:spacing w:line="360" w:lineRule="auto"/>
        <w:ind w:firstLine="0"/>
        <w:jc w:val="center"/>
        <w:rPr>
          <w:b/>
          <w:bCs/>
          <w:sz w:val="28"/>
          <w:szCs w:val="28"/>
          <w:lang w:val="id-ID"/>
        </w:rPr>
      </w:pPr>
      <w:r>
        <w:rPr>
          <w:b/>
          <w:bCs/>
          <w:sz w:val="28"/>
          <w:szCs w:val="28"/>
          <w:lang w:val="id-ID"/>
        </w:rPr>
        <w:t>KONSTRUKSI DAN PENERAPAN MODEL GREEN MICROFINANCE DALAM MENINGKATKAN PEMBERDAYAAN USAHA MIKRO YANG BERKELANJUTAN DI KOTA PALEMBANG</w:t>
      </w:r>
    </w:p>
    <w:p w:rsidR="00901F1A" w:rsidRPr="005C6B9A" w:rsidRDefault="00901F1A" w:rsidP="00901F1A">
      <w:pPr>
        <w:pStyle w:val="BodyTextIndent"/>
        <w:spacing w:line="360" w:lineRule="auto"/>
        <w:ind w:firstLine="0"/>
        <w:jc w:val="center"/>
        <w:rPr>
          <w:sz w:val="28"/>
          <w:szCs w:val="28"/>
          <w:lang w:val="sv-SE"/>
        </w:rPr>
      </w:pPr>
    </w:p>
    <w:p w:rsidR="00901F1A" w:rsidRPr="005C6B9A" w:rsidRDefault="00901F1A" w:rsidP="00901F1A">
      <w:pPr>
        <w:pStyle w:val="BodyTextIndent"/>
        <w:spacing w:line="360" w:lineRule="auto"/>
        <w:ind w:firstLine="0"/>
        <w:jc w:val="center"/>
        <w:rPr>
          <w:sz w:val="28"/>
          <w:szCs w:val="28"/>
          <w:lang w:val="sv-SE"/>
        </w:rPr>
      </w:pPr>
    </w:p>
    <w:p w:rsidR="00901F1A" w:rsidRDefault="00901F1A" w:rsidP="00901F1A">
      <w:pPr>
        <w:pStyle w:val="Default"/>
      </w:pPr>
    </w:p>
    <w:p w:rsidR="00901F1A" w:rsidRPr="004962C5" w:rsidRDefault="004962C5" w:rsidP="00901F1A">
      <w:pPr>
        <w:pStyle w:val="BodyTextIndent"/>
        <w:spacing w:line="360" w:lineRule="auto"/>
        <w:jc w:val="center"/>
        <w:rPr>
          <w:b/>
          <w:lang w:val="id-ID"/>
        </w:rPr>
      </w:pPr>
      <w:r>
        <w:rPr>
          <w:b/>
        </w:rPr>
        <w:t>TIM PEN</w:t>
      </w:r>
      <w:r>
        <w:rPr>
          <w:b/>
          <w:lang w:val="id-ID"/>
        </w:rPr>
        <w:t>ELITI</w:t>
      </w:r>
    </w:p>
    <w:p w:rsidR="00901F1A" w:rsidRPr="00612806" w:rsidRDefault="00901F1A" w:rsidP="00901F1A">
      <w:pPr>
        <w:pStyle w:val="BodyTextIndent"/>
        <w:spacing w:line="360" w:lineRule="auto"/>
        <w:jc w:val="center"/>
        <w:rPr>
          <w:b/>
        </w:rPr>
      </w:pPr>
    </w:p>
    <w:p w:rsidR="00A424D9" w:rsidRDefault="00D37691" w:rsidP="00A424D9">
      <w:pPr>
        <w:pStyle w:val="BodyTextIndent"/>
        <w:spacing w:line="360" w:lineRule="auto"/>
        <w:ind w:firstLine="0"/>
        <w:jc w:val="center"/>
        <w:rPr>
          <w:b/>
          <w:szCs w:val="24"/>
          <w:lang w:val="id-ID"/>
        </w:rPr>
      </w:pPr>
      <w:r>
        <w:rPr>
          <w:b/>
          <w:szCs w:val="24"/>
          <w:lang w:val="id-ID"/>
        </w:rPr>
        <w:t>Tr</w:t>
      </w:r>
      <w:r w:rsidR="00A424D9">
        <w:rPr>
          <w:b/>
          <w:szCs w:val="24"/>
          <w:lang w:val="id-ID"/>
        </w:rPr>
        <w:t>is</w:t>
      </w:r>
      <w:r>
        <w:rPr>
          <w:b/>
          <w:szCs w:val="24"/>
          <w:lang w:val="id-ID"/>
        </w:rPr>
        <w:t>ninawati</w:t>
      </w:r>
      <w:r>
        <w:rPr>
          <w:b/>
          <w:szCs w:val="24"/>
          <w:lang w:val="id-ID"/>
        </w:rPr>
        <w:tab/>
      </w:r>
      <w:r>
        <w:rPr>
          <w:b/>
          <w:szCs w:val="24"/>
          <w:lang w:val="id-ID"/>
        </w:rPr>
        <w:tab/>
      </w:r>
      <w:r>
        <w:rPr>
          <w:b/>
          <w:szCs w:val="24"/>
          <w:lang w:val="fi-FI"/>
        </w:rPr>
        <w:tab/>
      </w:r>
      <w:r>
        <w:rPr>
          <w:b/>
          <w:szCs w:val="24"/>
          <w:lang w:val="fi-FI"/>
        </w:rPr>
        <w:tab/>
      </w:r>
      <w:r>
        <w:rPr>
          <w:b/>
          <w:szCs w:val="24"/>
          <w:lang w:val="fi-FI"/>
        </w:rPr>
        <w:tab/>
        <w:t>NIDN :</w:t>
      </w:r>
      <w:r w:rsidR="00A424D9">
        <w:rPr>
          <w:b/>
          <w:szCs w:val="24"/>
          <w:lang w:val="id-ID"/>
        </w:rPr>
        <w:t xml:space="preserve"> 0220076702</w:t>
      </w:r>
    </w:p>
    <w:p w:rsidR="00D37691" w:rsidRPr="00A924EA" w:rsidRDefault="00D37691" w:rsidP="00A424D9">
      <w:pPr>
        <w:pStyle w:val="BodyTextIndent"/>
        <w:spacing w:line="360" w:lineRule="auto"/>
        <w:ind w:firstLine="0"/>
        <w:jc w:val="center"/>
        <w:rPr>
          <w:b/>
          <w:szCs w:val="24"/>
          <w:lang w:val="id-ID"/>
        </w:rPr>
      </w:pPr>
      <w:r>
        <w:rPr>
          <w:b/>
          <w:szCs w:val="24"/>
          <w:lang w:val="id-ID"/>
        </w:rPr>
        <w:t>Andrian Noviardy, S.E., M.Si</w:t>
      </w:r>
      <w:r>
        <w:rPr>
          <w:b/>
          <w:szCs w:val="24"/>
          <w:lang w:val="id-ID"/>
        </w:rPr>
        <w:tab/>
      </w:r>
      <w:r>
        <w:rPr>
          <w:b/>
          <w:szCs w:val="24"/>
          <w:lang w:val="id-ID"/>
        </w:rPr>
        <w:tab/>
        <w:t xml:space="preserve">NIDN : </w:t>
      </w:r>
      <w:r w:rsidR="00192FA8">
        <w:rPr>
          <w:b/>
          <w:szCs w:val="24"/>
          <w:lang w:val="id-ID"/>
        </w:rPr>
        <w:t>0203117801</w:t>
      </w:r>
    </w:p>
    <w:p w:rsidR="00D37691" w:rsidRPr="00DD7E99" w:rsidRDefault="00D37691" w:rsidP="00A424D9">
      <w:pPr>
        <w:pStyle w:val="BodyTextIndent"/>
        <w:spacing w:line="360" w:lineRule="auto"/>
        <w:ind w:firstLine="0"/>
        <w:jc w:val="center"/>
        <w:rPr>
          <w:b/>
          <w:szCs w:val="24"/>
          <w:lang w:val="id-ID"/>
        </w:rPr>
      </w:pPr>
      <w:r>
        <w:rPr>
          <w:b/>
          <w:szCs w:val="24"/>
          <w:lang w:val="id-ID"/>
        </w:rPr>
        <w:t>Dina Mellita, S.E., M.Ec</w:t>
      </w:r>
      <w:r>
        <w:rPr>
          <w:b/>
          <w:szCs w:val="24"/>
          <w:lang w:val="fi-FI"/>
        </w:rPr>
        <w:tab/>
      </w:r>
      <w:r>
        <w:rPr>
          <w:b/>
          <w:szCs w:val="24"/>
          <w:lang w:val="fi-FI"/>
        </w:rPr>
        <w:tab/>
      </w:r>
      <w:r>
        <w:rPr>
          <w:b/>
          <w:szCs w:val="24"/>
          <w:lang w:val="id-ID"/>
        </w:rPr>
        <w:tab/>
      </w:r>
      <w:r>
        <w:rPr>
          <w:b/>
          <w:szCs w:val="24"/>
          <w:lang w:val="fi-FI"/>
        </w:rPr>
        <w:t>NIDN : 0</w:t>
      </w:r>
      <w:r>
        <w:rPr>
          <w:b/>
          <w:szCs w:val="24"/>
          <w:lang w:val="id-ID"/>
        </w:rPr>
        <w:t>206077701</w:t>
      </w:r>
    </w:p>
    <w:p w:rsidR="00901F1A" w:rsidRPr="005C6B9A" w:rsidRDefault="00901F1A" w:rsidP="00901F1A">
      <w:pPr>
        <w:pStyle w:val="BodyTextIndent"/>
        <w:spacing w:line="360" w:lineRule="auto"/>
        <w:ind w:firstLine="0"/>
        <w:jc w:val="center"/>
        <w:rPr>
          <w:szCs w:val="24"/>
          <w:lang w:val="fi-FI"/>
        </w:rPr>
      </w:pPr>
    </w:p>
    <w:p w:rsidR="00901F1A" w:rsidRDefault="00901F1A" w:rsidP="00901F1A">
      <w:pPr>
        <w:pStyle w:val="BodyTextIndent"/>
        <w:spacing w:line="360" w:lineRule="auto"/>
        <w:ind w:firstLine="0"/>
        <w:jc w:val="center"/>
        <w:rPr>
          <w:szCs w:val="24"/>
          <w:lang w:val="fi-FI"/>
        </w:rPr>
      </w:pPr>
    </w:p>
    <w:p w:rsidR="00901F1A" w:rsidRDefault="00901F1A" w:rsidP="00901F1A">
      <w:pPr>
        <w:pStyle w:val="BodyTextIndent"/>
        <w:spacing w:line="360" w:lineRule="auto"/>
        <w:ind w:firstLine="0"/>
        <w:jc w:val="center"/>
        <w:rPr>
          <w:b/>
          <w:szCs w:val="24"/>
          <w:lang w:val="id-ID"/>
        </w:rPr>
      </w:pPr>
    </w:p>
    <w:p w:rsidR="00D37691" w:rsidRPr="00D37691" w:rsidRDefault="00D37691" w:rsidP="00901F1A">
      <w:pPr>
        <w:pStyle w:val="BodyTextIndent"/>
        <w:spacing w:line="360" w:lineRule="auto"/>
        <w:ind w:firstLine="0"/>
        <w:jc w:val="center"/>
        <w:rPr>
          <w:b/>
          <w:szCs w:val="24"/>
          <w:lang w:val="id-ID"/>
        </w:rPr>
      </w:pPr>
    </w:p>
    <w:p w:rsidR="00901F1A" w:rsidRPr="006C1AE5" w:rsidRDefault="00901F1A" w:rsidP="00901F1A">
      <w:pPr>
        <w:pStyle w:val="BodyTextIndent"/>
        <w:spacing w:line="360" w:lineRule="auto"/>
        <w:ind w:firstLine="0"/>
        <w:jc w:val="center"/>
        <w:rPr>
          <w:b/>
          <w:szCs w:val="24"/>
          <w:lang w:val="sv-SE"/>
        </w:rPr>
      </w:pPr>
      <w:r w:rsidRPr="006C1AE5">
        <w:rPr>
          <w:b/>
          <w:szCs w:val="24"/>
          <w:lang w:val="sv-SE"/>
        </w:rPr>
        <w:t>UNIVERSITAS BINA DARMA</w:t>
      </w:r>
    </w:p>
    <w:p w:rsidR="00901F1A" w:rsidRPr="00E97576" w:rsidRDefault="00E97576" w:rsidP="00901F1A">
      <w:pPr>
        <w:pStyle w:val="BodyTextIndent"/>
        <w:spacing w:line="360" w:lineRule="auto"/>
        <w:ind w:firstLine="0"/>
        <w:jc w:val="center"/>
        <w:rPr>
          <w:b/>
          <w:szCs w:val="24"/>
          <w:lang w:val="id-ID"/>
        </w:rPr>
      </w:pPr>
      <w:r>
        <w:rPr>
          <w:b/>
          <w:szCs w:val="24"/>
          <w:lang w:val="id-ID"/>
        </w:rPr>
        <w:t>JUNI</w:t>
      </w:r>
      <w:r>
        <w:rPr>
          <w:b/>
          <w:szCs w:val="24"/>
          <w:lang w:val="sv-SE"/>
        </w:rPr>
        <w:t xml:space="preserve">  201</w:t>
      </w:r>
      <w:r w:rsidR="00E57A99">
        <w:rPr>
          <w:b/>
          <w:szCs w:val="24"/>
          <w:lang w:val="id-ID"/>
        </w:rPr>
        <w:t>5</w:t>
      </w:r>
    </w:p>
    <w:p w:rsidR="0027786A" w:rsidRDefault="0027786A" w:rsidP="00901F1A">
      <w:pPr>
        <w:pStyle w:val="BodyTextIndent"/>
        <w:spacing w:line="360" w:lineRule="auto"/>
        <w:ind w:firstLine="0"/>
        <w:jc w:val="center"/>
        <w:rPr>
          <w:b/>
          <w:szCs w:val="24"/>
          <w:lang w:val="sv-SE"/>
        </w:rPr>
      </w:pPr>
    </w:p>
    <w:p w:rsidR="00F716F3" w:rsidRDefault="00F716F3"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702CA2" w:rsidRDefault="00702CA2" w:rsidP="00F716F3">
      <w:pPr>
        <w:pStyle w:val="BodyTextIndent"/>
        <w:spacing w:line="360" w:lineRule="auto"/>
        <w:ind w:firstLine="0"/>
        <w:rPr>
          <w:b/>
          <w:szCs w:val="24"/>
          <w:lang w:val="id-ID"/>
        </w:rPr>
      </w:pPr>
    </w:p>
    <w:p w:rsidR="00F716F3" w:rsidRDefault="00F716F3" w:rsidP="00901F1A">
      <w:pPr>
        <w:pStyle w:val="BodyTextIndent"/>
        <w:spacing w:line="360" w:lineRule="auto"/>
        <w:ind w:firstLine="0"/>
        <w:jc w:val="center"/>
        <w:rPr>
          <w:b/>
          <w:szCs w:val="24"/>
          <w:lang w:val="id-ID"/>
        </w:rPr>
      </w:pPr>
    </w:p>
    <w:p w:rsidR="00901F1A" w:rsidRPr="005C6B9A" w:rsidRDefault="00901F1A" w:rsidP="00901F1A">
      <w:pPr>
        <w:pStyle w:val="BodyTextIndent"/>
        <w:spacing w:line="360" w:lineRule="auto"/>
        <w:ind w:firstLine="0"/>
        <w:jc w:val="center"/>
        <w:rPr>
          <w:b/>
          <w:szCs w:val="24"/>
          <w:lang w:val="sv-SE"/>
        </w:rPr>
      </w:pPr>
      <w:r w:rsidRPr="005C6B9A">
        <w:rPr>
          <w:b/>
          <w:szCs w:val="24"/>
          <w:lang w:val="sv-SE"/>
        </w:rPr>
        <w:t>DAFTAR ISI</w:t>
      </w:r>
    </w:p>
    <w:p w:rsidR="00901F1A" w:rsidRPr="005C6B9A" w:rsidRDefault="00901F1A" w:rsidP="00901F1A">
      <w:pPr>
        <w:pStyle w:val="BodyTextIndent"/>
        <w:spacing w:line="276" w:lineRule="auto"/>
        <w:ind w:firstLine="0"/>
        <w:jc w:val="center"/>
        <w:rPr>
          <w:szCs w:val="24"/>
          <w:lang w:val="sv-SE"/>
        </w:rPr>
      </w:pPr>
    </w:p>
    <w:p w:rsidR="00901F1A" w:rsidRPr="005C6B9A" w:rsidRDefault="00901F1A" w:rsidP="00901F1A">
      <w:pPr>
        <w:pStyle w:val="BodyTextIndent"/>
        <w:tabs>
          <w:tab w:val="left" w:leader="dot" w:pos="7797"/>
        </w:tabs>
        <w:spacing w:line="276" w:lineRule="auto"/>
        <w:ind w:firstLine="0"/>
        <w:rPr>
          <w:szCs w:val="24"/>
          <w:lang w:val="sv-SE"/>
        </w:rPr>
      </w:pPr>
      <w:r w:rsidRPr="005C6B9A">
        <w:rPr>
          <w:szCs w:val="24"/>
          <w:lang w:val="sv-SE"/>
        </w:rPr>
        <w:t>HALAMAN JUDUL</w:t>
      </w:r>
    </w:p>
    <w:p w:rsidR="00901F1A" w:rsidRPr="005C6B9A" w:rsidRDefault="00901F1A" w:rsidP="00901F1A">
      <w:pPr>
        <w:pStyle w:val="BodyTextIndent"/>
        <w:tabs>
          <w:tab w:val="left" w:leader="dot" w:pos="7797"/>
        </w:tabs>
        <w:spacing w:line="276" w:lineRule="auto"/>
        <w:ind w:firstLine="0"/>
        <w:rPr>
          <w:szCs w:val="24"/>
          <w:lang w:val="sv-SE"/>
        </w:rPr>
      </w:pPr>
      <w:r w:rsidRPr="005C6B9A">
        <w:rPr>
          <w:szCs w:val="24"/>
          <w:lang w:val="sv-SE"/>
        </w:rPr>
        <w:t>HALAMAN PENGESAHAN</w:t>
      </w:r>
    </w:p>
    <w:p w:rsidR="00901F1A" w:rsidRDefault="00901F1A" w:rsidP="00901F1A">
      <w:pPr>
        <w:pStyle w:val="BodyTextIndent"/>
        <w:tabs>
          <w:tab w:val="left" w:leader="dot" w:pos="7797"/>
        </w:tabs>
        <w:spacing w:line="276" w:lineRule="auto"/>
        <w:ind w:firstLine="0"/>
        <w:rPr>
          <w:szCs w:val="24"/>
          <w:lang w:val="sv-SE"/>
        </w:rPr>
      </w:pPr>
      <w:r w:rsidRPr="005C6B9A">
        <w:rPr>
          <w:szCs w:val="24"/>
          <w:lang w:val="sv-SE"/>
        </w:rPr>
        <w:t>DAFTAR ISI</w:t>
      </w:r>
    </w:p>
    <w:p w:rsidR="00901F1A" w:rsidRPr="005C6B9A" w:rsidRDefault="00901F1A" w:rsidP="00901F1A">
      <w:pPr>
        <w:pStyle w:val="BodyTextIndent"/>
        <w:tabs>
          <w:tab w:val="left" w:leader="dot" w:pos="7797"/>
        </w:tabs>
        <w:spacing w:line="276" w:lineRule="auto"/>
        <w:ind w:firstLine="0"/>
        <w:rPr>
          <w:szCs w:val="24"/>
          <w:lang w:val="sv-SE"/>
        </w:rPr>
      </w:pPr>
      <w:r>
        <w:rPr>
          <w:szCs w:val="24"/>
          <w:lang w:val="sv-SE"/>
        </w:rPr>
        <w:t>ABSTRAK</w:t>
      </w:r>
    </w:p>
    <w:p w:rsidR="00901F1A" w:rsidRDefault="00901F1A" w:rsidP="00901F1A">
      <w:pPr>
        <w:pStyle w:val="BodyTextIndent"/>
        <w:tabs>
          <w:tab w:val="left" w:leader="dot" w:pos="7797"/>
        </w:tabs>
        <w:spacing w:line="276" w:lineRule="auto"/>
        <w:ind w:firstLine="0"/>
        <w:rPr>
          <w:szCs w:val="24"/>
          <w:lang w:val="sv-SE"/>
        </w:rPr>
      </w:pPr>
      <w:r>
        <w:rPr>
          <w:szCs w:val="24"/>
          <w:lang w:val="sv-SE"/>
        </w:rPr>
        <w:t>BAB I</w:t>
      </w:r>
      <w:r w:rsidRPr="005C6B9A">
        <w:rPr>
          <w:szCs w:val="24"/>
          <w:lang w:val="sv-SE"/>
        </w:rPr>
        <w:t>. Pendahuluan</w:t>
      </w:r>
      <w:r>
        <w:rPr>
          <w:szCs w:val="24"/>
          <w:lang w:val="sv-SE"/>
        </w:rPr>
        <w:tab/>
        <w:t>1</w:t>
      </w:r>
    </w:p>
    <w:p w:rsidR="00901F1A" w:rsidRPr="00702CA2" w:rsidRDefault="00901F1A" w:rsidP="00901F1A">
      <w:pPr>
        <w:pStyle w:val="BodyTextIndent"/>
        <w:tabs>
          <w:tab w:val="left" w:leader="dot" w:pos="7797"/>
        </w:tabs>
        <w:spacing w:line="276" w:lineRule="auto"/>
        <w:ind w:firstLine="0"/>
        <w:rPr>
          <w:szCs w:val="24"/>
          <w:lang w:val="id-ID"/>
        </w:rPr>
      </w:pPr>
      <w:r>
        <w:rPr>
          <w:szCs w:val="24"/>
          <w:lang w:val="sv-SE"/>
        </w:rPr>
        <w:t>BAB II.Tinjauan Pustaka</w:t>
      </w:r>
      <w:r>
        <w:rPr>
          <w:szCs w:val="24"/>
          <w:lang w:val="sv-SE"/>
        </w:rPr>
        <w:tab/>
      </w:r>
      <w:r w:rsidR="00702CA2">
        <w:rPr>
          <w:szCs w:val="24"/>
          <w:lang w:val="id-ID"/>
        </w:rPr>
        <w:t>3</w:t>
      </w:r>
    </w:p>
    <w:p w:rsidR="00901F1A" w:rsidRPr="00702CA2" w:rsidRDefault="004962C5" w:rsidP="00901F1A">
      <w:pPr>
        <w:pStyle w:val="BodyTextIndent"/>
        <w:tabs>
          <w:tab w:val="left" w:leader="dot" w:pos="7797"/>
        </w:tabs>
        <w:spacing w:line="276" w:lineRule="auto"/>
        <w:ind w:firstLine="0"/>
        <w:rPr>
          <w:szCs w:val="24"/>
          <w:lang w:val="id-ID"/>
        </w:rPr>
      </w:pPr>
      <w:r>
        <w:rPr>
          <w:szCs w:val="24"/>
          <w:lang w:val="sv-SE"/>
        </w:rPr>
        <w:t xml:space="preserve">BAB III. </w:t>
      </w:r>
      <w:r>
        <w:rPr>
          <w:szCs w:val="24"/>
          <w:lang w:val="id-ID"/>
        </w:rPr>
        <w:t xml:space="preserve">Tujuan dan Manfaat Penelitian </w:t>
      </w:r>
      <w:r w:rsidR="00901F1A">
        <w:rPr>
          <w:szCs w:val="24"/>
          <w:lang w:val="sv-SE"/>
        </w:rPr>
        <w:tab/>
      </w:r>
      <w:r w:rsidR="00702CA2">
        <w:rPr>
          <w:szCs w:val="24"/>
          <w:lang w:val="id-ID"/>
        </w:rPr>
        <w:t>10</w:t>
      </w:r>
    </w:p>
    <w:p w:rsidR="004962C5" w:rsidRPr="004962C5" w:rsidRDefault="00901F1A" w:rsidP="00901F1A">
      <w:pPr>
        <w:pStyle w:val="BodyTextIndent"/>
        <w:tabs>
          <w:tab w:val="left" w:leader="dot" w:pos="7655"/>
        </w:tabs>
        <w:spacing w:line="276" w:lineRule="auto"/>
        <w:ind w:firstLine="0"/>
        <w:rPr>
          <w:szCs w:val="24"/>
          <w:lang w:val="id-ID"/>
        </w:rPr>
      </w:pPr>
      <w:r>
        <w:rPr>
          <w:szCs w:val="24"/>
          <w:lang w:val="sv-SE"/>
        </w:rPr>
        <w:t xml:space="preserve">BAB IV. </w:t>
      </w:r>
      <w:r w:rsidR="004962C5">
        <w:rPr>
          <w:szCs w:val="24"/>
          <w:lang w:val="id-ID"/>
        </w:rPr>
        <w:t>Metode Penelitian</w:t>
      </w:r>
      <w:r>
        <w:rPr>
          <w:szCs w:val="24"/>
          <w:lang w:val="sv-SE"/>
        </w:rPr>
        <w:tab/>
      </w:r>
      <w:r w:rsidR="00702CA2">
        <w:rPr>
          <w:szCs w:val="24"/>
          <w:lang w:val="id-ID"/>
        </w:rPr>
        <w:t xml:space="preserve">.. </w:t>
      </w:r>
      <w:r>
        <w:rPr>
          <w:szCs w:val="24"/>
          <w:lang w:val="sv-SE"/>
        </w:rPr>
        <w:t>1</w:t>
      </w:r>
      <w:r w:rsidR="00702CA2">
        <w:rPr>
          <w:szCs w:val="24"/>
          <w:lang w:val="id-ID"/>
        </w:rPr>
        <w:t>1</w:t>
      </w:r>
      <w:r w:rsidR="004962C5">
        <w:rPr>
          <w:szCs w:val="24"/>
          <w:lang w:val="id-ID"/>
        </w:rPr>
        <w:tab/>
      </w:r>
      <w:r w:rsidR="004962C5">
        <w:rPr>
          <w:szCs w:val="24"/>
          <w:lang w:val="id-ID"/>
        </w:rPr>
        <w:tab/>
      </w:r>
    </w:p>
    <w:p w:rsidR="004962C5" w:rsidRPr="00702CA2" w:rsidRDefault="004962C5" w:rsidP="004962C5">
      <w:pPr>
        <w:pStyle w:val="BodyTextIndent"/>
        <w:tabs>
          <w:tab w:val="left" w:leader="dot" w:pos="7797"/>
        </w:tabs>
        <w:spacing w:line="276" w:lineRule="auto"/>
        <w:ind w:firstLine="0"/>
        <w:rPr>
          <w:szCs w:val="24"/>
          <w:lang w:val="id-ID"/>
        </w:rPr>
      </w:pPr>
      <w:r>
        <w:rPr>
          <w:szCs w:val="24"/>
          <w:lang w:val="sv-SE"/>
        </w:rPr>
        <w:t xml:space="preserve">BAB </w:t>
      </w:r>
      <w:r>
        <w:rPr>
          <w:szCs w:val="24"/>
          <w:lang w:val="id-ID"/>
        </w:rPr>
        <w:t>V</w:t>
      </w:r>
      <w:r>
        <w:rPr>
          <w:szCs w:val="24"/>
          <w:lang w:val="sv-SE"/>
        </w:rPr>
        <w:t xml:space="preserve">. </w:t>
      </w:r>
      <w:r>
        <w:rPr>
          <w:szCs w:val="24"/>
          <w:lang w:val="id-ID"/>
        </w:rPr>
        <w:t>Hasil Yang dicapai</w:t>
      </w:r>
      <w:r>
        <w:rPr>
          <w:szCs w:val="24"/>
          <w:lang w:val="sv-SE"/>
        </w:rPr>
        <w:tab/>
      </w:r>
      <w:r w:rsidR="00702CA2">
        <w:rPr>
          <w:szCs w:val="24"/>
          <w:lang w:val="id-ID"/>
        </w:rPr>
        <w:t xml:space="preserve"> 13</w:t>
      </w:r>
    </w:p>
    <w:p w:rsidR="004962C5" w:rsidRPr="004962C5" w:rsidRDefault="004962C5" w:rsidP="004962C5">
      <w:pPr>
        <w:pStyle w:val="BodyTextIndent"/>
        <w:tabs>
          <w:tab w:val="left" w:leader="dot" w:pos="7655"/>
        </w:tabs>
        <w:spacing w:line="276" w:lineRule="auto"/>
        <w:ind w:firstLine="0"/>
        <w:rPr>
          <w:szCs w:val="24"/>
          <w:lang w:val="id-ID"/>
        </w:rPr>
      </w:pPr>
      <w:r>
        <w:rPr>
          <w:szCs w:val="24"/>
          <w:lang w:val="sv-SE"/>
        </w:rPr>
        <w:t>BAB V</w:t>
      </w:r>
      <w:r>
        <w:rPr>
          <w:szCs w:val="24"/>
          <w:lang w:val="id-ID"/>
        </w:rPr>
        <w:t>I</w:t>
      </w:r>
      <w:r>
        <w:rPr>
          <w:szCs w:val="24"/>
          <w:lang w:val="sv-SE"/>
        </w:rPr>
        <w:t xml:space="preserve">. </w:t>
      </w:r>
      <w:r>
        <w:rPr>
          <w:szCs w:val="24"/>
          <w:lang w:val="id-ID"/>
        </w:rPr>
        <w:t>Rencana Tahapan Selanjutnya</w:t>
      </w:r>
      <w:r>
        <w:rPr>
          <w:szCs w:val="24"/>
          <w:lang w:val="sv-SE"/>
        </w:rPr>
        <w:tab/>
      </w:r>
      <w:r w:rsidR="00702CA2">
        <w:rPr>
          <w:szCs w:val="24"/>
          <w:lang w:val="id-ID"/>
        </w:rPr>
        <w:t>.. 19</w:t>
      </w:r>
      <w:r>
        <w:rPr>
          <w:szCs w:val="24"/>
          <w:lang w:val="id-ID"/>
        </w:rPr>
        <w:tab/>
      </w:r>
      <w:r>
        <w:rPr>
          <w:szCs w:val="24"/>
          <w:lang w:val="id-ID"/>
        </w:rPr>
        <w:tab/>
      </w:r>
    </w:p>
    <w:p w:rsidR="004962C5" w:rsidRPr="00702CA2" w:rsidRDefault="004962C5" w:rsidP="004962C5">
      <w:pPr>
        <w:pStyle w:val="BodyTextIndent"/>
        <w:tabs>
          <w:tab w:val="left" w:leader="dot" w:pos="7797"/>
        </w:tabs>
        <w:spacing w:line="276" w:lineRule="auto"/>
        <w:ind w:firstLine="0"/>
        <w:rPr>
          <w:szCs w:val="24"/>
          <w:lang w:val="id-ID"/>
        </w:rPr>
      </w:pPr>
      <w:r>
        <w:rPr>
          <w:szCs w:val="24"/>
          <w:lang w:val="sv-SE"/>
        </w:rPr>
        <w:t xml:space="preserve">BAB </w:t>
      </w:r>
      <w:r>
        <w:rPr>
          <w:szCs w:val="24"/>
          <w:lang w:val="id-ID"/>
        </w:rPr>
        <w:t>VII</w:t>
      </w:r>
      <w:r>
        <w:rPr>
          <w:szCs w:val="24"/>
          <w:lang w:val="sv-SE"/>
        </w:rPr>
        <w:t xml:space="preserve">. </w:t>
      </w:r>
      <w:r>
        <w:rPr>
          <w:szCs w:val="24"/>
          <w:lang w:val="id-ID"/>
        </w:rPr>
        <w:t>Kesimpulan dan Saran</w:t>
      </w:r>
      <w:r>
        <w:rPr>
          <w:szCs w:val="24"/>
          <w:lang w:val="sv-SE"/>
        </w:rPr>
        <w:tab/>
      </w:r>
      <w:r w:rsidR="00702CA2">
        <w:rPr>
          <w:szCs w:val="24"/>
          <w:lang w:val="id-ID"/>
        </w:rPr>
        <w:t xml:space="preserve"> 20</w:t>
      </w:r>
    </w:p>
    <w:p w:rsidR="00901F1A" w:rsidRDefault="004962C5" w:rsidP="00901F1A">
      <w:pPr>
        <w:pStyle w:val="BodyTextIndent"/>
        <w:tabs>
          <w:tab w:val="left" w:leader="dot" w:pos="7655"/>
        </w:tabs>
        <w:spacing w:line="276" w:lineRule="auto"/>
        <w:ind w:firstLine="0"/>
        <w:rPr>
          <w:szCs w:val="24"/>
          <w:lang w:val="id-ID"/>
        </w:rPr>
      </w:pPr>
      <w:r>
        <w:rPr>
          <w:szCs w:val="24"/>
          <w:lang w:val="id-ID"/>
        </w:rPr>
        <w:t>Daftar Pustaka</w:t>
      </w:r>
    </w:p>
    <w:p w:rsidR="00702CA2" w:rsidRDefault="00702CA2" w:rsidP="00901F1A">
      <w:pPr>
        <w:pStyle w:val="BodyTextIndent"/>
        <w:tabs>
          <w:tab w:val="left" w:leader="dot" w:pos="7655"/>
        </w:tabs>
        <w:spacing w:line="276" w:lineRule="auto"/>
        <w:ind w:firstLine="0"/>
        <w:rPr>
          <w:szCs w:val="24"/>
          <w:lang w:val="id-ID"/>
        </w:rPr>
      </w:pPr>
    </w:p>
    <w:p w:rsidR="00702CA2" w:rsidRDefault="00702CA2" w:rsidP="00901F1A">
      <w:pPr>
        <w:pStyle w:val="BodyTextIndent"/>
        <w:tabs>
          <w:tab w:val="left" w:leader="dot" w:pos="7655"/>
        </w:tabs>
        <w:spacing w:line="276" w:lineRule="auto"/>
        <w:ind w:firstLine="0"/>
        <w:rPr>
          <w:szCs w:val="24"/>
          <w:lang w:val="id-ID"/>
        </w:rPr>
      </w:pPr>
    </w:p>
    <w:p w:rsidR="00702CA2" w:rsidRDefault="00702CA2" w:rsidP="00901F1A">
      <w:pPr>
        <w:pStyle w:val="BodyTextIndent"/>
        <w:tabs>
          <w:tab w:val="left" w:leader="dot" w:pos="7655"/>
        </w:tabs>
        <w:spacing w:line="276" w:lineRule="auto"/>
        <w:ind w:firstLine="0"/>
        <w:rPr>
          <w:szCs w:val="24"/>
          <w:lang w:val="id-ID"/>
        </w:rPr>
      </w:pPr>
    </w:p>
    <w:p w:rsidR="00702CA2" w:rsidRDefault="00702CA2" w:rsidP="00901F1A">
      <w:pPr>
        <w:pStyle w:val="BodyTextIndent"/>
        <w:tabs>
          <w:tab w:val="left" w:leader="dot" w:pos="7655"/>
        </w:tabs>
        <w:spacing w:line="276" w:lineRule="auto"/>
        <w:ind w:firstLine="0"/>
        <w:rPr>
          <w:szCs w:val="24"/>
          <w:lang w:val="id-ID"/>
        </w:rPr>
      </w:pPr>
    </w:p>
    <w:p w:rsidR="00702CA2" w:rsidRDefault="00702CA2" w:rsidP="00901F1A">
      <w:pPr>
        <w:pStyle w:val="BodyTextIndent"/>
        <w:tabs>
          <w:tab w:val="left" w:leader="dot" w:pos="7655"/>
        </w:tabs>
        <w:spacing w:line="276" w:lineRule="auto"/>
        <w:ind w:firstLine="0"/>
        <w:rPr>
          <w:szCs w:val="24"/>
          <w:lang w:val="sv-SE"/>
        </w:rPr>
      </w:pPr>
    </w:p>
    <w:p w:rsidR="00901F1A" w:rsidRDefault="00901F1A" w:rsidP="00901F1A">
      <w:pPr>
        <w:pStyle w:val="BodyTextIndent"/>
        <w:tabs>
          <w:tab w:val="left" w:leader="dot" w:pos="7655"/>
        </w:tabs>
        <w:spacing w:line="276" w:lineRule="auto"/>
        <w:ind w:firstLine="0"/>
        <w:rPr>
          <w:szCs w:val="24"/>
          <w:lang w:val="sv-SE"/>
        </w:rPr>
      </w:pPr>
    </w:p>
    <w:p w:rsidR="00901F1A" w:rsidRDefault="00901F1A" w:rsidP="00901F1A">
      <w:pPr>
        <w:pStyle w:val="BodyTextIndent"/>
        <w:tabs>
          <w:tab w:val="left" w:leader="dot" w:pos="7797"/>
        </w:tabs>
        <w:spacing w:line="276" w:lineRule="auto"/>
        <w:ind w:firstLine="0"/>
        <w:rPr>
          <w:szCs w:val="24"/>
          <w:lang w:val="id-ID"/>
        </w:rPr>
      </w:pPr>
    </w:p>
    <w:p w:rsidR="0057057D" w:rsidRDefault="0057057D" w:rsidP="00901F1A">
      <w:pPr>
        <w:pStyle w:val="BodyTextIndent"/>
        <w:tabs>
          <w:tab w:val="left" w:leader="dot" w:pos="7797"/>
        </w:tabs>
        <w:spacing w:line="276" w:lineRule="auto"/>
        <w:ind w:firstLine="0"/>
        <w:rPr>
          <w:szCs w:val="24"/>
          <w:lang w:val="id-ID"/>
        </w:rPr>
      </w:pPr>
    </w:p>
    <w:p w:rsidR="0057057D" w:rsidRPr="0057057D" w:rsidRDefault="0057057D" w:rsidP="00901F1A">
      <w:pPr>
        <w:pStyle w:val="BodyTextIndent"/>
        <w:tabs>
          <w:tab w:val="left" w:leader="dot" w:pos="7797"/>
        </w:tabs>
        <w:spacing w:line="276" w:lineRule="auto"/>
        <w:ind w:firstLine="0"/>
        <w:rPr>
          <w:szCs w:val="24"/>
          <w:lang w:val="id-ID"/>
        </w:rPr>
      </w:pPr>
    </w:p>
    <w:p w:rsidR="00901F1A" w:rsidRDefault="00901F1A" w:rsidP="00901F1A">
      <w:pPr>
        <w:pStyle w:val="BodyTextIndent"/>
        <w:tabs>
          <w:tab w:val="left" w:leader="dot" w:pos="7797"/>
        </w:tabs>
        <w:spacing w:line="276" w:lineRule="auto"/>
        <w:ind w:firstLine="0"/>
        <w:rPr>
          <w:szCs w:val="24"/>
          <w:lang w:val="sv-SE"/>
        </w:rPr>
      </w:pPr>
    </w:p>
    <w:p w:rsidR="00901F1A" w:rsidRDefault="00901F1A" w:rsidP="00901F1A">
      <w:pPr>
        <w:pStyle w:val="BodyTextIndent"/>
        <w:tabs>
          <w:tab w:val="left" w:leader="dot" w:pos="7797"/>
        </w:tabs>
        <w:spacing w:line="276" w:lineRule="auto"/>
        <w:ind w:firstLine="0"/>
        <w:rPr>
          <w:szCs w:val="24"/>
          <w:lang w:val="sv-SE"/>
        </w:rPr>
      </w:pPr>
    </w:p>
    <w:p w:rsidR="00901F1A" w:rsidRDefault="00901F1A" w:rsidP="00901F1A">
      <w:pPr>
        <w:pStyle w:val="BodyTextIndent"/>
        <w:tabs>
          <w:tab w:val="left" w:leader="dot" w:pos="7797"/>
        </w:tabs>
        <w:spacing w:line="276" w:lineRule="auto"/>
        <w:ind w:firstLine="0"/>
        <w:rPr>
          <w:szCs w:val="24"/>
          <w:lang w:val="sv-SE"/>
        </w:rPr>
      </w:pPr>
    </w:p>
    <w:p w:rsidR="00901F1A" w:rsidRDefault="00901F1A" w:rsidP="00901F1A">
      <w:pPr>
        <w:pStyle w:val="BodyTextIndent"/>
        <w:tabs>
          <w:tab w:val="left" w:leader="dot" w:pos="7797"/>
        </w:tabs>
        <w:spacing w:line="276" w:lineRule="auto"/>
        <w:ind w:firstLine="0"/>
        <w:rPr>
          <w:szCs w:val="24"/>
          <w:lang w:val="sv-SE"/>
        </w:rPr>
      </w:pPr>
    </w:p>
    <w:p w:rsidR="00901F1A" w:rsidRPr="005C6B9A" w:rsidRDefault="00901F1A" w:rsidP="00901F1A">
      <w:pPr>
        <w:pStyle w:val="BodyTextIndent"/>
        <w:tabs>
          <w:tab w:val="left" w:leader="dot" w:pos="7797"/>
        </w:tabs>
        <w:spacing w:line="276" w:lineRule="auto"/>
        <w:ind w:firstLine="0"/>
        <w:rPr>
          <w:szCs w:val="24"/>
          <w:lang w:val="sv-SE"/>
        </w:rPr>
      </w:pPr>
    </w:p>
    <w:p w:rsidR="00901F1A" w:rsidRDefault="00901F1A" w:rsidP="00901F1A">
      <w:pPr>
        <w:pStyle w:val="BodyTextIndent"/>
        <w:tabs>
          <w:tab w:val="left" w:leader="dot" w:pos="7797"/>
        </w:tabs>
        <w:spacing w:line="360" w:lineRule="auto"/>
        <w:ind w:firstLine="0"/>
        <w:jc w:val="center"/>
        <w:rPr>
          <w:b/>
          <w:szCs w:val="24"/>
          <w:lang w:val="sv-SE"/>
        </w:rPr>
      </w:pPr>
    </w:p>
    <w:p w:rsidR="00901F1A" w:rsidRDefault="00901F1A" w:rsidP="00901F1A">
      <w:pPr>
        <w:pStyle w:val="BodyTextIndent"/>
        <w:tabs>
          <w:tab w:val="left" w:leader="dot" w:pos="7797"/>
        </w:tabs>
        <w:spacing w:line="360" w:lineRule="auto"/>
        <w:ind w:firstLine="0"/>
        <w:jc w:val="center"/>
        <w:rPr>
          <w:b/>
          <w:szCs w:val="24"/>
          <w:lang w:val="id-ID"/>
        </w:rPr>
      </w:pPr>
    </w:p>
    <w:p w:rsidR="0057057D" w:rsidRDefault="0057057D" w:rsidP="00901F1A">
      <w:pPr>
        <w:pStyle w:val="BodyTextIndent"/>
        <w:tabs>
          <w:tab w:val="left" w:leader="dot" w:pos="7797"/>
        </w:tabs>
        <w:spacing w:line="360" w:lineRule="auto"/>
        <w:ind w:firstLine="0"/>
        <w:jc w:val="center"/>
        <w:rPr>
          <w:b/>
          <w:szCs w:val="24"/>
        </w:rPr>
      </w:pPr>
    </w:p>
    <w:p w:rsidR="00915B15" w:rsidRDefault="00915B15" w:rsidP="00901F1A">
      <w:pPr>
        <w:pStyle w:val="BodyTextIndent"/>
        <w:tabs>
          <w:tab w:val="left" w:leader="dot" w:pos="7797"/>
        </w:tabs>
        <w:spacing w:line="360" w:lineRule="auto"/>
        <w:ind w:firstLine="0"/>
        <w:jc w:val="center"/>
        <w:rPr>
          <w:b/>
          <w:szCs w:val="24"/>
        </w:rPr>
      </w:pPr>
    </w:p>
    <w:p w:rsidR="00915B15" w:rsidRDefault="00915B15" w:rsidP="00901F1A">
      <w:pPr>
        <w:pStyle w:val="BodyTextIndent"/>
        <w:tabs>
          <w:tab w:val="left" w:leader="dot" w:pos="7797"/>
        </w:tabs>
        <w:spacing w:line="360" w:lineRule="auto"/>
        <w:ind w:firstLine="0"/>
        <w:jc w:val="center"/>
        <w:rPr>
          <w:b/>
          <w:szCs w:val="24"/>
        </w:rPr>
      </w:pPr>
    </w:p>
    <w:p w:rsidR="00A02EF1" w:rsidRDefault="00A02EF1" w:rsidP="00901F1A">
      <w:pPr>
        <w:pStyle w:val="BodyTextIndent"/>
        <w:tabs>
          <w:tab w:val="left" w:leader="dot" w:pos="7797"/>
        </w:tabs>
        <w:spacing w:line="360" w:lineRule="auto"/>
        <w:ind w:firstLine="0"/>
        <w:jc w:val="center"/>
        <w:rPr>
          <w:b/>
          <w:szCs w:val="24"/>
          <w:lang w:val="sv-SE"/>
        </w:rPr>
      </w:pPr>
    </w:p>
    <w:p w:rsidR="00901F1A" w:rsidRDefault="00901F1A" w:rsidP="00901F1A">
      <w:pPr>
        <w:pStyle w:val="BodyTextIndent"/>
        <w:tabs>
          <w:tab w:val="left" w:leader="dot" w:pos="7797"/>
        </w:tabs>
        <w:spacing w:line="360" w:lineRule="auto"/>
        <w:ind w:firstLine="0"/>
        <w:jc w:val="center"/>
        <w:rPr>
          <w:b/>
          <w:szCs w:val="24"/>
          <w:lang w:val="id-ID"/>
        </w:rPr>
      </w:pPr>
      <w:r w:rsidRPr="002C2303">
        <w:rPr>
          <w:b/>
          <w:szCs w:val="24"/>
          <w:lang w:val="sv-SE"/>
        </w:rPr>
        <w:lastRenderedPageBreak/>
        <w:t>ABSTRAK</w:t>
      </w:r>
    </w:p>
    <w:p w:rsidR="0057057D" w:rsidRPr="0057057D" w:rsidRDefault="0057057D" w:rsidP="00901F1A">
      <w:pPr>
        <w:pStyle w:val="BodyTextIndent"/>
        <w:tabs>
          <w:tab w:val="left" w:leader="dot" w:pos="7797"/>
        </w:tabs>
        <w:spacing w:line="360" w:lineRule="auto"/>
        <w:ind w:firstLine="0"/>
        <w:jc w:val="center"/>
        <w:rPr>
          <w:b/>
          <w:szCs w:val="24"/>
          <w:lang w:val="id-ID"/>
        </w:rPr>
      </w:pPr>
    </w:p>
    <w:p w:rsidR="00D37691" w:rsidRDefault="00D37691" w:rsidP="00BE671E">
      <w:pPr>
        <w:spacing w:line="240" w:lineRule="auto"/>
        <w:jc w:val="both"/>
        <w:rPr>
          <w:rFonts w:ascii="Times New Roman" w:hAnsi="Times New Roman"/>
          <w:sz w:val="24"/>
          <w:szCs w:val="24"/>
        </w:rPr>
      </w:pPr>
      <w:r>
        <w:rPr>
          <w:rFonts w:ascii="Times New Roman" w:hAnsi="Times New Roman"/>
          <w:sz w:val="24"/>
          <w:szCs w:val="24"/>
        </w:rPr>
        <w:t>Microfinance atau lebih dikenal dengan pembiayaan mikro atau kredit mikro atau juga dikenal dengan bantuan modal merupakan suatu program pembiayaan lunak yang diperuntukkan bagi kaum miskin dan terbelakang untuk mengembangkan bisnis mereka. Tujuan dari program ini adalah menyediakan suatu bentuk dukungan bagi individu atau kelompok kurang mampu atau miskin (poor atau poorest) yang tertarik meningkatkan kinerja bisnisnya dalam rangka meningkatkan kesejahteraan komunitasnya tanpa membahayakan komunitasnya.  Sedangkan green microfinance pada dasarnya sama dengan microfinance konvensional, perbedaannya adalah pembiayaan atau pinjaman lunak dalam skim ini diperuntukan bagi individu maupun kelompok yang bekerja secara langsung mendukung pembangunan sosial dan berwawasan hijau secara berkelanjutan, menciptakan lapangan pekerjaan yang hijau (green jobs) dan memiliki solusi progresif dan berwawasan lingkungan dalam mengurangi polusi dan kerusakan bumi. Penelitian ini bertujuan untuk melakukan konstruksi dan pengembangan model green microfinance dalam rangka meningkatkan usaha mi</w:t>
      </w:r>
      <w:r w:rsidR="00361DA4">
        <w:rPr>
          <w:rFonts w:ascii="Times New Roman" w:hAnsi="Times New Roman"/>
          <w:sz w:val="24"/>
          <w:szCs w:val="24"/>
        </w:rPr>
        <w:t>kro yang berkelanjutan di Kota P</w:t>
      </w:r>
      <w:r>
        <w:rPr>
          <w:rFonts w:ascii="Times New Roman" w:hAnsi="Times New Roman"/>
          <w:sz w:val="24"/>
          <w:szCs w:val="24"/>
        </w:rPr>
        <w:t>alembang. Metode penelitian adalah penelitian terapan dengan tahapan yang pertama adalah membuat model khusus green microfinance untuk lembaga-lembaga microfinance yang ada di Kota Palembang. Tahapan selanjutnya adalah menerapkan model tersebut dengan tujuan untuk menciptakan usaha mikro yang berkelanjutan. Model ini ditujukan untuk pengembangan microfinance yang lebih memper</w:t>
      </w:r>
      <w:r w:rsidR="00BE671E">
        <w:rPr>
          <w:rFonts w:ascii="Times New Roman" w:hAnsi="Times New Roman"/>
          <w:sz w:val="24"/>
          <w:szCs w:val="24"/>
        </w:rPr>
        <w:t xml:space="preserve">hatikan aspek-aspek lingkungan </w:t>
      </w:r>
      <w:r w:rsidR="00BE671E">
        <w:rPr>
          <w:rFonts w:ascii="Times New Roman" w:hAnsi="Times New Roman"/>
          <w:sz w:val="24"/>
          <w:szCs w:val="24"/>
          <w:lang w:val="id-ID"/>
        </w:rPr>
        <w:t>se</w:t>
      </w:r>
      <w:r>
        <w:rPr>
          <w:rFonts w:ascii="Times New Roman" w:hAnsi="Times New Roman"/>
          <w:sz w:val="24"/>
          <w:szCs w:val="24"/>
        </w:rPr>
        <w:t xml:space="preserve">hingga tujuan utama dari pembangunan ekonomi yaitu untuk pengentasan kemiskinan. </w:t>
      </w:r>
    </w:p>
    <w:p w:rsidR="00BE671E" w:rsidRPr="00BE671E" w:rsidRDefault="00BE671E" w:rsidP="00BE671E">
      <w:pPr>
        <w:spacing w:line="240" w:lineRule="auto"/>
        <w:jc w:val="both"/>
        <w:rPr>
          <w:rFonts w:ascii="Times New Roman" w:hAnsi="Times New Roman"/>
          <w:sz w:val="24"/>
          <w:szCs w:val="24"/>
          <w:lang w:val="id-ID"/>
        </w:rPr>
      </w:pPr>
      <w:r>
        <w:rPr>
          <w:rFonts w:ascii="Times New Roman" w:hAnsi="Times New Roman"/>
          <w:sz w:val="24"/>
          <w:szCs w:val="24"/>
          <w:lang w:val="id-ID"/>
        </w:rPr>
        <w:t>Kata Kunci: green microfinance, usaha mikro, berkelanjutan</w:t>
      </w:r>
    </w:p>
    <w:p w:rsidR="00F42F76" w:rsidRDefault="00F42F76" w:rsidP="00D37691">
      <w:pPr>
        <w:spacing w:line="360" w:lineRule="auto"/>
        <w:jc w:val="both"/>
        <w:rPr>
          <w:rFonts w:ascii="Times New Roman" w:hAnsi="Times New Roman"/>
          <w:sz w:val="24"/>
          <w:szCs w:val="24"/>
          <w:lang w:val="id-ID"/>
        </w:rPr>
      </w:pPr>
    </w:p>
    <w:p w:rsidR="00F42F76" w:rsidRDefault="00BE671E" w:rsidP="00BE671E">
      <w:pPr>
        <w:tabs>
          <w:tab w:val="left" w:pos="1695"/>
        </w:tabs>
        <w:spacing w:line="360" w:lineRule="auto"/>
        <w:jc w:val="both"/>
        <w:rPr>
          <w:rFonts w:ascii="Times New Roman" w:hAnsi="Times New Roman"/>
          <w:sz w:val="24"/>
          <w:szCs w:val="24"/>
          <w:lang w:val="id-ID"/>
        </w:rPr>
      </w:pPr>
      <w:r>
        <w:rPr>
          <w:rFonts w:ascii="Times New Roman" w:hAnsi="Times New Roman"/>
          <w:sz w:val="24"/>
          <w:szCs w:val="24"/>
          <w:lang w:val="id-ID"/>
        </w:rPr>
        <w:tab/>
      </w: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BE671E" w:rsidRDefault="00BE671E" w:rsidP="00BE671E">
      <w:pPr>
        <w:tabs>
          <w:tab w:val="left" w:pos="1695"/>
        </w:tabs>
        <w:spacing w:line="360" w:lineRule="auto"/>
        <w:jc w:val="both"/>
        <w:rPr>
          <w:rFonts w:ascii="Times New Roman" w:hAnsi="Times New Roman"/>
          <w:sz w:val="24"/>
          <w:szCs w:val="24"/>
          <w:lang w:val="id-ID"/>
        </w:rPr>
      </w:pPr>
    </w:p>
    <w:p w:rsidR="00F42F76" w:rsidRPr="00F42F76" w:rsidRDefault="00F42F76" w:rsidP="00D37691">
      <w:pPr>
        <w:spacing w:line="360" w:lineRule="auto"/>
        <w:jc w:val="both"/>
        <w:rPr>
          <w:rFonts w:ascii="Times New Roman" w:hAnsi="Times New Roman"/>
          <w:sz w:val="24"/>
          <w:szCs w:val="24"/>
          <w:lang w:val="id-ID"/>
        </w:rPr>
      </w:pPr>
    </w:p>
    <w:p w:rsidR="00BE671E" w:rsidRPr="00A424D9" w:rsidRDefault="00A424D9" w:rsidP="00BE671E">
      <w:pPr>
        <w:spacing w:line="360" w:lineRule="auto"/>
        <w:ind w:left="360" w:hanging="360"/>
        <w:jc w:val="center"/>
        <w:rPr>
          <w:rFonts w:ascii="Times New Roman" w:hAnsi="Times New Roman"/>
          <w:b/>
          <w:color w:val="000000"/>
          <w:sz w:val="24"/>
          <w:szCs w:val="24"/>
          <w:lang w:val="id-ID"/>
        </w:rPr>
      </w:pPr>
      <w:r>
        <w:rPr>
          <w:rFonts w:ascii="Times New Roman" w:hAnsi="Times New Roman"/>
          <w:b/>
          <w:color w:val="000000"/>
          <w:sz w:val="24"/>
          <w:szCs w:val="24"/>
        </w:rPr>
        <w:lastRenderedPageBreak/>
        <w:t>BAB I</w:t>
      </w:r>
    </w:p>
    <w:p w:rsidR="00901F1A" w:rsidRPr="00BE29E5" w:rsidRDefault="00901F1A" w:rsidP="00BE671E">
      <w:pPr>
        <w:spacing w:line="360" w:lineRule="auto"/>
        <w:ind w:left="360" w:hanging="360"/>
        <w:jc w:val="center"/>
        <w:rPr>
          <w:rFonts w:ascii="Times New Roman" w:hAnsi="Times New Roman"/>
          <w:b/>
          <w:color w:val="000000"/>
          <w:sz w:val="24"/>
          <w:szCs w:val="24"/>
        </w:rPr>
      </w:pPr>
      <w:r w:rsidRPr="00BE29E5">
        <w:rPr>
          <w:rFonts w:ascii="Times New Roman" w:hAnsi="Times New Roman"/>
          <w:b/>
          <w:color w:val="000000"/>
          <w:sz w:val="24"/>
          <w:szCs w:val="24"/>
        </w:rPr>
        <w:t>PENDAHULUAN</w:t>
      </w:r>
    </w:p>
    <w:p w:rsidR="00F42F76" w:rsidRDefault="00F42F76" w:rsidP="00F42F76">
      <w:pPr>
        <w:spacing w:line="360" w:lineRule="auto"/>
        <w:jc w:val="both"/>
        <w:rPr>
          <w:rFonts w:ascii="Times New Roman" w:hAnsi="Times New Roman"/>
          <w:sz w:val="24"/>
          <w:szCs w:val="24"/>
        </w:rPr>
      </w:pPr>
      <w:r>
        <w:rPr>
          <w:rFonts w:ascii="Times New Roman" w:hAnsi="Times New Roman"/>
          <w:sz w:val="24"/>
          <w:szCs w:val="24"/>
        </w:rPr>
        <w:t xml:space="preserve">Microfinance atau lebih dikenal dengan pembiayaan mikro atau kredit mikro atau juga dikenal dengan bantuan modal merupakan suatu program pembiayaan lunak yang diperuntukkan bagi kaum miskin dan terbelakang untuk mengembangkan bisnis mereka. Tujuan dari program ini adalah menyediakan suatu bentuk dukungan bagi individu atau kelompok kurang mampu atau miskin (poor atau poorest) yang tertarik meningkatkan kinerja bisnisnya dalam rangka meningkatkan kesejahteraan komunitasnya tanpa membahayakan komunitasnya.  Sedangkan green microfinance pada dasarnya sama dengan microfinance konvensional, perbedaannya adalah pembiayaan atau pinjaman lunak dalam skim ini diperuntukan bagi individu maupun kelompok yang bekerja secara langsung mendukung pembangunan sosial dan berwawasan hijau secara berkelanjutan, menciptakan lapangan pekerjaan yang hijau (green jobs) dan memiliki solusi progresif dan berwawasan lingkungan dalam mengurangi polusi dan kerusakan bumi. </w:t>
      </w:r>
    </w:p>
    <w:p w:rsidR="00F42F76" w:rsidRDefault="00F42F76" w:rsidP="00F42F76">
      <w:pPr>
        <w:spacing w:line="360" w:lineRule="auto"/>
        <w:jc w:val="both"/>
        <w:rPr>
          <w:rFonts w:ascii="Times New Roman" w:hAnsi="Times New Roman"/>
          <w:sz w:val="24"/>
          <w:szCs w:val="24"/>
        </w:rPr>
      </w:pPr>
      <w:r>
        <w:rPr>
          <w:rFonts w:ascii="Times New Roman" w:hAnsi="Times New Roman"/>
          <w:sz w:val="24"/>
          <w:szCs w:val="24"/>
        </w:rPr>
        <w:tab/>
        <w:t>Pada dasarnya, titik to</w:t>
      </w:r>
      <w:r w:rsidR="00192FA8">
        <w:rPr>
          <w:rFonts w:ascii="Times New Roman" w:hAnsi="Times New Roman"/>
          <w:sz w:val="24"/>
          <w:szCs w:val="24"/>
        </w:rPr>
        <w:t>lak dari green microfinance ini</w:t>
      </w:r>
      <w:r>
        <w:rPr>
          <w:rFonts w:ascii="Times New Roman" w:hAnsi="Times New Roman"/>
          <w:sz w:val="24"/>
          <w:szCs w:val="24"/>
        </w:rPr>
        <w:t xml:space="preserve"> adalah daur ulang (recycle), perbaikan (refine) dan penggunaan kembali sumber daya  (reuse resources).  Bisnis yang berwawasan hijau (green business) tidak membahayakan lingkungan, disisi lain bisnis jenis ini mengakselerasi sosial pembangunan yang berwawasan hijau (green social development) yang memfokuskan diri pada manusia, meningkatkan kesehatan masyarakat, keadilan sosial, pendapatan serta mengatasi permasalahan-permasalahan yang berkaitan dengan kemiskinan dan mengurangi limbah pada lingkungan. Program ini bukan hanya mencari keuntungan semata, tapi juga mempertimbangkan aspek keseimbangan ekologi antara bisnis, sumber daya, lingkungan dan masyarakat. Bisnis mikro yang berwawasan hijau (green micro business) dapat meningkatkan pendapatan marginal individu dalam rangka untuk bertahan hidup, meningkatkan kualitas hidup serta menjaga lingkungan secara berkelanjutan.</w:t>
      </w:r>
    </w:p>
    <w:p w:rsidR="00F42F76" w:rsidRDefault="00F42F76" w:rsidP="00F42F76">
      <w:pPr>
        <w:spacing w:line="360" w:lineRule="auto"/>
        <w:jc w:val="both"/>
      </w:pPr>
      <w:r>
        <w:rPr>
          <w:rFonts w:ascii="Times New Roman" w:hAnsi="Times New Roman"/>
          <w:sz w:val="24"/>
          <w:szCs w:val="24"/>
        </w:rPr>
        <w:tab/>
        <w:t xml:space="preserve">Di Indonesia belum ada lembaga khusus yang menangani pembiayaan bagi usaha mikro. </w:t>
      </w:r>
      <w:r w:rsidRPr="005843C6">
        <w:rPr>
          <w:rFonts w:ascii="Times New Roman" w:hAnsi="Times New Roman"/>
          <w:sz w:val="24"/>
          <w:szCs w:val="24"/>
          <w:lang w:val="sv-SE"/>
        </w:rPr>
        <w:t xml:space="preserve">Meskipun keuangan mikro sudah berdiri sejak 100 tahun yang lalu di indonesia, namun sistem pelayanan keuangan yang ada belum efektif dalam memberdayakan usaha mikro dan mengentaskan kemiskinan. Padahal usaha ini menghidupi sebagian besar (hampir 95%) entitas </w:t>
      </w:r>
      <w:r w:rsidRPr="005843C6">
        <w:rPr>
          <w:rFonts w:ascii="Times New Roman" w:hAnsi="Times New Roman"/>
          <w:sz w:val="24"/>
          <w:szCs w:val="24"/>
          <w:lang w:val="sv-SE"/>
        </w:rPr>
        <w:lastRenderedPageBreak/>
        <w:t>usaha di Indonesia dan dipercaya sebagai aktor ekonomi di masyarakat yang tahan terhadap gejolak krisis nasional dan internasional</w:t>
      </w:r>
      <w:r>
        <w:rPr>
          <w:lang w:val="sv-SE"/>
        </w:rPr>
        <w:t>.</w:t>
      </w:r>
    </w:p>
    <w:p w:rsidR="00F42F76" w:rsidRDefault="00F42F76" w:rsidP="00F42F76">
      <w:pPr>
        <w:spacing w:line="360" w:lineRule="auto"/>
        <w:ind w:firstLine="720"/>
        <w:jc w:val="both"/>
        <w:rPr>
          <w:rFonts w:ascii="Times New Roman" w:hAnsi="Times New Roman"/>
          <w:sz w:val="24"/>
          <w:szCs w:val="24"/>
        </w:rPr>
      </w:pPr>
      <w:r w:rsidRPr="005843C6">
        <w:rPr>
          <w:rFonts w:ascii="Times New Roman" w:hAnsi="Times New Roman"/>
          <w:sz w:val="24"/>
          <w:szCs w:val="24"/>
          <w:lang w:val="sv-SE"/>
        </w:rPr>
        <w:t xml:space="preserve">Usaha Mikro yang merupakan sektor informal atau sektor perekonomian Rakyat </w:t>
      </w:r>
      <w:r>
        <w:rPr>
          <w:rFonts w:ascii="Times New Roman" w:hAnsi="Times New Roman"/>
          <w:sz w:val="24"/>
          <w:szCs w:val="24"/>
        </w:rPr>
        <w:t xml:space="preserve">yang </w:t>
      </w:r>
      <w:r w:rsidRPr="005843C6">
        <w:rPr>
          <w:rFonts w:ascii="Times New Roman" w:hAnsi="Times New Roman"/>
          <w:sz w:val="24"/>
          <w:szCs w:val="24"/>
          <w:lang w:val="sv-SE"/>
        </w:rPr>
        <w:t>jumlahnya sangat besar</w:t>
      </w:r>
      <w:r>
        <w:rPr>
          <w:rFonts w:ascii="Times New Roman" w:hAnsi="Times New Roman"/>
          <w:sz w:val="24"/>
          <w:szCs w:val="24"/>
        </w:rPr>
        <w:t xml:space="preserve">. Data </w:t>
      </w:r>
      <w:r w:rsidR="00361DA4">
        <w:rPr>
          <w:rFonts w:ascii="Times New Roman" w:hAnsi="Times New Roman"/>
          <w:sz w:val="24"/>
          <w:szCs w:val="24"/>
        </w:rPr>
        <w:t xml:space="preserve">yang ada menunjukkan bahwa 70% </w:t>
      </w:r>
      <w:r>
        <w:rPr>
          <w:rFonts w:ascii="Times New Roman" w:hAnsi="Times New Roman"/>
          <w:sz w:val="24"/>
          <w:szCs w:val="24"/>
        </w:rPr>
        <w:t>sektor ekonomi di Indonesia dikuasai oleh sektor informal. Jika</w:t>
      </w:r>
      <w:r w:rsidRPr="005843C6">
        <w:rPr>
          <w:rFonts w:ascii="Times New Roman" w:hAnsi="Times New Roman"/>
          <w:sz w:val="24"/>
          <w:szCs w:val="24"/>
          <w:lang w:val="sv-SE"/>
        </w:rPr>
        <w:t xml:space="preserve"> tidak diberdayakan akan </w:t>
      </w:r>
      <w:r>
        <w:rPr>
          <w:rFonts w:ascii="Times New Roman" w:hAnsi="Times New Roman"/>
          <w:sz w:val="24"/>
          <w:szCs w:val="24"/>
        </w:rPr>
        <w:t>menciptakan</w:t>
      </w:r>
      <w:r w:rsidRPr="005843C6">
        <w:rPr>
          <w:rFonts w:ascii="Times New Roman" w:hAnsi="Times New Roman"/>
          <w:sz w:val="24"/>
          <w:szCs w:val="24"/>
          <w:lang w:val="sv-SE"/>
        </w:rPr>
        <w:t xml:space="preserve"> kemiskinan yang lebih </w:t>
      </w:r>
      <w:r>
        <w:rPr>
          <w:rFonts w:ascii="Times New Roman" w:hAnsi="Times New Roman"/>
          <w:sz w:val="24"/>
          <w:szCs w:val="24"/>
          <w:lang w:val="sv-SE"/>
        </w:rPr>
        <w:t>besar</w:t>
      </w:r>
      <w:r>
        <w:rPr>
          <w:rFonts w:ascii="Times New Roman" w:hAnsi="Times New Roman"/>
          <w:sz w:val="24"/>
          <w:szCs w:val="24"/>
        </w:rPr>
        <w:t>. Dengan demikian usaha mikro</w:t>
      </w:r>
      <w:r w:rsidRPr="005843C6">
        <w:rPr>
          <w:rFonts w:ascii="Times New Roman" w:hAnsi="Times New Roman"/>
          <w:sz w:val="24"/>
          <w:szCs w:val="24"/>
          <w:lang w:val="sv-SE"/>
        </w:rPr>
        <w:t xml:space="preserve"> memiliki p</w:t>
      </w:r>
      <w:r>
        <w:rPr>
          <w:rFonts w:ascii="Times New Roman" w:hAnsi="Times New Roman"/>
          <w:sz w:val="24"/>
          <w:szCs w:val="24"/>
          <w:lang w:val="sv-SE"/>
        </w:rPr>
        <w:t>otensi untuk dapat dikembangkan</w:t>
      </w:r>
      <w:r w:rsidRPr="005843C6">
        <w:rPr>
          <w:rFonts w:ascii="Times New Roman" w:hAnsi="Times New Roman"/>
          <w:sz w:val="24"/>
          <w:szCs w:val="24"/>
          <w:lang w:val="sv-SE"/>
        </w:rPr>
        <w:t xml:space="preserve"> dan bila diberdayakan secara tepat </w:t>
      </w:r>
      <w:r>
        <w:rPr>
          <w:rFonts w:ascii="Times New Roman" w:hAnsi="Times New Roman"/>
          <w:sz w:val="24"/>
          <w:szCs w:val="24"/>
        </w:rPr>
        <w:t>dan memperhatik</w:t>
      </w:r>
      <w:r w:rsidR="00361DA4">
        <w:rPr>
          <w:rFonts w:ascii="Times New Roman" w:hAnsi="Times New Roman"/>
          <w:sz w:val="24"/>
          <w:szCs w:val="24"/>
        </w:rPr>
        <w:t>an aspek-aspek lingkungan, akan</w:t>
      </w:r>
      <w:r>
        <w:rPr>
          <w:rFonts w:ascii="Times New Roman" w:hAnsi="Times New Roman"/>
          <w:sz w:val="24"/>
          <w:szCs w:val="24"/>
        </w:rPr>
        <w:t xml:space="preserve">meningkatkan skala usaha mereka yang tentunya hal ini akan berdampak pada terciptanya tujuan awal yaitu </w:t>
      </w:r>
      <w:r w:rsidRPr="005843C6">
        <w:rPr>
          <w:rFonts w:ascii="Times New Roman" w:hAnsi="Times New Roman"/>
          <w:sz w:val="24"/>
          <w:szCs w:val="24"/>
          <w:lang w:val="sv-SE"/>
        </w:rPr>
        <w:t>menghapus kemiskinan di Indonesia</w:t>
      </w:r>
      <w:r>
        <w:rPr>
          <w:rFonts w:ascii="Times New Roman" w:hAnsi="Times New Roman"/>
          <w:sz w:val="24"/>
          <w:szCs w:val="24"/>
        </w:rPr>
        <w:t xml:space="preserve"> serta mengembangkan usaha mikro yang berkelanjutan</w:t>
      </w:r>
      <w:r w:rsidRPr="005843C6">
        <w:rPr>
          <w:rFonts w:ascii="Times New Roman" w:hAnsi="Times New Roman"/>
          <w:sz w:val="24"/>
          <w:szCs w:val="24"/>
          <w:lang w:val="sv-SE"/>
        </w:rPr>
        <w:t xml:space="preserve">. </w:t>
      </w:r>
      <w:r>
        <w:rPr>
          <w:rFonts w:ascii="Times New Roman" w:hAnsi="Times New Roman"/>
          <w:sz w:val="24"/>
          <w:szCs w:val="24"/>
        </w:rPr>
        <w:t>Untuk</w:t>
      </w:r>
      <w:r w:rsidRPr="005843C6">
        <w:rPr>
          <w:rFonts w:ascii="Times New Roman" w:hAnsi="Times New Roman"/>
          <w:sz w:val="24"/>
          <w:szCs w:val="24"/>
          <w:lang w:val="sv-SE"/>
        </w:rPr>
        <w:t xml:space="preserve"> mendorong upaya tersebut, pengembangan </w:t>
      </w:r>
      <w:r>
        <w:rPr>
          <w:rFonts w:ascii="Times New Roman" w:hAnsi="Times New Roman"/>
          <w:sz w:val="24"/>
          <w:szCs w:val="24"/>
        </w:rPr>
        <w:t>green microfinance atau pembiayaan mikro yang berwawasan lingkungan</w:t>
      </w:r>
      <w:r w:rsidRPr="005843C6">
        <w:rPr>
          <w:rFonts w:ascii="Times New Roman" w:hAnsi="Times New Roman"/>
          <w:sz w:val="24"/>
          <w:szCs w:val="24"/>
          <w:lang w:val="sv-SE"/>
        </w:rPr>
        <w:t xml:space="preserve"> merupakan langkah strategis yang tidak dapat dielakkan.</w:t>
      </w:r>
    </w:p>
    <w:p w:rsidR="002139F8" w:rsidRDefault="00F42F76" w:rsidP="00361DA4">
      <w:pPr>
        <w:spacing w:line="360" w:lineRule="auto"/>
        <w:ind w:firstLine="720"/>
        <w:jc w:val="both"/>
        <w:rPr>
          <w:rFonts w:ascii="Times New Roman" w:hAnsi="Times New Roman"/>
          <w:sz w:val="24"/>
          <w:szCs w:val="24"/>
        </w:rPr>
      </w:pPr>
      <w:r>
        <w:rPr>
          <w:rFonts w:ascii="Times New Roman" w:hAnsi="Times New Roman"/>
          <w:sz w:val="24"/>
          <w:szCs w:val="24"/>
        </w:rPr>
        <w:t>Penelitian ini bertu</w:t>
      </w:r>
      <w:r w:rsidR="00361DA4">
        <w:rPr>
          <w:rFonts w:ascii="Times New Roman" w:hAnsi="Times New Roman"/>
          <w:sz w:val="24"/>
          <w:szCs w:val="24"/>
        </w:rPr>
        <w:t>juan untuk melakukan konstruksi</w:t>
      </w:r>
      <w:r>
        <w:rPr>
          <w:rFonts w:ascii="Times New Roman" w:hAnsi="Times New Roman"/>
          <w:sz w:val="24"/>
          <w:szCs w:val="24"/>
        </w:rPr>
        <w:t xml:space="preserve"> dan penerapan model green microfinance. Manfaat dari penelitian ini adalah untuk menciptakan suatu model green microfinance yang berguna untuk meningkatkan usaha mikro yang berkelanjutan dan berwawasan lingkungan. </w:t>
      </w: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Default="00BE671E" w:rsidP="00361DA4">
      <w:pPr>
        <w:spacing w:line="360" w:lineRule="auto"/>
        <w:ind w:firstLine="720"/>
        <w:jc w:val="both"/>
        <w:rPr>
          <w:rFonts w:ascii="Times New Roman" w:hAnsi="Times New Roman"/>
          <w:sz w:val="24"/>
          <w:szCs w:val="24"/>
        </w:rPr>
      </w:pPr>
    </w:p>
    <w:p w:rsidR="00BE671E" w:rsidRPr="002139F8" w:rsidRDefault="00BE671E" w:rsidP="00361DA4">
      <w:pPr>
        <w:spacing w:line="360" w:lineRule="auto"/>
        <w:ind w:firstLine="720"/>
        <w:jc w:val="both"/>
        <w:rPr>
          <w:rStyle w:val="apple-style-span"/>
          <w:rFonts w:ascii="Times New Roman" w:hAnsi="Times New Roman"/>
          <w:color w:val="000000"/>
          <w:sz w:val="24"/>
          <w:szCs w:val="24"/>
          <w:lang w:val="id-ID"/>
        </w:rPr>
      </w:pPr>
    </w:p>
    <w:p w:rsidR="00BE671E" w:rsidRDefault="00BE29E5" w:rsidP="00BE671E">
      <w:pPr>
        <w:spacing w:line="360" w:lineRule="auto"/>
        <w:jc w:val="center"/>
        <w:rPr>
          <w:rFonts w:ascii="Times New Roman" w:hAnsi="Times New Roman"/>
          <w:b/>
          <w:sz w:val="24"/>
          <w:szCs w:val="24"/>
        </w:rPr>
      </w:pPr>
      <w:r>
        <w:rPr>
          <w:rFonts w:ascii="Times New Roman" w:hAnsi="Times New Roman"/>
          <w:b/>
          <w:sz w:val="24"/>
          <w:szCs w:val="24"/>
        </w:rPr>
        <w:t>BAB 2</w:t>
      </w:r>
      <w:r w:rsidR="00F805EC" w:rsidRPr="00BD1632">
        <w:rPr>
          <w:rFonts w:ascii="Times New Roman" w:hAnsi="Times New Roman"/>
          <w:b/>
          <w:sz w:val="24"/>
          <w:szCs w:val="24"/>
        </w:rPr>
        <w:t>.</w:t>
      </w:r>
    </w:p>
    <w:p w:rsidR="00F805EC" w:rsidRPr="00BD1632" w:rsidRDefault="00F805EC" w:rsidP="00BE671E">
      <w:pPr>
        <w:spacing w:line="360" w:lineRule="auto"/>
        <w:jc w:val="center"/>
        <w:rPr>
          <w:rFonts w:ascii="Times New Roman" w:hAnsi="Times New Roman"/>
          <w:b/>
          <w:sz w:val="24"/>
          <w:szCs w:val="24"/>
        </w:rPr>
      </w:pPr>
      <w:r w:rsidRPr="00BD1632">
        <w:rPr>
          <w:rFonts w:ascii="Times New Roman" w:hAnsi="Times New Roman"/>
          <w:b/>
          <w:sz w:val="24"/>
          <w:szCs w:val="24"/>
        </w:rPr>
        <w:t>TINJAUAN PUSTAKA</w:t>
      </w:r>
    </w:p>
    <w:p w:rsidR="00F42F76" w:rsidRPr="00E60C5A" w:rsidRDefault="00F80C5E" w:rsidP="00F42F76">
      <w:pPr>
        <w:spacing w:line="360" w:lineRule="auto"/>
        <w:jc w:val="both"/>
        <w:rPr>
          <w:rFonts w:ascii="Times New Roman" w:hAnsi="Times New Roman"/>
          <w:b/>
          <w:sz w:val="24"/>
          <w:szCs w:val="24"/>
        </w:rPr>
      </w:pPr>
      <w:r>
        <w:rPr>
          <w:rFonts w:ascii="Times New Roman" w:hAnsi="Times New Roman"/>
          <w:b/>
          <w:sz w:val="24"/>
          <w:szCs w:val="24"/>
          <w:lang w:val="id-ID"/>
        </w:rPr>
        <w:t xml:space="preserve">2.1 </w:t>
      </w:r>
      <w:r w:rsidR="00F42F76" w:rsidRPr="00E60C5A">
        <w:rPr>
          <w:rFonts w:ascii="Times New Roman" w:hAnsi="Times New Roman"/>
          <w:b/>
          <w:sz w:val="24"/>
          <w:szCs w:val="24"/>
        </w:rPr>
        <w:t xml:space="preserve">Evolusi Green </w:t>
      </w:r>
      <w:r w:rsidR="00F42F76">
        <w:rPr>
          <w:rFonts w:ascii="Times New Roman" w:hAnsi="Times New Roman"/>
          <w:b/>
          <w:sz w:val="24"/>
          <w:szCs w:val="24"/>
        </w:rPr>
        <w:t>Microfinance</w:t>
      </w:r>
    </w:p>
    <w:p w:rsidR="00F42F76" w:rsidRPr="00146F21" w:rsidRDefault="00F42F76" w:rsidP="00F42F76">
      <w:pPr>
        <w:spacing w:line="360" w:lineRule="auto"/>
        <w:jc w:val="both"/>
        <w:rPr>
          <w:rFonts w:ascii="Times New Roman" w:hAnsi="Times New Roman"/>
          <w:sz w:val="24"/>
          <w:szCs w:val="24"/>
        </w:rPr>
      </w:pPr>
      <w:r w:rsidRPr="00146F21">
        <w:rPr>
          <w:rFonts w:ascii="Times New Roman" w:hAnsi="Times New Roman"/>
          <w:sz w:val="24"/>
          <w:szCs w:val="24"/>
        </w:rPr>
        <w:t>Institusi microfinance berkembang dengan cepat sejalan dengan tujuan yang ingin dicapai, yaitu disamping untuk mendapatkan tujuan keuangan juga memiliki tujuan pembangunan atau tujuan sosial (Copestake, 2007). Kemudian, tujuan ini berkembang dimana beberapa institusi microfinance mulai mempertimbangkan tujuan ketiga yang berhubungan dengan lingkungan (FMO, 2008; GreenMicrofinance, 2007; Hall, et al, 2008; Rippey, 2009; Schuite &amp; Pater, 2008; Van Elteren, 2007). Sementara tujuan lingkungan secara tradisional diterjemahkan oleh lin</w:t>
      </w:r>
      <w:r w:rsidR="00361DA4">
        <w:rPr>
          <w:rFonts w:ascii="Times New Roman" w:hAnsi="Times New Roman"/>
          <w:sz w:val="24"/>
          <w:szCs w:val="24"/>
        </w:rPr>
        <w:t xml:space="preserve">gkungan usaha sebagai strategi </w:t>
      </w:r>
      <w:r w:rsidRPr="00146F21">
        <w:rPr>
          <w:rFonts w:ascii="Times New Roman" w:hAnsi="Times New Roman"/>
          <w:sz w:val="24"/>
          <w:szCs w:val="24"/>
        </w:rPr>
        <w:t>tanggung jawab sosial perusahaan (corporate social responsibility) (Carroll, 2008).  Namun dalam perkembangannya beberapa institusi microfinance  telah memulai  untuk mengadopsi strategi baru, misalnya merancang suatu produk keuangan yang dapat meningkatkan aktivitas yang lebih ramah lingkungan dan lebih berteknologi. Dalam hal ini institusi melakukan kampanye perilaku-perilaku yang mendukung lingkungan atau melakukan penyaringan (screening) dalam kriteria aplikasi pinjaman yang berbasis lingkungan.</w:t>
      </w:r>
    </w:p>
    <w:p w:rsidR="00F42F76" w:rsidRPr="00146F21" w:rsidRDefault="00F42F76" w:rsidP="00F42F76">
      <w:pPr>
        <w:spacing w:line="360" w:lineRule="auto"/>
        <w:jc w:val="both"/>
        <w:rPr>
          <w:rFonts w:ascii="Times New Roman" w:hAnsi="Times New Roman"/>
          <w:sz w:val="24"/>
          <w:szCs w:val="24"/>
        </w:rPr>
      </w:pPr>
      <w:r w:rsidRPr="00146F21">
        <w:rPr>
          <w:rFonts w:ascii="Times New Roman" w:hAnsi="Times New Roman"/>
          <w:sz w:val="24"/>
          <w:szCs w:val="24"/>
        </w:rPr>
        <w:tab/>
        <w:t>Walaupun terdapat peningkatan kesadaran lingkungan dalam sektor microfinance (Anderson &amp; Locker, 2002), namun sampai saat ini tidak terdapat bukti empiris mengenai karakteristik dari green microfinance dan institusi yang telah menjalankan program ini. Dalam hal ini, konsep green microfinance tidak memberikan hal-hal yang spesifik mengenai pendekatan 3 tujuan diatas dalam semua jenis institusi microfinance. Selain itu, dilapangan institusi keuangan bermasalah dalam menghadapi berbagai variasi dan jenis dari institusi seperti, ukuran, status, kinerja atau misinya.</w:t>
      </w:r>
    </w:p>
    <w:p w:rsidR="00F42F76" w:rsidRPr="009B2AD0" w:rsidRDefault="00F80C5E" w:rsidP="00F42F76">
      <w:pPr>
        <w:spacing w:line="360" w:lineRule="auto"/>
        <w:jc w:val="both"/>
        <w:rPr>
          <w:rFonts w:ascii="Times New Roman" w:hAnsi="Times New Roman"/>
          <w:b/>
          <w:sz w:val="24"/>
          <w:szCs w:val="24"/>
        </w:rPr>
      </w:pPr>
      <w:r>
        <w:rPr>
          <w:rFonts w:ascii="Times New Roman" w:hAnsi="Times New Roman"/>
          <w:b/>
          <w:sz w:val="24"/>
          <w:szCs w:val="24"/>
          <w:lang w:val="id-ID"/>
        </w:rPr>
        <w:t xml:space="preserve">2.2 </w:t>
      </w:r>
      <w:r w:rsidR="00F42F76">
        <w:rPr>
          <w:rFonts w:ascii="Times New Roman" w:hAnsi="Times New Roman"/>
          <w:b/>
          <w:sz w:val="24"/>
          <w:szCs w:val="24"/>
        </w:rPr>
        <w:t>Pentingnya Green Microfinance</w:t>
      </w:r>
    </w:p>
    <w:p w:rsidR="00F42F76" w:rsidRDefault="00F42F76" w:rsidP="00F42F76">
      <w:pPr>
        <w:spacing w:line="360" w:lineRule="auto"/>
        <w:ind w:firstLine="720"/>
        <w:jc w:val="both"/>
        <w:rPr>
          <w:rFonts w:ascii="Times New Roman" w:hAnsi="Times New Roman"/>
          <w:sz w:val="24"/>
          <w:szCs w:val="24"/>
        </w:rPr>
      </w:pPr>
      <w:r>
        <w:rPr>
          <w:rFonts w:ascii="Times New Roman" w:hAnsi="Times New Roman"/>
          <w:sz w:val="24"/>
          <w:szCs w:val="24"/>
        </w:rPr>
        <w:t xml:space="preserve">Pembangunan yang berkelanjutan dan pembangunan bisnis yang berwawasan hijau (green business development) pada skala mikro harus memfokuskan diri pada tujuan mencakup ekonomi, sosial dan kepentingan lingkungan. Hal ini dikemukakan oleh Allen dan Thomas (2000), Anderson (2000), Chambers dan Conway (1992), Colbert (2004), Clarke and Clegg </w:t>
      </w:r>
      <w:r>
        <w:rPr>
          <w:rFonts w:ascii="Times New Roman" w:hAnsi="Times New Roman"/>
          <w:sz w:val="24"/>
          <w:szCs w:val="24"/>
        </w:rPr>
        <w:lastRenderedPageBreak/>
        <w:t xml:space="preserve">(1998), Hick (2004), McDonald dan Oates (2006), Milani (2001), Prahalad dan Hamel (2006), Slayter (2003), Torjman (1998), WECD dan Yunus (2002). Kajian- kajian tersebut menjelaskan bahwa fokus pada tujuan ekonomi, sosial dan lingkungan merupakan elemen-elemen yang penting dalam pembangunan yang berkelanjutan, dalam hal ini akan berkontribusi pada ekonomi lokal, pembangunan yang berwawasan hijau  (green development), hidup yang berkelanjutan (sustainable livelihood) baik pada level lokal maupun nasional. </w:t>
      </w:r>
    </w:p>
    <w:p w:rsidR="00361DA4" w:rsidRDefault="00F42F76" w:rsidP="00F42F76">
      <w:pPr>
        <w:spacing w:line="360" w:lineRule="auto"/>
        <w:ind w:firstLine="720"/>
        <w:jc w:val="both"/>
        <w:rPr>
          <w:rFonts w:ascii="Times New Roman" w:hAnsi="Times New Roman"/>
          <w:sz w:val="24"/>
          <w:szCs w:val="24"/>
        </w:rPr>
      </w:pPr>
      <w:r>
        <w:rPr>
          <w:rFonts w:ascii="Times New Roman" w:hAnsi="Times New Roman"/>
          <w:sz w:val="24"/>
          <w:szCs w:val="24"/>
        </w:rPr>
        <w:t>Terdapat beberapa alasan mengapa microfinance memiliki relevansi terhadap lingkungan. Pertama, perhatian kepada lingkungan merupakan hal yang penting untuk meningkatkan standar hidup dan kualitas hidup dari kaum miskin. Kedua, adanya transformasi dan hubungan teknologi yang berwawasan hijau (green technologies) merupakan hubungan yang ideal dalam menciptakan kehidupan yang berkelanjutan dan juga akan meningkatkan kualitas hidup. Ketiga, microfinance merupakan suatu bentuk decentralisasi dari investasi, yang secara total sesuai dengan bentuk desentralisasi hijau dari produksi.</w:t>
      </w:r>
    </w:p>
    <w:p w:rsidR="00EB7443" w:rsidRPr="0071657A" w:rsidRDefault="00EB7443" w:rsidP="00EB7443">
      <w:pPr>
        <w:spacing w:after="0" w:line="360" w:lineRule="auto"/>
        <w:jc w:val="both"/>
        <w:rPr>
          <w:rFonts w:ascii="Times New Roman" w:hAnsi="Times New Roman"/>
          <w:b/>
          <w:sz w:val="24"/>
          <w:szCs w:val="20"/>
        </w:rPr>
      </w:pPr>
      <w:r>
        <w:rPr>
          <w:rFonts w:ascii="Times New Roman" w:hAnsi="Times New Roman"/>
          <w:b/>
          <w:sz w:val="24"/>
          <w:szCs w:val="20"/>
          <w:lang w:val="id-ID"/>
        </w:rPr>
        <w:t xml:space="preserve">2.3  Konsep </w:t>
      </w:r>
      <w:r w:rsidRPr="0071657A">
        <w:rPr>
          <w:rFonts w:ascii="Times New Roman" w:hAnsi="Times New Roman"/>
          <w:b/>
          <w:sz w:val="24"/>
          <w:szCs w:val="20"/>
        </w:rPr>
        <w:t xml:space="preserve">Pemberdayaan </w:t>
      </w:r>
    </w:p>
    <w:p w:rsidR="00EB7443" w:rsidRPr="0071657A" w:rsidRDefault="00EB7443" w:rsidP="00EB7443">
      <w:pPr>
        <w:spacing w:after="0" w:line="360" w:lineRule="auto"/>
        <w:ind w:firstLine="720"/>
        <w:jc w:val="both"/>
        <w:rPr>
          <w:rFonts w:ascii="Times New Roman" w:hAnsi="Times New Roman"/>
          <w:sz w:val="24"/>
          <w:szCs w:val="20"/>
        </w:rPr>
      </w:pPr>
      <w:r w:rsidRPr="0071657A">
        <w:rPr>
          <w:rFonts w:ascii="Times New Roman" w:hAnsi="Times New Roman"/>
          <w:sz w:val="24"/>
          <w:szCs w:val="20"/>
        </w:rPr>
        <w:t xml:space="preserve">Konsep </w:t>
      </w:r>
      <w:r w:rsidRPr="0071657A">
        <w:rPr>
          <w:rFonts w:ascii="Times New Roman" w:hAnsi="Times New Roman"/>
          <w:i/>
          <w:sz w:val="24"/>
          <w:szCs w:val="20"/>
        </w:rPr>
        <w:t>empowerment</w:t>
      </w:r>
      <w:r w:rsidRPr="0071657A">
        <w:rPr>
          <w:rFonts w:ascii="Times New Roman" w:hAnsi="Times New Roman"/>
          <w:sz w:val="24"/>
          <w:szCs w:val="20"/>
        </w:rPr>
        <w:t xml:space="preserve">, jika diterjemahkan dalam bahasa Indonesia berarti “Pemberdayaan“merupakan sebuah konsep yang terbentuk sebagai bagian dari perkembangan ide-ide masyarakat dan kebudayaan barat, utamanya di Eropa.Konsep </w:t>
      </w:r>
      <w:r w:rsidRPr="0071657A">
        <w:rPr>
          <w:rFonts w:ascii="Times New Roman" w:hAnsi="Times New Roman"/>
          <w:i/>
          <w:sz w:val="24"/>
          <w:szCs w:val="20"/>
        </w:rPr>
        <w:t>empowerment</w:t>
      </w:r>
      <w:r w:rsidRPr="0071657A">
        <w:rPr>
          <w:rFonts w:ascii="Times New Roman" w:hAnsi="Times New Roman"/>
          <w:sz w:val="24"/>
          <w:szCs w:val="20"/>
        </w:rPr>
        <w:t xml:space="preserve"> mulai ada sejak dekade 70-an, dan kemudian berkembang terus secara bertahap  selama dekade 90-an  dan pada akhir abad ke 20-an. Konsep ini telah menjadi sebuah ide yang menempatkan manusia lebih sebagai subyek dari dunianya sendiri yang menjadi dasar dibakukannya konsep pemberdayaan (</w:t>
      </w:r>
      <w:r w:rsidRPr="0071657A">
        <w:rPr>
          <w:rFonts w:ascii="Times New Roman" w:hAnsi="Times New Roman"/>
          <w:i/>
          <w:sz w:val="24"/>
          <w:szCs w:val="20"/>
        </w:rPr>
        <w:t>empowerment</w:t>
      </w:r>
      <w:r w:rsidRPr="0071657A">
        <w:rPr>
          <w:rFonts w:ascii="Times New Roman" w:hAnsi="Times New Roman"/>
          <w:sz w:val="24"/>
          <w:szCs w:val="20"/>
        </w:rPr>
        <w:t>) (Onny S. Prijono dan A.M.W Pranarka (</w:t>
      </w:r>
      <w:r w:rsidRPr="0071657A">
        <w:rPr>
          <w:rFonts w:ascii="Times New Roman" w:hAnsi="Times New Roman"/>
          <w:i/>
          <w:sz w:val="24"/>
          <w:szCs w:val="20"/>
        </w:rPr>
        <w:t>editor</w:t>
      </w:r>
      <w:r w:rsidRPr="0071657A">
        <w:rPr>
          <w:rFonts w:ascii="Times New Roman" w:hAnsi="Times New Roman"/>
          <w:sz w:val="24"/>
          <w:szCs w:val="20"/>
        </w:rPr>
        <w:t xml:space="preserve">) : 1996 : 56-57). Ditambah dengan konsep </w:t>
      </w:r>
      <w:r w:rsidRPr="0071657A">
        <w:rPr>
          <w:rFonts w:ascii="Times New Roman" w:hAnsi="Times New Roman"/>
          <w:i/>
          <w:sz w:val="24"/>
          <w:szCs w:val="20"/>
        </w:rPr>
        <w:t>empower</w:t>
      </w:r>
      <w:r w:rsidRPr="0071657A">
        <w:rPr>
          <w:rFonts w:ascii="Times New Roman" w:hAnsi="Times New Roman"/>
          <w:sz w:val="24"/>
          <w:szCs w:val="20"/>
        </w:rPr>
        <w:t xml:space="preserve"> yang diterjermahkan dalam </w:t>
      </w:r>
      <w:r w:rsidR="00192FA8">
        <w:rPr>
          <w:rFonts w:ascii="Times New Roman" w:hAnsi="Times New Roman"/>
          <w:sz w:val="24"/>
          <w:szCs w:val="20"/>
        </w:rPr>
        <w:t>Bahasa</w:t>
      </w:r>
      <w:r w:rsidRPr="0071657A">
        <w:rPr>
          <w:rFonts w:ascii="Times New Roman" w:hAnsi="Times New Roman"/>
          <w:sz w:val="24"/>
          <w:szCs w:val="20"/>
        </w:rPr>
        <w:t xml:space="preserve"> Indonesia mempunyai arti memberdayakan. Menurut kamus Oxford English ditemukan kata “ </w:t>
      </w:r>
      <w:r w:rsidRPr="0071657A">
        <w:rPr>
          <w:rFonts w:ascii="Times New Roman" w:hAnsi="Times New Roman"/>
          <w:i/>
          <w:sz w:val="24"/>
          <w:szCs w:val="20"/>
        </w:rPr>
        <w:t>empower</w:t>
      </w:r>
      <w:r w:rsidRPr="0071657A">
        <w:rPr>
          <w:rFonts w:ascii="Times New Roman" w:hAnsi="Times New Roman"/>
          <w:sz w:val="24"/>
          <w:szCs w:val="20"/>
        </w:rPr>
        <w:t xml:space="preserve">” yang mengandung arti yakni memberi kekuasaan, mengalihkan kekuatan atau mendelegasikan otoritas kepada pihak lain atau keberdayaan (Keppi sukesi dkk : 2002 : 16-17). pendapat Kindervatter mengungkapkan bahwa pemberdayaan merupaka proses pemberian kekuatan atau daya dalam bentuk pendidikan yang bertujuan membangkitkan kesadaran, pengertian, dan kepekaan warga belajar terhadap perkembangan sosial, ekonomi dan politik, sehingga pada akhirnya ia memiliki kemampuan untuk memperbaiki dan meningkatkan kedudukannya dalam masyarakat (Anwar : 2007 : 77) . </w:t>
      </w:r>
    </w:p>
    <w:p w:rsidR="00EB7443" w:rsidRPr="0071657A" w:rsidRDefault="00EB7443" w:rsidP="00EB7443">
      <w:pPr>
        <w:spacing w:after="0" w:line="360" w:lineRule="auto"/>
        <w:ind w:firstLine="720"/>
        <w:jc w:val="both"/>
        <w:rPr>
          <w:rFonts w:ascii="Times New Roman" w:hAnsi="Times New Roman"/>
          <w:sz w:val="24"/>
          <w:szCs w:val="20"/>
        </w:rPr>
      </w:pPr>
      <w:r w:rsidRPr="0071657A">
        <w:rPr>
          <w:rFonts w:ascii="Times New Roman" w:hAnsi="Times New Roman"/>
          <w:sz w:val="24"/>
          <w:szCs w:val="20"/>
        </w:rPr>
        <w:lastRenderedPageBreak/>
        <w:t>Hopson dan Scally menyatakan individu yang lebih berdaya menampakkan sikap-sikap : terbuka kepada perubahan, asertif, proaktif, bertanggungjawab, terarah, sensitif, suka belajar dari kesalahan, berani maju, kekinian, realistik, berpikir relatif, mencari alternatif, mengembangkan komitmen, menghargai dirinya, mengevaluasi orang, peka terhadap masyarakat, menyenangi orang banyak, mengacu ke kehidupan selaras, serasi dan seimbang. Hopson dan Scally juga mengungkapkan bahwa pemberdayaan diri dan kelompok dapat menjadi lebih berdaya dengan mempelajari/pelatihan keterampilan-keterampilan hidup (</w:t>
      </w:r>
      <w:r w:rsidRPr="0071657A">
        <w:rPr>
          <w:rFonts w:ascii="Times New Roman" w:hAnsi="Times New Roman"/>
          <w:i/>
          <w:sz w:val="24"/>
          <w:szCs w:val="20"/>
        </w:rPr>
        <w:t>life skills training</w:t>
      </w:r>
      <w:r w:rsidRPr="0071657A">
        <w:rPr>
          <w:rFonts w:ascii="Times New Roman" w:hAnsi="Times New Roman"/>
          <w:sz w:val="24"/>
          <w:szCs w:val="20"/>
        </w:rPr>
        <w:t>). Lebih lanjut dalam hal pemberdayaan melalui pembelajaran pelatihan keterampilan-keterampilan hidup (</w:t>
      </w:r>
      <w:r w:rsidRPr="0071657A">
        <w:rPr>
          <w:rFonts w:ascii="Times New Roman" w:hAnsi="Times New Roman"/>
          <w:i/>
          <w:sz w:val="24"/>
          <w:szCs w:val="20"/>
        </w:rPr>
        <w:t>life skills</w:t>
      </w:r>
      <w:r w:rsidRPr="0071657A">
        <w:rPr>
          <w:rFonts w:ascii="Times New Roman" w:hAnsi="Times New Roman"/>
          <w:sz w:val="24"/>
          <w:szCs w:val="20"/>
        </w:rPr>
        <w:t>) menurut Nadler (1982) mengungkapkan bahwa pelatihan (training) adalah pembelajaran pengembangan individual yang bersifat menDesak karena adanya kebutuhan sekarang. ( Anwar : 2007 : 78 : 103-105).</w:t>
      </w:r>
    </w:p>
    <w:p w:rsidR="00EB7443" w:rsidRPr="0071657A" w:rsidRDefault="00EB7443" w:rsidP="00EB7443">
      <w:pPr>
        <w:spacing w:after="0" w:line="360" w:lineRule="auto"/>
        <w:ind w:firstLine="720"/>
        <w:jc w:val="both"/>
        <w:rPr>
          <w:rFonts w:ascii="Times New Roman" w:hAnsi="Times New Roman"/>
          <w:sz w:val="24"/>
          <w:szCs w:val="20"/>
        </w:rPr>
      </w:pPr>
      <w:r w:rsidRPr="0071657A">
        <w:rPr>
          <w:rFonts w:ascii="Times New Roman" w:hAnsi="Times New Roman"/>
          <w:sz w:val="24"/>
          <w:szCs w:val="20"/>
        </w:rPr>
        <w:t xml:space="preserve">Menurut Suhendra  bahwa pemberdayaan adalah suatu  kegiatan yang berkesinambungan, dinamis, secara sinergis keterlibatan semua potensi yang ada secara evolutif, dengan keterlibatan semua potensi. Dengan cara ini akan memungkinkan terbetuknya masyarakat madani yang majemuk, penuh keseimbangan kewajiban dan hak, saling menghormati tanpa ada yang merasa asing dalam komunitasnya. Selanjutnya pemberdayaan menurut ife pada tahun 1995 adalah meningkatkan kekuasaan atas mereka yang kurang beruntung </w:t>
      </w:r>
      <w:r w:rsidRPr="0071657A">
        <w:rPr>
          <w:rFonts w:ascii="Times New Roman" w:hAnsi="Times New Roman"/>
          <w:i/>
          <w:sz w:val="24"/>
          <w:szCs w:val="20"/>
        </w:rPr>
        <w:t>“ empowerment aims to increase the power of  disadvantages</w:t>
      </w:r>
      <w:r w:rsidRPr="0071657A">
        <w:rPr>
          <w:rFonts w:ascii="Times New Roman" w:hAnsi="Times New Roman"/>
          <w:sz w:val="24"/>
          <w:szCs w:val="20"/>
        </w:rPr>
        <w:t xml:space="preserve"> atau maksudnya ialah bahwa pemberdayaan bertujuan untuk meningkatkan kekuasaan orang-orang yang lemah atau tidak beruntung) (Suhendra : 74-77). </w:t>
      </w:r>
    </w:p>
    <w:p w:rsidR="00EB7443" w:rsidRPr="0071657A" w:rsidRDefault="00EB7443" w:rsidP="00EB7443">
      <w:pPr>
        <w:spacing w:line="360" w:lineRule="auto"/>
        <w:ind w:firstLine="720"/>
        <w:jc w:val="both"/>
        <w:rPr>
          <w:rFonts w:ascii="Times New Roman" w:hAnsi="Times New Roman"/>
          <w:b/>
          <w:sz w:val="32"/>
          <w:szCs w:val="24"/>
          <w:lang w:val="id-ID"/>
        </w:rPr>
      </w:pPr>
      <w:r w:rsidRPr="0071657A">
        <w:rPr>
          <w:rFonts w:ascii="Times New Roman" w:hAnsi="Times New Roman"/>
          <w:sz w:val="24"/>
          <w:szCs w:val="20"/>
        </w:rPr>
        <w:t>Menurut Randy &amp; Riant (2007) sebagai proses, pemberdayaan memiliki tiga tahapan diantaranya yaitu penyadaran, pengkapasitasan, dan pendayaan. 1). Tahap penyadaran :sasaran yang akan diberdayakan diberi pencerahan dalam bentuk penyadaran bahwa mereka mempunyai hak untuk memiliki sesuatu. Apabila yang menjadi sasaran pemberdayaan tersebut ialah para kelompok miskin, maka kepada mereka diberikan pemahaman bahwa mereka bisa menjadi kaum menengah keatas bila mereka memiliki kapasitas untuk keluar dari kemiskinannya.Tahap penyadaran ini bisa dilaksanakan dengan memberikan pengetahuan yang bersifat kognisi, belief, dan healing. Dengan demikian sasaran memahami bahwa mereka butuh diberdayakan dan proses pemberdayaan dimulai dari dalam diri mereka. 2).Tahap pengkapasitasan : pada Tahap ini bahwa Pengkapasitasan (</w:t>
      </w:r>
      <w:r w:rsidRPr="0071657A">
        <w:rPr>
          <w:rFonts w:ascii="Times New Roman" w:hAnsi="Times New Roman"/>
          <w:i/>
          <w:sz w:val="24"/>
          <w:szCs w:val="20"/>
        </w:rPr>
        <w:t>capacity building</w:t>
      </w:r>
      <w:r w:rsidRPr="0071657A">
        <w:rPr>
          <w:rFonts w:ascii="Times New Roman" w:hAnsi="Times New Roman"/>
          <w:sz w:val="24"/>
          <w:szCs w:val="20"/>
        </w:rPr>
        <w:t xml:space="preserve">) bisa juga disebut seagai  memampukan atau enabling. Hal ini sasaran harus mampu lebih dulu sebelum yang bersangkutan diberi daya atau kuasa. Jadi, </w:t>
      </w:r>
      <w:r w:rsidRPr="0071657A">
        <w:rPr>
          <w:rFonts w:ascii="Times New Roman" w:hAnsi="Times New Roman"/>
          <w:sz w:val="24"/>
          <w:szCs w:val="20"/>
        </w:rPr>
        <w:lastRenderedPageBreak/>
        <w:t>pada prinsipnya sasaran agar diberikan lebih dahulu program pemampuan untuk membuat sasaran mempunyai keahlian atau keterampilan (</w:t>
      </w:r>
      <w:r w:rsidRPr="0071657A">
        <w:rPr>
          <w:rFonts w:ascii="Times New Roman" w:hAnsi="Times New Roman"/>
          <w:i/>
          <w:sz w:val="24"/>
          <w:szCs w:val="20"/>
        </w:rPr>
        <w:t>skillfull</w:t>
      </w:r>
      <w:r w:rsidRPr="0071657A">
        <w:rPr>
          <w:rFonts w:ascii="Times New Roman" w:hAnsi="Times New Roman"/>
          <w:sz w:val="24"/>
          <w:szCs w:val="20"/>
        </w:rPr>
        <w:t xml:space="preserve">) atau mampu  dalam mengelola sesuatu yang akan menjadi  sasarannya dalam menerima daya atau kuasa. Proses memampukan sasaran sendiri terdiri dari tiga jenis, yaitu: manusia, organisasi, dan sistem nilai seperti halnya  melakukan pelatihan, workshop, seminar, simulasi, dan lainnya. Pada hakekatnya adalah memberikan kapasitas kepada individu dan kelompok manusia supaya mampu menerima daya atau kekuasaan yang akan diberikan.Pengkapasitasan organisasi bisa dilaksanakan dalam bentuk restrukturisasi organisasi yang akan menerima daya.  Pengkapasitasan sistem nilai dilaksanakan setelah manusia dan wadahnya dimampukan atau dikapasitaskan.  Sistem nilai merupakan  aturan main atau </w:t>
      </w:r>
      <w:r w:rsidRPr="0071657A">
        <w:rPr>
          <w:rFonts w:ascii="Times New Roman" w:hAnsi="Times New Roman"/>
          <w:i/>
          <w:sz w:val="24"/>
          <w:szCs w:val="20"/>
        </w:rPr>
        <w:t>rule of the game</w:t>
      </w:r>
      <w:r w:rsidRPr="0071657A">
        <w:rPr>
          <w:rFonts w:ascii="Times New Roman" w:hAnsi="Times New Roman"/>
          <w:sz w:val="24"/>
          <w:szCs w:val="20"/>
        </w:rPr>
        <w:t xml:space="preserve">. Pada level organisasi, sistem nilai seharusnya tertuang dalam anggaran dasar dan Anggaran Rumah Tangga, Sistem dan Prosedur, Peraturan organisasi, dan sejenisnya. Pada level yang lebih maju, sistem nilai terdiri pula atas budaya organisasi, etika, dan </w:t>
      </w:r>
      <w:r w:rsidRPr="0071657A">
        <w:rPr>
          <w:rFonts w:ascii="Times New Roman" w:hAnsi="Times New Roman"/>
          <w:i/>
          <w:sz w:val="24"/>
          <w:szCs w:val="20"/>
        </w:rPr>
        <w:t>good governance</w:t>
      </w:r>
      <w:r w:rsidRPr="0071657A">
        <w:rPr>
          <w:rFonts w:ascii="Times New Roman" w:hAnsi="Times New Roman"/>
          <w:sz w:val="24"/>
          <w:szCs w:val="20"/>
        </w:rPr>
        <w:t>.  Pengkapasitasan sistem nilai dilakukan dengan membantu sasaran dan membuatkan aturan main (</w:t>
      </w:r>
      <w:r w:rsidRPr="0071657A">
        <w:rPr>
          <w:rFonts w:ascii="Times New Roman" w:hAnsi="Times New Roman"/>
          <w:i/>
          <w:sz w:val="24"/>
          <w:szCs w:val="20"/>
        </w:rPr>
        <w:t>rule of the game</w:t>
      </w:r>
      <w:r w:rsidRPr="0071657A">
        <w:rPr>
          <w:rFonts w:ascii="Times New Roman" w:hAnsi="Times New Roman"/>
          <w:sz w:val="24"/>
          <w:szCs w:val="20"/>
        </w:rPr>
        <w:t>) di antara mereka sendiri. 3). Tahap pendayaan : pada tahap pendayaan dilakukan dengan cara pemberian daya, kekuasaan, otoritas, atau peluang  atau kesempatan kepada sasaran. Pemberian ini harus disesuaikan dengan kualitas kecakapan yang telah dimiliki sasaran. Pada hakekatnya   proses pemberian daya atau kekuasaan harus disesuaikan dengan kecakapan penerima.Selanjutnya untu pemberdayaan perempuan itu menurut pendapat Karl (1995)  mengemukakan bahwa pemberdayaan perempuan sebagai suatu proses kesadaran dan pembentukan kapasitas (</w:t>
      </w:r>
      <w:r w:rsidRPr="0071657A">
        <w:rPr>
          <w:rFonts w:ascii="Times New Roman" w:hAnsi="Times New Roman"/>
          <w:i/>
          <w:sz w:val="24"/>
          <w:szCs w:val="20"/>
        </w:rPr>
        <w:t>capacity building</w:t>
      </w:r>
      <w:r w:rsidRPr="0071657A">
        <w:rPr>
          <w:rFonts w:ascii="Times New Roman" w:hAnsi="Times New Roman"/>
          <w:sz w:val="24"/>
          <w:szCs w:val="20"/>
        </w:rPr>
        <w:t xml:space="preserve">) terhadap partisipasi yang lebih besar, kekuasaan dan pengawasan pembentukan keputusan yang lebih besar dan tindakan transformasi agar menghasilkan persamaan derajat yang lebih besar antara perempuan dan laki-laki. Menurut Argumen Vargas pada tahun 1991 mengemukakan bahwa pemberdayaan perempuan menyangkut perolehan suara, mobilitas, dan penampilan di depan umum. (Onny S. Prijono dan A.M.W Pranarka, 1996 : 63 ). Kalyanamita mendifinisikan pemberdayaan perempuan adalah penguatan perempuan dalam berbagai bentuk kehidupan sosial, ekonomi dan politik berdasarkan pada keterkaitan antara kebebasan pribadi dan aturan masyarakat yang berlaku (http : // nmc.ppk.or.id diakses tanggal 17 Januari 2012 jam 13.00 WIB ). Menurut Rifai pada tahun 1996 dalam penelitiannya pemberdayaan perempuan merupakan memberikan kemampuan memotivasi perempuan dalam menunjukan wujud sosok perempuan aktor transformasi dalam upaya mencapai kesejahteraan keluarga yang ditopang oleh tiga wujud penampilan mereka, yaitu </w:t>
      </w:r>
      <w:r w:rsidRPr="0071657A">
        <w:rPr>
          <w:rFonts w:ascii="Times New Roman" w:hAnsi="Times New Roman"/>
          <w:sz w:val="24"/>
          <w:szCs w:val="20"/>
        </w:rPr>
        <w:lastRenderedPageBreak/>
        <w:t>sebagai dirinya (self), ibu rumah tangga, dan sebagai kader PKK (Anwar : 2007 : 90) Berdasarkan argumen moser, inti dari strategi pemberdayaan (</w:t>
      </w:r>
      <w:r w:rsidRPr="0071657A">
        <w:rPr>
          <w:rFonts w:ascii="Times New Roman" w:hAnsi="Times New Roman"/>
          <w:i/>
          <w:sz w:val="24"/>
          <w:szCs w:val="20"/>
        </w:rPr>
        <w:t>empowerment</w:t>
      </w:r>
      <w:r w:rsidRPr="0071657A">
        <w:rPr>
          <w:rFonts w:ascii="Times New Roman" w:hAnsi="Times New Roman"/>
          <w:sz w:val="24"/>
          <w:szCs w:val="20"/>
        </w:rPr>
        <w:t>) sebenarnya bukan bertujuan  menciptakan perempuan yang lebih unggul daripada laik-laki, namun pendekatan pemberdayaan ini kendati menyadari pentingnya meningkatkan kekuasaan perempuan, tetapi pendekatan tersebut  lebih berupaya untuk menidentifikasi pada kekuasaan perempuan bukan sekadar dalam kerangka dominasi yang satu terhadap yang lain, melainkan lebih dalam kerangka kapasitas perempuan untuk meningkatkan kemandirian dan kekuatan internal (Bagong Sugianto dan Emy susanti Hendrarso (penyuting) : 1966 : 154</w:t>
      </w:r>
    </w:p>
    <w:p w:rsidR="00F80C5E" w:rsidRDefault="00EB7443" w:rsidP="00187266">
      <w:pPr>
        <w:spacing w:line="240" w:lineRule="auto"/>
        <w:rPr>
          <w:b/>
        </w:rPr>
      </w:pPr>
      <w:r>
        <w:rPr>
          <w:b/>
          <w:lang w:val="id-ID"/>
        </w:rPr>
        <w:t xml:space="preserve">2.4 </w:t>
      </w:r>
      <w:r w:rsidR="00F80C5E" w:rsidRPr="00EB7443">
        <w:rPr>
          <w:b/>
        </w:rPr>
        <w:t xml:space="preserve">Pemberdayaan Usaha Skala Mikro </w:t>
      </w:r>
    </w:p>
    <w:p w:rsidR="00F80C5E" w:rsidRDefault="00F80C5E" w:rsidP="00F80C5E">
      <w:pPr>
        <w:pStyle w:val="ListParagraph"/>
        <w:spacing w:line="360" w:lineRule="auto"/>
        <w:ind w:left="357"/>
        <w:rPr>
          <w:lang w:val="id-ID"/>
        </w:rPr>
      </w:pPr>
      <w:r>
        <w:t>Pemberdayaan usaha kecil dan Menengah merupakan langkah strategis dalam meningkatkan dan memperkuat dasar kehidupan perekonomian dari sebagian terbesar rakyat Indonesia,khususnya melalui penyediaan lapangan kerja dan mengurangi kesenjangan dan tingkat kemisikinan. Berbagai kebijakan, program dan kegiatan pemberdayaan UKM telah dijalankan. Hal ini ditunjukkan dengan jumlah UMKM pada tahun 2008 mencapai 51,3 juta unit usaha atau 99,9 persen dari jumlah unit usaha di Indonesia</w:t>
      </w:r>
      <w:r>
        <w:rPr>
          <w:lang w:val="id-ID"/>
        </w:rPr>
        <w:t xml:space="preserve">. </w:t>
      </w:r>
    </w:p>
    <w:p w:rsidR="00F80C5E" w:rsidRDefault="00F80C5E" w:rsidP="00F80C5E">
      <w:pPr>
        <w:pStyle w:val="ListParagraph"/>
        <w:spacing w:line="360" w:lineRule="auto"/>
        <w:ind w:left="357"/>
        <w:rPr>
          <w:lang w:val="id-ID"/>
        </w:rPr>
      </w:pPr>
      <w:r>
        <w:rPr>
          <w:lang w:val="id-ID"/>
        </w:rPr>
        <w:t>Pemberdayaan usaha mikro ditujukan untuk meningkatkan pendapatan masyarakat yang berusaha dalam skala usaha mikro. Pemerintah telah memberikan berbagai fasilitas bantuan antara lain</w:t>
      </w:r>
      <w:r w:rsidR="001037E7">
        <w:rPr>
          <w:lang w:val="id-ID"/>
        </w:rPr>
        <w:t xml:space="preserve"> : </w:t>
      </w:r>
    </w:p>
    <w:p w:rsidR="001037E7" w:rsidRPr="001037E7" w:rsidRDefault="001037E7" w:rsidP="001037E7">
      <w:pPr>
        <w:pStyle w:val="ListParagraph"/>
        <w:numPr>
          <w:ilvl w:val="0"/>
          <w:numId w:val="19"/>
        </w:numPr>
        <w:spacing w:line="360" w:lineRule="auto"/>
        <w:rPr>
          <w:b/>
          <w:lang w:val="id-ID"/>
        </w:rPr>
      </w:pPr>
      <w:r>
        <w:rPr>
          <w:lang w:val="id-ID"/>
        </w:rPr>
        <w:t>Kredit usaha dari danan Surat Utang Pemerintah (SUP-005)</w:t>
      </w:r>
    </w:p>
    <w:p w:rsidR="001037E7" w:rsidRPr="001037E7" w:rsidRDefault="001037E7" w:rsidP="001037E7">
      <w:pPr>
        <w:pStyle w:val="ListParagraph"/>
        <w:numPr>
          <w:ilvl w:val="0"/>
          <w:numId w:val="19"/>
        </w:numPr>
        <w:spacing w:line="360" w:lineRule="auto"/>
        <w:rPr>
          <w:b/>
          <w:lang w:val="id-ID"/>
        </w:rPr>
      </w:pPr>
      <w:r>
        <w:rPr>
          <w:lang w:val="id-ID"/>
        </w:rPr>
        <w:t>Perkuatan permodalan dengan pola kemitraan</w:t>
      </w:r>
    </w:p>
    <w:p w:rsidR="001037E7" w:rsidRPr="001037E7" w:rsidRDefault="001037E7" w:rsidP="001037E7">
      <w:pPr>
        <w:pStyle w:val="ListParagraph"/>
        <w:numPr>
          <w:ilvl w:val="0"/>
          <w:numId w:val="19"/>
        </w:numPr>
        <w:spacing w:line="360" w:lineRule="auto"/>
        <w:rPr>
          <w:b/>
          <w:lang w:val="id-ID"/>
        </w:rPr>
      </w:pPr>
      <w:r>
        <w:rPr>
          <w:lang w:val="id-ID"/>
        </w:rPr>
        <w:t>Linkage program antara Bank Umum dengan Koperasi</w:t>
      </w:r>
    </w:p>
    <w:p w:rsidR="001037E7" w:rsidRPr="001037E7" w:rsidRDefault="001037E7" w:rsidP="001037E7">
      <w:pPr>
        <w:pStyle w:val="ListParagraph"/>
        <w:numPr>
          <w:ilvl w:val="0"/>
          <w:numId w:val="19"/>
        </w:numPr>
        <w:spacing w:line="360" w:lineRule="auto"/>
        <w:rPr>
          <w:b/>
          <w:lang w:val="id-ID"/>
        </w:rPr>
      </w:pPr>
      <w:r>
        <w:rPr>
          <w:lang w:val="id-ID"/>
        </w:rPr>
        <w:t>Pembiayaan produktif konvensional dan syariah</w:t>
      </w:r>
    </w:p>
    <w:p w:rsidR="001037E7" w:rsidRPr="001037E7" w:rsidRDefault="001037E7" w:rsidP="001037E7">
      <w:pPr>
        <w:pStyle w:val="ListParagraph"/>
        <w:numPr>
          <w:ilvl w:val="0"/>
          <w:numId w:val="19"/>
        </w:numPr>
        <w:spacing w:line="360" w:lineRule="auto"/>
        <w:rPr>
          <w:b/>
          <w:lang w:val="id-ID"/>
        </w:rPr>
      </w:pPr>
      <w:r>
        <w:rPr>
          <w:lang w:val="id-ID"/>
        </w:rPr>
        <w:t xml:space="preserve">Bantuan dana bergulir sektoral </w:t>
      </w:r>
    </w:p>
    <w:p w:rsidR="00F80C5E" w:rsidRPr="001037E7" w:rsidRDefault="001037E7" w:rsidP="00371F3F">
      <w:pPr>
        <w:pStyle w:val="ListParagraph"/>
        <w:numPr>
          <w:ilvl w:val="0"/>
          <w:numId w:val="19"/>
        </w:numPr>
        <w:spacing w:line="360" w:lineRule="auto"/>
        <w:rPr>
          <w:szCs w:val="24"/>
        </w:rPr>
      </w:pPr>
      <w:r w:rsidRPr="001037E7">
        <w:rPr>
          <w:lang w:val="id-ID"/>
        </w:rPr>
        <w:t>Bantuan sarana pasar</w:t>
      </w:r>
    </w:p>
    <w:p w:rsidR="00F80C5E" w:rsidRDefault="00F80C5E" w:rsidP="00F42F76">
      <w:pPr>
        <w:spacing w:line="360" w:lineRule="auto"/>
        <w:ind w:firstLine="720"/>
        <w:jc w:val="both"/>
        <w:rPr>
          <w:rFonts w:ascii="Times New Roman" w:hAnsi="Times New Roman"/>
          <w:sz w:val="24"/>
          <w:szCs w:val="24"/>
        </w:rPr>
      </w:pPr>
    </w:p>
    <w:p w:rsidR="00EB7443" w:rsidRDefault="00EB7443" w:rsidP="00F42F76">
      <w:pPr>
        <w:spacing w:line="360" w:lineRule="auto"/>
        <w:ind w:firstLine="720"/>
        <w:jc w:val="both"/>
        <w:rPr>
          <w:rFonts w:ascii="Times New Roman" w:hAnsi="Times New Roman"/>
          <w:sz w:val="24"/>
          <w:szCs w:val="24"/>
        </w:rPr>
      </w:pPr>
    </w:p>
    <w:p w:rsidR="00EB7443" w:rsidRDefault="00EB7443" w:rsidP="00F42F76">
      <w:pPr>
        <w:spacing w:line="360" w:lineRule="auto"/>
        <w:ind w:firstLine="720"/>
        <w:jc w:val="both"/>
        <w:rPr>
          <w:rFonts w:ascii="Times New Roman" w:hAnsi="Times New Roman"/>
          <w:sz w:val="24"/>
          <w:szCs w:val="24"/>
          <w:lang w:val="id-ID"/>
        </w:rPr>
      </w:pPr>
    </w:p>
    <w:p w:rsidR="00A424D9" w:rsidRPr="00A424D9" w:rsidRDefault="00A424D9" w:rsidP="00F42F76">
      <w:pPr>
        <w:spacing w:line="360" w:lineRule="auto"/>
        <w:ind w:firstLine="720"/>
        <w:jc w:val="both"/>
        <w:rPr>
          <w:rFonts w:ascii="Times New Roman" w:hAnsi="Times New Roman"/>
          <w:sz w:val="24"/>
          <w:szCs w:val="24"/>
          <w:lang w:val="id-ID"/>
        </w:rPr>
      </w:pPr>
    </w:p>
    <w:p w:rsidR="00F42F76" w:rsidRDefault="00F42F76" w:rsidP="00F42F76">
      <w:pPr>
        <w:spacing w:line="360" w:lineRule="auto"/>
        <w:ind w:firstLine="720"/>
        <w:jc w:val="both"/>
        <w:rPr>
          <w:rFonts w:ascii="Times New Roman" w:hAnsi="Times New Roman"/>
          <w:sz w:val="24"/>
          <w:szCs w:val="24"/>
        </w:rPr>
      </w:pPr>
    </w:p>
    <w:p w:rsidR="00F42F76" w:rsidRPr="00E60C5A" w:rsidRDefault="001037E7" w:rsidP="00F42F76">
      <w:pPr>
        <w:rPr>
          <w:rFonts w:ascii="Times New Roman" w:hAnsi="Times New Roman"/>
          <w:b/>
          <w:sz w:val="24"/>
          <w:szCs w:val="24"/>
        </w:rPr>
      </w:pPr>
      <w:r>
        <w:rPr>
          <w:rFonts w:ascii="Times New Roman" w:hAnsi="Times New Roman"/>
          <w:b/>
          <w:sz w:val="24"/>
          <w:szCs w:val="24"/>
        </w:rPr>
        <w:lastRenderedPageBreak/>
        <w:t>2.4</w:t>
      </w:r>
      <w:r w:rsidR="00F42F76" w:rsidRPr="00E60C5A">
        <w:rPr>
          <w:rFonts w:ascii="Times New Roman" w:hAnsi="Times New Roman"/>
          <w:b/>
          <w:sz w:val="24"/>
          <w:szCs w:val="24"/>
        </w:rPr>
        <w:t>. Road Map Penelitian</w:t>
      </w:r>
    </w:p>
    <w:p w:rsidR="00F42F76" w:rsidRDefault="00DA3726" w:rsidP="00F42F76">
      <w:r>
        <w:rPr>
          <w:noProof/>
          <w:lang w:val="id-ID" w:eastAsia="id-ID"/>
        </w:rPr>
        <w:pict>
          <v:shape id="Text Box 12" o:spid="_x0000_s1027" type="#_x0000_t202" style="position:absolute;margin-left:65.25pt;margin-top:11.3pt;width:349.55pt;height:9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">
            <v:textbox>
              <w:txbxContent>
                <w:p w:rsidR="00F42F76" w:rsidRDefault="00F42F76" w:rsidP="00F42F76">
                  <w:pPr>
                    <w:pStyle w:val="Default"/>
                    <w:jc w:val="center"/>
                    <w:rPr>
                      <w:b/>
                    </w:rPr>
                  </w:pPr>
                </w:p>
                <w:p w:rsidR="00F42F76" w:rsidRPr="00975CEB" w:rsidRDefault="00F42F76" w:rsidP="00F42F76">
                  <w:pPr>
                    <w:pStyle w:val="Default"/>
                    <w:jc w:val="center"/>
                    <w:rPr>
                      <w:b/>
                      <w:sz w:val="28"/>
                      <w:szCs w:val="28"/>
                      <w:lang w:val="id-ID"/>
                    </w:rPr>
                  </w:pPr>
                  <w:r w:rsidRPr="00975CEB">
                    <w:rPr>
                      <w:b/>
                      <w:sz w:val="28"/>
                      <w:szCs w:val="28"/>
                    </w:rPr>
                    <w:t xml:space="preserve">Konstruksi dan Penerapan Model </w:t>
                  </w:r>
                  <w:r w:rsidRPr="00975CEB">
                    <w:rPr>
                      <w:b/>
                      <w:sz w:val="28"/>
                      <w:szCs w:val="28"/>
                      <w:lang w:val="id-ID"/>
                    </w:rPr>
                    <w:t>Green Microfinance Dalam Meningkatkan Pemberdayaan Usaha Mikro Yang Berkelanjutan</w:t>
                  </w:r>
                </w:p>
                <w:p w:rsidR="00F42F76" w:rsidRDefault="00F42F76" w:rsidP="00F42F76">
                  <w:pPr>
                    <w:jc w:val="center"/>
                  </w:pPr>
                </w:p>
              </w:txbxContent>
            </v:textbox>
          </v:shape>
        </w:pict>
      </w:r>
    </w:p>
    <w:p w:rsidR="00F42F76" w:rsidRDefault="00F42F76" w:rsidP="00F42F76"/>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40" type="#_x0000_t68" style="position:absolute;left:0;text-align:left;margin-left:184.95pt;margin-top:21.95pt;width:106.3pt;height:6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" fillcolor="#8db3e2"/>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Text Box 11" o:spid="_x0000_s1028" type="#_x0000_t202" style="position:absolute;left:0;text-align:left;margin-left:246.1pt;margin-top:24.55pt;width:208.05pt;height:59.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Green Microfinance dan Pemberdayaan Perempuan</w:t>
                  </w:r>
                </w:p>
              </w:txbxContent>
            </v:textbox>
          </v:shape>
        </w:pict>
      </w:r>
      <w:r w:rsidRPr="00DA3726">
        <w:rPr>
          <w:noProof/>
          <w:lang w:val="id-ID" w:eastAsia="id-ID"/>
        </w:rPr>
        <w:pict>
          <v:shape id="Text Box 10" o:spid="_x0000_s1029" type="#_x0000_t202" style="position:absolute;left:0;text-align:left;margin-left:13.8pt;margin-top:24.55pt;width:214.6pt;height:60.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Green Micro Business: Suatu Model Baru Dalam  Peningkatan Pemberdayaan Usaha Mikro</w:t>
                  </w:r>
                </w:p>
              </w:txbxContent>
            </v:textbox>
          </v:shape>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AutoShape 17" o:spid="_x0000_s1039" type="#_x0000_t68" style="position:absolute;left:0;text-align:left;margin-left:314.55pt;margin-top:23.5pt;width:79.2pt;height:58.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" fillcolor="#4f81bd" strokecolor="#4f81bd"/>
        </w:pict>
      </w:r>
      <w:r w:rsidRPr="00DA3726">
        <w:rPr>
          <w:noProof/>
          <w:lang w:val="id-ID" w:eastAsia="id-ID"/>
        </w:rPr>
        <w:pict>
          <v:shape id="AutoShape 16" o:spid="_x0000_s1038" type="#_x0000_t68" style="position:absolute;left:0;text-align:left;margin-left:81.75pt;margin-top:23.05pt;width:88pt;height:5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" fillcolor="#4f81bd" strokecolor="#4f81bd"/>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Text Box 5" o:spid="_x0000_s1030" type="#_x0000_t202" style="position:absolute;left:0;text-align:left;margin-left:13.8pt;margin-top:20.35pt;width:214.6pt;height:64.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Peran Pembiayaan Dalam meningkatkan Usaha Mikro</w:t>
                  </w:r>
                </w:p>
              </w:txbxContent>
            </v:textbox>
          </v:shape>
        </w:pict>
      </w:r>
      <w:r w:rsidRPr="00DA3726">
        <w:rPr>
          <w:noProof/>
          <w:lang w:val="id-ID" w:eastAsia="id-ID"/>
        </w:rPr>
        <w:pict>
          <v:shape id="Text Box 9" o:spid="_x0000_s1031" type="#_x0000_t202" style="position:absolute;left:0;text-align:left;margin-left:251.25pt;margin-top:20.35pt;width:208.5pt;height:64.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Green Microfinance: Kajian Literatur dan Evolusinya</w:t>
                  </w:r>
                </w:p>
              </w:txbxContent>
            </v:textbox>
          </v:shape>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AutoShape 15" o:spid="_x0000_s1037" type="#_x0000_t68" style="position:absolute;left:0;text-align:left;margin-left:309.75pt;margin-top:23.25pt;width:84pt;height:58.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" fillcolor="#4f81bd" strokecolor="#4f81bd"/>
        </w:pict>
      </w:r>
      <w:r w:rsidRPr="00DA3726">
        <w:rPr>
          <w:noProof/>
          <w:lang w:val="id-ID" w:eastAsia="id-ID"/>
        </w:rPr>
        <w:pict>
          <v:shape id="AutoShape 14" o:spid="_x0000_s1036" type="#_x0000_t68" style="position:absolute;left:0;text-align:left;margin-left:81.75pt;margin-top:23.25pt;width:88pt;height:58.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" fillcolor="#4f81bd" strokecolor="#4f81bd"/>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Text Box 7" o:spid="_x0000_s1032" type="#_x0000_t202" style="position:absolute;left:0;text-align:left;margin-left:245.65pt;margin-top:20.3pt;width:208.5pt;height:6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Microfinance: Konsep dan tantanganya Bagi pengentasan Kemiskinan</w:t>
                  </w:r>
                </w:p>
              </w:txbxContent>
            </v:textbox>
          </v:shape>
        </w:pict>
      </w:r>
      <w:r w:rsidRPr="00DA3726">
        <w:rPr>
          <w:noProof/>
          <w:lang w:val="id-ID" w:eastAsia="id-ID"/>
        </w:rPr>
        <w:pict>
          <v:shape id="Text Box 8" o:spid="_x0000_s1033" type="#_x0000_t202" style="position:absolute;left:0;text-align:left;margin-left:8.2pt;margin-top:20.45pt;width:219.75pt;height:6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">
            <v:textbox>
              <w:txbxContent>
                <w:p w:rsidR="00F42F76" w:rsidRPr="00FE2134" w:rsidRDefault="00F42F76" w:rsidP="00F42F76">
                  <w:pPr>
                    <w:jc w:val="center"/>
                    <w:rPr>
                      <w:rFonts w:ascii="Times New Roman" w:hAnsi="Times New Roman"/>
                      <w:b/>
                      <w:sz w:val="24"/>
                      <w:szCs w:val="24"/>
                    </w:rPr>
                  </w:pPr>
                  <w:r w:rsidRPr="00FE2134">
                    <w:rPr>
                      <w:rFonts w:ascii="Times New Roman" w:hAnsi="Times New Roman"/>
                      <w:b/>
                      <w:sz w:val="24"/>
                      <w:szCs w:val="24"/>
                    </w:rPr>
                    <w:t>Menciptakan Bisnis Mikro Yang Berkelanjutan: Kajian Literatur</w:t>
                  </w:r>
                </w:p>
              </w:txbxContent>
            </v:textbox>
          </v:shape>
        </w:pict>
      </w: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AutoShape 13" o:spid="_x0000_s1035" type="#_x0000_t68" style="position:absolute;left:0;text-align:left;margin-left:128pt;margin-top:21.45pt;width:217.65pt;height:105.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" fillcolor="#4f81bd" strokecolor="#4f81bd"/>
        </w:pict>
      </w:r>
    </w:p>
    <w:p w:rsidR="00F42F76" w:rsidRDefault="00F42F76" w:rsidP="00F42F76">
      <w:pPr>
        <w:spacing w:line="360" w:lineRule="auto"/>
        <w:ind w:firstLine="720"/>
        <w:jc w:val="both"/>
        <w:rPr>
          <w:rFonts w:ascii="Times New Roman" w:hAnsi="Times New Roman"/>
          <w:sz w:val="24"/>
          <w:szCs w:val="24"/>
        </w:rPr>
      </w:pPr>
    </w:p>
    <w:p w:rsidR="00F42F76" w:rsidRDefault="00F42F76" w:rsidP="00F42F76">
      <w:pPr>
        <w:spacing w:line="360" w:lineRule="auto"/>
        <w:ind w:firstLine="720"/>
        <w:jc w:val="both"/>
        <w:rPr>
          <w:rFonts w:ascii="Times New Roman" w:hAnsi="Times New Roman"/>
          <w:sz w:val="24"/>
          <w:szCs w:val="24"/>
        </w:rPr>
      </w:pPr>
    </w:p>
    <w:p w:rsidR="00F42F76" w:rsidRDefault="00F42F76" w:rsidP="00F42F76">
      <w:pPr>
        <w:spacing w:line="360" w:lineRule="auto"/>
        <w:ind w:firstLine="720"/>
        <w:jc w:val="both"/>
        <w:rPr>
          <w:rFonts w:ascii="Times New Roman" w:hAnsi="Times New Roman"/>
          <w:sz w:val="24"/>
          <w:szCs w:val="24"/>
        </w:rPr>
      </w:pPr>
    </w:p>
    <w:p w:rsidR="00F42F76" w:rsidRDefault="00DA3726" w:rsidP="00F42F76">
      <w:pPr>
        <w:spacing w:line="360" w:lineRule="auto"/>
        <w:ind w:firstLine="720"/>
        <w:jc w:val="both"/>
        <w:rPr>
          <w:rFonts w:ascii="Times New Roman" w:hAnsi="Times New Roman"/>
          <w:sz w:val="24"/>
          <w:szCs w:val="24"/>
        </w:rPr>
      </w:pPr>
      <w:r w:rsidRPr="00DA3726">
        <w:rPr>
          <w:noProof/>
          <w:lang w:val="id-ID" w:eastAsia="id-ID"/>
        </w:rPr>
        <w:pict>
          <v:shape id="Text Box 6" o:spid="_x0000_s1034" type="#_x0000_t202" style="position:absolute;left:0;text-align:left;margin-left:13.8pt;margin-top:3.85pt;width:445.95pt;height:6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">
            <v:textbox>
              <w:txbxContent>
                <w:p w:rsidR="00F42F76" w:rsidRPr="00FE2134" w:rsidRDefault="00F42F76" w:rsidP="00F42F76">
                  <w:pPr>
                    <w:pStyle w:val="ListParagraph"/>
                    <w:ind w:left="0"/>
                    <w:jc w:val="center"/>
                    <w:rPr>
                      <w:b/>
                      <w:szCs w:val="24"/>
                    </w:rPr>
                  </w:pPr>
                  <w:r w:rsidRPr="00FE2134">
                    <w:rPr>
                      <w:b/>
                      <w:szCs w:val="24"/>
                      <w:lang w:val="id-ID"/>
                    </w:rPr>
                    <w:t>Trisninawati, S.E., MM</w:t>
                  </w:r>
                </w:p>
                <w:p w:rsidR="00F42F76" w:rsidRPr="00105728" w:rsidRDefault="00361DA4" w:rsidP="00F42F76">
                  <w:pPr>
                    <w:pStyle w:val="ListParagraph"/>
                    <w:ind w:left="0"/>
                    <w:jc w:val="center"/>
                    <w:rPr>
                      <w:b/>
                      <w:szCs w:val="24"/>
                      <w:lang w:val="id-ID"/>
                    </w:rPr>
                  </w:pPr>
                  <w:r>
                    <w:rPr>
                      <w:b/>
                      <w:szCs w:val="24"/>
                      <w:lang w:val="id-ID"/>
                    </w:rPr>
                    <w:t>Andrian Noviardi, SE., M.Si</w:t>
                  </w:r>
                </w:p>
                <w:p w:rsidR="00F42F76" w:rsidRPr="00FE2134" w:rsidRDefault="00F42F76" w:rsidP="00F42F76">
                  <w:pPr>
                    <w:pStyle w:val="ListParagraph"/>
                    <w:ind w:left="0"/>
                    <w:jc w:val="center"/>
                    <w:rPr>
                      <w:b/>
                      <w:szCs w:val="24"/>
                      <w:lang w:val="id-ID"/>
                    </w:rPr>
                  </w:pPr>
                  <w:r>
                    <w:rPr>
                      <w:b/>
                      <w:szCs w:val="24"/>
                      <w:lang w:val="id-ID"/>
                    </w:rPr>
                    <w:t>Dina Mellita, S.E., M.Ec</w:t>
                  </w:r>
                </w:p>
                <w:p w:rsidR="00F42F76" w:rsidRDefault="00F42F76" w:rsidP="00F42F76">
                  <w:pPr>
                    <w:pStyle w:val="ListParagraph"/>
                    <w:ind w:left="360"/>
                  </w:pPr>
                </w:p>
              </w:txbxContent>
            </v:textbox>
          </v:shape>
        </w:pict>
      </w:r>
    </w:p>
    <w:p w:rsidR="00F42F76" w:rsidRDefault="00F42F76" w:rsidP="00F42F76">
      <w:pPr>
        <w:spacing w:line="480" w:lineRule="auto"/>
        <w:ind w:firstLine="720"/>
        <w:jc w:val="center"/>
        <w:rPr>
          <w:rFonts w:ascii="Times New Roman" w:hAnsi="Times New Roman"/>
          <w:b/>
          <w:sz w:val="24"/>
          <w:szCs w:val="24"/>
        </w:rPr>
      </w:pPr>
    </w:p>
    <w:p w:rsidR="00F42F76" w:rsidRPr="00B15007" w:rsidRDefault="00F42F76" w:rsidP="00F42F76">
      <w:pPr>
        <w:spacing w:line="480" w:lineRule="auto"/>
        <w:ind w:firstLine="720"/>
        <w:jc w:val="center"/>
        <w:rPr>
          <w:rFonts w:ascii="Times New Roman" w:hAnsi="Times New Roman"/>
          <w:b/>
          <w:sz w:val="24"/>
          <w:szCs w:val="24"/>
        </w:rPr>
      </w:pPr>
      <w:r w:rsidRPr="00B15007">
        <w:rPr>
          <w:rFonts w:ascii="Times New Roman" w:hAnsi="Times New Roman"/>
          <w:b/>
          <w:sz w:val="24"/>
          <w:szCs w:val="24"/>
        </w:rPr>
        <w:lastRenderedPageBreak/>
        <w:t xml:space="preserve">Ikhtisar </w:t>
      </w:r>
      <w:r>
        <w:rPr>
          <w:rFonts w:ascii="Times New Roman" w:hAnsi="Times New Roman"/>
          <w:b/>
          <w:sz w:val="24"/>
          <w:szCs w:val="24"/>
        </w:rPr>
        <w:t xml:space="preserve">Green Microfinance Dalam Peningkatan Pemberdayaan Usaha Mikro Yang Berkelanjutan </w:t>
      </w:r>
      <w:r w:rsidRPr="00B15007">
        <w:rPr>
          <w:rFonts w:ascii="Times New Roman" w:hAnsi="Times New Roman"/>
          <w:b/>
          <w:sz w:val="24"/>
          <w:szCs w:val="24"/>
        </w:rPr>
        <w:t xml:space="preserve"> secara Teoritis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3"/>
        <w:gridCol w:w="5716"/>
      </w:tblGrid>
      <w:tr w:rsidR="00F42F76" w:rsidTr="00FD6947">
        <w:tc>
          <w:tcPr>
            <w:tcW w:w="3323" w:type="dxa"/>
          </w:tcPr>
          <w:p w:rsidR="00F42F76" w:rsidRPr="00673BD9" w:rsidRDefault="00F42F76" w:rsidP="00FD6947">
            <w:pPr>
              <w:spacing w:line="480" w:lineRule="auto"/>
              <w:jc w:val="both"/>
              <w:rPr>
                <w:rFonts w:ascii="Times New Roman" w:hAnsi="Times New Roman"/>
                <w:sz w:val="24"/>
                <w:szCs w:val="24"/>
              </w:rPr>
            </w:pPr>
            <w:r>
              <w:rPr>
                <w:rFonts w:ascii="Times New Roman" w:hAnsi="Times New Roman"/>
                <w:sz w:val="24"/>
                <w:szCs w:val="24"/>
              </w:rPr>
              <w:t>Evolusi Green Microfinance</w:t>
            </w:r>
          </w:p>
        </w:tc>
        <w:tc>
          <w:tcPr>
            <w:tcW w:w="5716" w:type="dxa"/>
          </w:tcPr>
          <w:p w:rsidR="00F42F76" w:rsidRPr="00673BD9" w:rsidRDefault="00F42F76" w:rsidP="00FD6947">
            <w:pPr>
              <w:spacing w:line="480" w:lineRule="auto"/>
              <w:jc w:val="both"/>
              <w:rPr>
                <w:rFonts w:ascii="Times New Roman" w:hAnsi="Times New Roman"/>
                <w:sz w:val="24"/>
                <w:szCs w:val="24"/>
              </w:rPr>
            </w:pPr>
            <w:r>
              <w:rPr>
                <w:rFonts w:ascii="Times New Roman" w:hAnsi="Times New Roman"/>
                <w:sz w:val="24"/>
                <w:szCs w:val="24"/>
              </w:rPr>
              <w:t xml:space="preserve">Copestake, 2007, </w:t>
            </w:r>
            <w:r w:rsidRPr="00146F21">
              <w:rPr>
                <w:rFonts w:ascii="Times New Roman" w:hAnsi="Times New Roman"/>
                <w:sz w:val="24"/>
                <w:szCs w:val="24"/>
              </w:rPr>
              <w:t>FMO, 2008; GreenMicrofinance, 2007; Hall, et al, 2008; Rippey, 2009; Schuite &amp; Pater, 2008; Van Elteren, 2007</w:t>
            </w:r>
            <w:r>
              <w:rPr>
                <w:rFonts w:ascii="Times New Roman" w:hAnsi="Times New Roman"/>
                <w:sz w:val="24"/>
                <w:szCs w:val="24"/>
              </w:rPr>
              <w:t>,</w:t>
            </w:r>
            <w:r w:rsidRPr="00146F21">
              <w:rPr>
                <w:rFonts w:ascii="Times New Roman" w:hAnsi="Times New Roman"/>
                <w:sz w:val="24"/>
                <w:szCs w:val="24"/>
              </w:rPr>
              <w:t xml:space="preserve"> Carroll, 2008</w:t>
            </w:r>
            <w:r>
              <w:rPr>
                <w:rFonts w:ascii="Times New Roman" w:hAnsi="Times New Roman"/>
                <w:sz w:val="24"/>
                <w:szCs w:val="24"/>
              </w:rPr>
              <w:t xml:space="preserve">, </w:t>
            </w:r>
            <w:r w:rsidRPr="00146F21">
              <w:rPr>
                <w:rFonts w:ascii="Times New Roman" w:hAnsi="Times New Roman"/>
                <w:sz w:val="24"/>
                <w:szCs w:val="24"/>
              </w:rPr>
              <w:t>Anderson &amp; Locker, 2002</w:t>
            </w:r>
          </w:p>
        </w:tc>
      </w:tr>
      <w:tr w:rsidR="00F42F76" w:rsidTr="00FD6947">
        <w:tc>
          <w:tcPr>
            <w:tcW w:w="3323" w:type="dxa"/>
          </w:tcPr>
          <w:p w:rsidR="00F42F76" w:rsidRPr="00673BD9" w:rsidRDefault="00F42F76" w:rsidP="00FD6947">
            <w:pPr>
              <w:spacing w:line="480" w:lineRule="auto"/>
              <w:jc w:val="both"/>
              <w:rPr>
                <w:rFonts w:ascii="Times New Roman" w:hAnsi="Times New Roman"/>
                <w:sz w:val="24"/>
                <w:szCs w:val="24"/>
              </w:rPr>
            </w:pPr>
            <w:r>
              <w:rPr>
                <w:rFonts w:ascii="Times New Roman" w:hAnsi="Times New Roman"/>
                <w:sz w:val="24"/>
                <w:szCs w:val="24"/>
              </w:rPr>
              <w:t>Pentingya Green Microfinance</w:t>
            </w:r>
          </w:p>
        </w:tc>
        <w:tc>
          <w:tcPr>
            <w:tcW w:w="5716" w:type="dxa"/>
          </w:tcPr>
          <w:p w:rsidR="00F42F76" w:rsidRPr="00673BD9" w:rsidRDefault="00F42F76" w:rsidP="00FD6947">
            <w:pPr>
              <w:spacing w:line="480" w:lineRule="auto"/>
              <w:jc w:val="both"/>
              <w:rPr>
                <w:rFonts w:ascii="Times New Roman" w:hAnsi="Times New Roman"/>
                <w:sz w:val="24"/>
                <w:szCs w:val="24"/>
              </w:rPr>
            </w:pPr>
            <w:r>
              <w:rPr>
                <w:rFonts w:ascii="Times New Roman" w:hAnsi="Times New Roman"/>
                <w:sz w:val="24"/>
                <w:szCs w:val="24"/>
              </w:rPr>
              <w:t>Allen dan Thomas (2000), Anderson (2000), Chambers dan Conway (1992), Colbert (2004), Clarke and Clegg (1998), Hick (2004), McDonald dan Oates (2006), Milani (2001), Prahalad dan Hamel (2006), Slayter (2003), Torjman (1998), WECD dan Yunus (2002)</w:t>
            </w:r>
          </w:p>
        </w:tc>
      </w:tr>
      <w:tr w:rsidR="00EB7443" w:rsidTr="00FD6947">
        <w:tc>
          <w:tcPr>
            <w:tcW w:w="3323" w:type="dxa"/>
          </w:tcPr>
          <w:p w:rsidR="00EB7443" w:rsidRPr="00EB7443" w:rsidRDefault="00EB7443" w:rsidP="00FD6947">
            <w:pPr>
              <w:spacing w:line="480" w:lineRule="auto"/>
              <w:jc w:val="both"/>
              <w:rPr>
                <w:rFonts w:ascii="Times New Roman" w:hAnsi="Times New Roman"/>
                <w:sz w:val="24"/>
                <w:szCs w:val="24"/>
                <w:lang w:val="id-ID"/>
              </w:rPr>
            </w:pPr>
            <w:r>
              <w:rPr>
                <w:rFonts w:ascii="Times New Roman" w:hAnsi="Times New Roman"/>
                <w:sz w:val="24"/>
                <w:szCs w:val="24"/>
                <w:lang w:val="id-ID"/>
              </w:rPr>
              <w:t>Konsep Pemberdayaan</w:t>
            </w:r>
          </w:p>
        </w:tc>
        <w:tc>
          <w:tcPr>
            <w:tcW w:w="5716" w:type="dxa"/>
          </w:tcPr>
          <w:p w:rsidR="00EB7443" w:rsidRPr="00EB7443" w:rsidRDefault="00624793" w:rsidP="00FD6947">
            <w:pPr>
              <w:spacing w:line="480" w:lineRule="auto"/>
              <w:jc w:val="both"/>
              <w:rPr>
                <w:rFonts w:ascii="Times New Roman" w:hAnsi="Times New Roman"/>
                <w:sz w:val="24"/>
                <w:szCs w:val="24"/>
                <w:lang w:val="id-ID"/>
              </w:rPr>
            </w:pPr>
            <w:r>
              <w:rPr>
                <w:rFonts w:ascii="Times New Roman" w:hAnsi="Times New Roman"/>
                <w:sz w:val="24"/>
                <w:szCs w:val="24"/>
                <w:lang w:val="id-ID"/>
              </w:rPr>
              <w:t>Nina Herlina Lubis</w:t>
            </w:r>
          </w:p>
        </w:tc>
      </w:tr>
      <w:tr w:rsidR="00187266" w:rsidTr="00FD6947">
        <w:tc>
          <w:tcPr>
            <w:tcW w:w="3323" w:type="dxa"/>
          </w:tcPr>
          <w:p w:rsidR="00187266" w:rsidRDefault="00187266" w:rsidP="00FD6947">
            <w:pPr>
              <w:spacing w:line="480" w:lineRule="auto"/>
              <w:jc w:val="both"/>
              <w:rPr>
                <w:rFonts w:ascii="Times New Roman" w:hAnsi="Times New Roman"/>
                <w:sz w:val="24"/>
                <w:szCs w:val="24"/>
                <w:lang w:val="id-ID"/>
              </w:rPr>
            </w:pPr>
          </w:p>
        </w:tc>
        <w:tc>
          <w:tcPr>
            <w:tcW w:w="5716" w:type="dxa"/>
          </w:tcPr>
          <w:p w:rsidR="00187266" w:rsidRDefault="00187266" w:rsidP="00FD6947">
            <w:pPr>
              <w:spacing w:line="480" w:lineRule="auto"/>
              <w:jc w:val="both"/>
              <w:rPr>
                <w:rFonts w:ascii="Times New Roman" w:hAnsi="Times New Roman"/>
                <w:sz w:val="24"/>
                <w:szCs w:val="24"/>
                <w:lang w:val="id-ID"/>
              </w:rPr>
            </w:pPr>
          </w:p>
        </w:tc>
      </w:tr>
    </w:tbl>
    <w:p w:rsidR="00F42F76" w:rsidRPr="00F85F68" w:rsidRDefault="001037E7" w:rsidP="001037E7">
      <w:pPr>
        <w:tabs>
          <w:tab w:val="left" w:pos="1530"/>
        </w:tabs>
        <w:spacing w:line="480" w:lineRule="auto"/>
        <w:jc w:val="both"/>
        <w:rPr>
          <w:rFonts w:ascii="Times New Roman" w:hAnsi="Times New Roman"/>
          <w:sz w:val="24"/>
          <w:szCs w:val="24"/>
        </w:rPr>
      </w:pPr>
      <w:r>
        <w:rPr>
          <w:rFonts w:ascii="Times New Roman" w:hAnsi="Times New Roman"/>
          <w:sz w:val="24"/>
          <w:szCs w:val="24"/>
        </w:rPr>
        <w:tab/>
      </w:r>
    </w:p>
    <w:p w:rsidR="00F42F76" w:rsidRDefault="00F42F76" w:rsidP="00F42F76">
      <w:pPr>
        <w:spacing w:line="480" w:lineRule="auto"/>
        <w:jc w:val="both"/>
        <w:rPr>
          <w:rFonts w:ascii="Times New Roman" w:hAnsi="Times New Roman"/>
          <w:b/>
          <w:sz w:val="24"/>
          <w:szCs w:val="24"/>
        </w:rPr>
      </w:pPr>
      <w:r w:rsidRPr="00625FA2">
        <w:rPr>
          <w:rFonts w:ascii="Times New Roman" w:hAnsi="Times New Roman"/>
          <w:b/>
          <w:sz w:val="24"/>
          <w:szCs w:val="24"/>
        </w:rPr>
        <w:t>Studi Pendahuluan</w:t>
      </w:r>
    </w:p>
    <w:p w:rsidR="00F42F76" w:rsidRPr="00F85F68" w:rsidRDefault="00F42F76" w:rsidP="00F42F76">
      <w:pPr>
        <w:spacing w:line="360" w:lineRule="auto"/>
        <w:ind w:firstLine="720"/>
        <w:jc w:val="both"/>
        <w:rPr>
          <w:rFonts w:ascii="Times New Roman" w:hAnsi="Times New Roman"/>
          <w:sz w:val="24"/>
          <w:szCs w:val="24"/>
        </w:rPr>
      </w:pPr>
      <w:r>
        <w:rPr>
          <w:rFonts w:ascii="Times New Roman" w:hAnsi="Times New Roman"/>
          <w:sz w:val="24"/>
          <w:szCs w:val="24"/>
        </w:rPr>
        <w:t xml:space="preserve">Dari hasil observasi pendahuluan, diketahui bahwa Indonesia belum memiliki lembaga khusus yang menangani microfinance. Adapun program-program microfinance berdiri secara mandiri dibawah organisasi-organisasi tertentu atau berada di bawah lembaga keuangan dan perbankan. Selain itu program microfinance yang ada belum berwawasan lingkungan atau belum mengadopsi green microfinance, baik dari sisi target, persyaratan maupun program yang diajukan. Hal ini disebabkan belum adanya sosialisasi mengenai green microfinance dan manfaatnya baik bagi lembaga maupun kelompok sasarannya. </w:t>
      </w:r>
    </w:p>
    <w:p w:rsidR="001037E7" w:rsidRDefault="001037E7" w:rsidP="001037E7">
      <w:pPr>
        <w:autoSpaceDE w:val="0"/>
        <w:autoSpaceDN w:val="0"/>
        <w:adjustRightInd w:val="0"/>
        <w:spacing w:after="0" w:line="360" w:lineRule="auto"/>
        <w:jc w:val="center"/>
        <w:rPr>
          <w:rFonts w:ascii="Times New Roman" w:hAnsi="Times New Roman"/>
          <w:b/>
          <w:sz w:val="24"/>
          <w:szCs w:val="24"/>
          <w:lang w:val="id-ID"/>
        </w:rPr>
      </w:pPr>
    </w:p>
    <w:p w:rsidR="001037E7" w:rsidRDefault="00B27972" w:rsidP="001037E7">
      <w:pPr>
        <w:autoSpaceDE w:val="0"/>
        <w:autoSpaceDN w:val="0"/>
        <w:adjustRightInd w:val="0"/>
        <w:spacing w:after="0" w:line="360" w:lineRule="auto"/>
        <w:jc w:val="center"/>
        <w:rPr>
          <w:rFonts w:ascii="Times New Roman" w:hAnsi="Times New Roman"/>
          <w:b/>
          <w:sz w:val="24"/>
          <w:szCs w:val="24"/>
          <w:lang w:val="id-ID"/>
        </w:rPr>
      </w:pPr>
      <w:r w:rsidRPr="00692AA2">
        <w:rPr>
          <w:rFonts w:ascii="Times New Roman" w:hAnsi="Times New Roman"/>
          <w:b/>
          <w:sz w:val="24"/>
          <w:szCs w:val="24"/>
          <w:lang w:val="id-ID"/>
        </w:rPr>
        <w:t xml:space="preserve">BAB 3 </w:t>
      </w:r>
      <w:r w:rsidR="001037E7">
        <w:rPr>
          <w:rFonts w:ascii="Times New Roman" w:hAnsi="Times New Roman"/>
          <w:b/>
          <w:sz w:val="24"/>
          <w:szCs w:val="24"/>
          <w:lang w:val="id-ID"/>
        </w:rPr>
        <w:t>.</w:t>
      </w:r>
    </w:p>
    <w:p w:rsidR="001037E7" w:rsidRDefault="001037E7" w:rsidP="001037E7">
      <w:pPr>
        <w:autoSpaceDE w:val="0"/>
        <w:autoSpaceDN w:val="0"/>
        <w:adjustRightInd w:val="0"/>
        <w:spacing w:after="0" w:line="360" w:lineRule="auto"/>
        <w:jc w:val="center"/>
        <w:rPr>
          <w:rFonts w:ascii="Times New Roman" w:hAnsi="Times New Roman"/>
          <w:b/>
          <w:sz w:val="24"/>
          <w:szCs w:val="24"/>
          <w:lang w:val="id-ID"/>
        </w:rPr>
      </w:pPr>
    </w:p>
    <w:p w:rsidR="00B27972" w:rsidRPr="00692AA2" w:rsidRDefault="00B27972" w:rsidP="001037E7">
      <w:pPr>
        <w:autoSpaceDE w:val="0"/>
        <w:autoSpaceDN w:val="0"/>
        <w:adjustRightInd w:val="0"/>
        <w:spacing w:after="0" w:line="360" w:lineRule="auto"/>
        <w:jc w:val="center"/>
        <w:rPr>
          <w:rFonts w:ascii="Times New Roman" w:hAnsi="Times New Roman"/>
          <w:b/>
          <w:sz w:val="24"/>
          <w:szCs w:val="24"/>
          <w:lang w:val="id-ID"/>
        </w:rPr>
      </w:pPr>
      <w:r w:rsidRPr="00692AA2">
        <w:rPr>
          <w:rFonts w:ascii="Times New Roman" w:hAnsi="Times New Roman"/>
          <w:b/>
          <w:sz w:val="24"/>
          <w:szCs w:val="24"/>
          <w:lang w:val="id-ID"/>
        </w:rPr>
        <w:t>TUJUAN DAN MANFAAT PENELITIAN</w:t>
      </w:r>
    </w:p>
    <w:p w:rsidR="00B27972" w:rsidRPr="00692AA2" w:rsidRDefault="00B27972" w:rsidP="001037E7">
      <w:pPr>
        <w:autoSpaceDE w:val="0"/>
        <w:autoSpaceDN w:val="0"/>
        <w:adjustRightInd w:val="0"/>
        <w:spacing w:after="0" w:line="360" w:lineRule="auto"/>
        <w:jc w:val="center"/>
        <w:rPr>
          <w:rFonts w:ascii="Times New Roman" w:hAnsi="Times New Roman"/>
          <w:b/>
          <w:sz w:val="24"/>
          <w:szCs w:val="24"/>
          <w:lang w:val="id-ID"/>
        </w:rPr>
      </w:pPr>
    </w:p>
    <w:p w:rsidR="00B27972" w:rsidRPr="00692AA2" w:rsidRDefault="00B27972" w:rsidP="00B27972">
      <w:pPr>
        <w:autoSpaceDE w:val="0"/>
        <w:autoSpaceDN w:val="0"/>
        <w:adjustRightInd w:val="0"/>
        <w:spacing w:after="0" w:line="360" w:lineRule="auto"/>
        <w:jc w:val="both"/>
        <w:rPr>
          <w:rFonts w:ascii="Times New Roman" w:hAnsi="Times New Roman"/>
          <w:b/>
          <w:sz w:val="24"/>
          <w:szCs w:val="24"/>
          <w:lang w:val="id-ID"/>
        </w:rPr>
      </w:pPr>
      <w:r w:rsidRPr="00692AA2">
        <w:rPr>
          <w:rFonts w:ascii="Times New Roman" w:hAnsi="Times New Roman"/>
          <w:b/>
          <w:sz w:val="24"/>
          <w:szCs w:val="24"/>
          <w:lang w:val="id-ID"/>
        </w:rPr>
        <w:t>TUJUAN PENELITIAN</w:t>
      </w:r>
    </w:p>
    <w:p w:rsidR="0042438C" w:rsidRPr="00F42F76" w:rsidRDefault="0042438C" w:rsidP="0042438C">
      <w:pPr>
        <w:pStyle w:val="ListParagraph"/>
        <w:spacing w:line="360" w:lineRule="auto"/>
        <w:ind w:left="0"/>
        <w:rPr>
          <w:szCs w:val="24"/>
          <w:lang w:val="id-ID"/>
        </w:rPr>
      </w:pPr>
      <w:r w:rsidRPr="00114001">
        <w:rPr>
          <w:szCs w:val="24"/>
        </w:rPr>
        <w:t xml:space="preserve">Penelitian ini bertujuan untuk </w:t>
      </w:r>
      <w:r w:rsidR="00F42F76">
        <w:rPr>
          <w:szCs w:val="24"/>
          <w:lang w:val="id-ID"/>
        </w:rPr>
        <w:t>melakukan konstruksi dan penerapan green microfinance dalam rangka meningkatkan pemberdayaan usaha mikro yang berkelanjutan di Kota Palembang</w:t>
      </w:r>
    </w:p>
    <w:p w:rsidR="00B27972" w:rsidRPr="00692AA2" w:rsidRDefault="00B27972" w:rsidP="00B27972">
      <w:pPr>
        <w:autoSpaceDE w:val="0"/>
        <w:autoSpaceDN w:val="0"/>
        <w:adjustRightInd w:val="0"/>
        <w:spacing w:after="0" w:line="360" w:lineRule="auto"/>
        <w:ind w:firstLine="720"/>
        <w:jc w:val="both"/>
        <w:rPr>
          <w:rFonts w:ascii="Times New Roman" w:hAnsi="Times New Roman"/>
          <w:color w:val="000000"/>
          <w:sz w:val="24"/>
          <w:szCs w:val="24"/>
          <w:lang w:val="id-ID"/>
        </w:rPr>
      </w:pPr>
    </w:p>
    <w:p w:rsidR="00B27972" w:rsidRPr="00692AA2" w:rsidRDefault="00B27972" w:rsidP="00B27972">
      <w:pPr>
        <w:autoSpaceDE w:val="0"/>
        <w:autoSpaceDN w:val="0"/>
        <w:adjustRightInd w:val="0"/>
        <w:spacing w:after="0" w:line="360" w:lineRule="auto"/>
        <w:jc w:val="both"/>
        <w:rPr>
          <w:rFonts w:ascii="Times New Roman" w:hAnsi="Times New Roman"/>
          <w:color w:val="000000"/>
          <w:sz w:val="24"/>
          <w:szCs w:val="24"/>
          <w:lang w:val="id-ID"/>
        </w:rPr>
      </w:pPr>
      <w:r w:rsidRPr="00692AA2">
        <w:rPr>
          <w:rFonts w:ascii="Times New Roman" w:hAnsi="Times New Roman"/>
          <w:b/>
          <w:color w:val="000000"/>
          <w:sz w:val="24"/>
          <w:szCs w:val="24"/>
          <w:lang w:val="id-ID"/>
        </w:rPr>
        <w:t>MANFAAT PENELITIAN</w:t>
      </w:r>
    </w:p>
    <w:p w:rsidR="0042438C" w:rsidRDefault="0042438C" w:rsidP="0042438C">
      <w:pPr>
        <w:pStyle w:val="ListParagraph"/>
        <w:spacing w:line="360" w:lineRule="auto"/>
        <w:ind w:left="0"/>
        <w:rPr>
          <w:szCs w:val="24"/>
          <w:lang w:val="id-ID"/>
        </w:rPr>
      </w:pPr>
      <w:r w:rsidRPr="00114001">
        <w:rPr>
          <w:szCs w:val="24"/>
        </w:rPr>
        <w:t>Penelitian ini memiliki kontribusi untuk member</w:t>
      </w:r>
      <w:r>
        <w:rPr>
          <w:szCs w:val="24"/>
        </w:rPr>
        <w:t>i</w:t>
      </w:r>
      <w:r w:rsidRPr="00114001">
        <w:rPr>
          <w:szCs w:val="24"/>
        </w:rPr>
        <w:t xml:space="preserve"> masukan kepada pihak-pihak terkait dalam hal ini</w:t>
      </w:r>
      <w:r w:rsidR="00F42F76">
        <w:rPr>
          <w:szCs w:val="24"/>
          <w:lang w:val="id-ID"/>
        </w:rPr>
        <w:t>, yaitu</w:t>
      </w:r>
      <w:r w:rsidRPr="00114001">
        <w:rPr>
          <w:szCs w:val="24"/>
        </w:rPr>
        <w:t xml:space="preserve"> pemerintah daerah dan </w:t>
      </w:r>
      <w:r w:rsidR="00F42F76">
        <w:rPr>
          <w:szCs w:val="24"/>
          <w:lang w:val="id-ID"/>
        </w:rPr>
        <w:t xml:space="preserve">institusi keuangan terkait </w:t>
      </w:r>
      <w:r w:rsidR="00D21130">
        <w:rPr>
          <w:szCs w:val="24"/>
          <w:lang w:val="id-ID"/>
        </w:rPr>
        <w:t>serta UKM</w:t>
      </w:r>
      <w:r w:rsidRPr="00114001">
        <w:rPr>
          <w:szCs w:val="24"/>
        </w:rPr>
        <w:t xml:space="preserve"> untuk meningkatkan pemberdayaan </w:t>
      </w:r>
      <w:r w:rsidR="00D21130">
        <w:rPr>
          <w:szCs w:val="24"/>
          <w:lang w:val="id-ID"/>
        </w:rPr>
        <w:t>usaha mikro yang berkelanjutan</w:t>
      </w:r>
      <w:r w:rsidR="006D594C">
        <w:rPr>
          <w:szCs w:val="24"/>
          <w:lang w:val="id-ID"/>
        </w:rPr>
        <w:t xml:space="preserve"> dan berwawasan lingkungan</w:t>
      </w:r>
      <w:r w:rsidR="00D21130">
        <w:rPr>
          <w:szCs w:val="24"/>
          <w:lang w:val="id-ID"/>
        </w:rPr>
        <w:t>.</w:t>
      </w: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187266" w:rsidRDefault="00187266" w:rsidP="0042438C">
      <w:pPr>
        <w:pStyle w:val="ListParagraph"/>
        <w:spacing w:line="360" w:lineRule="auto"/>
        <w:ind w:left="0"/>
        <w:rPr>
          <w:szCs w:val="24"/>
          <w:lang w:val="id-ID"/>
        </w:rPr>
      </w:pPr>
    </w:p>
    <w:p w:rsidR="00187266" w:rsidRDefault="00187266" w:rsidP="0042438C">
      <w:pPr>
        <w:pStyle w:val="ListParagraph"/>
        <w:spacing w:line="360" w:lineRule="auto"/>
        <w:ind w:left="0"/>
        <w:rPr>
          <w:szCs w:val="24"/>
          <w:lang w:val="id-ID"/>
        </w:rPr>
      </w:pPr>
    </w:p>
    <w:p w:rsidR="00187266" w:rsidRDefault="00187266" w:rsidP="0042438C">
      <w:pPr>
        <w:pStyle w:val="ListParagraph"/>
        <w:spacing w:line="360" w:lineRule="auto"/>
        <w:ind w:left="0"/>
        <w:rPr>
          <w:szCs w:val="24"/>
          <w:lang w:val="id-ID"/>
        </w:rPr>
      </w:pPr>
    </w:p>
    <w:p w:rsidR="001037E7" w:rsidRDefault="001037E7" w:rsidP="0042438C">
      <w:pPr>
        <w:pStyle w:val="ListParagraph"/>
        <w:spacing w:line="360" w:lineRule="auto"/>
        <w:ind w:left="0"/>
        <w:rPr>
          <w:szCs w:val="24"/>
          <w:lang w:val="id-ID"/>
        </w:rPr>
      </w:pPr>
    </w:p>
    <w:p w:rsidR="00B27972" w:rsidRPr="00692AA2" w:rsidRDefault="00B27972" w:rsidP="006D594C">
      <w:pPr>
        <w:autoSpaceDE w:val="0"/>
        <w:autoSpaceDN w:val="0"/>
        <w:adjustRightInd w:val="0"/>
        <w:spacing w:after="0" w:line="360" w:lineRule="auto"/>
        <w:jc w:val="both"/>
        <w:rPr>
          <w:rFonts w:ascii="Times New Roman" w:hAnsi="Times New Roman"/>
          <w:color w:val="000000"/>
          <w:sz w:val="24"/>
          <w:szCs w:val="24"/>
          <w:lang w:val="id-ID"/>
        </w:rPr>
      </w:pPr>
    </w:p>
    <w:p w:rsidR="001037E7" w:rsidRDefault="00B27972" w:rsidP="001037E7">
      <w:pPr>
        <w:spacing w:line="360" w:lineRule="auto"/>
        <w:jc w:val="center"/>
        <w:rPr>
          <w:rFonts w:ascii="Times New Roman" w:hAnsi="Times New Roman"/>
          <w:b/>
          <w:sz w:val="24"/>
          <w:szCs w:val="24"/>
        </w:rPr>
      </w:pPr>
      <w:r w:rsidRPr="00692AA2">
        <w:rPr>
          <w:rFonts w:ascii="Times New Roman" w:hAnsi="Times New Roman"/>
          <w:b/>
          <w:sz w:val="24"/>
          <w:szCs w:val="24"/>
        </w:rPr>
        <w:t xml:space="preserve">BAB </w:t>
      </w:r>
      <w:r w:rsidRPr="00692AA2">
        <w:rPr>
          <w:rFonts w:ascii="Times New Roman" w:hAnsi="Times New Roman"/>
          <w:b/>
          <w:sz w:val="24"/>
          <w:szCs w:val="24"/>
          <w:lang w:val="id-ID"/>
        </w:rPr>
        <w:t>4</w:t>
      </w:r>
      <w:r w:rsidRPr="00692AA2">
        <w:rPr>
          <w:rFonts w:ascii="Times New Roman" w:hAnsi="Times New Roman"/>
          <w:b/>
          <w:sz w:val="24"/>
          <w:szCs w:val="24"/>
        </w:rPr>
        <w:t>.</w:t>
      </w:r>
    </w:p>
    <w:p w:rsidR="00B27972" w:rsidRDefault="00B27972" w:rsidP="001037E7">
      <w:pPr>
        <w:spacing w:line="360" w:lineRule="auto"/>
        <w:jc w:val="center"/>
        <w:rPr>
          <w:rFonts w:ascii="Times New Roman" w:hAnsi="Times New Roman"/>
          <w:b/>
          <w:sz w:val="24"/>
          <w:szCs w:val="24"/>
        </w:rPr>
      </w:pPr>
      <w:r w:rsidRPr="00692AA2">
        <w:rPr>
          <w:rFonts w:ascii="Times New Roman" w:hAnsi="Times New Roman"/>
          <w:b/>
          <w:sz w:val="24"/>
          <w:szCs w:val="24"/>
        </w:rPr>
        <w:t>METODE PENELITIAN</w:t>
      </w:r>
    </w:p>
    <w:p w:rsidR="006D594C" w:rsidRPr="00F50A92" w:rsidRDefault="006D594C" w:rsidP="006D594C">
      <w:pPr>
        <w:spacing w:line="360" w:lineRule="auto"/>
        <w:jc w:val="both"/>
        <w:rPr>
          <w:rFonts w:ascii="Times New Roman" w:hAnsi="Times New Roman"/>
          <w:b/>
          <w:sz w:val="24"/>
          <w:szCs w:val="24"/>
        </w:rPr>
      </w:pPr>
      <w:r w:rsidRPr="00F50A92">
        <w:rPr>
          <w:rFonts w:ascii="Times New Roman" w:hAnsi="Times New Roman"/>
          <w:b/>
          <w:sz w:val="24"/>
          <w:szCs w:val="24"/>
        </w:rPr>
        <w:t>Model Penelitian</w:t>
      </w:r>
    </w:p>
    <w:p w:rsidR="006D594C" w:rsidRPr="00F50A92" w:rsidRDefault="006D594C" w:rsidP="006D594C">
      <w:pPr>
        <w:spacing w:line="360" w:lineRule="auto"/>
        <w:jc w:val="both"/>
        <w:rPr>
          <w:rFonts w:ascii="Times New Roman" w:hAnsi="Times New Roman"/>
          <w:sz w:val="24"/>
          <w:szCs w:val="24"/>
        </w:rPr>
      </w:pPr>
      <w:r w:rsidRPr="00F50A92">
        <w:rPr>
          <w:rFonts w:ascii="Times New Roman" w:hAnsi="Times New Roman"/>
          <w:sz w:val="24"/>
          <w:szCs w:val="24"/>
        </w:rPr>
        <w:t xml:space="preserve">Model penelitian yang digunakan untuk </w:t>
      </w:r>
      <w:r>
        <w:rPr>
          <w:rFonts w:ascii="Times New Roman" w:hAnsi="Times New Roman"/>
          <w:sz w:val="24"/>
          <w:szCs w:val="24"/>
        </w:rPr>
        <w:t xml:space="preserve">melakukan konstruksi model dan pengembangan program microfinance berbasis ‘green’ </w:t>
      </w:r>
      <w:r w:rsidRPr="00F50A92">
        <w:rPr>
          <w:rFonts w:ascii="Times New Roman" w:hAnsi="Times New Roman"/>
          <w:sz w:val="24"/>
          <w:szCs w:val="24"/>
        </w:rPr>
        <w:t xml:space="preserve">adalah penelitian terapan yang berbasis penelitian dan pengembangan. Model ini dilakukan karena penelitian ini dimaksudkan untuk menjawab pertanyaan tentang permasalahan khusus sehingga dapat membuat keputusan tentang tindakan atau kebijakan khusus. Dalam hal ini peneliti akan </w:t>
      </w:r>
      <w:r>
        <w:rPr>
          <w:rFonts w:ascii="Times New Roman" w:hAnsi="Times New Roman"/>
          <w:sz w:val="24"/>
          <w:szCs w:val="24"/>
        </w:rPr>
        <w:t>melakukan konstruksi model mengenai green microfinance kemudian menerapkan dan mengimplementasikan</w:t>
      </w:r>
      <w:r w:rsidRPr="00F50A92">
        <w:rPr>
          <w:rFonts w:ascii="Times New Roman" w:hAnsi="Times New Roman"/>
          <w:sz w:val="24"/>
          <w:szCs w:val="24"/>
        </w:rPr>
        <w:t xml:space="preserve"> model </w:t>
      </w:r>
      <w:r>
        <w:rPr>
          <w:rFonts w:ascii="Times New Roman" w:hAnsi="Times New Roman"/>
          <w:sz w:val="24"/>
          <w:szCs w:val="24"/>
        </w:rPr>
        <w:t>tersebut untuk meningkatkan usaha mikro yang berkelanjutan</w:t>
      </w:r>
      <w:r w:rsidRPr="00F50A92">
        <w:rPr>
          <w:rFonts w:ascii="Times New Roman" w:hAnsi="Times New Roman"/>
          <w:sz w:val="24"/>
          <w:szCs w:val="24"/>
        </w:rPr>
        <w:t xml:space="preserve">. </w:t>
      </w:r>
    </w:p>
    <w:p w:rsidR="006D594C" w:rsidRPr="00F50A92" w:rsidRDefault="006D594C" w:rsidP="006D594C">
      <w:pPr>
        <w:tabs>
          <w:tab w:val="left" w:pos="630"/>
        </w:tabs>
        <w:spacing w:line="360" w:lineRule="auto"/>
        <w:jc w:val="both"/>
        <w:rPr>
          <w:rFonts w:ascii="Times New Roman" w:hAnsi="Times New Roman"/>
          <w:b/>
          <w:sz w:val="24"/>
          <w:szCs w:val="24"/>
        </w:rPr>
      </w:pPr>
      <w:r w:rsidRPr="00F50A92">
        <w:rPr>
          <w:rFonts w:ascii="Times New Roman" w:hAnsi="Times New Roman"/>
          <w:b/>
          <w:sz w:val="24"/>
          <w:szCs w:val="24"/>
        </w:rPr>
        <w:t>Bagan Alir Penelitian</w:t>
      </w:r>
    </w:p>
    <w:p w:rsidR="006D594C" w:rsidRPr="00F50A92" w:rsidRDefault="006D594C" w:rsidP="006D594C">
      <w:pPr>
        <w:spacing w:line="360" w:lineRule="auto"/>
        <w:jc w:val="both"/>
        <w:rPr>
          <w:rFonts w:ascii="Times New Roman" w:hAnsi="Times New Roman"/>
          <w:sz w:val="24"/>
          <w:szCs w:val="24"/>
        </w:rPr>
      </w:pPr>
      <w:r w:rsidRPr="00F50A92">
        <w:rPr>
          <w:rFonts w:ascii="Times New Roman" w:hAnsi="Times New Roman"/>
          <w:sz w:val="24"/>
          <w:szCs w:val="24"/>
        </w:rPr>
        <w:t>Bagan alir penelitian dibuat untuk mempermudah proses penelitian. Pada penelitian ini akan digunakan fishbone diagram. Fishbone diagram merupakan suatu teknik quality-management yang dapat dipakai untuk mencari faktor-faktor yang mungkin menjadi penyebab terjadinya masalah (Wycckoff, 2001). Pertama kali yang dilakukan adalah mengidentifikasi permasalahan yang mendorong peneltian ini harus dilakukan. Setelah permasalahan dapat diidentifikasi, tujuan dan manfaat penelitian dideskripsikan sebagai panduan dalam pelaksanaan penelitian ini yang kemudian dilanjutkan dengan penetapan ruang lingkup dan batasan penelitian. Pada tahap ini, penentuan populasi penelitian ser</w:t>
      </w:r>
      <w:r>
        <w:rPr>
          <w:rFonts w:ascii="Times New Roman" w:hAnsi="Times New Roman"/>
          <w:sz w:val="24"/>
          <w:szCs w:val="24"/>
        </w:rPr>
        <w:t>ta komponen-komponen yang berad</w:t>
      </w:r>
      <w:r w:rsidRPr="00F50A92">
        <w:rPr>
          <w:rFonts w:ascii="Times New Roman" w:hAnsi="Times New Roman"/>
          <w:sz w:val="24"/>
          <w:szCs w:val="24"/>
        </w:rPr>
        <w:t xml:space="preserve">a dalam aspek Model </w:t>
      </w:r>
      <w:r>
        <w:rPr>
          <w:rFonts w:ascii="Times New Roman" w:hAnsi="Times New Roman"/>
          <w:sz w:val="24"/>
          <w:szCs w:val="24"/>
        </w:rPr>
        <w:t>Green Microfinance</w:t>
      </w:r>
      <w:r w:rsidRPr="00F50A92">
        <w:rPr>
          <w:rFonts w:ascii="Times New Roman" w:hAnsi="Times New Roman"/>
          <w:sz w:val="24"/>
          <w:szCs w:val="24"/>
        </w:rPr>
        <w:t xml:space="preserve"> dilakukan. Setelah populasi diidentifikasi barulah peneliti mengumpulkan informasi tentang populasi yang ditargetkan sehingga dapat ditentukan besarnya sampel yang diikuti dengan pemilihan sampel.</w:t>
      </w:r>
    </w:p>
    <w:p w:rsidR="006D594C" w:rsidRPr="00F50A92" w:rsidRDefault="006D594C" w:rsidP="006D594C">
      <w:pPr>
        <w:spacing w:line="360" w:lineRule="auto"/>
        <w:ind w:firstLine="720"/>
        <w:jc w:val="both"/>
        <w:rPr>
          <w:rFonts w:ascii="Times New Roman" w:hAnsi="Times New Roman"/>
          <w:sz w:val="24"/>
          <w:szCs w:val="24"/>
        </w:rPr>
      </w:pPr>
      <w:r w:rsidRPr="00F50A92">
        <w:rPr>
          <w:rFonts w:ascii="Times New Roman" w:hAnsi="Times New Roman"/>
          <w:sz w:val="24"/>
          <w:szCs w:val="24"/>
        </w:rPr>
        <w:t xml:space="preserve">Penentuan model </w:t>
      </w:r>
      <w:r>
        <w:rPr>
          <w:rFonts w:ascii="Times New Roman" w:hAnsi="Times New Roman"/>
          <w:sz w:val="24"/>
          <w:szCs w:val="24"/>
        </w:rPr>
        <w:t xml:space="preserve">Green Microfinance Untuk usaha Mikro </w:t>
      </w:r>
      <w:r w:rsidRPr="00F50A92">
        <w:rPr>
          <w:rFonts w:ascii="Times New Roman" w:hAnsi="Times New Roman"/>
          <w:sz w:val="24"/>
          <w:szCs w:val="24"/>
        </w:rPr>
        <w:t xml:space="preserve">ditentukan berdasarkan penulisan dan kajian ilmiah </w:t>
      </w:r>
      <w:r>
        <w:rPr>
          <w:rFonts w:ascii="Times New Roman" w:hAnsi="Times New Roman"/>
          <w:sz w:val="24"/>
          <w:szCs w:val="24"/>
        </w:rPr>
        <w:t>yang telah dilakukan sebelumnya</w:t>
      </w:r>
      <w:r w:rsidRPr="00F50A92">
        <w:rPr>
          <w:rFonts w:ascii="Times New Roman" w:hAnsi="Times New Roman"/>
          <w:sz w:val="24"/>
          <w:szCs w:val="24"/>
        </w:rPr>
        <w:t>. Kemudian indikator-indikator dalam k</w:t>
      </w:r>
      <w:r w:rsidR="00192FA8">
        <w:rPr>
          <w:rFonts w:ascii="Times New Roman" w:hAnsi="Times New Roman"/>
          <w:sz w:val="24"/>
          <w:szCs w:val="24"/>
          <w:lang w:val="id-ID"/>
        </w:rPr>
        <w:t>u</w:t>
      </w:r>
      <w:r w:rsidRPr="00F50A92">
        <w:rPr>
          <w:rFonts w:ascii="Times New Roman" w:hAnsi="Times New Roman"/>
          <w:sz w:val="24"/>
          <w:szCs w:val="24"/>
        </w:rPr>
        <w:t xml:space="preserve">esioner dibuat dan kajian pilot (pilot study) dijalankan untuk menentukan tingkat kepercayaannya. Setelah mengevaluasi kuesioner, </w:t>
      </w:r>
      <w:r>
        <w:rPr>
          <w:rFonts w:ascii="Times New Roman" w:hAnsi="Times New Roman"/>
          <w:sz w:val="24"/>
          <w:szCs w:val="24"/>
        </w:rPr>
        <w:t>maka akan dibuat suatu model Green Microfinance untuk usaha mikro</w:t>
      </w:r>
      <w:r w:rsidRPr="00F50A92">
        <w:rPr>
          <w:rFonts w:ascii="Times New Roman" w:hAnsi="Times New Roman"/>
          <w:sz w:val="24"/>
          <w:szCs w:val="24"/>
        </w:rPr>
        <w:t xml:space="preserve">. </w:t>
      </w:r>
    </w:p>
    <w:p w:rsidR="001037E7" w:rsidRDefault="001037E7" w:rsidP="006D594C">
      <w:pPr>
        <w:spacing w:line="360" w:lineRule="auto"/>
        <w:ind w:firstLine="720"/>
        <w:jc w:val="both"/>
        <w:rPr>
          <w:rFonts w:ascii="Times New Roman" w:hAnsi="Times New Roman"/>
          <w:sz w:val="24"/>
          <w:szCs w:val="24"/>
        </w:rPr>
      </w:pPr>
    </w:p>
    <w:p w:rsidR="006D594C" w:rsidRDefault="006D594C" w:rsidP="006D594C">
      <w:pPr>
        <w:spacing w:line="360" w:lineRule="auto"/>
        <w:ind w:firstLine="720"/>
        <w:jc w:val="both"/>
        <w:rPr>
          <w:rFonts w:ascii="Times New Roman" w:hAnsi="Times New Roman"/>
          <w:sz w:val="24"/>
          <w:szCs w:val="24"/>
        </w:rPr>
      </w:pPr>
      <w:r w:rsidRPr="00F50A92">
        <w:rPr>
          <w:rFonts w:ascii="Times New Roman" w:hAnsi="Times New Roman"/>
          <w:sz w:val="24"/>
          <w:szCs w:val="24"/>
        </w:rPr>
        <w:t xml:space="preserve">Setelah kuesioner dikumpulkan, data akan dianalisis dan kesimpulan awal dilakukan. Hasil kesimpulan ini kemudian disosialisasikan dengan pihak terkait  untuk didiskusikan sehingga akhirnya dapat membuat kesimpulan akhir. </w:t>
      </w:r>
    </w:p>
    <w:p w:rsidR="006D594C" w:rsidRPr="0057419A" w:rsidRDefault="006D594C" w:rsidP="006D594C">
      <w:pPr>
        <w:spacing w:line="360" w:lineRule="auto"/>
        <w:jc w:val="center"/>
        <w:rPr>
          <w:rFonts w:ascii="Times New Roman" w:hAnsi="Times New Roman"/>
          <w:b/>
          <w:sz w:val="24"/>
          <w:szCs w:val="24"/>
        </w:rPr>
      </w:pPr>
      <w:r w:rsidRPr="0057419A">
        <w:rPr>
          <w:rFonts w:ascii="Times New Roman" w:hAnsi="Times New Roman"/>
          <w:b/>
          <w:sz w:val="24"/>
          <w:szCs w:val="24"/>
        </w:rPr>
        <w:t>Bagan Alir penelitian</w:t>
      </w:r>
    </w:p>
    <w:p w:rsidR="001037E7" w:rsidRDefault="001037E7" w:rsidP="006D594C">
      <w:pPr>
        <w:spacing w:line="360" w:lineRule="auto"/>
        <w:jc w:val="both"/>
        <w:rPr>
          <w:rFonts w:ascii="Times New Roman" w:hAnsi="Times New Roman"/>
          <w:b/>
          <w:noProof/>
          <w:lang w:val="id-ID" w:eastAsia="id-ID"/>
        </w:rPr>
      </w:pPr>
    </w:p>
    <w:p w:rsidR="006D594C" w:rsidRDefault="006D594C" w:rsidP="006D594C">
      <w:pPr>
        <w:spacing w:line="360" w:lineRule="auto"/>
        <w:jc w:val="both"/>
        <w:rPr>
          <w:rFonts w:ascii="Times New Roman" w:hAnsi="Times New Roman"/>
          <w:b/>
          <w:noProof/>
        </w:rPr>
      </w:pPr>
      <w:r>
        <w:rPr>
          <w:rFonts w:ascii="Times New Roman" w:hAnsi="Times New Roman"/>
          <w:b/>
          <w:noProof/>
          <w:lang w:val="id-ID" w:eastAsia="id-ID"/>
        </w:rPr>
        <w:drawing>
          <wp:inline distT="0" distB="0" distL="0" distR="0">
            <wp:extent cx="6372225" cy="3429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72225" cy="3429000"/>
                    </a:xfrm>
                    <a:prstGeom prst="rect">
                      <a:avLst/>
                    </a:prstGeom>
                    <a:noFill/>
                    <a:ln w="9525">
                      <a:noFill/>
                      <a:miter lim="800000"/>
                      <a:headEnd/>
                      <a:tailEnd/>
                    </a:ln>
                  </pic:spPr>
                </pic:pic>
              </a:graphicData>
            </a:graphic>
          </wp:inline>
        </w:drawing>
      </w:r>
    </w:p>
    <w:p w:rsidR="00E97576" w:rsidRPr="00984E3D" w:rsidRDefault="00E97576" w:rsidP="00E97576">
      <w:pPr>
        <w:spacing w:line="360" w:lineRule="auto"/>
        <w:jc w:val="both"/>
        <w:rPr>
          <w:b/>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1037E7" w:rsidP="00B27972">
      <w:pPr>
        <w:pStyle w:val="NoSpacing"/>
        <w:spacing w:line="360" w:lineRule="auto"/>
        <w:jc w:val="both"/>
        <w:rPr>
          <w:rFonts w:ascii="Times New Roman" w:hAnsi="Times New Roman"/>
          <w:b/>
          <w:sz w:val="24"/>
          <w:szCs w:val="24"/>
          <w:lang w:val="id-ID"/>
        </w:rPr>
      </w:pPr>
    </w:p>
    <w:p w:rsidR="001037E7" w:rsidRDefault="00B27972" w:rsidP="001037E7">
      <w:pPr>
        <w:pStyle w:val="NoSpacing"/>
        <w:spacing w:line="360" w:lineRule="auto"/>
        <w:jc w:val="center"/>
        <w:rPr>
          <w:rFonts w:ascii="Times New Roman" w:hAnsi="Times New Roman"/>
          <w:b/>
          <w:sz w:val="24"/>
          <w:szCs w:val="24"/>
          <w:lang w:val="id-ID"/>
        </w:rPr>
      </w:pPr>
      <w:r w:rsidRPr="00692AA2">
        <w:rPr>
          <w:rFonts w:ascii="Times New Roman" w:hAnsi="Times New Roman"/>
          <w:b/>
          <w:sz w:val="24"/>
          <w:szCs w:val="24"/>
          <w:lang w:val="id-ID"/>
        </w:rPr>
        <w:lastRenderedPageBreak/>
        <w:t xml:space="preserve">BAB </w:t>
      </w:r>
      <w:r w:rsidR="001037E7">
        <w:rPr>
          <w:rFonts w:ascii="Times New Roman" w:hAnsi="Times New Roman"/>
          <w:b/>
          <w:sz w:val="24"/>
          <w:szCs w:val="24"/>
          <w:lang w:val="id-ID"/>
        </w:rPr>
        <w:t>.</w:t>
      </w:r>
      <w:r w:rsidRPr="00692AA2">
        <w:rPr>
          <w:rFonts w:ascii="Times New Roman" w:hAnsi="Times New Roman"/>
          <w:b/>
          <w:sz w:val="24"/>
          <w:szCs w:val="24"/>
          <w:lang w:val="id-ID"/>
        </w:rPr>
        <w:t xml:space="preserve">5 </w:t>
      </w:r>
    </w:p>
    <w:p w:rsidR="00B27972" w:rsidRDefault="00B27972" w:rsidP="001037E7">
      <w:pPr>
        <w:pStyle w:val="NoSpacing"/>
        <w:spacing w:line="360" w:lineRule="auto"/>
        <w:jc w:val="center"/>
        <w:rPr>
          <w:rFonts w:ascii="Times New Roman" w:hAnsi="Times New Roman"/>
          <w:b/>
          <w:sz w:val="24"/>
          <w:szCs w:val="24"/>
          <w:lang w:val="id-ID"/>
        </w:rPr>
      </w:pPr>
      <w:r w:rsidRPr="00692AA2">
        <w:rPr>
          <w:rFonts w:ascii="Times New Roman" w:hAnsi="Times New Roman"/>
          <w:b/>
          <w:sz w:val="24"/>
          <w:szCs w:val="24"/>
          <w:lang w:val="id-ID"/>
        </w:rPr>
        <w:t>HASIL YANG DICAPAI</w:t>
      </w:r>
    </w:p>
    <w:p w:rsidR="009E42C2" w:rsidRDefault="009E42C2" w:rsidP="00B27972">
      <w:pPr>
        <w:pStyle w:val="NoSpacing"/>
        <w:spacing w:line="360" w:lineRule="auto"/>
        <w:jc w:val="both"/>
        <w:rPr>
          <w:rFonts w:ascii="Times New Roman" w:hAnsi="Times New Roman"/>
          <w:b/>
          <w:sz w:val="24"/>
          <w:szCs w:val="24"/>
          <w:lang w:val="id-ID"/>
        </w:rPr>
      </w:pPr>
    </w:p>
    <w:p w:rsidR="00DE5BE2" w:rsidRDefault="006D594C" w:rsidP="001037E7">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Kajian-kajian teoritis dan penelitian terdahulu di kumpulkan dan dianalisis dalam rangkamembangun model green microfinance dalam meningkatkan pemberdayaan usaha mikro yang berkelanjutan dan berwawasan lingkungan. </w:t>
      </w:r>
      <w:r w:rsidR="009D5BEB">
        <w:rPr>
          <w:rFonts w:ascii="Times New Roman" w:hAnsi="Times New Roman"/>
          <w:sz w:val="24"/>
          <w:szCs w:val="24"/>
          <w:lang w:val="id-ID"/>
        </w:rPr>
        <w:t xml:space="preserve">Model green microfinance yang akan dibangun berdasarkan kajian yang dikemukakan oleh Bansal dan Roth (2000). Dalam hal ini, Bansal dan Roth mengidentifikasi tiga penggerak utama Microfinance berwawasan green, yaitu legitimasi (tekanan stakeholder), competitiveness (manfaat strategi dan ekonomi) dan tanggung jawab sosial. Model ini juga dikonfirmasi dengan kajian-kajian lainnya. </w:t>
      </w:r>
      <w:r w:rsidR="009A7AE1">
        <w:rPr>
          <w:rFonts w:ascii="Times New Roman" w:hAnsi="Times New Roman"/>
          <w:sz w:val="24"/>
          <w:szCs w:val="24"/>
          <w:lang w:val="id-ID"/>
        </w:rPr>
        <w:t xml:space="preserve">Wiliamson (2006) mengidentifikasi undang-undang dan kinerja usaha sebagai penggerak utama tanggung jawab ekologi pada perusahaan-perusahaan manufaktur. Lebih lanjut Gonzales-Benito (2005) melakukan wawancara terhadap perusahaan manufaktur dan menemukan bahwa perusahaan tersebut termotivasi oleh persaingan ekonomi yang menyebabkan perusahaan tersebut melakukan transformasi lingkungan </w:t>
      </w:r>
    </w:p>
    <w:p w:rsidR="009A7AE1" w:rsidRPr="00CA7B64" w:rsidRDefault="009A7AE1" w:rsidP="00CA7B64">
      <w:pPr>
        <w:pStyle w:val="NoSpacing"/>
        <w:spacing w:line="360" w:lineRule="auto"/>
        <w:jc w:val="center"/>
        <w:rPr>
          <w:rFonts w:ascii="Times New Roman" w:hAnsi="Times New Roman"/>
          <w:b/>
          <w:sz w:val="24"/>
          <w:szCs w:val="24"/>
          <w:lang w:val="id-ID"/>
        </w:rPr>
      </w:pPr>
      <w:r w:rsidRPr="00CA7B64">
        <w:rPr>
          <w:rFonts w:ascii="Times New Roman" w:hAnsi="Times New Roman"/>
          <w:b/>
          <w:sz w:val="24"/>
          <w:szCs w:val="24"/>
          <w:lang w:val="id-ID"/>
        </w:rPr>
        <w:t>Model Tanggung Jawab Ekologi Dalam Microfinance</w:t>
      </w:r>
    </w:p>
    <w:p w:rsidR="009A7AE1" w:rsidRDefault="009A7AE1" w:rsidP="00B27972">
      <w:pPr>
        <w:pStyle w:val="NoSpacing"/>
        <w:spacing w:line="360" w:lineRule="auto"/>
        <w:jc w:val="both"/>
        <w:rPr>
          <w:rFonts w:ascii="Times New Roman" w:hAnsi="Times New Roman"/>
          <w:sz w:val="24"/>
          <w:szCs w:val="24"/>
          <w:lang w:val="id-ID"/>
        </w:rPr>
      </w:pPr>
    </w:p>
    <w:p w:rsidR="00B45E78" w:rsidRDefault="00B45E78" w:rsidP="00B27972">
      <w:pPr>
        <w:pStyle w:val="NoSpacing"/>
        <w:spacing w:line="360" w:lineRule="auto"/>
        <w:jc w:val="both"/>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extent cx="5391150" cy="3171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391150" cy="3171825"/>
                    </a:xfrm>
                    <a:prstGeom prst="rect">
                      <a:avLst/>
                    </a:prstGeom>
                    <a:noFill/>
                    <a:ln w="9525">
                      <a:noFill/>
                      <a:miter lim="800000"/>
                      <a:headEnd/>
                      <a:tailEnd/>
                    </a:ln>
                  </pic:spPr>
                </pic:pic>
              </a:graphicData>
            </a:graphic>
          </wp:inline>
        </w:drawing>
      </w:r>
    </w:p>
    <w:p w:rsidR="009A7AE1" w:rsidRPr="00692AA2" w:rsidRDefault="009A7AE1" w:rsidP="00B27972">
      <w:pPr>
        <w:pStyle w:val="NoSpacing"/>
        <w:spacing w:line="360" w:lineRule="auto"/>
        <w:jc w:val="both"/>
        <w:rPr>
          <w:rFonts w:ascii="Times New Roman" w:hAnsi="Times New Roman"/>
          <w:sz w:val="24"/>
          <w:szCs w:val="24"/>
          <w:lang w:val="id-ID"/>
        </w:rPr>
      </w:pPr>
    </w:p>
    <w:p w:rsidR="00DE5BE2" w:rsidRPr="00DE5BE2" w:rsidRDefault="00DE5BE2" w:rsidP="00DE5BE2">
      <w:pPr>
        <w:pStyle w:val="ListParagraph"/>
        <w:numPr>
          <w:ilvl w:val="0"/>
          <w:numId w:val="21"/>
        </w:numPr>
        <w:spacing w:line="360" w:lineRule="auto"/>
        <w:rPr>
          <w:szCs w:val="24"/>
        </w:rPr>
      </w:pPr>
      <w:r w:rsidRPr="00DE5BE2">
        <w:rPr>
          <w:szCs w:val="24"/>
        </w:rPr>
        <w:lastRenderedPageBreak/>
        <w:t>Legitimasi/ Pengesahan</w:t>
      </w:r>
    </w:p>
    <w:p w:rsidR="00DE5BE2" w:rsidRPr="00DE5BE2" w:rsidRDefault="00DE5BE2" w:rsidP="00103E02">
      <w:pPr>
        <w:spacing w:line="360" w:lineRule="auto"/>
        <w:jc w:val="both"/>
        <w:rPr>
          <w:rFonts w:ascii="Times New Roman" w:hAnsi="Times New Roman"/>
          <w:sz w:val="24"/>
          <w:szCs w:val="24"/>
          <w:lang w:val="id-ID"/>
        </w:rPr>
      </w:pPr>
      <w:r w:rsidRPr="00DE5BE2">
        <w:rPr>
          <w:rStyle w:val="hps"/>
          <w:rFonts w:ascii="Times New Roman" w:hAnsi="Times New Roman"/>
          <w:sz w:val="24"/>
          <w:szCs w:val="24"/>
        </w:rPr>
        <w:t>Bansal&amp;Roth(2000</w:t>
      </w:r>
      <w:r w:rsidRPr="00DE5BE2">
        <w:rPr>
          <w:rFonts w:ascii="Times New Roman" w:hAnsi="Times New Roman"/>
          <w:sz w:val="24"/>
          <w:szCs w:val="24"/>
        </w:rPr>
        <w:t xml:space="preserve">) </w:t>
      </w:r>
      <w:r w:rsidRPr="00DE5BE2">
        <w:rPr>
          <w:rStyle w:val="hps"/>
          <w:rFonts w:ascii="Times New Roman" w:hAnsi="Times New Roman"/>
          <w:sz w:val="24"/>
          <w:szCs w:val="24"/>
        </w:rPr>
        <w:t>mengidentifikasi</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legitimasi</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sebagai</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motif</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pertama</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untuk merespon terhadap ekologi</w:t>
      </w:r>
      <w:r w:rsidR="00A424D9">
        <w:rPr>
          <w:rStyle w:val="hps"/>
          <w:rFonts w:ascii="Times New Roman" w:hAnsi="Times New Roman"/>
          <w:sz w:val="24"/>
          <w:szCs w:val="24"/>
          <w:lang w:val="id-ID"/>
        </w:rPr>
        <w:t xml:space="preserve"> </w:t>
      </w:r>
      <w:r w:rsidRPr="00DE5BE2">
        <w:rPr>
          <w:rStyle w:val="hps"/>
          <w:rFonts w:ascii="Times New Roman" w:hAnsi="Times New Roman"/>
          <w:sz w:val="24"/>
          <w:szCs w:val="24"/>
        </w:rPr>
        <w:t>perusahaan</w:t>
      </w:r>
      <w:r w:rsidRPr="00DE5BE2">
        <w:rPr>
          <w:rFonts w:ascii="Times New Roman" w:hAnsi="Times New Roman"/>
          <w:sz w:val="24"/>
          <w:szCs w:val="24"/>
        </w:rPr>
        <w:t xml:space="preserve">. </w:t>
      </w:r>
      <w:r w:rsidRPr="00DE5BE2">
        <w:rPr>
          <w:rStyle w:val="hps"/>
          <w:rFonts w:ascii="Times New Roman" w:hAnsi="Times New Roman"/>
          <w:sz w:val="24"/>
          <w:szCs w:val="24"/>
        </w:rPr>
        <w:t>Bagi mereka</w:t>
      </w:r>
      <w:r w:rsidRPr="00DE5BE2">
        <w:rPr>
          <w:rFonts w:ascii="Times New Roman" w:hAnsi="Times New Roman"/>
          <w:sz w:val="24"/>
          <w:szCs w:val="24"/>
        </w:rPr>
        <w:t xml:space="preserve">, </w:t>
      </w:r>
      <w:r w:rsidRPr="00DE5BE2">
        <w:rPr>
          <w:rStyle w:val="hps"/>
          <w:rFonts w:ascii="Times New Roman" w:hAnsi="Times New Roman"/>
          <w:sz w:val="24"/>
          <w:szCs w:val="24"/>
        </w:rPr>
        <w:t>legitimasiadalah"</w:t>
      </w:r>
      <w:r w:rsidRPr="00DE5BE2">
        <w:rPr>
          <w:rFonts w:ascii="Times New Roman" w:hAnsi="Times New Roman"/>
          <w:sz w:val="24"/>
          <w:szCs w:val="24"/>
        </w:rPr>
        <w:t xml:space="preserve">keinginan </w:t>
      </w:r>
      <w:r w:rsidRPr="00DE5BE2">
        <w:rPr>
          <w:rStyle w:val="hps"/>
          <w:rFonts w:ascii="Times New Roman" w:hAnsi="Times New Roman"/>
          <w:sz w:val="24"/>
          <w:szCs w:val="24"/>
        </w:rPr>
        <w:t>perusahaan untukmeningkatkanketepatantindakannyadalamsebuah kumpulanperaturan</w:t>
      </w:r>
      <w:r w:rsidRPr="00DE5BE2">
        <w:rPr>
          <w:rFonts w:ascii="Times New Roman" w:hAnsi="Times New Roman"/>
          <w:sz w:val="24"/>
          <w:szCs w:val="24"/>
        </w:rPr>
        <w:t xml:space="preserve">, </w:t>
      </w:r>
      <w:r w:rsidRPr="00DE5BE2">
        <w:rPr>
          <w:rStyle w:val="hps"/>
          <w:rFonts w:ascii="Times New Roman" w:hAnsi="Times New Roman"/>
          <w:sz w:val="24"/>
          <w:szCs w:val="24"/>
        </w:rPr>
        <w:t>norma</w:t>
      </w:r>
      <w:r w:rsidRPr="00DE5BE2">
        <w:rPr>
          <w:rFonts w:ascii="Times New Roman" w:hAnsi="Times New Roman"/>
          <w:sz w:val="24"/>
          <w:szCs w:val="24"/>
        </w:rPr>
        <w:t xml:space="preserve">, </w:t>
      </w:r>
      <w:r w:rsidRPr="00DE5BE2">
        <w:rPr>
          <w:rStyle w:val="hps"/>
          <w:rFonts w:ascii="Times New Roman" w:hAnsi="Times New Roman"/>
          <w:sz w:val="24"/>
          <w:szCs w:val="24"/>
        </w:rPr>
        <w:t>nilai-nilai</w:t>
      </w:r>
      <w:r w:rsidRPr="00DE5BE2">
        <w:rPr>
          <w:rFonts w:ascii="Times New Roman" w:hAnsi="Times New Roman"/>
          <w:sz w:val="24"/>
          <w:szCs w:val="24"/>
        </w:rPr>
        <w:t xml:space="preserve">, </w:t>
      </w:r>
      <w:r w:rsidRPr="00DE5BE2">
        <w:rPr>
          <w:rStyle w:val="hps"/>
          <w:rFonts w:ascii="Times New Roman" w:hAnsi="Times New Roman"/>
          <w:sz w:val="24"/>
          <w:szCs w:val="24"/>
        </w:rPr>
        <w:t>ataukeyakinan</w:t>
      </w:r>
      <w:r w:rsidRPr="00DE5BE2">
        <w:rPr>
          <w:rFonts w:ascii="Times New Roman" w:hAnsi="Times New Roman"/>
          <w:sz w:val="24"/>
          <w:szCs w:val="24"/>
        </w:rPr>
        <w:t xml:space="preserve">" </w:t>
      </w:r>
      <w:r w:rsidRPr="00DE5BE2">
        <w:rPr>
          <w:rStyle w:val="hps"/>
          <w:rFonts w:ascii="Times New Roman" w:hAnsi="Times New Roman"/>
          <w:sz w:val="24"/>
          <w:szCs w:val="24"/>
        </w:rPr>
        <w:t>(</w:t>
      </w:r>
      <w:r w:rsidRPr="00DE5BE2">
        <w:rPr>
          <w:rFonts w:ascii="Times New Roman" w:hAnsi="Times New Roman"/>
          <w:sz w:val="24"/>
          <w:szCs w:val="24"/>
        </w:rPr>
        <w:t xml:space="preserve">Suchman, </w:t>
      </w:r>
      <w:r w:rsidRPr="00DE5BE2">
        <w:rPr>
          <w:rStyle w:val="hps"/>
          <w:rFonts w:ascii="Times New Roman" w:hAnsi="Times New Roman"/>
          <w:sz w:val="24"/>
          <w:szCs w:val="24"/>
        </w:rPr>
        <w:t>1995</w:t>
      </w:r>
      <w:r w:rsidRPr="00DE5BE2">
        <w:rPr>
          <w:rFonts w:ascii="Times New Roman" w:hAnsi="Times New Roman"/>
          <w:sz w:val="24"/>
          <w:szCs w:val="24"/>
        </w:rPr>
        <w:t xml:space="preserve">). </w:t>
      </w:r>
      <w:r w:rsidRPr="00DE5BE2">
        <w:rPr>
          <w:rStyle w:val="hps"/>
          <w:rFonts w:ascii="Times New Roman" w:hAnsi="Times New Roman"/>
          <w:sz w:val="24"/>
          <w:szCs w:val="24"/>
        </w:rPr>
        <w:t>Dengan kata lain,perusahaan merasadipaksa untukgo greenmenanggapiharapanstakeholder'dan mendapatkanlegitimasiyang diperlukan untukkelangsungan hidup jangka panjangmereka.</w:t>
      </w:r>
    </w:p>
    <w:p w:rsidR="00DE5BE2" w:rsidRPr="00DE5BE2" w:rsidRDefault="00DE5BE2" w:rsidP="00A424D9">
      <w:pPr>
        <w:spacing w:line="360" w:lineRule="auto"/>
        <w:jc w:val="both"/>
        <w:rPr>
          <w:rStyle w:val="hps"/>
          <w:rFonts w:ascii="Times New Roman" w:hAnsi="Times New Roman"/>
          <w:sz w:val="24"/>
          <w:szCs w:val="24"/>
          <w:lang w:val="id-ID"/>
        </w:rPr>
      </w:pPr>
      <w:r w:rsidRPr="00DE5BE2">
        <w:rPr>
          <w:rStyle w:val="hps"/>
          <w:rFonts w:ascii="Times New Roman" w:hAnsi="Times New Roman"/>
          <w:sz w:val="24"/>
          <w:szCs w:val="24"/>
        </w:rPr>
        <w:t>Di sektorkeuangan mikro</w:t>
      </w:r>
      <w:r w:rsidRPr="00DE5BE2">
        <w:rPr>
          <w:rFonts w:ascii="Times New Roman" w:hAnsi="Times New Roman"/>
          <w:sz w:val="24"/>
          <w:szCs w:val="24"/>
        </w:rPr>
        <w:t xml:space="preserve">, </w:t>
      </w:r>
      <w:r w:rsidRPr="00DE5BE2">
        <w:rPr>
          <w:rStyle w:val="hps"/>
          <w:rFonts w:ascii="Times New Roman" w:hAnsi="Times New Roman"/>
          <w:sz w:val="24"/>
          <w:szCs w:val="24"/>
        </w:rPr>
        <w:t>sejumlahpemangku kepentingankeuangan mikro telahmulaimemiliki harapanmengenaitanggung jawab lingkunganLKMmeskipuntekanantidaktampak sangatkuat namunsejauh manadapatmemiliki pengaruh padakeputusanLKM'</w:t>
      </w:r>
      <w:r w:rsidRPr="00DE5BE2">
        <w:rPr>
          <w:rFonts w:ascii="Times New Roman" w:hAnsi="Times New Roman"/>
          <w:sz w:val="24"/>
          <w:szCs w:val="24"/>
        </w:rPr>
        <w:t xml:space="preserve">untuk go green? </w:t>
      </w:r>
      <w:r w:rsidRPr="00DE5BE2">
        <w:rPr>
          <w:rStyle w:val="hps"/>
          <w:rFonts w:ascii="Times New Roman" w:hAnsi="Times New Roman"/>
          <w:sz w:val="24"/>
          <w:szCs w:val="24"/>
        </w:rPr>
        <w:t>Dalamberbagai penelitian(</w:t>
      </w:r>
      <w:r w:rsidRPr="00DE5BE2">
        <w:rPr>
          <w:rFonts w:ascii="Times New Roman" w:hAnsi="Times New Roman"/>
          <w:sz w:val="24"/>
          <w:szCs w:val="24"/>
        </w:rPr>
        <w:t xml:space="preserve">Bansal </w:t>
      </w:r>
      <w:r w:rsidRPr="00DE5BE2">
        <w:rPr>
          <w:rStyle w:val="hps"/>
          <w:rFonts w:ascii="Times New Roman" w:hAnsi="Times New Roman"/>
          <w:sz w:val="24"/>
          <w:szCs w:val="24"/>
        </w:rPr>
        <w:t>&amp;Roth</w:t>
      </w:r>
      <w:r w:rsidRPr="00DE5BE2">
        <w:rPr>
          <w:rFonts w:ascii="Times New Roman" w:hAnsi="Times New Roman"/>
          <w:sz w:val="24"/>
          <w:szCs w:val="24"/>
        </w:rPr>
        <w:t xml:space="preserve">, </w:t>
      </w:r>
      <w:r w:rsidRPr="00DE5BE2">
        <w:rPr>
          <w:rStyle w:val="hps"/>
          <w:rFonts w:ascii="Times New Roman" w:hAnsi="Times New Roman"/>
          <w:sz w:val="24"/>
          <w:szCs w:val="24"/>
        </w:rPr>
        <w:t>2000;</w:t>
      </w:r>
      <w:r w:rsidRPr="00DE5BE2">
        <w:rPr>
          <w:rFonts w:ascii="Times New Roman" w:hAnsi="Times New Roman"/>
          <w:sz w:val="24"/>
          <w:szCs w:val="24"/>
        </w:rPr>
        <w:t xml:space="preserve">. </w:t>
      </w:r>
      <w:r w:rsidRPr="00DE5BE2">
        <w:rPr>
          <w:rStyle w:val="hps"/>
          <w:rFonts w:ascii="Times New Roman" w:hAnsi="Times New Roman"/>
          <w:sz w:val="24"/>
          <w:szCs w:val="24"/>
        </w:rPr>
        <w:t>Céspedesetal</w:t>
      </w:r>
      <w:r w:rsidRPr="00DE5BE2">
        <w:rPr>
          <w:rFonts w:ascii="Times New Roman" w:hAnsi="Times New Roman"/>
          <w:sz w:val="24"/>
          <w:szCs w:val="24"/>
        </w:rPr>
        <w:t xml:space="preserve">, </w:t>
      </w:r>
      <w:r w:rsidRPr="00DE5BE2">
        <w:rPr>
          <w:rStyle w:val="hps"/>
          <w:rFonts w:ascii="Times New Roman" w:hAnsi="Times New Roman"/>
          <w:sz w:val="24"/>
          <w:szCs w:val="24"/>
        </w:rPr>
        <w:t>2003;</w:t>
      </w:r>
      <w:r w:rsidRPr="00DE5BE2">
        <w:rPr>
          <w:rFonts w:ascii="Times New Roman" w:hAnsi="Times New Roman"/>
          <w:sz w:val="24"/>
          <w:szCs w:val="24"/>
        </w:rPr>
        <w:t xml:space="preserve">. </w:t>
      </w:r>
      <w:r w:rsidRPr="00DE5BE2">
        <w:rPr>
          <w:rStyle w:val="hps"/>
          <w:rFonts w:ascii="Times New Roman" w:hAnsi="Times New Roman"/>
          <w:sz w:val="24"/>
          <w:szCs w:val="24"/>
        </w:rPr>
        <w:t>Williamsonetal</w:t>
      </w:r>
      <w:r w:rsidRPr="00DE5BE2">
        <w:rPr>
          <w:rFonts w:ascii="Times New Roman" w:hAnsi="Times New Roman"/>
          <w:sz w:val="24"/>
          <w:szCs w:val="24"/>
        </w:rPr>
        <w:t xml:space="preserve">, </w:t>
      </w:r>
      <w:r w:rsidRPr="00DE5BE2">
        <w:rPr>
          <w:rStyle w:val="hps"/>
          <w:rFonts w:ascii="Times New Roman" w:hAnsi="Times New Roman"/>
          <w:sz w:val="24"/>
          <w:szCs w:val="24"/>
        </w:rPr>
        <w:t>2006</w:t>
      </w:r>
      <w:r w:rsidRPr="00DE5BE2">
        <w:rPr>
          <w:rFonts w:ascii="Times New Roman" w:hAnsi="Times New Roman"/>
          <w:sz w:val="24"/>
          <w:szCs w:val="24"/>
        </w:rPr>
        <w:t xml:space="preserve">), </w:t>
      </w:r>
      <w:r w:rsidRPr="00DE5BE2">
        <w:rPr>
          <w:rStyle w:val="hps"/>
          <w:rFonts w:ascii="Times New Roman" w:hAnsi="Times New Roman"/>
          <w:sz w:val="24"/>
          <w:szCs w:val="24"/>
        </w:rPr>
        <w:t>legitimasidiidentifikasi sebagaiyang paling berpengaruhuntuktanggap</w:t>
      </w:r>
      <w:r w:rsidRPr="00DE5BE2">
        <w:rPr>
          <w:rFonts w:ascii="Times New Roman" w:hAnsi="Times New Roman"/>
          <w:sz w:val="24"/>
          <w:szCs w:val="24"/>
        </w:rPr>
        <w:t xml:space="preserve">  terhadap </w:t>
      </w:r>
      <w:r w:rsidRPr="00DE5BE2">
        <w:rPr>
          <w:rStyle w:val="hps"/>
          <w:rFonts w:ascii="Times New Roman" w:hAnsi="Times New Roman"/>
          <w:sz w:val="24"/>
          <w:szCs w:val="24"/>
        </w:rPr>
        <w:t>ekologidi sektormanufaktur</w:t>
      </w:r>
      <w:r w:rsidRPr="00DE5BE2">
        <w:rPr>
          <w:rFonts w:ascii="Times New Roman" w:hAnsi="Times New Roman"/>
          <w:sz w:val="24"/>
          <w:szCs w:val="24"/>
        </w:rPr>
        <w:t xml:space="preserve">. </w:t>
      </w:r>
      <w:r w:rsidRPr="00DE5BE2">
        <w:rPr>
          <w:rStyle w:val="hps"/>
          <w:rFonts w:ascii="Times New Roman" w:hAnsi="Times New Roman"/>
          <w:sz w:val="24"/>
          <w:szCs w:val="24"/>
        </w:rPr>
        <w:t>Selanjutnya</w:t>
      </w:r>
      <w:r w:rsidRPr="00DE5BE2">
        <w:rPr>
          <w:rFonts w:ascii="Times New Roman" w:hAnsi="Times New Roman"/>
          <w:sz w:val="24"/>
          <w:szCs w:val="24"/>
        </w:rPr>
        <w:t xml:space="preserve">, </w:t>
      </w:r>
      <w:r w:rsidRPr="00DE5BE2">
        <w:rPr>
          <w:rStyle w:val="hps"/>
          <w:rFonts w:ascii="Times New Roman" w:hAnsi="Times New Roman"/>
          <w:sz w:val="24"/>
          <w:szCs w:val="24"/>
        </w:rPr>
        <w:t>Bansal&amp;Roth(2000</w:t>
      </w:r>
      <w:r w:rsidRPr="00DE5BE2">
        <w:rPr>
          <w:rFonts w:ascii="Times New Roman" w:hAnsi="Times New Roman"/>
          <w:sz w:val="24"/>
          <w:szCs w:val="24"/>
        </w:rPr>
        <w:t xml:space="preserve">) </w:t>
      </w:r>
      <w:r w:rsidRPr="00DE5BE2">
        <w:rPr>
          <w:rStyle w:val="hps"/>
          <w:rFonts w:ascii="Times New Roman" w:hAnsi="Times New Roman"/>
          <w:sz w:val="24"/>
          <w:szCs w:val="24"/>
        </w:rPr>
        <w:t>menekankan  pada legitimasi bahwaperusahaanmanufakturcenderung hanyamengadopsi pendekatanreaktifuntukmematuhi peraturan</w:t>
      </w:r>
      <w:r w:rsidRPr="00DE5BE2">
        <w:rPr>
          <w:rFonts w:ascii="Times New Roman" w:hAnsi="Times New Roman"/>
          <w:sz w:val="24"/>
          <w:szCs w:val="24"/>
        </w:rPr>
        <w:t xml:space="preserve">; </w:t>
      </w:r>
      <w:r w:rsidRPr="00DE5BE2">
        <w:rPr>
          <w:rStyle w:val="hps"/>
          <w:rFonts w:ascii="Times New Roman" w:hAnsi="Times New Roman"/>
          <w:sz w:val="24"/>
          <w:szCs w:val="24"/>
        </w:rPr>
        <w:t>merekaberusaha untukmeminimalkan risiko danbiayayangmerekabisa hadapi</w:t>
      </w:r>
      <w:r w:rsidRPr="00DE5BE2">
        <w:rPr>
          <w:rFonts w:ascii="Times New Roman" w:hAnsi="Times New Roman"/>
          <w:sz w:val="24"/>
          <w:szCs w:val="24"/>
        </w:rPr>
        <w:t xml:space="preserve"> dengan cara melakukan audit </w:t>
      </w:r>
      <w:r w:rsidRPr="00DE5BE2">
        <w:rPr>
          <w:rStyle w:val="hps"/>
          <w:rFonts w:ascii="Times New Roman" w:hAnsi="Times New Roman"/>
          <w:sz w:val="24"/>
          <w:szCs w:val="24"/>
        </w:rPr>
        <w:t>lingkungandan biasanyaperusahaan lain akan mengikuti seperti yang dilakukan salah satu dari perusahaan yang telah menjalankan sektor legitimasi dalam menjalankan green microfinance</w:t>
      </w:r>
      <w:r w:rsidRPr="00DE5BE2">
        <w:rPr>
          <w:rFonts w:ascii="Times New Roman" w:hAnsi="Times New Roman"/>
          <w:sz w:val="24"/>
          <w:szCs w:val="24"/>
        </w:rPr>
        <w:t xml:space="preserve"> kemudian </w:t>
      </w:r>
      <w:r w:rsidRPr="00DE5BE2">
        <w:rPr>
          <w:rStyle w:val="hps"/>
          <w:rFonts w:ascii="Times New Roman" w:hAnsi="Times New Roman"/>
          <w:sz w:val="24"/>
          <w:szCs w:val="24"/>
        </w:rPr>
        <w:t>untukmenilai apakahhasil yang samaberlaku untuksektor keuangan mikro</w:t>
      </w:r>
      <w:r w:rsidRPr="00DE5BE2">
        <w:rPr>
          <w:rStyle w:val="hps"/>
          <w:rFonts w:ascii="Times New Roman" w:hAnsi="Times New Roman"/>
          <w:sz w:val="24"/>
          <w:szCs w:val="24"/>
          <w:lang w:val="id-ID"/>
        </w:rPr>
        <w:t>.</w:t>
      </w:r>
    </w:p>
    <w:p w:rsidR="00DE5BE2" w:rsidRPr="00DE5BE2" w:rsidRDefault="00DE5BE2" w:rsidP="00F71654">
      <w:pPr>
        <w:pStyle w:val="ListParagraph"/>
        <w:numPr>
          <w:ilvl w:val="0"/>
          <w:numId w:val="21"/>
        </w:numPr>
        <w:spacing w:line="360" w:lineRule="auto"/>
        <w:jc w:val="left"/>
        <w:rPr>
          <w:rStyle w:val="hps"/>
          <w:szCs w:val="24"/>
          <w:lang w:val="id-ID"/>
        </w:rPr>
      </w:pPr>
      <w:r w:rsidRPr="00DE5BE2">
        <w:rPr>
          <w:rStyle w:val="hps"/>
          <w:szCs w:val="24"/>
          <w:lang w:val="id-ID"/>
        </w:rPr>
        <w:t xml:space="preserve">Daya Saing </w:t>
      </w:r>
    </w:p>
    <w:p w:rsidR="00DE5BE2" w:rsidRPr="00DE5BE2" w:rsidRDefault="00DE5BE2" w:rsidP="00DE5BE2">
      <w:pPr>
        <w:tabs>
          <w:tab w:val="left" w:pos="5488"/>
        </w:tabs>
        <w:spacing w:line="360" w:lineRule="auto"/>
        <w:jc w:val="both"/>
        <w:rPr>
          <w:rFonts w:ascii="Times New Roman" w:hAnsi="Times New Roman"/>
          <w:sz w:val="24"/>
          <w:szCs w:val="24"/>
        </w:rPr>
      </w:pPr>
      <w:r w:rsidRPr="00DE5BE2">
        <w:rPr>
          <w:rStyle w:val="hps"/>
          <w:rFonts w:ascii="Times New Roman" w:hAnsi="Times New Roman"/>
          <w:sz w:val="24"/>
          <w:szCs w:val="24"/>
        </w:rPr>
        <w:t>Dalam literaturpadatopikkeuangan mikromengidentifikasidaya saingsebagaimotifutamabagi yang terlibat dalampengelolaan lingkungan</w:t>
      </w:r>
      <w:r w:rsidRPr="00DE5BE2">
        <w:rPr>
          <w:rFonts w:ascii="Times New Roman" w:hAnsi="Times New Roman"/>
          <w:sz w:val="24"/>
          <w:szCs w:val="24"/>
        </w:rPr>
        <w:t xml:space="preserve">. </w:t>
      </w:r>
      <w:r w:rsidRPr="00DE5BE2">
        <w:rPr>
          <w:rStyle w:val="hps"/>
          <w:rFonts w:ascii="Times New Roman" w:hAnsi="Times New Roman"/>
          <w:sz w:val="24"/>
          <w:szCs w:val="24"/>
        </w:rPr>
        <w:t>Menurutpenulis yang berbeda</w:t>
      </w:r>
      <w:r w:rsidRPr="00DE5BE2">
        <w:rPr>
          <w:rFonts w:ascii="Times New Roman" w:hAnsi="Times New Roman"/>
          <w:sz w:val="24"/>
          <w:szCs w:val="24"/>
        </w:rPr>
        <w:t xml:space="preserve">, </w:t>
      </w:r>
      <w:r w:rsidRPr="00DE5BE2">
        <w:rPr>
          <w:rStyle w:val="hps"/>
          <w:rFonts w:ascii="Times New Roman" w:hAnsi="Times New Roman"/>
          <w:sz w:val="24"/>
          <w:szCs w:val="24"/>
        </w:rPr>
        <w:t xml:space="preserve">akan  </w:t>
      </w:r>
      <w:r w:rsidRPr="00DE5BE2">
        <w:rPr>
          <w:rFonts w:ascii="Times New Roman" w:hAnsi="Times New Roman"/>
          <w:sz w:val="24"/>
          <w:szCs w:val="24"/>
        </w:rPr>
        <w:t xml:space="preserve">green memerlukan manfaat strategis dan keuangan yang jelas untuk keuangan mikro lembaga sendiri. Pertama, dengan menangani isu-isu lingkungan, LKM bisa mendapatkan akses ke pendanaan baru dari investor bertanggung jawab sosial, yang dapat membantu mereka memperluas kegiatan mereka dan akhirnya mengurangi biaya modal mereka (GreenMicrofinance, 2007;. Pikholz, et al, 2005; SEEP Network, 2008; UNEPFI, 2006). Kedua, mereka bisa diversifikasi penawaran mereka, menjelajahi pasar, membedakan dari pesaing dan menarik nasabah dengan mengusulkan </w:t>
      </w:r>
      <w:r w:rsidRPr="00DE5BE2">
        <w:rPr>
          <w:rFonts w:ascii="Times New Roman" w:hAnsi="Times New Roman"/>
          <w:sz w:val="24"/>
          <w:szCs w:val="24"/>
          <w:lang w:val="id-ID"/>
        </w:rPr>
        <w:t xml:space="preserve">produk </w:t>
      </w:r>
      <w:r>
        <w:rPr>
          <w:rFonts w:ascii="Times New Roman" w:hAnsi="Times New Roman"/>
          <w:sz w:val="24"/>
          <w:szCs w:val="24"/>
        </w:rPr>
        <w:t>layanan kredit' yang menarik</w:t>
      </w:r>
      <w:r w:rsidRPr="00DE5BE2">
        <w:rPr>
          <w:rFonts w:ascii="Times New Roman" w:hAnsi="Times New Roman"/>
          <w:sz w:val="24"/>
          <w:szCs w:val="24"/>
        </w:rPr>
        <w:t xml:space="preserve">; misalnya, dengan membantu nasabah untuk meningkatkan produktivitas mereka melalui akses ke teknologi hemat energi atau pelatihan dalam teknik </w:t>
      </w:r>
      <w:r w:rsidRPr="00DE5BE2">
        <w:rPr>
          <w:rFonts w:ascii="Times New Roman" w:hAnsi="Times New Roman"/>
          <w:sz w:val="24"/>
          <w:szCs w:val="24"/>
        </w:rPr>
        <w:lastRenderedPageBreak/>
        <w:t xml:space="preserve">produksi yang berkelanjutan (Araya &amp; Christen, 2004; Hall, et al, 2008;. Schuite &amp; Pater, 2008; SEEP Network, 2008). Ketiga, mereka bisa meningkatkan citra publik dari lembaga mereka, </w:t>
      </w:r>
      <w:r>
        <w:rPr>
          <w:rFonts w:ascii="Times New Roman" w:hAnsi="Times New Roman"/>
          <w:sz w:val="24"/>
          <w:szCs w:val="24"/>
        </w:rPr>
        <w:t>dengan</w:t>
      </w:r>
      <w:r w:rsidRPr="00DE5BE2">
        <w:rPr>
          <w:rFonts w:ascii="Times New Roman" w:hAnsi="Times New Roman"/>
          <w:sz w:val="24"/>
          <w:szCs w:val="24"/>
        </w:rPr>
        <w:t>demikian mendorong motivasi karyawan, meningkatkan perluasan pasar, meningkatkan hubungan eksternal dan menghindari risiko reputasi buruk yang dapat berdampak negatif terhadap kegiatan mereka (Hall, et al, 2008;. Rippey, 2009; SEEP Jaringan, 2008; Van Elteren, 2007; Zutshi &amp; Sohal, 2004). Da</w:t>
      </w:r>
      <w:r>
        <w:rPr>
          <w:rFonts w:ascii="Times New Roman" w:hAnsi="Times New Roman"/>
          <w:sz w:val="24"/>
          <w:szCs w:val="24"/>
        </w:rPr>
        <w:t>n keempat, LKM dapat mengurangi</w:t>
      </w:r>
      <w:r w:rsidRPr="00DE5BE2">
        <w:rPr>
          <w:rFonts w:ascii="Times New Roman" w:hAnsi="Times New Roman"/>
          <w:sz w:val="24"/>
          <w:szCs w:val="24"/>
        </w:rPr>
        <w:t xml:space="preserve"> risiko kredit dengan pengelolaan risiko lingkungan nasabah. Alasan di sini adalah bahwa risiko lingkungan dapat mengurangi solvabilitas nasabah. Bisnis dapat menjadi tidak berkelanjutan karena menipisnya sumber daya alam; masalah reputasi bisa muncul yang akan mempengaruhi kegiatan; denda bisa dikenakan untuk tidak menghormati peraturan lingkungan; masalah kesehatan mungkin muncul akibat polusi, dll Mengelola risiko lingkungan dari nasabah maka akan menghindari mereka langsung diterjemahkan ke dalam risiko kredit untuk LKM (Coulson &amp; Dixon, 1995; FMO, 2008; Triodos Facet, 2009; UNEPFI, 2006; Van Elteren, 2007).</w:t>
      </w:r>
      <w:r w:rsidRPr="00DE5BE2">
        <w:rPr>
          <w:rStyle w:val="hps"/>
          <w:rFonts w:ascii="Times New Roman" w:hAnsi="Times New Roman"/>
          <w:sz w:val="24"/>
          <w:szCs w:val="24"/>
        </w:rPr>
        <w:t>Dalam studi mereka</w:t>
      </w:r>
      <w:r w:rsidRPr="00DE5BE2">
        <w:rPr>
          <w:rFonts w:ascii="Times New Roman" w:hAnsi="Times New Roman"/>
          <w:sz w:val="24"/>
          <w:szCs w:val="24"/>
        </w:rPr>
        <w:t xml:space="preserve">, </w:t>
      </w:r>
      <w:r w:rsidRPr="00DE5BE2">
        <w:rPr>
          <w:rStyle w:val="hps"/>
          <w:rFonts w:ascii="Times New Roman" w:hAnsi="Times New Roman"/>
          <w:sz w:val="24"/>
          <w:szCs w:val="24"/>
        </w:rPr>
        <w:t>Bansal&amp;Roth(2000</w:t>
      </w:r>
      <w:r w:rsidRPr="00DE5BE2">
        <w:rPr>
          <w:rFonts w:ascii="Times New Roman" w:hAnsi="Times New Roman"/>
          <w:sz w:val="24"/>
          <w:szCs w:val="24"/>
        </w:rPr>
        <w:t xml:space="preserve">) </w:t>
      </w:r>
      <w:r w:rsidRPr="00DE5BE2">
        <w:rPr>
          <w:rStyle w:val="hps"/>
          <w:rFonts w:ascii="Times New Roman" w:hAnsi="Times New Roman"/>
          <w:sz w:val="24"/>
          <w:szCs w:val="24"/>
        </w:rPr>
        <w:t>mengidentifikasidaya saingsebagai tolak ukur untuktanggap</w:t>
      </w:r>
      <w:r w:rsidRPr="00DE5BE2">
        <w:rPr>
          <w:rFonts w:ascii="Times New Roman" w:hAnsi="Times New Roman"/>
          <w:sz w:val="24"/>
          <w:szCs w:val="24"/>
          <w:lang w:val="id-ID"/>
        </w:rPr>
        <w:t xml:space="preserve">terhadap </w:t>
      </w:r>
      <w:r w:rsidRPr="00DE5BE2">
        <w:rPr>
          <w:rStyle w:val="hps"/>
          <w:rFonts w:ascii="Times New Roman" w:hAnsi="Times New Roman"/>
          <w:sz w:val="24"/>
          <w:szCs w:val="24"/>
        </w:rPr>
        <w:t>ekologidi sektormanufaktur</w:t>
      </w:r>
      <w:r w:rsidRPr="00DE5BE2">
        <w:rPr>
          <w:rFonts w:ascii="Times New Roman" w:hAnsi="Times New Roman"/>
          <w:sz w:val="24"/>
          <w:szCs w:val="24"/>
        </w:rPr>
        <w:t>.</w:t>
      </w:r>
    </w:p>
    <w:p w:rsidR="00DE5BE2" w:rsidRPr="00DE5BE2" w:rsidRDefault="00DE5BE2" w:rsidP="00DE5BE2">
      <w:pPr>
        <w:pStyle w:val="ListParagraph"/>
        <w:numPr>
          <w:ilvl w:val="0"/>
          <w:numId w:val="21"/>
        </w:numPr>
        <w:spacing w:after="160" w:line="360" w:lineRule="auto"/>
        <w:jc w:val="left"/>
        <w:rPr>
          <w:rStyle w:val="hps"/>
          <w:szCs w:val="24"/>
        </w:rPr>
      </w:pPr>
      <w:r w:rsidRPr="00DE5BE2">
        <w:rPr>
          <w:rStyle w:val="hps"/>
          <w:szCs w:val="24"/>
        </w:rPr>
        <w:t xml:space="preserve">Tanggung  Jawab Sosial </w:t>
      </w:r>
    </w:p>
    <w:p w:rsidR="00B27972" w:rsidRDefault="00DE5BE2" w:rsidP="00DE5BE2">
      <w:pPr>
        <w:pStyle w:val="NoSpacing"/>
        <w:spacing w:line="360" w:lineRule="auto"/>
        <w:jc w:val="both"/>
        <w:rPr>
          <w:rFonts w:ascii="Times New Roman" w:eastAsia="Times New Roman" w:hAnsi="Times New Roman"/>
          <w:sz w:val="24"/>
          <w:szCs w:val="24"/>
          <w:lang w:eastAsia="id-ID"/>
        </w:rPr>
      </w:pPr>
      <w:r w:rsidRPr="00DE5BE2">
        <w:rPr>
          <w:rFonts w:ascii="Times New Roman" w:eastAsia="Times New Roman" w:hAnsi="Times New Roman"/>
          <w:sz w:val="24"/>
          <w:szCs w:val="24"/>
          <w:lang w:eastAsia="id-ID"/>
        </w:rPr>
        <w:t>Ketiga diidentifikasi oleh Bansal &amp; Roth (2000) dalam model mereka adalah tanggung jawab sosial. Hal ini mengacu pada kekhawatiran bahwa perusahaan memiliki nilai kewajiban sosial untuk kebaikan sosial. Perusahaan memutuskan untuk go green karena memilki kewajiban tanggung jawab, atau filantropi, bukan kepentingan pribadi (L'Etang, 1995). Motivasi ini lebih etis, sedangkan f</w:t>
      </w:r>
      <w:r>
        <w:rPr>
          <w:rFonts w:ascii="Times New Roman" w:eastAsia="Times New Roman" w:hAnsi="Times New Roman"/>
          <w:sz w:val="24"/>
          <w:szCs w:val="24"/>
          <w:lang w:eastAsia="id-ID"/>
        </w:rPr>
        <w:t>aktor legitimasi dan daya saing</w:t>
      </w:r>
      <w:r w:rsidRPr="00DE5BE2">
        <w:rPr>
          <w:rFonts w:ascii="Times New Roman" w:eastAsia="Times New Roman" w:hAnsi="Times New Roman"/>
          <w:sz w:val="24"/>
          <w:szCs w:val="24"/>
          <w:lang w:eastAsia="id-ID"/>
        </w:rPr>
        <w:t xml:space="preserve"> lebih pragmatis (Bansal &amp; Roth, 2000). Salah satu kekhususan sektor keuangan mikro adalah bahwa inti  tanggung jawab sosial LKM diharapkan untuk memenuhi misi sosial mereka: untuk memberikan layanan keuangan kepada masyarakat yang masih rentan kecuali dari perbankan yang berkontribusi untuk pengentasan k</w:t>
      </w:r>
      <w:r>
        <w:rPr>
          <w:rFonts w:ascii="Times New Roman" w:eastAsia="Times New Roman" w:hAnsi="Times New Roman"/>
          <w:sz w:val="24"/>
          <w:szCs w:val="24"/>
          <w:lang w:eastAsia="id-ID"/>
        </w:rPr>
        <w:t xml:space="preserve">emiskinan dan pembangunan. LKM </w:t>
      </w:r>
      <w:r w:rsidRPr="00DE5BE2">
        <w:rPr>
          <w:rFonts w:ascii="Times New Roman" w:eastAsia="Times New Roman" w:hAnsi="Times New Roman"/>
          <w:sz w:val="24"/>
          <w:szCs w:val="24"/>
          <w:lang w:eastAsia="id-ID"/>
        </w:rPr>
        <w:t>seharusnya didorong oleh keprihatinan etis, sebelum kita mulai mempertimbangkan masalah ekologi.</w:t>
      </w:r>
    </w:p>
    <w:p w:rsidR="00B00B36" w:rsidRDefault="00B00B36" w:rsidP="00DE5BE2">
      <w:pPr>
        <w:pStyle w:val="NoSpacing"/>
        <w:spacing w:line="360" w:lineRule="auto"/>
        <w:jc w:val="both"/>
        <w:rPr>
          <w:rFonts w:ascii="Times New Roman" w:eastAsia="Times New Roman" w:hAnsi="Times New Roman"/>
          <w:sz w:val="24"/>
          <w:szCs w:val="24"/>
          <w:lang w:eastAsia="id-ID"/>
        </w:rPr>
      </w:pPr>
    </w:p>
    <w:p w:rsidR="00B00B36" w:rsidRDefault="00B00B36" w:rsidP="00DE5BE2">
      <w:pPr>
        <w:pStyle w:val="NoSpacing"/>
        <w:spacing w:line="360" w:lineRule="auto"/>
        <w:jc w:val="both"/>
        <w:rPr>
          <w:rFonts w:ascii="Times New Roman" w:eastAsia="Times New Roman" w:hAnsi="Times New Roman"/>
          <w:sz w:val="24"/>
          <w:szCs w:val="24"/>
          <w:lang w:eastAsia="id-ID"/>
        </w:rPr>
      </w:pPr>
    </w:p>
    <w:p w:rsidR="00B00B36" w:rsidRDefault="00B00B36" w:rsidP="00DE5BE2">
      <w:pPr>
        <w:pStyle w:val="NoSpacing"/>
        <w:spacing w:line="360" w:lineRule="auto"/>
        <w:jc w:val="both"/>
        <w:rPr>
          <w:rFonts w:ascii="Times New Roman" w:eastAsia="Times New Roman" w:hAnsi="Times New Roman"/>
          <w:sz w:val="24"/>
          <w:szCs w:val="24"/>
          <w:lang w:eastAsia="id-ID"/>
        </w:rPr>
      </w:pPr>
    </w:p>
    <w:p w:rsidR="00B00B36" w:rsidRDefault="00B00B36" w:rsidP="00DE5BE2">
      <w:pPr>
        <w:pStyle w:val="NoSpacing"/>
        <w:spacing w:line="360" w:lineRule="auto"/>
        <w:jc w:val="both"/>
        <w:rPr>
          <w:rFonts w:ascii="Times New Roman" w:eastAsia="Times New Roman" w:hAnsi="Times New Roman"/>
          <w:sz w:val="24"/>
          <w:szCs w:val="24"/>
          <w:lang w:eastAsia="id-ID"/>
        </w:rPr>
      </w:pPr>
    </w:p>
    <w:p w:rsidR="00E623B3" w:rsidRPr="00E4227C" w:rsidRDefault="00B00B36" w:rsidP="00B00B36">
      <w:pPr>
        <w:spacing w:after="0" w:line="360" w:lineRule="auto"/>
        <w:rPr>
          <w:rFonts w:ascii="Times New Roman" w:eastAsia="Times New Roman" w:hAnsi="Times New Roman"/>
          <w:b/>
          <w:sz w:val="28"/>
          <w:szCs w:val="28"/>
          <w:lang w:eastAsia="id-ID"/>
        </w:rPr>
      </w:pPr>
      <w:r w:rsidRPr="00B00B36">
        <w:rPr>
          <w:rFonts w:ascii="Times New Roman" w:eastAsia="Times New Roman" w:hAnsi="Times New Roman"/>
          <w:b/>
          <w:spacing w:val="-15"/>
          <w:sz w:val="28"/>
          <w:szCs w:val="28"/>
          <w:lang w:eastAsia="id-ID"/>
        </w:rPr>
        <w:lastRenderedPageBreak/>
        <w:t>Bentuk Layanan  Unit Layanan Mikro</w:t>
      </w:r>
    </w:p>
    <w:p w:rsidR="00B00B36" w:rsidRPr="00E4227C" w:rsidRDefault="00B00B36" w:rsidP="00B00B36">
      <w:pPr>
        <w:tabs>
          <w:tab w:val="left" w:pos="765"/>
        </w:tabs>
        <w:spacing w:after="0" w:line="360" w:lineRule="auto"/>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Bentuk</w:t>
      </w:r>
      <w:r>
        <w:rPr>
          <w:rFonts w:ascii="Times New Roman" w:eastAsia="Times New Roman" w:hAnsi="Times New Roman"/>
          <w:sz w:val="24"/>
          <w:szCs w:val="24"/>
          <w:lang w:eastAsia="id-ID"/>
        </w:rPr>
        <w:t xml:space="preserve"> layanan yang diberikan Unit Layanan Mikro </w:t>
      </w:r>
      <w:r w:rsidRPr="00E4227C">
        <w:rPr>
          <w:rFonts w:ascii="Times New Roman" w:eastAsia="Times New Roman" w:hAnsi="Times New Roman"/>
          <w:sz w:val="24"/>
          <w:szCs w:val="24"/>
          <w:lang w:eastAsia="id-ID"/>
        </w:rPr>
        <w:t xml:space="preserve"> dalam memenuhi kebutuhan nasabah</w:t>
      </w:r>
      <w:r>
        <w:rPr>
          <w:rFonts w:ascii="Times New Roman" w:eastAsia="Times New Roman" w:hAnsi="Times New Roman"/>
          <w:sz w:val="24"/>
          <w:szCs w:val="24"/>
          <w:lang w:eastAsia="id-ID"/>
        </w:rPr>
        <w:t>:</w:t>
      </w:r>
    </w:p>
    <w:p w:rsidR="00B00B36" w:rsidRPr="00E4227C" w:rsidRDefault="00B00B36" w:rsidP="00B00B36">
      <w:pPr>
        <w:spacing w:after="0" w:line="360" w:lineRule="auto"/>
        <w:rPr>
          <w:rFonts w:ascii="Times New Roman" w:eastAsia="Times New Roman" w:hAnsi="Times New Roman"/>
          <w:b/>
          <w:sz w:val="24"/>
          <w:szCs w:val="24"/>
          <w:lang w:eastAsia="id-ID"/>
        </w:rPr>
      </w:pPr>
      <w:r w:rsidRPr="00E4227C">
        <w:rPr>
          <w:rFonts w:ascii="Times New Roman" w:eastAsia="Times New Roman" w:hAnsi="Times New Roman"/>
          <w:b/>
          <w:spacing w:val="45"/>
          <w:sz w:val="24"/>
          <w:szCs w:val="24"/>
          <w:lang w:eastAsia="id-ID"/>
        </w:rPr>
        <w:t>Reliabilitas Layana</w:t>
      </w:r>
      <w:r w:rsidRPr="00E623B3">
        <w:rPr>
          <w:rFonts w:ascii="Times New Roman" w:eastAsia="Times New Roman" w:hAnsi="Times New Roman"/>
          <w:b/>
          <w:spacing w:val="45"/>
          <w:sz w:val="24"/>
          <w:szCs w:val="24"/>
          <w:lang w:eastAsia="id-ID"/>
        </w:rPr>
        <w:t>n</w:t>
      </w:r>
    </w:p>
    <w:p w:rsidR="00B00B36" w:rsidRDefault="00B00B36" w:rsidP="00A424D9">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Reliabilitas yang dimiliki </w:t>
      </w:r>
      <w:r>
        <w:rPr>
          <w:rFonts w:ascii="Times New Roman" w:eastAsia="Times New Roman" w:hAnsi="Times New Roman"/>
          <w:sz w:val="24"/>
          <w:szCs w:val="24"/>
          <w:lang w:eastAsia="id-ID"/>
        </w:rPr>
        <w:t>Unit Layanan Mikro</w:t>
      </w:r>
      <w:r w:rsidRPr="00E4227C">
        <w:rPr>
          <w:rFonts w:ascii="Times New Roman" w:eastAsia="Times New Roman" w:hAnsi="Times New Roman"/>
          <w:sz w:val="24"/>
          <w:szCs w:val="24"/>
          <w:lang w:eastAsia="id-ID"/>
        </w:rPr>
        <w:t xml:space="preserve"> dapat dilihat dari para karyawan yang melayani nasabah di kantor selalu memberikan pelayanan yang baik. karyawan terlihat ramah, sopan, dan mempunyai hubungan baik dengan nasabahnya. Untuk  pelayanan di lapangan atau di luar kantor, pihak </w:t>
      </w:r>
      <w:r>
        <w:rPr>
          <w:rFonts w:ascii="Times New Roman" w:eastAsia="Times New Roman" w:hAnsi="Times New Roman"/>
          <w:sz w:val="24"/>
          <w:szCs w:val="24"/>
          <w:lang w:eastAsia="id-ID"/>
        </w:rPr>
        <w:t xml:space="preserve">Unit Layanan Mikro </w:t>
      </w:r>
      <w:r w:rsidRPr="00E4227C">
        <w:rPr>
          <w:rFonts w:ascii="Times New Roman" w:eastAsia="Times New Roman" w:hAnsi="Times New Roman"/>
          <w:sz w:val="24"/>
          <w:szCs w:val="24"/>
          <w:lang w:eastAsia="id-ID"/>
        </w:rPr>
        <w:t xml:space="preserve"> berusaha memberikan  pelayanan yang cepat dan tanggap. Terlihat dari petugas pemasaran yang berusaha tepat waktu apabila ada permintaan dari nasabah. Pada saat memberikan pelayanan  pihak </w:t>
      </w:r>
      <w:r>
        <w:rPr>
          <w:rFonts w:ascii="Times New Roman" w:eastAsia="Times New Roman" w:hAnsi="Times New Roman"/>
          <w:sz w:val="24"/>
          <w:szCs w:val="24"/>
          <w:lang w:eastAsia="id-ID"/>
        </w:rPr>
        <w:t xml:space="preserve">Unit Layanan Mikro </w:t>
      </w:r>
      <w:r w:rsidRPr="00E4227C">
        <w:rPr>
          <w:rFonts w:ascii="Times New Roman" w:eastAsia="Times New Roman" w:hAnsi="Times New Roman"/>
          <w:sz w:val="24"/>
          <w:szCs w:val="24"/>
          <w:lang w:eastAsia="id-ID"/>
        </w:rPr>
        <w:t xml:space="preserve"> juga berusaha berkomunikasi dengan nasabah agar nasabah mer</w:t>
      </w:r>
      <w:r>
        <w:rPr>
          <w:rFonts w:ascii="Times New Roman" w:eastAsia="Times New Roman" w:hAnsi="Times New Roman"/>
          <w:sz w:val="24"/>
          <w:szCs w:val="24"/>
          <w:lang w:eastAsia="id-ID"/>
        </w:rPr>
        <w:t>asa nyaman bertransaksi di Unit Layanan Mikro.</w:t>
      </w:r>
    </w:p>
    <w:p w:rsidR="00B00B36" w:rsidRPr="00E4227C" w:rsidRDefault="00B00B36" w:rsidP="00B00B36">
      <w:pPr>
        <w:spacing w:after="0" w:line="240" w:lineRule="auto"/>
        <w:rPr>
          <w:rFonts w:ascii="Times New Roman" w:eastAsia="Times New Roman" w:hAnsi="Times New Roman"/>
          <w:sz w:val="24"/>
          <w:szCs w:val="24"/>
          <w:lang w:eastAsia="id-ID"/>
        </w:rPr>
      </w:pPr>
    </w:p>
    <w:p w:rsidR="00B00B36" w:rsidRPr="00E4227C" w:rsidRDefault="00B00B36" w:rsidP="00B00B36">
      <w:pPr>
        <w:spacing w:after="0" w:line="360" w:lineRule="auto"/>
        <w:jc w:val="both"/>
        <w:rPr>
          <w:rFonts w:ascii="Times New Roman" w:eastAsia="Times New Roman" w:hAnsi="Times New Roman"/>
          <w:b/>
          <w:sz w:val="28"/>
          <w:szCs w:val="28"/>
          <w:lang w:eastAsia="id-ID"/>
        </w:rPr>
      </w:pPr>
      <w:r w:rsidRPr="00E4227C">
        <w:rPr>
          <w:rFonts w:ascii="Times New Roman" w:eastAsia="Times New Roman" w:hAnsi="Times New Roman"/>
          <w:b/>
          <w:spacing w:val="45"/>
          <w:sz w:val="28"/>
          <w:szCs w:val="28"/>
          <w:lang w:eastAsia="id-ID"/>
        </w:rPr>
        <w:t xml:space="preserve">Daya Tanggap Layanan </w:t>
      </w:r>
      <w:r w:rsidRPr="00B00B36">
        <w:rPr>
          <w:rFonts w:ascii="Times New Roman" w:eastAsia="Times New Roman" w:hAnsi="Times New Roman"/>
          <w:b/>
          <w:spacing w:val="45"/>
          <w:sz w:val="28"/>
          <w:szCs w:val="28"/>
          <w:lang w:eastAsia="id-ID"/>
        </w:rPr>
        <w:t>Unit Layanan Mikro</w:t>
      </w:r>
    </w:p>
    <w:p w:rsidR="00B00B36" w:rsidRDefault="00B00B36" w:rsidP="00B00B36">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Daya tanggap yang dimiliki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 terlihat pada saat memberikan layanan kepada nasabah yang melakukan realisasi terbukti karyawan cepat dalam memproses permintaan nasabah, setelah pemrosesan selesai pencairan dana langsung bisa dilakukan. Pada bagian pemasaran apabila ada nasabah yang tidak  bisa melakukan transaksi di kantor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maka pihak pemasaran akan mendatangi nasabah tersebut dan melakukan transaksi di rumah nasabah. Untuk bagian administrasi juga memberikan penjelasan dengan detail dan jelas ketika ada nasabah yang kurang mengerti tentang transaksi juga terkait informasi produk. Dalam melayani nasabah, karyawan juga saling membantu apabila ada nasabah yang belum dilayani maka karyawan yang saat itu tugasnya kosong bisa membantu memberikan pelayanan kepada nasabah. </w:t>
      </w:r>
    </w:p>
    <w:p w:rsidR="00B00B36" w:rsidRPr="00E4227C" w:rsidRDefault="00B00B36" w:rsidP="00B00B36">
      <w:pPr>
        <w:spacing w:after="0" w:line="360" w:lineRule="auto"/>
        <w:jc w:val="both"/>
        <w:rPr>
          <w:rFonts w:ascii="Times New Roman" w:eastAsia="Times New Roman" w:hAnsi="Times New Roman"/>
          <w:sz w:val="24"/>
          <w:szCs w:val="24"/>
          <w:lang w:eastAsia="id-ID"/>
        </w:rPr>
      </w:pPr>
    </w:p>
    <w:p w:rsidR="00B00B36" w:rsidRPr="00E4227C" w:rsidRDefault="00B00B36" w:rsidP="00B00B36">
      <w:pPr>
        <w:spacing w:after="0" w:line="360" w:lineRule="auto"/>
        <w:jc w:val="both"/>
        <w:rPr>
          <w:rFonts w:ascii="Times New Roman" w:eastAsia="Times New Roman" w:hAnsi="Times New Roman"/>
          <w:b/>
          <w:sz w:val="28"/>
          <w:szCs w:val="28"/>
          <w:lang w:eastAsia="id-ID"/>
        </w:rPr>
      </w:pPr>
      <w:r w:rsidRPr="00E4227C">
        <w:rPr>
          <w:rFonts w:ascii="Times New Roman" w:eastAsia="Times New Roman" w:hAnsi="Times New Roman"/>
          <w:b/>
          <w:spacing w:val="60"/>
          <w:sz w:val="28"/>
          <w:szCs w:val="28"/>
          <w:lang w:eastAsia="id-ID"/>
        </w:rPr>
        <w:t xml:space="preserve">Jaminan Layanan </w:t>
      </w:r>
      <w:r w:rsidRPr="00B00B36">
        <w:rPr>
          <w:rFonts w:ascii="Times New Roman" w:eastAsia="Times New Roman" w:hAnsi="Times New Roman"/>
          <w:b/>
          <w:spacing w:val="60"/>
          <w:sz w:val="28"/>
          <w:szCs w:val="28"/>
          <w:lang w:eastAsia="id-ID"/>
        </w:rPr>
        <w:t>ULM</w:t>
      </w:r>
    </w:p>
    <w:p w:rsidR="00B00B36" w:rsidRDefault="00B00B36" w:rsidP="00B00B36">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Karyawan LKM memiliki kemampuan yang berpengalaman di bidangnya, karyawan juga memiliki pengetahuan yang luas dalam memberikan pelayanan. Hal ini dapat dilihat saat nasabah melakukan transaksi pihak karyawan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berusaha memberikan suasana nyaman kepada nasabah. Karyawan dalam memberikan  pelayanannya menggunakan bahasa yang sesuai dengan bahasa yang mudah dimengerti oleh nasabah (</w:t>
      </w:r>
      <w:r>
        <w:rPr>
          <w:rFonts w:ascii="Times New Roman" w:eastAsia="Times New Roman" w:hAnsi="Times New Roman"/>
          <w:sz w:val="24"/>
          <w:szCs w:val="24"/>
          <w:lang w:eastAsia="id-ID"/>
        </w:rPr>
        <w:t xml:space="preserve">Bahasa Indonesia ). </w:t>
      </w:r>
      <w:r w:rsidRPr="00E4227C">
        <w:rPr>
          <w:rFonts w:ascii="Times New Roman" w:eastAsia="Times New Roman" w:hAnsi="Times New Roman"/>
          <w:sz w:val="24"/>
          <w:szCs w:val="24"/>
          <w:lang w:eastAsia="id-ID"/>
        </w:rPr>
        <w:t xml:space="preserve">Selain itu juga terlihat cara karyawan di kantor saat memberikan pelayanannya dengan sopan, ramah, dan bersahabat namun juga cepat dalam proses transaksi. Hal lain yang dimiliki oleh karyawan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 adalah reputasi yang baik dan terpercaya oleh nasabahnya. </w:t>
      </w:r>
    </w:p>
    <w:p w:rsidR="00B00B36" w:rsidRPr="00E4227C" w:rsidRDefault="00B00B36" w:rsidP="00B00B36">
      <w:pPr>
        <w:spacing w:after="0" w:line="360" w:lineRule="auto"/>
        <w:jc w:val="both"/>
        <w:rPr>
          <w:rFonts w:ascii="Times New Roman" w:eastAsia="Times New Roman" w:hAnsi="Times New Roman"/>
          <w:sz w:val="24"/>
          <w:szCs w:val="24"/>
          <w:lang w:eastAsia="id-ID"/>
        </w:rPr>
      </w:pPr>
    </w:p>
    <w:p w:rsidR="00B00B36" w:rsidRPr="00E4227C" w:rsidRDefault="00B00B36" w:rsidP="00B00B36">
      <w:pPr>
        <w:spacing w:after="0" w:line="360" w:lineRule="auto"/>
        <w:jc w:val="both"/>
        <w:rPr>
          <w:rFonts w:ascii="Times New Roman" w:eastAsia="Times New Roman" w:hAnsi="Times New Roman"/>
          <w:b/>
          <w:sz w:val="28"/>
          <w:szCs w:val="28"/>
          <w:lang w:eastAsia="id-ID"/>
        </w:rPr>
      </w:pPr>
      <w:r w:rsidRPr="00E4227C">
        <w:rPr>
          <w:rFonts w:ascii="Times New Roman" w:eastAsia="Times New Roman" w:hAnsi="Times New Roman"/>
          <w:b/>
          <w:spacing w:val="60"/>
          <w:sz w:val="28"/>
          <w:szCs w:val="28"/>
          <w:lang w:eastAsia="id-ID"/>
        </w:rPr>
        <w:t xml:space="preserve">Empati Layanan </w:t>
      </w:r>
      <w:r w:rsidRPr="00B00B36">
        <w:rPr>
          <w:rFonts w:ascii="Times New Roman" w:eastAsia="Times New Roman" w:hAnsi="Times New Roman"/>
          <w:b/>
          <w:spacing w:val="60"/>
          <w:sz w:val="28"/>
          <w:szCs w:val="28"/>
          <w:lang w:eastAsia="id-ID"/>
        </w:rPr>
        <w:t>ULM</w:t>
      </w:r>
    </w:p>
    <w:p w:rsidR="00B00B36" w:rsidRDefault="00B00B36" w:rsidP="00B00B36">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Pihak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 berusaha agar karyawannya untuk cepat dalam memberikan informasi layanan yang dibutuhkan nasabah. Hal ini terlihat ketika ada informasi terkait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dan produknya karyawan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selalu memberitahu nasabah. Dalam melayani keluhan nasabah, karyawan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juga terlihat sangat sabar dan mendengarkan dengan baik, kemudian karyawan berusaha untuk memberikan solusi atau jawaban dari keluhan nasabah dengan cara yang baik. Pihak LKM juga memberikan kemudahan-kemudahan untuk nasabah dengan kebutuhan khusus. Seperti nasabah prioritas diberikan bunga yang relatif ringan dan pencairan dana atau realisasi bisa dilakukan di rumah nasabah. </w:t>
      </w:r>
    </w:p>
    <w:p w:rsidR="00B00B36" w:rsidRPr="00E4227C" w:rsidRDefault="00B00B36" w:rsidP="00B00B36">
      <w:pPr>
        <w:spacing w:after="0" w:line="360" w:lineRule="auto"/>
        <w:jc w:val="both"/>
        <w:rPr>
          <w:rFonts w:ascii="Times New Roman" w:eastAsia="Times New Roman" w:hAnsi="Times New Roman"/>
          <w:sz w:val="24"/>
          <w:szCs w:val="24"/>
          <w:lang w:eastAsia="id-ID"/>
        </w:rPr>
      </w:pPr>
    </w:p>
    <w:p w:rsidR="00B00B36" w:rsidRPr="00E4227C" w:rsidRDefault="00B00B36" w:rsidP="00B00B36">
      <w:pPr>
        <w:spacing w:after="0" w:line="360" w:lineRule="auto"/>
        <w:jc w:val="both"/>
        <w:rPr>
          <w:rFonts w:ascii="Times New Roman" w:eastAsia="Times New Roman" w:hAnsi="Times New Roman"/>
          <w:b/>
          <w:sz w:val="28"/>
          <w:szCs w:val="28"/>
          <w:lang w:eastAsia="id-ID"/>
        </w:rPr>
      </w:pPr>
      <w:r w:rsidRPr="00E4227C">
        <w:rPr>
          <w:rFonts w:ascii="Times New Roman" w:eastAsia="Times New Roman" w:hAnsi="Times New Roman"/>
          <w:b/>
          <w:spacing w:val="75"/>
          <w:sz w:val="28"/>
          <w:szCs w:val="28"/>
          <w:lang w:eastAsia="id-ID"/>
        </w:rPr>
        <w:t>Bukti Fisik Laya</w:t>
      </w:r>
      <w:r w:rsidRPr="00B00B36">
        <w:rPr>
          <w:rFonts w:ascii="Times New Roman" w:eastAsia="Times New Roman" w:hAnsi="Times New Roman"/>
          <w:b/>
          <w:spacing w:val="75"/>
          <w:sz w:val="28"/>
          <w:szCs w:val="28"/>
          <w:lang w:eastAsia="id-ID"/>
        </w:rPr>
        <w:t>nan ULM</w:t>
      </w:r>
    </w:p>
    <w:p w:rsidR="00B00B36" w:rsidRPr="00E4227C" w:rsidRDefault="00B00B36" w:rsidP="00B00B36">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Bukti fisik yang dimiliki LKM dapat dilihat dari kondisi kantor, fasilitas yang mendukung, dan peralatan yang digunakan. Kondisi kantor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terlihat rapi,  bersih, dan tertata dengan baik. </w:t>
      </w:r>
    </w:p>
    <w:p w:rsidR="00B00B36" w:rsidRDefault="00B00B36" w:rsidP="00B00B36">
      <w:pPr>
        <w:spacing w:after="0" w:line="360" w:lineRule="auto"/>
        <w:jc w:val="both"/>
        <w:rPr>
          <w:rFonts w:ascii="Times New Roman" w:eastAsia="Times New Roman" w:hAnsi="Times New Roman"/>
          <w:sz w:val="24"/>
          <w:szCs w:val="24"/>
          <w:lang w:eastAsia="id-ID"/>
        </w:rPr>
      </w:pPr>
      <w:r w:rsidRPr="00E4227C">
        <w:rPr>
          <w:rFonts w:ascii="Times New Roman" w:eastAsia="Times New Roman" w:hAnsi="Times New Roman"/>
          <w:sz w:val="24"/>
          <w:szCs w:val="24"/>
          <w:lang w:eastAsia="id-ID"/>
        </w:rPr>
        <w:t xml:space="preserve">Bukti fisik yang dimiliki juga memiliki kekurangan. Kekurangan yang dimiliki seperti tempat parkir yang kurang luas dan ruang tunggu nasabah yang kurang memadai. Sedangkan fasilitas yang dimiliki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terdiri dari alat transportasi, alat pengolahan data dan pelayanan pelanggan, dan alat komunikasi. </w:t>
      </w:r>
      <w:r>
        <w:rPr>
          <w:rFonts w:ascii="Times New Roman" w:eastAsia="Times New Roman" w:hAnsi="Times New Roman"/>
          <w:sz w:val="24"/>
          <w:szCs w:val="24"/>
          <w:lang w:eastAsia="id-ID"/>
        </w:rPr>
        <w:t xml:space="preserve">ULM </w:t>
      </w:r>
      <w:r w:rsidRPr="00E4227C">
        <w:rPr>
          <w:rFonts w:ascii="Times New Roman" w:eastAsia="Times New Roman" w:hAnsi="Times New Roman"/>
          <w:sz w:val="24"/>
          <w:szCs w:val="24"/>
          <w:lang w:eastAsia="id-ID"/>
        </w:rPr>
        <w:t xml:space="preserve">memiliki alat transportasi berupa sepeda motor dan mobil yang digunakan untuk melayani nasabah dalam melakukan transaksi di luar kantor. Alat  pengolahan data yang dimiliki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berupa komputer dan perangkatnya yang digunakan dalam pengolahan data nasabah. Dalam memudahkan menjalin koordinasi antar pegawai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dan cara berkomunikasi dengan nasabahnya </w:t>
      </w:r>
      <w:r>
        <w:rPr>
          <w:rFonts w:ascii="Times New Roman" w:eastAsia="Times New Roman" w:hAnsi="Times New Roman"/>
          <w:sz w:val="24"/>
          <w:szCs w:val="24"/>
          <w:lang w:eastAsia="id-ID"/>
        </w:rPr>
        <w:t>ULM</w:t>
      </w:r>
      <w:r w:rsidRPr="00E4227C">
        <w:rPr>
          <w:rFonts w:ascii="Times New Roman" w:eastAsia="Times New Roman" w:hAnsi="Times New Roman"/>
          <w:sz w:val="24"/>
          <w:szCs w:val="24"/>
          <w:lang w:eastAsia="id-ID"/>
        </w:rPr>
        <w:t xml:space="preserve">  juga dilengkapi dengan alat komunikasi yang berupa telepon dan handphone</w:t>
      </w:r>
      <w:r>
        <w:rPr>
          <w:rFonts w:ascii="Times New Roman" w:eastAsia="Times New Roman" w:hAnsi="Times New Roman"/>
          <w:sz w:val="24"/>
          <w:szCs w:val="24"/>
          <w:lang w:eastAsia="id-ID"/>
        </w:rPr>
        <w:t>.</w:t>
      </w:r>
    </w:p>
    <w:p w:rsidR="00B00B36" w:rsidRDefault="00B00B36" w:rsidP="00B00B36">
      <w:pPr>
        <w:spacing w:line="360" w:lineRule="auto"/>
        <w:jc w:val="both"/>
        <w:rPr>
          <w:rFonts w:ascii="Times New Roman" w:hAnsi="Times New Roman"/>
          <w:sz w:val="24"/>
          <w:szCs w:val="24"/>
          <w:lang w:val="id-ID"/>
        </w:rPr>
      </w:pPr>
      <w:r>
        <w:rPr>
          <w:rFonts w:ascii="Times New Roman" w:eastAsia="Times New Roman" w:hAnsi="Times New Roman"/>
          <w:sz w:val="24"/>
          <w:szCs w:val="24"/>
          <w:lang w:eastAsia="id-ID"/>
        </w:rPr>
        <w:t xml:space="preserve">Dengan </w:t>
      </w:r>
      <w:r>
        <w:rPr>
          <w:rFonts w:ascii="Times New Roman" w:hAnsi="Times New Roman"/>
          <w:sz w:val="24"/>
          <w:szCs w:val="24"/>
          <w:lang w:val="id-ID"/>
        </w:rPr>
        <w:t xml:space="preserve">Model Tanggung Jawab Ekologi pada </w:t>
      </w:r>
      <w:r w:rsidRPr="00E02B06">
        <w:rPr>
          <w:rFonts w:ascii="Times New Roman" w:hAnsi="Times New Roman"/>
          <w:sz w:val="24"/>
          <w:szCs w:val="24"/>
          <w:lang w:val="id-ID"/>
        </w:rPr>
        <w:t xml:space="preserve"> Microfinance yang dijalankan oleh Bansal </w:t>
      </w:r>
      <w:r>
        <w:rPr>
          <w:rFonts w:ascii="Times New Roman" w:hAnsi="Times New Roman"/>
          <w:sz w:val="24"/>
          <w:szCs w:val="24"/>
          <w:lang w:val="id-ID"/>
        </w:rPr>
        <w:t xml:space="preserve">dan Roth maka ketiga faktor tersebut dapat dilakukan dalam penerapan </w:t>
      </w:r>
      <w:r>
        <w:rPr>
          <w:rFonts w:ascii="Times New Roman" w:hAnsi="Times New Roman"/>
          <w:sz w:val="24"/>
          <w:szCs w:val="24"/>
        </w:rPr>
        <w:t xml:space="preserve">yang akan di bangun  berdasarkan kajian tersebut. Pihak Perbankan  </w:t>
      </w:r>
      <w:r>
        <w:rPr>
          <w:rFonts w:ascii="Times New Roman" w:hAnsi="Times New Roman"/>
          <w:sz w:val="24"/>
          <w:szCs w:val="24"/>
          <w:lang w:val="id-ID"/>
        </w:rPr>
        <w:t xml:space="preserve">termotivasi </w:t>
      </w:r>
      <w:r>
        <w:rPr>
          <w:rFonts w:ascii="Times New Roman" w:hAnsi="Times New Roman"/>
          <w:sz w:val="24"/>
          <w:szCs w:val="24"/>
        </w:rPr>
        <w:t xml:space="preserve">karena </w:t>
      </w:r>
      <w:r>
        <w:rPr>
          <w:rFonts w:ascii="Times New Roman" w:hAnsi="Times New Roman"/>
          <w:sz w:val="24"/>
          <w:szCs w:val="24"/>
          <w:lang w:val="id-ID"/>
        </w:rPr>
        <w:t xml:space="preserve"> persaingan ekonomi yang menyebabkan perusahaan tersebut me</w:t>
      </w:r>
      <w:r>
        <w:rPr>
          <w:rFonts w:ascii="Times New Roman" w:hAnsi="Times New Roman"/>
          <w:sz w:val="24"/>
          <w:szCs w:val="24"/>
        </w:rPr>
        <w:t xml:space="preserve">lakukan transformasi lingkungan.Persepsi Perbankan sebagai kreditor dalam memberikan layanan peminjaman kepada UKM (nasabah) dapat menambahkan dalam syarat peminjaman sebagai tanggung jawab sosial dengan lingkungan yang mengarahkan ke green microfinance seperti produk yang dihasilkan dapat menjamin kesehatan </w:t>
      </w:r>
      <w:r>
        <w:rPr>
          <w:rFonts w:ascii="Times New Roman" w:hAnsi="Times New Roman"/>
          <w:sz w:val="24"/>
          <w:szCs w:val="24"/>
        </w:rPr>
        <w:lastRenderedPageBreak/>
        <w:t>atau hygienis, pihak Perbankan dapat memberikan pelatihan seperti bagaimana mendapatkan sertifikat halal dari pihak terkait dalam hal ini Badan Penyuluhan Obat dan Makanan (BPOM).</w:t>
      </w:r>
    </w:p>
    <w:p w:rsidR="00B00B36" w:rsidRDefault="00B00B36" w:rsidP="00DE5BE2">
      <w:pPr>
        <w:pStyle w:val="NoSpacing"/>
        <w:spacing w:line="360" w:lineRule="auto"/>
        <w:jc w:val="both"/>
        <w:rPr>
          <w:rFonts w:ascii="Times New Roman" w:eastAsia="Times New Roman" w:hAnsi="Times New Roman"/>
          <w:sz w:val="24"/>
          <w:szCs w:val="24"/>
          <w:lang w:eastAsia="id-ID"/>
        </w:rPr>
      </w:pPr>
    </w:p>
    <w:p w:rsidR="00B00B36" w:rsidRPr="00DE5BE2" w:rsidRDefault="00B00B36" w:rsidP="00DE5BE2">
      <w:pPr>
        <w:pStyle w:val="NoSpacing"/>
        <w:spacing w:line="360" w:lineRule="auto"/>
        <w:jc w:val="both"/>
        <w:rPr>
          <w:rFonts w:ascii="Times New Roman" w:hAnsi="Times New Roman"/>
          <w:sz w:val="24"/>
          <w:szCs w:val="24"/>
          <w:lang w:val="id-ID"/>
        </w:rPr>
      </w:pPr>
    </w:p>
    <w:p w:rsidR="00DE5BE2" w:rsidRDefault="00DE5BE2"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384308" w:rsidRDefault="00384308" w:rsidP="00DE5BE2">
      <w:pPr>
        <w:pStyle w:val="NoSpacing"/>
        <w:spacing w:line="360" w:lineRule="auto"/>
        <w:rPr>
          <w:rFonts w:ascii="Times New Roman" w:hAnsi="Times New Roman"/>
          <w:b/>
          <w:sz w:val="24"/>
          <w:szCs w:val="24"/>
          <w:lang w:val="id-ID"/>
        </w:rPr>
      </w:pPr>
    </w:p>
    <w:p w:rsidR="00DE5BE2" w:rsidRDefault="00DE5BE2" w:rsidP="001037E7">
      <w:pPr>
        <w:pStyle w:val="NoSpacing"/>
        <w:spacing w:line="360" w:lineRule="auto"/>
        <w:jc w:val="center"/>
        <w:rPr>
          <w:rFonts w:ascii="Times New Roman" w:hAnsi="Times New Roman"/>
          <w:b/>
          <w:sz w:val="24"/>
          <w:szCs w:val="24"/>
          <w:lang w:val="id-ID"/>
        </w:rPr>
      </w:pPr>
    </w:p>
    <w:p w:rsidR="00DE5BE2" w:rsidRDefault="00DE5BE2" w:rsidP="001037E7">
      <w:pPr>
        <w:pStyle w:val="NoSpacing"/>
        <w:spacing w:line="360" w:lineRule="auto"/>
        <w:jc w:val="center"/>
        <w:rPr>
          <w:rFonts w:ascii="Times New Roman" w:hAnsi="Times New Roman"/>
          <w:b/>
          <w:sz w:val="24"/>
          <w:szCs w:val="24"/>
          <w:lang w:val="id-ID"/>
        </w:rPr>
      </w:pPr>
    </w:p>
    <w:p w:rsidR="001037E7" w:rsidRDefault="00B27972" w:rsidP="001037E7">
      <w:pPr>
        <w:pStyle w:val="NoSpacing"/>
        <w:spacing w:line="360" w:lineRule="auto"/>
        <w:jc w:val="center"/>
        <w:rPr>
          <w:rFonts w:ascii="Times New Roman" w:hAnsi="Times New Roman"/>
          <w:b/>
          <w:sz w:val="24"/>
          <w:szCs w:val="24"/>
          <w:lang w:val="id-ID"/>
        </w:rPr>
      </w:pPr>
      <w:r w:rsidRPr="001037E7">
        <w:rPr>
          <w:rFonts w:ascii="Times New Roman" w:hAnsi="Times New Roman"/>
          <w:b/>
          <w:sz w:val="24"/>
          <w:szCs w:val="24"/>
          <w:lang w:val="id-ID"/>
        </w:rPr>
        <w:t>BAB 6</w:t>
      </w:r>
    </w:p>
    <w:p w:rsidR="00B27972" w:rsidRPr="001037E7" w:rsidRDefault="00B27972" w:rsidP="001037E7">
      <w:pPr>
        <w:pStyle w:val="NoSpacing"/>
        <w:spacing w:line="360" w:lineRule="auto"/>
        <w:jc w:val="center"/>
        <w:rPr>
          <w:rFonts w:ascii="Times New Roman" w:hAnsi="Times New Roman"/>
          <w:b/>
          <w:sz w:val="24"/>
          <w:szCs w:val="24"/>
          <w:lang w:val="id-ID"/>
        </w:rPr>
      </w:pPr>
      <w:r w:rsidRPr="001037E7">
        <w:rPr>
          <w:rFonts w:ascii="Times New Roman" w:hAnsi="Times New Roman"/>
          <w:b/>
          <w:sz w:val="24"/>
          <w:szCs w:val="24"/>
          <w:lang w:val="id-ID"/>
        </w:rPr>
        <w:t>RENCANA TAHAPAN BERIKUTNYA</w:t>
      </w:r>
    </w:p>
    <w:p w:rsidR="00B27972" w:rsidRPr="00692AA2" w:rsidRDefault="00B27972" w:rsidP="001037E7">
      <w:pPr>
        <w:pStyle w:val="NoSpacing"/>
        <w:spacing w:line="360" w:lineRule="auto"/>
        <w:jc w:val="center"/>
        <w:rPr>
          <w:rFonts w:ascii="Times New Roman" w:hAnsi="Times New Roman"/>
          <w:sz w:val="24"/>
          <w:szCs w:val="24"/>
          <w:lang w:val="id-ID"/>
        </w:rPr>
      </w:pPr>
    </w:p>
    <w:p w:rsidR="00CA7B64" w:rsidRDefault="00B27972" w:rsidP="00B27972">
      <w:pPr>
        <w:pStyle w:val="NoSpacing"/>
        <w:spacing w:line="360" w:lineRule="auto"/>
        <w:jc w:val="both"/>
        <w:rPr>
          <w:rFonts w:ascii="Times New Roman" w:hAnsi="Times New Roman"/>
          <w:sz w:val="24"/>
          <w:szCs w:val="24"/>
          <w:lang w:val="id-ID"/>
        </w:rPr>
      </w:pPr>
      <w:r w:rsidRPr="00692AA2">
        <w:rPr>
          <w:rFonts w:ascii="Times New Roman" w:hAnsi="Times New Roman"/>
          <w:sz w:val="24"/>
          <w:szCs w:val="24"/>
          <w:lang w:val="id-ID"/>
        </w:rPr>
        <w:t xml:space="preserve">Tahapan berikutnya yang dilakukan adalah melakukan </w:t>
      </w:r>
      <w:r w:rsidR="00EA7B3F">
        <w:rPr>
          <w:rFonts w:ascii="Times New Roman" w:hAnsi="Times New Roman"/>
          <w:sz w:val="24"/>
          <w:szCs w:val="24"/>
        </w:rPr>
        <w:t xml:space="preserve">analisis data dari hasil wawancara tersebut. </w:t>
      </w:r>
      <w:r w:rsidRPr="00692AA2">
        <w:rPr>
          <w:rFonts w:ascii="Times New Roman" w:hAnsi="Times New Roman"/>
          <w:sz w:val="24"/>
          <w:szCs w:val="24"/>
          <w:lang w:val="id-ID"/>
        </w:rPr>
        <w:t>Hal ini dilakukan untuk mendukung upaya mengidentifikasi dan memahami struktur sosial (sistem kelembagaan dan individu) tata hubungan antar lembaga dan atau individu pada lingkungan sosial tertentu</w:t>
      </w:r>
      <w:r w:rsidR="00CA7B64">
        <w:rPr>
          <w:rFonts w:ascii="Times New Roman" w:hAnsi="Times New Roman"/>
          <w:sz w:val="24"/>
          <w:szCs w:val="24"/>
          <w:lang w:val="id-ID"/>
        </w:rPr>
        <w:t>mengenai microfinance yang berwawasan lingkungan.</w:t>
      </w: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1037E7" w:rsidRDefault="001037E7" w:rsidP="00B27972">
      <w:pPr>
        <w:pStyle w:val="NoSpacing"/>
        <w:spacing w:line="360" w:lineRule="auto"/>
        <w:jc w:val="both"/>
        <w:rPr>
          <w:rFonts w:ascii="Times New Roman" w:hAnsi="Times New Roman"/>
          <w:sz w:val="24"/>
          <w:szCs w:val="24"/>
          <w:lang w:val="id-ID"/>
        </w:rPr>
      </w:pPr>
    </w:p>
    <w:p w:rsidR="00DE5BE2" w:rsidRDefault="00DE5BE2" w:rsidP="001037E7">
      <w:pPr>
        <w:pStyle w:val="NoSpacing"/>
        <w:spacing w:line="360" w:lineRule="auto"/>
        <w:jc w:val="center"/>
        <w:rPr>
          <w:rFonts w:ascii="Times New Roman" w:hAnsi="Times New Roman"/>
          <w:b/>
          <w:sz w:val="24"/>
          <w:szCs w:val="24"/>
          <w:lang w:val="id-ID"/>
        </w:rPr>
      </w:pPr>
    </w:p>
    <w:p w:rsidR="001037E7" w:rsidRDefault="00B27972" w:rsidP="001037E7">
      <w:pPr>
        <w:pStyle w:val="NoSpacing"/>
        <w:spacing w:line="360" w:lineRule="auto"/>
        <w:jc w:val="center"/>
        <w:rPr>
          <w:rFonts w:ascii="Times New Roman" w:hAnsi="Times New Roman"/>
          <w:b/>
          <w:sz w:val="24"/>
          <w:szCs w:val="24"/>
          <w:lang w:val="id-ID"/>
        </w:rPr>
      </w:pPr>
      <w:r w:rsidRPr="001037E7">
        <w:rPr>
          <w:rFonts w:ascii="Times New Roman" w:hAnsi="Times New Roman"/>
          <w:b/>
          <w:sz w:val="24"/>
          <w:szCs w:val="24"/>
          <w:lang w:val="id-ID"/>
        </w:rPr>
        <w:t>BAB 7</w:t>
      </w:r>
    </w:p>
    <w:p w:rsidR="001037E7" w:rsidRDefault="001037E7" w:rsidP="001037E7">
      <w:pPr>
        <w:pStyle w:val="NoSpacing"/>
        <w:spacing w:line="360" w:lineRule="auto"/>
        <w:jc w:val="center"/>
        <w:rPr>
          <w:rFonts w:ascii="Times New Roman" w:hAnsi="Times New Roman"/>
          <w:b/>
          <w:sz w:val="24"/>
          <w:szCs w:val="24"/>
          <w:lang w:val="id-ID"/>
        </w:rPr>
      </w:pPr>
    </w:p>
    <w:p w:rsidR="00B27972" w:rsidRPr="001037E7" w:rsidRDefault="00B27972" w:rsidP="001037E7">
      <w:pPr>
        <w:pStyle w:val="NoSpacing"/>
        <w:spacing w:line="360" w:lineRule="auto"/>
        <w:jc w:val="center"/>
        <w:rPr>
          <w:rFonts w:ascii="Times New Roman" w:hAnsi="Times New Roman"/>
          <w:b/>
          <w:sz w:val="24"/>
          <w:szCs w:val="24"/>
          <w:lang w:val="id-ID"/>
        </w:rPr>
      </w:pPr>
      <w:r w:rsidRPr="001037E7">
        <w:rPr>
          <w:rFonts w:ascii="Times New Roman" w:hAnsi="Times New Roman"/>
          <w:b/>
          <w:sz w:val="24"/>
          <w:szCs w:val="24"/>
          <w:lang w:val="id-ID"/>
        </w:rPr>
        <w:t>KESIMPULAN DAN SARAN</w:t>
      </w:r>
    </w:p>
    <w:p w:rsidR="00B27972" w:rsidRPr="00692AA2" w:rsidRDefault="00B27972" w:rsidP="00B27972">
      <w:pPr>
        <w:pStyle w:val="NoSpacing"/>
        <w:spacing w:line="360" w:lineRule="auto"/>
        <w:jc w:val="both"/>
        <w:rPr>
          <w:rFonts w:ascii="Times New Roman" w:hAnsi="Times New Roman"/>
          <w:sz w:val="24"/>
          <w:szCs w:val="24"/>
          <w:lang w:val="id-ID"/>
        </w:rPr>
      </w:pPr>
    </w:p>
    <w:p w:rsidR="00B27972" w:rsidRPr="00692AA2" w:rsidRDefault="00B27972" w:rsidP="00B27972">
      <w:pPr>
        <w:pStyle w:val="NoSpacing"/>
        <w:numPr>
          <w:ilvl w:val="1"/>
          <w:numId w:val="6"/>
        </w:numPr>
        <w:spacing w:line="360" w:lineRule="auto"/>
        <w:jc w:val="both"/>
        <w:rPr>
          <w:rFonts w:ascii="Times New Roman" w:hAnsi="Times New Roman"/>
          <w:sz w:val="24"/>
          <w:szCs w:val="24"/>
          <w:lang w:val="id-ID"/>
        </w:rPr>
      </w:pPr>
      <w:r w:rsidRPr="00692AA2">
        <w:rPr>
          <w:rFonts w:ascii="Times New Roman" w:hAnsi="Times New Roman"/>
          <w:sz w:val="24"/>
          <w:szCs w:val="24"/>
          <w:lang w:val="id-ID"/>
        </w:rPr>
        <w:t>Kesimpulan</w:t>
      </w:r>
    </w:p>
    <w:p w:rsidR="00B27972" w:rsidRPr="00692AA2" w:rsidRDefault="00B27972" w:rsidP="00B27972">
      <w:pPr>
        <w:pStyle w:val="NoSpacing"/>
        <w:spacing w:line="360" w:lineRule="auto"/>
        <w:jc w:val="both"/>
        <w:rPr>
          <w:rFonts w:ascii="Times New Roman" w:hAnsi="Times New Roman"/>
          <w:sz w:val="24"/>
          <w:szCs w:val="24"/>
          <w:lang w:val="id-ID"/>
        </w:rPr>
      </w:pPr>
    </w:p>
    <w:p w:rsidR="00B27972" w:rsidRPr="00692AA2" w:rsidRDefault="00B27972" w:rsidP="00B27972">
      <w:pPr>
        <w:spacing w:line="360" w:lineRule="auto"/>
        <w:ind w:firstLine="720"/>
        <w:jc w:val="both"/>
        <w:rPr>
          <w:rFonts w:ascii="Times New Roman" w:hAnsi="Times New Roman"/>
          <w:sz w:val="24"/>
          <w:szCs w:val="24"/>
          <w:lang w:val="id-ID"/>
        </w:rPr>
      </w:pPr>
      <w:r w:rsidRPr="00692AA2">
        <w:rPr>
          <w:rFonts w:ascii="Times New Roman" w:hAnsi="Times New Roman"/>
          <w:sz w:val="24"/>
          <w:szCs w:val="24"/>
          <w:lang w:val="id-ID"/>
        </w:rPr>
        <w:t xml:space="preserve">Dalam melakukan penelitian ini terdapat beberapa </w:t>
      </w:r>
      <w:r w:rsidR="00CA7B64">
        <w:rPr>
          <w:rFonts w:ascii="Times New Roman" w:hAnsi="Times New Roman"/>
          <w:sz w:val="24"/>
          <w:szCs w:val="24"/>
          <w:lang w:val="id-ID"/>
        </w:rPr>
        <w:t xml:space="preserve">kesulitan </w:t>
      </w:r>
      <w:r w:rsidRPr="00692AA2">
        <w:rPr>
          <w:rFonts w:ascii="Times New Roman" w:hAnsi="Times New Roman"/>
          <w:sz w:val="24"/>
          <w:szCs w:val="24"/>
          <w:lang w:val="id-ID"/>
        </w:rPr>
        <w:t>yang ditemui tim peneliti. Dalam masalah administratif</w:t>
      </w:r>
      <w:r w:rsidR="00EA7B3F">
        <w:rPr>
          <w:rFonts w:ascii="Times New Roman" w:hAnsi="Times New Roman"/>
          <w:sz w:val="24"/>
          <w:szCs w:val="24"/>
        </w:rPr>
        <w:t xml:space="preserve">. Dalam hal ini sangat sedikit </w:t>
      </w:r>
      <w:r w:rsidR="00CA7B64">
        <w:rPr>
          <w:rFonts w:ascii="Times New Roman" w:hAnsi="Times New Roman"/>
          <w:sz w:val="24"/>
          <w:szCs w:val="24"/>
          <w:lang w:val="id-ID"/>
        </w:rPr>
        <w:t xml:space="preserve">perbankan yang berwawasan lingkungan </w:t>
      </w:r>
      <w:r w:rsidR="00EA7B3F">
        <w:rPr>
          <w:rFonts w:ascii="Times New Roman" w:hAnsi="Times New Roman"/>
          <w:sz w:val="24"/>
          <w:szCs w:val="24"/>
        </w:rPr>
        <w:t xml:space="preserve">sehingga menyulitkan dalam melakukan survey, pendataan, observasi dan wawancara. </w:t>
      </w:r>
      <w:r w:rsidRPr="00692AA2">
        <w:rPr>
          <w:rFonts w:ascii="Times New Roman" w:hAnsi="Times New Roman"/>
          <w:sz w:val="24"/>
          <w:szCs w:val="24"/>
        </w:rPr>
        <w:t>Hal lain yang menghambat</w:t>
      </w:r>
      <w:r w:rsidRPr="00692AA2">
        <w:rPr>
          <w:rFonts w:ascii="Times New Roman" w:hAnsi="Times New Roman"/>
          <w:sz w:val="24"/>
          <w:szCs w:val="24"/>
          <w:lang w:val="id-ID"/>
        </w:rPr>
        <w:t xml:space="preserve"> proses penelitian ini adalah </w:t>
      </w:r>
      <w:r w:rsidRPr="00692AA2">
        <w:rPr>
          <w:rFonts w:ascii="Times New Roman" w:hAnsi="Times New Roman"/>
          <w:sz w:val="24"/>
          <w:szCs w:val="24"/>
        </w:rPr>
        <w:t>masalah organisasi pelaksana, dimana kesulitannya terletak pada internal team pelaksana kami yang masih belum bisa sepenuhnya dalam management waktu dengan baik, sehingga kegiatan-kegiatan keorganisasian dan kegiatan kampus sering terabaikan begitu saja. Pad</w:t>
      </w:r>
      <w:r w:rsidR="001037E7">
        <w:rPr>
          <w:rFonts w:ascii="Times New Roman" w:hAnsi="Times New Roman"/>
          <w:sz w:val="24"/>
          <w:szCs w:val="24"/>
        </w:rPr>
        <w:t xml:space="preserve">a masalah organisasi pelaksana </w:t>
      </w:r>
      <w:r w:rsidRPr="00692AA2">
        <w:rPr>
          <w:rFonts w:ascii="Times New Roman" w:hAnsi="Times New Roman"/>
          <w:sz w:val="24"/>
          <w:szCs w:val="24"/>
        </w:rPr>
        <w:t>ini upaya yang kami lakukan dengan menjadwalkan waktu khusus dalam melaksanakan kegiatan penelitian.</w:t>
      </w:r>
      <w:r w:rsidRPr="00692AA2">
        <w:rPr>
          <w:rFonts w:ascii="Times New Roman" w:hAnsi="Times New Roman"/>
          <w:sz w:val="24"/>
          <w:szCs w:val="24"/>
          <w:lang w:val="id-ID"/>
        </w:rPr>
        <w:t xml:space="preserve"> Disisi lain, m</w:t>
      </w:r>
      <w:r w:rsidRPr="00692AA2">
        <w:rPr>
          <w:rFonts w:ascii="Times New Roman" w:hAnsi="Times New Roman"/>
          <w:sz w:val="24"/>
          <w:szCs w:val="24"/>
        </w:rPr>
        <w:t>asalah yang kami hadapi dalam hal keuangan adalah minimnya dana yang disetujui oleh Dirjen Dikti sehingga program kami kurang berjalan secara optimal. Upaya yang kami lakukan adalah mengatur kembali sistem keuangan yang akan direalisasikan.</w:t>
      </w:r>
    </w:p>
    <w:p w:rsidR="00B27972" w:rsidRPr="001E2B97" w:rsidRDefault="00B27972" w:rsidP="009D6417">
      <w:pPr>
        <w:pStyle w:val="NoSpacing"/>
        <w:numPr>
          <w:ilvl w:val="1"/>
          <w:numId w:val="6"/>
        </w:numPr>
        <w:spacing w:line="360" w:lineRule="auto"/>
        <w:jc w:val="both"/>
        <w:rPr>
          <w:rFonts w:ascii="Times New Roman" w:hAnsi="Times New Roman"/>
          <w:sz w:val="24"/>
          <w:szCs w:val="24"/>
          <w:lang w:val="id-ID"/>
        </w:rPr>
      </w:pPr>
      <w:r w:rsidRPr="001E2B97">
        <w:rPr>
          <w:rFonts w:ascii="Times New Roman" w:hAnsi="Times New Roman"/>
          <w:sz w:val="24"/>
          <w:szCs w:val="24"/>
          <w:lang w:val="id-ID"/>
        </w:rPr>
        <w:t>Saran</w:t>
      </w:r>
    </w:p>
    <w:p w:rsidR="00B27972" w:rsidRDefault="00EA7B3F" w:rsidP="00B27972">
      <w:pPr>
        <w:pStyle w:val="NoSpacing"/>
        <w:spacing w:line="360" w:lineRule="auto"/>
        <w:jc w:val="both"/>
        <w:rPr>
          <w:rFonts w:ascii="Times New Roman" w:hAnsi="Times New Roman"/>
          <w:sz w:val="24"/>
          <w:szCs w:val="24"/>
          <w:lang w:val="id-ID"/>
        </w:rPr>
      </w:pPr>
      <w:r>
        <w:rPr>
          <w:rFonts w:ascii="Times New Roman" w:hAnsi="Times New Roman"/>
          <w:sz w:val="24"/>
          <w:szCs w:val="24"/>
        </w:rPr>
        <w:t>Harus ada prog</w:t>
      </w:r>
      <w:r w:rsidR="001E2B97">
        <w:rPr>
          <w:rFonts w:ascii="Times New Roman" w:hAnsi="Times New Roman"/>
          <w:sz w:val="24"/>
          <w:szCs w:val="24"/>
        </w:rPr>
        <w:t>ram intensifikasi administratif</w:t>
      </w:r>
      <w:r>
        <w:rPr>
          <w:rFonts w:ascii="Times New Roman" w:hAnsi="Times New Roman"/>
          <w:sz w:val="24"/>
          <w:szCs w:val="24"/>
        </w:rPr>
        <w:t xml:space="preserve"> bagi </w:t>
      </w:r>
      <w:r w:rsidR="00366BCE">
        <w:rPr>
          <w:rFonts w:ascii="Times New Roman" w:hAnsi="Times New Roman"/>
          <w:sz w:val="24"/>
          <w:szCs w:val="24"/>
          <w:lang w:val="id-ID"/>
        </w:rPr>
        <w:t>perbankan yang berwawasan green microfinance.</w:t>
      </w:r>
    </w:p>
    <w:p w:rsidR="00D05FD3" w:rsidRPr="00366BCE" w:rsidRDefault="00D05FD3" w:rsidP="00B27972">
      <w:pPr>
        <w:pStyle w:val="NoSpacing"/>
        <w:spacing w:line="360" w:lineRule="auto"/>
        <w:jc w:val="both"/>
        <w:rPr>
          <w:rFonts w:ascii="Times New Roman" w:hAnsi="Times New Roman"/>
          <w:sz w:val="24"/>
          <w:szCs w:val="24"/>
          <w:lang w:val="id-ID"/>
        </w:rPr>
      </w:pPr>
      <w:bookmarkStart w:id="0" w:name="_GoBack"/>
      <w:bookmarkEnd w:id="0"/>
    </w:p>
    <w:p w:rsidR="00B27972" w:rsidRPr="00692AA2" w:rsidRDefault="00B27972" w:rsidP="00B27972">
      <w:pPr>
        <w:pStyle w:val="NoSpacing"/>
        <w:spacing w:line="360" w:lineRule="auto"/>
        <w:jc w:val="both"/>
        <w:rPr>
          <w:rFonts w:ascii="Times New Roman" w:hAnsi="Times New Roman"/>
          <w:sz w:val="24"/>
          <w:szCs w:val="24"/>
          <w:lang w:val="id-ID"/>
        </w:rPr>
      </w:pPr>
    </w:p>
    <w:p w:rsidR="00B27972" w:rsidRDefault="00B27972" w:rsidP="00F805EC">
      <w:pPr>
        <w:rPr>
          <w:lang w:val="id-ID"/>
        </w:rPr>
      </w:pPr>
    </w:p>
    <w:p w:rsidR="001037E7" w:rsidRDefault="001037E7" w:rsidP="00F805EC">
      <w:pPr>
        <w:rPr>
          <w:lang w:val="id-ID"/>
        </w:rPr>
      </w:pPr>
    </w:p>
    <w:p w:rsidR="001037E7" w:rsidRDefault="001037E7" w:rsidP="00F805EC">
      <w:pPr>
        <w:rPr>
          <w:lang w:val="id-ID"/>
        </w:rPr>
      </w:pPr>
    </w:p>
    <w:p w:rsidR="001037E7" w:rsidRDefault="001037E7" w:rsidP="00F805EC">
      <w:pPr>
        <w:rPr>
          <w:lang w:val="id-ID"/>
        </w:rPr>
      </w:pPr>
    </w:p>
    <w:p w:rsidR="001037E7" w:rsidRDefault="001037E7" w:rsidP="00F805EC">
      <w:pPr>
        <w:rPr>
          <w:lang w:val="id-ID"/>
        </w:rPr>
      </w:pPr>
    </w:p>
    <w:p w:rsidR="001037E7" w:rsidRDefault="001037E7" w:rsidP="00F805EC">
      <w:pPr>
        <w:rPr>
          <w:lang w:val="id-ID"/>
        </w:rPr>
      </w:pPr>
    </w:p>
    <w:p w:rsidR="00366BCE" w:rsidRDefault="00366BCE" w:rsidP="00366BCE">
      <w:pPr>
        <w:spacing w:line="360" w:lineRule="auto"/>
        <w:jc w:val="both"/>
        <w:rPr>
          <w:rFonts w:ascii="Times New Roman" w:hAnsi="Times New Roman"/>
          <w:b/>
          <w:noProof/>
          <w:sz w:val="24"/>
          <w:szCs w:val="24"/>
        </w:rPr>
      </w:pPr>
      <w:r w:rsidRPr="00507219">
        <w:rPr>
          <w:rFonts w:ascii="Times New Roman" w:hAnsi="Times New Roman"/>
          <w:b/>
          <w:noProof/>
          <w:sz w:val="24"/>
          <w:szCs w:val="24"/>
        </w:rPr>
        <w:lastRenderedPageBreak/>
        <w:t>DAFTAR PUSTAKA</w:t>
      </w:r>
    </w:p>
    <w:p w:rsidR="00103E02" w:rsidRPr="00507219" w:rsidRDefault="00103E02" w:rsidP="00103E02">
      <w:pPr>
        <w:tabs>
          <w:tab w:val="left" w:pos="3630"/>
          <w:tab w:val="left" w:pos="7560"/>
        </w:tabs>
        <w:rPr>
          <w:rFonts w:ascii="Times New Roman" w:hAnsi="Times New Roman"/>
          <w:b/>
          <w:noProof/>
          <w:sz w:val="24"/>
          <w:szCs w:val="24"/>
        </w:rPr>
      </w:pPr>
      <w:r w:rsidRPr="00015CB9">
        <w:rPr>
          <w:rFonts w:eastAsia="Times New Roman"/>
          <w:szCs w:val="20"/>
          <w:lang w:eastAsia="id-ID"/>
        </w:rPr>
        <w:t>Araya, M.C. &amp; Christen, R.P.2004) ‘Microfinance as a tool to protect biodiversity hot-spots’. Washington DC: CGAP</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A6233A">
        <w:rPr>
          <w:rFonts w:ascii="Times New Roman" w:hAnsi="Times New Roman"/>
          <w:color w:val="000000"/>
          <w:sz w:val="24"/>
          <w:szCs w:val="24"/>
          <w:lang w:eastAsia="id-ID"/>
        </w:rPr>
        <w:t>Allet, M. (2012a) ‘Measuring the environmental performance of microfinance: a new tool’.</w:t>
      </w:r>
      <w:r w:rsidRPr="00A6233A">
        <w:rPr>
          <w:rFonts w:ascii="Times New Roman" w:hAnsi="Times New Roman"/>
          <w:i/>
          <w:iCs/>
          <w:color w:val="000000"/>
          <w:sz w:val="24"/>
          <w:szCs w:val="24"/>
          <w:lang w:eastAsia="id-ID"/>
        </w:rPr>
        <w:t xml:space="preserve">Cost Management </w:t>
      </w:r>
      <w:r w:rsidRPr="00A6233A">
        <w:rPr>
          <w:rFonts w:ascii="Times New Roman" w:hAnsi="Times New Roman"/>
          <w:color w:val="000000"/>
          <w:sz w:val="24"/>
          <w:szCs w:val="24"/>
          <w:lang w:eastAsia="id-ID"/>
        </w:rPr>
        <w:t xml:space="preserve">26(2): 6-17 </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A6233A">
        <w:rPr>
          <w:rFonts w:ascii="Times New Roman" w:hAnsi="Times New Roman"/>
          <w:color w:val="000000"/>
          <w:sz w:val="24"/>
          <w:szCs w:val="24"/>
          <w:lang w:eastAsia="id-ID"/>
        </w:rPr>
        <w:t>Allet, M. (2012b) ‘Why do microfinance institution</w:t>
      </w:r>
      <w:r>
        <w:rPr>
          <w:rFonts w:ascii="Times New Roman" w:hAnsi="Times New Roman"/>
          <w:color w:val="000000"/>
          <w:sz w:val="24"/>
          <w:szCs w:val="24"/>
          <w:lang w:eastAsia="id-ID"/>
        </w:rPr>
        <w:t xml:space="preserve">s go green?’. CEB Working Paper </w:t>
      </w:r>
      <w:r w:rsidRPr="00A6233A">
        <w:rPr>
          <w:rFonts w:ascii="Times New Roman" w:hAnsi="Times New Roman"/>
          <w:color w:val="000000"/>
          <w:sz w:val="24"/>
          <w:szCs w:val="24"/>
          <w:lang w:eastAsia="id-ID"/>
        </w:rPr>
        <w:t xml:space="preserve">N°12/015, Bruxelles: Centre Emile Bernheim </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A6233A">
        <w:rPr>
          <w:rFonts w:ascii="Times New Roman" w:hAnsi="Times New Roman"/>
          <w:color w:val="000000"/>
          <w:sz w:val="24"/>
          <w:szCs w:val="24"/>
          <w:lang w:eastAsia="id-ID"/>
        </w:rPr>
        <w:t>Anderson, L. &amp; Locker, L. (2002) ‘Microcredit, social capital, and common pool resources’.</w:t>
      </w:r>
      <w:r w:rsidRPr="00A6233A">
        <w:rPr>
          <w:rFonts w:ascii="Times New Roman" w:hAnsi="Times New Roman"/>
          <w:i/>
          <w:iCs/>
          <w:color w:val="000000"/>
          <w:sz w:val="24"/>
          <w:szCs w:val="24"/>
          <w:lang w:eastAsia="id-ID"/>
        </w:rPr>
        <w:t xml:space="preserve">World Development </w:t>
      </w:r>
      <w:r w:rsidRPr="00A6233A">
        <w:rPr>
          <w:rFonts w:ascii="Times New Roman" w:hAnsi="Times New Roman"/>
          <w:color w:val="000000"/>
          <w:sz w:val="24"/>
          <w:szCs w:val="24"/>
          <w:lang w:eastAsia="id-ID"/>
        </w:rPr>
        <w:t xml:space="preserve">30(1): 95-105 </w:t>
      </w:r>
    </w:p>
    <w:p w:rsidR="00103E02" w:rsidRDefault="00103E02" w:rsidP="00366BCE">
      <w:pPr>
        <w:autoSpaceDE w:val="0"/>
        <w:autoSpaceDN w:val="0"/>
        <w:adjustRightInd w:val="0"/>
        <w:spacing w:after="0" w:line="240" w:lineRule="auto"/>
        <w:jc w:val="both"/>
        <w:rPr>
          <w:rFonts w:ascii="Times New Roman" w:hAnsi="Times New Roman"/>
          <w:color w:val="000000"/>
          <w:sz w:val="24"/>
          <w:szCs w:val="24"/>
          <w:lang w:eastAsia="id-ID"/>
        </w:rPr>
      </w:pPr>
    </w:p>
    <w:p w:rsidR="00103E02" w:rsidRPr="00103E02" w:rsidRDefault="00103E02" w:rsidP="00366BCE">
      <w:pPr>
        <w:autoSpaceDE w:val="0"/>
        <w:autoSpaceDN w:val="0"/>
        <w:adjustRightInd w:val="0"/>
        <w:spacing w:after="0" w:line="240" w:lineRule="auto"/>
        <w:jc w:val="both"/>
        <w:rPr>
          <w:rFonts w:ascii="Times New Roman" w:hAnsi="Times New Roman"/>
          <w:color w:val="000000"/>
          <w:sz w:val="24"/>
          <w:szCs w:val="24"/>
          <w:lang w:eastAsia="id-ID"/>
        </w:rPr>
      </w:pPr>
      <w:r w:rsidRPr="00103E02">
        <w:rPr>
          <w:rFonts w:ascii="Times New Roman" w:eastAsia="Times New Roman" w:hAnsi="Times New Roman"/>
          <w:sz w:val="24"/>
          <w:szCs w:val="24"/>
          <w:lang w:eastAsia="id-ID"/>
        </w:rPr>
        <w:t>Bansal, K &amp; Roth, P. (2000) ‘Why companies go green: a model of ecological responsiveness’. The Academy of Management Journal 43(4): 717-736</w:t>
      </w:r>
    </w:p>
    <w:p w:rsidR="00103E02" w:rsidRPr="00A6233A" w:rsidRDefault="00103E02"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Carroll, A. (2008) ‘Corporate Social Responsibility and Performance’ in Kolb, R. (Ed.) </w:t>
      </w:r>
      <w:r w:rsidRPr="001073D1">
        <w:rPr>
          <w:rFonts w:ascii="Times New Roman" w:hAnsi="Times New Roman"/>
          <w:i/>
          <w:iCs/>
          <w:color w:val="000000"/>
          <w:sz w:val="24"/>
          <w:szCs w:val="24"/>
          <w:lang w:eastAsia="id-ID"/>
        </w:rPr>
        <w:t>Encyclopedia of Business Ethics and Society</w:t>
      </w:r>
      <w:r w:rsidRPr="001073D1">
        <w:rPr>
          <w:rFonts w:ascii="Times New Roman" w:hAnsi="Times New Roman"/>
          <w:color w:val="000000"/>
          <w:sz w:val="24"/>
          <w:szCs w:val="24"/>
          <w:lang w:eastAsia="id-ID"/>
        </w:rPr>
        <w:t xml:space="preserve">. London: Sage </w:t>
      </w: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Cole, M., Elliotta, R. &amp; Stroblb, E. (2008) ‘The environmental performance of firms: The role of foreign ownership, training, and experience’. </w:t>
      </w:r>
      <w:r w:rsidRPr="001073D1">
        <w:rPr>
          <w:rFonts w:ascii="Times New Roman" w:hAnsi="Times New Roman"/>
          <w:i/>
          <w:iCs/>
          <w:color w:val="000000"/>
          <w:sz w:val="24"/>
          <w:szCs w:val="24"/>
          <w:lang w:eastAsia="id-ID"/>
        </w:rPr>
        <w:t xml:space="preserve">Ecological Economics </w:t>
      </w:r>
      <w:r w:rsidRPr="001073D1">
        <w:rPr>
          <w:rFonts w:ascii="Times New Roman" w:hAnsi="Times New Roman"/>
          <w:color w:val="000000"/>
          <w:sz w:val="24"/>
          <w:szCs w:val="24"/>
          <w:lang w:eastAsia="id-ID"/>
        </w:rPr>
        <w:t xml:space="preserve">65: 538-546 </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Copestake, J. (2007) ‘Mainstreaming Microfinance: Social Performance Management or Mission Drift?’ </w:t>
      </w:r>
      <w:r w:rsidRPr="001073D1">
        <w:rPr>
          <w:rFonts w:ascii="Times New Roman" w:hAnsi="Times New Roman"/>
          <w:i/>
          <w:iCs/>
          <w:color w:val="000000"/>
          <w:sz w:val="24"/>
          <w:szCs w:val="24"/>
          <w:lang w:eastAsia="id-ID"/>
        </w:rPr>
        <w:t xml:space="preserve">World Development </w:t>
      </w:r>
      <w:r w:rsidRPr="001073D1">
        <w:rPr>
          <w:rFonts w:ascii="Times New Roman" w:hAnsi="Times New Roman"/>
          <w:color w:val="000000"/>
          <w:sz w:val="24"/>
          <w:szCs w:val="24"/>
          <w:lang w:eastAsia="id-ID"/>
        </w:rPr>
        <w:t xml:space="preserve">35(10): 1721-1738 </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GreenMicrofinance (2007) ‘Microfinance and the environment: setting the research and policy agenda’. Roundtable May 5-6, 2006. Philadelphia: GreenMicrofinance-LLC </w:t>
      </w:r>
    </w:p>
    <w:p w:rsidR="00366BCE" w:rsidRPr="00A6233A" w:rsidRDefault="00366BCE" w:rsidP="00366BCE">
      <w:pPr>
        <w:pStyle w:val="NoSpacing"/>
        <w:jc w:val="both"/>
        <w:rPr>
          <w:rFonts w:ascii="Times New Roman" w:hAnsi="Times New Roman"/>
          <w:color w:val="000000"/>
          <w:sz w:val="24"/>
          <w:szCs w:val="24"/>
          <w:lang w:val="id-ID" w:eastAsia="id-ID"/>
        </w:rPr>
      </w:pPr>
    </w:p>
    <w:p w:rsidR="00366BCE" w:rsidRDefault="00366BCE" w:rsidP="00366BCE">
      <w:pPr>
        <w:pStyle w:val="NoSpacing"/>
        <w:jc w:val="both"/>
        <w:rPr>
          <w:rFonts w:ascii="Times New Roman" w:hAnsi="Times New Roman"/>
          <w:color w:val="000000"/>
          <w:sz w:val="24"/>
          <w:szCs w:val="24"/>
          <w:lang w:val="id-ID" w:eastAsia="id-ID"/>
        </w:rPr>
      </w:pPr>
      <w:r w:rsidRPr="00A6233A">
        <w:rPr>
          <w:rFonts w:ascii="Times New Roman" w:hAnsi="Times New Roman"/>
          <w:color w:val="000000"/>
          <w:sz w:val="24"/>
          <w:szCs w:val="24"/>
          <w:lang w:val="id-ID" w:eastAsia="id-ID"/>
        </w:rPr>
        <w:t xml:space="preserve">Gujarati, D. (2004) </w:t>
      </w:r>
      <w:r w:rsidRPr="00A6233A">
        <w:rPr>
          <w:rFonts w:ascii="Times New Roman" w:hAnsi="Times New Roman"/>
          <w:i/>
          <w:iCs/>
          <w:color w:val="000000"/>
          <w:sz w:val="24"/>
          <w:szCs w:val="24"/>
          <w:lang w:val="id-ID" w:eastAsia="id-ID"/>
        </w:rPr>
        <w:t>Basic econometrics</w:t>
      </w:r>
      <w:r w:rsidRPr="00A6233A">
        <w:rPr>
          <w:rFonts w:ascii="Times New Roman" w:hAnsi="Times New Roman"/>
          <w:color w:val="000000"/>
          <w:sz w:val="24"/>
          <w:szCs w:val="24"/>
          <w:lang w:val="id-ID" w:eastAsia="id-ID"/>
        </w:rPr>
        <w:t>. New York: McGraw-Hill</w:t>
      </w:r>
    </w:p>
    <w:p w:rsidR="00103E02" w:rsidRDefault="00103E02" w:rsidP="00366BCE">
      <w:pPr>
        <w:pStyle w:val="NoSpacing"/>
        <w:jc w:val="both"/>
        <w:rPr>
          <w:rFonts w:ascii="Times New Roman" w:hAnsi="Times New Roman"/>
          <w:color w:val="000000"/>
          <w:sz w:val="24"/>
          <w:szCs w:val="24"/>
          <w:lang w:val="id-ID" w:eastAsia="id-ID"/>
        </w:rPr>
      </w:pPr>
    </w:p>
    <w:p w:rsidR="00366BCE" w:rsidRPr="00A6233A" w:rsidRDefault="00103E02" w:rsidP="00103E02">
      <w:pPr>
        <w:tabs>
          <w:tab w:val="left" w:pos="3285"/>
        </w:tabs>
        <w:rPr>
          <w:rFonts w:ascii="Times New Roman" w:hAnsi="Times New Roman"/>
          <w:color w:val="000000"/>
          <w:sz w:val="24"/>
          <w:szCs w:val="24"/>
          <w:lang w:eastAsia="id-ID"/>
        </w:rPr>
      </w:pPr>
      <w:r w:rsidRPr="00103E02">
        <w:rPr>
          <w:rFonts w:ascii="Times New Roman" w:eastAsia="Times New Roman" w:hAnsi="Times New Roman"/>
          <w:sz w:val="24"/>
          <w:szCs w:val="24"/>
          <w:lang w:eastAsia="id-ID"/>
        </w:rPr>
        <w:t xml:space="preserve">GreenMicrofinance(2007  ) ‘Microfinance and the environment: setting the research and policy agenda’. Roundtable May 5-6, 2006. Philadelphia: reenMicrofinance-LLC </w:t>
      </w: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Hall, J, Collins, L., Israel, E. &amp; Wenner, M. (2008) ‘The missing bottom line: Microfinance and the Environment’. Philadelphia: GreenMicrofinance-LLC </w:t>
      </w: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Lefebvre, E., Lefebvre, L. &amp; Talbot, S. (2003) ‘Determinants and impacts of environmental performance in SMEs’. </w:t>
      </w:r>
      <w:r w:rsidRPr="001073D1">
        <w:rPr>
          <w:rFonts w:ascii="Times New Roman" w:hAnsi="Times New Roman"/>
          <w:i/>
          <w:iCs/>
          <w:color w:val="000000"/>
          <w:sz w:val="24"/>
          <w:szCs w:val="24"/>
          <w:lang w:eastAsia="id-ID"/>
        </w:rPr>
        <w:t xml:space="preserve">R&amp;D Management </w:t>
      </w:r>
      <w:r w:rsidRPr="001073D1">
        <w:rPr>
          <w:rFonts w:ascii="Times New Roman" w:hAnsi="Times New Roman"/>
          <w:color w:val="000000"/>
          <w:sz w:val="24"/>
          <w:szCs w:val="24"/>
          <w:lang w:eastAsia="id-ID"/>
        </w:rPr>
        <w:t xml:space="preserve">33(3): 263-283 </w:t>
      </w:r>
    </w:p>
    <w:p w:rsidR="00187266" w:rsidRDefault="00187266"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Orlitzky, M., Siegel, D. and D. Waldman (2011) ‘Strategic Corporate Social Responsibility and Environmental Sustainability’. </w:t>
      </w:r>
      <w:r w:rsidRPr="001073D1">
        <w:rPr>
          <w:rFonts w:ascii="Times New Roman" w:hAnsi="Times New Roman"/>
          <w:i/>
          <w:iCs/>
          <w:color w:val="000000"/>
          <w:sz w:val="24"/>
          <w:szCs w:val="24"/>
          <w:lang w:eastAsia="id-ID"/>
        </w:rPr>
        <w:t>Business &amp; Society</w:t>
      </w:r>
      <w:r w:rsidRPr="001073D1">
        <w:rPr>
          <w:rFonts w:ascii="Times New Roman" w:hAnsi="Times New Roman"/>
          <w:color w:val="000000"/>
          <w:sz w:val="24"/>
          <w:szCs w:val="24"/>
          <w:lang w:eastAsia="id-ID"/>
        </w:rPr>
        <w:t xml:space="preserve">, 50: 6-27 </w:t>
      </w: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t xml:space="preserve">Orlitzky, M. (2001) ‘Does firm size confound the relationship between Corporate Social Performance and firm financial performance?’ </w:t>
      </w:r>
      <w:r w:rsidRPr="001073D1">
        <w:rPr>
          <w:rFonts w:ascii="Times New Roman" w:hAnsi="Times New Roman"/>
          <w:i/>
          <w:iCs/>
          <w:color w:val="000000"/>
          <w:sz w:val="24"/>
          <w:szCs w:val="24"/>
          <w:lang w:eastAsia="id-ID"/>
        </w:rPr>
        <w:t>Journal of Business Ethics</w:t>
      </w:r>
      <w:r w:rsidRPr="001073D1">
        <w:rPr>
          <w:rFonts w:ascii="Times New Roman" w:hAnsi="Times New Roman"/>
          <w:color w:val="000000"/>
          <w:sz w:val="24"/>
          <w:szCs w:val="24"/>
          <w:lang w:eastAsia="id-ID"/>
        </w:rPr>
        <w:t xml:space="preserve">, 33: 167-180 </w:t>
      </w: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366BCE" w:rsidRPr="00A6233A"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r w:rsidRPr="001073D1">
        <w:rPr>
          <w:rFonts w:ascii="Times New Roman" w:hAnsi="Times New Roman"/>
          <w:color w:val="000000"/>
          <w:sz w:val="24"/>
          <w:szCs w:val="24"/>
          <w:lang w:eastAsia="id-ID"/>
        </w:rPr>
        <w:lastRenderedPageBreak/>
        <w:t xml:space="preserve">Rippey, P. (2009) ‘Microfinance and climate change: threats and opportunities’. CGAP Focus Note 53, Washington DC: CGAP </w:t>
      </w:r>
    </w:p>
    <w:p w:rsidR="00366BCE" w:rsidRPr="001073D1" w:rsidRDefault="00366BCE" w:rsidP="00366BCE">
      <w:pPr>
        <w:autoSpaceDE w:val="0"/>
        <w:autoSpaceDN w:val="0"/>
        <w:adjustRightInd w:val="0"/>
        <w:spacing w:after="0" w:line="240" w:lineRule="auto"/>
        <w:jc w:val="both"/>
        <w:rPr>
          <w:rFonts w:ascii="Times New Roman" w:hAnsi="Times New Roman"/>
          <w:color w:val="000000"/>
          <w:sz w:val="24"/>
          <w:szCs w:val="24"/>
          <w:lang w:eastAsia="id-ID"/>
        </w:rPr>
      </w:pPr>
    </w:p>
    <w:p w:rsidR="00DB1823" w:rsidRDefault="00366BCE" w:rsidP="001E2B97">
      <w:pPr>
        <w:autoSpaceDE w:val="0"/>
        <w:autoSpaceDN w:val="0"/>
        <w:adjustRightInd w:val="0"/>
        <w:spacing w:after="0" w:line="240" w:lineRule="auto"/>
        <w:jc w:val="both"/>
        <w:rPr>
          <w:rFonts w:ascii="Times New Roman" w:hAnsi="Times New Roman"/>
          <w:sz w:val="24"/>
          <w:szCs w:val="24"/>
          <w:lang w:val="id-ID"/>
        </w:rPr>
      </w:pPr>
      <w:r w:rsidRPr="001073D1">
        <w:rPr>
          <w:rFonts w:ascii="Times New Roman" w:hAnsi="Times New Roman"/>
          <w:color w:val="000000"/>
          <w:sz w:val="24"/>
          <w:szCs w:val="24"/>
          <w:lang w:eastAsia="id-ID"/>
        </w:rPr>
        <w:t xml:space="preserve">Schuite, G.J. &amp; Pater, A. (2008). ‘The triple bottom line for microfinance’. Bunnik: Triodos Facet </w:t>
      </w:r>
      <w:r w:rsidR="00AE57D5">
        <w:rPr>
          <w:rFonts w:ascii="Times New Roman" w:hAnsi="Times New Roman"/>
          <w:sz w:val="24"/>
          <w:szCs w:val="24"/>
          <w:lang w:val="id-ID"/>
        </w:rPr>
        <w:t>s</w:t>
      </w:r>
      <w:r w:rsidR="00F97D73">
        <w:rPr>
          <w:rFonts w:ascii="Times New Roman" w:hAnsi="Times New Roman"/>
          <w:sz w:val="24"/>
          <w:szCs w:val="24"/>
          <w:lang w:val="id-ID"/>
        </w:rPr>
        <w:t>s</w:t>
      </w:r>
    </w:p>
    <w:p w:rsidR="00187266" w:rsidRDefault="00187266" w:rsidP="001E2B97">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t>Situs Internet</w:t>
      </w:r>
    </w:p>
    <w:p w:rsidR="00187266" w:rsidRPr="00AE57D5" w:rsidRDefault="00187266" w:rsidP="001E2B97">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t>http://www.unhas.ac.id/rhiza/arsip/ITB 75 Articles/ed-NINA%20FIN.doc di akses 30 Juni 2015</w:t>
      </w:r>
    </w:p>
    <w:sectPr w:rsidR="00187266" w:rsidRPr="00AE57D5" w:rsidSect="00702CA2">
      <w:footerReference w:type="default" r:id="rId11"/>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90" w:rsidRDefault="009F0C90" w:rsidP="00643CBC">
      <w:pPr>
        <w:spacing w:after="0" w:line="240" w:lineRule="auto"/>
      </w:pPr>
      <w:r>
        <w:separator/>
      </w:r>
    </w:p>
  </w:endnote>
  <w:endnote w:type="continuationSeparator" w:id="1">
    <w:p w:rsidR="009F0C90" w:rsidRDefault="009F0C90" w:rsidP="00643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3756"/>
      <w:docPartObj>
        <w:docPartGallery w:val="Page Numbers (Bottom of Page)"/>
        <w:docPartUnique/>
      </w:docPartObj>
    </w:sdtPr>
    <w:sdtContent>
      <w:p w:rsidR="00702CA2" w:rsidRDefault="00702CA2">
        <w:pPr>
          <w:pStyle w:val="Footer"/>
          <w:jc w:val="right"/>
        </w:pPr>
        <w:fldSimple w:instr=" PAGE   \* MERGEFORMAT ">
          <w:r>
            <w:rPr>
              <w:noProof/>
            </w:rPr>
            <w:t>iii</w:t>
          </w:r>
        </w:fldSimple>
      </w:p>
    </w:sdtContent>
  </w:sdt>
  <w:p w:rsidR="00A424D9" w:rsidRDefault="00A42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90" w:rsidRDefault="009F0C90" w:rsidP="00643CBC">
      <w:pPr>
        <w:spacing w:after="0" w:line="240" w:lineRule="auto"/>
      </w:pPr>
      <w:r>
        <w:separator/>
      </w:r>
    </w:p>
  </w:footnote>
  <w:footnote w:type="continuationSeparator" w:id="1">
    <w:p w:rsidR="009F0C90" w:rsidRDefault="009F0C90" w:rsidP="00643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611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F63E9C"/>
    <w:multiLevelType w:val="multilevel"/>
    <w:tmpl w:val="5E26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2C5891"/>
    <w:multiLevelType w:val="hybridMultilevel"/>
    <w:tmpl w:val="E9E24A2A"/>
    <w:lvl w:ilvl="0" w:tplc="8EEC5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42119D"/>
    <w:multiLevelType w:val="hybridMultilevel"/>
    <w:tmpl w:val="BF82868A"/>
    <w:lvl w:ilvl="0" w:tplc="04A226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D66BF3"/>
    <w:multiLevelType w:val="hybridMultilevel"/>
    <w:tmpl w:val="868ADE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26E26"/>
    <w:multiLevelType w:val="multilevel"/>
    <w:tmpl w:val="77EAE0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81B4722"/>
    <w:multiLevelType w:val="hybridMultilevel"/>
    <w:tmpl w:val="CB96DD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6B2648"/>
    <w:multiLevelType w:val="multilevel"/>
    <w:tmpl w:val="9D7AB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20F717A"/>
    <w:multiLevelType w:val="multilevel"/>
    <w:tmpl w:val="66122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1D11F1"/>
    <w:multiLevelType w:val="hybridMultilevel"/>
    <w:tmpl w:val="CB96DD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4F4C74"/>
    <w:multiLevelType w:val="hybridMultilevel"/>
    <w:tmpl w:val="6DD2A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66A4A"/>
    <w:multiLevelType w:val="hybridMultilevel"/>
    <w:tmpl w:val="44A86A5E"/>
    <w:lvl w:ilvl="0" w:tplc="A192D98A">
      <w:start w:val="1"/>
      <w:numFmt w:val="lowerLetter"/>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2">
    <w:nsid w:val="53C75009"/>
    <w:multiLevelType w:val="hybridMultilevel"/>
    <w:tmpl w:val="C930AF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8F65C3"/>
    <w:multiLevelType w:val="hybridMultilevel"/>
    <w:tmpl w:val="7D36EC10"/>
    <w:lvl w:ilvl="0" w:tplc="94EA41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5AB2F15"/>
    <w:multiLevelType w:val="hybridMultilevel"/>
    <w:tmpl w:val="9EDE2A7C"/>
    <w:lvl w:ilvl="0" w:tplc="ABC2CE8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7BC6FC8"/>
    <w:multiLevelType w:val="multilevel"/>
    <w:tmpl w:val="555C3C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E00B7C"/>
    <w:multiLevelType w:val="hybridMultilevel"/>
    <w:tmpl w:val="1C90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86BBE"/>
    <w:multiLevelType w:val="multilevel"/>
    <w:tmpl w:val="6F3A60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D24C85"/>
    <w:multiLevelType w:val="multilevel"/>
    <w:tmpl w:val="E748487A"/>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D55134"/>
    <w:multiLevelType w:val="hybridMultilevel"/>
    <w:tmpl w:val="751C4B60"/>
    <w:lvl w:ilvl="0" w:tplc="531CEB0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0">
    <w:nsid w:val="740701C7"/>
    <w:multiLevelType w:val="hybridMultilevel"/>
    <w:tmpl w:val="7182E7CA"/>
    <w:lvl w:ilvl="0" w:tplc="1EAADF1A">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8"/>
  </w:num>
  <w:num w:numId="3">
    <w:abstractNumId w:val="1"/>
  </w:num>
  <w:num w:numId="4">
    <w:abstractNumId w:val="6"/>
  </w:num>
  <w:num w:numId="5">
    <w:abstractNumId w:val="9"/>
  </w:num>
  <w:num w:numId="6">
    <w:abstractNumId w:val="7"/>
  </w:num>
  <w:num w:numId="7">
    <w:abstractNumId w:val="16"/>
  </w:num>
  <w:num w:numId="8">
    <w:abstractNumId w:val="5"/>
  </w:num>
  <w:num w:numId="9">
    <w:abstractNumId w:val="0"/>
  </w:num>
  <w:num w:numId="10">
    <w:abstractNumId w:val="3"/>
  </w:num>
  <w:num w:numId="11">
    <w:abstractNumId w:val="13"/>
  </w:num>
  <w:num w:numId="12">
    <w:abstractNumId w:val="10"/>
  </w:num>
  <w:num w:numId="13">
    <w:abstractNumId w:val="19"/>
  </w:num>
  <w:num w:numId="14">
    <w:abstractNumId w:val="4"/>
  </w:num>
  <w:num w:numId="15">
    <w:abstractNumId w:val="18"/>
  </w:num>
  <w:num w:numId="16">
    <w:abstractNumId w:val="14"/>
  </w:num>
  <w:num w:numId="17">
    <w:abstractNumId w:val="2"/>
  </w:num>
  <w:num w:numId="18">
    <w:abstractNumId w:val="17"/>
  </w:num>
  <w:num w:numId="19">
    <w:abstractNumId w:val="11"/>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805EC"/>
    <w:rsid w:val="000214D1"/>
    <w:rsid w:val="00044F1F"/>
    <w:rsid w:val="00053BE2"/>
    <w:rsid w:val="00060022"/>
    <w:rsid w:val="00076BEC"/>
    <w:rsid w:val="00093CC0"/>
    <w:rsid w:val="000A4A72"/>
    <w:rsid w:val="000A53B5"/>
    <w:rsid w:val="000F7D21"/>
    <w:rsid w:val="001037E7"/>
    <w:rsid w:val="00103E02"/>
    <w:rsid w:val="00113611"/>
    <w:rsid w:val="00113B81"/>
    <w:rsid w:val="001221BD"/>
    <w:rsid w:val="00146C53"/>
    <w:rsid w:val="00151A40"/>
    <w:rsid w:val="00166DDB"/>
    <w:rsid w:val="00173AD0"/>
    <w:rsid w:val="00176D54"/>
    <w:rsid w:val="00187266"/>
    <w:rsid w:val="00192FA8"/>
    <w:rsid w:val="001A1223"/>
    <w:rsid w:val="001A3096"/>
    <w:rsid w:val="001B49D0"/>
    <w:rsid w:val="001C20BA"/>
    <w:rsid w:val="001C407D"/>
    <w:rsid w:val="001C5DF7"/>
    <w:rsid w:val="001E2996"/>
    <w:rsid w:val="001E2B97"/>
    <w:rsid w:val="001F424F"/>
    <w:rsid w:val="00201D6E"/>
    <w:rsid w:val="002139F8"/>
    <w:rsid w:val="002500FC"/>
    <w:rsid w:val="0027786A"/>
    <w:rsid w:val="00293A8E"/>
    <w:rsid w:val="002B7918"/>
    <w:rsid w:val="002C3E70"/>
    <w:rsid w:val="002E3C2F"/>
    <w:rsid w:val="002F0FB2"/>
    <w:rsid w:val="002F28FD"/>
    <w:rsid w:val="002F3253"/>
    <w:rsid w:val="002F6E5C"/>
    <w:rsid w:val="003003FF"/>
    <w:rsid w:val="0032020C"/>
    <w:rsid w:val="0035035F"/>
    <w:rsid w:val="003519D2"/>
    <w:rsid w:val="0036179A"/>
    <w:rsid w:val="00361DA4"/>
    <w:rsid w:val="0036579D"/>
    <w:rsid w:val="00366BCE"/>
    <w:rsid w:val="00384308"/>
    <w:rsid w:val="004033C5"/>
    <w:rsid w:val="0042438C"/>
    <w:rsid w:val="00427985"/>
    <w:rsid w:val="00444E02"/>
    <w:rsid w:val="00445ED2"/>
    <w:rsid w:val="00491584"/>
    <w:rsid w:val="004962C5"/>
    <w:rsid w:val="004B0084"/>
    <w:rsid w:val="00532806"/>
    <w:rsid w:val="00544434"/>
    <w:rsid w:val="005513D9"/>
    <w:rsid w:val="0057057D"/>
    <w:rsid w:val="00573E2B"/>
    <w:rsid w:val="00600159"/>
    <w:rsid w:val="00622109"/>
    <w:rsid w:val="00624793"/>
    <w:rsid w:val="00643CBC"/>
    <w:rsid w:val="0065602A"/>
    <w:rsid w:val="0067261A"/>
    <w:rsid w:val="006819E2"/>
    <w:rsid w:val="00682CE9"/>
    <w:rsid w:val="006B7D66"/>
    <w:rsid w:val="006D594C"/>
    <w:rsid w:val="006F092A"/>
    <w:rsid w:val="00702CA2"/>
    <w:rsid w:val="00704BA5"/>
    <w:rsid w:val="00713BED"/>
    <w:rsid w:val="007673D5"/>
    <w:rsid w:val="00775CBB"/>
    <w:rsid w:val="007814B9"/>
    <w:rsid w:val="0078270A"/>
    <w:rsid w:val="00785FF9"/>
    <w:rsid w:val="007B3A8F"/>
    <w:rsid w:val="007E0FB4"/>
    <w:rsid w:val="00802A60"/>
    <w:rsid w:val="00803FB0"/>
    <w:rsid w:val="00846616"/>
    <w:rsid w:val="00851373"/>
    <w:rsid w:val="00861EB4"/>
    <w:rsid w:val="00871EEE"/>
    <w:rsid w:val="00884EBE"/>
    <w:rsid w:val="00891452"/>
    <w:rsid w:val="0089331E"/>
    <w:rsid w:val="00894A8B"/>
    <w:rsid w:val="008D4971"/>
    <w:rsid w:val="00901F1A"/>
    <w:rsid w:val="00915B15"/>
    <w:rsid w:val="009415AD"/>
    <w:rsid w:val="00941B13"/>
    <w:rsid w:val="0095235B"/>
    <w:rsid w:val="00954D01"/>
    <w:rsid w:val="00984E3D"/>
    <w:rsid w:val="00987126"/>
    <w:rsid w:val="00997AF5"/>
    <w:rsid w:val="009A7AE1"/>
    <w:rsid w:val="009C74D4"/>
    <w:rsid w:val="009D3D6F"/>
    <w:rsid w:val="009D5BEB"/>
    <w:rsid w:val="009E42C2"/>
    <w:rsid w:val="009F0C90"/>
    <w:rsid w:val="009F445B"/>
    <w:rsid w:val="009F61AA"/>
    <w:rsid w:val="00A02EF1"/>
    <w:rsid w:val="00A04A83"/>
    <w:rsid w:val="00A36BD6"/>
    <w:rsid w:val="00A424D9"/>
    <w:rsid w:val="00A51DFA"/>
    <w:rsid w:val="00A66CE9"/>
    <w:rsid w:val="00A738EC"/>
    <w:rsid w:val="00A81732"/>
    <w:rsid w:val="00AA52FA"/>
    <w:rsid w:val="00AE57D5"/>
    <w:rsid w:val="00AF0028"/>
    <w:rsid w:val="00AF5529"/>
    <w:rsid w:val="00B00B36"/>
    <w:rsid w:val="00B03283"/>
    <w:rsid w:val="00B177F9"/>
    <w:rsid w:val="00B27972"/>
    <w:rsid w:val="00B45492"/>
    <w:rsid w:val="00B45E78"/>
    <w:rsid w:val="00B95DC3"/>
    <w:rsid w:val="00BB7A76"/>
    <w:rsid w:val="00BC272E"/>
    <w:rsid w:val="00BD1632"/>
    <w:rsid w:val="00BD1DBC"/>
    <w:rsid w:val="00BE29E5"/>
    <w:rsid w:val="00BE671E"/>
    <w:rsid w:val="00BF5691"/>
    <w:rsid w:val="00C332A0"/>
    <w:rsid w:val="00C46D6A"/>
    <w:rsid w:val="00C86D8F"/>
    <w:rsid w:val="00CA7B64"/>
    <w:rsid w:val="00CB2627"/>
    <w:rsid w:val="00CC6FF4"/>
    <w:rsid w:val="00CD0A0D"/>
    <w:rsid w:val="00CD29E2"/>
    <w:rsid w:val="00D05FD3"/>
    <w:rsid w:val="00D21130"/>
    <w:rsid w:val="00D2712B"/>
    <w:rsid w:val="00D371A3"/>
    <w:rsid w:val="00D37691"/>
    <w:rsid w:val="00D442C8"/>
    <w:rsid w:val="00D47C3A"/>
    <w:rsid w:val="00D515D7"/>
    <w:rsid w:val="00D90002"/>
    <w:rsid w:val="00DA3726"/>
    <w:rsid w:val="00DA6524"/>
    <w:rsid w:val="00DB1823"/>
    <w:rsid w:val="00DB3923"/>
    <w:rsid w:val="00DB5180"/>
    <w:rsid w:val="00DC124F"/>
    <w:rsid w:val="00DE5BE2"/>
    <w:rsid w:val="00E165C1"/>
    <w:rsid w:val="00E30FDC"/>
    <w:rsid w:val="00E40AEC"/>
    <w:rsid w:val="00E57A99"/>
    <w:rsid w:val="00E623B3"/>
    <w:rsid w:val="00E704CD"/>
    <w:rsid w:val="00E97576"/>
    <w:rsid w:val="00EA047D"/>
    <w:rsid w:val="00EA7B3F"/>
    <w:rsid w:val="00EB7443"/>
    <w:rsid w:val="00ED19C5"/>
    <w:rsid w:val="00F12F69"/>
    <w:rsid w:val="00F24931"/>
    <w:rsid w:val="00F42B48"/>
    <w:rsid w:val="00F42F76"/>
    <w:rsid w:val="00F51085"/>
    <w:rsid w:val="00F6682B"/>
    <w:rsid w:val="00F716F3"/>
    <w:rsid w:val="00F805EC"/>
    <w:rsid w:val="00F80C5E"/>
    <w:rsid w:val="00F97D73"/>
    <w:rsid w:val="00FE4427"/>
    <w:rsid w:val="00FE7040"/>
    <w:rsid w:val="00FF0ACF"/>
    <w:rsid w:val="00FF2E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F9"/>
    <w:pPr>
      <w:spacing w:after="200" w:line="276" w:lineRule="auto"/>
    </w:pPr>
    <w:rPr>
      <w:sz w:val="22"/>
      <w:szCs w:val="22"/>
      <w:lang w:val="en-US" w:eastAsia="en-US"/>
    </w:rPr>
  </w:style>
  <w:style w:type="paragraph" w:styleId="Heading3">
    <w:name w:val="heading 3"/>
    <w:basedOn w:val="Normal"/>
    <w:link w:val="Heading3Char"/>
    <w:uiPriority w:val="9"/>
    <w:qFormat/>
    <w:rsid w:val="002F28F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5EC"/>
    <w:pPr>
      <w:autoSpaceDE w:val="0"/>
      <w:autoSpaceDN w:val="0"/>
      <w:adjustRightInd w:val="0"/>
    </w:pPr>
    <w:rPr>
      <w:rFonts w:ascii="Times New Roman" w:hAnsi="Times New Roman"/>
      <w:color w:val="000000"/>
      <w:sz w:val="24"/>
      <w:szCs w:val="24"/>
      <w:lang w:val="en-US" w:eastAsia="en-US"/>
    </w:rPr>
  </w:style>
  <w:style w:type="character" w:customStyle="1" w:styleId="apple-style-span">
    <w:name w:val="apple-style-span"/>
    <w:basedOn w:val="DefaultParagraphFont"/>
    <w:rsid w:val="006819E2"/>
  </w:style>
  <w:style w:type="character" w:customStyle="1" w:styleId="apple-converted-space">
    <w:name w:val="apple-converted-space"/>
    <w:basedOn w:val="DefaultParagraphFont"/>
    <w:rsid w:val="006819E2"/>
  </w:style>
  <w:style w:type="character" w:styleId="Hyperlink">
    <w:name w:val="Hyperlink"/>
    <w:basedOn w:val="DefaultParagraphFont"/>
    <w:uiPriority w:val="99"/>
    <w:unhideWhenUsed/>
    <w:rsid w:val="006819E2"/>
    <w:rPr>
      <w:color w:val="0000FF"/>
      <w:u w:val="single"/>
    </w:rPr>
  </w:style>
  <w:style w:type="table" w:styleId="TableGrid">
    <w:name w:val="Table Grid"/>
    <w:basedOn w:val="TableNormal"/>
    <w:uiPriority w:val="59"/>
    <w:rsid w:val="002E3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901F1A"/>
    <w:pPr>
      <w:spacing w:after="0" w:line="480" w:lineRule="auto"/>
      <w:ind w:firstLine="709"/>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901F1A"/>
    <w:rPr>
      <w:rFonts w:ascii="Times New Roman" w:eastAsia="Times New Roman" w:hAnsi="Times New Roman"/>
      <w:sz w:val="24"/>
    </w:rPr>
  </w:style>
  <w:style w:type="character" w:styleId="FollowedHyperlink">
    <w:name w:val="FollowedHyperlink"/>
    <w:basedOn w:val="DefaultParagraphFont"/>
    <w:uiPriority w:val="99"/>
    <w:semiHidden/>
    <w:unhideWhenUsed/>
    <w:rsid w:val="00901F1A"/>
    <w:rPr>
      <w:color w:val="800080"/>
      <w:u w:val="single"/>
    </w:rPr>
  </w:style>
  <w:style w:type="paragraph" w:styleId="ListParagraph">
    <w:name w:val="List Paragraph"/>
    <w:basedOn w:val="Normal"/>
    <w:uiPriority w:val="34"/>
    <w:qFormat/>
    <w:rsid w:val="00A66CE9"/>
    <w:pPr>
      <w:spacing w:after="0"/>
      <w:ind w:left="720"/>
      <w:contextualSpacing/>
      <w:jc w:val="both"/>
    </w:pPr>
    <w:rPr>
      <w:rFonts w:ascii="Times New Roman" w:hAnsi="Times New Roman"/>
      <w:sz w:val="24"/>
    </w:rPr>
  </w:style>
  <w:style w:type="character" w:styleId="Emphasis">
    <w:name w:val="Emphasis"/>
    <w:basedOn w:val="DefaultParagraphFont"/>
    <w:uiPriority w:val="20"/>
    <w:qFormat/>
    <w:rsid w:val="00A36BD6"/>
    <w:rPr>
      <w:i/>
      <w:iCs/>
    </w:rPr>
  </w:style>
  <w:style w:type="paragraph" w:styleId="NoSpacing">
    <w:name w:val="No Spacing"/>
    <w:uiPriority w:val="1"/>
    <w:qFormat/>
    <w:rsid w:val="00060022"/>
    <w:rPr>
      <w:sz w:val="22"/>
      <w:szCs w:val="22"/>
      <w:lang w:val="en-US" w:eastAsia="en-US"/>
    </w:rPr>
  </w:style>
  <w:style w:type="character" w:customStyle="1" w:styleId="Heading3Char">
    <w:name w:val="Heading 3 Char"/>
    <w:basedOn w:val="DefaultParagraphFont"/>
    <w:link w:val="Heading3"/>
    <w:uiPriority w:val="9"/>
    <w:rsid w:val="002F28FD"/>
    <w:rPr>
      <w:rFonts w:ascii="Times New Roman" w:eastAsia="Times New Roman" w:hAnsi="Times New Roman"/>
      <w:b/>
      <w:bCs/>
      <w:sz w:val="27"/>
      <w:szCs w:val="27"/>
    </w:rPr>
  </w:style>
  <w:style w:type="paragraph" w:styleId="NormalWeb">
    <w:name w:val="Normal (Web)"/>
    <w:basedOn w:val="Normal"/>
    <w:uiPriority w:val="99"/>
    <w:semiHidden/>
    <w:unhideWhenUsed/>
    <w:rsid w:val="0057057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B27972"/>
    <w:rPr>
      <w:b/>
      <w:bCs/>
    </w:rPr>
  </w:style>
  <w:style w:type="paragraph" w:styleId="ListBullet">
    <w:name w:val="List Bullet"/>
    <w:basedOn w:val="Normal"/>
    <w:uiPriority w:val="99"/>
    <w:unhideWhenUsed/>
    <w:rsid w:val="001F424F"/>
    <w:pPr>
      <w:numPr>
        <w:numId w:val="9"/>
      </w:numPr>
      <w:contextualSpacing/>
    </w:pPr>
    <w:rPr>
      <w:lang w:val="id-ID"/>
    </w:rPr>
  </w:style>
  <w:style w:type="paragraph" w:styleId="FootnoteText">
    <w:name w:val="footnote text"/>
    <w:basedOn w:val="Normal"/>
    <w:link w:val="FootnoteTextChar"/>
    <w:semiHidden/>
    <w:unhideWhenUsed/>
    <w:rsid w:val="00643CB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643CBC"/>
    <w:rPr>
      <w:rFonts w:ascii="Times New Roman" w:eastAsia="Calibri" w:hAnsi="Times New Roman" w:cs="Times New Roman"/>
      <w:lang w:val="en-US" w:eastAsia="en-US"/>
    </w:rPr>
  </w:style>
  <w:style w:type="character" w:styleId="FootnoteReference">
    <w:name w:val="footnote reference"/>
    <w:basedOn w:val="DefaultParagraphFont"/>
    <w:semiHidden/>
    <w:unhideWhenUsed/>
    <w:rsid w:val="00643CBC"/>
    <w:rPr>
      <w:vertAlign w:val="superscript"/>
    </w:rPr>
  </w:style>
  <w:style w:type="paragraph" w:styleId="BalloonText">
    <w:name w:val="Balloon Text"/>
    <w:basedOn w:val="Normal"/>
    <w:link w:val="BalloonTextChar"/>
    <w:uiPriority w:val="99"/>
    <w:semiHidden/>
    <w:unhideWhenUsed/>
    <w:rsid w:val="002F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5C"/>
    <w:rPr>
      <w:rFonts w:ascii="Tahoma" w:hAnsi="Tahoma" w:cs="Tahoma"/>
      <w:sz w:val="16"/>
      <w:szCs w:val="16"/>
      <w:lang w:val="en-US" w:eastAsia="en-US"/>
    </w:rPr>
  </w:style>
  <w:style w:type="paragraph" w:customStyle="1" w:styleId="FigureCaption">
    <w:name w:val="Figure Caption"/>
    <w:basedOn w:val="Normal"/>
    <w:rsid w:val="00DE5BE2"/>
    <w:pPr>
      <w:suppressAutoHyphens/>
      <w:spacing w:after="0" w:line="240" w:lineRule="auto"/>
      <w:jc w:val="center"/>
    </w:pPr>
    <w:rPr>
      <w:rFonts w:ascii="Arial" w:eastAsia="Times New Roman" w:hAnsi="Arial"/>
      <w:i/>
      <w:sz w:val="16"/>
      <w:szCs w:val="24"/>
      <w:lang w:val="en-GB" w:eastAsia="ar-SA"/>
    </w:rPr>
  </w:style>
  <w:style w:type="character" w:customStyle="1" w:styleId="hps">
    <w:name w:val="hps"/>
    <w:basedOn w:val="DefaultParagraphFont"/>
    <w:rsid w:val="00DE5BE2"/>
  </w:style>
  <w:style w:type="paragraph" w:styleId="Header">
    <w:name w:val="header"/>
    <w:basedOn w:val="Normal"/>
    <w:link w:val="HeaderChar"/>
    <w:uiPriority w:val="99"/>
    <w:semiHidden/>
    <w:unhideWhenUsed/>
    <w:rsid w:val="00A424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24D9"/>
    <w:rPr>
      <w:sz w:val="22"/>
      <w:szCs w:val="22"/>
      <w:lang w:val="en-US" w:eastAsia="en-US"/>
    </w:rPr>
  </w:style>
  <w:style w:type="paragraph" w:styleId="Footer">
    <w:name w:val="footer"/>
    <w:basedOn w:val="Normal"/>
    <w:link w:val="FooterChar"/>
    <w:uiPriority w:val="99"/>
    <w:unhideWhenUsed/>
    <w:rsid w:val="00A42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4D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44514196">
      <w:bodyDiv w:val="1"/>
      <w:marLeft w:val="0"/>
      <w:marRight w:val="0"/>
      <w:marTop w:val="0"/>
      <w:marBottom w:val="0"/>
      <w:divBdr>
        <w:top w:val="none" w:sz="0" w:space="0" w:color="auto"/>
        <w:left w:val="none" w:sz="0" w:space="0" w:color="auto"/>
        <w:bottom w:val="none" w:sz="0" w:space="0" w:color="auto"/>
        <w:right w:val="none" w:sz="0" w:space="0" w:color="auto"/>
      </w:divBdr>
      <w:divsChild>
        <w:div w:id="103693570">
          <w:marLeft w:val="0"/>
          <w:marRight w:val="0"/>
          <w:marTop w:val="0"/>
          <w:marBottom w:val="0"/>
          <w:divBdr>
            <w:top w:val="none" w:sz="0" w:space="0" w:color="auto"/>
            <w:left w:val="none" w:sz="0" w:space="0" w:color="auto"/>
            <w:bottom w:val="none" w:sz="0" w:space="0" w:color="auto"/>
            <w:right w:val="none" w:sz="0" w:space="0" w:color="auto"/>
          </w:divBdr>
        </w:div>
        <w:div w:id="451173515">
          <w:marLeft w:val="0"/>
          <w:marRight w:val="0"/>
          <w:marTop w:val="0"/>
          <w:marBottom w:val="0"/>
          <w:divBdr>
            <w:top w:val="none" w:sz="0" w:space="0" w:color="auto"/>
            <w:left w:val="none" w:sz="0" w:space="0" w:color="auto"/>
            <w:bottom w:val="none" w:sz="0" w:space="0" w:color="auto"/>
            <w:right w:val="none" w:sz="0" w:space="0" w:color="auto"/>
          </w:divBdr>
        </w:div>
        <w:div w:id="492337640">
          <w:marLeft w:val="0"/>
          <w:marRight w:val="0"/>
          <w:marTop w:val="0"/>
          <w:marBottom w:val="0"/>
          <w:divBdr>
            <w:top w:val="none" w:sz="0" w:space="0" w:color="auto"/>
            <w:left w:val="none" w:sz="0" w:space="0" w:color="auto"/>
            <w:bottom w:val="none" w:sz="0" w:space="0" w:color="auto"/>
            <w:right w:val="none" w:sz="0" w:space="0" w:color="auto"/>
          </w:divBdr>
        </w:div>
        <w:div w:id="946885563">
          <w:marLeft w:val="0"/>
          <w:marRight w:val="0"/>
          <w:marTop w:val="0"/>
          <w:marBottom w:val="0"/>
          <w:divBdr>
            <w:top w:val="none" w:sz="0" w:space="0" w:color="auto"/>
            <w:left w:val="none" w:sz="0" w:space="0" w:color="auto"/>
            <w:bottom w:val="none" w:sz="0" w:space="0" w:color="auto"/>
            <w:right w:val="none" w:sz="0" w:space="0" w:color="auto"/>
          </w:divBdr>
        </w:div>
        <w:div w:id="958951642">
          <w:marLeft w:val="0"/>
          <w:marRight w:val="0"/>
          <w:marTop w:val="0"/>
          <w:marBottom w:val="0"/>
          <w:divBdr>
            <w:top w:val="none" w:sz="0" w:space="0" w:color="auto"/>
            <w:left w:val="none" w:sz="0" w:space="0" w:color="auto"/>
            <w:bottom w:val="none" w:sz="0" w:space="0" w:color="auto"/>
            <w:right w:val="none" w:sz="0" w:space="0" w:color="auto"/>
          </w:divBdr>
        </w:div>
        <w:div w:id="1250427838">
          <w:marLeft w:val="0"/>
          <w:marRight w:val="0"/>
          <w:marTop w:val="0"/>
          <w:marBottom w:val="0"/>
          <w:divBdr>
            <w:top w:val="none" w:sz="0" w:space="0" w:color="auto"/>
            <w:left w:val="none" w:sz="0" w:space="0" w:color="auto"/>
            <w:bottom w:val="none" w:sz="0" w:space="0" w:color="auto"/>
            <w:right w:val="none" w:sz="0" w:space="0" w:color="auto"/>
          </w:divBdr>
        </w:div>
        <w:div w:id="1506938712">
          <w:marLeft w:val="0"/>
          <w:marRight w:val="0"/>
          <w:marTop w:val="0"/>
          <w:marBottom w:val="0"/>
          <w:divBdr>
            <w:top w:val="none" w:sz="0" w:space="0" w:color="auto"/>
            <w:left w:val="none" w:sz="0" w:space="0" w:color="auto"/>
            <w:bottom w:val="none" w:sz="0" w:space="0" w:color="auto"/>
            <w:right w:val="none" w:sz="0" w:space="0" w:color="auto"/>
          </w:divBdr>
        </w:div>
        <w:div w:id="1561481384">
          <w:marLeft w:val="0"/>
          <w:marRight w:val="0"/>
          <w:marTop w:val="0"/>
          <w:marBottom w:val="0"/>
          <w:divBdr>
            <w:top w:val="none" w:sz="0" w:space="0" w:color="auto"/>
            <w:left w:val="none" w:sz="0" w:space="0" w:color="auto"/>
            <w:bottom w:val="none" w:sz="0" w:space="0" w:color="auto"/>
            <w:right w:val="none" w:sz="0" w:space="0" w:color="auto"/>
          </w:divBdr>
        </w:div>
        <w:div w:id="1608002446">
          <w:marLeft w:val="0"/>
          <w:marRight w:val="0"/>
          <w:marTop w:val="0"/>
          <w:marBottom w:val="0"/>
          <w:divBdr>
            <w:top w:val="none" w:sz="0" w:space="0" w:color="auto"/>
            <w:left w:val="none" w:sz="0" w:space="0" w:color="auto"/>
            <w:bottom w:val="none" w:sz="0" w:space="0" w:color="auto"/>
            <w:right w:val="none" w:sz="0" w:space="0" w:color="auto"/>
          </w:divBdr>
        </w:div>
        <w:div w:id="1609965345">
          <w:marLeft w:val="0"/>
          <w:marRight w:val="0"/>
          <w:marTop w:val="0"/>
          <w:marBottom w:val="0"/>
          <w:divBdr>
            <w:top w:val="none" w:sz="0" w:space="0" w:color="auto"/>
            <w:left w:val="none" w:sz="0" w:space="0" w:color="auto"/>
            <w:bottom w:val="none" w:sz="0" w:space="0" w:color="auto"/>
            <w:right w:val="none" w:sz="0" w:space="0" w:color="auto"/>
          </w:divBdr>
        </w:div>
        <w:div w:id="1740638122">
          <w:marLeft w:val="0"/>
          <w:marRight w:val="0"/>
          <w:marTop w:val="0"/>
          <w:marBottom w:val="0"/>
          <w:divBdr>
            <w:top w:val="none" w:sz="0" w:space="0" w:color="auto"/>
            <w:left w:val="none" w:sz="0" w:space="0" w:color="auto"/>
            <w:bottom w:val="none" w:sz="0" w:space="0" w:color="auto"/>
            <w:right w:val="none" w:sz="0" w:space="0" w:color="auto"/>
          </w:divBdr>
        </w:div>
        <w:div w:id="1848207110">
          <w:marLeft w:val="0"/>
          <w:marRight w:val="0"/>
          <w:marTop w:val="0"/>
          <w:marBottom w:val="0"/>
          <w:divBdr>
            <w:top w:val="none" w:sz="0" w:space="0" w:color="auto"/>
            <w:left w:val="none" w:sz="0" w:space="0" w:color="auto"/>
            <w:bottom w:val="none" w:sz="0" w:space="0" w:color="auto"/>
            <w:right w:val="none" w:sz="0" w:space="0" w:color="auto"/>
          </w:divBdr>
        </w:div>
        <w:div w:id="1932541429">
          <w:marLeft w:val="0"/>
          <w:marRight w:val="0"/>
          <w:marTop w:val="0"/>
          <w:marBottom w:val="0"/>
          <w:divBdr>
            <w:top w:val="none" w:sz="0" w:space="0" w:color="auto"/>
            <w:left w:val="none" w:sz="0" w:space="0" w:color="auto"/>
            <w:bottom w:val="none" w:sz="0" w:space="0" w:color="auto"/>
            <w:right w:val="none" w:sz="0" w:space="0" w:color="auto"/>
          </w:divBdr>
        </w:div>
        <w:div w:id="2036080921">
          <w:marLeft w:val="0"/>
          <w:marRight w:val="0"/>
          <w:marTop w:val="0"/>
          <w:marBottom w:val="0"/>
          <w:divBdr>
            <w:top w:val="none" w:sz="0" w:space="0" w:color="auto"/>
            <w:left w:val="none" w:sz="0" w:space="0" w:color="auto"/>
            <w:bottom w:val="none" w:sz="0" w:space="0" w:color="auto"/>
            <w:right w:val="none" w:sz="0" w:space="0" w:color="auto"/>
          </w:divBdr>
        </w:div>
        <w:div w:id="2102985006">
          <w:marLeft w:val="0"/>
          <w:marRight w:val="0"/>
          <w:marTop w:val="0"/>
          <w:marBottom w:val="0"/>
          <w:divBdr>
            <w:top w:val="none" w:sz="0" w:space="0" w:color="auto"/>
            <w:left w:val="none" w:sz="0" w:space="0" w:color="auto"/>
            <w:bottom w:val="none" w:sz="0" w:space="0" w:color="auto"/>
            <w:right w:val="none" w:sz="0" w:space="0" w:color="auto"/>
          </w:divBdr>
        </w:div>
      </w:divsChild>
    </w:div>
    <w:div w:id="235213607">
      <w:bodyDiv w:val="1"/>
      <w:marLeft w:val="0"/>
      <w:marRight w:val="0"/>
      <w:marTop w:val="0"/>
      <w:marBottom w:val="0"/>
      <w:divBdr>
        <w:top w:val="none" w:sz="0" w:space="0" w:color="auto"/>
        <w:left w:val="none" w:sz="0" w:space="0" w:color="auto"/>
        <w:bottom w:val="none" w:sz="0" w:space="0" w:color="auto"/>
        <w:right w:val="none" w:sz="0" w:space="0" w:color="auto"/>
      </w:divBdr>
      <w:divsChild>
        <w:div w:id="794449793">
          <w:marLeft w:val="0"/>
          <w:marRight w:val="0"/>
          <w:marTop w:val="0"/>
          <w:marBottom w:val="0"/>
          <w:divBdr>
            <w:top w:val="none" w:sz="0" w:space="0" w:color="auto"/>
            <w:left w:val="none" w:sz="0" w:space="0" w:color="auto"/>
            <w:bottom w:val="none" w:sz="0" w:space="0" w:color="auto"/>
            <w:right w:val="none" w:sz="0" w:space="0" w:color="auto"/>
          </w:divBdr>
          <w:divsChild>
            <w:div w:id="257520799">
              <w:marLeft w:val="720"/>
              <w:marRight w:val="0"/>
              <w:marTop w:val="100"/>
              <w:marBottom w:val="100"/>
              <w:divBdr>
                <w:top w:val="none" w:sz="0" w:space="0" w:color="auto"/>
                <w:left w:val="none" w:sz="0" w:space="0" w:color="auto"/>
                <w:bottom w:val="none" w:sz="0" w:space="0" w:color="auto"/>
                <w:right w:val="none" w:sz="0" w:space="0" w:color="auto"/>
              </w:divBdr>
            </w:div>
            <w:div w:id="286594012">
              <w:marLeft w:val="0"/>
              <w:marRight w:val="0"/>
              <w:marTop w:val="0"/>
              <w:marBottom w:val="0"/>
              <w:divBdr>
                <w:top w:val="none" w:sz="0" w:space="0" w:color="auto"/>
                <w:left w:val="none" w:sz="0" w:space="0" w:color="auto"/>
                <w:bottom w:val="none" w:sz="0" w:space="0" w:color="auto"/>
                <w:right w:val="none" w:sz="0" w:space="0" w:color="auto"/>
              </w:divBdr>
            </w:div>
            <w:div w:id="455148391">
              <w:marLeft w:val="720"/>
              <w:marRight w:val="0"/>
              <w:marTop w:val="100"/>
              <w:marBottom w:val="100"/>
              <w:divBdr>
                <w:top w:val="none" w:sz="0" w:space="0" w:color="auto"/>
                <w:left w:val="none" w:sz="0" w:space="0" w:color="auto"/>
                <w:bottom w:val="none" w:sz="0" w:space="0" w:color="auto"/>
                <w:right w:val="none" w:sz="0" w:space="0" w:color="auto"/>
              </w:divBdr>
            </w:div>
            <w:div w:id="604581295">
              <w:marLeft w:val="720"/>
              <w:marRight w:val="0"/>
              <w:marTop w:val="100"/>
              <w:marBottom w:val="100"/>
              <w:divBdr>
                <w:top w:val="none" w:sz="0" w:space="0" w:color="auto"/>
                <w:left w:val="none" w:sz="0" w:space="0" w:color="auto"/>
                <w:bottom w:val="none" w:sz="0" w:space="0" w:color="auto"/>
                <w:right w:val="none" w:sz="0" w:space="0" w:color="auto"/>
              </w:divBdr>
            </w:div>
            <w:div w:id="711422554">
              <w:marLeft w:val="720"/>
              <w:marRight w:val="0"/>
              <w:marTop w:val="100"/>
              <w:marBottom w:val="100"/>
              <w:divBdr>
                <w:top w:val="none" w:sz="0" w:space="0" w:color="auto"/>
                <w:left w:val="none" w:sz="0" w:space="0" w:color="auto"/>
                <w:bottom w:val="none" w:sz="0" w:space="0" w:color="auto"/>
                <w:right w:val="none" w:sz="0" w:space="0" w:color="auto"/>
              </w:divBdr>
            </w:div>
            <w:div w:id="880748826">
              <w:marLeft w:val="0"/>
              <w:marRight w:val="0"/>
              <w:marTop w:val="240"/>
              <w:marBottom w:val="240"/>
              <w:divBdr>
                <w:top w:val="none" w:sz="0" w:space="0" w:color="auto"/>
                <w:left w:val="none" w:sz="0" w:space="0" w:color="auto"/>
                <w:bottom w:val="none" w:sz="0" w:space="0" w:color="auto"/>
                <w:right w:val="none" w:sz="0" w:space="0" w:color="auto"/>
              </w:divBdr>
            </w:div>
            <w:div w:id="1042171253">
              <w:marLeft w:val="0"/>
              <w:marRight w:val="0"/>
              <w:marTop w:val="240"/>
              <w:marBottom w:val="240"/>
              <w:divBdr>
                <w:top w:val="none" w:sz="0" w:space="0" w:color="auto"/>
                <w:left w:val="none" w:sz="0" w:space="0" w:color="auto"/>
                <w:bottom w:val="none" w:sz="0" w:space="0" w:color="auto"/>
                <w:right w:val="none" w:sz="0" w:space="0" w:color="auto"/>
              </w:divBdr>
            </w:div>
            <w:div w:id="1724714767">
              <w:marLeft w:val="0"/>
              <w:marRight w:val="0"/>
              <w:marTop w:val="240"/>
              <w:marBottom w:val="240"/>
              <w:divBdr>
                <w:top w:val="none" w:sz="0" w:space="0" w:color="auto"/>
                <w:left w:val="none" w:sz="0" w:space="0" w:color="auto"/>
                <w:bottom w:val="none" w:sz="0" w:space="0" w:color="auto"/>
                <w:right w:val="none" w:sz="0" w:space="0" w:color="auto"/>
              </w:divBdr>
            </w:div>
            <w:div w:id="1769890824">
              <w:marLeft w:val="0"/>
              <w:marRight w:val="0"/>
              <w:marTop w:val="240"/>
              <w:marBottom w:val="240"/>
              <w:divBdr>
                <w:top w:val="none" w:sz="0" w:space="0" w:color="auto"/>
                <w:left w:val="none" w:sz="0" w:space="0" w:color="auto"/>
                <w:bottom w:val="none" w:sz="0" w:space="0" w:color="auto"/>
                <w:right w:val="none" w:sz="0" w:space="0" w:color="auto"/>
              </w:divBdr>
            </w:div>
            <w:div w:id="1791776457">
              <w:marLeft w:val="0"/>
              <w:marRight w:val="0"/>
              <w:marTop w:val="240"/>
              <w:marBottom w:val="240"/>
              <w:divBdr>
                <w:top w:val="none" w:sz="0" w:space="0" w:color="auto"/>
                <w:left w:val="none" w:sz="0" w:space="0" w:color="auto"/>
                <w:bottom w:val="none" w:sz="0" w:space="0" w:color="auto"/>
                <w:right w:val="none" w:sz="0" w:space="0" w:color="auto"/>
              </w:divBdr>
            </w:div>
            <w:div w:id="2032487247">
              <w:marLeft w:val="0"/>
              <w:marRight w:val="0"/>
              <w:marTop w:val="240"/>
              <w:marBottom w:val="240"/>
              <w:divBdr>
                <w:top w:val="none" w:sz="0" w:space="0" w:color="auto"/>
                <w:left w:val="none" w:sz="0" w:space="0" w:color="auto"/>
                <w:bottom w:val="none" w:sz="0" w:space="0" w:color="auto"/>
                <w:right w:val="none" w:sz="0" w:space="0" w:color="auto"/>
              </w:divBdr>
            </w:div>
            <w:div w:id="20333389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0660245">
      <w:bodyDiv w:val="1"/>
      <w:marLeft w:val="0"/>
      <w:marRight w:val="0"/>
      <w:marTop w:val="0"/>
      <w:marBottom w:val="0"/>
      <w:divBdr>
        <w:top w:val="none" w:sz="0" w:space="0" w:color="auto"/>
        <w:left w:val="none" w:sz="0" w:space="0" w:color="auto"/>
        <w:bottom w:val="none" w:sz="0" w:space="0" w:color="auto"/>
        <w:right w:val="none" w:sz="0" w:space="0" w:color="auto"/>
      </w:divBdr>
    </w:div>
    <w:div w:id="551313878">
      <w:bodyDiv w:val="1"/>
      <w:marLeft w:val="0"/>
      <w:marRight w:val="0"/>
      <w:marTop w:val="0"/>
      <w:marBottom w:val="0"/>
      <w:divBdr>
        <w:top w:val="none" w:sz="0" w:space="0" w:color="auto"/>
        <w:left w:val="none" w:sz="0" w:space="0" w:color="auto"/>
        <w:bottom w:val="none" w:sz="0" w:space="0" w:color="auto"/>
        <w:right w:val="none" w:sz="0" w:space="0" w:color="auto"/>
      </w:divBdr>
      <w:divsChild>
        <w:div w:id="114178212">
          <w:marLeft w:val="0"/>
          <w:marRight w:val="0"/>
          <w:marTop w:val="0"/>
          <w:marBottom w:val="0"/>
          <w:divBdr>
            <w:top w:val="none" w:sz="0" w:space="0" w:color="auto"/>
            <w:left w:val="none" w:sz="0" w:space="0" w:color="auto"/>
            <w:bottom w:val="none" w:sz="0" w:space="0" w:color="auto"/>
            <w:right w:val="none" w:sz="0" w:space="0" w:color="auto"/>
          </w:divBdr>
        </w:div>
        <w:div w:id="120416994">
          <w:marLeft w:val="0"/>
          <w:marRight w:val="0"/>
          <w:marTop w:val="0"/>
          <w:marBottom w:val="0"/>
          <w:divBdr>
            <w:top w:val="none" w:sz="0" w:space="0" w:color="auto"/>
            <w:left w:val="none" w:sz="0" w:space="0" w:color="auto"/>
            <w:bottom w:val="none" w:sz="0" w:space="0" w:color="auto"/>
            <w:right w:val="none" w:sz="0" w:space="0" w:color="auto"/>
          </w:divBdr>
        </w:div>
        <w:div w:id="249972711">
          <w:marLeft w:val="0"/>
          <w:marRight w:val="0"/>
          <w:marTop w:val="0"/>
          <w:marBottom w:val="0"/>
          <w:divBdr>
            <w:top w:val="none" w:sz="0" w:space="0" w:color="auto"/>
            <w:left w:val="none" w:sz="0" w:space="0" w:color="auto"/>
            <w:bottom w:val="none" w:sz="0" w:space="0" w:color="auto"/>
            <w:right w:val="none" w:sz="0" w:space="0" w:color="auto"/>
          </w:divBdr>
        </w:div>
        <w:div w:id="419982391">
          <w:marLeft w:val="0"/>
          <w:marRight w:val="0"/>
          <w:marTop w:val="0"/>
          <w:marBottom w:val="0"/>
          <w:divBdr>
            <w:top w:val="none" w:sz="0" w:space="0" w:color="auto"/>
            <w:left w:val="none" w:sz="0" w:space="0" w:color="auto"/>
            <w:bottom w:val="none" w:sz="0" w:space="0" w:color="auto"/>
            <w:right w:val="none" w:sz="0" w:space="0" w:color="auto"/>
          </w:divBdr>
        </w:div>
        <w:div w:id="580649060">
          <w:marLeft w:val="0"/>
          <w:marRight w:val="0"/>
          <w:marTop w:val="0"/>
          <w:marBottom w:val="0"/>
          <w:divBdr>
            <w:top w:val="none" w:sz="0" w:space="0" w:color="auto"/>
            <w:left w:val="none" w:sz="0" w:space="0" w:color="auto"/>
            <w:bottom w:val="none" w:sz="0" w:space="0" w:color="auto"/>
            <w:right w:val="none" w:sz="0" w:space="0" w:color="auto"/>
          </w:divBdr>
        </w:div>
        <w:div w:id="1273513255">
          <w:marLeft w:val="0"/>
          <w:marRight w:val="0"/>
          <w:marTop w:val="0"/>
          <w:marBottom w:val="0"/>
          <w:divBdr>
            <w:top w:val="none" w:sz="0" w:space="0" w:color="auto"/>
            <w:left w:val="none" w:sz="0" w:space="0" w:color="auto"/>
            <w:bottom w:val="none" w:sz="0" w:space="0" w:color="auto"/>
            <w:right w:val="none" w:sz="0" w:space="0" w:color="auto"/>
          </w:divBdr>
        </w:div>
        <w:div w:id="1888032302">
          <w:marLeft w:val="0"/>
          <w:marRight w:val="0"/>
          <w:marTop w:val="0"/>
          <w:marBottom w:val="0"/>
          <w:divBdr>
            <w:top w:val="none" w:sz="0" w:space="0" w:color="auto"/>
            <w:left w:val="none" w:sz="0" w:space="0" w:color="auto"/>
            <w:bottom w:val="none" w:sz="0" w:space="0" w:color="auto"/>
            <w:right w:val="none" w:sz="0" w:space="0" w:color="auto"/>
          </w:divBdr>
        </w:div>
        <w:div w:id="1915314543">
          <w:marLeft w:val="0"/>
          <w:marRight w:val="0"/>
          <w:marTop w:val="0"/>
          <w:marBottom w:val="0"/>
          <w:divBdr>
            <w:top w:val="none" w:sz="0" w:space="0" w:color="auto"/>
            <w:left w:val="none" w:sz="0" w:space="0" w:color="auto"/>
            <w:bottom w:val="none" w:sz="0" w:space="0" w:color="auto"/>
            <w:right w:val="none" w:sz="0" w:space="0" w:color="auto"/>
          </w:divBdr>
        </w:div>
        <w:div w:id="1938827141">
          <w:marLeft w:val="0"/>
          <w:marRight w:val="0"/>
          <w:marTop w:val="0"/>
          <w:marBottom w:val="0"/>
          <w:divBdr>
            <w:top w:val="none" w:sz="0" w:space="0" w:color="auto"/>
            <w:left w:val="none" w:sz="0" w:space="0" w:color="auto"/>
            <w:bottom w:val="none" w:sz="0" w:space="0" w:color="auto"/>
            <w:right w:val="none" w:sz="0" w:space="0" w:color="auto"/>
          </w:divBdr>
        </w:div>
        <w:div w:id="1941526696">
          <w:marLeft w:val="0"/>
          <w:marRight w:val="0"/>
          <w:marTop w:val="0"/>
          <w:marBottom w:val="0"/>
          <w:divBdr>
            <w:top w:val="none" w:sz="0" w:space="0" w:color="auto"/>
            <w:left w:val="none" w:sz="0" w:space="0" w:color="auto"/>
            <w:bottom w:val="none" w:sz="0" w:space="0" w:color="auto"/>
            <w:right w:val="none" w:sz="0" w:space="0" w:color="auto"/>
          </w:divBdr>
        </w:div>
      </w:divsChild>
    </w:div>
    <w:div w:id="1838417027">
      <w:bodyDiv w:val="1"/>
      <w:marLeft w:val="0"/>
      <w:marRight w:val="0"/>
      <w:marTop w:val="0"/>
      <w:marBottom w:val="0"/>
      <w:divBdr>
        <w:top w:val="none" w:sz="0" w:space="0" w:color="auto"/>
        <w:left w:val="none" w:sz="0" w:space="0" w:color="auto"/>
        <w:bottom w:val="none" w:sz="0" w:space="0" w:color="auto"/>
        <w:right w:val="none" w:sz="0" w:space="0" w:color="auto"/>
      </w:divBdr>
    </w:div>
    <w:div w:id="18599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F8AF-4314-4486-8213-4E6D7286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5303</Words>
  <Characters>30232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35465</CharactersWithSpaces>
  <SharedDoc>false</SharedDoc>
  <HLinks>
    <vt:vector size="24" baseType="variant">
      <vt:variant>
        <vt:i4>3473462</vt:i4>
      </vt:variant>
      <vt:variant>
        <vt:i4>9</vt:i4>
      </vt:variant>
      <vt:variant>
        <vt:i4>0</vt:i4>
      </vt:variant>
      <vt:variant>
        <vt:i4>5</vt:i4>
      </vt:variant>
      <vt:variant>
        <vt:lpwstr>http://www.hadissoft.com/2011/09/technopreneurship-itu-apa-sih.html</vt:lpwstr>
      </vt:variant>
      <vt:variant>
        <vt:lpwstr/>
      </vt:variant>
      <vt:variant>
        <vt:i4>5111823</vt:i4>
      </vt:variant>
      <vt:variant>
        <vt:i4>6</vt:i4>
      </vt:variant>
      <vt:variant>
        <vt:i4>0</vt:i4>
      </vt:variant>
      <vt:variant>
        <vt:i4>5</vt:i4>
      </vt:variant>
      <vt:variant>
        <vt:lpwstr>http://ono.suparno.staff.ipb.ac.id/articles/technopreneurship-2/</vt:lpwstr>
      </vt:variant>
      <vt:variant>
        <vt:lpwstr/>
      </vt:variant>
      <vt:variant>
        <vt:i4>4718622</vt:i4>
      </vt:variant>
      <vt:variant>
        <vt:i4>3</vt:i4>
      </vt:variant>
      <vt:variant>
        <vt:i4>0</vt:i4>
      </vt:variant>
      <vt:variant>
        <vt:i4>5</vt:i4>
      </vt:variant>
      <vt:variant>
        <vt:lpwstr>http://pressnukebakoe.wordpress.com/artikel/</vt:lpwstr>
      </vt:variant>
      <vt:variant>
        <vt:lpwstr/>
      </vt:variant>
      <vt:variant>
        <vt:i4>3014758</vt:i4>
      </vt:variant>
      <vt:variant>
        <vt:i4>0</vt:i4>
      </vt:variant>
      <vt:variant>
        <vt:i4>0</vt:i4>
      </vt:variant>
      <vt:variant>
        <vt:i4>5</vt:i4>
      </vt:variant>
      <vt:variant>
        <vt:lpwstr>http://contohskripsi-makalah.blogspot.com/2012/07/pengertian-jenis-macam-validitas.html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cp:lastModifiedBy>
  <cp:revision>4</cp:revision>
  <cp:lastPrinted>2015-07-02T04:02:00Z</cp:lastPrinted>
  <dcterms:created xsi:type="dcterms:W3CDTF">2015-07-02T03:38:00Z</dcterms:created>
  <dcterms:modified xsi:type="dcterms:W3CDTF">2015-07-02T04:03:00Z</dcterms:modified>
</cp:coreProperties>
</file>