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2291C" w:rsidRPr="003C1EF2" w:rsidRDefault="0042291C" w:rsidP="0042291C">
      <w:pPr>
        <w:spacing w:after="0" w:line="240" w:lineRule="auto"/>
        <w:jc w:val="center"/>
        <w:rPr>
          <w:rFonts w:ascii="Times New Roman" w:hAnsi="Times New Roman" w:cs="Times New Roman"/>
          <w:b/>
          <w:sz w:val="24"/>
          <w:szCs w:val="24"/>
          <w:lang w:val="en-US"/>
        </w:rPr>
      </w:pPr>
      <w:r w:rsidRPr="0042291C">
        <w:rPr>
          <w:rFonts w:ascii="Times New Roman" w:hAnsi="Times New Roman" w:cs="Times New Roman"/>
          <w:b/>
          <w:bCs/>
          <w:sz w:val="24"/>
          <w:szCs w:val="24"/>
          <w:lang w:val="de-DE"/>
        </w:rPr>
        <w:t xml:space="preserve">PENGEMBANGAN </w:t>
      </w:r>
      <w:r w:rsidRPr="0042291C">
        <w:rPr>
          <w:rFonts w:ascii="Times New Roman" w:hAnsi="Times New Roman" w:cs="Times New Roman"/>
          <w:b/>
          <w:i/>
          <w:sz w:val="24"/>
          <w:szCs w:val="24"/>
        </w:rPr>
        <w:t xml:space="preserve">EMERGENCY LAMP </w:t>
      </w:r>
      <w:r w:rsidRPr="0042291C">
        <w:rPr>
          <w:rFonts w:ascii="Times New Roman" w:hAnsi="Times New Roman" w:cs="Times New Roman"/>
          <w:b/>
          <w:sz w:val="24"/>
          <w:szCs w:val="24"/>
        </w:rPr>
        <w:t xml:space="preserve">DENGAN LED </w:t>
      </w:r>
      <w:r w:rsidR="003C1EF2">
        <w:rPr>
          <w:rFonts w:ascii="Times New Roman" w:hAnsi="Times New Roman" w:cs="Times New Roman"/>
          <w:b/>
          <w:sz w:val="24"/>
          <w:szCs w:val="24"/>
          <w:lang w:val="en-US"/>
        </w:rPr>
        <w:t>LUXEON</w:t>
      </w:r>
    </w:p>
    <w:p w:rsidR="0042291C" w:rsidRPr="0042291C" w:rsidRDefault="0042291C" w:rsidP="0042291C">
      <w:pPr>
        <w:spacing w:after="0" w:line="240" w:lineRule="auto"/>
        <w:jc w:val="center"/>
        <w:rPr>
          <w:rFonts w:ascii="Times New Roman" w:hAnsi="Times New Roman" w:cs="Times New Roman"/>
          <w:b/>
          <w:sz w:val="24"/>
          <w:szCs w:val="24"/>
        </w:rPr>
      </w:pPr>
      <w:r w:rsidRPr="0042291C">
        <w:rPr>
          <w:rFonts w:ascii="Times New Roman" w:hAnsi="Times New Roman" w:cs="Times New Roman"/>
          <w:b/>
          <w:sz w:val="24"/>
          <w:szCs w:val="24"/>
        </w:rPr>
        <w:t xml:space="preserve">MENGGUNAKAN METODE </w:t>
      </w:r>
      <w:r w:rsidRPr="0042291C">
        <w:rPr>
          <w:rFonts w:ascii="Times New Roman" w:hAnsi="Times New Roman" w:cs="Times New Roman"/>
          <w:b/>
          <w:i/>
          <w:sz w:val="24"/>
          <w:szCs w:val="24"/>
        </w:rPr>
        <w:t>QUALITY FUNCTION DEPLOYMENT (QFD)</w:t>
      </w:r>
    </w:p>
    <w:p w:rsidR="006C0F63" w:rsidRDefault="006C0F63" w:rsidP="00CE058E">
      <w:pPr>
        <w:spacing w:after="0" w:line="240" w:lineRule="auto"/>
        <w:jc w:val="center"/>
        <w:rPr>
          <w:rFonts w:ascii="Times New Roman" w:hAnsi="Times New Roman" w:cs="Times New Roman"/>
          <w:b/>
          <w:bCs/>
          <w:iCs/>
          <w:sz w:val="24"/>
          <w:szCs w:val="24"/>
          <w:lang w:val="en-US"/>
        </w:rPr>
      </w:pPr>
    </w:p>
    <w:p w:rsidR="009A0473" w:rsidRPr="009A0473" w:rsidRDefault="009A0473" w:rsidP="00CE058E">
      <w:pPr>
        <w:spacing w:after="0" w:line="240" w:lineRule="auto"/>
        <w:jc w:val="center"/>
        <w:rPr>
          <w:rFonts w:ascii="Times New Roman" w:hAnsi="Times New Roman" w:cs="Times New Roman"/>
          <w:b/>
          <w:bCs/>
          <w:iCs/>
          <w:sz w:val="24"/>
          <w:szCs w:val="24"/>
          <w:lang w:val="en-US"/>
        </w:rPr>
      </w:pPr>
    </w:p>
    <w:p w:rsidR="00CE058E" w:rsidRPr="00CE058E" w:rsidRDefault="00CE058E" w:rsidP="00BF07FD">
      <w:pPr>
        <w:tabs>
          <w:tab w:val="left" w:pos="851"/>
          <w:tab w:val="left" w:pos="3828"/>
          <w:tab w:val="left" w:pos="7088"/>
        </w:tabs>
        <w:spacing w:after="0" w:line="240" w:lineRule="auto"/>
        <w:rPr>
          <w:rFonts w:ascii="Times New Roman" w:hAnsi="Times New Roman" w:cs="Times New Roman"/>
          <w:bCs/>
          <w:iCs/>
          <w:vertAlign w:val="superscript"/>
        </w:rPr>
      </w:pPr>
      <w:r>
        <w:rPr>
          <w:rFonts w:ascii="Times New Roman" w:hAnsi="Times New Roman" w:cs="Times New Roman"/>
          <w:bCs/>
          <w:iCs/>
        </w:rPr>
        <w:t xml:space="preserve"> </w:t>
      </w:r>
      <w:r w:rsidR="007C106E">
        <w:rPr>
          <w:rFonts w:ascii="Times New Roman" w:hAnsi="Times New Roman" w:cs="Times New Roman"/>
          <w:bCs/>
          <w:iCs/>
          <w:lang w:val="en-US"/>
        </w:rPr>
        <w:tab/>
      </w:r>
      <w:r w:rsidR="007C106E" w:rsidRPr="00137439">
        <w:rPr>
          <w:rFonts w:ascii="Times New Roman" w:hAnsi="Times New Roman" w:cs="Times New Roman"/>
          <w:lang w:val="sv-SE"/>
        </w:rPr>
        <w:t>Normaliaty Fithri</w:t>
      </w:r>
      <w:r w:rsidRPr="00137439">
        <w:rPr>
          <w:rFonts w:ascii="Times New Roman" w:hAnsi="Times New Roman" w:cs="Times New Roman"/>
          <w:bCs/>
          <w:iCs/>
          <w:vertAlign w:val="superscript"/>
        </w:rPr>
        <w:t>1</w:t>
      </w:r>
      <w:r w:rsidRPr="00CE058E">
        <w:rPr>
          <w:rFonts w:ascii="Times New Roman" w:hAnsi="Times New Roman" w:cs="Times New Roman"/>
          <w:bCs/>
          <w:iCs/>
        </w:rPr>
        <w:tab/>
      </w:r>
      <w:r w:rsidR="007C106E">
        <w:rPr>
          <w:rFonts w:ascii="Times New Roman" w:hAnsi="Times New Roman" w:cs="Times New Roman"/>
          <w:bCs/>
          <w:iCs/>
          <w:lang w:val="en-US"/>
        </w:rPr>
        <w:t xml:space="preserve">Poppy </w:t>
      </w:r>
      <w:proofErr w:type="spellStart"/>
      <w:r w:rsidR="007C106E">
        <w:rPr>
          <w:rFonts w:ascii="Times New Roman" w:hAnsi="Times New Roman" w:cs="Times New Roman"/>
          <w:bCs/>
          <w:iCs/>
          <w:lang w:val="en-US"/>
        </w:rPr>
        <w:t>Indriayani</w:t>
      </w:r>
      <w:proofErr w:type="spellEnd"/>
      <w:r>
        <w:rPr>
          <w:rFonts w:ascii="Times New Roman" w:hAnsi="Times New Roman" w:cs="Times New Roman"/>
          <w:bCs/>
          <w:iCs/>
          <w:vertAlign w:val="superscript"/>
        </w:rPr>
        <w:t>2</w:t>
      </w:r>
      <w:r w:rsidRPr="00CE058E">
        <w:rPr>
          <w:rFonts w:ascii="Times New Roman" w:hAnsi="Times New Roman" w:cs="Times New Roman"/>
          <w:bCs/>
          <w:iCs/>
        </w:rPr>
        <w:tab/>
      </w:r>
      <w:r w:rsidR="007C106E">
        <w:rPr>
          <w:rFonts w:ascii="Times New Roman" w:hAnsi="Times New Roman" w:cs="Times New Roman"/>
          <w:bCs/>
          <w:iCs/>
          <w:lang w:val="en-US"/>
        </w:rPr>
        <w:t xml:space="preserve">CH. </w:t>
      </w:r>
      <w:proofErr w:type="spellStart"/>
      <w:r w:rsidR="007C106E">
        <w:rPr>
          <w:rFonts w:ascii="Times New Roman" w:hAnsi="Times New Roman" w:cs="Times New Roman"/>
          <w:bCs/>
          <w:iCs/>
          <w:lang w:val="en-US"/>
        </w:rPr>
        <w:t>Desi</w:t>
      </w:r>
      <w:proofErr w:type="spellEnd"/>
      <w:r w:rsidR="007C106E">
        <w:rPr>
          <w:rFonts w:ascii="Times New Roman" w:hAnsi="Times New Roman" w:cs="Times New Roman"/>
          <w:bCs/>
          <w:iCs/>
          <w:lang w:val="en-US"/>
        </w:rPr>
        <w:t xml:space="preserve"> </w:t>
      </w:r>
      <w:proofErr w:type="spellStart"/>
      <w:r w:rsidR="007C106E">
        <w:rPr>
          <w:rFonts w:ascii="Times New Roman" w:hAnsi="Times New Roman" w:cs="Times New Roman"/>
          <w:bCs/>
          <w:iCs/>
          <w:lang w:val="en-US"/>
        </w:rPr>
        <w:t>Kusmindari</w:t>
      </w:r>
      <w:proofErr w:type="spellEnd"/>
      <w:r>
        <w:rPr>
          <w:rFonts w:ascii="Times New Roman" w:hAnsi="Times New Roman" w:cs="Times New Roman"/>
          <w:bCs/>
          <w:iCs/>
          <w:vertAlign w:val="superscript"/>
        </w:rPr>
        <w:t>3</w:t>
      </w:r>
    </w:p>
    <w:p w:rsidR="00CE058E" w:rsidRPr="00BF07FD" w:rsidRDefault="00F558A6" w:rsidP="00BF07FD">
      <w:pPr>
        <w:tabs>
          <w:tab w:val="left" w:pos="709"/>
          <w:tab w:val="left" w:pos="3119"/>
          <w:tab w:val="left" w:pos="6946"/>
        </w:tabs>
        <w:spacing w:after="0" w:line="240" w:lineRule="auto"/>
        <w:rPr>
          <w:rFonts w:ascii="Times New Roman" w:hAnsi="Times New Roman" w:cs="Times New Roman"/>
          <w:bCs/>
          <w:iCs/>
          <w:sz w:val="20"/>
          <w:szCs w:val="20"/>
          <w:lang w:val="en-US"/>
        </w:rPr>
      </w:pPr>
      <w:r>
        <w:rPr>
          <w:rFonts w:ascii="Times New Roman" w:hAnsi="Times New Roman" w:cs="Times New Roman"/>
          <w:bCs/>
          <w:iCs/>
          <w:sz w:val="20"/>
          <w:szCs w:val="20"/>
          <w:lang w:val="en-US"/>
        </w:rPr>
        <w:t xml:space="preserve"> </w:t>
      </w:r>
      <w:r>
        <w:rPr>
          <w:rFonts w:ascii="Times New Roman" w:hAnsi="Times New Roman" w:cs="Times New Roman"/>
          <w:bCs/>
          <w:iCs/>
          <w:sz w:val="20"/>
          <w:szCs w:val="20"/>
          <w:lang w:val="en-US"/>
        </w:rPr>
        <w:tab/>
      </w:r>
      <w:hyperlink r:id="rId6" w:history="1">
        <w:r w:rsidR="00BF07FD" w:rsidRPr="00A84827">
          <w:rPr>
            <w:rStyle w:val="Hyperlink"/>
            <w:rFonts w:ascii="Times New Roman" w:hAnsi="Times New Roman" w:cs="Times New Roman"/>
            <w:bCs/>
            <w:iCs/>
            <w:sz w:val="20"/>
            <w:szCs w:val="20"/>
            <w:lang w:val="en-US"/>
          </w:rPr>
          <w:t>noorty@hotmail.co.id</w:t>
        </w:r>
      </w:hyperlink>
      <w:r w:rsidR="00CE058E" w:rsidRPr="00CB2040">
        <w:rPr>
          <w:rFonts w:ascii="Times New Roman" w:hAnsi="Times New Roman" w:cs="Times New Roman"/>
          <w:bCs/>
          <w:iCs/>
          <w:sz w:val="20"/>
          <w:szCs w:val="20"/>
        </w:rPr>
        <w:tab/>
      </w:r>
      <w:hyperlink r:id="rId7" w:history="1">
        <w:r w:rsidR="00BF07FD" w:rsidRPr="00A84827">
          <w:rPr>
            <w:rStyle w:val="Hyperlink"/>
            <w:rFonts w:ascii="Times New Roman" w:hAnsi="Times New Roman" w:cs="Times New Roman"/>
            <w:bCs/>
            <w:iCs/>
            <w:sz w:val="20"/>
            <w:szCs w:val="20"/>
            <w:lang w:val="en-US"/>
          </w:rPr>
          <w:t>PoppyIndriayani@mail.binadarma.ac.id</w:t>
        </w:r>
      </w:hyperlink>
      <w:r w:rsidR="00CE058E" w:rsidRPr="00CB2040">
        <w:rPr>
          <w:rFonts w:ascii="Times New Roman" w:hAnsi="Times New Roman" w:cs="Times New Roman"/>
          <w:bCs/>
          <w:iCs/>
          <w:sz w:val="20"/>
          <w:szCs w:val="20"/>
        </w:rPr>
        <w:tab/>
      </w:r>
      <w:hyperlink r:id="rId8" w:history="1">
        <w:r w:rsidR="00BF07FD" w:rsidRPr="00A84827">
          <w:rPr>
            <w:rStyle w:val="Hyperlink"/>
            <w:rFonts w:ascii="Times New Roman" w:hAnsi="Times New Roman" w:cs="Times New Roman"/>
            <w:bCs/>
            <w:iCs/>
            <w:sz w:val="20"/>
            <w:szCs w:val="20"/>
            <w:lang w:val="en-US"/>
          </w:rPr>
          <w:t>Desi@mail.binadarma.ac.id</w:t>
        </w:r>
      </w:hyperlink>
      <w:r w:rsidR="00CE058E" w:rsidRPr="00CB2040">
        <w:rPr>
          <w:rFonts w:ascii="Times New Roman" w:hAnsi="Times New Roman" w:cs="Times New Roman"/>
          <w:bCs/>
          <w:iCs/>
          <w:sz w:val="20"/>
          <w:szCs w:val="20"/>
        </w:rPr>
        <w:t xml:space="preserve"> </w:t>
      </w:r>
    </w:p>
    <w:p w:rsidR="009C7B70" w:rsidRPr="007C106E" w:rsidRDefault="00CE058E" w:rsidP="00BF07FD">
      <w:pPr>
        <w:tabs>
          <w:tab w:val="left" w:pos="567"/>
          <w:tab w:val="left" w:pos="3544"/>
          <w:tab w:val="left" w:pos="7088"/>
        </w:tabs>
        <w:spacing w:after="0" w:line="240" w:lineRule="auto"/>
        <w:jc w:val="both"/>
        <w:rPr>
          <w:rFonts w:ascii="Times New Roman" w:hAnsi="Times New Roman" w:cs="Times New Roman"/>
          <w:bCs/>
          <w:iCs/>
          <w:sz w:val="20"/>
          <w:szCs w:val="20"/>
          <w:lang w:val="en-US"/>
        </w:rPr>
      </w:pPr>
      <w:r w:rsidRPr="00CB2040">
        <w:rPr>
          <w:rFonts w:ascii="Times New Roman" w:hAnsi="Times New Roman" w:cs="Times New Roman"/>
          <w:bCs/>
          <w:iCs/>
          <w:sz w:val="20"/>
          <w:szCs w:val="20"/>
        </w:rPr>
        <w:tab/>
        <w:t xml:space="preserve">Universitas </w:t>
      </w:r>
      <w:proofErr w:type="spellStart"/>
      <w:r w:rsidR="007C106E">
        <w:rPr>
          <w:rFonts w:ascii="Times New Roman" w:hAnsi="Times New Roman" w:cs="Times New Roman"/>
          <w:bCs/>
          <w:iCs/>
          <w:sz w:val="20"/>
          <w:szCs w:val="20"/>
          <w:lang w:val="en-US"/>
        </w:rPr>
        <w:t>Bina</w:t>
      </w:r>
      <w:proofErr w:type="spellEnd"/>
      <w:r w:rsidR="007C106E">
        <w:rPr>
          <w:rFonts w:ascii="Times New Roman" w:hAnsi="Times New Roman" w:cs="Times New Roman"/>
          <w:bCs/>
          <w:iCs/>
          <w:sz w:val="20"/>
          <w:szCs w:val="20"/>
          <w:lang w:val="en-US"/>
        </w:rPr>
        <w:t xml:space="preserve"> </w:t>
      </w:r>
      <w:proofErr w:type="spellStart"/>
      <w:r w:rsidR="007C106E">
        <w:rPr>
          <w:rFonts w:ascii="Times New Roman" w:hAnsi="Times New Roman" w:cs="Times New Roman"/>
          <w:bCs/>
          <w:iCs/>
          <w:sz w:val="20"/>
          <w:szCs w:val="20"/>
          <w:lang w:val="en-US"/>
        </w:rPr>
        <w:t>Darma</w:t>
      </w:r>
      <w:proofErr w:type="spellEnd"/>
      <w:r w:rsidRPr="00CB2040">
        <w:rPr>
          <w:rFonts w:ascii="Times New Roman" w:hAnsi="Times New Roman" w:cs="Times New Roman"/>
          <w:bCs/>
          <w:iCs/>
          <w:sz w:val="20"/>
          <w:szCs w:val="20"/>
        </w:rPr>
        <w:tab/>
        <w:t xml:space="preserve">Universitas </w:t>
      </w:r>
      <w:proofErr w:type="spellStart"/>
      <w:r w:rsidR="007C106E">
        <w:rPr>
          <w:rFonts w:ascii="Times New Roman" w:hAnsi="Times New Roman" w:cs="Times New Roman"/>
          <w:bCs/>
          <w:iCs/>
          <w:sz w:val="20"/>
          <w:szCs w:val="20"/>
          <w:lang w:val="en-US"/>
        </w:rPr>
        <w:t>Bina</w:t>
      </w:r>
      <w:proofErr w:type="spellEnd"/>
      <w:r w:rsidR="007C106E">
        <w:rPr>
          <w:rFonts w:ascii="Times New Roman" w:hAnsi="Times New Roman" w:cs="Times New Roman"/>
          <w:bCs/>
          <w:iCs/>
          <w:sz w:val="20"/>
          <w:szCs w:val="20"/>
          <w:lang w:val="en-US"/>
        </w:rPr>
        <w:t xml:space="preserve"> </w:t>
      </w:r>
      <w:proofErr w:type="spellStart"/>
      <w:r w:rsidR="007C106E">
        <w:rPr>
          <w:rFonts w:ascii="Times New Roman" w:hAnsi="Times New Roman" w:cs="Times New Roman"/>
          <w:bCs/>
          <w:iCs/>
          <w:sz w:val="20"/>
          <w:szCs w:val="20"/>
          <w:lang w:val="en-US"/>
        </w:rPr>
        <w:t>Darma</w:t>
      </w:r>
      <w:proofErr w:type="spellEnd"/>
      <w:r w:rsidRPr="00CB2040">
        <w:rPr>
          <w:rFonts w:ascii="Times New Roman" w:hAnsi="Times New Roman" w:cs="Times New Roman"/>
          <w:bCs/>
          <w:iCs/>
          <w:sz w:val="20"/>
          <w:szCs w:val="20"/>
        </w:rPr>
        <w:tab/>
        <w:t xml:space="preserve">Universitas </w:t>
      </w:r>
      <w:proofErr w:type="spellStart"/>
      <w:r w:rsidR="007C106E">
        <w:rPr>
          <w:rFonts w:ascii="Times New Roman" w:hAnsi="Times New Roman" w:cs="Times New Roman"/>
          <w:bCs/>
          <w:iCs/>
          <w:sz w:val="20"/>
          <w:szCs w:val="20"/>
          <w:lang w:val="en-US"/>
        </w:rPr>
        <w:t>Bina</w:t>
      </w:r>
      <w:proofErr w:type="spellEnd"/>
      <w:r w:rsidR="007C106E">
        <w:rPr>
          <w:rFonts w:ascii="Times New Roman" w:hAnsi="Times New Roman" w:cs="Times New Roman"/>
          <w:bCs/>
          <w:iCs/>
          <w:sz w:val="20"/>
          <w:szCs w:val="20"/>
          <w:lang w:val="en-US"/>
        </w:rPr>
        <w:t xml:space="preserve"> </w:t>
      </w:r>
      <w:proofErr w:type="spellStart"/>
      <w:r w:rsidR="007C106E">
        <w:rPr>
          <w:rFonts w:ascii="Times New Roman" w:hAnsi="Times New Roman" w:cs="Times New Roman"/>
          <w:bCs/>
          <w:iCs/>
          <w:sz w:val="20"/>
          <w:szCs w:val="20"/>
          <w:lang w:val="en-US"/>
        </w:rPr>
        <w:t>Darma</w:t>
      </w:r>
      <w:proofErr w:type="spellEnd"/>
    </w:p>
    <w:p w:rsidR="00CE058E" w:rsidRPr="00CB2040" w:rsidRDefault="00CE058E" w:rsidP="00CE058E">
      <w:pPr>
        <w:pStyle w:val="NormalWeb"/>
        <w:spacing w:before="0" w:beforeAutospacing="0" w:after="0" w:afterAutospacing="0"/>
        <w:jc w:val="both"/>
        <w:rPr>
          <w:rFonts w:ascii="Times New Roman" w:hAnsi="Times New Roman"/>
          <w:bCs/>
          <w:iCs/>
          <w:lang w:val="id-ID"/>
        </w:rPr>
      </w:pPr>
    </w:p>
    <w:p w:rsidR="006C0F63" w:rsidRDefault="006C0F63" w:rsidP="004A5153">
      <w:pPr>
        <w:spacing w:after="0" w:line="240" w:lineRule="auto"/>
        <w:jc w:val="center"/>
        <w:rPr>
          <w:rFonts w:ascii="Times New Roman" w:hAnsi="Times New Roman" w:cs="Times New Roman"/>
          <w:b/>
          <w:bCs/>
          <w:iCs/>
          <w:lang w:val="en-US"/>
        </w:rPr>
      </w:pPr>
    </w:p>
    <w:p w:rsidR="00D1267C" w:rsidRPr="00D1267C" w:rsidRDefault="00D1267C" w:rsidP="004A5153">
      <w:pPr>
        <w:spacing w:after="0" w:line="240" w:lineRule="auto"/>
        <w:jc w:val="center"/>
        <w:rPr>
          <w:rFonts w:ascii="Times New Roman" w:hAnsi="Times New Roman" w:cs="Times New Roman"/>
          <w:b/>
          <w:bCs/>
          <w:iCs/>
          <w:lang w:val="en-US"/>
        </w:rPr>
      </w:pPr>
    </w:p>
    <w:p w:rsidR="004A5153" w:rsidRDefault="004A5153" w:rsidP="004A5153">
      <w:pPr>
        <w:spacing w:after="0" w:line="240" w:lineRule="auto"/>
        <w:jc w:val="center"/>
        <w:rPr>
          <w:rFonts w:ascii="Times New Roman" w:hAnsi="Times New Roman" w:cs="Times New Roman"/>
          <w:b/>
          <w:bCs/>
          <w:iCs/>
        </w:rPr>
      </w:pPr>
      <w:r>
        <w:rPr>
          <w:rFonts w:ascii="Times New Roman" w:hAnsi="Times New Roman" w:cs="Times New Roman"/>
          <w:b/>
          <w:bCs/>
          <w:iCs/>
        </w:rPr>
        <w:t>ABSTRAK</w:t>
      </w:r>
    </w:p>
    <w:p w:rsidR="004A5153" w:rsidRDefault="004A5153" w:rsidP="00CE058E">
      <w:pPr>
        <w:pStyle w:val="NormalWeb"/>
        <w:spacing w:before="0" w:beforeAutospacing="0" w:after="0" w:afterAutospacing="0"/>
        <w:jc w:val="both"/>
        <w:rPr>
          <w:rFonts w:ascii="Times New Roman" w:hAnsi="Times New Roman"/>
          <w:bCs/>
          <w:iCs/>
          <w:sz w:val="22"/>
          <w:szCs w:val="22"/>
          <w:lang w:val="id-ID"/>
        </w:rPr>
      </w:pPr>
    </w:p>
    <w:p w:rsidR="007C106E" w:rsidRDefault="007C106E" w:rsidP="00CE058E">
      <w:pPr>
        <w:pStyle w:val="NormalWeb"/>
        <w:spacing w:before="0" w:beforeAutospacing="0" w:after="0" w:afterAutospacing="0"/>
        <w:jc w:val="both"/>
        <w:rPr>
          <w:rFonts w:ascii="Times New Roman" w:hAnsi="Times New Roman"/>
          <w:bCs/>
          <w:iCs/>
          <w:sz w:val="22"/>
          <w:szCs w:val="22"/>
        </w:rPr>
      </w:pPr>
    </w:p>
    <w:p w:rsidR="007C106E" w:rsidRPr="00003EDD" w:rsidRDefault="007C106E" w:rsidP="006F3F22">
      <w:pPr>
        <w:spacing w:after="0"/>
        <w:jc w:val="both"/>
        <w:rPr>
          <w:rFonts w:ascii="Times New Roman" w:hAnsi="Times New Roman" w:cs="Times New Roman"/>
          <w:color w:val="000000"/>
        </w:rPr>
      </w:pPr>
      <w:r w:rsidRPr="00003EDD">
        <w:rPr>
          <w:rFonts w:ascii="Times New Roman" w:hAnsi="Times New Roman" w:cs="Times New Roman"/>
        </w:rPr>
        <w:t>Era Globalisasi yang maju mendorong pihak industri manufaktur untuk lebih meningkatkan kinerjanya dalam mengembangkan produk–produk yang dihasilkan agar dapat memenuhi keinginan konsumen.</w:t>
      </w:r>
      <w:r w:rsidR="00947810">
        <w:rPr>
          <w:rFonts w:ascii="Times New Roman" w:hAnsi="Times New Roman" w:cs="Times New Roman"/>
          <w:lang w:val="en-US"/>
        </w:rPr>
        <w:t xml:space="preserve"> </w:t>
      </w:r>
      <w:r w:rsidRPr="00003EDD">
        <w:rPr>
          <w:rFonts w:ascii="Times New Roman" w:hAnsi="Times New Roman" w:cs="Times New Roman"/>
        </w:rPr>
        <w:t>La</w:t>
      </w:r>
      <w:r w:rsidRPr="00003EDD">
        <w:rPr>
          <w:rFonts w:ascii="Times New Roman" w:hAnsi="Times New Roman" w:cs="Times New Roman"/>
          <w:spacing w:val="-2"/>
        </w:rPr>
        <w:t>m</w:t>
      </w:r>
      <w:r w:rsidRPr="00003EDD">
        <w:rPr>
          <w:rFonts w:ascii="Times New Roman" w:hAnsi="Times New Roman" w:cs="Times New Roman"/>
        </w:rPr>
        <w:t>pu adalah alat penerangan yang sangat penting dimana la</w:t>
      </w:r>
      <w:r w:rsidRPr="00003EDD">
        <w:rPr>
          <w:rFonts w:ascii="Times New Roman" w:hAnsi="Times New Roman" w:cs="Times New Roman"/>
          <w:spacing w:val="-2"/>
        </w:rPr>
        <w:t>m</w:t>
      </w:r>
      <w:r w:rsidRPr="00003EDD">
        <w:rPr>
          <w:rFonts w:ascii="Times New Roman" w:hAnsi="Times New Roman" w:cs="Times New Roman"/>
        </w:rPr>
        <w:t xml:space="preserve">pu dapat </w:t>
      </w:r>
      <w:r w:rsidRPr="00003EDD">
        <w:rPr>
          <w:rFonts w:ascii="Times New Roman" w:hAnsi="Times New Roman" w:cs="Times New Roman"/>
          <w:spacing w:val="-2"/>
        </w:rPr>
        <w:t>m</w:t>
      </w:r>
      <w:r w:rsidRPr="00003EDD">
        <w:rPr>
          <w:rFonts w:ascii="Times New Roman" w:hAnsi="Times New Roman" w:cs="Times New Roman"/>
        </w:rPr>
        <w:t>e</w:t>
      </w:r>
      <w:r w:rsidRPr="00003EDD">
        <w:rPr>
          <w:rFonts w:ascii="Times New Roman" w:hAnsi="Times New Roman" w:cs="Times New Roman"/>
          <w:spacing w:val="-2"/>
        </w:rPr>
        <w:t>m</w:t>
      </w:r>
      <w:r w:rsidRPr="00003EDD">
        <w:rPr>
          <w:rFonts w:ascii="Times New Roman" w:hAnsi="Times New Roman" w:cs="Times New Roman"/>
        </w:rPr>
        <w:t>berikan suatu keindahan pada objek yang disinarinya. Namun, kondisi sumber listrik dari PLN yang tidak 100% dapat dialirkan terus menerus, membuat sewaktu-waktu kondisi pencahayaan ruangan yang semestinya tidak dapat digunakan. Alternatif yang dapat diterapkan adalah dengan pencahayaan lampu lilin, namun hal ini tentu saja sangat tidak efektif. Penerapan sebuah sistem yang dapat dengan otomatis menyalakan sumber pencahayaan alternatif berupa susunan led akan sangat efektif untuk diterapkan. Hal ini dikarenakan arus yang dibutuhkan untuk menyalakan led relatif sangat kecil, namun memiliki tingkat pencahayaan yang cukup tinggi. Untuk itu kita tidak perlu khawatir apabila terjadi pemutusan arus listrik PLN secara tiba-tiba, karena adanya sistem yang dengan otomatis dapat menyalakan pencahayaan disaat arus listrik PLN terputus. Banyaknya jenis lampu emegensi yang beredar dipasaran membuat konsumen dapat memilih bersadarkan kegunaan dan harga yang dapat mereka jangkau.</w:t>
      </w:r>
      <w:r w:rsidRPr="00003EDD">
        <w:rPr>
          <w:rFonts w:ascii="Times New Roman" w:hAnsi="Times New Roman" w:cs="Times New Roman"/>
          <w:color w:val="000000"/>
        </w:rPr>
        <w:t>Maka dalam penelitian kali ini peneliti akan membuat pengembangan lampu emergensi yang menggunakan Led</w:t>
      </w:r>
      <w:r w:rsidR="00947810">
        <w:rPr>
          <w:rFonts w:ascii="Times New Roman" w:hAnsi="Times New Roman" w:cs="Times New Roman"/>
          <w:color w:val="000000"/>
          <w:lang w:val="en-US"/>
        </w:rPr>
        <w:t xml:space="preserve"> </w:t>
      </w:r>
      <w:proofErr w:type="spellStart"/>
      <w:r w:rsidR="00947810">
        <w:rPr>
          <w:rFonts w:ascii="Times New Roman" w:hAnsi="Times New Roman" w:cs="Times New Roman"/>
          <w:color w:val="000000"/>
          <w:lang w:val="en-US"/>
        </w:rPr>
        <w:t>Luxeon</w:t>
      </w:r>
      <w:proofErr w:type="spellEnd"/>
      <w:r w:rsidR="00947810">
        <w:rPr>
          <w:rFonts w:ascii="Times New Roman" w:hAnsi="Times New Roman" w:cs="Times New Roman"/>
          <w:color w:val="000000"/>
          <w:lang w:val="en-US"/>
        </w:rPr>
        <w:t xml:space="preserve"> </w:t>
      </w:r>
      <w:r w:rsidRPr="00003EDD">
        <w:rPr>
          <w:rFonts w:ascii="Times New Roman" w:hAnsi="Times New Roman" w:cs="Times New Roman"/>
          <w:color w:val="000000"/>
        </w:rPr>
        <w:t xml:space="preserve">dengan menggunakan metode </w:t>
      </w:r>
      <w:r w:rsidRPr="00003EDD">
        <w:rPr>
          <w:rFonts w:ascii="Times New Roman" w:hAnsi="Times New Roman" w:cs="Times New Roman"/>
          <w:i/>
          <w:color w:val="000000"/>
        </w:rPr>
        <w:t>Quality Function Deployment (QFD ).</w:t>
      </w:r>
      <w:r w:rsidRPr="00003EDD">
        <w:rPr>
          <w:rFonts w:ascii="Times New Roman" w:hAnsi="Times New Roman" w:cs="Times New Roman"/>
          <w:color w:val="000000"/>
        </w:rPr>
        <w:t>Tujuan dari penelitian ini adalah mendapatkan rancangan lampu emergensi yang sesuai dengan kebutuhan pengguna.</w:t>
      </w:r>
      <w:r w:rsidR="00947810">
        <w:rPr>
          <w:rFonts w:ascii="Times New Roman" w:hAnsi="Times New Roman" w:cs="Times New Roman"/>
          <w:color w:val="000000"/>
          <w:lang w:val="en-US"/>
        </w:rPr>
        <w:t xml:space="preserve"> </w:t>
      </w:r>
      <w:r w:rsidRPr="00003EDD">
        <w:rPr>
          <w:rFonts w:ascii="Times New Roman" w:hAnsi="Times New Roman" w:cs="Times New Roman"/>
          <w:color w:val="000000"/>
        </w:rPr>
        <w:t>Dari hasil kuesioner yang disebarkan terdapat 10 atribut yang diinginkan oleh konsumen jika mereka memiilih sebuah lampu emergensi yaitu atribut : harga, model, indikator pengisian baterai, umur ekonomis, fungsi ganda, jenis lampu yang digunakan, hemat listrik, purna jual, sensor cahaya dan keamanan.  Hasil dari metode QFD adalah Lam</w:t>
      </w:r>
      <w:r w:rsidR="00947810">
        <w:rPr>
          <w:rFonts w:ascii="Times New Roman" w:hAnsi="Times New Roman" w:cs="Times New Roman"/>
          <w:color w:val="000000"/>
          <w:lang w:val="en-US"/>
        </w:rPr>
        <w:t>p</w:t>
      </w:r>
      <w:r w:rsidRPr="00003EDD">
        <w:rPr>
          <w:rFonts w:ascii="Times New Roman" w:hAnsi="Times New Roman" w:cs="Times New Roman"/>
          <w:color w:val="000000"/>
        </w:rPr>
        <w:t xml:space="preserve">u </w:t>
      </w:r>
      <w:r w:rsidRPr="00947810">
        <w:rPr>
          <w:rFonts w:ascii="Times New Roman" w:hAnsi="Times New Roman" w:cs="Times New Roman"/>
          <w:i/>
          <w:color w:val="000000"/>
        </w:rPr>
        <w:t>emergency</w:t>
      </w:r>
      <w:r w:rsidRPr="00003EDD">
        <w:rPr>
          <w:rFonts w:ascii="Times New Roman" w:hAnsi="Times New Roman" w:cs="Times New Roman"/>
          <w:color w:val="000000"/>
        </w:rPr>
        <w:t xml:space="preserve"> yang memiliki indicator pengsisian batere.</w:t>
      </w:r>
      <w:bookmarkStart w:id="0" w:name="_GoBack"/>
      <w:bookmarkEnd w:id="0"/>
    </w:p>
    <w:p w:rsidR="007C106E" w:rsidRPr="006F3F22" w:rsidRDefault="007C106E" w:rsidP="006F3F22">
      <w:pPr>
        <w:spacing w:after="0" w:line="360" w:lineRule="auto"/>
        <w:jc w:val="both"/>
        <w:rPr>
          <w:rFonts w:ascii="Times New Roman" w:hAnsi="Times New Roman" w:cs="Times New Roman"/>
          <w:sz w:val="24"/>
          <w:szCs w:val="24"/>
        </w:rPr>
      </w:pPr>
    </w:p>
    <w:p w:rsidR="007C106E" w:rsidRPr="00D1267C" w:rsidRDefault="00D1267C" w:rsidP="00D1267C">
      <w:pPr>
        <w:pStyle w:val="NormalWeb"/>
        <w:spacing w:before="0" w:beforeAutospacing="0" w:after="0" w:afterAutospacing="0"/>
        <w:jc w:val="both"/>
        <w:rPr>
          <w:rFonts w:ascii="Times New Roman" w:hAnsi="Times New Roman"/>
          <w:b/>
          <w:bCs/>
          <w:sz w:val="22"/>
          <w:szCs w:val="22"/>
          <w:lang w:val="id-ID"/>
        </w:rPr>
      </w:pPr>
      <w:r w:rsidRPr="00D1267C">
        <w:rPr>
          <w:rFonts w:ascii="Times New Roman" w:hAnsi="Times New Roman"/>
          <w:b/>
          <w:bCs/>
          <w:sz w:val="22"/>
          <w:szCs w:val="22"/>
          <w:lang w:val="id-ID"/>
        </w:rPr>
        <w:t xml:space="preserve">Kata Kunci: </w:t>
      </w:r>
      <w:r w:rsidR="007C106E" w:rsidRPr="00D1267C">
        <w:rPr>
          <w:rFonts w:ascii="Times New Roman" w:hAnsi="Times New Roman"/>
          <w:b/>
          <w:sz w:val="22"/>
          <w:szCs w:val="22"/>
        </w:rPr>
        <w:t xml:space="preserve"> </w:t>
      </w:r>
      <w:proofErr w:type="spellStart"/>
      <w:r w:rsidR="007C106E" w:rsidRPr="00D1267C">
        <w:rPr>
          <w:rFonts w:ascii="Times New Roman" w:hAnsi="Times New Roman"/>
          <w:b/>
          <w:sz w:val="22"/>
          <w:szCs w:val="22"/>
        </w:rPr>
        <w:t>Lampu</w:t>
      </w:r>
      <w:proofErr w:type="spellEnd"/>
      <w:r w:rsidR="007C106E" w:rsidRPr="00D1267C">
        <w:rPr>
          <w:rFonts w:ascii="Times New Roman" w:hAnsi="Times New Roman"/>
          <w:b/>
          <w:sz w:val="22"/>
          <w:szCs w:val="22"/>
        </w:rPr>
        <w:t xml:space="preserve"> Emergensi, Led Luxeon, </w:t>
      </w:r>
      <w:r>
        <w:rPr>
          <w:rFonts w:ascii="Times New Roman" w:hAnsi="Times New Roman"/>
          <w:b/>
          <w:sz w:val="22"/>
          <w:szCs w:val="22"/>
        </w:rPr>
        <w:t xml:space="preserve">LDR, </w:t>
      </w:r>
      <w:r w:rsidR="007C106E" w:rsidRPr="00D1267C">
        <w:rPr>
          <w:rFonts w:ascii="Times New Roman" w:hAnsi="Times New Roman"/>
          <w:b/>
          <w:i/>
          <w:sz w:val="22"/>
          <w:szCs w:val="22"/>
        </w:rPr>
        <w:t>Quality Function Deployment</w:t>
      </w:r>
    </w:p>
    <w:p w:rsidR="007C106E" w:rsidRDefault="007C106E" w:rsidP="00CE058E">
      <w:pPr>
        <w:pStyle w:val="NormalWeb"/>
        <w:spacing w:before="0" w:beforeAutospacing="0" w:after="0" w:afterAutospacing="0"/>
        <w:jc w:val="both"/>
        <w:rPr>
          <w:rFonts w:ascii="Times New Roman" w:hAnsi="Times New Roman"/>
          <w:bCs/>
          <w:iCs/>
          <w:sz w:val="22"/>
          <w:szCs w:val="22"/>
        </w:rPr>
      </w:pPr>
    </w:p>
    <w:p w:rsidR="007C106E" w:rsidRDefault="007C106E" w:rsidP="00CE058E">
      <w:pPr>
        <w:pStyle w:val="NormalWeb"/>
        <w:spacing w:before="0" w:beforeAutospacing="0" w:after="0" w:afterAutospacing="0"/>
        <w:jc w:val="both"/>
        <w:rPr>
          <w:rFonts w:ascii="Times New Roman" w:hAnsi="Times New Roman"/>
          <w:bCs/>
          <w:iCs/>
          <w:sz w:val="22"/>
          <w:szCs w:val="22"/>
        </w:rPr>
      </w:pPr>
    </w:p>
    <w:p w:rsidR="009C7B70" w:rsidRPr="009C7B70" w:rsidRDefault="009C7B70" w:rsidP="00CE058E">
      <w:pPr>
        <w:pStyle w:val="NormalWeb"/>
        <w:spacing w:before="0" w:beforeAutospacing="0" w:after="0" w:afterAutospacing="0"/>
        <w:ind w:left="709"/>
        <w:jc w:val="both"/>
        <w:rPr>
          <w:rFonts w:ascii="Times New Roman" w:hAnsi="Times New Roman"/>
          <w:u w:val="single"/>
        </w:rPr>
      </w:pPr>
    </w:p>
    <w:p w:rsidR="00815741" w:rsidRPr="004A5153" w:rsidRDefault="00815741" w:rsidP="004A5153">
      <w:pPr>
        <w:pStyle w:val="NormalWeb"/>
        <w:spacing w:before="0" w:beforeAutospacing="0" w:after="0" w:afterAutospacing="0"/>
        <w:ind w:left="720"/>
        <w:jc w:val="both"/>
        <w:rPr>
          <w:rFonts w:ascii="Times New Roman" w:hAnsi="Times New Roman"/>
          <w:sz w:val="22"/>
          <w:szCs w:val="22"/>
        </w:rPr>
      </w:pPr>
    </w:p>
    <w:sectPr w:rsidR="00815741" w:rsidRPr="004A5153" w:rsidSect="006321B0">
      <w:pgSz w:w="11906" w:h="16838" w:code="9"/>
      <w:pgMar w:top="1985" w:right="1134" w:bottom="1134"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imes">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6015B"/>
    <w:multiLevelType w:val="hybridMultilevel"/>
    <w:tmpl w:val="619AE652"/>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8D43CC9"/>
    <w:multiLevelType w:val="hybridMultilevel"/>
    <w:tmpl w:val="ACFE10B6"/>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compat/>
  <w:rsids>
    <w:rsidRoot w:val="009C7B70"/>
    <w:rsid w:val="00003EDD"/>
    <w:rsid w:val="00137439"/>
    <w:rsid w:val="001B67BA"/>
    <w:rsid w:val="001B7CB9"/>
    <w:rsid w:val="002431C5"/>
    <w:rsid w:val="00327A87"/>
    <w:rsid w:val="003336BC"/>
    <w:rsid w:val="003C1EF2"/>
    <w:rsid w:val="0042291C"/>
    <w:rsid w:val="004A5153"/>
    <w:rsid w:val="00565FE7"/>
    <w:rsid w:val="005B0BC7"/>
    <w:rsid w:val="005C5A60"/>
    <w:rsid w:val="006321B0"/>
    <w:rsid w:val="006371E7"/>
    <w:rsid w:val="006C0F63"/>
    <w:rsid w:val="006F3F22"/>
    <w:rsid w:val="007C106E"/>
    <w:rsid w:val="00815741"/>
    <w:rsid w:val="00831A05"/>
    <w:rsid w:val="0092570C"/>
    <w:rsid w:val="00947810"/>
    <w:rsid w:val="009A0473"/>
    <w:rsid w:val="009C7B70"/>
    <w:rsid w:val="00AF3799"/>
    <w:rsid w:val="00BF07FD"/>
    <w:rsid w:val="00CB0395"/>
    <w:rsid w:val="00CB2040"/>
    <w:rsid w:val="00CE058E"/>
    <w:rsid w:val="00D03D41"/>
    <w:rsid w:val="00D11D30"/>
    <w:rsid w:val="00D1267C"/>
    <w:rsid w:val="00D52F35"/>
    <w:rsid w:val="00F21EAD"/>
    <w:rsid w:val="00F558A6"/>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157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9C7B70"/>
    <w:pPr>
      <w:spacing w:before="100" w:beforeAutospacing="1" w:after="100" w:afterAutospacing="1" w:line="240" w:lineRule="auto"/>
    </w:pPr>
    <w:rPr>
      <w:rFonts w:ascii="Times" w:eastAsia="Times New Roman" w:hAnsi="Times" w:cs="Times New Roman"/>
      <w:sz w:val="20"/>
      <w:szCs w:val="20"/>
      <w:lang w:val="en-GB" w:eastAsia="en-GB"/>
    </w:rPr>
  </w:style>
  <w:style w:type="character" w:styleId="Hyperlink">
    <w:name w:val="Hyperlink"/>
    <w:basedOn w:val="DefaultParagraphFont"/>
    <w:uiPriority w:val="99"/>
    <w:unhideWhenUsed/>
    <w:rsid w:val="00CE058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esi@mail.binadarma.ac.id" TargetMode="External"/><Relationship Id="rId3" Type="http://schemas.openxmlformats.org/officeDocument/2006/relationships/styles" Target="styles.xml"/><Relationship Id="rId7" Type="http://schemas.openxmlformats.org/officeDocument/2006/relationships/hyperlink" Target="mailto:PoppyIndriayani@mail.binadarma.ac.id"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mailto:noorty@hotmail.co.i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C1C7CA-1530-4078-BA7F-FBA18FA316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369</Words>
  <Characters>2105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Norma</cp:lastModifiedBy>
  <cp:revision>18</cp:revision>
  <dcterms:created xsi:type="dcterms:W3CDTF">2014-07-19T10:47:00Z</dcterms:created>
  <dcterms:modified xsi:type="dcterms:W3CDTF">2014-06-16T16:26:00Z</dcterms:modified>
</cp:coreProperties>
</file>