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825" w:rsidRDefault="00F26780" w:rsidP="00F26780">
      <w:pPr>
        <w:jc w:val="center"/>
        <w:rPr>
          <w:rFonts w:ascii="Times New Roman" w:hAnsi="Times New Roman" w:cs="Times New Roman"/>
          <w:b/>
          <w:sz w:val="28"/>
          <w:szCs w:val="28"/>
        </w:rPr>
      </w:pPr>
      <w:bookmarkStart w:id="0" w:name="_GoBack"/>
      <w:bookmarkEnd w:id="0"/>
      <w:r w:rsidRPr="00F26780">
        <w:rPr>
          <w:rFonts w:ascii="Times New Roman" w:hAnsi="Times New Roman" w:cs="Times New Roman"/>
          <w:b/>
          <w:sz w:val="28"/>
          <w:szCs w:val="28"/>
        </w:rPr>
        <w:t xml:space="preserve">SISTEM PAKAR MENDIAGNOSA HAMA PENYAKIT PADA TANAMAN HIAS MENGGUNAKAN METODE </w:t>
      </w:r>
      <w:r w:rsidRPr="00F26780">
        <w:rPr>
          <w:rFonts w:ascii="Times New Roman" w:hAnsi="Times New Roman" w:cs="Times New Roman"/>
          <w:b/>
          <w:i/>
          <w:sz w:val="28"/>
          <w:szCs w:val="28"/>
        </w:rPr>
        <w:t>CERTAINTY FACTOR</w:t>
      </w:r>
      <w:r w:rsidRPr="00F26780">
        <w:rPr>
          <w:rFonts w:ascii="Times New Roman" w:hAnsi="Times New Roman" w:cs="Times New Roman"/>
          <w:b/>
          <w:sz w:val="28"/>
          <w:szCs w:val="28"/>
        </w:rPr>
        <w:t xml:space="preserve"> BERBASIS ANDROID</w:t>
      </w:r>
    </w:p>
    <w:p w:rsidR="00221BA1" w:rsidRPr="00221BA1" w:rsidRDefault="00221BA1" w:rsidP="00221BA1">
      <w:pPr>
        <w:spacing w:after="0" w:line="240" w:lineRule="auto"/>
        <w:jc w:val="center"/>
        <w:rPr>
          <w:rFonts w:ascii="Times New Roman" w:hAnsi="Times New Roman" w:cs="Times New Roman"/>
          <w:b/>
          <w:sz w:val="20"/>
          <w:szCs w:val="20"/>
          <w:vertAlign w:val="superscript"/>
        </w:rPr>
      </w:pPr>
      <w:r>
        <w:rPr>
          <w:rFonts w:ascii="Times New Roman" w:hAnsi="Times New Roman" w:cs="Times New Roman"/>
          <w:b/>
          <w:sz w:val="20"/>
          <w:szCs w:val="20"/>
        </w:rPr>
        <w:t>Robi Sugara</w:t>
      </w:r>
      <w:r w:rsidRPr="00221BA1">
        <w:rPr>
          <w:rFonts w:ascii="Times New Roman" w:hAnsi="Times New Roman" w:cs="Times New Roman"/>
          <w:b/>
          <w:sz w:val="20"/>
          <w:szCs w:val="20"/>
          <w:vertAlign w:val="superscript"/>
        </w:rPr>
        <w:t>1</w:t>
      </w:r>
      <w:r w:rsidRPr="00221BA1">
        <w:rPr>
          <w:rFonts w:ascii="Times New Roman" w:hAnsi="Times New Roman" w:cs="Times New Roman"/>
          <w:b/>
          <w:sz w:val="20"/>
          <w:szCs w:val="20"/>
        </w:rPr>
        <w:t xml:space="preserve">, </w:t>
      </w:r>
      <w:r>
        <w:rPr>
          <w:rFonts w:ascii="Times New Roman" w:hAnsi="Times New Roman" w:cs="Times New Roman"/>
          <w:b/>
          <w:sz w:val="20"/>
          <w:szCs w:val="20"/>
        </w:rPr>
        <w:t>Baibul Tujni</w:t>
      </w:r>
      <w:r w:rsidRPr="00221BA1">
        <w:rPr>
          <w:rFonts w:ascii="Times New Roman" w:hAnsi="Times New Roman" w:cs="Times New Roman"/>
          <w:b/>
          <w:sz w:val="20"/>
          <w:szCs w:val="20"/>
          <w:vertAlign w:val="superscript"/>
        </w:rPr>
        <w:t>2</w:t>
      </w:r>
      <w:r w:rsidRPr="00221BA1">
        <w:rPr>
          <w:rFonts w:ascii="Times New Roman" w:hAnsi="Times New Roman" w:cs="Times New Roman"/>
          <w:b/>
          <w:sz w:val="20"/>
          <w:szCs w:val="20"/>
        </w:rPr>
        <w:t xml:space="preserve">, </w:t>
      </w:r>
      <w:r>
        <w:rPr>
          <w:rFonts w:ascii="Times New Roman" w:hAnsi="Times New Roman" w:cs="Times New Roman"/>
          <w:b/>
          <w:sz w:val="20"/>
          <w:szCs w:val="20"/>
        </w:rPr>
        <w:t>Timur Dali Puwanto</w:t>
      </w:r>
      <w:r w:rsidRPr="00221BA1">
        <w:rPr>
          <w:rFonts w:ascii="Times New Roman" w:hAnsi="Times New Roman" w:cs="Times New Roman"/>
          <w:b/>
          <w:sz w:val="20"/>
          <w:szCs w:val="20"/>
          <w:vertAlign w:val="superscript"/>
        </w:rPr>
        <w:t>3</w:t>
      </w:r>
    </w:p>
    <w:p w:rsidR="00221BA1" w:rsidRPr="00221BA1" w:rsidRDefault="00221BA1" w:rsidP="00221BA1">
      <w:pPr>
        <w:spacing w:after="0" w:line="240" w:lineRule="auto"/>
        <w:jc w:val="center"/>
        <w:rPr>
          <w:rFonts w:ascii="Times New Roman" w:hAnsi="Times New Roman" w:cs="Times New Roman"/>
          <w:b/>
          <w:sz w:val="20"/>
          <w:szCs w:val="20"/>
          <w:vertAlign w:val="superscript"/>
        </w:rPr>
      </w:pPr>
      <w:r w:rsidRPr="00221BA1">
        <w:rPr>
          <w:rFonts w:ascii="Times New Roman" w:hAnsi="Times New Roman" w:cs="Times New Roman"/>
          <w:b/>
          <w:sz w:val="20"/>
          <w:szCs w:val="20"/>
        </w:rPr>
        <w:t>Dosen Universitas Bina Darma</w:t>
      </w:r>
      <w:r w:rsidRPr="00221BA1">
        <w:rPr>
          <w:rFonts w:ascii="Times New Roman" w:hAnsi="Times New Roman" w:cs="Times New Roman"/>
          <w:b/>
          <w:sz w:val="20"/>
          <w:szCs w:val="20"/>
          <w:vertAlign w:val="superscript"/>
        </w:rPr>
        <w:t>2,3</w:t>
      </w:r>
      <w:r w:rsidRPr="00221BA1">
        <w:rPr>
          <w:rFonts w:ascii="Times New Roman" w:hAnsi="Times New Roman" w:cs="Times New Roman"/>
          <w:b/>
          <w:sz w:val="20"/>
          <w:szCs w:val="20"/>
        </w:rPr>
        <w:t>, Mahasiswa Universitas Bina Darma</w:t>
      </w:r>
      <w:r w:rsidRPr="00221BA1">
        <w:rPr>
          <w:rFonts w:ascii="Times New Roman" w:hAnsi="Times New Roman" w:cs="Times New Roman"/>
          <w:b/>
          <w:sz w:val="20"/>
          <w:szCs w:val="20"/>
          <w:vertAlign w:val="superscript"/>
        </w:rPr>
        <w:t>1</w:t>
      </w:r>
    </w:p>
    <w:p w:rsidR="00F26780" w:rsidRDefault="00221BA1" w:rsidP="00221BA1">
      <w:pPr>
        <w:spacing w:after="0" w:line="240" w:lineRule="auto"/>
        <w:jc w:val="center"/>
        <w:rPr>
          <w:rFonts w:ascii="Times New Roman" w:hAnsi="Times New Roman" w:cs="Times New Roman"/>
          <w:b/>
          <w:sz w:val="20"/>
          <w:szCs w:val="20"/>
        </w:rPr>
      </w:pPr>
      <w:r w:rsidRPr="00221BA1">
        <w:rPr>
          <w:rFonts w:ascii="Times New Roman" w:hAnsi="Times New Roman" w:cs="Times New Roman"/>
          <w:b/>
          <w:sz w:val="20"/>
          <w:szCs w:val="20"/>
        </w:rPr>
        <w:t>Jalan Jenderal Ahmad Yani No.12 Palembang</w:t>
      </w:r>
    </w:p>
    <w:p w:rsidR="00221BA1" w:rsidRDefault="00221BA1" w:rsidP="00221BA1">
      <w:pPr>
        <w:spacing w:after="0" w:line="240" w:lineRule="auto"/>
        <w:jc w:val="center"/>
        <w:rPr>
          <w:rFonts w:ascii="Times New Roman" w:hAnsi="Times New Roman" w:cs="Times New Roman"/>
          <w:b/>
          <w:sz w:val="20"/>
          <w:szCs w:val="20"/>
        </w:rPr>
      </w:pPr>
    </w:p>
    <w:p w:rsidR="00221BA1" w:rsidRPr="00221BA1" w:rsidRDefault="00221BA1" w:rsidP="00221BA1">
      <w:pPr>
        <w:spacing w:after="0" w:line="240" w:lineRule="auto"/>
        <w:jc w:val="center"/>
        <w:rPr>
          <w:rFonts w:ascii="Times New Roman" w:hAnsi="Times New Roman" w:cs="Times New Roman"/>
          <w:b/>
          <w:sz w:val="20"/>
          <w:szCs w:val="20"/>
        </w:rPr>
      </w:pPr>
    </w:p>
    <w:p w:rsidR="00AD0AB6" w:rsidRPr="00AD0AB6" w:rsidRDefault="00221BA1" w:rsidP="00221BA1">
      <w:pPr>
        <w:autoSpaceDE w:val="0"/>
        <w:autoSpaceDN w:val="0"/>
        <w:adjustRightInd w:val="0"/>
        <w:spacing w:after="0" w:line="240" w:lineRule="auto"/>
        <w:ind w:left="539" w:right="595"/>
        <w:jc w:val="both"/>
        <w:rPr>
          <w:rFonts w:ascii="Times New Roman" w:hAnsi="Times New Roman" w:cs="Times New Roman"/>
          <w:bCs/>
          <w:sz w:val="18"/>
          <w:szCs w:val="18"/>
        </w:rPr>
      </w:pPr>
      <w:r w:rsidRPr="00221BA1">
        <w:rPr>
          <w:rFonts w:ascii="Times New Roman" w:hAnsi="Times New Roman" w:cs="Times New Roman"/>
          <w:b/>
          <w:sz w:val="18"/>
          <w:szCs w:val="18"/>
          <w:lang w:val="es-ES"/>
        </w:rPr>
        <w:t>Abstrak</w:t>
      </w:r>
      <w:r w:rsidRPr="00221BA1">
        <w:rPr>
          <w:rFonts w:ascii="Times New Roman" w:hAnsi="Times New Roman" w:cs="Times New Roman"/>
          <w:sz w:val="18"/>
          <w:szCs w:val="18"/>
          <w:lang w:val="es-ES"/>
        </w:rPr>
        <w:t xml:space="preserve"> :</w:t>
      </w:r>
      <w:r w:rsidRPr="005D7DED">
        <w:rPr>
          <w:b/>
          <w:sz w:val="18"/>
          <w:szCs w:val="18"/>
          <w:lang w:val="es-ES"/>
        </w:rPr>
        <w:t xml:space="preserve"> </w:t>
      </w:r>
      <w:r w:rsidR="00AD0AB6" w:rsidRPr="00AD0AB6">
        <w:rPr>
          <w:rFonts w:ascii="Times New Roman" w:hAnsi="Times New Roman" w:cs="Times New Roman"/>
          <w:bCs/>
          <w:sz w:val="18"/>
          <w:szCs w:val="18"/>
        </w:rPr>
        <w:t>Hama penyakit pada tanaman hias adalah masalah yang sering ditemui pada masyarakat atau pembudidaya tanaman hias, akan tetapi untuk mengetahui secara tepat jenis hama penyakit yang menyerang pada tanaman hias membutuhkan seorang ahli atau pakar tanaman. Sistem Pakar Diagnosa Hama Penyakit Pada Tanaman Hias Menggunakan Metode Certainty Factor Berbasis Android ini merupakan bentuk pengaplikasian suatu sistem yang terkomputerisasi dalam bidang teknologi dan informasi. Selama ini para pembudidaya tanaman hias atau masyarakat mengalami kesulitan untuk mendiagnosa hama penyakit tanaman serta cara penanggulangannya karena jenis penyakit tanaman sangat bervariasi, sehingga sering terjadi kesalahan dalam memberikan penanganan terhadap tanaman yang sudah terserang hama. Dari masalah tersebut, para pembudidaya tanaman hias atau masyarakat memerlukan sistem pakar yang dapat memberikan informasi diagnosa penyakit serta cara penanggulanganya. Sistem aplikasi yang akan dibangun menggunakan bahasa pemrograman JAVA dengan menggunakan DBMS XAMPP. Aplikasi yang dihasilkan dapat melakukan perhitungan jenis-jenis penyakit yang sedang dihadapi dan solusinya.</w:t>
      </w:r>
    </w:p>
    <w:p w:rsidR="00AD0AB6" w:rsidRPr="002D15E5" w:rsidRDefault="00AD0AB6" w:rsidP="00AD0AB6">
      <w:pPr>
        <w:autoSpaceDE w:val="0"/>
        <w:autoSpaceDN w:val="0"/>
        <w:adjustRightInd w:val="0"/>
        <w:spacing w:after="0" w:line="360" w:lineRule="auto"/>
        <w:jc w:val="both"/>
        <w:rPr>
          <w:rFonts w:ascii="Times New Roman" w:hAnsi="Times New Roman" w:cs="Times New Roman"/>
          <w:bCs/>
          <w:sz w:val="24"/>
          <w:szCs w:val="24"/>
        </w:rPr>
      </w:pPr>
    </w:p>
    <w:p w:rsidR="00AD0AB6" w:rsidRDefault="00AD0AB6" w:rsidP="00D818E2">
      <w:pPr>
        <w:autoSpaceDE w:val="0"/>
        <w:autoSpaceDN w:val="0"/>
        <w:adjustRightInd w:val="0"/>
        <w:spacing w:after="0" w:line="360" w:lineRule="auto"/>
        <w:ind w:firstLine="567"/>
        <w:jc w:val="both"/>
        <w:rPr>
          <w:rFonts w:ascii="Times New Roman" w:hAnsi="Times New Roman" w:cs="Times New Roman"/>
          <w:bCs/>
          <w:sz w:val="18"/>
          <w:szCs w:val="18"/>
        </w:rPr>
      </w:pPr>
      <w:r w:rsidRPr="00D818E2">
        <w:rPr>
          <w:rFonts w:ascii="Times New Roman" w:hAnsi="Times New Roman" w:cs="Times New Roman"/>
          <w:b/>
          <w:bCs/>
          <w:sz w:val="18"/>
          <w:szCs w:val="18"/>
        </w:rPr>
        <w:t>Kata Kunci</w:t>
      </w:r>
      <w:r w:rsidRPr="00D818E2">
        <w:rPr>
          <w:rFonts w:ascii="Times New Roman" w:hAnsi="Times New Roman" w:cs="Times New Roman"/>
          <w:bCs/>
          <w:sz w:val="18"/>
          <w:szCs w:val="18"/>
        </w:rPr>
        <w:t>: Tanaman Hias, Certainty Factor, Android</w:t>
      </w:r>
    </w:p>
    <w:p w:rsidR="00D818E2" w:rsidRDefault="00D818E2" w:rsidP="00D818E2">
      <w:pPr>
        <w:autoSpaceDE w:val="0"/>
        <w:autoSpaceDN w:val="0"/>
        <w:adjustRightInd w:val="0"/>
        <w:spacing w:after="0" w:line="360" w:lineRule="auto"/>
        <w:ind w:firstLine="567"/>
        <w:jc w:val="both"/>
        <w:rPr>
          <w:rFonts w:ascii="Times New Roman" w:hAnsi="Times New Roman" w:cs="Times New Roman"/>
          <w:bCs/>
          <w:sz w:val="18"/>
          <w:szCs w:val="18"/>
        </w:rPr>
      </w:pPr>
    </w:p>
    <w:p w:rsidR="00D818E2" w:rsidRPr="00D818E2" w:rsidRDefault="00D818E2" w:rsidP="00D818E2">
      <w:pPr>
        <w:autoSpaceDE w:val="0"/>
        <w:autoSpaceDN w:val="0"/>
        <w:adjustRightInd w:val="0"/>
        <w:spacing w:after="0" w:line="360" w:lineRule="auto"/>
        <w:ind w:firstLine="567"/>
        <w:jc w:val="both"/>
        <w:rPr>
          <w:rFonts w:ascii="Times New Roman" w:hAnsi="Times New Roman" w:cs="Times New Roman"/>
          <w:bCs/>
          <w:sz w:val="18"/>
          <w:szCs w:val="18"/>
        </w:rPr>
      </w:pPr>
    </w:p>
    <w:p w:rsidR="00AD0AB6" w:rsidRDefault="00AD0AB6" w:rsidP="00AD0AB6">
      <w:pPr>
        <w:pStyle w:val="ListParagraph"/>
        <w:numPr>
          <w:ilvl w:val="0"/>
          <w:numId w:val="1"/>
        </w:numPr>
        <w:autoSpaceDE w:val="0"/>
        <w:autoSpaceDN w:val="0"/>
        <w:adjustRightInd w:val="0"/>
        <w:spacing w:after="0" w:line="360" w:lineRule="auto"/>
        <w:ind w:left="284" w:hanging="284"/>
        <w:jc w:val="both"/>
        <w:rPr>
          <w:rFonts w:ascii="Times New Roman" w:hAnsi="Times New Roman" w:cs="Times New Roman"/>
          <w:b/>
          <w:bCs/>
          <w:sz w:val="24"/>
          <w:szCs w:val="24"/>
        </w:rPr>
      </w:pPr>
      <w:r>
        <w:rPr>
          <w:rFonts w:ascii="Times New Roman" w:hAnsi="Times New Roman" w:cs="Times New Roman"/>
          <w:b/>
          <w:bCs/>
          <w:sz w:val="24"/>
          <w:szCs w:val="24"/>
        </w:rPr>
        <w:t>Pendahuluan</w:t>
      </w:r>
    </w:p>
    <w:p w:rsidR="00121145" w:rsidRPr="00121145" w:rsidRDefault="00121145" w:rsidP="00D818E2">
      <w:pPr>
        <w:autoSpaceDE w:val="0"/>
        <w:autoSpaceDN w:val="0"/>
        <w:adjustRightInd w:val="0"/>
        <w:spacing w:after="0" w:line="240" w:lineRule="auto"/>
        <w:ind w:firstLine="284"/>
        <w:jc w:val="both"/>
        <w:rPr>
          <w:rFonts w:ascii="Times New Roman" w:hAnsi="Times New Roman" w:cs="Times New Roman"/>
          <w:bCs/>
          <w:sz w:val="20"/>
          <w:szCs w:val="20"/>
        </w:rPr>
      </w:pPr>
      <w:r w:rsidRPr="00121145">
        <w:rPr>
          <w:rFonts w:ascii="Times New Roman" w:hAnsi="Times New Roman" w:cs="Times New Roman"/>
          <w:bCs/>
          <w:sz w:val="20"/>
          <w:szCs w:val="20"/>
        </w:rPr>
        <w:t>Sistem pakar adalah suatu aplikasi berbasis komputer yang dapat menirukan pemikiran seorang pakar yang digunakan untuk menyelesaikan masalah  sebagaimana yang dipikirkan oleh pakar. Pengetahuan dasar yang disimpan dalam sistem pakar pada umumnya diambil dari seorang manusia yang pakar dalam menyelesaikan  masalah yang dihadapi. Peranan penting dari seorang ahli pakar dapat digantikan oleh program komputer yang pada prinsip kerjanya untuk memberikan solusi yang pasti seperti yang  dilakukan oleh para ahli atau pakar. Sistem pakar biasanya digunakan untuk berkonsultasi, diagnosa dan membantu dalam mengambil keputusan.</w:t>
      </w:r>
    </w:p>
    <w:p w:rsidR="00121145" w:rsidRPr="00121145" w:rsidRDefault="00121145" w:rsidP="00D818E2">
      <w:pPr>
        <w:autoSpaceDE w:val="0"/>
        <w:autoSpaceDN w:val="0"/>
        <w:adjustRightInd w:val="0"/>
        <w:spacing w:after="0" w:line="240" w:lineRule="auto"/>
        <w:jc w:val="both"/>
        <w:rPr>
          <w:rFonts w:ascii="Times New Roman" w:hAnsi="Times New Roman" w:cs="Times New Roman"/>
          <w:bCs/>
          <w:sz w:val="20"/>
          <w:szCs w:val="20"/>
        </w:rPr>
      </w:pPr>
      <w:r w:rsidRPr="00121145">
        <w:rPr>
          <w:rFonts w:ascii="Times New Roman" w:hAnsi="Times New Roman" w:cs="Times New Roman"/>
          <w:bCs/>
          <w:sz w:val="20"/>
          <w:szCs w:val="20"/>
        </w:rPr>
        <w:t xml:space="preserve">Tanaman  hias adalah salah satu komoditas agribisnis yang cukup berarti di Indonesia. Hal tersebut didasari karena jenisnya dapat ditanam  pada area yang tidak terlalu luas dan mempunyai nilai jual yang tinggi dan diterima oleh masyarakat. Tanaman hias dapat dinikmati oleh konsumen pada bentuk keindahannya, maka dari itu tuntutan terhadap kualitasnya sangat tinggi. Masyarakat di daerah pedesaan maupun perkotaan </w:t>
      </w:r>
      <w:r w:rsidRPr="00121145">
        <w:rPr>
          <w:rFonts w:ascii="Times New Roman" w:hAnsi="Times New Roman" w:cs="Times New Roman"/>
          <w:bCs/>
          <w:sz w:val="20"/>
          <w:szCs w:val="20"/>
        </w:rPr>
        <w:lastRenderedPageBreak/>
        <w:t>memiliki kecenderungan untuk tinggal di lingkungan yang nyaman dan segar. Situasi ini dapat tercipta dengan adanya tanaman hias. Dengan adanya tanaman hias di lingkungan rumah tinggal, perkotaan maupun di lingkungan taman- taman rekreasi banyak memberikan pengaruh yang positif.</w:t>
      </w:r>
    </w:p>
    <w:p w:rsidR="00121145" w:rsidRDefault="00121145" w:rsidP="00D818E2">
      <w:pPr>
        <w:autoSpaceDE w:val="0"/>
        <w:autoSpaceDN w:val="0"/>
        <w:adjustRightInd w:val="0"/>
        <w:spacing w:after="0" w:line="240" w:lineRule="auto"/>
        <w:ind w:firstLine="284"/>
        <w:jc w:val="both"/>
        <w:rPr>
          <w:rFonts w:ascii="Times New Roman" w:hAnsi="Times New Roman" w:cs="Times New Roman"/>
          <w:bCs/>
          <w:sz w:val="20"/>
          <w:szCs w:val="20"/>
        </w:rPr>
      </w:pPr>
      <w:r w:rsidRPr="00121145">
        <w:rPr>
          <w:rFonts w:ascii="Times New Roman" w:hAnsi="Times New Roman" w:cs="Times New Roman"/>
          <w:bCs/>
          <w:sz w:val="20"/>
          <w:szCs w:val="20"/>
        </w:rPr>
        <w:t xml:space="preserve"> Di lingkungan tanaman hias, penyakit pada tanaman merupakan masalah yang sering dihadapi masyarakat atau pembudidaya untuk tanaman hias ini. Hama penyakit yang menyerang tanaman hias ini sangat bervariasi sehingga diperlukan konsultasi kepada konsultan pertanian yang mampu mendiagnosa hama penyakit pada tanaman tersebut. Akan tetapi waktu dan biaya menjadi alasan bagi masyarakat atau pembudidaya tanaman hias untuk tidak berkonsultasi pada pakarnya, sehingga dapat terjadi kesalahan penanganan untuk  tanaman yang sudah terserang hama penyakit, dari hasil wawancara kepada petugas UPTD Balai Perlindungan Tanaman Sumatera Selatan tentang tanaman hias di sumatra selatan terutama di kota palembang, hama penyakit yang sering ditemui pada tanaman hias angrek diantaranya siput setengah telanjang (Parmarion Popularis), siput setengah telanjang memiliki punggung menonjol dan agak keras, tetapi bukan cangkang. Siput ini berkeliaran pada malam hari di musim hujan dan bersembunyi  di media pot atau rerumputan. Hama ini menyerang umbi semu dan tunas anggrek yang masih muda.  </w:t>
      </w:r>
    </w:p>
    <w:p w:rsidR="00AD0AB6" w:rsidRPr="00AD0AB6" w:rsidRDefault="00AD0AB6" w:rsidP="00D818E2">
      <w:pPr>
        <w:autoSpaceDE w:val="0"/>
        <w:autoSpaceDN w:val="0"/>
        <w:adjustRightInd w:val="0"/>
        <w:spacing w:after="0" w:line="240" w:lineRule="auto"/>
        <w:jc w:val="both"/>
        <w:rPr>
          <w:rFonts w:ascii="Times New Roman" w:hAnsi="Times New Roman" w:cs="Times New Roman"/>
          <w:b/>
          <w:bCs/>
          <w:sz w:val="20"/>
          <w:szCs w:val="20"/>
        </w:rPr>
      </w:pPr>
      <w:r w:rsidRPr="00AD0AB6">
        <w:rPr>
          <w:rFonts w:ascii="Times New Roman" w:hAnsi="Times New Roman" w:cs="Times New Roman"/>
          <w:b/>
          <w:bCs/>
          <w:sz w:val="20"/>
          <w:szCs w:val="20"/>
        </w:rPr>
        <w:t>1.1 Tujuan</w:t>
      </w:r>
    </w:p>
    <w:p w:rsidR="00AD0AB6" w:rsidRDefault="00AD0AB6" w:rsidP="00D818E2">
      <w:pPr>
        <w:autoSpaceDE w:val="0"/>
        <w:autoSpaceDN w:val="0"/>
        <w:adjustRightInd w:val="0"/>
        <w:spacing w:after="0" w:line="240" w:lineRule="auto"/>
        <w:ind w:firstLine="284"/>
        <w:jc w:val="both"/>
        <w:rPr>
          <w:rFonts w:ascii="Times New Roman" w:hAnsi="Times New Roman" w:cs="Times New Roman"/>
          <w:sz w:val="24"/>
          <w:szCs w:val="24"/>
        </w:rPr>
      </w:pPr>
      <w:r w:rsidRPr="00AD0AB6">
        <w:rPr>
          <w:rFonts w:ascii="Times New Roman" w:hAnsi="Times New Roman" w:cs="Times New Roman"/>
          <w:sz w:val="20"/>
          <w:szCs w:val="20"/>
        </w:rPr>
        <w:t xml:space="preserve">Tujuan dari penelitian tugas akhir ini, membangun sistem pakar dengan metode </w:t>
      </w:r>
      <w:r w:rsidRPr="00AD0AB6">
        <w:rPr>
          <w:rFonts w:ascii="Times New Roman" w:hAnsi="Times New Roman" w:cs="Times New Roman"/>
          <w:i/>
          <w:sz w:val="20"/>
          <w:szCs w:val="20"/>
        </w:rPr>
        <w:t>certanty factor</w:t>
      </w:r>
      <w:r w:rsidRPr="00AD0AB6">
        <w:rPr>
          <w:rFonts w:ascii="Times New Roman" w:hAnsi="Times New Roman" w:cs="Times New Roman"/>
          <w:i/>
          <w:iCs/>
          <w:sz w:val="20"/>
          <w:szCs w:val="20"/>
        </w:rPr>
        <w:t xml:space="preserve"> </w:t>
      </w:r>
      <w:r w:rsidRPr="00AD0AB6">
        <w:rPr>
          <w:rFonts w:ascii="Times New Roman" w:hAnsi="Times New Roman" w:cs="Times New Roman"/>
          <w:sz w:val="20"/>
          <w:szCs w:val="20"/>
        </w:rPr>
        <w:t>agar dapat melakukan diagnosa hama penyakit pada tanaman hias berdasarkan gejala-gejala yang dimasukkan dan memberikan informasi tentang penyakit tersebut serta cara mengtasinya</w:t>
      </w:r>
      <w:r w:rsidRPr="00A15A1E">
        <w:rPr>
          <w:rFonts w:ascii="Times New Roman" w:hAnsi="Times New Roman" w:cs="Times New Roman"/>
          <w:sz w:val="24"/>
          <w:szCs w:val="24"/>
        </w:rPr>
        <w:t>.</w:t>
      </w:r>
    </w:p>
    <w:p w:rsidR="00121145" w:rsidRDefault="00121145" w:rsidP="00D818E2">
      <w:pPr>
        <w:pStyle w:val="ListParagraph"/>
        <w:numPr>
          <w:ilvl w:val="1"/>
          <w:numId w:val="1"/>
        </w:numPr>
        <w:autoSpaceDE w:val="0"/>
        <w:autoSpaceDN w:val="0"/>
        <w:adjustRightInd w:val="0"/>
        <w:spacing w:after="0" w:line="240" w:lineRule="auto"/>
        <w:ind w:left="284" w:hanging="284"/>
        <w:jc w:val="both"/>
        <w:rPr>
          <w:rFonts w:ascii="Times New Roman" w:hAnsi="Times New Roman" w:cs="Times New Roman"/>
          <w:b/>
          <w:sz w:val="20"/>
          <w:szCs w:val="20"/>
        </w:rPr>
      </w:pPr>
      <w:r w:rsidRPr="00121145">
        <w:rPr>
          <w:rFonts w:ascii="Times New Roman" w:hAnsi="Times New Roman" w:cs="Times New Roman"/>
          <w:b/>
          <w:sz w:val="20"/>
          <w:szCs w:val="20"/>
        </w:rPr>
        <w:t>Manfaat</w:t>
      </w:r>
    </w:p>
    <w:p w:rsidR="00121145" w:rsidRPr="00121145" w:rsidRDefault="00121145" w:rsidP="00D818E2">
      <w:pPr>
        <w:pStyle w:val="ListParagraph"/>
        <w:autoSpaceDE w:val="0"/>
        <w:autoSpaceDN w:val="0"/>
        <w:adjustRightInd w:val="0"/>
        <w:spacing w:after="0" w:line="240" w:lineRule="auto"/>
        <w:ind w:left="0" w:firstLine="284"/>
        <w:jc w:val="both"/>
        <w:rPr>
          <w:rFonts w:ascii="Times New Roman" w:hAnsi="Times New Roman" w:cs="Times New Roman"/>
          <w:sz w:val="20"/>
          <w:szCs w:val="20"/>
        </w:rPr>
      </w:pPr>
      <w:r w:rsidRPr="00121145">
        <w:rPr>
          <w:rFonts w:ascii="Times New Roman" w:hAnsi="Times New Roman" w:cs="Times New Roman"/>
          <w:sz w:val="20"/>
          <w:szCs w:val="20"/>
        </w:rPr>
        <w:t>Dengan dibangunnya sistem pakar ini dapat berguna bagi pembudidaya atau masyarakat untuk mengetahui hama penyakit pada tanaman hias dengan gejala-gejala yang ada.</w:t>
      </w:r>
    </w:p>
    <w:p w:rsidR="00121145" w:rsidRDefault="00121145" w:rsidP="00D818E2">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rPr>
      </w:pPr>
      <w:r w:rsidRPr="00121145">
        <w:rPr>
          <w:rFonts w:ascii="Times New Roman" w:hAnsi="Times New Roman" w:cs="Times New Roman"/>
          <w:b/>
          <w:sz w:val="24"/>
          <w:szCs w:val="24"/>
        </w:rPr>
        <w:t>Landasan Teori</w:t>
      </w:r>
    </w:p>
    <w:p w:rsidR="00121145" w:rsidRDefault="00121145" w:rsidP="00D818E2">
      <w:pPr>
        <w:pStyle w:val="ListParagraph"/>
        <w:autoSpaceDE w:val="0"/>
        <w:autoSpaceDN w:val="0"/>
        <w:adjustRightInd w:val="0"/>
        <w:spacing w:after="0" w:line="240" w:lineRule="auto"/>
        <w:ind w:left="0"/>
        <w:jc w:val="both"/>
        <w:rPr>
          <w:rFonts w:ascii="Times New Roman" w:hAnsi="Times New Roman" w:cs="Times New Roman"/>
          <w:b/>
          <w:sz w:val="20"/>
          <w:szCs w:val="20"/>
        </w:rPr>
      </w:pPr>
      <w:r>
        <w:rPr>
          <w:rFonts w:ascii="Times New Roman" w:hAnsi="Times New Roman" w:cs="Times New Roman"/>
          <w:b/>
          <w:sz w:val="20"/>
          <w:szCs w:val="20"/>
        </w:rPr>
        <w:t>2.1 Sistem Pakar</w:t>
      </w:r>
    </w:p>
    <w:p w:rsidR="00121145" w:rsidRDefault="00121145" w:rsidP="00941209">
      <w:pPr>
        <w:pStyle w:val="ListParagraph"/>
        <w:autoSpaceDE w:val="0"/>
        <w:autoSpaceDN w:val="0"/>
        <w:adjustRightInd w:val="0"/>
        <w:spacing w:after="0" w:line="240" w:lineRule="auto"/>
        <w:ind w:left="0" w:firstLine="284"/>
        <w:jc w:val="both"/>
        <w:rPr>
          <w:rFonts w:ascii="Times New Roman" w:hAnsi="Times New Roman" w:cs="Times New Roman"/>
          <w:sz w:val="20"/>
          <w:szCs w:val="20"/>
        </w:rPr>
      </w:pPr>
      <w:r w:rsidRPr="00121145">
        <w:rPr>
          <w:rFonts w:ascii="Times New Roman" w:hAnsi="Times New Roman" w:cs="Times New Roman"/>
          <w:sz w:val="20"/>
          <w:szCs w:val="20"/>
        </w:rPr>
        <w:t>Sistem pakar adalah aplikasi bebasis komputer yang digunakan untuk menyelesaikan masalah sebagaimana yang dipikirkan oleh seorang pakar. Pakar yang dimaksud di sini adalah orang yang mempunyai keahlian khusus yang dapat menyelesaikan masalah yang tidak  dapat diselesaikan o</w:t>
      </w:r>
      <w:r w:rsidR="00D818E2">
        <w:rPr>
          <w:rFonts w:ascii="Times New Roman" w:hAnsi="Times New Roman" w:cs="Times New Roman"/>
          <w:sz w:val="20"/>
          <w:szCs w:val="20"/>
        </w:rPr>
        <w:t>leh orang awam.( Kusrini, 2008</w:t>
      </w:r>
      <w:r w:rsidRPr="00121145">
        <w:rPr>
          <w:rFonts w:ascii="Times New Roman" w:hAnsi="Times New Roman" w:cs="Times New Roman"/>
          <w:sz w:val="20"/>
          <w:szCs w:val="20"/>
        </w:rPr>
        <w:t>)</w:t>
      </w:r>
    </w:p>
    <w:p w:rsidR="00D818E2" w:rsidRDefault="00941209" w:rsidP="00941209">
      <w:pPr>
        <w:pStyle w:val="ListParagraph"/>
        <w:numPr>
          <w:ilvl w:val="1"/>
          <w:numId w:val="1"/>
        </w:numPr>
        <w:autoSpaceDE w:val="0"/>
        <w:autoSpaceDN w:val="0"/>
        <w:adjustRightInd w:val="0"/>
        <w:spacing w:after="0" w:line="240" w:lineRule="auto"/>
        <w:ind w:left="284" w:hanging="284"/>
        <w:jc w:val="both"/>
        <w:rPr>
          <w:rFonts w:ascii="Times New Roman" w:hAnsi="Times New Roman" w:cs="Times New Roman"/>
          <w:b/>
          <w:i/>
          <w:sz w:val="20"/>
          <w:szCs w:val="20"/>
        </w:rPr>
      </w:pPr>
      <w:r>
        <w:rPr>
          <w:rFonts w:ascii="Times New Roman" w:hAnsi="Times New Roman" w:cs="Times New Roman"/>
          <w:b/>
          <w:sz w:val="20"/>
          <w:szCs w:val="20"/>
        </w:rPr>
        <w:t>Faktor Kepastian (</w:t>
      </w:r>
      <w:r w:rsidR="00D818E2">
        <w:rPr>
          <w:rFonts w:ascii="Times New Roman" w:hAnsi="Times New Roman" w:cs="Times New Roman"/>
          <w:b/>
          <w:i/>
          <w:sz w:val="20"/>
          <w:szCs w:val="20"/>
        </w:rPr>
        <w:t xml:space="preserve"> </w:t>
      </w:r>
      <w:r w:rsidR="00D818E2" w:rsidRPr="00D818E2">
        <w:rPr>
          <w:rFonts w:ascii="Times New Roman" w:hAnsi="Times New Roman" w:cs="Times New Roman"/>
          <w:b/>
          <w:i/>
          <w:sz w:val="20"/>
          <w:szCs w:val="20"/>
        </w:rPr>
        <w:t>Certainty Factor</w:t>
      </w:r>
      <w:r>
        <w:rPr>
          <w:rFonts w:ascii="Times New Roman" w:hAnsi="Times New Roman" w:cs="Times New Roman"/>
          <w:b/>
          <w:i/>
          <w:sz w:val="20"/>
          <w:szCs w:val="20"/>
        </w:rPr>
        <w:t xml:space="preserve"> )</w:t>
      </w:r>
    </w:p>
    <w:p w:rsidR="00941209" w:rsidRPr="00941209" w:rsidRDefault="00941209" w:rsidP="00941209">
      <w:pPr>
        <w:autoSpaceDE w:val="0"/>
        <w:autoSpaceDN w:val="0"/>
        <w:adjustRightInd w:val="0"/>
        <w:spacing w:after="0" w:line="240" w:lineRule="auto"/>
        <w:ind w:firstLine="284"/>
        <w:jc w:val="both"/>
        <w:rPr>
          <w:rFonts w:ascii="Times New Roman" w:hAnsi="Times New Roman" w:cs="Times New Roman"/>
          <w:sz w:val="20"/>
          <w:szCs w:val="20"/>
        </w:rPr>
      </w:pPr>
      <w:r w:rsidRPr="00941209">
        <w:rPr>
          <w:rFonts w:ascii="Times New Roman" w:hAnsi="Times New Roman" w:cs="Times New Roman"/>
          <w:sz w:val="20"/>
          <w:szCs w:val="20"/>
        </w:rPr>
        <w:t>Faktor kepastian (certainty factor) menyatakan kepercayaan dalam sebuah kejadian (atau fakta atau hipotesis) berdasarkan bukti atau penilaian pakar (Turban, 2005). Certainty factor menggunakan suatu nilai untuk mengasumsikan derajat keyakinan seorang pakar terhadap suatu data. Certainty factor memperkenalkan konsep keyakinan dan ketidakyakinan yang kemudian diformulasikan ke dalam rumusan dasar sebagai berikut:</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 = MB(H,E) - MD(H,E) (1)</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 : certainty factor</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MB(H,E) : ukuran kepercayaan (measure of increased belief) terhadap hipotesis H yang jika diberikan evidence E(antara 0 dan 1)</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MD(H,E) : ukuran ketidakpercayaan (measure of increased disbelief) terhadap evidence H, jika diberikan evidence E(antara 0 dan 1)</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lastRenderedPageBreak/>
        <w:t>Bentuk dasar rumus certainty factor sebuah aturan JIKA E MAKA H adalah seperti ditunjukkan oleh persamaan 2 berikut:</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 = CF(E,e) * CF(H,E) (2)</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Dimana:</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CF(E,e) : certainty factor evidence E yang dipengaruhi oleh evidence e.</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 : certainty factor hipotesis dengan asumsi evidence diketahui dengan pasti, yaitu ketika CF(E, e) = 1.</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 : certainty factor hipotesis yang dipengaruhi oleh evidence e.</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Jika semua evidence pada antecedent diketahui dengan pasti maka persamaannya akan menjadi:</w:t>
      </w:r>
    </w:p>
    <w:p w:rsidR="00941209" w:rsidRP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 = CF(H,E) (3)</w:t>
      </w:r>
    </w:p>
    <w:p w:rsidR="00941209" w:rsidRDefault="00941209" w:rsidP="00941209">
      <w:pPr>
        <w:autoSpaceDE w:val="0"/>
        <w:autoSpaceDN w:val="0"/>
        <w:adjustRightInd w:val="0"/>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Dalam aplikasinya, CF(H,E) merupakan nilai kepastian yang diberikan oleh pakar terhadap suatu aturan, sedangkan CF(E,e) merupakan nilai kerpercayaan yang diberikan oleh pengguna terhadap gejala yang dialaminya</w:t>
      </w:r>
      <w:r>
        <w:rPr>
          <w:rFonts w:ascii="Times New Roman" w:hAnsi="Times New Roman" w:cs="Times New Roman"/>
          <w:sz w:val="20"/>
          <w:szCs w:val="20"/>
        </w:rPr>
        <w:t>.</w:t>
      </w:r>
    </w:p>
    <w:p w:rsidR="00941209" w:rsidRDefault="00941209" w:rsidP="00941209">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Metodologi Penelitian</w:t>
      </w:r>
    </w:p>
    <w:p w:rsidR="00941209" w:rsidRDefault="00941209" w:rsidP="00941209">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3.1 Analisis Metode </w:t>
      </w:r>
      <w:r>
        <w:rPr>
          <w:rFonts w:ascii="Times New Roman" w:hAnsi="Times New Roman" w:cs="Times New Roman"/>
          <w:b/>
          <w:i/>
          <w:sz w:val="20"/>
          <w:szCs w:val="20"/>
        </w:rPr>
        <w:t>Certainty Factor</w:t>
      </w:r>
    </w:p>
    <w:p w:rsidR="00941209" w:rsidRPr="00941209" w:rsidRDefault="00941209" w:rsidP="00941209">
      <w:pPr>
        <w:tabs>
          <w:tab w:val="left" w:pos="426"/>
        </w:tabs>
        <w:spacing w:after="0" w:line="240" w:lineRule="auto"/>
        <w:ind w:firstLine="567"/>
        <w:jc w:val="both"/>
        <w:rPr>
          <w:rFonts w:ascii="Times New Roman" w:hAnsi="Times New Roman" w:cs="Times New Roman"/>
          <w:sz w:val="20"/>
          <w:szCs w:val="20"/>
        </w:rPr>
      </w:pPr>
      <w:r w:rsidRPr="00941209">
        <w:rPr>
          <w:rFonts w:ascii="Times New Roman" w:hAnsi="Times New Roman" w:cs="Times New Roman"/>
          <w:sz w:val="20"/>
          <w:szCs w:val="20"/>
        </w:rPr>
        <w:t>Adapun pemikiran pada metode certainty factor untuk sesi konsultasi sistem, pengguna konsultasi diberi pilihan jawaban yang masing-masing memiliki bobot sebagai berikut.</w:t>
      </w:r>
    </w:p>
    <w:p w:rsidR="00941209" w:rsidRPr="00941209" w:rsidRDefault="00941209" w:rsidP="00941209">
      <w:pPr>
        <w:spacing w:after="0" w:line="240" w:lineRule="auto"/>
        <w:jc w:val="center"/>
        <w:rPr>
          <w:rFonts w:ascii="Times New Roman" w:hAnsi="Times New Roman" w:cs="Times New Roman"/>
          <w:sz w:val="20"/>
          <w:szCs w:val="20"/>
        </w:rPr>
      </w:pPr>
      <w:r w:rsidRPr="00941209">
        <w:rPr>
          <w:rFonts w:ascii="Times New Roman" w:hAnsi="Times New Roman" w:cs="Times New Roman"/>
          <w:sz w:val="20"/>
          <w:szCs w:val="20"/>
        </w:rPr>
        <w:t>Tabel 3.2 Tabel Nilai CF User</w:t>
      </w:r>
    </w:p>
    <w:tbl>
      <w:tblPr>
        <w:tblStyle w:val="TableGrid"/>
        <w:tblW w:w="0" w:type="auto"/>
        <w:jc w:val="center"/>
        <w:tblLook w:val="04A0" w:firstRow="1" w:lastRow="0" w:firstColumn="1" w:lastColumn="0" w:noHBand="0" w:noVBand="1"/>
      </w:tblPr>
      <w:tblGrid>
        <w:gridCol w:w="694"/>
        <w:gridCol w:w="1701"/>
        <w:gridCol w:w="1417"/>
      </w:tblGrid>
      <w:tr w:rsidR="00941209" w:rsidRPr="00941209" w:rsidTr="00FF7DAD">
        <w:trPr>
          <w:jc w:val="center"/>
        </w:trPr>
        <w:tc>
          <w:tcPr>
            <w:tcW w:w="694"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No</w:t>
            </w:r>
          </w:p>
        </w:tc>
        <w:tc>
          <w:tcPr>
            <w:tcW w:w="1701"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Keterangan</w:t>
            </w:r>
          </w:p>
        </w:tc>
        <w:tc>
          <w:tcPr>
            <w:tcW w:w="1417"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Nilai User</w:t>
            </w:r>
          </w:p>
        </w:tc>
      </w:tr>
      <w:tr w:rsidR="00941209" w:rsidRPr="00941209" w:rsidTr="00FF7DAD">
        <w:trPr>
          <w:jc w:val="center"/>
        </w:trPr>
        <w:tc>
          <w:tcPr>
            <w:tcW w:w="694"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1</w:t>
            </w:r>
          </w:p>
        </w:tc>
        <w:tc>
          <w:tcPr>
            <w:tcW w:w="1701"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Tidak</w:t>
            </w:r>
          </w:p>
        </w:tc>
        <w:tc>
          <w:tcPr>
            <w:tcW w:w="1417"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0</w:t>
            </w:r>
          </w:p>
        </w:tc>
      </w:tr>
      <w:tr w:rsidR="00941209" w:rsidRPr="00941209" w:rsidTr="00FF7DAD">
        <w:trPr>
          <w:jc w:val="center"/>
        </w:trPr>
        <w:tc>
          <w:tcPr>
            <w:tcW w:w="694"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2</w:t>
            </w:r>
          </w:p>
        </w:tc>
        <w:tc>
          <w:tcPr>
            <w:tcW w:w="1701"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Sedikit</w:t>
            </w:r>
          </w:p>
        </w:tc>
        <w:tc>
          <w:tcPr>
            <w:tcW w:w="1417"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0.25</w:t>
            </w:r>
          </w:p>
        </w:tc>
      </w:tr>
      <w:tr w:rsidR="00941209" w:rsidRPr="00941209" w:rsidTr="00FF7DAD">
        <w:trPr>
          <w:jc w:val="center"/>
        </w:trPr>
        <w:tc>
          <w:tcPr>
            <w:tcW w:w="694"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3</w:t>
            </w:r>
          </w:p>
        </w:tc>
        <w:tc>
          <w:tcPr>
            <w:tcW w:w="1701"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Cukup Banyak</w:t>
            </w:r>
          </w:p>
        </w:tc>
        <w:tc>
          <w:tcPr>
            <w:tcW w:w="1417"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0.5</w:t>
            </w:r>
          </w:p>
        </w:tc>
      </w:tr>
      <w:tr w:rsidR="00941209" w:rsidRPr="00941209" w:rsidTr="00FF7DAD">
        <w:trPr>
          <w:jc w:val="center"/>
        </w:trPr>
        <w:tc>
          <w:tcPr>
            <w:tcW w:w="694"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4</w:t>
            </w:r>
          </w:p>
        </w:tc>
        <w:tc>
          <w:tcPr>
            <w:tcW w:w="1701"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Banyak</w:t>
            </w:r>
          </w:p>
        </w:tc>
        <w:tc>
          <w:tcPr>
            <w:tcW w:w="1417"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0.75</w:t>
            </w:r>
          </w:p>
        </w:tc>
      </w:tr>
      <w:tr w:rsidR="00941209" w:rsidRPr="00941209" w:rsidTr="00FF7DAD">
        <w:trPr>
          <w:jc w:val="center"/>
        </w:trPr>
        <w:tc>
          <w:tcPr>
            <w:tcW w:w="694"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5</w:t>
            </w:r>
          </w:p>
        </w:tc>
        <w:tc>
          <w:tcPr>
            <w:tcW w:w="1701"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Sangat Banyak</w:t>
            </w:r>
          </w:p>
        </w:tc>
        <w:tc>
          <w:tcPr>
            <w:tcW w:w="1417" w:type="dxa"/>
          </w:tcPr>
          <w:p w:rsidR="00941209" w:rsidRPr="00293B0C" w:rsidRDefault="00941209" w:rsidP="00941209">
            <w:pPr>
              <w:jc w:val="both"/>
              <w:rPr>
                <w:rFonts w:ascii="Times New Roman" w:hAnsi="Times New Roman" w:cs="Times New Roman"/>
                <w:sz w:val="16"/>
                <w:szCs w:val="16"/>
              </w:rPr>
            </w:pPr>
            <w:r w:rsidRPr="00293B0C">
              <w:rPr>
                <w:rFonts w:ascii="Times New Roman" w:hAnsi="Times New Roman" w:cs="Times New Roman"/>
                <w:sz w:val="16"/>
                <w:szCs w:val="16"/>
              </w:rPr>
              <w:t>1</w:t>
            </w:r>
          </w:p>
        </w:tc>
      </w:tr>
    </w:tbl>
    <w:p w:rsidR="00941209" w:rsidRPr="00941209" w:rsidRDefault="00941209" w:rsidP="00941209">
      <w:pPr>
        <w:spacing w:after="0" w:line="240" w:lineRule="auto"/>
        <w:ind w:firstLine="567"/>
        <w:jc w:val="both"/>
        <w:rPr>
          <w:rFonts w:ascii="Times New Roman" w:hAnsi="Times New Roman" w:cs="Times New Roman"/>
          <w:sz w:val="20"/>
          <w:szCs w:val="20"/>
        </w:rPr>
      </w:pPr>
      <w:r w:rsidRPr="00941209">
        <w:rPr>
          <w:rFonts w:ascii="Times New Roman" w:hAnsi="Times New Roman" w:cs="Times New Roman"/>
          <w:sz w:val="20"/>
          <w:szCs w:val="20"/>
        </w:rPr>
        <w:t xml:space="preserve">Nilai 0 menunjukkan bahwa pengguna konsultasi memberitahukan bahwa user tidak mengalami gejala seperti yang ditanyakan oleh sistem. Semakin pengguna konsultasi yakin bahwa gejala tersebut memang dialami tanaman, maka semakin tinggi pula hasil persentase keyakinan yang diperoleh. Proses penghitungan persentase keyakinan diawali dengan pemecahan sebuah kaidah yang memiliki premis majemuk, menjadi kaidah-kaidah yang memiliki premis tunggal. Kemudian masing-masing aturan baru dihitung </w:t>
      </w:r>
      <w:r w:rsidRPr="00941209">
        <w:rPr>
          <w:rFonts w:ascii="Times New Roman" w:hAnsi="Times New Roman" w:cs="Times New Roman"/>
          <w:i/>
          <w:sz w:val="20"/>
          <w:szCs w:val="20"/>
        </w:rPr>
        <w:t>certainty factor</w:t>
      </w:r>
      <w:r w:rsidRPr="00941209">
        <w:rPr>
          <w:rFonts w:ascii="Times New Roman" w:hAnsi="Times New Roman" w:cs="Times New Roman"/>
          <w:sz w:val="20"/>
          <w:szCs w:val="20"/>
        </w:rPr>
        <w:t xml:space="preserve">nya, sehingga diperoleh nilai </w:t>
      </w:r>
      <w:r w:rsidRPr="00941209">
        <w:rPr>
          <w:rFonts w:ascii="Times New Roman" w:hAnsi="Times New Roman" w:cs="Times New Roman"/>
          <w:i/>
          <w:sz w:val="20"/>
          <w:szCs w:val="20"/>
        </w:rPr>
        <w:t>certainty factor</w:t>
      </w:r>
      <w:r w:rsidRPr="00941209">
        <w:rPr>
          <w:rFonts w:ascii="Times New Roman" w:hAnsi="Times New Roman" w:cs="Times New Roman"/>
          <w:sz w:val="20"/>
          <w:szCs w:val="20"/>
        </w:rPr>
        <w:t xml:space="preserve"> untuk masing-masinga aturan, kemudian nilai certainty factor tersebut dikombinasikan. Sebagai contoh, proses pemberian bobot pada setiap premis (gejala) hingga perolehan prosentase keyakinan untuk hama penyakit pada tanaman hias.</w:t>
      </w:r>
    </w:p>
    <w:tbl>
      <w:tblPr>
        <w:tblW w:w="0" w:type="auto"/>
        <w:jc w:val="center"/>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1"/>
      </w:tblGrid>
      <w:tr w:rsidR="00941209" w:rsidRPr="00941209" w:rsidTr="00941209">
        <w:trPr>
          <w:trHeight w:val="2082"/>
          <w:jc w:val="center"/>
        </w:trPr>
        <w:tc>
          <w:tcPr>
            <w:tcW w:w="5161" w:type="dxa"/>
          </w:tcPr>
          <w:p w:rsidR="00941209" w:rsidRPr="00941209" w:rsidRDefault="00941209" w:rsidP="00941209">
            <w:pPr>
              <w:spacing w:after="0" w:line="240" w:lineRule="auto"/>
              <w:jc w:val="center"/>
              <w:rPr>
                <w:rFonts w:ascii="Times New Roman" w:hAnsi="Times New Roman" w:cs="Times New Roman"/>
                <w:noProof/>
                <w:sz w:val="20"/>
                <w:szCs w:val="20"/>
                <w:lang w:eastAsia="id-ID"/>
              </w:rPr>
            </w:pPr>
          </w:p>
          <w:p w:rsidR="00941209" w:rsidRPr="00941209" w:rsidRDefault="00941209" w:rsidP="00941209">
            <w:pPr>
              <w:spacing w:after="0" w:line="240" w:lineRule="auto"/>
              <w:jc w:val="center"/>
              <w:rPr>
                <w:rFonts w:ascii="Times New Roman" w:hAnsi="Times New Roman" w:cs="Times New Roman"/>
                <w:sz w:val="20"/>
                <w:szCs w:val="20"/>
              </w:rPr>
            </w:pPr>
            <w:r w:rsidRPr="00941209">
              <w:rPr>
                <w:rFonts w:ascii="Times New Roman" w:hAnsi="Times New Roman" w:cs="Times New Roman"/>
                <w:noProof/>
                <w:sz w:val="20"/>
                <w:szCs w:val="20"/>
                <w:lang w:val="en-US"/>
              </w:rPr>
              <w:drawing>
                <wp:inline distT="0" distB="0" distL="0" distR="0" wp14:anchorId="5397F485" wp14:editId="078C6903">
                  <wp:extent cx="3165895" cy="1397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Page-1.jpg"/>
                          <pic:cNvPicPr/>
                        </pic:nvPicPr>
                        <pic:blipFill rotWithShape="1">
                          <a:blip r:embed="rId6" cstate="print">
                            <a:extLst>
                              <a:ext uri="{28A0092B-C50C-407E-A947-70E740481C1C}">
                                <a14:useLocalDpi xmlns:a14="http://schemas.microsoft.com/office/drawing/2010/main" val="0"/>
                              </a:ext>
                            </a:extLst>
                          </a:blip>
                          <a:srcRect l="10651" t="4742" r="19724" b="35583"/>
                          <a:stretch/>
                        </pic:blipFill>
                        <pic:spPr bwMode="auto">
                          <a:xfrm>
                            <a:off x="0" y="0"/>
                            <a:ext cx="3182183" cy="1404670"/>
                          </a:xfrm>
                          <a:prstGeom prst="rect">
                            <a:avLst/>
                          </a:prstGeom>
                          <a:ln>
                            <a:noFill/>
                          </a:ln>
                          <a:extLst>
                            <a:ext uri="{53640926-AAD7-44D8-BBD7-CCE9431645EC}">
                              <a14:shadowObscured xmlns:a14="http://schemas.microsoft.com/office/drawing/2010/main"/>
                            </a:ext>
                          </a:extLst>
                        </pic:spPr>
                      </pic:pic>
                    </a:graphicData>
                  </a:graphic>
                </wp:inline>
              </w:drawing>
            </w:r>
          </w:p>
        </w:tc>
      </w:tr>
    </w:tbl>
    <w:p w:rsidR="00941209" w:rsidRPr="00941209" w:rsidRDefault="00941209" w:rsidP="00941209">
      <w:pPr>
        <w:spacing w:after="0" w:line="240" w:lineRule="auto"/>
        <w:jc w:val="center"/>
        <w:rPr>
          <w:rFonts w:ascii="Times New Roman" w:hAnsi="Times New Roman" w:cs="Times New Roman"/>
          <w:sz w:val="20"/>
          <w:szCs w:val="20"/>
        </w:rPr>
      </w:pPr>
      <w:r w:rsidRPr="00941209">
        <w:rPr>
          <w:rFonts w:ascii="Times New Roman" w:hAnsi="Times New Roman" w:cs="Times New Roman"/>
          <w:b/>
          <w:sz w:val="20"/>
          <w:szCs w:val="20"/>
        </w:rPr>
        <w:t xml:space="preserve">Gambar 3.2 </w:t>
      </w:r>
      <w:r w:rsidRPr="00941209">
        <w:rPr>
          <w:rFonts w:ascii="Times New Roman" w:hAnsi="Times New Roman" w:cs="Times New Roman"/>
          <w:sz w:val="20"/>
          <w:szCs w:val="20"/>
        </w:rPr>
        <w:t>Pohon Inferensi Sistem Pakar Mendiagnosa Penyakit Anggrek</w:t>
      </w:r>
    </w:p>
    <w:p w:rsidR="00293B0C" w:rsidRDefault="00293B0C" w:rsidP="00941209">
      <w:pPr>
        <w:spacing w:after="0" w:line="240" w:lineRule="auto"/>
        <w:jc w:val="center"/>
        <w:rPr>
          <w:rFonts w:ascii="Times New Roman" w:hAnsi="Times New Roman" w:cs="Times New Roman"/>
          <w:sz w:val="20"/>
          <w:szCs w:val="20"/>
        </w:rPr>
      </w:pPr>
    </w:p>
    <w:p w:rsidR="00941209" w:rsidRPr="00941209" w:rsidRDefault="00941209" w:rsidP="00941209">
      <w:pPr>
        <w:spacing w:after="0" w:line="240" w:lineRule="auto"/>
        <w:jc w:val="center"/>
        <w:rPr>
          <w:rFonts w:ascii="Times New Roman" w:hAnsi="Times New Roman" w:cs="Times New Roman"/>
          <w:sz w:val="20"/>
          <w:szCs w:val="20"/>
        </w:rPr>
      </w:pPr>
      <w:r w:rsidRPr="00941209">
        <w:rPr>
          <w:rFonts w:ascii="Times New Roman" w:hAnsi="Times New Roman" w:cs="Times New Roman"/>
          <w:sz w:val="20"/>
          <w:szCs w:val="20"/>
        </w:rPr>
        <w:t>Tabel 3.3 Atruran Dasar Sistem Pakar</w:t>
      </w:r>
    </w:p>
    <w:tbl>
      <w:tblPr>
        <w:tblStyle w:val="TableGrid"/>
        <w:tblW w:w="6962" w:type="dxa"/>
        <w:jc w:val="center"/>
        <w:tblLook w:val="04A0" w:firstRow="1" w:lastRow="0" w:firstColumn="1" w:lastColumn="0" w:noHBand="0" w:noVBand="1"/>
      </w:tblPr>
      <w:tblGrid>
        <w:gridCol w:w="1035"/>
        <w:gridCol w:w="3397"/>
        <w:gridCol w:w="1006"/>
        <w:gridCol w:w="1524"/>
      </w:tblGrid>
      <w:tr w:rsidR="007817CA" w:rsidRPr="00941209" w:rsidTr="007817CA">
        <w:trPr>
          <w:trHeight w:val="102"/>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Aturan</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IF</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THEN</w:t>
            </w:r>
          </w:p>
        </w:tc>
        <w:tc>
          <w:tcPr>
            <w:tcW w:w="1524"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Keterangan</w:t>
            </w:r>
          </w:p>
        </w:tc>
      </w:tr>
      <w:tr w:rsidR="007817CA" w:rsidRPr="00941209" w:rsidTr="007817CA">
        <w:trPr>
          <w:trHeight w:val="102"/>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1</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G01, G02,G03,G04,G05</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P01</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Tungau Merah</w:t>
            </w:r>
          </w:p>
        </w:tc>
      </w:tr>
      <w:tr w:rsidR="007817CA" w:rsidRPr="00941209" w:rsidTr="007817CA">
        <w:trPr>
          <w:trHeight w:val="102"/>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2</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G06, G07</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P02</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Siput Setengah Telanjang</w:t>
            </w:r>
          </w:p>
        </w:tc>
      </w:tr>
      <w:tr w:rsidR="007817CA" w:rsidRPr="00941209" w:rsidTr="007817CA">
        <w:trPr>
          <w:trHeight w:val="102"/>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3</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G08, G09</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P03</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Belalang</w:t>
            </w:r>
          </w:p>
        </w:tc>
      </w:tr>
      <w:tr w:rsidR="007817CA" w:rsidRPr="00941209" w:rsidTr="007817CA">
        <w:trPr>
          <w:trHeight w:val="102"/>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4</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G10, G11,G12</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P04</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Kepik</w:t>
            </w:r>
          </w:p>
        </w:tc>
      </w:tr>
      <w:tr w:rsidR="007817CA" w:rsidRPr="00941209" w:rsidTr="007817CA">
        <w:trPr>
          <w:trHeight w:val="102"/>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5</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G13, G14,G15</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P05</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Rembah Kecambah</w:t>
            </w:r>
          </w:p>
        </w:tc>
      </w:tr>
      <w:tr w:rsidR="007817CA" w:rsidRPr="00941209" w:rsidTr="007817CA">
        <w:trPr>
          <w:trHeight w:val="102"/>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6</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G16, G17</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P06</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Bercak Coklat</w:t>
            </w:r>
          </w:p>
        </w:tc>
      </w:tr>
      <w:tr w:rsidR="007817CA" w:rsidRPr="00941209" w:rsidTr="007817CA">
        <w:trPr>
          <w:trHeight w:val="102"/>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7</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G18, G19,G20,G21,G22</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P07</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Bercak Hitam</w:t>
            </w:r>
          </w:p>
        </w:tc>
      </w:tr>
      <w:tr w:rsidR="007817CA" w:rsidRPr="00941209" w:rsidTr="007817CA">
        <w:trPr>
          <w:trHeight w:val="109"/>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8</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 xml:space="preserve">G23, G24,G25,G26,G27,G28,G29 </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P08</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Busuk Akar</w:t>
            </w:r>
          </w:p>
        </w:tc>
      </w:tr>
      <w:tr w:rsidR="007817CA" w:rsidRPr="00941209" w:rsidTr="007817CA">
        <w:trPr>
          <w:trHeight w:val="31"/>
          <w:jc w:val="center"/>
        </w:trPr>
        <w:tc>
          <w:tcPr>
            <w:tcW w:w="1035"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9</w:t>
            </w:r>
          </w:p>
        </w:tc>
        <w:tc>
          <w:tcPr>
            <w:tcW w:w="3397"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G30, G31,G32,G33,G34</w:t>
            </w:r>
          </w:p>
        </w:tc>
        <w:tc>
          <w:tcPr>
            <w:tcW w:w="1006" w:type="dxa"/>
          </w:tcPr>
          <w:p w:rsidR="00941209" w:rsidRPr="007817CA" w:rsidRDefault="00941209" w:rsidP="00941209">
            <w:pPr>
              <w:jc w:val="center"/>
              <w:rPr>
                <w:rFonts w:ascii="Times New Roman" w:hAnsi="Times New Roman" w:cs="Times New Roman"/>
                <w:sz w:val="16"/>
                <w:szCs w:val="16"/>
              </w:rPr>
            </w:pPr>
            <w:r w:rsidRPr="007817CA">
              <w:rPr>
                <w:rFonts w:ascii="Times New Roman" w:hAnsi="Times New Roman" w:cs="Times New Roman"/>
                <w:sz w:val="16"/>
                <w:szCs w:val="16"/>
              </w:rPr>
              <w:t>P09</w:t>
            </w:r>
          </w:p>
        </w:tc>
        <w:tc>
          <w:tcPr>
            <w:tcW w:w="1524" w:type="dxa"/>
          </w:tcPr>
          <w:p w:rsidR="00941209" w:rsidRPr="007817CA" w:rsidRDefault="00941209" w:rsidP="00941209">
            <w:pPr>
              <w:rPr>
                <w:rFonts w:ascii="Times New Roman" w:hAnsi="Times New Roman" w:cs="Times New Roman"/>
                <w:sz w:val="16"/>
                <w:szCs w:val="16"/>
              </w:rPr>
            </w:pPr>
            <w:r w:rsidRPr="007817CA">
              <w:rPr>
                <w:rFonts w:ascii="Times New Roman" w:hAnsi="Times New Roman" w:cs="Times New Roman"/>
                <w:sz w:val="16"/>
                <w:szCs w:val="16"/>
              </w:rPr>
              <w:t>Busuk Hitam</w:t>
            </w:r>
          </w:p>
        </w:tc>
      </w:tr>
    </w:tbl>
    <w:p w:rsidR="00941209" w:rsidRPr="00941209" w:rsidRDefault="00941209" w:rsidP="00941209">
      <w:pPr>
        <w:spacing w:after="0" w:line="240" w:lineRule="auto"/>
        <w:jc w:val="center"/>
        <w:rPr>
          <w:rFonts w:ascii="Times New Roman" w:hAnsi="Times New Roman" w:cs="Times New Roman"/>
          <w:sz w:val="20"/>
          <w:szCs w:val="20"/>
        </w:rPr>
      </w:pPr>
      <w:r w:rsidRPr="00941209">
        <w:rPr>
          <w:rFonts w:ascii="Times New Roman" w:hAnsi="Times New Roman" w:cs="Times New Roman"/>
          <w:sz w:val="20"/>
          <w:szCs w:val="20"/>
        </w:rPr>
        <w:t>Tabel 3.4 Seluruh Gejala yang ada di tanaman anggrek</w:t>
      </w:r>
    </w:p>
    <w:tbl>
      <w:tblPr>
        <w:tblStyle w:val="TableGrid"/>
        <w:tblW w:w="0" w:type="auto"/>
        <w:jc w:val="center"/>
        <w:tblLook w:val="04A0" w:firstRow="1" w:lastRow="0" w:firstColumn="1" w:lastColumn="0" w:noHBand="0" w:noVBand="1"/>
      </w:tblPr>
      <w:tblGrid>
        <w:gridCol w:w="1191"/>
        <w:gridCol w:w="2466"/>
        <w:gridCol w:w="1117"/>
        <w:gridCol w:w="2143"/>
      </w:tblGrid>
      <w:tr w:rsidR="00941209" w:rsidRPr="00941209" w:rsidTr="007817CA">
        <w:trPr>
          <w:trHeight w:val="310"/>
          <w:jc w:val="center"/>
        </w:trPr>
        <w:tc>
          <w:tcPr>
            <w:tcW w:w="1191" w:type="dxa"/>
          </w:tcPr>
          <w:p w:rsidR="00941209" w:rsidRPr="007817CA" w:rsidRDefault="00941209" w:rsidP="007817CA">
            <w:pPr>
              <w:jc w:val="center"/>
              <w:rPr>
                <w:rFonts w:ascii="Times New Roman" w:hAnsi="Times New Roman" w:cs="Times New Roman"/>
                <w:sz w:val="16"/>
                <w:szCs w:val="16"/>
              </w:rPr>
            </w:pPr>
            <w:r w:rsidRPr="007817CA">
              <w:rPr>
                <w:rFonts w:ascii="Times New Roman" w:hAnsi="Times New Roman" w:cs="Times New Roman"/>
                <w:sz w:val="16"/>
                <w:szCs w:val="16"/>
              </w:rPr>
              <w:t>Kode Gejala</w:t>
            </w:r>
          </w:p>
        </w:tc>
        <w:tc>
          <w:tcPr>
            <w:tcW w:w="2466" w:type="dxa"/>
          </w:tcPr>
          <w:p w:rsidR="00941209" w:rsidRPr="007817CA" w:rsidRDefault="00941209" w:rsidP="007817CA">
            <w:pPr>
              <w:jc w:val="center"/>
              <w:rPr>
                <w:rFonts w:ascii="Times New Roman" w:hAnsi="Times New Roman" w:cs="Times New Roman"/>
                <w:sz w:val="16"/>
                <w:szCs w:val="16"/>
              </w:rPr>
            </w:pPr>
            <w:r w:rsidRPr="007817CA">
              <w:rPr>
                <w:rFonts w:ascii="Times New Roman" w:hAnsi="Times New Roman" w:cs="Times New Roman"/>
                <w:sz w:val="16"/>
                <w:szCs w:val="16"/>
              </w:rPr>
              <w:t>Nama Gejala</w:t>
            </w:r>
          </w:p>
        </w:tc>
        <w:tc>
          <w:tcPr>
            <w:tcW w:w="1117" w:type="dxa"/>
          </w:tcPr>
          <w:p w:rsidR="00941209" w:rsidRPr="007817CA" w:rsidRDefault="00941209" w:rsidP="007817CA">
            <w:pPr>
              <w:jc w:val="center"/>
              <w:rPr>
                <w:rFonts w:ascii="Times New Roman" w:hAnsi="Times New Roman" w:cs="Times New Roman"/>
                <w:sz w:val="16"/>
                <w:szCs w:val="16"/>
              </w:rPr>
            </w:pPr>
            <w:r w:rsidRPr="007817CA">
              <w:rPr>
                <w:rFonts w:ascii="Times New Roman" w:hAnsi="Times New Roman" w:cs="Times New Roman"/>
                <w:sz w:val="16"/>
                <w:szCs w:val="16"/>
              </w:rPr>
              <w:t>Kode Gejala</w:t>
            </w:r>
          </w:p>
        </w:tc>
        <w:tc>
          <w:tcPr>
            <w:tcW w:w="2143" w:type="dxa"/>
          </w:tcPr>
          <w:p w:rsidR="00941209" w:rsidRPr="007817CA" w:rsidRDefault="00941209" w:rsidP="007817CA">
            <w:pPr>
              <w:jc w:val="center"/>
              <w:rPr>
                <w:rFonts w:ascii="Times New Roman" w:hAnsi="Times New Roman" w:cs="Times New Roman"/>
                <w:sz w:val="16"/>
                <w:szCs w:val="16"/>
              </w:rPr>
            </w:pPr>
            <w:r w:rsidRPr="007817CA">
              <w:rPr>
                <w:rFonts w:ascii="Times New Roman" w:hAnsi="Times New Roman" w:cs="Times New Roman"/>
                <w:sz w:val="16"/>
                <w:szCs w:val="16"/>
              </w:rPr>
              <w:t>Nama gejala</w:t>
            </w:r>
          </w:p>
        </w:tc>
      </w:tr>
      <w:tr w:rsidR="00941209" w:rsidRPr="00941209" w:rsidTr="007817CA">
        <w:trPr>
          <w:trHeight w:val="291"/>
          <w:jc w:val="center"/>
        </w:trPr>
        <w:tc>
          <w:tcPr>
            <w:tcW w:w="1191" w:type="dxa"/>
          </w:tcPr>
          <w:p w:rsidR="00941209" w:rsidRPr="007817CA" w:rsidRDefault="00941209" w:rsidP="007817CA">
            <w:pPr>
              <w:jc w:val="center"/>
              <w:rPr>
                <w:rFonts w:ascii="Times New Roman" w:hAnsi="Times New Roman" w:cs="Times New Roman"/>
                <w:sz w:val="16"/>
                <w:szCs w:val="16"/>
              </w:rPr>
            </w:pPr>
            <w:r w:rsidRPr="007817CA">
              <w:rPr>
                <w:rFonts w:ascii="Times New Roman" w:hAnsi="Times New Roman" w:cs="Times New Roman"/>
                <w:sz w:val="16"/>
                <w:szCs w:val="16"/>
              </w:rPr>
              <w:t>G01</w:t>
            </w:r>
          </w:p>
        </w:tc>
        <w:tc>
          <w:tcPr>
            <w:tcW w:w="2466" w:type="dxa"/>
          </w:tcPr>
          <w:p w:rsidR="00941209" w:rsidRPr="007817CA" w:rsidRDefault="00941209" w:rsidP="007817CA">
            <w:pPr>
              <w:pStyle w:val="ListParagraph"/>
              <w:ind w:left="0"/>
              <w:rPr>
                <w:rFonts w:ascii="Times New Roman" w:hAnsi="Times New Roman" w:cs="Times New Roman"/>
                <w:sz w:val="16"/>
                <w:szCs w:val="16"/>
              </w:rPr>
            </w:pPr>
            <w:r w:rsidRPr="007817CA">
              <w:rPr>
                <w:rFonts w:ascii="Times New Roman" w:hAnsi="Times New Roman" w:cs="Times New Roman"/>
                <w:sz w:val="16"/>
                <w:szCs w:val="16"/>
              </w:rPr>
              <w:t>Bercak putih  di bagian bawah daun</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G19</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berwarna ungu dikelilingi bagian berwarna kuning</w:t>
            </w:r>
          </w:p>
        </w:tc>
      </w:tr>
      <w:tr w:rsidR="00941209" w:rsidRPr="00941209" w:rsidTr="007817CA">
        <w:trPr>
          <w:trHeight w:val="291"/>
          <w:jc w:val="center"/>
        </w:trPr>
        <w:tc>
          <w:tcPr>
            <w:tcW w:w="1191" w:type="dxa"/>
          </w:tcPr>
          <w:p w:rsidR="00941209" w:rsidRPr="007817CA" w:rsidRDefault="00941209" w:rsidP="007817CA">
            <w:pPr>
              <w:jc w:val="center"/>
              <w:rPr>
                <w:rFonts w:ascii="Times New Roman" w:hAnsi="Times New Roman" w:cs="Times New Roman"/>
                <w:sz w:val="16"/>
                <w:szCs w:val="16"/>
              </w:rPr>
            </w:pPr>
            <w:r w:rsidRPr="007817CA">
              <w:rPr>
                <w:rFonts w:ascii="Times New Roman" w:hAnsi="Times New Roman" w:cs="Times New Roman"/>
                <w:sz w:val="16"/>
                <w:szCs w:val="16"/>
              </w:rPr>
              <w:t>G02</w:t>
            </w:r>
          </w:p>
        </w:tc>
        <w:tc>
          <w:tcPr>
            <w:tcW w:w="2466" w:type="dxa"/>
          </w:tcPr>
          <w:p w:rsidR="00941209" w:rsidRPr="007817CA" w:rsidRDefault="00941209" w:rsidP="007817CA">
            <w:pPr>
              <w:pStyle w:val="ListParagraph"/>
              <w:ind w:left="0"/>
              <w:rPr>
                <w:rFonts w:ascii="Times New Roman" w:hAnsi="Times New Roman" w:cs="Times New Roman"/>
                <w:sz w:val="16"/>
                <w:szCs w:val="16"/>
              </w:rPr>
            </w:pPr>
            <w:r w:rsidRPr="007817CA">
              <w:rPr>
                <w:rFonts w:ascii="Times New Roman" w:hAnsi="Times New Roman" w:cs="Times New Roman"/>
                <w:sz w:val="16"/>
                <w:szCs w:val="16"/>
              </w:rPr>
              <w:t>Bercak hitam dibagian bawah daun</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G20</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berwarna coklat dikelilingi bagian berwarna kuning</w:t>
            </w:r>
          </w:p>
        </w:tc>
      </w:tr>
      <w:tr w:rsidR="00941209" w:rsidRPr="00941209" w:rsidTr="007817CA">
        <w:trPr>
          <w:trHeight w:val="458"/>
          <w:jc w:val="center"/>
        </w:trPr>
        <w:tc>
          <w:tcPr>
            <w:tcW w:w="1191" w:type="dxa"/>
          </w:tcPr>
          <w:p w:rsidR="00941209" w:rsidRPr="007817CA" w:rsidRDefault="00941209" w:rsidP="007817CA">
            <w:pPr>
              <w:jc w:val="center"/>
              <w:rPr>
                <w:rFonts w:ascii="Times New Roman" w:hAnsi="Times New Roman" w:cs="Times New Roman"/>
                <w:sz w:val="16"/>
                <w:szCs w:val="16"/>
              </w:rPr>
            </w:pPr>
            <w:r w:rsidRPr="007817CA">
              <w:rPr>
                <w:rFonts w:ascii="Times New Roman" w:hAnsi="Times New Roman" w:cs="Times New Roman"/>
                <w:sz w:val="16"/>
                <w:szCs w:val="16"/>
              </w:rPr>
              <w:t>G03</w:t>
            </w:r>
          </w:p>
        </w:tc>
        <w:tc>
          <w:tcPr>
            <w:tcW w:w="2466" w:type="dxa"/>
          </w:tcPr>
          <w:p w:rsidR="00941209" w:rsidRPr="007817CA" w:rsidRDefault="00941209" w:rsidP="007817CA">
            <w:pPr>
              <w:pStyle w:val="ListParagraph"/>
              <w:ind w:left="0"/>
              <w:rPr>
                <w:rFonts w:ascii="Times New Roman" w:hAnsi="Times New Roman" w:cs="Times New Roman"/>
                <w:sz w:val="16"/>
                <w:szCs w:val="16"/>
              </w:rPr>
            </w:pPr>
            <w:r w:rsidRPr="007817CA">
              <w:rPr>
                <w:rFonts w:ascii="Times New Roman" w:hAnsi="Times New Roman" w:cs="Times New Roman"/>
                <w:sz w:val="16"/>
                <w:szCs w:val="16"/>
              </w:rPr>
              <w:t>Permukaan atas menjadi kuning keperakan</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G21</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Tanaman menjadi lambat tumbuh</w:t>
            </w:r>
          </w:p>
        </w:tc>
      </w:tr>
      <w:tr w:rsidR="00941209" w:rsidRPr="00941209" w:rsidTr="007817CA">
        <w:trPr>
          <w:trHeight w:val="458"/>
          <w:jc w:val="center"/>
        </w:trPr>
        <w:tc>
          <w:tcPr>
            <w:tcW w:w="1191" w:type="dxa"/>
          </w:tcPr>
          <w:p w:rsidR="00941209" w:rsidRPr="007817CA" w:rsidRDefault="00941209" w:rsidP="007817CA">
            <w:pPr>
              <w:jc w:val="center"/>
              <w:rPr>
                <w:rFonts w:ascii="Times New Roman" w:hAnsi="Times New Roman" w:cs="Times New Roman"/>
                <w:sz w:val="16"/>
                <w:szCs w:val="16"/>
              </w:rPr>
            </w:pPr>
            <w:r w:rsidRPr="007817CA">
              <w:rPr>
                <w:rFonts w:ascii="Times New Roman" w:hAnsi="Times New Roman" w:cs="Times New Roman"/>
                <w:sz w:val="16"/>
                <w:szCs w:val="16"/>
              </w:rPr>
              <w:t>G04</w:t>
            </w:r>
          </w:p>
        </w:tc>
        <w:tc>
          <w:tcPr>
            <w:tcW w:w="2466" w:type="dxa"/>
          </w:tcPr>
          <w:p w:rsidR="00941209" w:rsidRPr="007817CA" w:rsidRDefault="00941209" w:rsidP="007817CA">
            <w:pPr>
              <w:pStyle w:val="ListParagraph"/>
              <w:ind w:left="0"/>
              <w:rPr>
                <w:rFonts w:ascii="Times New Roman" w:hAnsi="Times New Roman" w:cs="Times New Roman"/>
                <w:sz w:val="16"/>
                <w:szCs w:val="16"/>
              </w:rPr>
            </w:pPr>
            <w:r w:rsidRPr="007817CA">
              <w:rPr>
                <w:rFonts w:ascii="Times New Roman" w:hAnsi="Times New Roman" w:cs="Times New Roman"/>
                <w:sz w:val="16"/>
                <w:szCs w:val="16"/>
              </w:rPr>
              <w:t>Daun menjadi keriput</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G22</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Tanaman menjadi kerdil</w:t>
            </w:r>
          </w:p>
        </w:tc>
      </w:tr>
      <w:tr w:rsidR="00941209" w:rsidRPr="00941209" w:rsidTr="007817CA">
        <w:trPr>
          <w:trHeight w:val="32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G05</w:t>
            </w:r>
          </w:p>
        </w:tc>
        <w:tc>
          <w:tcPr>
            <w:tcW w:w="2466" w:type="dxa"/>
          </w:tcPr>
          <w:p w:rsidR="00941209" w:rsidRPr="007817CA" w:rsidRDefault="00941209" w:rsidP="007817CA">
            <w:pPr>
              <w:pStyle w:val="ListParagraph"/>
              <w:ind w:left="0"/>
              <w:rPr>
                <w:rFonts w:ascii="Times New Roman" w:hAnsi="Times New Roman" w:cs="Times New Roman"/>
                <w:sz w:val="16"/>
                <w:szCs w:val="16"/>
              </w:rPr>
            </w:pPr>
            <w:r w:rsidRPr="007817CA">
              <w:rPr>
                <w:rFonts w:ascii="Times New Roman" w:hAnsi="Times New Roman" w:cs="Times New Roman"/>
                <w:sz w:val="16"/>
                <w:szCs w:val="16"/>
              </w:rPr>
              <w:t>Daun anggrek akan mati dan gugur</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G23</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Leher akar membusuk</w:t>
            </w:r>
          </w:p>
        </w:tc>
      </w:tr>
      <w:tr w:rsidR="00941209" w:rsidRPr="00941209" w:rsidTr="007817CA">
        <w:trPr>
          <w:trHeight w:val="32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G06</w:t>
            </w:r>
          </w:p>
        </w:tc>
        <w:tc>
          <w:tcPr>
            <w:tcW w:w="2466" w:type="dxa"/>
          </w:tcPr>
          <w:p w:rsidR="00941209" w:rsidRPr="007817CA" w:rsidRDefault="00941209" w:rsidP="007817CA">
            <w:pPr>
              <w:pStyle w:val="ListParagraph"/>
              <w:ind w:left="0"/>
              <w:rPr>
                <w:rFonts w:ascii="Times New Roman" w:hAnsi="Times New Roman" w:cs="Times New Roman"/>
                <w:sz w:val="16"/>
                <w:szCs w:val="16"/>
              </w:rPr>
            </w:pPr>
            <w:r w:rsidRPr="007817CA">
              <w:rPr>
                <w:rFonts w:ascii="Times New Roman" w:hAnsi="Times New Roman" w:cs="Times New Roman"/>
                <w:sz w:val="16"/>
                <w:szCs w:val="16"/>
              </w:rPr>
              <w:t>Bagian Daun terdapat lubang kecil dengan ukuran 1mm</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G24</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menguning</w:t>
            </w:r>
          </w:p>
        </w:tc>
      </w:tr>
      <w:tr w:rsidR="00941209" w:rsidRPr="00941209" w:rsidTr="007817CA">
        <w:trPr>
          <w:trHeight w:val="34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G07</w:t>
            </w:r>
          </w:p>
        </w:tc>
        <w:tc>
          <w:tcPr>
            <w:tcW w:w="2466" w:type="dxa"/>
          </w:tcPr>
          <w:p w:rsidR="00941209" w:rsidRPr="007817CA" w:rsidRDefault="00941209" w:rsidP="007817CA">
            <w:pPr>
              <w:pStyle w:val="ListParagraph"/>
              <w:ind w:left="0"/>
              <w:rPr>
                <w:rFonts w:ascii="Times New Roman" w:hAnsi="Times New Roman" w:cs="Times New Roman"/>
                <w:sz w:val="16"/>
                <w:szCs w:val="16"/>
              </w:rPr>
            </w:pPr>
            <w:r w:rsidRPr="007817CA">
              <w:rPr>
                <w:rFonts w:ascii="Times New Roman" w:hAnsi="Times New Roman" w:cs="Times New Roman"/>
                <w:sz w:val="16"/>
                <w:szCs w:val="16"/>
              </w:rPr>
              <w:t>Bagian 1-2 daun ada bekas gigitan belalang</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G25</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Umbi batang menguning</w:t>
            </w:r>
          </w:p>
        </w:tc>
      </w:tr>
      <w:tr w:rsidR="00941209" w:rsidRPr="00941209" w:rsidTr="007817CA">
        <w:trPr>
          <w:trHeight w:val="34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G09</w:t>
            </w:r>
          </w:p>
        </w:tc>
        <w:tc>
          <w:tcPr>
            <w:tcW w:w="2466" w:type="dxa"/>
          </w:tcPr>
          <w:p w:rsidR="00941209" w:rsidRPr="007817CA" w:rsidRDefault="00941209" w:rsidP="007817CA">
            <w:pPr>
              <w:pStyle w:val="ListParagraph"/>
              <w:ind w:left="0"/>
              <w:rPr>
                <w:rFonts w:ascii="Times New Roman" w:hAnsi="Times New Roman" w:cs="Times New Roman"/>
                <w:sz w:val="16"/>
                <w:szCs w:val="16"/>
              </w:rPr>
            </w:pPr>
            <w:r w:rsidRPr="007817CA">
              <w:rPr>
                <w:rFonts w:ascii="Times New Roman" w:hAnsi="Times New Roman" w:cs="Times New Roman"/>
                <w:sz w:val="16"/>
                <w:szCs w:val="16"/>
              </w:rPr>
              <w:t>Pinggiran daun tampak rusak dengan luka-luka yang bergerigi</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G26</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menjadi keriput</w:t>
            </w:r>
          </w:p>
        </w:tc>
      </w:tr>
      <w:tr w:rsidR="00941209" w:rsidRPr="00941209" w:rsidTr="007817CA">
        <w:trPr>
          <w:trHeight w:val="32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G10</w:t>
            </w:r>
          </w:p>
        </w:tc>
        <w:tc>
          <w:tcPr>
            <w:tcW w:w="2466"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Bintik-bintik putih  pada permukaan daun</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G27</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menjadi tipis</w:t>
            </w:r>
          </w:p>
        </w:tc>
      </w:tr>
      <w:tr w:rsidR="00941209" w:rsidRPr="00941209" w:rsidTr="007817CA">
        <w:trPr>
          <w:trHeight w:val="32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G11</w:t>
            </w:r>
          </w:p>
        </w:tc>
        <w:tc>
          <w:tcPr>
            <w:tcW w:w="2466"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Bintik-bintik kuning pada permukaan daun</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G28</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anggrek akan mati dan gugur</w:t>
            </w:r>
          </w:p>
        </w:tc>
      </w:tr>
      <w:tr w:rsidR="00941209" w:rsidRPr="00941209" w:rsidTr="007817CA">
        <w:trPr>
          <w:trHeight w:val="233"/>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G12</w:t>
            </w:r>
          </w:p>
        </w:tc>
        <w:tc>
          <w:tcPr>
            <w:tcW w:w="2466"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akan kering seperti terbakar</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G29</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Tanaman menjadi kerdil</w:t>
            </w:r>
          </w:p>
        </w:tc>
      </w:tr>
      <w:tr w:rsidR="00941209" w:rsidRPr="00941209" w:rsidTr="007817CA">
        <w:trPr>
          <w:trHeight w:val="232"/>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G13</w:t>
            </w:r>
          </w:p>
        </w:tc>
        <w:tc>
          <w:tcPr>
            <w:tcW w:w="2466"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 xml:space="preserve">Adanya bercak kecil </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G30</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Warna hitam pada pangkal daun</w:t>
            </w:r>
          </w:p>
        </w:tc>
      </w:tr>
      <w:tr w:rsidR="00941209" w:rsidRPr="00941209" w:rsidTr="007817CA">
        <w:trPr>
          <w:trHeight w:val="232"/>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G14</w:t>
            </w:r>
          </w:p>
        </w:tc>
        <w:tc>
          <w:tcPr>
            <w:tcW w:w="2466"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permukaan daun tampak bening</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G31</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Pangkal daun menjadi lunak</w:t>
            </w:r>
          </w:p>
        </w:tc>
      </w:tr>
      <w:tr w:rsidR="00941209" w:rsidRPr="00941209" w:rsidTr="007817CA">
        <w:trPr>
          <w:trHeight w:val="232"/>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G15</w:t>
            </w:r>
          </w:p>
        </w:tc>
        <w:tc>
          <w:tcPr>
            <w:tcW w:w="2466"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Kecambah anggrek akan membusuk dan mati</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G32</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Akar menjadi keriput</w:t>
            </w:r>
          </w:p>
        </w:tc>
      </w:tr>
      <w:tr w:rsidR="00941209" w:rsidRPr="00941209" w:rsidTr="007817CA">
        <w:trPr>
          <w:trHeight w:val="32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G16</w:t>
            </w:r>
          </w:p>
        </w:tc>
        <w:tc>
          <w:tcPr>
            <w:tcW w:w="2466"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Bercak kecil pada pucuk daun yang berwarna bening</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G33</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Warna akar menjadi coklat tua</w:t>
            </w:r>
          </w:p>
        </w:tc>
      </w:tr>
      <w:tr w:rsidR="00941209" w:rsidRPr="00941209" w:rsidTr="007817CA">
        <w:trPr>
          <w:trHeight w:val="32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G17</w:t>
            </w:r>
          </w:p>
        </w:tc>
        <w:tc>
          <w:tcPr>
            <w:tcW w:w="2466"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melepuh menjadi lunak</w:t>
            </w:r>
          </w:p>
        </w:tc>
        <w:tc>
          <w:tcPr>
            <w:tcW w:w="1117"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G34</w:t>
            </w:r>
          </w:p>
        </w:tc>
        <w:tc>
          <w:tcPr>
            <w:tcW w:w="2143" w:type="dxa"/>
          </w:tcPr>
          <w:p w:rsidR="00941209" w:rsidRPr="007817CA" w:rsidRDefault="00941209" w:rsidP="007817CA">
            <w:pPr>
              <w:rPr>
                <w:rFonts w:ascii="Times New Roman" w:hAnsi="Times New Roman" w:cs="Times New Roman"/>
                <w:sz w:val="16"/>
                <w:szCs w:val="16"/>
              </w:rPr>
            </w:pPr>
            <w:r w:rsidRPr="007817CA">
              <w:rPr>
                <w:rFonts w:ascii="Times New Roman" w:hAnsi="Times New Roman" w:cs="Times New Roman"/>
                <w:sz w:val="16"/>
                <w:szCs w:val="16"/>
              </w:rPr>
              <w:t>Daun angrek terkulai mati</w:t>
            </w:r>
          </w:p>
        </w:tc>
      </w:tr>
      <w:tr w:rsidR="00941209" w:rsidRPr="00941209" w:rsidTr="007817CA">
        <w:trPr>
          <w:trHeight w:val="326"/>
          <w:jc w:val="center"/>
        </w:trPr>
        <w:tc>
          <w:tcPr>
            <w:tcW w:w="1191" w:type="dxa"/>
          </w:tcPr>
          <w:p w:rsidR="00941209" w:rsidRPr="007817CA" w:rsidRDefault="00941209" w:rsidP="007817CA">
            <w:pPr>
              <w:pStyle w:val="ListParagraph"/>
              <w:ind w:left="47"/>
              <w:jc w:val="center"/>
              <w:rPr>
                <w:rFonts w:ascii="Times New Roman" w:hAnsi="Times New Roman" w:cs="Times New Roman"/>
                <w:sz w:val="16"/>
                <w:szCs w:val="16"/>
              </w:rPr>
            </w:pPr>
            <w:r w:rsidRPr="007817CA">
              <w:rPr>
                <w:rFonts w:ascii="Times New Roman" w:hAnsi="Times New Roman" w:cs="Times New Roman"/>
                <w:sz w:val="16"/>
                <w:szCs w:val="16"/>
              </w:rPr>
              <w:t>G18</w:t>
            </w:r>
          </w:p>
        </w:tc>
        <w:tc>
          <w:tcPr>
            <w:tcW w:w="2466" w:type="dxa"/>
          </w:tcPr>
          <w:p w:rsidR="00941209" w:rsidRPr="007817CA" w:rsidRDefault="00941209" w:rsidP="007817CA">
            <w:pPr>
              <w:tabs>
                <w:tab w:val="left" w:pos="390"/>
              </w:tabs>
              <w:rPr>
                <w:rFonts w:ascii="Times New Roman" w:hAnsi="Times New Roman" w:cs="Times New Roman"/>
                <w:sz w:val="16"/>
                <w:szCs w:val="16"/>
              </w:rPr>
            </w:pPr>
            <w:r w:rsidRPr="007817CA">
              <w:rPr>
                <w:rFonts w:ascii="Times New Roman" w:hAnsi="Times New Roman" w:cs="Times New Roman"/>
                <w:sz w:val="16"/>
                <w:szCs w:val="16"/>
              </w:rPr>
              <w:t>Daun berwarna hitam dikelilingi bagian berwarna kuning</w:t>
            </w:r>
          </w:p>
        </w:tc>
        <w:tc>
          <w:tcPr>
            <w:tcW w:w="1117" w:type="dxa"/>
          </w:tcPr>
          <w:p w:rsidR="00941209" w:rsidRPr="007817CA" w:rsidRDefault="00941209" w:rsidP="007817CA">
            <w:pPr>
              <w:rPr>
                <w:rFonts w:ascii="Times New Roman" w:hAnsi="Times New Roman" w:cs="Times New Roman"/>
                <w:sz w:val="16"/>
                <w:szCs w:val="16"/>
              </w:rPr>
            </w:pPr>
          </w:p>
        </w:tc>
        <w:tc>
          <w:tcPr>
            <w:tcW w:w="2143" w:type="dxa"/>
          </w:tcPr>
          <w:p w:rsidR="00941209" w:rsidRPr="007817CA" w:rsidRDefault="00941209" w:rsidP="007817CA">
            <w:pPr>
              <w:rPr>
                <w:rFonts w:ascii="Times New Roman" w:hAnsi="Times New Roman" w:cs="Times New Roman"/>
                <w:sz w:val="16"/>
                <w:szCs w:val="16"/>
              </w:rPr>
            </w:pPr>
          </w:p>
        </w:tc>
      </w:tr>
    </w:tbl>
    <w:p w:rsidR="00941209" w:rsidRPr="00941209" w:rsidRDefault="00941209" w:rsidP="00941209">
      <w:pPr>
        <w:spacing w:after="0" w:line="240" w:lineRule="auto"/>
        <w:rPr>
          <w:rFonts w:ascii="Times New Roman" w:hAnsi="Times New Roman" w:cs="Times New Roman"/>
          <w:sz w:val="20"/>
          <w:szCs w:val="20"/>
        </w:rPr>
      </w:pPr>
    </w:p>
    <w:p w:rsidR="00941209" w:rsidRPr="00941209" w:rsidRDefault="00941209" w:rsidP="00941209">
      <w:pPr>
        <w:spacing w:after="0" w:line="240" w:lineRule="auto"/>
        <w:ind w:firstLine="720"/>
        <w:jc w:val="both"/>
        <w:rPr>
          <w:rFonts w:ascii="Times New Roman" w:hAnsi="Times New Roman" w:cs="Times New Roman"/>
          <w:sz w:val="20"/>
          <w:szCs w:val="20"/>
        </w:rPr>
      </w:pPr>
      <w:r w:rsidRPr="00941209">
        <w:rPr>
          <w:rFonts w:ascii="Times New Roman" w:hAnsi="Times New Roman" w:cs="Times New Roman"/>
          <w:sz w:val="20"/>
          <w:szCs w:val="20"/>
        </w:rPr>
        <w:t>Kaidah-kaidah produksi atau aturan yang berkaitan dengan hama penyakit pada tanaman hias adalah sebagai berikut:</w:t>
      </w:r>
    </w:p>
    <w:p w:rsid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xml:space="preserve">Kaidah : </w:t>
      </w:r>
    </w:p>
    <w:p w:rsidR="007817CA" w:rsidRPr="00941209" w:rsidRDefault="007817CA" w:rsidP="00941209">
      <w:pPr>
        <w:spacing w:after="0" w:line="240" w:lineRule="auto"/>
        <w:jc w:val="both"/>
        <w:rPr>
          <w:rFonts w:ascii="Times New Roman" w:hAnsi="Times New Roman" w:cs="Times New Roman"/>
          <w:sz w:val="20"/>
          <w:szCs w:val="20"/>
        </w:rPr>
      </w:pP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IF Bercak putih  di bagian bawah daun</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AND Bercak hitam dibagian bawah daun</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AND Permukaan atas menjadi kuning keperakan</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AND Daun menjadi keriput</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AND Daun anggrek akan mati dan gugur</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THAN Tungau Merah</w:t>
      </w:r>
    </w:p>
    <w:p w:rsidR="00941209" w:rsidRPr="00941209" w:rsidRDefault="00941209" w:rsidP="00941209">
      <w:pPr>
        <w:spacing w:after="0" w:line="240" w:lineRule="auto"/>
        <w:ind w:firstLine="720"/>
        <w:jc w:val="both"/>
        <w:rPr>
          <w:rFonts w:ascii="Times New Roman" w:hAnsi="Times New Roman" w:cs="Times New Roman"/>
          <w:sz w:val="20"/>
          <w:szCs w:val="20"/>
        </w:rPr>
      </w:pPr>
      <w:r w:rsidRPr="00941209">
        <w:rPr>
          <w:rFonts w:ascii="Times New Roman" w:hAnsi="Times New Roman" w:cs="Times New Roman"/>
          <w:sz w:val="20"/>
          <w:szCs w:val="20"/>
        </w:rPr>
        <w:t>Langkah pertama yaitu pakar menentukan nilai CF untuk masing-masing gejala ialah sebagai berikut:</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CFpakar (bercak putih  di bagian bawah daun) = 0.3</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CFpakar (bercak hitam dibagian bawah daun) = 0.5</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CFpakar (permukaan atas menjadi kuning keperakan) = 0.6</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CFpakar (daun menjadi keriput) = 0.8</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CFpakar (daun anggrek akan mati dan gugur) = 1.0</w:t>
      </w:r>
    </w:p>
    <w:p w:rsidR="00941209" w:rsidRPr="00941209" w:rsidRDefault="00941209" w:rsidP="00941209">
      <w:pPr>
        <w:spacing w:after="0" w:line="240" w:lineRule="auto"/>
        <w:ind w:firstLine="720"/>
        <w:jc w:val="both"/>
        <w:rPr>
          <w:rFonts w:ascii="Times New Roman" w:hAnsi="Times New Roman" w:cs="Times New Roman"/>
          <w:sz w:val="20"/>
          <w:szCs w:val="20"/>
        </w:rPr>
      </w:pPr>
      <w:r w:rsidRPr="00941209">
        <w:rPr>
          <w:rFonts w:ascii="Times New Roman" w:hAnsi="Times New Roman" w:cs="Times New Roman"/>
          <w:sz w:val="20"/>
          <w:szCs w:val="20"/>
        </w:rPr>
        <w:t>Kemudian dilanjutkan dengan penentuan nilai bobot user. Misalkan user memilih jawaban sebagai berikut :</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Bercak putih  di bagian bawah daun = tidak  =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Bercak hitam dibagian bawah daun =  sedikit = 0.25</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Permukaan atas menjadi kuning keperakan = cukup banyak = 0.5</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Daun menjadi keriput = tidak =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Daun anggrek akan mati dan gugur = sangat banyak = 0</w:t>
      </w:r>
    </w:p>
    <w:p w:rsidR="00941209" w:rsidRPr="00941209" w:rsidRDefault="00941209" w:rsidP="00941209">
      <w:pPr>
        <w:spacing w:after="0" w:line="240" w:lineRule="auto"/>
        <w:ind w:firstLine="720"/>
        <w:jc w:val="both"/>
        <w:rPr>
          <w:rFonts w:ascii="Times New Roman" w:hAnsi="Times New Roman" w:cs="Times New Roman"/>
          <w:sz w:val="20"/>
          <w:szCs w:val="20"/>
        </w:rPr>
      </w:pPr>
      <w:r w:rsidRPr="00941209">
        <w:rPr>
          <w:rFonts w:ascii="Times New Roman" w:hAnsi="Times New Roman" w:cs="Times New Roman"/>
          <w:sz w:val="20"/>
          <w:szCs w:val="20"/>
        </w:rPr>
        <w:t>Selanjutnya langkah kedua yaitu kaidah-kaidah tersebut kemudian dihitung nilai CFnya dengan mengalikan CFPakar dengan CFUser menjadi :</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CF[H,E]1 = CF[H]1 * CF[E]1</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 *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CF[H,E]2 = CF[H]2 * CF[E]2</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0.25 * 0.5</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0.1</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CF[H,E]3 = CF[H]3 * CF[E]3</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0.6* 0.5</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CF[H,E]4 = CF[H]4 * CF[E]4</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0.8 *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CF[H,E]5 = CF[H]5 * CF[E]5</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1.0 *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w:t>
      </w:r>
    </w:p>
    <w:p w:rsidR="00941209" w:rsidRPr="00941209" w:rsidRDefault="00941209" w:rsidP="00941209">
      <w:pPr>
        <w:spacing w:after="0" w:line="240" w:lineRule="auto"/>
        <w:ind w:firstLine="426"/>
        <w:jc w:val="both"/>
        <w:rPr>
          <w:rFonts w:ascii="Times New Roman" w:hAnsi="Times New Roman" w:cs="Times New Roman"/>
          <w:sz w:val="20"/>
          <w:szCs w:val="20"/>
        </w:rPr>
      </w:pPr>
      <w:r w:rsidRPr="00941209">
        <w:rPr>
          <w:rFonts w:ascii="Times New Roman" w:hAnsi="Times New Roman" w:cs="Times New Roman"/>
          <w:sz w:val="20"/>
          <w:szCs w:val="20"/>
        </w:rPr>
        <w:t>Langkah yang terakhir ialah mengkombinasikan nilai CF dari masing-masing kaidah. Berikut adalah  tahap kombinasikan CF[H,E]1 dengan CF[H,E]2:</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CFcombine CF[H,E]1,2= CF[H,E]1 + CF[H,E]2 * (1-</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CF[H,E]1]</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 + 0.1 * (1-0)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 + 0.1</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0.1 old</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CFcombine CF[H,E]old,3= CF[H,E]old + CF[H,E]3 * (1-</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CF[H,E]old]</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0.1 + 0.3 * (1-0.1)</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0.1 + 0.27</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0.37 old2</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CFcombine CF[H,E]old2,4= CF[H,E]old2 + CF[H,E]4 *</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(1-CF[H,E]old2]</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0.37 + 0 * (1-0.37)</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0.37 + 0.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0.37 old3</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CFcombine CF[H,E]old3,5= CF[H,E]old3 + CF[H,E]5 *</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(1-CF[H,E]old3]</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0.37 + 0 * (1-0.37)</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0.37 + 0</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0.37 old4</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CF[H,E] old4 * 100 %= 0.37 * 100 %</w:t>
      </w:r>
    </w:p>
    <w:p w:rsidR="00941209" w:rsidRPr="00941209" w:rsidRDefault="00941209" w:rsidP="00941209">
      <w:pPr>
        <w:spacing w:after="0" w:line="240" w:lineRule="auto"/>
        <w:jc w:val="both"/>
        <w:rPr>
          <w:rFonts w:ascii="Times New Roman" w:hAnsi="Times New Roman" w:cs="Times New Roman"/>
          <w:sz w:val="20"/>
          <w:szCs w:val="20"/>
        </w:rPr>
      </w:pPr>
      <w:r w:rsidRPr="00941209">
        <w:rPr>
          <w:rFonts w:ascii="Times New Roman" w:hAnsi="Times New Roman" w:cs="Times New Roman"/>
          <w:sz w:val="20"/>
          <w:szCs w:val="20"/>
        </w:rPr>
        <w:t>= 37 %</w:t>
      </w:r>
    </w:p>
    <w:p w:rsidR="00941209" w:rsidRPr="00941209" w:rsidRDefault="00941209" w:rsidP="00941209">
      <w:pPr>
        <w:autoSpaceDE w:val="0"/>
        <w:autoSpaceDN w:val="0"/>
        <w:adjustRightInd w:val="0"/>
        <w:spacing w:after="0" w:line="240" w:lineRule="auto"/>
        <w:jc w:val="both"/>
        <w:rPr>
          <w:rFonts w:ascii="Times New Roman" w:hAnsi="Times New Roman" w:cs="Times New Roman"/>
          <w:b/>
          <w:sz w:val="20"/>
          <w:szCs w:val="20"/>
        </w:rPr>
      </w:pPr>
      <w:r w:rsidRPr="00941209">
        <w:rPr>
          <w:rFonts w:ascii="Times New Roman" w:hAnsi="Times New Roman" w:cs="Times New Roman"/>
          <w:sz w:val="20"/>
          <w:szCs w:val="20"/>
        </w:rPr>
        <w:t>Dari pehitungan diatas dapat disumpulkan bahwa perhitungan certainty factor pada penyakit tungau merah memiliki persentase tingkat keyakinan 38 %</w:t>
      </w:r>
    </w:p>
    <w:p w:rsidR="00941209" w:rsidRDefault="007817CA" w:rsidP="007817CA">
      <w:pPr>
        <w:pStyle w:val="ListParagraph"/>
        <w:numPr>
          <w:ilvl w:val="0"/>
          <w:numId w:val="1"/>
        </w:numPr>
        <w:autoSpaceDE w:val="0"/>
        <w:autoSpaceDN w:val="0"/>
        <w:adjustRightInd w:val="0"/>
        <w:spacing w:after="0" w:line="24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Hasil dan Pembahasan</w:t>
      </w:r>
    </w:p>
    <w:p w:rsidR="007817CA" w:rsidRDefault="00FB2A9F" w:rsidP="007817CA">
      <w:pPr>
        <w:autoSpaceDE w:val="0"/>
        <w:autoSpaceDN w:val="0"/>
        <w:adjustRightInd w:val="0"/>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4.1</w:t>
      </w:r>
      <w:r w:rsidR="007817CA">
        <w:rPr>
          <w:rFonts w:ascii="Times New Roman" w:hAnsi="Times New Roman" w:cs="Times New Roman"/>
          <w:b/>
          <w:sz w:val="20"/>
          <w:szCs w:val="20"/>
        </w:rPr>
        <w:t>Hasil</w:t>
      </w:r>
    </w:p>
    <w:p w:rsidR="007817CA" w:rsidRDefault="007817CA" w:rsidP="007817CA">
      <w:pPr>
        <w:autoSpaceDE w:val="0"/>
        <w:autoSpaceDN w:val="0"/>
        <w:adjustRightInd w:val="0"/>
        <w:spacing w:after="0" w:line="240" w:lineRule="auto"/>
        <w:ind w:firstLine="284"/>
        <w:jc w:val="both"/>
        <w:rPr>
          <w:rFonts w:ascii="Times New Roman" w:hAnsi="Times New Roman" w:cs="Times New Roman"/>
          <w:sz w:val="20"/>
          <w:szCs w:val="20"/>
        </w:rPr>
      </w:pPr>
      <w:r w:rsidRPr="007817CA">
        <w:rPr>
          <w:rFonts w:ascii="Times New Roman" w:hAnsi="Times New Roman" w:cs="Times New Roman"/>
          <w:sz w:val="20"/>
          <w:szCs w:val="20"/>
        </w:rPr>
        <w:t xml:space="preserve">Hasil dalam penelitian ini adalah aplikasi </w:t>
      </w:r>
      <w:r w:rsidRPr="007817CA">
        <w:rPr>
          <w:rFonts w:ascii="Times New Roman" w:hAnsi="Times New Roman" w:cs="Times New Roman"/>
          <w:i/>
          <w:sz w:val="20"/>
          <w:szCs w:val="20"/>
        </w:rPr>
        <w:t>smartphone,</w:t>
      </w:r>
      <w:r w:rsidRPr="007817CA">
        <w:rPr>
          <w:rFonts w:ascii="Times New Roman" w:hAnsi="Times New Roman" w:cs="Times New Roman"/>
          <w:sz w:val="20"/>
          <w:szCs w:val="20"/>
        </w:rPr>
        <w:t xml:space="preserve"> yaitu aplikasi sistem pakar mendiagnosa hama penyakit pada tanaman hias</w:t>
      </w:r>
      <w:r w:rsidRPr="007817CA">
        <w:rPr>
          <w:rFonts w:ascii="Times New Roman" w:hAnsi="Times New Roman" w:cs="Times New Roman"/>
          <w:i/>
          <w:sz w:val="20"/>
          <w:szCs w:val="20"/>
        </w:rPr>
        <w:t>.</w:t>
      </w:r>
      <w:r w:rsidRPr="007817CA">
        <w:rPr>
          <w:rFonts w:ascii="Times New Roman" w:hAnsi="Times New Roman" w:cs="Times New Roman"/>
          <w:sz w:val="20"/>
          <w:szCs w:val="20"/>
        </w:rPr>
        <w:t xml:space="preserve"> Hasil ini merupakan penerapan dari perancangan </w:t>
      </w:r>
      <w:r w:rsidRPr="007817CA">
        <w:rPr>
          <w:rFonts w:ascii="Times New Roman" w:hAnsi="Times New Roman" w:cs="Times New Roman"/>
          <w:i/>
          <w:sz w:val="20"/>
          <w:szCs w:val="20"/>
        </w:rPr>
        <w:t>user interface</w:t>
      </w:r>
      <w:r w:rsidRPr="007817CA">
        <w:rPr>
          <w:rFonts w:ascii="Times New Roman" w:hAnsi="Times New Roman" w:cs="Times New Roman"/>
          <w:sz w:val="20"/>
          <w:szCs w:val="20"/>
        </w:rPr>
        <w:t xml:space="preserve"> yang telah di jelaskan pada BAB III.  Untuk menguji serta menjalankan aplikasi sistem pakar mendiagnosa hama penyakit pada tanaman hias menggunakan metode </w:t>
      </w:r>
      <w:r w:rsidRPr="007817CA">
        <w:rPr>
          <w:rFonts w:ascii="Times New Roman" w:hAnsi="Times New Roman" w:cs="Times New Roman"/>
          <w:i/>
          <w:sz w:val="20"/>
          <w:szCs w:val="20"/>
        </w:rPr>
        <w:t>certainty factor</w:t>
      </w:r>
      <w:r w:rsidRPr="007817CA">
        <w:rPr>
          <w:rFonts w:ascii="Times New Roman" w:hAnsi="Times New Roman" w:cs="Times New Roman"/>
          <w:sz w:val="20"/>
          <w:szCs w:val="20"/>
        </w:rPr>
        <w:t xml:space="preserve"> berbasis android ini, maka penulis langsung menguji aplikasi ini pada smartphone </w:t>
      </w:r>
      <w:r w:rsidRPr="007817CA">
        <w:rPr>
          <w:rFonts w:ascii="Times New Roman" w:hAnsi="Times New Roman" w:cs="Times New Roman"/>
          <w:i/>
          <w:sz w:val="20"/>
          <w:szCs w:val="20"/>
        </w:rPr>
        <w:t>android</w:t>
      </w:r>
      <w:r w:rsidRPr="007817CA">
        <w:rPr>
          <w:rFonts w:ascii="Times New Roman" w:hAnsi="Times New Roman" w:cs="Times New Roman"/>
          <w:sz w:val="20"/>
          <w:szCs w:val="20"/>
        </w:rPr>
        <w:t xml:space="preserve"> 4.0 (</w:t>
      </w:r>
      <w:r w:rsidRPr="007817CA">
        <w:rPr>
          <w:rFonts w:ascii="Times New Roman" w:hAnsi="Times New Roman" w:cs="Times New Roman"/>
          <w:i/>
          <w:sz w:val="20"/>
          <w:szCs w:val="20"/>
        </w:rPr>
        <w:t>Ice cream sandwich</w:t>
      </w:r>
      <w:r w:rsidRPr="007817CA">
        <w:rPr>
          <w:rFonts w:ascii="Times New Roman" w:hAnsi="Times New Roman" w:cs="Times New Roman"/>
          <w:sz w:val="20"/>
          <w:szCs w:val="20"/>
        </w:rPr>
        <w:t>) dan android 4.2.2 (</w:t>
      </w:r>
      <w:r w:rsidRPr="007817CA">
        <w:rPr>
          <w:rFonts w:ascii="Times New Roman" w:hAnsi="Times New Roman" w:cs="Times New Roman"/>
          <w:i/>
          <w:sz w:val="20"/>
          <w:szCs w:val="20"/>
        </w:rPr>
        <w:t>Jellybean</w:t>
      </w:r>
      <w:r w:rsidRPr="007817CA">
        <w:rPr>
          <w:rFonts w:ascii="Times New Roman" w:hAnsi="Times New Roman" w:cs="Times New Roman"/>
          <w:sz w:val="20"/>
          <w:szCs w:val="20"/>
        </w:rPr>
        <w:t xml:space="preserve">).  </w:t>
      </w:r>
    </w:p>
    <w:p w:rsidR="007817CA" w:rsidRDefault="007817CA" w:rsidP="007817CA">
      <w:pPr>
        <w:pStyle w:val="ListParagraph"/>
        <w:numPr>
          <w:ilvl w:val="1"/>
          <w:numId w:val="1"/>
        </w:numPr>
        <w:autoSpaceDE w:val="0"/>
        <w:autoSpaceDN w:val="0"/>
        <w:adjustRightInd w:val="0"/>
        <w:spacing w:after="0" w:line="240" w:lineRule="auto"/>
        <w:ind w:left="284" w:hanging="284"/>
        <w:jc w:val="both"/>
        <w:rPr>
          <w:rFonts w:ascii="Times New Roman" w:hAnsi="Times New Roman" w:cs="Times New Roman"/>
          <w:b/>
          <w:sz w:val="20"/>
          <w:szCs w:val="20"/>
        </w:rPr>
      </w:pPr>
      <w:r w:rsidRPr="007817CA">
        <w:rPr>
          <w:rFonts w:ascii="Times New Roman" w:hAnsi="Times New Roman" w:cs="Times New Roman"/>
          <w:b/>
          <w:sz w:val="20"/>
          <w:szCs w:val="20"/>
        </w:rPr>
        <w:t>Pembahasan</w:t>
      </w:r>
    </w:p>
    <w:p w:rsidR="00FB2A9F" w:rsidRDefault="00FB2A9F" w:rsidP="00FB2A9F">
      <w:pPr>
        <w:pStyle w:val="ListParagraph"/>
        <w:autoSpaceDE w:val="0"/>
        <w:autoSpaceDN w:val="0"/>
        <w:adjustRightInd w:val="0"/>
        <w:spacing w:after="0" w:line="240" w:lineRule="auto"/>
        <w:ind w:left="0" w:firstLine="284"/>
        <w:jc w:val="both"/>
        <w:rPr>
          <w:rFonts w:ascii="Times New Roman" w:hAnsi="Times New Roman" w:cs="Times New Roman"/>
          <w:sz w:val="20"/>
          <w:szCs w:val="20"/>
        </w:rPr>
      </w:pPr>
      <w:r w:rsidRPr="00FB2A9F">
        <w:rPr>
          <w:rFonts w:ascii="Times New Roman" w:hAnsi="Times New Roman" w:cs="Times New Roman"/>
          <w:sz w:val="20"/>
          <w:szCs w:val="20"/>
        </w:rPr>
        <w:t xml:space="preserve">Pada tahap ini menjelaskan hasil dari aplikasi yang telah dijalankan dan di uji coba pada sistem android diantaranya alur kerja program dan tampilan-tampilan aplikasi saat dijalankan langsung pada </w:t>
      </w:r>
      <w:r w:rsidRPr="00FB2A9F">
        <w:rPr>
          <w:rFonts w:ascii="Times New Roman" w:hAnsi="Times New Roman" w:cs="Times New Roman"/>
          <w:i/>
          <w:sz w:val="20"/>
          <w:szCs w:val="20"/>
        </w:rPr>
        <w:t>smartphone</w:t>
      </w:r>
      <w:r w:rsidRPr="00FB2A9F">
        <w:rPr>
          <w:rFonts w:ascii="Times New Roman" w:hAnsi="Times New Roman" w:cs="Times New Roman"/>
          <w:sz w:val="20"/>
          <w:szCs w:val="20"/>
        </w:rPr>
        <w:t>. Adapun tampilan-tampilan halaman yang ada dalam aplikasi dapat dilihat pada gambar 4.1 berikut :</w:t>
      </w:r>
    </w:p>
    <w:p w:rsidR="00FB2A9F" w:rsidRPr="00FB2A9F" w:rsidRDefault="00FB2A9F" w:rsidP="00FB2A9F">
      <w:pPr>
        <w:pStyle w:val="ListParagraph"/>
        <w:numPr>
          <w:ilvl w:val="2"/>
          <w:numId w:val="1"/>
        </w:numPr>
        <w:spacing w:after="0" w:line="240" w:lineRule="auto"/>
        <w:ind w:left="425" w:hanging="425"/>
        <w:rPr>
          <w:rFonts w:ascii="Times New Roman" w:hAnsi="Times New Roman" w:cs="Times New Roman"/>
          <w:b/>
          <w:sz w:val="20"/>
          <w:szCs w:val="20"/>
        </w:rPr>
      </w:pPr>
      <w:r w:rsidRPr="00FB2A9F">
        <w:rPr>
          <w:rFonts w:ascii="Times New Roman" w:hAnsi="Times New Roman" w:cs="Times New Roman"/>
          <w:b/>
          <w:sz w:val="20"/>
          <w:szCs w:val="20"/>
        </w:rPr>
        <w:t xml:space="preserve">Halaman </w:t>
      </w:r>
      <w:r w:rsidRPr="00FB2A9F">
        <w:rPr>
          <w:rFonts w:ascii="Times New Roman" w:hAnsi="Times New Roman" w:cs="Times New Roman"/>
          <w:b/>
          <w:i/>
          <w:sz w:val="20"/>
          <w:szCs w:val="20"/>
        </w:rPr>
        <w:t>Splash Screen</w:t>
      </w:r>
    </w:p>
    <w:p w:rsidR="00FB2A9F" w:rsidRPr="00FB2A9F" w:rsidRDefault="00FB2A9F" w:rsidP="00FB2A9F">
      <w:pPr>
        <w:pStyle w:val="ListParagraph"/>
        <w:spacing w:after="0" w:line="240" w:lineRule="auto"/>
        <w:ind w:left="425"/>
        <w:rPr>
          <w:rFonts w:ascii="Times New Roman" w:hAnsi="Times New Roman" w:cs="Times New Roman"/>
          <w:b/>
          <w:sz w:val="20"/>
          <w:szCs w:val="20"/>
        </w:rPr>
      </w:pPr>
    </w:p>
    <w:p w:rsidR="00FB2A9F" w:rsidRDefault="00FB2A9F" w:rsidP="00FB2A9F">
      <w:pPr>
        <w:pStyle w:val="ListParagraph"/>
        <w:spacing w:after="0" w:line="240" w:lineRule="auto"/>
        <w:ind w:left="425"/>
        <w:jc w:val="center"/>
        <w:rPr>
          <w:rFonts w:ascii="Times New Roman" w:hAnsi="Times New Roman" w:cs="Times New Roman"/>
          <w:b/>
          <w:sz w:val="20"/>
          <w:szCs w:val="20"/>
        </w:rPr>
      </w:pPr>
      <w:r>
        <w:rPr>
          <w:rFonts w:ascii="Times New Roman" w:hAnsi="Times New Roman" w:cs="Times New Roman"/>
          <w:noProof/>
          <w:sz w:val="24"/>
          <w:szCs w:val="24"/>
          <w:lang w:val="en-US"/>
        </w:rPr>
        <w:drawing>
          <wp:inline distT="0" distB="0" distL="0" distR="0" wp14:anchorId="2D870F5B" wp14:editId="3164E7A8">
            <wp:extent cx="1794294" cy="19668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6-01-28-22-41-55.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8443" cy="1971371"/>
                    </a:xfrm>
                    <a:prstGeom prst="rect">
                      <a:avLst/>
                    </a:prstGeom>
                  </pic:spPr>
                </pic:pic>
              </a:graphicData>
            </a:graphic>
          </wp:inline>
        </w:drawing>
      </w:r>
    </w:p>
    <w:p w:rsidR="00FB2A9F" w:rsidRPr="00FB2A9F" w:rsidRDefault="00FB2A9F" w:rsidP="00FB2A9F">
      <w:pPr>
        <w:spacing w:after="120" w:line="240" w:lineRule="auto"/>
        <w:jc w:val="both"/>
        <w:rPr>
          <w:rFonts w:ascii="Times New Roman" w:hAnsi="Times New Roman" w:cs="Times New Roman"/>
          <w:b/>
          <w:sz w:val="20"/>
          <w:szCs w:val="20"/>
        </w:rPr>
      </w:pPr>
      <w:r w:rsidRPr="00FB2A9F">
        <w:rPr>
          <w:rFonts w:ascii="Times New Roman" w:hAnsi="Times New Roman" w:cs="Times New Roman"/>
          <w:b/>
          <w:sz w:val="20"/>
          <w:szCs w:val="20"/>
        </w:rPr>
        <w:t>4.2.2 Halaman Pilihan Menu Utama</w:t>
      </w:r>
    </w:p>
    <w:p w:rsidR="00FB2A9F" w:rsidRDefault="00FB2A9F" w:rsidP="00FB2A9F">
      <w:pPr>
        <w:spacing w:after="0" w:line="240" w:lineRule="auto"/>
        <w:jc w:val="center"/>
        <w:rPr>
          <w:rFonts w:ascii="Times New Roman" w:hAnsi="Times New Roman" w:cs="Times New Roman"/>
          <w:b/>
          <w:sz w:val="20"/>
          <w:szCs w:val="20"/>
        </w:rPr>
      </w:pPr>
      <w:r>
        <w:rPr>
          <w:rFonts w:ascii="Times New Roman" w:hAnsi="Times New Roman" w:cs="Times New Roman"/>
          <w:noProof/>
          <w:sz w:val="24"/>
          <w:szCs w:val="24"/>
          <w:lang w:val="en-US"/>
        </w:rPr>
        <w:drawing>
          <wp:inline distT="0" distB="0" distL="0" distR="0" wp14:anchorId="58D87ACE" wp14:editId="03EC03B6">
            <wp:extent cx="2044460" cy="21307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2-20-22-59-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44502" cy="2130769"/>
                    </a:xfrm>
                    <a:prstGeom prst="rect">
                      <a:avLst/>
                    </a:prstGeom>
                  </pic:spPr>
                </pic:pic>
              </a:graphicData>
            </a:graphic>
          </wp:inline>
        </w:drawing>
      </w:r>
    </w:p>
    <w:p w:rsidR="00FB2A9F" w:rsidRPr="00FB2A9F" w:rsidRDefault="00FB2A9F" w:rsidP="00FB2A9F">
      <w:pPr>
        <w:spacing w:after="0" w:line="240" w:lineRule="auto"/>
        <w:rPr>
          <w:rFonts w:ascii="Times New Roman" w:hAnsi="Times New Roman" w:cs="Times New Roman"/>
          <w:b/>
          <w:sz w:val="20"/>
          <w:szCs w:val="20"/>
        </w:rPr>
      </w:pPr>
      <w:r w:rsidRPr="00FB2A9F">
        <w:rPr>
          <w:rFonts w:ascii="Times New Roman" w:hAnsi="Times New Roman" w:cs="Times New Roman"/>
          <w:b/>
          <w:sz w:val="20"/>
          <w:szCs w:val="20"/>
        </w:rPr>
        <w:t>4.2.3 Halaman Penyakit</w:t>
      </w:r>
    </w:p>
    <w:p w:rsidR="00FB2A9F" w:rsidRDefault="00FB2A9F" w:rsidP="00FB2A9F">
      <w:pPr>
        <w:spacing w:before="120" w:after="0" w:line="240" w:lineRule="auto"/>
        <w:jc w:val="center"/>
        <w:rPr>
          <w:rFonts w:ascii="Times New Roman" w:hAnsi="Times New Roman" w:cs="Times New Roman"/>
          <w:b/>
          <w:sz w:val="20"/>
          <w:szCs w:val="20"/>
        </w:rPr>
      </w:pPr>
      <w:r>
        <w:rPr>
          <w:rFonts w:ascii="Times New Roman" w:hAnsi="Times New Roman" w:cs="Times New Roman"/>
          <w:b/>
          <w:noProof/>
          <w:sz w:val="24"/>
          <w:szCs w:val="24"/>
          <w:lang w:val="en-US"/>
        </w:rPr>
        <w:drawing>
          <wp:inline distT="0" distB="0" distL="0" distR="0" wp14:anchorId="24989C8D" wp14:editId="0DBA8499">
            <wp:extent cx="2027207" cy="21566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12-20-22-59-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0292" cy="2149248"/>
                    </a:xfrm>
                    <a:prstGeom prst="rect">
                      <a:avLst/>
                    </a:prstGeom>
                  </pic:spPr>
                </pic:pic>
              </a:graphicData>
            </a:graphic>
          </wp:inline>
        </w:drawing>
      </w:r>
    </w:p>
    <w:p w:rsidR="00FB2A9F" w:rsidRDefault="00FB2A9F" w:rsidP="00FB2A9F">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4.2.4</w:t>
      </w:r>
      <w:r w:rsidRPr="00FB2A9F">
        <w:rPr>
          <w:rFonts w:ascii="Times New Roman" w:hAnsi="Times New Roman" w:cs="Times New Roman"/>
          <w:b/>
          <w:sz w:val="20"/>
          <w:szCs w:val="20"/>
        </w:rPr>
        <w:t xml:space="preserve"> Halaman Deskripsi Informasi Hama Penyakit yang Menyerang</w:t>
      </w:r>
    </w:p>
    <w:p w:rsidR="00FB2A9F" w:rsidRDefault="00FB2A9F" w:rsidP="00FB2A9F">
      <w:pPr>
        <w:spacing w:after="0" w:line="240" w:lineRule="auto"/>
        <w:jc w:val="center"/>
        <w:rPr>
          <w:rFonts w:ascii="Times New Roman" w:hAnsi="Times New Roman" w:cs="Times New Roman"/>
          <w:b/>
          <w:sz w:val="20"/>
          <w:szCs w:val="20"/>
        </w:rPr>
      </w:pPr>
      <w:r>
        <w:rPr>
          <w:rFonts w:ascii="Times New Roman" w:hAnsi="Times New Roman" w:cs="Times New Roman"/>
          <w:b/>
          <w:noProof/>
          <w:sz w:val="24"/>
          <w:szCs w:val="24"/>
          <w:lang w:val="en-US"/>
        </w:rPr>
        <w:drawing>
          <wp:inline distT="0" distB="0" distL="0" distR="0" wp14:anchorId="0F476C22" wp14:editId="420C0BE0">
            <wp:extent cx="1992702" cy="196682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5-08-08-19-42-4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91041" cy="1965184"/>
                    </a:xfrm>
                    <a:prstGeom prst="rect">
                      <a:avLst/>
                    </a:prstGeom>
                  </pic:spPr>
                </pic:pic>
              </a:graphicData>
            </a:graphic>
          </wp:inline>
        </w:drawing>
      </w:r>
    </w:p>
    <w:p w:rsidR="00FB2A9F" w:rsidRPr="00FB2A9F" w:rsidRDefault="00FB2A9F" w:rsidP="00FB2A9F">
      <w:pPr>
        <w:pStyle w:val="ListParagraph"/>
        <w:numPr>
          <w:ilvl w:val="0"/>
          <w:numId w:val="1"/>
        </w:numPr>
        <w:spacing w:after="0" w:line="240" w:lineRule="auto"/>
        <w:ind w:left="284" w:hanging="284"/>
        <w:rPr>
          <w:rFonts w:ascii="Times New Roman" w:hAnsi="Times New Roman" w:cs="Times New Roman"/>
          <w:sz w:val="24"/>
          <w:szCs w:val="24"/>
        </w:rPr>
      </w:pPr>
      <w:r>
        <w:rPr>
          <w:rFonts w:ascii="Times New Roman" w:hAnsi="Times New Roman" w:cs="Times New Roman"/>
          <w:b/>
          <w:sz w:val="24"/>
          <w:szCs w:val="24"/>
        </w:rPr>
        <w:t>Simpulan</w:t>
      </w:r>
    </w:p>
    <w:p w:rsidR="00293B0C" w:rsidRPr="00293B0C" w:rsidRDefault="00293B0C" w:rsidP="00293B0C">
      <w:pPr>
        <w:pStyle w:val="ListParagraph"/>
        <w:spacing w:after="0" w:line="240" w:lineRule="auto"/>
        <w:ind w:left="0" w:firstLine="284"/>
        <w:jc w:val="both"/>
        <w:rPr>
          <w:rFonts w:ascii="Times New Roman" w:hAnsi="Times New Roman" w:cs="Times New Roman"/>
          <w:sz w:val="20"/>
          <w:szCs w:val="20"/>
        </w:rPr>
      </w:pPr>
      <w:r w:rsidRPr="00293B0C">
        <w:rPr>
          <w:rFonts w:ascii="Times New Roman" w:hAnsi="Times New Roman" w:cs="Times New Roman"/>
          <w:sz w:val="20"/>
          <w:szCs w:val="20"/>
        </w:rPr>
        <w:t>Dengan dibangunnya Aplikasi Sistem Pakar mendiagnosa hama penyakit pada tanaman hias ini berdasarkan pembahasan dari bab-bab sebelumnya, maka secara garis besar dapat ditarik kesimpulan sebagai berikut :</w:t>
      </w:r>
    </w:p>
    <w:p w:rsidR="00293B0C" w:rsidRPr="00293B0C" w:rsidRDefault="00293B0C" w:rsidP="00293B0C">
      <w:pPr>
        <w:pStyle w:val="ListParagraph"/>
        <w:spacing w:after="0" w:line="240" w:lineRule="auto"/>
        <w:ind w:left="284" w:hanging="284"/>
        <w:jc w:val="both"/>
        <w:rPr>
          <w:rFonts w:ascii="Times New Roman" w:hAnsi="Times New Roman" w:cs="Times New Roman"/>
          <w:sz w:val="20"/>
          <w:szCs w:val="20"/>
        </w:rPr>
      </w:pPr>
      <w:r w:rsidRPr="00293B0C">
        <w:rPr>
          <w:rFonts w:ascii="Times New Roman" w:hAnsi="Times New Roman" w:cs="Times New Roman"/>
          <w:sz w:val="20"/>
          <w:szCs w:val="20"/>
        </w:rPr>
        <w:t>1.</w:t>
      </w:r>
      <w:r w:rsidRPr="00293B0C">
        <w:rPr>
          <w:rFonts w:ascii="Times New Roman" w:hAnsi="Times New Roman" w:cs="Times New Roman"/>
          <w:sz w:val="20"/>
          <w:szCs w:val="20"/>
        </w:rPr>
        <w:tab/>
        <w:t>Gejala  hama dan penyakit pada tanaman hias angrek telah berhasil direpresentasekan ke dalam bentuk aturan agar dapat dimengerti oleh peranngkat lunak.</w:t>
      </w:r>
    </w:p>
    <w:p w:rsidR="00293B0C" w:rsidRPr="00293B0C" w:rsidRDefault="00293B0C" w:rsidP="00293B0C">
      <w:pPr>
        <w:pStyle w:val="ListParagraph"/>
        <w:spacing w:after="0" w:line="240" w:lineRule="auto"/>
        <w:ind w:left="284" w:hanging="284"/>
        <w:jc w:val="both"/>
        <w:rPr>
          <w:rFonts w:ascii="Times New Roman" w:hAnsi="Times New Roman" w:cs="Times New Roman"/>
          <w:sz w:val="20"/>
          <w:szCs w:val="20"/>
        </w:rPr>
      </w:pPr>
      <w:r w:rsidRPr="00293B0C">
        <w:rPr>
          <w:rFonts w:ascii="Times New Roman" w:hAnsi="Times New Roman" w:cs="Times New Roman"/>
          <w:sz w:val="20"/>
          <w:szCs w:val="20"/>
        </w:rPr>
        <w:t>2.</w:t>
      </w:r>
      <w:r w:rsidRPr="00293B0C">
        <w:rPr>
          <w:rFonts w:ascii="Times New Roman" w:hAnsi="Times New Roman" w:cs="Times New Roman"/>
          <w:sz w:val="20"/>
          <w:szCs w:val="20"/>
        </w:rPr>
        <w:tab/>
        <w:t>Penerapan metode certainty factor mempermudah dan dapat memberikan perhitungan penyelesaian seberapa pasti tanaman angrek yang  serangan hama atau penyakit.</w:t>
      </w:r>
    </w:p>
    <w:p w:rsidR="00293B0C" w:rsidRPr="00293B0C" w:rsidRDefault="00293B0C" w:rsidP="00293B0C">
      <w:pPr>
        <w:pStyle w:val="ListParagraph"/>
        <w:spacing w:after="0" w:line="240" w:lineRule="auto"/>
        <w:ind w:left="284" w:hanging="284"/>
        <w:jc w:val="both"/>
        <w:rPr>
          <w:rFonts w:ascii="Times New Roman" w:hAnsi="Times New Roman" w:cs="Times New Roman"/>
          <w:sz w:val="20"/>
          <w:szCs w:val="20"/>
        </w:rPr>
      </w:pPr>
      <w:r w:rsidRPr="00293B0C">
        <w:rPr>
          <w:rFonts w:ascii="Times New Roman" w:hAnsi="Times New Roman" w:cs="Times New Roman"/>
          <w:sz w:val="20"/>
          <w:szCs w:val="20"/>
        </w:rPr>
        <w:t>3.</w:t>
      </w:r>
      <w:r w:rsidRPr="00293B0C">
        <w:rPr>
          <w:rFonts w:ascii="Times New Roman" w:hAnsi="Times New Roman" w:cs="Times New Roman"/>
          <w:sz w:val="20"/>
          <w:szCs w:val="20"/>
        </w:rPr>
        <w:tab/>
        <w:t>Perangkat lunak sistem pakar ini dibangun untuk mempermudah mengetahui penentuan hama atau penyakit apa saja yang menyerang pada tanaman hias terutam angrek.</w:t>
      </w:r>
    </w:p>
    <w:p w:rsidR="00FB2A9F" w:rsidRPr="00293B0C" w:rsidRDefault="00293B0C" w:rsidP="00293B0C">
      <w:pPr>
        <w:pStyle w:val="ListParagraph"/>
        <w:spacing w:after="0" w:line="240" w:lineRule="auto"/>
        <w:ind w:left="284" w:hanging="284"/>
        <w:jc w:val="both"/>
        <w:rPr>
          <w:rFonts w:ascii="Times New Roman" w:hAnsi="Times New Roman" w:cs="Times New Roman"/>
          <w:sz w:val="20"/>
          <w:szCs w:val="20"/>
        </w:rPr>
      </w:pPr>
      <w:r w:rsidRPr="00293B0C">
        <w:rPr>
          <w:rFonts w:ascii="Times New Roman" w:hAnsi="Times New Roman" w:cs="Times New Roman"/>
          <w:sz w:val="20"/>
          <w:szCs w:val="20"/>
        </w:rPr>
        <w:t>4.</w:t>
      </w:r>
      <w:r w:rsidRPr="00293B0C">
        <w:rPr>
          <w:rFonts w:ascii="Times New Roman" w:hAnsi="Times New Roman" w:cs="Times New Roman"/>
          <w:sz w:val="20"/>
          <w:szCs w:val="20"/>
        </w:rPr>
        <w:tab/>
        <w:t>Penggunaan metode certainty factor pada sistem pakar ini membuktikan probabilitas atau nilai kemungkinan munculnya terhadap suatu penyakit pada level tertentu.</w:t>
      </w:r>
    </w:p>
    <w:p w:rsidR="00293B0C" w:rsidRDefault="00293B0C" w:rsidP="00293B0C">
      <w:pPr>
        <w:spacing w:after="0" w:line="240" w:lineRule="auto"/>
        <w:rPr>
          <w:rFonts w:ascii="Times New Roman" w:hAnsi="Times New Roman" w:cs="Times New Roman"/>
          <w:b/>
          <w:sz w:val="24"/>
          <w:szCs w:val="24"/>
        </w:rPr>
      </w:pPr>
      <w:r w:rsidRPr="00293B0C">
        <w:rPr>
          <w:rFonts w:ascii="Times New Roman" w:hAnsi="Times New Roman" w:cs="Times New Roman"/>
          <w:b/>
          <w:sz w:val="24"/>
          <w:szCs w:val="24"/>
        </w:rPr>
        <w:t>Referensi</w:t>
      </w:r>
    </w:p>
    <w:p w:rsidR="00293B0C" w:rsidRPr="00293B0C" w:rsidRDefault="00293B0C" w:rsidP="00293B0C">
      <w:pPr>
        <w:spacing w:after="0" w:line="240" w:lineRule="auto"/>
        <w:ind w:left="709" w:hanging="709"/>
        <w:jc w:val="both"/>
        <w:rPr>
          <w:rFonts w:ascii="Times New Roman" w:hAnsi="Times New Roman" w:cs="Times New Roman"/>
          <w:sz w:val="20"/>
          <w:szCs w:val="20"/>
        </w:rPr>
      </w:pPr>
      <w:r w:rsidRPr="00293B0C">
        <w:rPr>
          <w:rFonts w:ascii="Times New Roman" w:hAnsi="Times New Roman" w:cs="Times New Roman"/>
          <w:sz w:val="20"/>
          <w:szCs w:val="20"/>
        </w:rPr>
        <w:t>Flint, M. L. dan R. van den Bosch. 1981. Introducation to integrated Pest Management, Plenum, New York.</w:t>
      </w:r>
    </w:p>
    <w:p w:rsidR="00293B0C" w:rsidRPr="00293B0C" w:rsidRDefault="00293B0C" w:rsidP="00293B0C">
      <w:pPr>
        <w:spacing w:after="0" w:line="240" w:lineRule="auto"/>
        <w:ind w:left="709" w:hanging="709"/>
        <w:jc w:val="both"/>
        <w:rPr>
          <w:rFonts w:ascii="Times New Roman" w:hAnsi="Times New Roman" w:cs="Times New Roman"/>
          <w:sz w:val="20"/>
          <w:szCs w:val="20"/>
        </w:rPr>
      </w:pPr>
      <w:r w:rsidRPr="00293B0C">
        <w:rPr>
          <w:rFonts w:ascii="Times New Roman" w:hAnsi="Times New Roman" w:cs="Times New Roman"/>
          <w:sz w:val="20"/>
          <w:szCs w:val="20"/>
        </w:rPr>
        <w:t>Arhami, Muhammad. 2004. Konsep Dasar Sistem Pakar, Jilid 1, Yogyakarta: Andi</w:t>
      </w:r>
    </w:p>
    <w:p w:rsidR="00293B0C" w:rsidRPr="00293B0C" w:rsidRDefault="00293B0C" w:rsidP="00293B0C">
      <w:pPr>
        <w:spacing w:after="0" w:line="240" w:lineRule="auto"/>
        <w:jc w:val="both"/>
        <w:rPr>
          <w:rFonts w:ascii="Times New Roman" w:hAnsi="Times New Roman" w:cs="Times New Roman"/>
          <w:sz w:val="20"/>
          <w:szCs w:val="20"/>
        </w:rPr>
      </w:pPr>
      <w:r w:rsidRPr="00293B0C">
        <w:rPr>
          <w:rFonts w:ascii="Times New Roman" w:hAnsi="Times New Roman" w:cs="Times New Roman"/>
          <w:sz w:val="20"/>
          <w:szCs w:val="20"/>
        </w:rPr>
        <w:t>Horn, D.j, 1976. Biology of Insects. Saunders, Philadelphia.</w:t>
      </w:r>
    </w:p>
    <w:p w:rsidR="00293B0C" w:rsidRPr="00293B0C" w:rsidRDefault="00293B0C" w:rsidP="00293B0C">
      <w:pPr>
        <w:spacing w:after="0" w:line="240" w:lineRule="auto"/>
        <w:jc w:val="both"/>
        <w:rPr>
          <w:rFonts w:ascii="Times New Roman" w:hAnsi="Times New Roman" w:cs="Times New Roman"/>
          <w:sz w:val="20"/>
          <w:szCs w:val="20"/>
        </w:rPr>
      </w:pPr>
      <w:r w:rsidRPr="00293B0C">
        <w:rPr>
          <w:rFonts w:ascii="Times New Roman" w:hAnsi="Times New Roman" w:cs="Times New Roman"/>
          <w:sz w:val="20"/>
          <w:szCs w:val="20"/>
        </w:rPr>
        <w:t>Kusrini, M.Kom. 2008. Aplikasi Sistem Pakar. Andi. Indonesia. Yogyakarta.</w:t>
      </w:r>
    </w:p>
    <w:p w:rsidR="00293B0C" w:rsidRPr="00293B0C" w:rsidRDefault="00293B0C" w:rsidP="00293B0C">
      <w:pPr>
        <w:spacing w:after="0" w:line="240" w:lineRule="auto"/>
        <w:ind w:left="709" w:hanging="709"/>
        <w:jc w:val="both"/>
        <w:rPr>
          <w:rFonts w:ascii="Times New Roman" w:hAnsi="Times New Roman" w:cs="Times New Roman"/>
          <w:sz w:val="20"/>
          <w:szCs w:val="20"/>
        </w:rPr>
      </w:pPr>
      <w:r w:rsidRPr="00293B0C">
        <w:rPr>
          <w:rFonts w:ascii="Times New Roman" w:hAnsi="Times New Roman" w:cs="Times New Roman"/>
          <w:sz w:val="20"/>
          <w:szCs w:val="20"/>
        </w:rPr>
        <w:t>Merlina, Nita, M.Kom., &amp; Rahmat Hidayat, S.Kom. 2012. Perancangan Sistem Pakar. Ghalia Indonesia. Yogyakarta.</w:t>
      </w:r>
    </w:p>
    <w:p w:rsidR="00293B0C" w:rsidRPr="00293B0C" w:rsidRDefault="00293B0C" w:rsidP="00293B0C">
      <w:pPr>
        <w:spacing w:after="0" w:line="240" w:lineRule="auto"/>
        <w:ind w:left="709" w:hanging="709"/>
        <w:jc w:val="both"/>
        <w:rPr>
          <w:rFonts w:ascii="Times New Roman" w:hAnsi="Times New Roman" w:cs="Times New Roman"/>
          <w:sz w:val="20"/>
          <w:szCs w:val="20"/>
        </w:rPr>
      </w:pPr>
      <w:r w:rsidRPr="00293B0C">
        <w:rPr>
          <w:rFonts w:ascii="Times New Roman" w:hAnsi="Times New Roman" w:cs="Times New Roman"/>
          <w:sz w:val="20"/>
          <w:szCs w:val="20"/>
        </w:rPr>
        <w:t>M. Nazir. Ph. D. 2003. Metodologi Penelitian. Ghalia Indonesia. Yogyakarta.</w:t>
      </w:r>
    </w:p>
    <w:p w:rsidR="00293B0C" w:rsidRPr="00293B0C" w:rsidRDefault="00293B0C" w:rsidP="00293B0C">
      <w:pPr>
        <w:spacing w:after="0" w:line="240" w:lineRule="auto"/>
        <w:jc w:val="both"/>
        <w:rPr>
          <w:rFonts w:ascii="Times New Roman" w:hAnsi="Times New Roman" w:cs="Times New Roman"/>
          <w:sz w:val="20"/>
          <w:szCs w:val="20"/>
        </w:rPr>
      </w:pPr>
      <w:r w:rsidRPr="00293B0C">
        <w:rPr>
          <w:rFonts w:ascii="Times New Roman" w:hAnsi="Times New Roman" w:cs="Times New Roman"/>
          <w:sz w:val="20"/>
          <w:szCs w:val="20"/>
        </w:rPr>
        <w:t xml:space="preserve">Murya Yosef.2014. Pemrograman Android </w:t>
      </w:r>
      <w:r w:rsidRPr="00293B0C">
        <w:rPr>
          <w:rFonts w:ascii="Times New Roman" w:hAnsi="Times New Roman" w:cs="Times New Roman"/>
          <w:i/>
          <w:sz w:val="20"/>
          <w:szCs w:val="20"/>
        </w:rPr>
        <w:t>Black Box</w:t>
      </w:r>
      <w:r w:rsidRPr="00293B0C">
        <w:rPr>
          <w:rFonts w:ascii="Times New Roman" w:hAnsi="Times New Roman" w:cs="Times New Roman"/>
          <w:sz w:val="20"/>
          <w:szCs w:val="20"/>
        </w:rPr>
        <w:t>. Jasakom.</w:t>
      </w:r>
    </w:p>
    <w:p w:rsidR="00293B0C" w:rsidRPr="00293B0C" w:rsidRDefault="00293B0C" w:rsidP="00293B0C">
      <w:pPr>
        <w:spacing w:after="0" w:line="240" w:lineRule="auto"/>
        <w:ind w:left="709" w:hanging="709"/>
        <w:jc w:val="both"/>
        <w:rPr>
          <w:rFonts w:ascii="Times New Roman" w:hAnsi="Times New Roman" w:cs="Times New Roman"/>
          <w:sz w:val="20"/>
          <w:szCs w:val="20"/>
        </w:rPr>
      </w:pPr>
      <w:r w:rsidRPr="00293B0C">
        <w:rPr>
          <w:rFonts w:ascii="Times New Roman" w:hAnsi="Times New Roman" w:cs="Times New Roman"/>
          <w:sz w:val="20"/>
          <w:szCs w:val="20"/>
        </w:rPr>
        <w:t>Rosa A, S M. Shalahuddin. 2012. Rekayasa Perangkat Lunak. Informatika. Bandung.</w:t>
      </w:r>
    </w:p>
    <w:p w:rsidR="00293B0C" w:rsidRPr="00293B0C" w:rsidRDefault="00293B0C" w:rsidP="00293B0C">
      <w:pPr>
        <w:spacing w:after="0" w:line="240" w:lineRule="auto"/>
        <w:ind w:left="709" w:hanging="709"/>
        <w:jc w:val="both"/>
        <w:rPr>
          <w:rFonts w:ascii="Times New Roman" w:hAnsi="Times New Roman" w:cs="Times New Roman"/>
          <w:sz w:val="20"/>
          <w:szCs w:val="20"/>
        </w:rPr>
      </w:pPr>
      <w:r w:rsidRPr="00293B0C">
        <w:rPr>
          <w:rFonts w:ascii="Times New Roman" w:hAnsi="Times New Roman" w:cs="Times New Roman"/>
          <w:sz w:val="20"/>
          <w:szCs w:val="20"/>
        </w:rPr>
        <w:t>Safaat Nasruddin.2012. Android Pembrograman Aplikasi Mobile Smartphone Dan Tablet Pc Berbasis Android. Informatika. Bandung.</w:t>
      </w:r>
    </w:p>
    <w:p w:rsidR="00293B0C" w:rsidRPr="00293B0C" w:rsidRDefault="00293B0C" w:rsidP="00293B0C">
      <w:pPr>
        <w:spacing w:after="0" w:line="240" w:lineRule="auto"/>
        <w:ind w:left="709" w:hanging="709"/>
        <w:jc w:val="both"/>
        <w:rPr>
          <w:rFonts w:ascii="Times New Roman" w:hAnsi="Times New Roman" w:cs="Times New Roman"/>
          <w:sz w:val="20"/>
          <w:szCs w:val="20"/>
        </w:rPr>
      </w:pPr>
      <w:r w:rsidRPr="00293B0C">
        <w:rPr>
          <w:rFonts w:ascii="Times New Roman" w:hAnsi="Times New Roman" w:cs="Times New Roman"/>
          <w:sz w:val="20"/>
          <w:szCs w:val="20"/>
        </w:rPr>
        <w:t>Turban, E., Aronson, J.E., and Liang, T.P. (2005). Decision support systems and intelligent systems, 7th ed., New Jersey: Pearson, Prentice Hall.</w:t>
      </w:r>
    </w:p>
    <w:p w:rsidR="00293B0C" w:rsidRPr="00293B0C" w:rsidRDefault="00293B0C" w:rsidP="00293B0C">
      <w:pPr>
        <w:spacing w:after="0" w:line="240" w:lineRule="auto"/>
        <w:rPr>
          <w:sz w:val="20"/>
          <w:szCs w:val="20"/>
        </w:rPr>
      </w:pPr>
      <w:r w:rsidRPr="00293B0C">
        <w:rPr>
          <w:rFonts w:ascii="Times New Roman" w:hAnsi="Times New Roman" w:cs="Times New Roman"/>
          <w:sz w:val="20"/>
          <w:szCs w:val="20"/>
        </w:rPr>
        <w:t>Winarno Edi, Zaki Ali.2012. Membuat sendiri aplikasi android untuk permula. PT Elex Media Komputindo. Jakarta.</w:t>
      </w:r>
    </w:p>
    <w:p w:rsidR="00293B0C" w:rsidRPr="00293B0C" w:rsidRDefault="00293B0C" w:rsidP="00293B0C">
      <w:pPr>
        <w:spacing w:line="240" w:lineRule="auto"/>
        <w:rPr>
          <w:rFonts w:ascii="Times New Roman" w:hAnsi="Times New Roman" w:cs="Times New Roman"/>
          <w:b/>
          <w:sz w:val="24"/>
          <w:szCs w:val="24"/>
        </w:rPr>
      </w:pPr>
    </w:p>
    <w:p w:rsidR="00FB2A9F" w:rsidRPr="00FB2A9F" w:rsidRDefault="00FB2A9F" w:rsidP="00FB2A9F">
      <w:pPr>
        <w:spacing w:before="120" w:after="0" w:line="240" w:lineRule="auto"/>
        <w:rPr>
          <w:rFonts w:ascii="Times New Roman" w:hAnsi="Times New Roman" w:cs="Times New Roman"/>
          <w:b/>
          <w:sz w:val="20"/>
          <w:szCs w:val="20"/>
        </w:rPr>
      </w:pPr>
    </w:p>
    <w:p w:rsidR="00FB2A9F" w:rsidRPr="00FB2A9F" w:rsidRDefault="00FB2A9F" w:rsidP="00FB2A9F">
      <w:pPr>
        <w:pStyle w:val="ListParagraph"/>
        <w:spacing w:after="0" w:line="480" w:lineRule="auto"/>
        <w:ind w:left="1080"/>
        <w:rPr>
          <w:rFonts w:ascii="Times New Roman" w:hAnsi="Times New Roman" w:cs="Times New Roman"/>
          <w:b/>
          <w:sz w:val="20"/>
          <w:szCs w:val="20"/>
        </w:rPr>
      </w:pPr>
    </w:p>
    <w:sectPr w:rsidR="00FB2A9F" w:rsidRPr="00FB2A9F" w:rsidSect="00D818E2">
      <w:pgSz w:w="11906" w:h="16838"/>
      <w:pgMar w:top="2948" w:right="2381" w:bottom="2948" w:left="249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84E68"/>
    <w:multiLevelType w:val="hybridMultilevel"/>
    <w:tmpl w:val="46164042"/>
    <w:lvl w:ilvl="0" w:tplc="0421000F">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
    <w:nsid w:val="1764007D"/>
    <w:multiLevelType w:val="multilevel"/>
    <w:tmpl w:val="96E0959C"/>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30C242AC"/>
    <w:multiLevelType w:val="multilevel"/>
    <w:tmpl w:val="FC5C038E"/>
    <w:lvl w:ilvl="0">
      <w:start w:val="2"/>
      <w:numFmt w:val="decimal"/>
      <w:lvlText w:val="%1"/>
      <w:lvlJc w:val="left"/>
      <w:pPr>
        <w:ind w:left="360" w:hanging="360"/>
      </w:pPr>
      <w:rPr>
        <w:rFonts w:hint="default"/>
        <w:i w:val="0"/>
      </w:rPr>
    </w:lvl>
    <w:lvl w:ilvl="1">
      <w:start w:val="4"/>
      <w:numFmt w:val="decimal"/>
      <w:lvlText w:val="%1.%2"/>
      <w:lvlJc w:val="left"/>
      <w:pPr>
        <w:ind w:left="1080" w:hanging="360"/>
      </w:pPr>
      <w:rPr>
        <w:rFonts w:hint="default"/>
        <w:i w:val="0"/>
      </w:rPr>
    </w:lvl>
    <w:lvl w:ilvl="2">
      <w:start w:val="1"/>
      <w:numFmt w:val="decimal"/>
      <w:lvlText w:val="%1.%2.%3"/>
      <w:lvlJc w:val="left"/>
      <w:pPr>
        <w:ind w:left="2160" w:hanging="720"/>
      </w:pPr>
      <w:rPr>
        <w:rFonts w:hint="default"/>
        <w:i w:val="0"/>
      </w:rPr>
    </w:lvl>
    <w:lvl w:ilvl="3">
      <w:start w:val="1"/>
      <w:numFmt w:val="decimal"/>
      <w:lvlText w:val="%1.%2.%3.%4"/>
      <w:lvlJc w:val="left"/>
      <w:pPr>
        <w:ind w:left="2880" w:hanging="720"/>
      </w:pPr>
      <w:rPr>
        <w:rFonts w:hint="default"/>
        <w:i w:val="0"/>
      </w:rPr>
    </w:lvl>
    <w:lvl w:ilvl="4">
      <w:start w:val="1"/>
      <w:numFmt w:val="decimal"/>
      <w:lvlText w:val="%1.%2.%3.%4.%5"/>
      <w:lvlJc w:val="left"/>
      <w:pPr>
        <w:ind w:left="3600" w:hanging="720"/>
      </w:pPr>
      <w:rPr>
        <w:rFonts w:hint="default"/>
        <w:i w:val="0"/>
      </w:rPr>
    </w:lvl>
    <w:lvl w:ilvl="5">
      <w:start w:val="1"/>
      <w:numFmt w:val="decimal"/>
      <w:lvlText w:val="%1.%2.%3.%4.%5.%6"/>
      <w:lvlJc w:val="left"/>
      <w:pPr>
        <w:ind w:left="4680" w:hanging="1080"/>
      </w:pPr>
      <w:rPr>
        <w:rFonts w:hint="default"/>
        <w:i w:val="0"/>
      </w:rPr>
    </w:lvl>
    <w:lvl w:ilvl="6">
      <w:start w:val="1"/>
      <w:numFmt w:val="decimal"/>
      <w:lvlText w:val="%1.%2.%3.%4.%5.%6.%7"/>
      <w:lvlJc w:val="left"/>
      <w:pPr>
        <w:ind w:left="5400" w:hanging="1080"/>
      </w:pPr>
      <w:rPr>
        <w:rFonts w:hint="default"/>
        <w:i w:val="0"/>
      </w:rPr>
    </w:lvl>
    <w:lvl w:ilvl="7">
      <w:start w:val="1"/>
      <w:numFmt w:val="decimal"/>
      <w:lvlText w:val="%1.%2.%3.%4.%5.%6.%7.%8"/>
      <w:lvlJc w:val="left"/>
      <w:pPr>
        <w:ind w:left="6480" w:hanging="1440"/>
      </w:pPr>
      <w:rPr>
        <w:rFonts w:hint="default"/>
        <w:i w:val="0"/>
      </w:rPr>
    </w:lvl>
    <w:lvl w:ilvl="8">
      <w:start w:val="1"/>
      <w:numFmt w:val="decimal"/>
      <w:lvlText w:val="%1.%2.%3.%4.%5.%6.%7.%8.%9"/>
      <w:lvlJc w:val="left"/>
      <w:pPr>
        <w:ind w:left="7200" w:hanging="1440"/>
      </w:pPr>
      <w:rPr>
        <w:rFonts w:hint="default"/>
        <w:i w:val="0"/>
      </w:rPr>
    </w:lvl>
  </w:abstractNum>
  <w:abstractNum w:abstractNumId="3">
    <w:nsid w:val="396527D2"/>
    <w:multiLevelType w:val="hybridMultilevel"/>
    <w:tmpl w:val="825C65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6CD73B5"/>
    <w:multiLevelType w:val="multilevel"/>
    <w:tmpl w:val="782E1A9A"/>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50510B70"/>
    <w:multiLevelType w:val="hybridMultilevel"/>
    <w:tmpl w:val="DCAE91F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780"/>
    <w:rsid w:val="00074225"/>
    <w:rsid w:val="000F107A"/>
    <w:rsid w:val="00121145"/>
    <w:rsid w:val="00221BA1"/>
    <w:rsid w:val="0027725E"/>
    <w:rsid w:val="00293B0C"/>
    <w:rsid w:val="00313825"/>
    <w:rsid w:val="00397F97"/>
    <w:rsid w:val="007817CA"/>
    <w:rsid w:val="00941209"/>
    <w:rsid w:val="00AD0AB6"/>
    <w:rsid w:val="00D818E2"/>
    <w:rsid w:val="00E52E2E"/>
    <w:rsid w:val="00F26780"/>
    <w:rsid w:val="00FB2A9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rsid w:val="00F26780"/>
    <w:pPr>
      <w:spacing w:after="220" w:line="240" w:lineRule="auto"/>
      <w:ind w:firstLine="227"/>
      <w:jc w:val="center"/>
    </w:pPr>
    <w:rPr>
      <w:rFonts w:ascii="Times" w:eastAsia="Times New Roman" w:hAnsi="Times" w:cs="Times New Roman"/>
      <w:sz w:val="20"/>
      <w:szCs w:val="20"/>
      <w:lang w:val="en-US" w:eastAsia="de-DE"/>
    </w:rPr>
  </w:style>
  <w:style w:type="paragraph" w:styleId="ListParagraph">
    <w:name w:val="List Paragraph"/>
    <w:basedOn w:val="Normal"/>
    <w:uiPriority w:val="34"/>
    <w:qFormat/>
    <w:rsid w:val="00AD0AB6"/>
    <w:pPr>
      <w:ind w:left="720"/>
      <w:contextualSpacing/>
    </w:pPr>
  </w:style>
  <w:style w:type="table" w:styleId="TableGrid">
    <w:name w:val="Table Grid"/>
    <w:basedOn w:val="TableNormal"/>
    <w:uiPriority w:val="59"/>
    <w:rsid w:val="00277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1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2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next w:val="Normal"/>
    <w:rsid w:val="00F26780"/>
    <w:pPr>
      <w:spacing w:after="220" w:line="240" w:lineRule="auto"/>
      <w:ind w:firstLine="227"/>
      <w:jc w:val="center"/>
    </w:pPr>
    <w:rPr>
      <w:rFonts w:ascii="Times" w:eastAsia="Times New Roman" w:hAnsi="Times" w:cs="Times New Roman"/>
      <w:sz w:val="20"/>
      <w:szCs w:val="20"/>
      <w:lang w:val="en-US" w:eastAsia="de-DE"/>
    </w:rPr>
  </w:style>
  <w:style w:type="paragraph" w:styleId="ListParagraph">
    <w:name w:val="List Paragraph"/>
    <w:basedOn w:val="Normal"/>
    <w:uiPriority w:val="34"/>
    <w:qFormat/>
    <w:rsid w:val="00AD0AB6"/>
    <w:pPr>
      <w:ind w:left="720"/>
      <w:contextualSpacing/>
    </w:pPr>
  </w:style>
  <w:style w:type="table" w:styleId="TableGrid">
    <w:name w:val="Table Grid"/>
    <w:basedOn w:val="TableNormal"/>
    <w:uiPriority w:val="59"/>
    <w:rsid w:val="002772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412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2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2116</Words>
  <Characters>12062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2016-08-08T01:52:00Z</dcterms:created>
  <dcterms:modified xsi:type="dcterms:W3CDTF">2016-08-08T01:52:00Z</dcterms:modified>
</cp:coreProperties>
</file>