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3B" w:rsidRPr="00944E3B" w:rsidRDefault="00944E3B" w:rsidP="00DA1B97">
      <w:pPr>
        <w:jc w:val="center"/>
      </w:pPr>
    </w:p>
    <w:p w:rsidR="0059085C" w:rsidRDefault="0059085C" w:rsidP="0059085C">
      <w:pPr>
        <w:jc w:val="center"/>
        <w:rPr>
          <w:b/>
        </w:rPr>
      </w:pPr>
      <w:r>
        <w:rPr>
          <w:b/>
        </w:rPr>
        <w:t>MEMANFAATKAN FASILITAS KAMPUS DENGAN BERWIRAUSAHA</w:t>
      </w:r>
    </w:p>
    <w:p w:rsidR="009355A9" w:rsidRDefault="009355A9" w:rsidP="00DA1B97">
      <w:pPr>
        <w:rPr>
          <w:b/>
          <w:bCs/>
          <w:sz w:val="20"/>
          <w:szCs w:val="20"/>
        </w:rPr>
      </w:pPr>
    </w:p>
    <w:p w:rsidR="00DA1B97" w:rsidRPr="00B2494D" w:rsidRDefault="00DA1B97" w:rsidP="00DA1B97">
      <w:pPr>
        <w:rPr>
          <w:b/>
          <w:bCs/>
          <w:sz w:val="20"/>
          <w:szCs w:val="20"/>
        </w:rPr>
      </w:pPr>
    </w:p>
    <w:p w:rsidR="000F4D6D" w:rsidRPr="00B2494D" w:rsidRDefault="00B2494D" w:rsidP="00DA1B97">
      <w:pPr>
        <w:jc w:val="center"/>
        <w:rPr>
          <w:b/>
          <w:bCs/>
          <w:sz w:val="20"/>
          <w:szCs w:val="20"/>
        </w:rPr>
      </w:pPr>
      <w:r w:rsidRPr="00B2494D">
        <w:rPr>
          <w:b/>
          <w:bCs/>
          <w:sz w:val="20"/>
          <w:szCs w:val="20"/>
        </w:rPr>
        <w:t xml:space="preserve">Nyimas Sopiah </w:t>
      </w:r>
    </w:p>
    <w:p w:rsidR="00BD2B6C" w:rsidRPr="00B2494D" w:rsidRDefault="00BD2B6C" w:rsidP="00DA1B97">
      <w:pPr>
        <w:jc w:val="center"/>
        <w:rPr>
          <w:b/>
          <w:bCs/>
          <w:sz w:val="20"/>
          <w:szCs w:val="20"/>
          <w:vertAlign w:val="superscript"/>
        </w:rPr>
      </w:pPr>
    </w:p>
    <w:p w:rsidR="00024B3E" w:rsidRPr="00B2494D" w:rsidRDefault="00B2494D" w:rsidP="00DA1B97">
      <w:pPr>
        <w:pStyle w:val="Els-Author"/>
        <w:spacing w:after="0" w:line="240" w:lineRule="auto"/>
        <w:rPr>
          <w:i/>
          <w:sz w:val="16"/>
        </w:rPr>
      </w:pPr>
      <w:r w:rsidRPr="00B2494D">
        <w:rPr>
          <w:i/>
          <w:sz w:val="16"/>
        </w:rPr>
        <w:t>Universitas Bina Darma, Palembang</w:t>
      </w:r>
    </w:p>
    <w:p w:rsidR="00BD2B6C" w:rsidRPr="00B2494D" w:rsidRDefault="00BD2B6C" w:rsidP="00DA1B97">
      <w:pPr>
        <w:jc w:val="center"/>
        <w:rPr>
          <w:b/>
          <w:sz w:val="20"/>
          <w:szCs w:val="20"/>
        </w:rPr>
      </w:pPr>
    </w:p>
    <w:p w:rsidR="00024B3E" w:rsidRPr="00B2494D" w:rsidRDefault="00024B3E" w:rsidP="00DA1B97">
      <w:pPr>
        <w:jc w:val="center"/>
        <w:rPr>
          <w:b/>
          <w:sz w:val="16"/>
          <w:szCs w:val="20"/>
        </w:rPr>
      </w:pPr>
      <w:r w:rsidRPr="00B2494D">
        <w:rPr>
          <w:b/>
          <w:sz w:val="16"/>
          <w:szCs w:val="20"/>
        </w:rPr>
        <w:t>e-mail:</w:t>
      </w:r>
      <w:r w:rsidR="004D1094" w:rsidRPr="00B2494D">
        <w:rPr>
          <w:b/>
          <w:sz w:val="16"/>
          <w:szCs w:val="20"/>
        </w:rPr>
        <w:t xml:space="preserve"> </w:t>
      </w:r>
      <w:hyperlink r:id="rId7" w:history="1">
        <w:r w:rsidR="00B2494D" w:rsidRPr="00B2494D">
          <w:rPr>
            <w:rStyle w:val="Hyperlink"/>
            <w:b/>
            <w:sz w:val="16"/>
            <w:szCs w:val="20"/>
          </w:rPr>
          <w:t>nyimas_sopiah@mail.binadarma.ac.id</w:t>
        </w:r>
      </w:hyperlink>
    </w:p>
    <w:p w:rsidR="00944E3B" w:rsidRDefault="00944E3B" w:rsidP="00DA1B97">
      <w:pPr>
        <w:jc w:val="both"/>
        <w:rPr>
          <w:sz w:val="20"/>
          <w:szCs w:val="20"/>
        </w:rPr>
      </w:pPr>
    </w:p>
    <w:p w:rsidR="00024B3E" w:rsidRPr="00024B3E" w:rsidRDefault="00024B3E" w:rsidP="00DA1B97">
      <w:pPr>
        <w:jc w:val="both"/>
        <w:rPr>
          <w:sz w:val="20"/>
          <w:szCs w:val="20"/>
        </w:rPr>
      </w:pPr>
    </w:p>
    <w:p w:rsidR="00240556" w:rsidRPr="00024B3E" w:rsidRDefault="00240556" w:rsidP="00240556">
      <w:pPr>
        <w:jc w:val="center"/>
        <w:rPr>
          <w:b/>
          <w:sz w:val="20"/>
          <w:szCs w:val="20"/>
        </w:rPr>
      </w:pPr>
      <w:r>
        <w:rPr>
          <w:b/>
          <w:sz w:val="20"/>
          <w:szCs w:val="20"/>
          <w:lang w:val="id-ID"/>
        </w:rPr>
        <w:t>Abstrak</w:t>
      </w:r>
      <w:r w:rsidR="00B2494D">
        <w:rPr>
          <w:b/>
          <w:sz w:val="20"/>
          <w:szCs w:val="20"/>
        </w:rPr>
        <w:t xml:space="preserve"> </w:t>
      </w:r>
    </w:p>
    <w:p w:rsidR="00240556" w:rsidRPr="00024B3E" w:rsidRDefault="00240556" w:rsidP="00240556">
      <w:pPr>
        <w:jc w:val="center"/>
        <w:rPr>
          <w:b/>
          <w:sz w:val="20"/>
          <w:szCs w:val="20"/>
        </w:rPr>
      </w:pPr>
    </w:p>
    <w:p w:rsidR="00B2494D" w:rsidRPr="00A15BED" w:rsidRDefault="00B2494D" w:rsidP="00B2494D">
      <w:pPr>
        <w:jc w:val="both"/>
        <w:rPr>
          <w:sz w:val="20"/>
          <w:szCs w:val="20"/>
        </w:rPr>
      </w:pPr>
      <w:r w:rsidRPr="00A15BED">
        <w:rPr>
          <w:sz w:val="20"/>
          <w:szCs w:val="20"/>
        </w:rPr>
        <w:t xml:space="preserve">Perkembangan internet saat ini di Palembang makin marak. Apalagi dengan murahnya fasilitas untuk mengakses internet tersebut. Mulai dari perangkat keras (laptop) dan modem yang semakin murah. Di beberapa kampus, mahasiswa sudah sangat sering mengakses materi pembelajaran. Mereka bisa mengakses  fasilitas tersebut di laptop mereka masing-masing dengan menggunakan fasilitas </w:t>
      </w:r>
      <w:r w:rsidRPr="00B2494D">
        <w:rPr>
          <w:i/>
          <w:sz w:val="20"/>
          <w:szCs w:val="20"/>
        </w:rPr>
        <w:t xml:space="preserve">hotspot </w:t>
      </w:r>
      <w:r w:rsidRPr="00A15BED">
        <w:rPr>
          <w:sz w:val="20"/>
          <w:szCs w:val="20"/>
        </w:rPr>
        <w:t xml:space="preserve">gratis di beberapa kampus atau dengan menggunakan modem mereka sendiri. Untuk yang menguasai </w:t>
      </w:r>
      <w:r>
        <w:rPr>
          <w:sz w:val="20"/>
          <w:szCs w:val="20"/>
        </w:rPr>
        <w:t>perangkat keras (</w:t>
      </w:r>
      <w:r w:rsidRPr="00B2494D">
        <w:rPr>
          <w:i/>
          <w:sz w:val="20"/>
          <w:szCs w:val="20"/>
        </w:rPr>
        <w:t>hardware</w:t>
      </w:r>
      <w:r>
        <w:rPr>
          <w:sz w:val="20"/>
          <w:szCs w:val="20"/>
        </w:rPr>
        <w:t>)</w:t>
      </w:r>
      <w:r w:rsidRPr="00A15BED">
        <w:rPr>
          <w:sz w:val="20"/>
          <w:szCs w:val="20"/>
        </w:rPr>
        <w:t xml:space="preserve"> dan</w:t>
      </w:r>
      <w:r w:rsidRPr="00B2494D">
        <w:rPr>
          <w:i/>
          <w:sz w:val="20"/>
          <w:szCs w:val="20"/>
        </w:rPr>
        <w:t xml:space="preserve"> </w:t>
      </w:r>
      <w:r>
        <w:rPr>
          <w:sz w:val="20"/>
          <w:szCs w:val="20"/>
        </w:rPr>
        <w:t>perangkat lunak (</w:t>
      </w:r>
      <w:r w:rsidRPr="00B2494D">
        <w:rPr>
          <w:i/>
          <w:sz w:val="20"/>
          <w:szCs w:val="20"/>
        </w:rPr>
        <w:t>software</w:t>
      </w:r>
      <w:r>
        <w:rPr>
          <w:sz w:val="20"/>
          <w:szCs w:val="20"/>
        </w:rPr>
        <w:t>)</w:t>
      </w:r>
      <w:r w:rsidRPr="00A15BED">
        <w:rPr>
          <w:sz w:val="20"/>
          <w:szCs w:val="20"/>
        </w:rPr>
        <w:t>, jika terjadi kerusakan pada laptop mereka, bukan menjadi hal yang sulit untuk diperbaiki. Akan tetapi bagi yang tidak menguasai itu, hal tersebut dapat menjadi masalah, karena dapat mengganggu aktivitas kerja mahasiswa tersebut.  Untuk mahasiswa yang mengu</w:t>
      </w:r>
      <w:r w:rsidR="00BB0014">
        <w:rPr>
          <w:sz w:val="20"/>
          <w:szCs w:val="20"/>
        </w:rPr>
        <w:t>a</w:t>
      </w:r>
      <w:r w:rsidRPr="00A15BED">
        <w:rPr>
          <w:sz w:val="20"/>
          <w:szCs w:val="20"/>
        </w:rPr>
        <w:t xml:space="preserve">sai </w:t>
      </w:r>
      <w:r w:rsidRPr="00BB0014">
        <w:rPr>
          <w:i/>
          <w:sz w:val="20"/>
          <w:szCs w:val="20"/>
        </w:rPr>
        <w:t xml:space="preserve">hardware </w:t>
      </w:r>
      <w:r w:rsidRPr="00A15BED">
        <w:rPr>
          <w:sz w:val="20"/>
          <w:szCs w:val="20"/>
        </w:rPr>
        <w:t>maupun</w:t>
      </w:r>
      <w:r w:rsidRPr="00B2494D">
        <w:rPr>
          <w:i/>
          <w:sz w:val="20"/>
          <w:szCs w:val="20"/>
        </w:rPr>
        <w:t xml:space="preserve"> software </w:t>
      </w:r>
      <w:r w:rsidRPr="00A15BED">
        <w:rPr>
          <w:sz w:val="20"/>
          <w:szCs w:val="20"/>
        </w:rPr>
        <w:t xml:space="preserve">dapat menjadikan keahlian tersebut untuk membuka wisausaha dengan bekerjasama dengan kampus dalam mendapatkan lokasi di sekitar kampus. Jadi bila ada mahasiswa yang mengalami gangguan baik </w:t>
      </w:r>
      <w:r w:rsidRPr="00B2494D">
        <w:rPr>
          <w:i/>
          <w:sz w:val="20"/>
          <w:szCs w:val="20"/>
        </w:rPr>
        <w:t>hardware</w:t>
      </w:r>
      <w:r w:rsidRPr="00A15BED">
        <w:rPr>
          <w:sz w:val="20"/>
          <w:szCs w:val="20"/>
        </w:rPr>
        <w:t xml:space="preserve"> maupun </w:t>
      </w:r>
      <w:r w:rsidRPr="00B2494D">
        <w:rPr>
          <w:i/>
          <w:sz w:val="20"/>
          <w:szCs w:val="20"/>
        </w:rPr>
        <w:t>software</w:t>
      </w:r>
      <w:r w:rsidRPr="00A15BED">
        <w:rPr>
          <w:sz w:val="20"/>
          <w:szCs w:val="20"/>
        </w:rPr>
        <w:t xml:space="preserve"> dapat mendatangi tempat perbaikan. Sehingga ini dapat menambah penghasilan bagi mahasiswa untuk berwirausaha.</w:t>
      </w:r>
    </w:p>
    <w:p w:rsidR="00240556" w:rsidRDefault="00240556" w:rsidP="00240556">
      <w:pPr>
        <w:jc w:val="both"/>
        <w:rPr>
          <w:sz w:val="20"/>
          <w:szCs w:val="20"/>
          <w:lang w:val="id-ID"/>
        </w:rPr>
      </w:pPr>
    </w:p>
    <w:p w:rsidR="00240556" w:rsidRDefault="00240556" w:rsidP="00240556">
      <w:pPr>
        <w:jc w:val="both"/>
        <w:rPr>
          <w:sz w:val="20"/>
          <w:szCs w:val="20"/>
          <w:lang w:val="id-ID"/>
        </w:rPr>
      </w:pPr>
    </w:p>
    <w:p w:rsidR="00240556" w:rsidRPr="00B2494D" w:rsidRDefault="00240556" w:rsidP="00240556">
      <w:pPr>
        <w:jc w:val="both"/>
        <w:rPr>
          <w:sz w:val="20"/>
          <w:szCs w:val="20"/>
        </w:rPr>
      </w:pPr>
      <w:r w:rsidRPr="00194781">
        <w:rPr>
          <w:b/>
          <w:sz w:val="20"/>
          <w:szCs w:val="20"/>
          <w:lang w:val="id-ID"/>
        </w:rPr>
        <w:t>Keywords</w:t>
      </w:r>
      <w:r w:rsidRPr="00B2494D">
        <w:rPr>
          <w:sz w:val="20"/>
          <w:szCs w:val="20"/>
          <w:lang w:val="id-ID"/>
        </w:rPr>
        <w:t xml:space="preserve">: </w:t>
      </w:r>
      <w:r w:rsidR="00B2494D" w:rsidRPr="00B2494D">
        <w:rPr>
          <w:sz w:val="20"/>
          <w:szCs w:val="20"/>
        </w:rPr>
        <w:t>Perangkat Keras</w:t>
      </w:r>
      <w:r w:rsidR="00BB0014">
        <w:rPr>
          <w:sz w:val="20"/>
          <w:szCs w:val="20"/>
        </w:rPr>
        <w:t xml:space="preserve"> (</w:t>
      </w:r>
      <w:r w:rsidR="00BB0014">
        <w:rPr>
          <w:i/>
          <w:sz w:val="20"/>
          <w:szCs w:val="20"/>
        </w:rPr>
        <w:t>harware</w:t>
      </w:r>
      <w:r w:rsidR="00BB0014">
        <w:rPr>
          <w:sz w:val="20"/>
          <w:szCs w:val="20"/>
        </w:rPr>
        <w:t>)</w:t>
      </w:r>
      <w:r w:rsidR="00B2494D" w:rsidRPr="00B2494D">
        <w:rPr>
          <w:sz w:val="20"/>
          <w:szCs w:val="20"/>
        </w:rPr>
        <w:t>, Perangkat Lunak</w:t>
      </w:r>
      <w:r w:rsidR="00BB0014">
        <w:rPr>
          <w:sz w:val="20"/>
          <w:szCs w:val="20"/>
        </w:rPr>
        <w:t xml:space="preserve"> (</w:t>
      </w:r>
      <w:r w:rsidR="00BB0014">
        <w:rPr>
          <w:i/>
          <w:sz w:val="20"/>
          <w:szCs w:val="20"/>
        </w:rPr>
        <w:t>software</w:t>
      </w:r>
      <w:r w:rsidR="00BB0014">
        <w:rPr>
          <w:sz w:val="20"/>
          <w:szCs w:val="20"/>
        </w:rPr>
        <w:t>)</w:t>
      </w:r>
      <w:r w:rsidR="00B2494D" w:rsidRPr="00B2494D">
        <w:rPr>
          <w:sz w:val="20"/>
          <w:szCs w:val="20"/>
        </w:rPr>
        <w:t>,</w:t>
      </w:r>
      <w:r w:rsidR="00B2494D">
        <w:rPr>
          <w:i/>
          <w:sz w:val="20"/>
          <w:szCs w:val="20"/>
        </w:rPr>
        <w:t xml:space="preserve"> </w:t>
      </w:r>
      <w:r w:rsidR="00B2494D">
        <w:rPr>
          <w:sz w:val="20"/>
          <w:szCs w:val="20"/>
        </w:rPr>
        <w:t>dan Wirausaha</w:t>
      </w:r>
      <w:r w:rsidR="00BB0014">
        <w:rPr>
          <w:sz w:val="20"/>
          <w:szCs w:val="20"/>
        </w:rPr>
        <w:t>.</w:t>
      </w:r>
    </w:p>
    <w:p w:rsidR="008C7086" w:rsidRDefault="008C7086" w:rsidP="008C7086">
      <w:pPr>
        <w:rPr>
          <w:sz w:val="20"/>
          <w:szCs w:val="20"/>
        </w:rPr>
      </w:pPr>
    </w:p>
    <w:p w:rsidR="00BA1429" w:rsidRDefault="00BA1429">
      <w:pPr>
        <w:rPr>
          <w:sz w:val="20"/>
          <w:szCs w:val="20"/>
        </w:rPr>
      </w:pPr>
    </w:p>
    <w:p w:rsidR="00BD696C" w:rsidRPr="00240556" w:rsidRDefault="00240556" w:rsidP="00165AD5">
      <w:pPr>
        <w:pStyle w:val="Style"/>
        <w:rPr>
          <w:b/>
          <w:bCs/>
          <w:szCs w:val="20"/>
          <w:lang w:val="id-ID"/>
        </w:rPr>
      </w:pPr>
      <w:r>
        <w:rPr>
          <w:b/>
          <w:bCs/>
          <w:szCs w:val="20"/>
          <w:lang w:val="id-ID"/>
        </w:rPr>
        <w:t>PENDAHULUAN</w:t>
      </w:r>
    </w:p>
    <w:p w:rsidR="00215CA5" w:rsidRDefault="000E2296" w:rsidP="00215CA5">
      <w:pPr>
        <w:autoSpaceDE w:val="0"/>
        <w:autoSpaceDN w:val="0"/>
        <w:adjustRightInd w:val="0"/>
        <w:ind w:firstLine="567"/>
        <w:jc w:val="both"/>
        <w:rPr>
          <w:rFonts w:ascii="TimesNewRoman" w:eastAsia="Calibri" w:hAnsi="TimesNewRoman" w:cs="TimesNewRoman"/>
        </w:rPr>
      </w:pPr>
      <w:r>
        <w:rPr>
          <w:w w:val="105"/>
        </w:rPr>
        <w:t xml:space="preserve">Kewirausahaan merupakan </w:t>
      </w:r>
      <w:r>
        <w:rPr>
          <w:rFonts w:ascii="TimesNewRomanPSMT" w:eastAsia="Calibri" w:hAnsi="TimesNewRomanPSMT" w:cs="TimesNewRomanPSMT"/>
        </w:rPr>
        <w:t>suatu sikap, jiwa dan kemampuan untuk menciptakan sesuatu yang baru yang sangat</w:t>
      </w:r>
      <w:r w:rsidR="00FC7A9C">
        <w:rPr>
          <w:rFonts w:ascii="TimesNewRomanPSMT" w:eastAsia="Calibri" w:hAnsi="TimesNewRomanPSMT" w:cs="TimesNewRomanPSMT"/>
        </w:rPr>
        <w:t xml:space="preserve"> </w:t>
      </w:r>
      <w:r>
        <w:rPr>
          <w:rFonts w:ascii="TimesNewRomanPSMT" w:eastAsia="Calibri" w:hAnsi="TimesNewRomanPSMT" w:cs="TimesNewRomanPSMT"/>
        </w:rPr>
        <w:t>bernilai dan berguna bagi dirinya dan orang lain. Kewirausahaan merupakan sikap</w:t>
      </w:r>
      <w:r w:rsidR="00FC7A9C">
        <w:rPr>
          <w:rFonts w:ascii="TimesNewRomanPSMT" w:eastAsia="Calibri" w:hAnsi="TimesNewRomanPSMT" w:cs="TimesNewRomanPSMT"/>
        </w:rPr>
        <w:t xml:space="preserve"> </w:t>
      </w:r>
      <w:r>
        <w:rPr>
          <w:rFonts w:ascii="TimesNewRomanPSMT" w:eastAsia="Calibri" w:hAnsi="TimesNewRomanPSMT" w:cs="TimesNewRomanPSMT"/>
        </w:rPr>
        <w:t>mental dan jiwa yang selalu aktif atau kreatif berdaya, bercipta, berkarya dan bersahaja</w:t>
      </w:r>
      <w:r w:rsidR="00FC7A9C">
        <w:rPr>
          <w:rFonts w:ascii="TimesNewRomanPSMT" w:eastAsia="Calibri" w:hAnsi="TimesNewRomanPSMT" w:cs="TimesNewRomanPSMT"/>
        </w:rPr>
        <w:t xml:space="preserve"> </w:t>
      </w:r>
      <w:r>
        <w:rPr>
          <w:rFonts w:ascii="TimesNewRomanPSMT" w:eastAsia="Calibri" w:hAnsi="TimesNewRomanPSMT" w:cs="TimesNewRomanPSMT"/>
        </w:rPr>
        <w:t>dan berusaha dalam rangka meningkatkan pendapatan dalam kegiatan usahanya</w:t>
      </w:r>
      <w:r w:rsidR="00FC7A9C">
        <w:rPr>
          <w:rFonts w:ascii="TimesNewRomanPSMT" w:eastAsia="Calibri" w:hAnsi="TimesNewRomanPSMT" w:cs="TimesNewRomanPSMT"/>
        </w:rPr>
        <w:t xml:space="preserve"> (Harianti, 2010). Kewirausahaan di perguruan tinggi sudah dimasukkan dalam kurikulum dengan mata kuliah Kewirausahaan (</w:t>
      </w:r>
      <w:r w:rsidR="00FC7A9C">
        <w:rPr>
          <w:rFonts w:ascii="TimesNewRomanPSMT" w:eastAsia="Calibri" w:hAnsi="TimesNewRomanPSMT" w:cs="TimesNewRomanPSMT"/>
          <w:i/>
        </w:rPr>
        <w:t>Enterpreneurship</w:t>
      </w:r>
      <w:r w:rsidR="00FC7A9C">
        <w:rPr>
          <w:rFonts w:ascii="TimesNewRomanPSMT" w:eastAsia="Calibri" w:hAnsi="TimesNewRomanPSMT" w:cs="TimesNewRomanPSMT"/>
        </w:rPr>
        <w:t xml:space="preserve">). </w:t>
      </w:r>
      <w:r w:rsidR="00FC7A9C">
        <w:rPr>
          <w:rFonts w:ascii="TimesNewRoman" w:eastAsia="Calibri" w:hAnsi="TimesNewRoman" w:cs="TimesNewRoman"/>
        </w:rPr>
        <w:t xml:space="preserve">Pendidikan kewirausahaan selama ini telah dipertimbangkan sebagai salah satu faktor penting untuk menumbuhkan dan mengembangkan hasrat, jiwa dan perilaku berwirausaha di kalangan generasi muda (Kourilsky dan Walstad, 1998). </w:t>
      </w:r>
    </w:p>
    <w:p w:rsidR="00215CA5" w:rsidRDefault="00215CA5" w:rsidP="00215CA5">
      <w:pPr>
        <w:autoSpaceDE w:val="0"/>
        <w:autoSpaceDN w:val="0"/>
        <w:adjustRightInd w:val="0"/>
        <w:ind w:firstLine="567"/>
        <w:jc w:val="both"/>
        <w:rPr>
          <w:rFonts w:ascii="TimesNewRoman" w:eastAsia="Calibri" w:hAnsi="TimesNewRoman" w:cs="TimesNewRoman"/>
        </w:rPr>
      </w:pPr>
      <w:r>
        <w:rPr>
          <w:rFonts w:ascii="TimesNewRoman" w:eastAsia="Calibri" w:hAnsi="TimesNewRoman" w:cs="TimesNewRoman"/>
        </w:rPr>
        <w:t xml:space="preserve">Berdasarkan hal tersebut maka diperlukan suatu usaha untuk memotivasi mahasiswa di dalam berwirausaha sehingga nantinya diharapkan wirausaha-wirausaha muda di lingkungan kampus. Penelitian yang telah dilakukan sebelumnya menyatakan mahasiswa yang mempunyai keinginan berwirausaha merupakan sumber bagi lahirnya wirausaha-wirausaha masa depan (Gorman </w:t>
      </w:r>
      <w:r>
        <w:rPr>
          <w:rFonts w:ascii="TimesNewRoman,Italic" w:eastAsia="Calibri" w:hAnsi="TimesNewRoman,Italic" w:cs="TimesNewRoman,Italic"/>
          <w:i/>
          <w:iCs/>
        </w:rPr>
        <w:t>et al</w:t>
      </w:r>
      <w:r>
        <w:rPr>
          <w:rFonts w:ascii="TimesNewRoman" w:eastAsia="Calibri" w:hAnsi="TimesNewRoman" w:cs="TimesNewRoman"/>
        </w:rPr>
        <w:t>., 1997; Kourilsky dan Walstad, 1998). Pengetahuan yang bakal mereka terapkan diharapkan dapat menjadi modal mereka untuk menerapkan usaha-usaha yang akan mereka rintis di masa yang akan datang.</w:t>
      </w:r>
    </w:p>
    <w:p w:rsidR="00215CA5" w:rsidRDefault="00215CA5" w:rsidP="00215CA5">
      <w:pPr>
        <w:autoSpaceDE w:val="0"/>
        <w:autoSpaceDN w:val="0"/>
        <w:adjustRightInd w:val="0"/>
        <w:ind w:firstLine="567"/>
        <w:jc w:val="both"/>
        <w:rPr>
          <w:rFonts w:ascii="TimesNewRoman" w:eastAsia="Calibri" w:hAnsi="TimesNewRoman" w:cs="TimesNewRoman"/>
        </w:rPr>
      </w:pPr>
      <w:r>
        <w:rPr>
          <w:rFonts w:ascii="TimesNewRoman" w:eastAsia="Calibri" w:hAnsi="TimesNewRoman" w:cs="TimesNewRoman"/>
        </w:rPr>
        <w:t>Kampus Universitas Bina Darma (UBD) merupakan salah satu perguruan tinggi swasta yang ada di Palembang. Salah satu hal yang menjadi daya tarik calon mahasiswa UBD saat ini adalah diberikannya laptop ke setiap mahasiswa yang registrasi. Dengan jumlah mahasiswa yang saat ini aktif sekitar 8000 an mahasiswa, bisa dibayangkan seberapa banyak mahasiswa yang mempunyai laptop.</w:t>
      </w:r>
    </w:p>
    <w:p w:rsidR="00215CA5" w:rsidRDefault="00215CA5" w:rsidP="00215CA5">
      <w:pPr>
        <w:autoSpaceDE w:val="0"/>
        <w:autoSpaceDN w:val="0"/>
        <w:adjustRightInd w:val="0"/>
        <w:ind w:firstLine="567"/>
        <w:jc w:val="both"/>
        <w:rPr>
          <w:rFonts w:ascii="TimesNewRoman" w:eastAsia="Calibri" w:hAnsi="TimesNewRoman" w:cs="TimesNewRoman"/>
        </w:rPr>
      </w:pPr>
      <w:r>
        <w:rPr>
          <w:rFonts w:ascii="TimesNewRoman" w:eastAsia="Calibri" w:hAnsi="TimesNewRoman" w:cs="TimesNewRoman"/>
        </w:rPr>
        <w:t xml:space="preserve">Penguasaan terhadap </w:t>
      </w:r>
      <w:r>
        <w:rPr>
          <w:rFonts w:ascii="TimesNewRoman" w:eastAsia="Calibri" w:hAnsi="TimesNewRoman" w:cs="TimesNewRoman"/>
          <w:i/>
        </w:rPr>
        <w:t xml:space="preserve">hardware </w:t>
      </w:r>
      <w:r>
        <w:rPr>
          <w:rFonts w:ascii="TimesNewRoman" w:eastAsia="Calibri" w:hAnsi="TimesNewRoman" w:cs="TimesNewRoman"/>
        </w:rPr>
        <w:t xml:space="preserve">dan </w:t>
      </w:r>
      <w:r>
        <w:rPr>
          <w:rFonts w:ascii="TimesNewRoman" w:eastAsia="Calibri" w:hAnsi="TimesNewRoman" w:cs="TimesNewRoman"/>
          <w:i/>
        </w:rPr>
        <w:t xml:space="preserve">software </w:t>
      </w:r>
      <w:r w:rsidR="00413079">
        <w:rPr>
          <w:rFonts w:ascii="TimesNewRoman" w:eastAsia="Calibri" w:hAnsi="TimesNewRoman" w:cs="TimesNewRoman"/>
        </w:rPr>
        <w:t xml:space="preserve">di kalangan mahasiswa sangat terbatas. Walaupun mereka berasal dari fakultas ilmu komputer sekalipun. Artinya tidak setiap mahasiswa menguasai </w:t>
      </w:r>
      <w:r w:rsidR="00413079">
        <w:rPr>
          <w:rFonts w:ascii="TimesNewRoman" w:eastAsia="Calibri" w:hAnsi="TimesNewRoman" w:cs="TimesNewRoman"/>
          <w:i/>
        </w:rPr>
        <w:t xml:space="preserve">hardware </w:t>
      </w:r>
      <w:r w:rsidR="00413079">
        <w:rPr>
          <w:rFonts w:ascii="TimesNewRoman" w:eastAsia="Calibri" w:hAnsi="TimesNewRoman" w:cs="TimesNewRoman"/>
        </w:rPr>
        <w:t xml:space="preserve">dan </w:t>
      </w:r>
      <w:r w:rsidR="00413079">
        <w:rPr>
          <w:rFonts w:ascii="TimesNewRoman" w:eastAsia="Calibri" w:hAnsi="TimesNewRoman" w:cs="TimesNewRoman"/>
          <w:i/>
        </w:rPr>
        <w:t xml:space="preserve">software </w:t>
      </w:r>
      <w:r w:rsidR="00413079">
        <w:rPr>
          <w:rFonts w:ascii="TimesNewRoman" w:eastAsia="Calibri" w:hAnsi="TimesNewRoman" w:cs="TimesNewRoman"/>
        </w:rPr>
        <w:t xml:space="preserve">dari laptop mereka masing-masing. Untuk </w:t>
      </w:r>
      <w:r w:rsidR="00413079">
        <w:rPr>
          <w:rFonts w:ascii="TimesNewRoman" w:eastAsia="Calibri" w:hAnsi="TimesNewRoman" w:cs="TimesNewRoman"/>
        </w:rPr>
        <w:lastRenderedPageBreak/>
        <w:t xml:space="preserve">mengantisipasi masalah tersebut, maka dibutuhkan orang yang dapat melakukan servis baik </w:t>
      </w:r>
      <w:r w:rsidR="00413079">
        <w:rPr>
          <w:rFonts w:ascii="TimesNewRoman" w:eastAsia="Calibri" w:hAnsi="TimesNewRoman" w:cs="TimesNewRoman"/>
          <w:i/>
        </w:rPr>
        <w:t xml:space="preserve">hardware </w:t>
      </w:r>
      <w:r w:rsidR="00413079">
        <w:rPr>
          <w:rFonts w:ascii="TimesNewRoman" w:eastAsia="Calibri" w:hAnsi="TimesNewRoman" w:cs="TimesNewRoman"/>
        </w:rPr>
        <w:t xml:space="preserve">dan </w:t>
      </w:r>
      <w:r w:rsidR="00413079">
        <w:rPr>
          <w:rFonts w:ascii="TimesNewRoman" w:eastAsia="Calibri" w:hAnsi="TimesNewRoman" w:cs="TimesNewRoman"/>
          <w:i/>
        </w:rPr>
        <w:t xml:space="preserve">software. </w:t>
      </w:r>
      <w:r w:rsidR="00413079">
        <w:rPr>
          <w:rFonts w:ascii="TimesNewRoman" w:eastAsia="Calibri" w:hAnsi="TimesNewRoman" w:cs="TimesNewRoman"/>
        </w:rPr>
        <w:t xml:space="preserve">Fakultas komputer merupakan salah satu fakultas yang sangat diharapkan menghasilkan wirausaha muda di bidang komputer. Mahasiswa yang menguasai </w:t>
      </w:r>
      <w:r w:rsidR="00413079">
        <w:rPr>
          <w:rFonts w:ascii="TimesNewRoman" w:eastAsia="Calibri" w:hAnsi="TimesNewRoman" w:cs="TimesNewRoman"/>
          <w:i/>
        </w:rPr>
        <w:t xml:space="preserve">hardware </w:t>
      </w:r>
      <w:r w:rsidR="00413079">
        <w:rPr>
          <w:rFonts w:ascii="TimesNewRoman" w:eastAsia="Calibri" w:hAnsi="TimesNewRoman" w:cs="TimesNewRoman"/>
        </w:rPr>
        <w:t xml:space="preserve">dan </w:t>
      </w:r>
      <w:r w:rsidR="00413079">
        <w:rPr>
          <w:rFonts w:ascii="TimesNewRoman" w:eastAsia="Calibri" w:hAnsi="TimesNewRoman" w:cs="TimesNewRoman"/>
          <w:i/>
        </w:rPr>
        <w:t xml:space="preserve">software </w:t>
      </w:r>
      <w:r w:rsidR="00413079">
        <w:rPr>
          <w:rFonts w:ascii="TimesNewRoman" w:eastAsia="Calibri" w:hAnsi="TimesNewRoman" w:cs="TimesNewRoman"/>
        </w:rPr>
        <w:t xml:space="preserve">diharapkan dapat membantu teman-teman mereka sendiri dalam menyelesaikan masalah laptop. Ini merupakan peluang usaha yang ada di depan mata. Artinya mereka bisa memanfaatkan fasilitas kampus dengan menggunakan ruangan yang ada. Tidak hanya ruangan yang mereka dapat gunakan, fasilitas lainnya misalnya </w:t>
      </w:r>
      <w:r w:rsidR="00413079">
        <w:rPr>
          <w:rFonts w:ascii="TimesNewRoman" w:eastAsia="Calibri" w:hAnsi="TimesNewRoman" w:cs="TimesNewRoman"/>
          <w:i/>
        </w:rPr>
        <w:t xml:space="preserve">hardware </w:t>
      </w:r>
      <w:r w:rsidR="00413079">
        <w:rPr>
          <w:rFonts w:ascii="TimesNewRoman" w:eastAsia="Calibri" w:hAnsi="TimesNewRoman" w:cs="TimesNewRoman"/>
        </w:rPr>
        <w:t xml:space="preserve">dan </w:t>
      </w:r>
      <w:r w:rsidR="00413079">
        <w:rPr>
          <w:rFonts w:ascii="TimesNewRoman" w:eastAsia="Calibri" w:hAnsi="TimesNewRoman" w:cs="TimesNewRoman"/>
          <w:i/>
        </w:rPr>
        <w:t xml:space="preserve">software </w:t>
      </w:r>
      <w:r w:rsidR="00413079">
        <w:rPr>
          <w:rFonts w:ascii="TimesNewRoman" w:eastAsia="Calibri" w:hAnsi="TimesNewRoman" w:cs="TimesNewRoman"/>
        </w:rPr>
        <w:t xml:space="preserve">yang selama ini digunakan di kampus dapat digunakan, yang penting mereka harus meminta izin terlebih dahulu dengan pihak kampus. </w:t>
      </w:r>
    </w:p>
    <w:p w:rsidR="00E66B85" w:rsidRDefault="00E66B85" w:rsidP="00E66B85">
      <w:pPr>
        <w:autoSpaceDE w:val="0"/>
        <w:autoSpaceDN w:val="0"/>
        <w:adjustRightInd w:val="0"/>
        <w:jc w:val="both"/>
        <w:rPr>
          <w:rFonts w:ascii="TimesNewRoman" w:eastAsia="Calibri" w:hAnsi="TimesNewRoman" w:cs="TimesNewRoman"/>
        </w:rPr>
      </w:pPr>
    </w:p>
    <w:p w:rsidR="00E66B85" w:rsidRDefault="00E66B85" w:rsidP="00E66B85">
      <w:pPr>
        <w:autoSpaceDE w:val="0"/>
        <w:autoSpaceDN w:val="0"/>
        <w:adjustRightInd w:val="0"/>
        <w:jc w:val="both"/>
        <w:rPr>
          <w:rFonts w:ascii="TimesNewRoman" w:eastAsia="Calibri" w:hAnsi="TimesNewRoman" w:cs="TimesNewRoman"/>
          <w:b/>
        </w:rPr>
      </w:pPr>
      <w:r>
        <w:rPr>
          <w:rFonts w:ascii="TimesNewRoman" w:eastAsia="Calibri" w:hAnsi="TimesNewRoman" w:cs="TimesNewRoman"/>
          <w:b/>
        </w:rPr>
        <w:t>Tujuan</w:t>
      </w:r>
    </w:p>
    <w:p w:rsidR="00E66B85" w:rsidRDefault="00E66B85" w:rsidP="00E66B85">
      <w:pPr>
        <w:autoSpaceDE w:val="0"/>
        <w:autoSpaceDN w:val="0"/>
        <w:adjustRightInd w:val="0"/>
        <w:ind w:firstLine="567"/>
        <w:jc w:val="both"/>
        <w:rPr>
          <w:rFonts w:ascii="TimesNewRoman" w:eastAsia="Calibri" w:hAnsi="TimesNewRoman" w:cs="TimesNewRoman"/>
        </w:rPr>
      </w:pPr>
      <w:r>
        <w:rPr>
          <w:rFonts w:ascii="TimesNewRoman" w:eastAsia="Calibri" w:hAnsi="TimesNewRoman" w:cs="TimesNewRoman"/>
        </w:rPr>
        <w:t>Hasil akhir tulisan ini bertujuan untuk memotivasi mahasiswa di UBD untuk dapat berwirausaha di area kampus dengan memanfaatkan fasilitas yang ada di UBD.</w:t>
      </w:r>
    </w:p>
    <w:p w:rsidR="00E66B85" w:rsidRDefault="00E66B85" w:rsidP="00E66B85">
      <w:pPr>
        <w:autoSpaceDE w:val="0"/>
        <w:autoSpaceDN w:val="0"/>
        <w:adjustRightInd w:val="0"/>
        <w:jc w:val="both"/>
        <w:rPr>
          <w:rFonts w:ascii="TimesNewRoman" w:eastAsia="Calibri" w:hAnsi="TimesNewRoman" w:cs="TimesNewRoman"/>
        </w:rPr>
      </w:pPr>
    </w:p>
    <w:p w:rsidR="00E66B85" w:rsidRDefault="00E66B85" w:rsidP="00E66B85">
      <w:pPr>
        <w:autoSpaceDE w:val="0"/>
        <w:autoSpaceDN w:val="0"/>
        <w:adjustRightInd w:val="0"/>
        <w:jc w:val="both"/>
        <w:rPr>
          <w:rFonts w:ascii="TimesNewRoman" w:eastAsia="Calibri" w:hAnsi="TimesNewRoman" w:cs="TimesNewRoman"/>
          <w:b/>
        </w:rPr>
      </w:pPr>
      <w:r>
        <w:rPr>
          <w:rFonts w:ascii="TimesNewRoman" w:eastAsia="Calibri" w:hAnsi="TimesNewRoman" w:cs="TimesNewRoman"/>
          <w:b/>
        </w:rPr>
        <w:t>Manfaat</w:t>
      </w:r>
    </w:p>
    <w:p w:rsidR="00E66B85" w:rsidRDefault="00DF04E3" w:rsidP="00DF04E3">
      <w:pPr>
        <w:pStyle w:val="ListParagraph"/>
        <w:numPr>
          <w:ilvl w:val="0"/>
          <w:numId w:val="2"/>
        </w:numPr>
        <w:autoSpaceDE w:val="0"/>
        <w:autoSpaceDN w:val="0"/>
        <w:adjustRightInd w:val="0"/>
        <w:ind w:left="360"/>
        <w:jc w:val="both"/>
        <w:rPr>
          <w:rFonts w:ascii="TimesNewRoman" w:eastAsia="Calibri" w:hAnsi="TimesNewRoman" w:cs="TimesNewRoman"/>
        </w:rPr>
      </w:pPr>
      <w:r>
        <w:rPr>
          <w:rFonts w:ascii="TimesNewRoman" w:eastAsia="Calibri" w:hAnsi="TimesNewRoman" w:cs="TimesNewRoman"/>
        </w:rPr>
        <w:t>Bagi mahasiswa</w:t>
      </w:r>
    </w:p>
    <w:p w:rsidR="00DF04E3" w:rsidRPr="00DF04E3" w:rsidRDefault="00DF04E3" w:rsidP="00DF04E3">
      <w:pPr>
        <w:pStyle w:val="ListParagraph"/>
        <w:autoSpaceDE w:val="0"/>
        <w:autoSpaceDN w:val="0"/>
        <w:adjustRightInd w:val="0"/>
        <w:ind w:left="360"/>
        <w:jc w:val="both"/>
        <w:rPr>
          <w:rFonts w:ascii="TimesNewRoman" w:eastAsia="Calibri" w:hAnsi="TimesNewRoman" w:cs="TimesNewRoman"/>
        </w:rPr>
      </w:pPr>
      <w:r>
        <w:rPr>
          <w:rFonts w:ascii="TimesNewRoman" w:eastAsia="Calibri" w:hAnsi="TimesNewRoman" w:cs="TimesNewRoman"/>
        </w:rPr>
        <w:t xml:space="preserve">Mahasiswa mendapatkan hasil tambahan dengan berwirausaha, sehingga bagi rekan-rekan mahasiswa lain yang tidak mempunyai kemampuan servis </w:t>
      </w:r>
      <w:r>
        <w:rPr>
          <w:rFonts w:ascii="TimesNewRoman" w:eastAsia="Calibri" w:hAnsi="TimesNewRoman" w:cs="TimesNewRoman"/>
          <w:i/>
        </w:rPr>
        <w:t xml:space="preserve">hardware </w:t>
      </w:r>
      <w:r>
        <w:rPr>
          <w:rFonts w:ascii="TimesNewRoman" w:eastAsia="Calibri" w:hAnsi="TimesNewRoman" w:cs="TimesNewRoman"/>
        </w:rPr>
        <w:t xml:space="preserve">dan </w:t>
      </w:r>
      <w:r>
        <w:rPr>
          <w:rFonts w:ascii="TimesNewRoman" w:eastAsia="Calibri" w:hAnsi="TimesNewRoman" w:cs="TimesNewRoman"/>
          <w:i/>
        </w:rPr>
        <w:t xml:space="preserve">software </w:t>
      </w:r>
      <w:r>
        <w:rPr>
          <w:rFonts w:ascii="TimesNewRoman" w:eastAsia="Calibri" w:hAnsi="TimesNewRoman" w:cs="TimesNewRoman"/>
        </w:rPr>
        <w:t xml:space="preserve">dapat memakai jasa mahasiswa yang berwirausaha tersebut. Bakat dan keahlian mahasiswa dapat diasah dengan seringnya mereka menghadapi masalah yang terjadi dengan servis </w:t>
      </w:r>
      <w:r>
        <w:rPr>
          <w:rFonts w:ascii="TimesNewRoman" w:eastAsia="Calibri" w:hAnsi="TimesNewRoman" w:cs="TimesNewRoman"/>
          <w:i/>
        </w:rPr>
        <w:t xml:space="preserve">hardware </w:t>
      </w:r>
      <w:r>
        <w:rPr>
          <w:rFonts w:ascii="TimesNewRoman" w:eastAsia="Calibri" w:hAnsi="TimesNewRoman" w:cs="TimesNewRoman"/>
        </w:rPr>
        <w:t xml:space="preserve">dan </w:t>
      </w:r>
      <w:r>
        <w:rPr>
          <w:rFonts w:ascii="TimesNewRoman" w:eastAsia="Calibri" w:hAnsi="TimesNewRoman" w:cs="TimesNewRoman"/>
          <w:i/>
        </w:rPr>
        <w:t>software.</w:t>
      </w:r>
    </w:p>
    <w:p w:rsidR="00215CA5" w:rsidRDefault="00DF04E3" w:rsidP="00DF04E3">
      <w:pPr>
        <w:pStyle w:val="ListParagraph"/>
        <w:numPr>
          <w:ilvl w:val="0"/>
          <w:numId w:val="2"/>
        </w:numPr>
        <w:autoSpaceDE w:val="0"/>
        <w:autoSpaceDN w:val="0"/>
        <w:adjustRightInd w:val="0"/>
        <w:ind w:left="360"/>
        <w:jc w:val="both"/>
        <w:rPr>
          <w:rFonts w:ascii="TimesNewRoman" w:eastAsia="Calibri" w:hAnsi="TimesNewRoman" w:cs="TimesNewRoman"/>
        </w:rPr>
      </w:pPr>
      <w:r>
        <w:rPr>
          <w:rFonts w:ascii="TimesNewRoman" w:eastAsia="Calibri" w:hAnsi="TimesNewRoman" w:cs="TimesNewRoman"/>
        </w:rPr>
        <w:t>Bagi pihak Kampus UBD</w:t>
      </w:r>
    </w:p>
    <w:p w:rsidR="00DF04E3" w:rsidRPr="00DF04E3" w:rsidRDefault="00DF04E3" w:rsidP="00234021">
      <w:pPr>
        <w:pStyle w:val="ListParagraph"/>
        <w:autoSpaceDE w:val="0"/>
        <w:autoSpaceDN w:val="0"/>
        <w:adjustRightInd w:val="0"/>
        <w:ind w:left="360"/>
        <w:jc w:val="both"/>
        <w:rPr>
          <w:rFonts w:ascii="TimesNewRoman" w:eastAsia="Calibri" w:hAnsi="TimesNewRoman" w:cs="TimesNewRoman"/>
        </w:rPr>
      </w:pPr>
      <w:r>
        <w:rPr>
          <w:rFonts w:ascii="TimesNewRoman" w:eastAsia="Calibri" w:hAnsi="TimesNewRoman" w:cs="TimesNewRoman"/>
        </w:rPr>
        <w:t xml:space="preserve">Pihak Universitas akan dapat menyukseskan program kewirausahaan bagi mahasiswa sehingga dapat meningkatkan kemampuan mahasiswa untuk berwirausaha. </w:t>
      </w:r>
      <w:r w:rsidR="00234021">
        <w:rPr>
          <w:rFonts w:ascii="TimesNewRoman" w:eastAsia="Calibri" w:hAnsi="TimesNewRoman" w:cs="TimesNewRoman"/>
        </w:rPr>
        <w:t>Dengan berwirausaha, setelah selesai dari perguruan Tingi mahasiswa tidak hanya berharap untuk menjadi pegawai akan tetapi dapat menggunakan keahlian mereka dengan berwirausaha.</w:t>
      </w:r>
    </w:p>
    <w:p w:rsidR="00DF04E3" w:rsidRPr="00DF04E3" w:rsidRDefault="00DF04E3" w:rsidP="00DF04E3">
      <w:pPr>
        <w:pStyle w:val="ListParagraph"/>
        <w:autoSpaceDE w:val="0"/>
        <w:autoSpaceDN w:val="0"/>
        <w:adjustRightInd w:val="0"/>
        <w:ind w:left="360"/>
        <w:jc w:val="both"/>
        <w:rPr>
          <w:rFonts w:ascii="TimesNewRoman" w:eastAsia="Calibri" w:hAnsi="TimesNewRoman" w:cs="TimesNewRoman"/>
        </w:rPr>
      </w:pPr>
    </w:p>
    <w:p w:rsidR="00B20642" w:rsidRDefault="00B20642" w:rsidP="00F964D9">
      <w:pPr>
        <w:pStyle w:val="Els-body-text"/>
        <w:spacing w:line="240" w:lineRule="auto"/>
        <w:ind w:firstLine="720"/>
        <w:rPr>
          <w:sz w:val="24"/>
          <w:lang w:val="id-ID"/>
        </w:rPr>
      </w:pPr>
    </w:p>
    <w:p w:rsidR="000C1D2D" w:rsidRDefault="00BC6F26" w:rsidP="00165AD5">
      <w:pPr>
        <w:pStyle w:val="Style"/>
        <w:rPr>
          <w:b/>
          <w:szCs w:val="20"/>
        </w:rPr>
      </w:pPr>
      <w:r>
        <w:rPr>
          <w:b/>
          <w:szCs w:val="20"/>
        </w:rPr>
        <w:t>ISI DAN METODE</w:t>
      </w:r>
    </w:p>
    <w:p w:rsidR="00177640" w:rsidRDefault="00177640" w:rsidP="00177640">
      <w:pPr>
        <w:pStyle w:val="Style"/>
        <w:ind w:right="38"/>
        <w:jc w:val="both"/>
        <w:rPr>
          <w:b/>
          <w:szCs w:val="20"/>
        </w:rPr>
      </w:pPr>
      <w:r>
        <w:rPr>
          <w:b/>
          <w:szCs w:val="20"/>
        </w:rPr>
        <w:t>Lokasi</w:t>
      </w:r>
    </w:p>
    <w:p w:rsidR="00177640" w:rsidRDefault="00177640" w:rsidP="00177640">
      <w:pPr>
        <w:pStyle w:val="Style"/>
        <w:ind w:left="4" w:right="38" w:firstLine="563"/>
        <w:jc w:val="both"/>
        <w:rPr>
          <w:szCs w:val="20"/>
        </w:rPr>
      </w:pPr>
      <w:r>
        <w:rPr>
          <w:szCs w:val="20"/>
        </w:rPr>
        <w:t>Objek dalam penelitian ini adalah mahasiswa UBD fakultas Ilmu Komputer yang beralamat di Kampus Utama jalan Ahmad Yani No.12 Palembang.</w:t>
      </w:r>
    </w:p>
    <w:p w:rsidR="000C1D2D" w:rsidRDefault="000C1D2D" w:rsidP="00165AD5">
      <w:pPr>
        <w:pStyle w:val="Style"/>
        <w:rPr>
          <w:b/>
          <w:szCs w:val="20"/>
        </w:rPr>
      </w:pPr>
    </w:p>
    <w:p w:rsidR="00177640" w:rsidRDefault="00177640" w:rsidP="00165AD5">
      <w:pPr>
        <w:pStyle w:val="Style"/>
        <w:rPr>
          <w:b/>
          <w:szCs w:val="20"/>
        </w:rPr>
      </w:pPr>
      <w:r>
        <w:rPr>
          <w:b/>
          <w:szCs w:val="20"/>
        </w:rPr>
        <w:t>Alat dan Bahan</w:t>
      </w:r>
    </w:p>
    <w:p w:rsidR="00575AFE" w:rsidRDefault="00177640" w:rsidP="00177640">
      <w:pPr>
        <w:pStyle w:val="Style"/>
        <w:ind w:firstLine="567"/>
        <w:jc w:val="both"/>
        <w:rPr>
          <w:rFonts w:ascii="TimesNewRoman" w:eastAsia="Calibri" w:hAnsi="TimesNewRoman" w:cs="TimesNewRoman"/>
        </w:rPr>
      </w:pPr>
      <w:r>
        <w:rPr>
          <w:szCs w:val="20"/>
        </w:rPr>
        <w:t xml:space="preserve">Peralatan yang digunakan dalam wirausaha ini adalah </w:t>
      </w:r>
      <w:r>
        <w:rPr>
          <w:rFonts w:ascii="TimesNewRoman" w:eastAsia="Calibri" w:hAnsi="TimesNewRoman" w:cs="TimesNewRoman"/>
          <w:i/>
        </w:rPr>
        <w:t xml:space="preserve">hardware </w:t>
      </w:r>
      <w:r w:rsidR="00E63FE9">
        <w:rPr>
          <w:rFonts w:ascii="TimesNewRoman" w:eastAsia="Calibri" w:hAnsi="TimesNewRoman" w:cs="TimesNewRoman"/>
        </w:rPr>
        <w:t>komputer</w:t>
      </w:r>
      <w:r>
        <w:rPr>
          <w:rFonts w:ascii="TimesNewRoman" w:eastAsia="Calibri" w:hAnsi="TimesNewRoman" w:cs="TimesNewRoman"/>
          <w:i/>
        </w:rPr>
        <w:t xml:space="preserve">. </w:t>
      </w:r>
      <w:r w:rsidR="00E63FE9" w:rsidRPr="00E63FE9">
        <w:rPr>
          <w:rFonts w:ascii="TimesNewRoman" w:eastAsia="Calibri" w:hAnsi="TimesNewRoman" w:cs="TimesNewRoman"/>
        </w:rPr>
        <w:t>Peralatan</w:t>
      </w:r>
      <w:r w:rsidR="00E63FE9">
        <w:rPr>
          <w:rFonts w:ascii="TimesNewRoman" w:eastAsia="Calibri" w:hAnsi="TimesNewRoman" w:cs="TimesNewRoman"/>
        </w:rPr>
        <w:t xml:space="preserve"> lain</w:t>
      </w:r>
      <w:r w:rsidR="00E63FE9" w:rsidRPr="00E63FE9">
        <w:rPr>
          <w:rFonts w:ascii="TimesNewRoman" w:eastAsia="Calibri" w:hAnsi="TimesNewRoman" w:cs="TimesNewRoman"/>
        </w:rPr>
        <w:t xml:space="preserve"> </w:t>
      </w:r>
      <w:r w:rsidR="00575AFE">
        <w:rPr>
          <w:rFonts w:ascii="TimesNewRoman" w:eastAsia="Calibri" w:hAnsi="TimesNewRoman" w:cs="TimesNewRoman"/>
        </w:rPr>
        <w:t>yang digunakan adalah</w:t>
      </w:r>
    </w:p>
    <w:p w:rsidR="00575AFE" w:rsidRPr="00575AFE" w:rsidRDefault="00575AFE" w:rsidP="00575AFE">
      <w:pPr>
        <w:pStyle w:val="Style"/>
        <w:numPr>
          <w:ilvl w:val="0"/>
          <w:numId w:val="3"/>
        </w:numPr>
        <w:ind w:left="360"/>
        <w:jc w:val="both"/>
        <w:rPr>
          <w:rFonts w:ascii="TimesNewRoman" w:eastAsia="Calibri" w:hAnsi="TimesNewRoman" w:cs="TimesNewRoman"/>
          <w:i/>
        </w:rPr>
      </w:pPr>
      <w:r>
        <w:rPr>
          <w:rFonts w:ascii="TimesNewRoman" w:eastAsia="Calibri" w:hAnsi="TimesNewRoman" w:cs="TimesNewRoman"/>
        </w:rPr>
        <w:t>Flash disk</w:t>
      </w:r>
      <w:r w:rsidR="00473623">
        <w:rPr>
          <w:rFonts w:ascii="TimesNewRoman" w:eastAsia="Calibri" w:hAnsi="TimesNewRoman" w:cs="TimesNewRoman"/>
        </w:rPr>
        <w:t xml:space="preserve"> 4 GB</w:t>
      </w:r>
    </w:p>
    <w:p w:rsidR="00575AFE" w:rsidRPr="00575AFE" w:rsidRDefault="00575AFE" w:rsidP="00575AFE">
      <w:pPr>
        <w:pStyle w:val="Style"/>
        <w:numPr>
          <w:ilvl w:val="0"/>
          <w:numId w:val="3"/>
        </w:numPr>
        <w:ind w:left="360"/>
        <w:jc w:val="both"/>
        <w:rPr>
          <w:rFonts w:ascii="TimesNewRoman" w:eastAsia="Calibri" w:hAnsi="TimesNewRoman" w:cs="TimesNewRoman"/>
          <w:i/>
        </w:rPr>
      </w:pPr>
      <w:r>
        <w:rPr>
          <w:rFonts w:ascii="TimesNewRoman" w:eastAsia="Calibri" w:hAnsi="TimesNewRoman" w:cs="TimesNewRoman"/>
        </w:rPr>
        <w:t>Obeng</w:t>
      </w:r>
    </w:p>
    <w:p w:rsidR="00575AFE" w:rsidRPr="00575AFE" w:rsidRDefault="00177640" w:rsidP="00575AFE">
      <w:pPr>
        <w:pStyle w:val="Style"/>
        <w:numPr>
          <w:ilvl w:val="0"/>
          <w:numId w:val="3"/>
        </w:numPr>
        <w:ind w:left="360"/>
        <w:jc w:val="both"/>
        <w:rPr>
          <w:rFonts w:ascii="TimesNewRoman" w:eastAsia="Calibri" w:hAnsi="TimesNewRoman" w:cs="TimesNewRoman"/>
          <w:i/>
        </w:rPr>
      </w:pPr>
      <w:r>
        <w:rPr>
          <w:rFonts w:ascii="TimesNewRoman" w:eastAsia="Calibri" w:hAnsi="TimesNewRoman" w:cs="TimesNewRoman"/>
        </w:rPr>
        <w:t>kipas penghisap debu</w:t>
      </w:r>
    </w:p>
    <w:p w:rsidR="00575AFE" w:rsidRDefault="00177640" w:rsidP="00575AFE">
      <w:pPr>
        <w:pStyle w:val="Style"/>
        <w:numPr>
          <w:ilvl w:val="0"/>
          <w:numId w:val="3"/>
        </w:numPr>
        <w:ind w:left="360"/>
        <w:jc w:val="both"/>
        <w:rPr>
          <w:rFonts w:ascii="TimesNewRoman" w:eastAsia="Calibri" w:hAnsi="TimesNewRoman" w:cs="TimesNewRoman"/>
          <w:i/>
        </w:rPr>
      </w:pPr>
      <w:r>
        <w:rPr>
          <w:rFonts w:ascii="TimesNewRoman" w:eastAsia="Calibri" w:hAnsi="TimesNewRoman" w:cs="TimesNewRoman"/>
        </w:rPr>
        <w:t xml:space="preserve">DVD ROM. </w:t>
      </w:r>
    </w:p>
    <w:p w:rsidR="00575AFE" w:rsidRDefault="00177640" w:rsidP="00575AFE">
      <w:pPr>
        <w:pStyle w:val="Style"/>
        <w:jc w:val="both"/>
        <w:rPr>
          <w:rFonts w:ascii="TimesNewRoman" w:eastAsia="Calibri" w:hAnsi="TimesNewRoman" w:cs="TimesNewRoman"/>
        </w:rPr>
      </w:pPr>
      <w:r w:rsidRPr="00575AFE">
        <w:rPr>
          <w:rFonts w:ascii="TimesNewRoman" w:eastAsia="Calibri" w:hAnsi="TimesNewRoman" w:cs="TimesNewRoman"/>
        </w:rPr>
        <w:t xml:space="preserve">Peralatan yang lainnya dapat dibeli jika pelanggan menginginkan untuk diganti </w:t>
      </w:r>
      <w:r w:rsidRPr="00575AFE">
        <w:rPr>
          <w:rFonts w:ascii="TimesNewRoman" w:eastAsia="Calibri" w:hAnsi="TimesNewRoman" w:cs="TimesNewRoman"/>
          <w:i/>
        </w:rPr>
        <w:t>hardware</w:t>
      </w:r>
      <w:r w:rsidRPr="00575AFE">
        <w:rPr>
          <w:rFonts w:ascii="TimesNewRoman" w:eastAsia="Calibri" w:hAnsi="TimesNewRoman" w:cs="TimesNewRoman"/>
        </w:rPr>
        <w:t xml:space="preserve">nya. </w:t>
      </w:r>
    </w:p>
    <w:p w:rsidR="00177640" w:rsidRPr="00575AFE" w:rsidRDefault="00177640" w:rsidP="00575AFE">
      <w:pPr>
        <w:pStyle w:val="Style"/>
        <w:ind w:firstLine="567"/>
        <w:jc w:val="both"/>
        <w:rPr>
          <w:rFonts w:ascii="TimesNewRoman" w:eastAsia="Calibri" w:hAnsi="TimesNewRoman" w:cs="TimesNewRoman"/>
          <w:i/>
        </w:rPr>
      </w:pPr>
      <w:r w:rsidRPr="00575AFE">
        <w:rPr>
          <w:rFonts w:ascii="TimesNewRoman" w:eastAsia="Calibri" w:hAnsi="TimesNewRoman" w:cs="TimesNewRoman"/>
        </w:rPr>
        <w:t xml:space="preserve">Sedangkan bahan yang digunakan adalah </w:t>
      </w:r>
      <w:r w:rsidR="00DC758C" w:rsidRPr="00575AFE">
        <w:rPr>
          <w:rFonts w:ascii="TimesNewRoman" w:eastAsia="Calibri" w:hAnsi="TimesNewRoman" w:cs="TimesNewRoman"/>
          <w:i/>
        </w:rPr>
        <w:t xml:space="preserve">software </w:t>
      </w:r>
      <w:r w:rsidR="00DC758C" w:rsidRPr="00575AFE">
        <w:rPr>
          <w:rFonts w:ascii="TimesNewRoman" w:eastAsia="Calibri" w:hAnsi="TimesNewRoman" w:cs="TimesNewRoman"/>
        </w:rPr>
        <w:t xml:space="preserve">(perangkat lunak), terutama sistem operasi dan aplikasi-aplikasi lainnya terutama aplikasi yang </w:t>
      </w:r>
      <w:r w:rsidR="00DC758C" w:rsidRPr="00575AFE">
        <w:rPr>
          <w:rFonts w:ascii="TimesNewRoman" w:eastAsia="Calibri" w:hAnsi="TimesNewRoman" w:cs="TimesNewRoman"/>
          <w:i/>
        </w:rPr>
        <w:t xml:space="preserve">open source. </w:t>
      </w:r>
    </w:p>
    <w:p w:rsidR="00575AFE" w:rsidRDefault="00575AFE" w:rsidP="00575AFE">
      <w:pPr>
        <w:pStyle w:val="Style"/>
        <w:jc w:val="both"/>
        <w:rPr>
          <w:rFonts w:ascii="TimesNewRoman" w:eastAsia="Calibri" w:hAnsi="TimesNewRoman" w:cs="TimesNewRoman"/>
          <w:i/>
        </w:rPr>
      </w:pPr>
    </w:p>
    <w:p w:rsidR="00575AFE" w:rsidRDefault="00FB7768" w:rsidP="00575AFE">
      <w:pPr>
        <w:pStyle w:val="Style"/>
        <w:jc w:val="both"/>
        <w:rPr>
          <w:rFonts w:ascii="TimesNewRoman" w:eastAsia="Calibri" w:hAnsi="TimesNewRoman" w:cs="TimesNewRoman"/>
          <w:b/>
        </w:rPr>
      </w:pPr>
      <w:r>
        <w:rPr>
          <w:rFonts w:ascii="TimesNewRoman" w:eastAsia="Calibri" w:hAnsi="TimesNewRoman" w:cs="TimesNewRoman"/>
          <w:b/>
        </w:rPr>
        <w:t>Gambaran Usaha</w:t>
      </w:r>
    </w:p>
    <w:p w:rsidR="00575AFE" w:rsidRDefault="00575AFE" w:rsidP="00575AFE">
      <w:pPr>
        <w:pStyle w:val="Style"/>
        <w:ind w:firstLine="567"/>
        <w:jc w:val="both"/>
        <w:rPr>
          <w:rFonts w:ascii="TimesNewRoman" w:eastAsia="Calibri" w:hAnsi="TimesNewRoman" w:cs="TimesNewRoman"/>
        </w:rPr>
      </w:pPr>
      <w:r>
        <w:rPr>
          <w:rFonts w:ascii="TimesNewRoman" w:eastAsia="Calibri" w:hAnsi="TimesNewRoman" w:cs="TimesNewRoman"/>
        </w:rPr>
        <w:t xml:space="preserve">Usaha yang akan dilaksanakan mahasiswa ini merupakan sebuah usaha untuk menambah penghasilan mahasiswa selagi mereka aktif kuliah. Mahasiswa dapat melakukan waktunya di saat mereka sedang senggang atau tidak kuliah. Dengan </w:t>
      </w:r>
      <w:r>
        <w:rPr>
          <w:rFonts w:ascii="TimesNewRoman" w:eastAsia="Calibri" w:hAnsi="TimesNewRoman" w:cs="TimesNewRoman"/>
        </w:rPr>
        <w:lastRenderedPageBreak/>
        <w:t xml:space="preserve">memanfaatkan fasilitas kampus, diantaranya ruangan, peralatan laboratorium, komputer, perangkat lunak dan lain sebagainya. </w:t>
      </w:r>
    </w:p>
    <w:p w:rsidR="00575AFE" w:rsidRDefault="00575AFE" w:rsidP="00575AFE">
      <w:pPr>
        <w:pStyle w:val="Style"/>
        <w:ind w:firstLine="567"/>
        <w:jc w:val="both"/>
        <w:rPr>
          <w:rFonts w:ascii="TimesNewRoman" w:eastAsia="Calibri" w:hAnsi="TimesNewRoman" w:cs="TimesNewRoman"/>
        </w:rPr>
      </w:pPr>
      <w:r>
        <w:rPr>
          <w:rFonts w:ascii="TimesNewRoman" w:eastAsia="Calibri" w:hAnsi="TimesNewRoman" w:cs="TimesNewRoman"/>
        </w:rPr>
        <w:t>Untuk menarik minat mahasiswa yang berwirausaha, ada beberapa langkah yang harus dilakukan :</w:t>
      </w:r>
    </w:p>
    <w:p w:rsidR="00575AFE" w:rsidRDefault="001115AC" w:rsidP="00575AFE">
      <w:pPr>
        <w:pStyle w:val="Style"/>
        <w:numPr>
          <w:ilvl w:val="0"/>
          <w:numId w:val="4"/>
        </w:numPr>
        <w:ind w:left="360"/>
        <w:jc w:val="both"/>
        <w:rPr>
          <w:rFonts w:ascii="TimesNewRoman" w:eastAsia="Calibri" w:hAnsi="TimesNewRoman" w:cs="TimesNewRoman"/>
        </w:rPr>
      </w:pPr>
      <w:r>
        <w:rPr>
          <w:rFonts w:ascii="TimesNewRoman" w:eastAsia="Calibri" w:hAnsi="TimesNewRoman" w:cs="TimesNewRoman"/>
        </w:rPr>
        <w:t>Dibuat</w:t>
      </w:r>
      <w:r w:rsidR="00575AFE">
        <w:rPr>
          <w:rFonts w:ascii="TimesNewRoman" w:eastAsia="Calibri" w:hAnsi="TimesNewRoman" w:cs="TimesNewRoman"/>
        </w:rPr>
        <w:t xml:space="preserve"> pengumuman untuk mahasiswa yang tertarik berwirausaha, terutama yang mempunyai keahlian install dan service komputer/laptop.</w:t>
      </w:r>
    </w:p>
    <w:p w:rsidR="001115AC" w:rsidRDefault="001115AC" w:rsidP="00575AFE">
      <w:pPr>
        <w:pStyle w:val="Style"/>
        <w:numPr>
          <w:ilvl w:val="0"/>
          <w:numId w:val="4"/>
        </w:numPr>
        <w:ind w:left="360"/>
        <w:jc w:val="both"/>
        <w:rPr>
          <w:rFonts w:ascii="TimesNewRoman" w:eastAsia="Calibri" w:hAnsi="TimesNewRoman" w:cs="TimesNewRoman"/>
        </w:rPr>
      </w:pPr>
      <w:r>
        <w:rPr>
          <w:rFonts w:ascii="TimesNewRoman" w:eastAsia="Calibri" w:hAnsi="TimesNewRoman" w:cs="TimesNewRoman"/>
        </w:rPr>
        <w:t>Mahasiswa yang telah mendaftar dilakukan tes untuk mengetahui tingkat pemahaman mereka tentang install dan servis komputer/laptop.</w:t>
      </w:r>
    </w:p>
    <w:p w:rsidR="001115AC" w:rsidRDefault="001115AC" w:rsidP="00575AFE">
      <w:pPr>
        <w:pStyle w:val="Style"/>
        <w:numPr>
          <w:ilvl w:val="0"/>
          <w:numId w:val="4"/>
        </w:numPr>
        <w:ind w:left="360"/>
        <w:jc w:val="both"/>
        <w:rPr>
          <w:rFonts w:ascii="TimesNewRoman" w:eastAsia="Calibri" w:hAnsi="TimesNewRoman" w:cs="TimesNewRoman"/>
        </w:rPr>
      </w:pPr>
      <w:r>
        <w:rPr>
          <w:rFonts w:ascii="TimesNewRoman" w:eastAsia="Calibri" w:hAnsi="TimesNewRoman" w:cs="TimesNewRoman"/>
        </w:rPr>
        <w:t xml:space="preserve">Setelah itu akan terdata jumlah mahasiswa yang akan berwirausaha. Kemudian dibagi dalam beberapa kelompok, yaitu kelompok install dan kelompok </w:t>
      </w:r>
      <w:r w:rsidRPr="00273FDC">
        <w:rPr>
          <w:rFonts w:ascii="TimesNewRoman" w:eastAsia="Calibri" w:hAnsi="TimesNewRoman" w:cs="TimesNewRoman"/>
          <w:i/>
        </w:rPr>
        <w:t>service.</w:t>
      </w:r>
      <w:r>
        <w:rPr>
          <w:rFonts w:ascii="TimesNewRoman" w:eastAsia="Calibri" w:hAnsi="TimesNewRoman" w:cs="TimesNewRoman"/>
        </w:rPr>
        <w:t xml:space="preserve"> Kelompok install bertugas untuk menginstall komputer/laptop yang bermasalah, sedangkan kelompok </w:t>
      </w:r>
      <w:r w:rsidRPr="00273FDC">
        <w:rPr>
          <w:rFonts w:ascii="TimesNewRoman" w:eastAsia="Calibri" w:hAnsi="TimesNewRoman" w:cs="TimesNewRoman"/>
          <w:i/>
        </w:rPr>
        <w:t>service</w:t>
      </w:r>
      <w:r>
        <w:rPr>
          <w:rFonts w:ascii="TimesNewRoman" w:eastAsia="Calibri" w:hAnsi="TimesNewRoman" w:cs="TimesNewRoman"/>
        </w:rPr>
        <w:t xml:space="preserve"> bertugas untuk memperbaiki komputer/laptop yang rusak.</w:t>
      </w:r>
    </w:p>
    <w:p w:rsidR="00273FDC" w:rsidRDefault="00273FDC" w:rsidP="00575AFE">
      <w:pPr>
        <w:pStyle w:val="Style"/>
        <w:numPr>
          <w:ilvl w:val="0"/>
          <w:numId w:val="4"/>
        </w:numPr>
        <w:ind w:left="360"/>
        <w:jc w:val="both"/>
        <w:rPr>
          <w:rFonts w:ascii="TimesNewRoman" w:eastAsia="Calibri" w:hAnsi="TimesNewRoman" w:cs="TimesNewRoman"/>
        </w:rPr>
      </w:pPr>
      <w:r>
        <w:rPr>
          <w:rFonts w:ascii="TimesNewRoman" w:eastAsia="Calibri" w:hAnsi="TimesNewRoman" w:cs="TimesNewRoman"/>
        </w:rPr>
        <w:t>Dua kelompok di atas juga dibagi berdasarkan kelonggaran mereka di dalam perkuliah. Artinya mahasiswa dapat diberdayakan jika mereka tidak ada jadwal kuliah. Jika ada, maka dapat diganti dengan mahasiswa lainnya, sehingga tidak mengganggu jadwal perkuliahan mereka.</w:t>
      </w:r>
    </w:p>
    <w:p w:rsidR="00273FDC" w:rsidRDefault="00273FDC" w:rsidP="00273FDC">
      <w:pPr>
        <w:pStyle w:val="Style"/>
        <w:ind w:firstLine="567"/>
        <w:jc w:val="both"/>
        <w:rPr>
          <w:rFonts w:ascii="TimesNewRoman" w:eastAsia="Calibri" w:hAnsi="TimesNewRoman" w:cs="TimesNewRoman"/>
        </w:rPr>
      </w:pPr>
    </w:p>
    <w:p w:rsidR="00273FDC" w:rsidRDefault="00273FDC" w:rsidP="00273FDC">
      <w:pPr>
        <w:pStyle w:val="Style"/>
        <w:ind w:firstLine="567"/>
        <w:jc w:val="both"/>
        <w:rPr>
          <w:rFonts w:ascii="TimesNewRoman" w:eastAsia="Calibri" w:hAnsi="TimesNewRoman" w:cs="TimesNewRoman"/>
        </w:rPr>
      </w:pPr>
      <w:r>
        <w:rPr>
          <w:rFonts w:ascii="TimesNewRoman" w:eastAsia="Calibri" w:hAnsi="TimesNewRoman" w:cs="TimesNewRoman"/>
        </w:rPr>
        <w:t>Selain langkah-langkah di atas, maka ada beberapa kendala yang mungkin dihadapi, diantaranya :</w:t>
      </w:r>
    </w:p>
    <w:p w:rsidR="00273FDC" w:rsidRDefault="00273FDC" w:rsidP="00273FDC">
      <w:pPr>
        <w:pStyle w:val="Style"/>
        <w:numPr>
          <w:ilvl w:val="0"/>
          <w:numId w:val="5"/>
        </w:numPr>
        <w:ind w:left="360"/>
        <w:jc w:val="both"/>
        <w:rPr>
          <w:rFonts w:ascii="TimesNewRoman" w:eastAsia="Calibri" w:hAnsi="TimesNewRoman" w:cs="TimesNewRoman"/>
        </w:rPr>
      </w:pPr>
      <w:r>
        <w:rPr>
          <w:rFonts w:ascii="TimesNewRoman" w:eastAsia="Calibri" w:hAnsi="TimesNewRoman" w:cs="TimesNewRoman"/>
        </w:rPr>
        <w:t>Jika terjadi kerusakan komputer, komponen komputer merupakan salah satu hal yang bisa menjadi kendala, karena jika tidak ada di kampus, maka perlu dibeli dengan distributor atau toko komputer, hal ini memerlukan modal. Modal yang dibutuhkan tergantung dari kerusakan komputer/laptop itu sendiri. Akan tetapi tidak hanya tergantung dari sisi kerusakan, ketergantungan juga bisa terjadi pada pelanggan. Apakah mereka mau membayar komponen yang rudak tersebut.</w:t>
      </w:r>
    </w:p>
    <w:p w:rsidR="00273FDC" w:rsidRDefault="00273FDC" w:rsidP="00273FDC">
      <w:pPr>
        <w:pStyle w:val="Style"/>
        <w:numPr>
          <w:ilvl w:val="0"/>
          <w:numId w:val="5"/>
        </w:numPr>
        <w:ind w:left="360"/>
        <w:jc w:val="both"/>
        <w:rPr>
          <w:rFonts w:ascii="TimesNewRoman" w:eastAsia="Calibri" w:hAnsi="TimesNewRoman" w:cs="TimesNewRoman"/>
        </w:rPr>
      </w:pPr>
      <w:r>
        <w:rPr>
          <w:rFonts w:ascii="TimesNewRoman" w:eastAsia="Calibri" w:hAnsi="TimesNewRoman" w:cs="TimesNewRoman"/>
        </w:rPr>
        <w:t xml:space="preserve">Berhubungan dengan </w:t>
      </w:r>
      <w:r>
        <w:rPr>
          <w:rFonts w:ascii="TimesNewRoman" w:eastAsia="Calibri" w:hAnsi="TimesNewRoman" w:cs="TimesNewRoman"/>
          <w:i/>
        </w:rPr>
        <w:t xml:space="preserve">software, </w:t>
      </w:r>
      <w:r>
        <w:rPr>
          <w:rFonts w:ascii="TimesNewRoman" w:eastAsia="Calibri" w:hAnsi="TimesNewRoman" w:cs="TimesNewRoman"/>
        </w:rPr>
        <w:t xml:space="preserve">terutama untuk penginstalan laptop. Kadang-kadang ada laptop yang tidak tersedia sistemnya (CD sistem laptop). Jika terjadi hal demikian, mahasiswa harus mencari atau membeli sistem tersebut yang tentu saja memerlukan biaya. </w:t>
      </w:r>
    </w:p>
    <w:p w:rsidR="00BD696C" w:rsidRPr="00AE4072" w:rsidRDefault="00BD696C" w:rsidP="00165AD5">
      <w:pPr>
        <w:pStyle w:val="Style"/>
        <w:rPr>
          <w:szCs w:val="20"/>
        </w:rPr>
      </w:pPr>
    </w:p>
    <w:p w:rsidR="00BD696C" w:rsidRPr="00240556" w:rsidRDefault="00240556" w:rsidP="00165AD5">
      <w:pPr>
        <w:pStyle w:val="Style"/>
        <w:rPr>
          <w:b/>
          <w:szCs w:val="20"/>
          <w:lang w:val="id-ID"/>
        </w:rPr>
      </w:pPr>
      <w:r>
        <w:rPr>
          <w:b/>
          <w:szCs w:val="20"/>
          <w:lang w:val="id-ID"/>
        </w:rPr>
        <w:t>HASIL PENELITIAN DAN DISKUSI</w:t>
      </w:r>
    </w:p>
    <w:p w:rsidR="00DE19FE" w:rsidRDefault="00DE19FE" w:rsidP="0094109A">
      <w:pPr>
        <w:pStyle w:val="NormalWeb"/>
        <w:spacing w:before="0" w:beforeAutospacing="0" w:after="0" w:afterAutospacing="0"/>
        <w:ind w:firstLine="567"/>
        <w:jc w:val="both"/>
        <w:rPr>
          <w:bCs/>
        </w:rPr>
      </w:pPr>
      <w:r>
        <w:rPr>
          <w:bCs/>
        </w:rPr>
        <w:t>Kegiatan ini merupakan sebuah gagasan yang akan diu</w:t>
      </w:r>
      <w:r w:rsidR="007A25B2">
        <w:rPr>
          <w:bCs/>
        </w:rPr>
        <w:t>s</w:t>
      </w:r>
      <w:r>
        <w:rPr>
          <w:bCs/>
        </w:rPr>
        <w:t>ulkan kepada pihak universitas. Kegiatan ini juga diharapkan dapat memotovasi mahasiswa dalam berwirausaha, sehingga ke depan diharapkan mahasiswa dudah punya modal sendiri di dalam berwirausaha.</w:t>
      </w:r>
    </w:p>
    <w:p w:rsidR="00FB7768" w:rsidRDefault="00FB7768" w:rsidP="00FB7768">
      <w:pPr>
        <w:pStyle w:val="NormalWeb"/>
        <w:spacing w:before="0" w:beforeAutospacing="0" w:after="0" w:afterAutospacing="0"/>
        <w:jc w:val="both"/>
        <w:rPr>
          <w:bCs/>
        </w:rPr>
      </w:pPr>
    </w:p>
    <w:p w:rsidR="00FB7768" w:rsidRDefault="00FB7768" w:rsidP="00FB7768">
      <w:pPr>
        <w:pStyle w:val="NormalWeb"/>
        <w:spacing w:before="0" w:beforeAutospacing="0" w:after="0" w:afterAutospacing="0"/>
        <w:jc w:val="both"/>
        <w:rPr>
          <w:b/>
          <w:bCs/>
        </w:rPr>
      </w:pPr>
      <w:r>
        <w:rPr>
          <w:b/>
          <w:bCs/>
        </w:rPr>
        <w:t>Pihak-pihak dalam Implementasi Gagasan</w:t>
      </w:r>
    </w:p>
    <w:p w:rsidR="00FB7768" w:rsidRDefault="00DE19FE" w:rsidP="00FB7768">
      <w:pPr>
        <w:pStyle w:val="NormalWeb"/>
        <w:spacing w:before="0" w:beforeAutospacing="0" w:after="0" w:afterAutospacing="0"/>
        <w:ind w:firstLine="567"/>
        <w:jc w:val="both"/>
        <w:rPr>
          <w:bCs/>
        </w:rPr>
      </w:pPr>
      <w:r>
        <w:rPr>
          <w:bCs/>
        </w:rPr>
        <w:t xml:space="preserve">Pihak-pihak yang mendukung gagasan ini terdiri dari 2 kelompok, yaitu mahasiswa sebagai pelaksana dan universitas sebagai penyedia fasilitas. Adapun rincian dari gagasan ini </w:t>
      </w:r>
      <w:r w:rsidR="00FB7768">
        <w:rPr>
          <w:bCs/>
        </w:rPr>
        <w:t>bisa terwujud melalui kerjasama dari beberapa pihak, yaitu :</w:t>
      </w:r>
    </w:p>
    <w:p w:rsidR="00DE19FE" w:rsidRDefault="00DE19FE" w:rsidP="00FB7768">
      <w:pPr>
        <w:pStyle w:val="NormalWeb"/>
        <w:spacing w:before="0" w:beforeAutospacing="0" w:after="0" w:afterAutospacing="0"/>
        <w:ind w:firstLine="567"/>
        <w:jc w:val="both"/>
        <w:rPr>
          <w:bCs/>
        </w:rPr>
      </w:pPr>
    </w:p>
    <w:p w:rsidR="00FB7768" w:rsidRDefault="00FB7768" w:rsidP="00FB7768">
      <w:pPr>
        <w:ind w:firstLine="360"/>
        <w:jc w:val="center"/>
        <w:rPr>
          <w:b/>
          <w:i/>
          <w:sz w:val="22"/>
          <w:szCs w:val="22"/>
          <w:lang w:val="id-ID"/>
        </w:rPr>
      </w:pPr>
      <w:r w:rsidRPr="002A0C84">
        <w:rPr>
          <w:b/>
          <w:sz w:val="22"/>
          <w:szCs w:val="22"/>
          <w:lang w:val="fi-FI"/>
        </w:rPr>
        <w:t xml:space="preserve">Tabel 1. Identifikasi </w:t>
      </w:r>
      <w:r w:rsidR="00DE19FE" w:rsidRPr="002A0C84">
        <w:rPr>
          <w:b/>
          <w:sz w:val="22"/>
          <w:szCs w:val="22"/>
          <w:lang w:val="fi-FI"/>
        </w:rPr>
        <w:t>Pelaksana</w:t>
      </w:r>
      <w:r w:rsidR="00DE19FE">
        <w:rPr>
          <w:b/>
          <w:sz w:val="22"/>
          <w:szCs w:val="22"/>
          <w:lang w:val="fi-FI"/>
        </w:rPr>
        <w:t xml:space="preserve">, </w:t>
      </w:r>
      <w:r w:rsidR="00DE19FE" w:rsidRPr="002A0C84">
        <w:rPr>
          <w:b/>
          <w:sz w:val="22"/>
          <w:szCs w:val="22"/>
          <w:lang w:val="fi-FI"/>
        </w:rPr>
        <w:t xml:space="preserve">Sumber Dana </w:t>
      </w:r>
      <w:r w:rsidRPr="002A0C84">
        <w:rPr>
          <w:b/>
          <w:sz w:val="22"/>
          <w:szCs w:val="22"/>
          <w:lang w:val="fi-FI"/>
        </w:rPr>
        <w:t xml:space="preserve">dan </w:t>
      </w:r>
      <w:r w:rsidR="00DE19FE">
        <w:rPr>
          <w:b/>
          <w:sz w:val="22"/>
          <w:szCs w:val="22"/>
          <w:lang w:val="fi-FI"/>
        </w:rPr>
        <w:t>Kegiatan yang Dilakukan</w:t>
      </w:r>
    </w:p>
    <w:p w:rsidR="00FB7768" w:rsidRPr="00A546BB" w:rsidRDefault="00FB7768" w:rsidP="00FB7768">
      <w:pPr>
        <w:ind w:firstLine="360"/>
        <w:jc w:val="center"/>
        <w:rPr>
          <w:b/>
          <w:sz w:val="22"/>
          <w:szCs w:val="22"/>
          <w:lang w:val="id-ID"/>
        </w:rPr>
      </w:pPr>
    </w:p>
    <w:tbl>
      <w:tblPr>
        <w:tblW w:w="7717" w:type="dxa"/>
        <w:jc w:val="center"/>
        <w:tblInd w:w="93" w:type="dxa"/>
        <w:tblLook w:val="04A0"/>
      </w:tblPr>
      <w:tblGrid>
        <w:gridCol w:w="1600"/>
        <w:gridCol w:w="1994"/>
        <w:gridCol w:w="4123"/>
      </w:tblGrid>
      <w:tr w:rsidR="00FB7768" w:rsidRPr="002A0C84" w:rsidTr="00DE19FE">
        <w:trPr>
          <w:trHeight w:val="497"/>
          <w:tblHeader/>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7768" w:rsidRPr="002A0C84" w:rsidRDefault="00FB7768" w:rsidP="00A35D30">
            <w:pPr>
              <w:jc w:val="center"/>
              <w:rPr>
                <w:b/>
                <w:color w:val="000000"/>
                <w:szCs w:val="16"/>
              </w:rPr>
            </w:pPr>
            <w:r w:rsidRPr="002A0C84">
              <w:rPr>
                <w:b/>
                <w:color w:val="000000"/>
                <w:sz w:val="22"/>
                <w:szCs w:val="16"/>
              </w:rPr>
              <w:t>Pelaksana</w:t>
            </w:r>
          </w:p>
        </w:tc>
        <w:tc>
          <w:tcPr>
            <w:tcW w:w="1994" w:type="dxa"/>
            <w:tcBorders>
              <w:top w:val="single" w:sz="4" w:space="0" w:color="auto"/>
              <w:left w:val="nil"/>
              <w:bottom w:val="single" w:sz="4" w:space="0" w:color="auto"/>
              <w:right w:val="single" w:sz="4" w:space="0" w:color="auto"/>
            </w:tcBorders>
            <w:shd w:val="clear" w:color="auto" w:fill="auto"/>
            <w:vAlign w:val="center"/>
          </w:tcPr>
          <w:p w:rsidR="00FB7768" w:rsidRPr="002A0C84" w:rsidRDefault="00FB7768" w:rsidP="00A35D30">
            <w:pPr>
              <w:jc w:val="center"/>
              <w:rPr>
                <w:b/>
                <w:color w:val="000000"/>
                <w:szCs w:val="16"/>
              </w:rPr>
            </w:pPr>
            <w:r w:rsidRPr="002A0C84">
              <w:rPr>
                <w:b/>
                <w:color w:val="000000"/>
                <w:sz w:val="22"/>
                <w:szCs w:val="16"/>
              </w:rPr>
              <w:t>Sumber dana</w:t>
            </w:r>
          </w:p>
        </w:tc>
        <w:tc>
          <w:tcPr>
            <w:tcW w:w="4123" w:type="dxa"/>
            <w:tcBorders>
              <w:top w:val="single" w:sz="4" w:space="0" w:color="auto"/>
              <w:left w:val="nil"/>
              <w:bottom w:val="single" w:sz="4" w:space="0" w:color="auto"/>
              <w:right w:val="single" w:sz="4" w:space="0" w:color="auto"/>
            </w:tcBorders>
            <w:shd w:val="clear" w:color="auto" w:fill="auto"/>
            <w:vAlign w:val="center"/>
          </w:tcPr>
          <w:p w:rsidR="00FB7768" w:rsidRPr="002A0C84" w:rsidRDefault="00DE19FE" w:rsidP="00A35D30">
            <w:pPr>
              <w:jc w:val="center"/>
              <w:rPr>
                <w:b/>
                <w:color w:val="000000"/>
                <w:szCs w:val="16"/>
              </w:rPr>
            </w:pPr>
            <w:r>
              <w:rPr>
                <w:b/>
                <w:color w:val="000000"/>
                <w:sz w:val="22"/>
                <w:szCs w:val="16"/>
              </w:rPr>
              <w:t>Kegiatan yang Dilakukan</w:t>
            </w:r>
          </w:p>
        </w:tc>
      </w:tr>
      <w:tr w:rsidR="00FB7768" w:rsidRPr="002A0C84" w:rsidTr="00DE19FE">
        <w:trPr>
          <w:trHeight w:val="74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FB7768" w:rsidRPr="002A0C84" w:rsidRDefault="00DE19FE" w:rsidP="00A35D30">
            <w:pPr>
              <w:jc w:val="center"/>
              <w:rPr>
                <w:color w:val="000000"/>
                <w:szCs w:val="16"/>
              </w:rPr>
            </w:pPr>
            <w:r>
              <w:rPr>
                <w:color w:val="000000"/>
                <w:sz w:val="22"/>
                <w:szCs w:val="16"/>
              </w:rPr>
              <w:t>Mahasiswa</w:t>
            </w:r>
          </w:p>
        </w:tc>
        <w:tc>
          <w:tcPr>
            <w:tcW w:w="1994" w:type="dxa"/>
            <w:tcBorders>
              <w:top w:val="nil"/>
              <w:left w:val="nil"/>
              <w:bottom w:val="single" w:sz="4" w:space="0" w:color="auto"/>
              <w:right w:val="single" w:sz="4" w:space="0" w:color="auto"/>
            </w:tcBorders>
            <w:shd w:val="clear" w:color="auto" w:fill="auto"/>
            <w:vAlign w:val="center"/>
          </w:tcPr>
          <w:p w:rsidR="00FB7768" w:rsidRPr="002A0C84" w:rsidRDefault="00DE19FE" w:rsidP="00A35D30">
            <w:pPr>
              <w:jc w:val="center"/>
              <w:rPr>
                <w:color w:val="000000"/>
                <w:szCs w:val="16"/>
              </w:rPr>
            </w:pPr>
            <w:r>
              <w:rPr>
                <w:color w:val="000000"/>
                <w:sz w:val="22"/>
                <w:szCs w:val="16"/>
              </w:rPr>
              <w:t>Dana pinjaman dengan bunga rendah dari universitas/yayasan.</w:t>
            </w:r>
          </w:p>
        </w:tc>
        <w:tc>
          <w:tcPr>
            <w:tcW w:w="4123" w:type="dxa"/>
            <w:tcBorders>
              <w:top w:val="nil"/>
              <w:left w:val="nil"/>
              <w:bottom w:val="single" w:sz="4" w:space="0" w:color="auto"/>
              <w:right w:val="single" w:sz="4" w:space="0" w:color="auto"/>
            </w:tcBorders>
            <w:shd w:val="clear" w:color="auto" w:fill="auto"/>
            <w:vAlign w:val="center"/>
          </w:tcPr>
          <w:p w:rsidR="00FB7768" w:rsidRPr="00DE19FE" w:rsidRDefault="00DE19FE" w:rsidP="00DE19FE">
            <w:pPr>
              <w:pStyle w:val="ListParagraph"/>
              <w:numPr>
                <w:ilvl w:val="0"/>
                <w:numId w:val="3"/>
              </w:numPr>
              <w:ind w:left="360"/>
              <w:rPr>
                <w:color w:val="000000"/>
                <w:szCs w:val="16"/>
              </w:rPr>
            </w:pPr>
            <w:r w:rsidRPr="00DE19FE">
              <w:rPr>
                <w:color w:val="000000"/>
                <w:sz w:val="22"/>
                <w:szCs w:val="16"/>
              </w:rPr>
              <w:t xml:space="preserve">Melakukan </w:t>
            </w:r>
            <w:r>
              <w:rPr>
                <w:color w:val="000000"/>
                <w:sz w:val="22"/>
                <w:szCs w:val="16"/>
              </w:rPr>
              <w:t xml:space="preserve">pembelian komponen </w:t>
            </w:r>
            <w:r w:rsidRPr="00DE19FE">
              <w:rPr>
                <w:color w:val="000000"/>
                <w:sz w:val="22"/>
                <w:szCs w:val="16"/>
              </w:rPr>
              <w:t>komputer/laptop</w:t>
            </w:r>
            <w:r>
              <w:rPr>
                <w:color w:val="000000"/>
                <w:sz w:val="22"/>
                <w:szCs w:val="16"/>
              </w:rPr>
              <w:t>.</w:t>
            </w:r>
          </w:p>
          <w:p w:rsidR="00DE19FE" w:rsidRPr="00DE19FE" w:rsidRDefault="00DE19FE" w:rsidP="00DE19FE">
            <w:pPr>
              <w:pStyle w:val="ListParagraph"/>
              <w:numPr>
                <w:ilvl w:val="0"/>
                <w:numId w:val="3"/>
              </w:numPr>
              <w:ind w:left="360"/>
              <w:rPr>
                <w:color w:val="000000"/>
                <w:szCs w:val="16"/>
              </w:rPr>
            </w:pPr>
            <w:r>
              <w:rPr>
                <w:color w:val="000000"/>
                <w:sz w:val="22"/>
                <w:szCs w:val="16"/>
              </w:rPr>
              <w:t>Melakukan pembelian alat penunjang servis (obeng, DVD Drive, Kipas penghisap debu dan sebagainya).</w:t>
            </w:r>
          </w:p>
          <w:p w:rsidR="00DE19FE" w:rsidRPr="00DE19FE" w:rsidRDefault="00DE19FE" w:rsidP="00DE19FE">
            <w:pPr>
              <w:pStyle w:val="ListParagraph"/>
              <w:numPr>
                <w:ilvl w:val="0"/>
                <w:numId w:val="3"/>
              </w:numPr>
              <w:ind w:left="360"/>
              <w:rPr>
                <w:color w:val="000000"/>
                <w:szCs w:val="16"/>
              </w:rPr>
            </w:pPr>
            <w:r>
              <w:rPr>
                <w:color w:val="000000"/>
                <w:sz w:val="22"/>
                <w:szCs w:val="16"/>
              </w:rPr>
              <w:t xml:space="preserve">Melakukan pembelian </w:t>
            </w:r>
            <w:r w:rsidRPr="00DE19FE">
              <w:rPr>
                <w:i/>
                <w:color w:val="000000"/>
                <w:sz w:val="22"/>
                <w:szCs w:val="16"/>
              </w:rPr>
              <w:t>software</w:t>
            </w:r>
            <w:r>
              <w:rPr>
                <w:i/>
                <w:color w:val="000000"/>
                <w:sz w:val="22"/>
                <w:szCs w:val="16"/>
              </w:rPr>
              <w:t>.</w:t>
            </w:r>
          </w:p>
        </w:tc>
      </w:tr>
      <w:tr w:rsidR="00DE19FE" w:rsidRPr="002A0C84" w:rsidTr="00DE19FE">
        <w:trPr>
          <w:trHeight w:val="1578"/>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DE19FE" w:rsidRPr="002A0C84" w:rsidRDefault="00DE19FE" w:rsidP="00A35D30">
            <w:pPr>
              <w:jc w:val="center"/>
              <w:rPr>
                <w:color w:val="000000"/>
                <w:szCs w:val="16"/>
              </w:rPr>
            </w:pPr>
            <w:r>
              <w:rPr>
                <w:color w:val="000000"/>
                <w:sz w:val="22"/>
                <w:szCs w:val="16"/>
              </w:rPr>
              <w:lastRenderedPageBreak/>
              <w:t>Universitas</w:t>
            </w:r>
          </w:p>
        </w:tc>
        <w:tc>
          <w:tcPr>
            <w:tcW w:w="1994" w:type="dxa"/>
            <w:tcBorders>
              <w:top w:val="nil"/>
              <w:left w:val="nil"/>
              <w:bottom w:val="single" w:sz="4" w:space="0" w:color="auto"/>
              <w:right w:val="single" w:sz="4" w:space="0" w:color="auto"/>
            </w:tcBorders>
            <w:shd w:val="clear" w:color="auto" w:fill="auto"/>
            <w:vAlign w:val="center"/>
          </w:tcPr>
          <w:p w:rsidR="00DE19FE" w:rsidRPr="002A0C84" w:rsidRDefault="00DE19FE" w:rsidP="00A35D30">
            <w:pPr>
              <w:jc w:val="center"/>
              <w:rPr>
                <w:color w:val="000000"/>
                <w:szCs w:val="16"/>
              </w:rPr>
            </w:pPr>
            <w:r>
              <w:rPr>
                <w:color w:val="000000"/>
                <w:sz w:val="22"/>
                <w:szCs w:val="16"/>
              </w:rPr>
              <w:t>Dana universitas/yayasan.</w:t>
            </w:r>
            <w:r w:rsidRPr="002A0C84">
              <w:rPr>
                <w:color w:val="000000"/>
                <w:sz w:val="22"/>
                <w:szCs w:val="16"/>
              </w:rPr>
              <w:t xml:space="preserve"> </w:t>
            </w:r>
          </w:p>
        </w:tc>
        <w:tc>
          <w:tcPr>
            <w:tcW w:w="4123" w:type="dxa"/>
            <w:tcBorders>
              <w:top w:val="nil"/>
              <w:left w:val="nil"/>
              <w:bottom w:val="single" w:sz="4" w:space="0" w:color="auto"/>
              <w:right w:val="single" w:sz="4" w:space="0" w:color="auto"/>
            </w:tcBorders>
            <w:shd w:val="clear" w:color="auto" w:fill="auto"/>
            <w:vAlign w:val="center"/>
          </w:tcPr>
          <w:p w:rsidR="00DE19FE" w:rsidRPr="00DE19FE" w:rsidRDefault="00DE19FE" w:rsidP="00DE19FE">
            <w:pPr>
              <w:pStyle w:val="ListParagraph"/>
              <w:numPr>
                <w:ilvl w:val="0"/>
                <w:numId w:val="3"/>
              </w:numPr>
              <w:ind w:left="360"/>
              <w:rPr>
                <w:color w:val="000000"/>
                <w:szCs w:val="16"/>
              </w:rPr>
            </w:pPr>
            <w:r w:rsidRPr="00DE19FE">
              <w:rPr>
                <w:color w:val="000000"/>
                <w:sz w:val="22"/>
                <w:szCs w:val="16"/>
              </w:rPr>
              <w:t xml:space="preserve">Melakukan </w:t>
            </w:r>
            <w:r>
              <w:rPr>
                <w:color w:val="000000"/>
                <w:sz w:val="22"/>
                <w:szCs w:val="16"/>
              </w:rPr>
              <w:t>pelatihan untuk mahasiswa yang berwirausaha.</w:t>
            </w:r>
          </w:p>
          <w:p w:rsidR="00DE19FE" w:rsidRPr="00DE19FE" w:rsidRDefault="00DE19FE" w:rsidP="00DE19FE">
            <w:pPr>
              <w:pStyle w:val="ListParagraph"/>
              <w:numPr>
                <w:ilvl w:val="0"/>
                <w:numId w:val="3"/>
              </w:numPr>
              <w:ind w:left="360"/>
              <w:rPr>
                <w:color w:val="000000"/>
                <w:szCs w:val="16"/>
              </w:rPr>
            </w:pPr>
            <w:r>
              <w:rPr>
                <w:color w:val="000000"/>
                <w:sz w:val="22"/>
                <w:szCs w:val="16"/>
              </w:rPr>
              <w:t>Mengajak mahasiswa untuk mengikuti berbagai kegiatan berwirausaha baik dalam bentuk lokakarya atau seminar.</w:t>
            </w:r>
          </w:p>
          <w:p w:rsidR="00DE19FE" w:rsidRPr="00DE19FE" w:rsidRDefault="00DE19FE" w:rsidP="00DE19FE">
            <w:pPr>
              <w:pStyle w:val="ListParagraph"/>
              <w:numPr>
                <w:ilvl w:val="0"/>
                <w:numId w:val="3"/>
              </w:numPr>
              <w:ind w:left="360"/>
              <w:rPr>
                <w:color w:val="000000"/>
                <w:szCs w:val="16"/>
              </w:rPr>
            </w:pPr>
            <w:r>
              <w:rPr>
                <w:color w:val="000000"/>
                <w:sz w:val="22"/>
                <w:szCs w:val="16"/>
              </w:rPr>
              <w:t>Mengenalkan mahasiswa yang berwirausaha dengan stakeholder.</w:t>
            </w:r>
          </w:p>
        </w:tc>
      </w:tr>
    </w:tbl>
    <w:p w:rsidR="00FB7768" w:rsidRDefault="00FB7768" w:rsidP="00FB7768">
      <w:pPr>
        <w:pStyle w:val="NormalWeb"/>
        <w:spacing w:before="0" w:beforeAutospacing="0" w:after="0" w:afterAutospacing="0"/>
        <w:jc w:val="both"/>
        <w:rPr>
          <w:bCs/>
        </w:rPr>
      </w:pPr>
    </w:p>
    <w:p w:rsidR="00473623" w:rsidRDefault="00473623" w:rsidP="00FB7768">
      <w:pPr>
        <w:pStyle w:val="NormalWeb"/>
        <w:spacing w:before="0" w:beforeAutospacing="0" w:after="0" w:afterAutospacing="0"/>
        <w:jc w:val="both"/>
        <w:rPr>
          <w:b/>
          <w:bCs/>
        </w:rPr>
      </w:pPr>
    </w:p>
    <w:p w:rsidR="007A25B2" w:rsidRPr="00473623" w:rsidRDefault="00473623" w:rsidP="00FB7768">
      <w:pPr>
        <w:pStyle w:val="NormalWeb"/>
        <w:spacing w:before="0" w:beforeAutospacing="0" w:after="0" w:afterAutospacing="0"/>
        <w:jc w:val="both"/>
        <w:rPr>
          <w:b/>
          <w:bCs/>
        </w:rPr>
      </w:pPr>
      <w:r>
        <w:rPr>
          <w:b/>
          <w:bCs/>
        </w:rPr>
        <w:t>Pembiayaan Usaha</w:t>
      </w:r>
    </w:p>
    <w:p w:rsidR="00FB7768" w:rsidRPr="00473623" w:rsidRDefault="00FB7768" w:rsidP="0094109A">
      <w:pPr>
        <w:pStyle w:val="NormalWeb"/>
        <w:spacing w:before="0" w:beforeAutospacing="0" w:after="0" w:afterAutospacing="0"/>
        <w:ind w:firstLine="567"/>
        <w:jc w:val="both"/>
        <w:rPr>
          <w:bCs/>
        </w:rPr>
      </w:pPr>
    </w:p>
    <w:p w:rsidR="00902F64" w:rsidRDefault="00473623" w:rsidP="0094109A">
      <w:pPr>
        <w:pStyle w:val="NormalWeb"/>
        <w:spacing w:before="0" w:beforeAutospacing="0" w:after="0" w:afterAutospacing="0"/>
        <w:ind w:firstLine="567"/>
        <w:jc w:val="both"/>
        <w:rPr>
          <w:bCs/>
        </w:rPr>
      </w:pPr>
      <w:r>
        <w:rPr>
          <w:bCs/>
        </w:rPr>
        <w:t>Untuk melakukan usaha ini, tentu saja diperlukan biaya. Biaya yang mungkin keluar adalah pembiayaan untuk alat dan bahan. Berikut uraian dari pembiayaan alat :</w:t>
      </w:r>
    </w:p>
    <w:p w:rsidR="00473623" w:rsidRDefault="00473623" w:rsidP="00473623">
      <w:pPr>
        <w:pStyle w:val="NormalWeb"/>
        <w:spacing w:before="0" w:beforeAutospacing="0" w:after="0" w:afterAutospacing="0"/>
        <w:jc w:val="both"/>
        <w:rPr>
          <w:bCs/>
        </w:rPr>
      </w:pPr>
    </w:p>
    <w:tbl>
      <w:tblPr>
        <w:tblW w:w="7491" w:type="dxa"/>
        <w:jc w:val="center"/>
        <w:tblInd w:w="93" w:type="dxa"/>
        <w:tblLook w:val="04A0"/>
      </w:tblPr>
      <w:tblGrid>
        <w:gridCol w:w="2082"/>
        <w:gridCol w:w="1050"/>
        <w:gridCol w:w="630"/>
        <w:gridCol w:w="1496"/>
        <w:gridCol w:w="557"/>
        <w:gridCol w:w="1676"/>
      </w:tblGrid>
      <w:tr w:rsidR="00EA6CDD" w:rsidRPr="002A0C84" w:rsidTr="00EA6CDD">
        <w:trPr>
          <w:trHeight w:val="497"/>
          <w:tblHeader/>
          <w:jc w:val="center"/>
        </w:trPr>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EA6CDD" w:rsidRPr="002A0C84" w:rsidRDefault="00EA6CDD" w:rsidP="00553E51">
            <w:pPr>
              <w:jc w:val="center"/>
              <w:rPr>
                <w:b/>
                <w:color w:val="000000"/>
                <w:szCs w:val="16"/>
              </w:rPr>
            </w:pPr>
            <w:r>
              <w:rPr>
                <w:b/>
                <w:color w:val="000000"/>
                <w:sz w:val="22"/>
                <w:szCs w:val="16"/>
              </w:rPr>
              <w:t>Alat</w:t>
            </w:r>
          </w:p>
        </w:tc>
        <w:tc>
          <w:tcPr>
            <w:tcW w:w="1095" w:type="dxa"/>
            <w:tcBorders>
              <w:top w:val="single" w:sz="4" w:space="0" w:color="auto"/>
              <w:left w:val="nil"/>
              <w:bottom w:val="single" w:sz="4" w:space="0" w:color="auto"/>
              <w:right w:val="single" w:sz="4" w:space="0" w:color="auto"/>
            </w:tcBorders>
            <w:shd w:val="clear" w:color="auto" w:fill="auto"/>
            <w:vAlign w:val="center"/>
          </w:tcPr>
          <w:p w:rsidR="00EA6CDD" w:rsidRPr="002A0C84" w:rsidRDefault="00EA6CDD" w:rsidP="00553E51">
            <w:pPr>
              <w:jc w:val="center"/>
              <w:rPr>
                <w:b/>
                <w:color w:val="000000"/>
                <w:szCs w:val="16"/>
              </w:rPr>
            </w:pPr>
            <w:r>
              <w:rPr>
                <w:b/>
                <w:color w:val="000000"/>
                <w:sz w:val="22"/>
                <w:szCs w:val="16"/>
              </w:rPr>
              <w:t>Banyak</w:t>
            </w:r>
          </w:p>
        </w:tc>
        <w:tc>
          <w:tcPr>
            <w:tcW w:w="2155" w:type="dxa"/>
            <w:gridSpan w:val="2"/>
            <w:tcBorders>
              <w:top w:val="single" w:sz="4" w:space="0" w:color="auto"/>
              <w:left w:val="nil"/>
              <w:bottom w:val="single" w:sz="4" w:space="0" w:color="auto"/>
              <w:right w:val="single" w:sz="4" w:space="0" w:color="auto"/>
            </w:tcBorders>
            <w:vAlign w:val="center"/>
          </w:tcPr>
          <w:p w:rsidR="00EA6CDD" w:rsidRPr="002A0C84" w:rsidRDefault="00EA6CDD" w:rsidP="00EA6CDD">
            <w:pPr>
              <w:jc w:val="center"/>
              <w:rPr>
                <w:b/>
                <w:color w:val="000000"/>
                <w:szCs w:val="16"/>
              </w:rPr>
            </w:pPr>
            <w:r>
              <w:rPr>
                <w:b/>
                <w:color w:val="000000"/>
                <w:sz w:val="22"/>
                <w:szCs w:val="16"/>
              </w:rPr>
              <w:t>Harga</w:t>
            </w:r>
          </w:p>
        </w:tc>
        <w:tc>
          <w:tcPr>
            <w:tcW w:w="1798" w:type="dxa"/>
            <w:gridSpan w:val="2"/>
            <w:tcBorders>
              <w:top w:val="single" w:sz="4" w:space="0" w:color="auto"/>
              <w:left w:val="nil"/>
              <w:bottom w:val="single" w:sz="4" w:space="0" w:color="auto"/>
              <w:right w:val="single" w:sz="4" w:space="0" w:color="auto"/>
            </w:tcBorders>
            <w:vAlign w:val="center"/>
          </w:tcPr>
          <w:p w:rsidR="00EA6CDD" w:rsidRDefault="00EA6CDD" w:rsidP="00473623">
            <w:pPr>
              <w:jc w:val="center"/>
              <w:rPr>
                <w:b/>
                <w:color w:val="000000"/>
                <w:sz w:val="22"/>
                <w:szCs w:val="16"/>
              </w:rPr>
            </w:pPr>
            <w:r>
              <w:rPr>
                <w:b/>
                <w:color w:val="000000"/>
                <w:sz w:val="22"/>
                <w:szCs w:val="16"/>
              </w:rPr>
              <w:t>Jumlah</w:t>
            </w:r>
          </w:p>
        </w:tc>
      </w:tr>
      <w:tr w:rsidR="00EA6CDD" w:rsidRPr="002A0C84" w:rsidTr="00EA6CDD">
        <w:trPr>
          <w:trHeight w:val="355"/>
          <w:jc w:val="center"/>
        </w:trPr>
        <w:tc>
          <w:tcPr>
            <w:tcW w:w="2443" w:type="dxa"/>
            <w:tcBorders>
              <w:top w:val="nil"/>
              <w:left w:val="single" w:sz="4" w:space="0" w:color="auto"/>
              <w:bottom w:val="single" w:sz="4" w:space="0" w:color="auto"/>
              <w:right w:val="single" w:sz="4" w:space="0" w:color="auto"/>
            </w:tcBorders>
            <w:shd w:val="clear" w:color="auto" w:fill="auto"/>
            <w:vAlign w:val="center"/>
          </w:tcPr>
          <w:p w:rsidR="00EA6CDD" w:rsidRPr="00473623" w:rsidRDefault="00EA6CDD" w:rsidP="00473623">
            <w:pPr>
              <w:pStyle w:val="Style"/>
              <w:jc w:val="both"/>
              <w:rPr>
                <w:rFonts w:ascii="TimesNewRoman" w:eastAsia="Calibri" w:hAnsi="TimesNewRoman" w:cs="TimesNewRoman"/>
                <w:i/>
              </w:rPr>
            </w:pPr>
            <w:r>
              <w:rPr>
                <w:rFonts w:ascii="TimesNewRoman" w:eastAsia="Calibri" w:hAnsi="TimesNewRoman" w:cs="TimesNewRoman"/>
              </w:rPr>
              <w:t>Flash disk 4 GB</w:t>
            </w:r>
          </w:p>
        </w:tc>
        <w:tc>
          <w:tcPr>
            <w:tcW w:w="1095" w:type="dxa"/>
            <w:tcBorders>
              <w:top w:val="nil"/>
              <w:left w:val="nil"/>
              <w:bottom w:val="single" w:sz="4" w:space="0" w:color="auto"/>
              <w:right w:val="single" w:sz="4" w:space="0" w:color="auto"/>
            </w:tcBorders>
            <w:shd w:val="clear" w:color="auto" w:fill="auto"/>
            <w:vAlign w:val="center"/>
          </w:tcPr>
          <w:p w:rsidR="00EA6CDD" w:rsidRPr="002A0C84" w:rsidRDefault="00EA6CDD" w:rsidP="00473623">
            <w:pPr>
              <w:jc w:val="center"/>
              <w:rPr>
                <w:color w:val="000000"/>
                <w:szCs w:val="16"/>
              </w:rPr>
            </w:pPr>
            <w:r>
              <w:rPr>
                <w:color w:val="000000"/>
                <w:szCs w:val="16"/>
              </w:rPr>
              <w:t>4</w:t>
            </w:r>
          </w:p>
        </w:tc>
        <w:tc>
          <w:tcPr>
            <w:tcW w:w="659" w:type="dxa"/>
            <w:tcBorders>
              <w:top w:val="nil"/>
              <w:left w:val="nil"/>
              <w:bottom w:val="single" w:sz="4" w:space="0" w:color="auto"/>
              <w:right w:val="nil"/>
            </w:tcBorders>
          </w:tcPr>
          <w:p w:rsidR="00EA6CDD" w:rsidRDefault="00EA6CDD" w:rsidP="00EA6CDD">
            <w:pPr>
              <w:pStyle w:val="ListParagraph"/>
              <w:ind w:left="0"/>
              <w:jc w:val="right"/>
              <w:rPr>
                <w:color w:val="000000"/>
                <w:szCs w:val="16"/>
              </w:rPr>
            </w:pPr>
            <w:r>
              <w:rPr>
                <w:color w:val="000000"/>
                <w:szCs w:val="16"/>
              </w:rPr>
              <w:t>Rp.</w:t>
            </w:r>
          </w:p>
        </w:tc>
        <w:tc>
          <w:tcPr>
            <w:tcW w:w="1496" w:type="dxa"/>
            <w:tcBorders>
              <w:top w:val="nil"/>
              <w:left w:val="nil"/>
              <w:bottom w:val="single" w:sz="4" w:space="0" w:color="auto"/>
              <w:right w:val="single" w:sz="4" w:space="0" w:color="auto"/>
            </w:tcBorders>
            <w:shd w:val="clear" w:color="auto" w:fill="auto"/>
            <w:vAlign w:val="center"/>
          </w:tcPr>
          <w:p w:rsidR="00EA6CDD" w:rsidRPr="00DE19FE" w:rsidRDefault="00EA6CDD" w:rsidP="00473623">
            <w:pPr>
              <w:pStyle w:val="ListParagraph"/>
              <w:ind w:left="360"/>
              <w:jc w:val="right"/>
              <w:rPr>
                <w:color w:val="000000"/>
                <w:szCs w:val="16"/>
              </w:rPr>
            </w:pPr>
            <w:r>
              <w:rPr>
                <w:color w:val="000000"/>
                <w:szCs w:val="16"/>
              </w:rPr>
              <w:t>100.000,-</w:t>
            </w:r>
          </w:p>
        </w:tc>
        <w:tc>
          <w:tcPr>
            <w:tcW w:w="557" w:type="dxa"/>
            <w:tcBorders>
              <w:top w:val="nil"/>
              <w:left w:val="nil"/>
              <w:bottom w:val="single" w:sz="4" w:space="0" w:color="auto"/>
            </w:tcBorders>
          </w:tcPr>
          <w:p w:rsidR="00EA6CDD" w:rsidRDefault="00EA6CDD" w:rsidP="00553E51">
            <w:pPr>
              <w:pStyle w:val="ListParagraph"/>
              <w:ind w:left="0"/>
              <w:jc w:val="right"/>
              <w:rPr>
                <w:color w:val="000000"/>
                <w:szCs w:val="16"/>
              </w:rPr>
            </w:pPr>
            <w:r>
              <w:rPr>
                <w:color w:val="000000"/>
                <w:szCs w:val="16"/>
              </w:rPr>
              <w:t>Rp.</w:t>
            </w:r>
          </w:p>
        </w:tc>
        <w:tc>
          <w:tcPr>
            <w:tcW w:w="1241" w:type="dxa"/>
            <w:tcBorders>
              <w:top w:val="nil"/>
              <w:left w:val="nil"/>
              <w:bottom w:val="single" w:sz="4" w:space="0" w:color="auto"/>
              <w:right w:val="single" w:sz="4" w:space="0" w:color="auto"/>
            </w:tcBorders>
          </w:tcPr>
          <w:p w:rsidR="00EA6CDD" w:rsidRPr="00DE19FE" w:rsidRDefault="00EA6CDD" w:rsidP="00EA6CDD">
            <w:pPr>
              <w:pStyle w:val="ListParagraph"/>
              <w:ind w:left="52"/>
              <w:jc w:val="right"/>
              <w:rPr>
                <w:color w:val="000000"/>
                <w:szCs w:val="16"/>
              </w:rPr>
            </w:pPr>
            <w:r>
              <w:rPr>
                <w:color w:val="000000"/>
                <w:szCs w:val="16"/>
              </w:rPr>
              <w:t>400.000,-</w:t>
            </w:r>
          </w:p>
        </w:tc>
      </w:tr>
      <w:tr w:rsidR="00EA6CDD" w:rsidRPr="002A0C84" w:rsidTr="00EA6CDD">
        <w:trPr>
          <w:trHeight w:val="323"/>
          <w:jc w:val="center"/>
        </w:trPr>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EA6CDD" w:rsidRPr="00473623" w:rsidRDefault="00EA6CDD" w:rsidP="00473623">
            <w:pPr>
              <w:pStyle w:val="Style"/>
              <w:jc w:val="both"/>
              <w:rPr>
                <w:rFonts w:ascii="TimesNewRoman" w:eastAsia="Calibri" w:hAnsi="TimesNewRoman" w:cs="TimesNewRoman"/>
                <w:i/>
              </w:rPr>
            </w:pPr>
            <w:r>
              <w:rPr>
                <w:rFonts w:ascii="TimesNewRoman" w:eastAsia="Calibri" w:hAnsi="TimesNewRoman" w:cs="TimesNewRoman"/>
              </w:rPr>
              <w:t>Obeng</w:t>
            </w:r>
          </w:p>
        </w:tc>
        <w:tc>
          <w:tcPr>
            <w:tcW w:w="1095" w:type="dxa"/>
            <w:tcBorders>
              <w:top w:val="single" w:sz="4" w:space="0" w:color="auto"/>
              <w:left w:val="nil"/>
              <w:bottom w:val="single" w:sz="4" w:space="0" w:color="auto"/>
              <w:right w:val="single" w:sz="4" w:space="0" w:color="auto"/>
            </w:tcBorders>
            <w:shd w:val="clear" w:color="auto" w:fill="auto"/>
            <w:vAlign w:val="center"/>
          </w:tcPr>
          <w:p w:rsidR="00EA6CDD" w:rsidRPr="002A0C84" w:rsidRDefault="00EA6CDD" w:rsidP="00473623">
            <w:pPr>
              <w:jc w:val="center"/>
              <w:rPr>
                <w:color w:val="000000"/>
                <w:szCs w:val="16"/>
              </w:rPr>
            </w:pPr>
            <w:r>
              <w:rPr>
                <w:color w:val="000000"/>
                <w:szCs w:val="16"/>
              </w:rPr>
              <w:t>2</w:t>
            </w:r>
          </w:p>
        </w:tc>
        <w:tc>
          <w:tcPr>
            <w:tcW w:w="659" w:type="dxa"/>
            <w:tcBorders>
              <w:top w:val="single" w:sz="4" w:space="0" w:color="auto"/>
              <w:left w:val="nil"/>
              <w:bottom w:val="single" w:sz="4" w:space="0" w:color="auto"/>
              <w:right w:val="nil"/>
            </w:tcBorders>
          </w:tcPr>
          <w:p w:rsidR="00EA6CDD" w:rsidRDefault="00EA6CDD" w:rsidP="00EA6CDD">
            <w:pPr>
              <w:pStyle w:val="ListParagraph"/>
              <w:ind w:left="0"/>
              <w:jc w:val="right"/>
              <w:rPr>
                <w:color w:val="000000"/>
                <w:szCs w:val="16"/>
              </w:rPr>
            </w:pPr>
            <w:r>
              <w:rPr>
                <w:color w:val="000000"/>
                <w:szCs w:val="16"/>
              </w:rPr>
              <w:t>Rp.</w:t>
            </w:r>
          </w:p>
        </w:tc>
        <w:tc>
          <w:tcPr>
            <w:tcW w:w="1496" w:type="dxa"/>
            <w:tcBorders>
              <w:top w:val="single" w:sz="4" w:space="0" w:color="auto"/>
              <w:left w:val="nil"/>
              <w:bottom w:val="single" w:sz="4" w:space="0" w:color="auto"/>
              <w:right w:val="single" w:sz="4" w:space="0" w:color="auto"/>
            </w:tcBorders>
            <w:shd w:val="clear" w:color="auto" w:fill="auto"/>
            <w:vAlign w:val="center"/>
          </w:tcPr>
          <w:p w:rsidR="00EA6CDD" w:rsidRPr="00DE19FE" w:rsidRDefault="00EA6CDD" w:rsidP="00473623">
            <w:pPr>
              <w:pStyle w:val="ListParagraph"/>
              <w:ind w:left="360"/>
              <w:jc w:val="right"/>
              <w:rPr>
                <w:color w:val="000000"/>
                <w:szCs w:val="16"/>
              </w:rPr>
            </w:pPr>
            <w:r>
              <w:rPr>
                <w:color w:val="000000"/>
                <w:szCs w:val="16"/>
              </w:rPr>
              <w:t>30.000,-</w:t>
            </w:r>
          </w:p>
        </w:tc>
        <w:tc>
          <w:tcPr>
            <w:tcW w:w="557" w:type="dxa"/>
            <w:tcBorders>
              <w:top w:val="single" w:sz="4" w:space="0" w:color="auto"/>
              <w:left w:val="nil"/>
              <w:bottom w:val="single" w:sz="4" w:space="0" w:color="auto"/>
            </w:tcBorders>
          </w:tcPr>
          <w:p w:rsidR="00EA6CDD" w:rsidRDefault="00EA6CDD" w:rsidP="00553E51">
            <w:pPr>
              <w:pStyle w:val="ListParagraph"/>
              <w:ind w:left="0"/>
              <w:jc w:val="right"/>
              <w:rPr>
                <w:color w:val="000000"/>
                <w:szCs w:val="16"/>
              </w:rPr>
            </w:pPr>
            <w:r>
              <w:rPr>
                <w:color w:val="000000"/>
                <w:szCs w:val="16"/>
              </w:rPr>
              <w:t>Rp.</w:t>
            </w:r>
          </w:p>
        </w:tc>
        <w:tc>
          <w:tcPr>
            <w:tcW w:w="1241" w:type="dxa"/>
            <w:tcBorders>
              <w:top w:val="single" w:sz="4" w:space="0" w:color="auto"/>
              <w:left w:val="nil"/>
              <w:bottom w:val="single" w:sz="4" w:space="0" w:color="auto"/>
              <w:right w:val="single" w:sz="4" w:space="0" w:color="auto"/>
            </w:tcBorders>
          </w:tcPr>
          <w:p w:rsidR="00EA6CDD" w:rsidRPr="00DE19FE" w:rsidRDefault="00EA6CDD" w:rsidP="00EA6CDD">
            <w:pPr>
              <w:pStyle w:val="ListParagraph"/>
              <w:ind w:left="360"/>
              <w:jc w:val="right"/>
              <w:rPr>
                <w:color w:val="000000"/>
                <w:szCs w:val="16"/>
              </w:rPr>
            </w:pPr>
            <w:r>
              <w:rPr>
                <w:color w:val="000000"/>
                <w:szCs w:val="16"/>
              </w:rPr>
              <w:t>60.000,-</w:t>
            </w:r>
          </w:p>
        </w:tc>
      </w:tr>
      <w:tr w:rsidR="00EA6CDD" w:rsidRPr="002A0C84" w:rsidTr="00EA6CDD">
        <w:trPr>
          <w:trHeight w:val="323"/>
          <w:jc w:val="center"/>
        </w:trPr>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EA6CDD" w:rsidRPr="00473623" w:rsidRDefault="00EA6CDD" w:rsidP="00473623">
            <w:pPr>
              <w:pStyle w:val="Style"/>
              <w:jc w:val="both"/>
              <w:rPr>
                <w:rFonts w:ascii="TimesNewRoman" w:eastAsia="Calibri" w:hAnsi="TimesNewRoman" w:cs="TimesNewRoman"/>
                <w:i/>
              </w:rPr>
            </w:pPr>
            <w:r>
              <w:rPr>
                <w:rFonts w:ascii="TimesNewRoman" w:eastAsia="Calibri" w:hAnsi="TimesNewRoman" w:cs="TimesNewRoman"/>
              </w:rPr>
              <w:t>Kipas penghisap debu</w:t>
            </w:r>
          </w:p>
        </w:tc>
        <w:tc>
          <w:tcPr>
            <w:tcW w:w="1095" w:type="dxa"/>
            <w:tcBorders>
              <w:top w:val="single" w:sz="4" w:space="0" w:color="auto"/>
              <w:left w:val="nil"/>
              <w:bottom w:val="single" w:sz="4" w:space="0" w:color="auto"/>
              <w:right w:val="single" w:sz="4" w:space="0" w:color="auto"/>
            </w:tcBorders>
            <w:shd w:val="clear" w:color="auto" w:fill="auto"/>
            <w:vAlign w:val="center"/>
          </w:tcPr>
          <w:p w:rsidR="00EA6CDD" w:rsidRPr="002A0C84" w:rsidRDefault="00EA6CDD" w:rsidP="00473623">
            <w:pPr>
              <w:jc w:val="center"/>
              <w:rPr>
                <w:color w:val="000000"/>
                <w:szCs w:val="16"/>
              </w:rPr>
            </w:pPr>
            <w:r>
              <w:rPr>
                <w:color w:val="000000"/>
                <w:szCs w:val="16"/>
              </w:rPr>
              <w:t>2</w:t>
            </w:r>
          </w:p>
        </w:tc>
        <w:tc>
          <w:tcPr>
            <w:tcW w:w="659" w:type="dxa"/>
            <w:tcBorders>
              <w:top w:val="single" w:sz="4" w:space="0" w:color="auto"/>
              <w:left w:val="nil"/>
              <w:bottom w:val="single" w:sz="4" w:space="0" w:color="auto"/>
              <w:right w:val="nil"/>
            </w:tcBorders>
          </w:tcPr>
          <w:p w:rsidR="00EA6CDD" w:rsidRDefault="00EA6CDD" w:rsidP="00EA6CDD">
            <w:pPr>
              <w:pStyle w:val="ListParagraph"/>
              <w:ind w:left="0"/>
              <w:jc w:val="right"/>
              <w:rPr>
                <w:color w:val="000000"/>
                <w:szCs w:val="16"/>
              </w:rPr>
            </w:pPr>
            <w:r>
              <w:rPr>
                <w:color w:val="000000"/>
                <w:szCs w:val="16"/>
              </w:rPr>
              <w:t>Rp.</w:t>
            </w:r>
          </w:p>
        </w:tc>
        <w:tc>
          <w:tcPr>
            <w:tcW w:w="1496" w:type="dxa"/>
            <w:tcBorders>
              <w:top w:val="single" w:sz="4" w:space="0" w:color="auto"/>
              <w:left w:val="nil"/>
              <w:bottom w:val="single" w:sz="4" w:space="0" w:color="auto"/>
              <w:right w:val="single" w:sz="4" w:space="0" w:color="auto"/>
            </w:tcBorders>
            <w:shd w:val="clear" w:color="auto" w:fill="auto"/>
            <w:vAlign w:val="center"/>
          </w:tcPr>
          <w:p w:rsidR="00EA6CDD" w:rsidRPr="00DE19FE" w:rsidRDefault="00EA6CDD" w:rsidP="00473623">
            <w:pPr>
              <w:pStyle w:val="ListParagraph"/>
              <w:ind w:left="360"/>
              <w:jc w:val="right"/>
              <w:rPr>
                <w:color w:val="000000"/>
                <w:szCs w:val="16"/>
              </w:rPr>
            </w:pPr>
            <w:r>
              <w:rPr>
                <w:color w:val="000000"/>
                <w:szCs w:val="16"/>
              </w:rPr>
              <w:t>250.000,-</w:t>
            </w:r>
          </w:p>
        </w:tc>
        <w:tc>
          <w:tcPr>
            <w:tcW w:w="557" w:type="dxa"/>
            <w:tcBorders>
              <w:top w:val="single" w:sz="4" w:space="0" w:color="auto"/>
              <w:left w:val="nil"/>
              <w:bottom w:val="single" w:sz="4" w:space="0" w:color="auto"/>
            </w:tcBorders>
          </w:tcPr>
          <w:p w:rsidR="00EA6CDD" w:rsidRDefault="00EA6CDD" w:rsidP="00553E51">
            <w:pPr>
              <w:pStyle w:val="ListParagraph"/>
              <w:ind w:left="0"/>
              <w:jc w:val="right"/>
              <w:rPr>
                <w:color w:val="000000"/>
                <w:szCs w:val="16"/>
              </w:rPr>
            </w:pPr>
            <w:r>
              <w:rPr>
                <w:color w:val="000000"/>
                <w:szCs w:val="16"/>
              </w:rPr>
              <w:t>Rp.</w:t>
            </w:r>
          </w:p>
        </w:tc>
        <w:tc>
          <w:tcPr>
            <w:tcW w:w="1241" w:type="dxa"/>
            <w:tcBorders>
              <w:top w:val="single" w:sz="4" w:space="0" w:color="auto"/>
              <w:left w:val="nil"/>
              <w:bottom w:val="single" w:sz="4" w:space="0" w:color="auto"/>
              <w:right w:val="single" w:sz="4" w:space="0" w:color="auto"/>
            </w:tcBorders>
          </w:tcPr>
          <w:p w:rsidR="00EA6CDD" w:rsidRPr="00DE19FE" w:rsidRDefault="00EA6CDD" w:rsidP="00EA6CDD">
            <w:pPr>
              <w:pStyle w:val="ListParagraph"/>
              <w:ind w:left="360"/>
              <w:jc w:val="right"/>
              <w:rPr>
                <w:color w:val="000000"/>
                <w:szCs w:val="16"/>
              </w:rPr>
            </w:pPr>
            <w:r>
              <w:rPr>
                <w:color w:val="000000"/>
                <w:szCs w:val="16"/>
              </w:rPr>
              <w:t>500.000,-</w:t>
            </w:r>
          </w:p>
        </w:tc>
      </w:tr>
      <w:tr w:rsidR="00EA6CDD" w:rsidRPr="002A0C84" w:rsidTr="00EA6CDD">
        <w:trPr>
          <w:trHeight w:val="323"/>
          <w:jc w:val="center"/>
        </w:trPr>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EA6CDD" w:rsidRPr="00473623" w:rsidRDefault="00EA6CDD" w:rsidP="00473623">
            <w:pPr>
              <w:pStyle w:val="Style"/>
              <w:jc w:val="both"/>
              <w:rPr>
                <w:rFonts w:ascii="TimesNewRoman" w:eastAsia="Calibri" w:hAnsi="TimesNewRoman" w:cs="TimesNewRoman"/>
                <w:i/>
              </w:rPr>
            </w:pPr>
            <w:r>
              <w:rPr>
                <w:rFonts w:ascii="TimesNewRoman" w:eastAsia="Calibri" w:hAnsi="TimesNewRoman" w:cs="TimesNewRoman"/>
              </w:rPr>
              <w:t>DVD ROM</w:t>
            </w:r>
          </w:p>
        </w:tc>
        <w:tc>
          <w:tcPr>
            <w:tcW w:w="1095" w:type="dxa"/>
            <w:tcBorders>
              <w:top w:val="single" w:sz="4" w:space="0" w:color="auto"/>
              <w:left w:val="nil"/>
              <w:bottom w:val="single" w:sz="4" w:space="0" w:color="auto"/>
              <w:right w:val="single" w:sz="4" w:space="0" w:color="auto"/>
            </w:tcBorders>
            <w:shd w:val="clear" w:color="auto" w:fill="auto"/>
            <w:vAlign w:val="center"/>
          </w:tcPr>
          <w:p w:rsidR="00EA6CDD" w:rsidRPr="002A0C84" w:rsidRDefault="00EA6CDD" w:rsidP="00473623">
            <w:pPr>
              <w:jc w:val="center"/>
              <w:rPr>
                <w:color w:val="000000"/>
                <w:szCs w:val="16"/>
              </w:rPr>
            </w:pPr>
            <w:r>
              <w:rPr>
                <w:color w:val="000000"/>
                <w:szCs w:val="16"/>
              </w:rPr>
              <w:t>2</w:t>
            </w:r>
          </w:p>
        </w:tc>
        <w:tc>
          <w:tcPr>
            <w:tcW w:w="659" w:type="dxa"/>
            <w:tcBorders>
              <w:top w:val="single" w:sz="4" w:space="0" w:color="auto"/>
              <w:left w:val="nil"/>
              <w:bottom w:val="single" w:sz="4" w:space="0" w:color="auto"/>
              <w:right w:val="nil"/>
            </w:tcBorders>
          </w:tcPr>
          <w:p w:rsidR="00EA6CDD" w:rsidRDefault="00EA6CDD" w:rsidP="00EA6CDD">
            <w:pPr>
              <w:pStyle w:val="ListParagraph"/>
              <w:ind w:left="0"/>
              <w:jc w:val="right"/>
              <w:rPr>
                <w:color w:val="000000"/>
                <w:szCs w:val="16"/>
              </w:rPr>
            </w:pPr>
            <w:r>
              <w:rPr>
                <w:color w:val="000000"/>
                <w:szCs w:val="16"/>
              </w:rPr>
              <w:t>Rp.</w:t>
            </w:r>
          </w:p>
        </w:tc>
        <w:tc>
          <w:tcPr>
            <w:tcW w:w="1496" w:type="dxa"/>
            <w:tcBorders>
              <w:top w:val="single" w:sz="4" w:space="0" w:color="auto"/>
              <w:left w:val="nil"/>
              <w:bottom w:val="single" w:sz="4" w:space="0" w:color="auto"/>
              <w:right w:val="single" w:sz="4" w:space="0" w:color="auto"/>
            </w:tcBorders>
            <w:shd w:val="clear" w:color="auto" w:fill="auto"/>
            <w:vAlign w:val="center"/>
          </w:tcPr>
          <w:p w:rsidR="00EA6CDD" w:rsidRPr="00DE19FE" w:rsidRDefault="00EA6CDD" w:rsidP="00473623">
            <w:pPr>
              <w:pStyle w:val="ListParagraph"/>
              <w:ind w:left="360"/>
              <w:jc w:val="right"/>
              <w:rPr>
                <w:color w:val="000000"/>
                <w:szCs w:val="16"/>
              </w:rPr>
            </w:pPr>
            <w:r>
              <w:rPr>
                <w:color w:val="000000"/>
                <w:szCs w:val="16"/>
              </w:rPr>
              <w:t>400.000,-</w:t>
            </w:r>
          </w:p>
        </w:tc>
        <w:tc>
          <w:tcPr>
            <w:tcW w:w="557" w:type="dxa"/>
            <w:tcBorders>
              <w:top w:val="single" w:sz="4" w:space="0" w:color="auto"/>
              <w:left w:val="nil"/>
              <w:bottom w:val="single" w:sz="4" w:space="0" w:color="auto"/>
            </w:tcBorders>
          </w:tcPr>
          <w:p w:rsidR="00EA6CDD" w:rsidRDefault="00EA6CDD" w:rsidP="00553E51">
            <w:pPr>
              <w:pStyle w:val="ListParagraph"/>
              <w:ind w:left="0"/>
              <w:jc w:val="right"/>
              <w:rPr>
                <w:color w:val="000000"/>
                <w:szCs w:val="16"/>
              </w:rPr>
            </w:pPr>
            <w:r>
              <w:rPr>
                <w:color w:val="000000"/>
                <w:szCs w:val="16"/>
              </w:rPr>
              <w:t>Rp.</w:t>
            </w:r>
          </w:p>
        </w:tc>
        <w:tc>
          <w:tcPr>
            <w:tcW w:w="1241" w:type="dxa"/>
            <w:tcBorders>
              <w:top w:val="single" w:sz="4" w:space="0" w:color="auto"/>
              <w:left w:val="nil"/>
              <w:bottom w:val="single" w:sz="4" w:space="0" w:color="auto"/>
              <w:right w:val="single" w:sz="4" w:space="0" w:color="auto"/>
            </w:tcBorders>
          </w:tcPr>
          <w:p w:rsidR="00EA6CDD" w:rsidRPr="00DE19FE" w:rsidRDefault="00EA6CDD" w:rsidP="00EA6CDD">
            <w:pPr>
              <w:pStyle w:val="ListParagraph"/>
              <w:ind w:left="360"/>
              <w:jc w:val="right"/>
              <w:rPr>
                <w:color w:val="000000"/>
                <w:szCs w:val="16"/>
              </w:rPr>
            </w:pPr>
            <w:r>
              <w:rPr>
                <w:color w:val="000000"/>
                <w:szCs w:val="16"/>
              </w:rPr>
              <w:t>800.000,-</w:t>
            </w:r>
          </w:p>
        </w:tc>
      </w:tr>
      <w:tr w:rsidR="00EA6CDD" w:rsidRPr="002A0C84" w:rsidTr="00EA6CDD">
        <w:trPr>
          <w:trHeight w:val="323"/>
          <w:jc w:val="center"/>
        </w:trPr>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EA6CDD" w:rsidRPr="00EA6CDD" w:rsidRDefault="00EA6CDD" w:rsidP="00473623">
            <w:pPr>
              <w:jc w:val="center"/>
              <w:rPr>
                <w:b/>
                <w:color w:val="000000"/>
                <w:szCs w:val="16"/>
              </w:rPr>
            </w:pPr>
            <w:r w:rsidRPr="00EA6CDD">
              <w:rPr>
                <w:b/>
                <w:color w:val="000000"/>
                <w:szCs w:val="16"/>
              </w:rPr>
              <w:t>Total</w:t>
            </w:r>
          </w:p>
        </w:tc>
        <w:tc>
          <w:tcPr>
            <w:tcW w:w="1095" w:type="dxa"/>
            <w:tcBorders>
              <w:top w:val="single" w:sz="4" w:space="0" w:color="auto"/>
              <w:left w:val="nil"/>
              <w:bottom w:val="single" w:sz="4" w:space="0" w:color="auto"/>
              <w:right w:val="single" w:sz="4" w:space="0" w:color="auto"/>
            </w:tcBorders>
            <w:shd w:val="clear" w:color="auto" w:fill="auto"/>
            <w:vAlign w:val="center"/>
          </w:tcPr>
          <w:p w:rsidR="00EA6CDD" w:rsidRPr="002A0C84" w:rsidRDefault="00EA6CDD" w:rsidP="00473623">
            <w:pPr>
              <w:jc w:val="center"/>
              <w:rPr>
                <w:color w:val="000000"/>
                <w:szCs w:val="16"/>
              </w:rPr>
            </w:pPr>
          </w:p>
        </w:tc>
        <w:tc>
          <w:tcPr>
            <w:tcW w:w="659" w:type="dxa"/>
            <w:tcBorders>
              <w:top w:val="single" w:sz="4" w:space="0" w:color="auto"/>
              <w:left w:val="nil"/>
              <w:bottom w:val="single" w:sz="4" w:space="0" w:color="auto"/>
              <w:right w:val="nil"/>
            </w:tcBorders>
          </w:tcPr>
          <w:p w:rsidR="00EA6CDD" w:rsidRPr="00DE19FE" w:rsidRDefault="00EA6CDD" w:rsidP="00EA6CDD">
            <w:pPr>
              <w:pStyle w:val="ListParagraph"/>
              <w:ind w:left="0"/>
              <w:jc w:val="right"/>
              <w:rPr>
                <w:color w:val="000000"/>
                <w:szCs w:val="16"/>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EA6CDD" w:rsidRPr="00DE19FE" w:rsidRDefault="00EA6CDD" w:rsidP="00473623">
            <w:pPr>
              <w:pStyle w:val="ListParagraph"/>
              <w:ind w:left="360"/>
              <w:jc w:val="right"/>
              <w:rPr>
                <w:color w:val="000000"/>
                <w:szCs w:val="16"/>
              </w:rPr>
            </w:pPr>
          </w:p>
        </w:tc>
        <w:tc>
          <w:tcPr>
            <w:tcW w:w="557" w:type="dxa"/>
            <w:tcBorders>
              <w:top w:val="single" w:sz="4" w:space="0" w:color="auto"/>
              <w:left w:val="nil"/>
              <w:bottom w:val="single" w:sz="4" w:space="0" w:color="auto"/>
            </w:tcBorders>
          </w:tcPr>
          <w:p w:rsidR="00EA6CDD" w:rsidRPr="00DE19FE" w:rsidRDefault="00EA6CDD" w:rsidP="00553E51">
            <w:pPr>
              <w:pStyle w:val="ListParagraph"/>
              <w:ind w:left="0"/>
              <w:jc w:val="right"/>
              <w:rPr>
                <w:color w:val="000000"/>
                <w:szCs w:val="16"/>
              </w:rPr>
            </w:pPr>
            <w:r>
              <w:rPr>
                <w:color w:val="000000"/>
                <w:szCs w:val="16"/>
              </w:rPr>
              <w:t>Rp.</w:t>
            </w:r>
          </w:p>
        </w:tc>
        <w:tc>
          <w:tcPr>
            <w:tcW w:w="1241" w:type="dxa"/>
            <w:tcBorders>
              <w:top w:val="single" w:sz="4" w:space="0" w:color="auto"/>
              <w:left w:val="nil"/>
              <w:bottom w:val="single" w:sz="4" w:space="0" w:color="auto"/>
              <w:right w:val="single" w:sz="4" w:space="0" w:color="auto"/>
            </w:tcBorders>
          </w:tcPr>
          <w:p w:rsidR="00EA6CDD" w:rsidRPr="00DE19FE" w:rsidRDefault="00EA6CDD" w:rsidP="00EA6CDD">
            <w:pPr>
              <w:pStyle w:val="ListParagraph"/>
              <w:ind w:left="360"/>
              <w:jc w:val="right"/>
              <w:rPr>
                <w:color w:val="000000"/>
                <w:szCs w:val="16"/>
              </w:rPr>
            </w:pPr>
            <w:r>
              <w:rPr>
                <w:color w:val="000000"/>
                <w:szCs w:val="16"/>
              </w:rPr>
              <w:t>1.760.000,-</w:t>
            </w:r>
          </w:p>
        </w:tc>
      </w:tr>
    </w:tbl>
    <w:p w:rsidR="00473623" w:rsidRPr="00473623" w:rsidRDefault="00473623" w:rsidP="00473623">
      <w:pPr>
        <w:pStyle w:val="NormalWeb"/>
        <w:spacing w:before="0" w:beforeAutospacing="0" w:after="0" w:afterAutospacing="0"/>
        <w:jc w:val="both"/>
        <w:rPr>
          <w:bCs/>
        </w:rPr>
      </w:pPr>
    </w:p>
    <w:p w:rsidR="00902F64" w:rsidRDefault="00902F64" w:rsidP="00473623">
      <w:pPr>
        <w:pStyle w:val="NormalWeb"/>
        <w:spacing w:before="0" w:beforeAutospacing="0" w:after="0" w:afterAutospacing="0"/>
        <w:jc w:val="both"/>
        <w:rPr>
          <w:bCs/>
        </w:rPr>
      </w:pPr>
    </w:p>
    <w:p w:rsidR="00473623" w:rsidRDefault="00473623" w:rsidP="00473623">
      <w:pPr>
        <w:pStyle w:val="NormalWeb"/>
        <w:spacing w:before="0" w:beforeAutospacing="0" w:after="0" w:afterAutospacing="0"/>
        <w:jc w:val="both"/>
        <w:rPr>
          <w:b/>
          <w:bCs/>
        </w:rPr>
      </w:pPr>
      <w:r>
        <w:rPr>
          <w:b/>
          <w:bCs/>
        </w:rPr>
        <w:t>Gagasan Baru</w:t>
      </w:r>
    </w:p>
    <w:p w:rsidR="00473623" w:rsidRDefault="00473623" w:rsidP="00473623">
      <w:pPr>
        <w:pStyle w:val="NormalWeb"/>
        <w:spacing w:before="0" w:beforeAutospacing="0" w:after="0" w:afterAutospacing="0"/>
        <w:jc w:val="both"/>
        <w:rPr>
          <w:b/>
          <w:bCs/>
        </w:rPr>
      </w:pPr>
    </w:p>
    <w:p w:rsidR="00EA6CDD" w:rsidRPr="00DA0E61" w:rsidRDefault="00EA6CDD" w:rsidP="00473623">
      <w:pPr>
        <w:pStyle w:val="NormalWeb"/>
        <w:spacing w:before="0" w:beforeAutospacing="0" w:after="0" w:afterAutospacing="0"/>
        <w:ind w:firstLine="567"/>
        <w:jc w:val="both"/>
        <w:rPr>
          <w:bCs/>
        </w:rPr>
      </w:pPr>
      <w:r>
        <w:rPr>
          <w:bCs/>
        </w:rPr>
        <w:t xml:space="preserve">Berdasarkan permasalah yang sudah diuraikan, diharapkan solusi baru untuk mengatasi masalah yang ada. </w:t>
      </w:r>
      <w:r w:rsidR="00DA0E61">
        <w:rPr>
          <w:bCs/>
        </w:rPr>
        <w:t xml:space="preserve">Adapun solusi yang diusulkan meliputi, pertama perekrutan mahasiswa yang mempunyai kemampuan untuk memperbaiki </w:t>
      </w:r>
      <w:r w:rsidR="00DA0E61">
        <w:rPr>
          <w:bCs/>
          <w:i/>
        </w:rPr>
        <w:t xml:space="preserve">hardware </w:t>
      </w:r>
      <w:r w:rsidR="00DA0E61">
        <w:rPr>
          <w:bCs/>
        </w:rPr>
        <w:t xml:space="preserve">dan meng-install </w:t>
      </w:r>
      <w:r w:rsidR="00DA0E61">
        <w:rPr>
          <w:bCs/>
          <w:i/>
        </w:rPr>
        <w:t>softwarw</w:t>
      </w:r>
      <w:r w:rsidR="00DA0E61">
        <w:rPr>
          <w:bCs/>
        </w:rPr>
        <w:t>, kedua adalah persiapan alat dan bahan dari usaha ini. Dua solusi tersebut diharapkan dapat dimanfaatkan untuk membentuk wirausaha mandiri bagi mahasiswa sehingga walau masih mahasiswa, mereka dapat mendapatkan imbalan sesuai dengan hasil usahanya.</w:t>
      </w:r>
    </w:p>
    <w:p w:rsidR="00DA0E61" w:rsidRDefault="00473623" w:rsidP="00473623">
      <w:pPr>
        <w:pStyle w:val="NormalWeb"/>
        <w:spacing w:before="0" w:beforeAutospacing="0" w:after="0" w:afterAutospacing="0"/>
        <w:ind w:firstLine="567"/>
        <w:jc w:val="both"/>
        <w:rPr>
          <w:bCs/>
        </w:rPr>
      </w:pPr>
      <w:r>
        <w:rPr>
          <w:bCs/>
        </w:rPr>
        <w:t>Kegiatan mahasiswa dalam berwirausaha dengan memanfaatkan fasilitas kampus ini secara garis besar dikelompokkan menjadi beberap</w:t>
      </w:r>
      <w:r w:rsidR="00DA0E61">
        <w:rPr>
          <w:bCs/>
        </w:rPr>
        <w:t xml:space="preserve">a kegiatan utama pertama adalah </w:t>
      </w:r>
      <w:r>
        <w:rPr>
          <w:bCs/>
        </w:rPr>
        <w:t xml:space="preserve"> pemilihan mahasiswa yang mempunyai keahlian </w:t>
      </w:r>
      <w:r w:rsidRPr="00DA0E61">
        <w:rPr>
          <w:bCs/>
          <w:i/>
        </w:rPr>
        <w:t xml:space="preserve">hardware </w:t>
      </w:r>
      <w:r>
        <w:rPr>
          <w:bCs/>
        </w:rPr>
        <w:t xml:space="preserve">dan </w:t>
      </w:r>
      <w:r w:rsidRPr="00DA0E61">
        <w:rPr>
          <w:bCs/>
          <w:i/>
        </w:rPr>
        <w:t>software</w:t>
      </w:r>
      <w:r w:rsidR="00DA0E61">
        <w:rPr>
          <w:bCs/>
          <w:i/>
        </w:rPr>
        <w:t xml:space="preserve">. </w:t>
      </w:r>
      <w:r w:rsidR="00DA0E61">
        <w:rPr>
          <w:bCs/>
        </w:rPr>
        <w:t>Kampus membuat promosi dengan menyebarkan pengumuman, membuat brosur atau membuat berita di website kampus untuk menyeleksi mahasiswa yang mempunyai keahlian tersebut. Bagi mahasiswa yang tertarik dengan wirausaha, mereka bisa menlakukan pendaftaran di website atau orang yang ditunjuk.</w:t>
      </w:r>
    </w:p>
    <w:p w:rsidR="00DA0E61" w:rsidRDefault="00DA0E61" w:rsidP="00473623">
      <w:pPr>
        <w:pStyle w:val="NormalWeb"/>
        <w:spacing w:before="0" w:beforeAutospacing="0" w:after="0" w:afterAutospacing="0"/>
        <w:ind w:firstLine="567"/>
        <w:jc w:val="both"/>
        <w:rPr>
          <w:bCs/>
        </w:rPr>
      </w:pPr>
      <w:r>
        <w:rPr>
          <w:bCs/>
        </w:rPr>
        <w:t>Kedua, setelah diseleksi sesuai keahlian yang mahasiswa punyai, maka tahap berikutnya adalah p</w:t>
      </w:r>
      <w:r w:rsidR="00473623">
        <w:rPr>
          <w:bCs/>
        </w:rPr>
        <w:t>embagian kelompok</w:t>
      </w:r>
      <w:r>
        <w:rPr>
          <w:bCs/>
        </w:rPr>
        <w:t xml:space="preserve"> mahasiswa berdasarkan keahlian. Bagi mahasiswa yang mempunyai keahlian di bidang </w:t>
      </w:r>
      <w:r w:rsidRPr="00DA0E61">
        <w:rPr>
          <w:bCs/>
          <w:i/>
        </w:rPr>
        <w:t>hardware</w:t>
      </w:r>
      <w:r>
        <w:rPr>
          <w:bCs/>
          <w:i/>
        </w:rPr>
        <w:t xml:space="preserve"> </w:t>
      </w:r>
      <w:r>
        <w:rPr>
          <w:bCs/>
        </w:rPr>
        <w:t xml:space="preserve">komputer, maka dikelompokkan ke dalam servis komputer/laptop. Sedangkan bagi mahasiswa yang mempunyai keahlian di bidang </w:t>
      </w:r>
      <w:r w:rsidRPr="00DA0E61">
        <w:rPr>
          <w:bCs/>
          <w:i/>
        </w:rPr>
        <w:t>software</w:t>
      </w:r>
      <w:r>
        <w:rPr>
          <w:bCs/>
          <w:i/>
        </w:rPr>
        <w:t xml:space="preserve">, </w:t>
      </w:r>
      <w:r>
        <w:rPr>
          <w:bCs/>
        </w:rPr>
        <w:t>maka dikelompokkan ke adalah install komputer/laptop.</w:t>
      </w:r>
    </w:p>
    <w:p w:rsidR="00DA0E61" w:rsidRDefault="00DA0E61" w:rsidP="00473623">
      <w:pPr>
        <w:pStyle w:val="NormalWeb"/>
        <w:spacing w:before="0" w:beforeAutospacing="0" w:after="0" w:afterAutospacing="0"/>
        <w:ind w:firstLine="567"/>
        <w:jc w:val="both"/>
        <w:rPr>
          <w:bCs/>
        </w:rPr>
      </w:pPr>
      <w:r>
        <w:rPr>
          <w:bCs/>
        </w:rPr>
        <w:t xml:space="preserve">Ketiga, </w:t>
      </w:r>
      <w:r w:rsidR="00473623">
        <w:rPr>
          <w:bCs/>
        </w:rPr>
        <w:t>penyiapan alat dan bahan</w:t>
      </w:r>
      <w:r>
        <w:rPr>
          <w:bCs/>
        </w:rPr>
        <w:t xml:space="preserve">. Tahap  ini mahasiswa membuat usulan ke kampus untuk memakai fasilitas kampus sebagai tempat mereka melakukan kegiatan usaha. Selain </w:t>
      </w:r>
      <w:r>
        <w:rPr>
          <w:bCs/>
        </w:rPr>
        <w:lastRenderedPageBreak/>
        <w:t>peminjaman, tentu saja biaya. Biaya merupakan salah satu elemen untuk berjalannya usaha ini.</w:t>
      </w:r>
    </w:p>
    <w:p w:rsidR="00473623" w:rsidRDefault="00DA0E61" w:rsidP="00473623">
      <w:pPr>
        <w:pStyle w:val="NormalWeb"/>
        <w:spacing w:before="0" w:beforeAutospacing="0" w:after="0" w:afterAutospacing="0"/>
        <w:ind w:firstLine="567"/>
        <w:jc w:val="both"/>
        <w:rPr>
          <w:bCs/>
        </w:rPr>
      </w:pPr>
      <w:r>
        <w:rPr>
          <w:bCs/>
        </w:rPr>
        <w:t>Kegiatan terakhir adalah p</w:t>
      </w:r>
      <w:r w:rsidR="00473623">
        <w:rPr>
          <w:bCs/>
        </w:rPr>
        <w:t xml:space="preserve">romosi. </w:t>
      </w:r>
      <w:r>
        <w:rPr>
          <w:bCs/>
        </w:rPr>
        <w:t>Promosi ini bisa dilakukan di sekitar kampus. Konsumen yang diharapkan selain internal kampus yaitu, dosen dan mahasiswa, akan tetapi juga bisa dari pihak eksternal kampus, misalnya masyarakat yang membutuhkan jasa kegiatan ini. Artinya usaha yang diusulkan bisa meluas sampai ke masyarakat.</w:t>
      </w:r>
    </w:p>
    <w:p w:rsidR="00473623" w:rsidRPr="00473623" w:rsidRDefault="00473623" w:rsidP="00473623">
      <w:pPr>
        <w:pStyle w:val="NormalWeb"/>
        <w:spacing w:before="0" w:beforeAutospacing="0" w:after="0" w:afterAutospacing="0"/>
        <w:jc w:val="both"/>
        <w:rPr>
          <w:b/>
          <w:bCs/>
        </w:rPr>
      </w:pPr>
    </w:p>
    <w:p w:rsidR="00902F64" w:rsidRDefault="00902F64" w:rsidP="00165AD5">
      <w:pPr>
        <w:pStyle w:val="NormalWeb"/>
        <w:spacing w:before="0" w:beforeAutospacing="0" w:after="0" w:afterAutospacing="0"/>
        <w:ind w:firstLine="720"/>
        <w:jc w:val="both"/>
        <w:rPr>
          <w:bCs/>
          <w:lang w:val="id-ID"/>
        </w:rPr>
      </w:pPr>
    </w:p>
    <w:p w:rsidR="00BD696C" w:rsidRPr="00240556" w:rsidRDefault="00902F64" w:rsidP="00165AD5">
      <w:pPr>
        <w:pStyle w:val="Style"/>
        <w:rPr>
          <w:b/>
          <w:szCs w:val="20"/>
          <w:lang w:val="id-ID"/>
        </w:rPr>
      </w:pPr>
      <w:r>
        <w:rPr>
          <w:b/>
          <w:szCs w:val="20"/>
          <w:lang w:val="id-ID"/>
        </w:rPr>
        <w:t>K</w:t>
      </w:r>
      <w:r w:rsidR="00240556">
        <w:rPr>
          <w:b/>
          <w:szCs w:val="20"/>
          <w:lang w:val="id-ID"/>
        </w:rPr>
        <w:t>ESIMPULAN</w:t>
      </w:r>
    </w:p>
    <w:p w:rsidR="003E671C" w:rsidRDefault="00D82F7F" w:rsidP="0094109A">
      <w:pPr>
        <w:pStyle w:val="Style"/>
        <w:ind w:left="4" w:right="38" w:firstLine="563"/>
        <w:jc w:val="both"/>
        <w:rPr>
          <w:bCs/>
        </w:rPr>
      </w:pPr>
      <w:r>
        <w:rPr>
          <w:szCs w:val="20"/>
        </w:rPr>
        <w:t xml:space="preserve">Wirausaha merupakan kegiatan </w:t>
      </w:r>
      <w:r w:rsidR="00B51628">
        <w:rPr>
          <w:szCs w:val="20"/>
        </w:rPr>
        <w:t>yang digunakan untuk membantu mahasiswa dalam mendapatkan penghasilan. Kampus merupakan fasilitas yang mendukung kegiatan berwirausaha bagi mahasiswa. Wirausaha yang dilakukan</w:t>
      </w:r>
      <w:r w:rsidR="00343870">
        <w:rPr>
          <w:szCs w:val="20"/>
        </w:rPr>
        <w:t xml:space="preserve"> adalah servis atau memperbaiki komputer/laptop (</w:t>
      </w:r>
      <w:r w:rsidR="00343870" w:rsidRPr="00343870">
        <w:rPr>
          <w:i/>
          <w:szCs w:val="20"/>
        </w:rPr>
        <w:t>hardware</w:t>
      </w:r>
      <w:r w:rsidR="00343870">
        <w:rPr>
          <w:szCs w:val="20"/>
        </w:rPr>
        <w:t xml:space="preserve">) </w:t>
      </w:r>
      <w:r w:rsidR="00343870" w:rsidRPr="00343870">
        <w:rPr>
          <w:szCs w:val="20"/>
        </w:rPr>
        <w:t>dan</w:t>
      </w:r>
      <w:r w:rsidR="00343870">
        <w:rPr>
          <w:szCs w:val="20"/>
        </w:rPr>
        <w:t xml:space="preserve"> install perangkat lunak (</w:t>
      </w:r>
      <w:r w:rsidR="00343870">
        <w:rPr>
          <w:i/>
          <w:szCs w:val="20"/>
        </w:rPr>
        <w:t>software</w:t>
      </w:r>
      <w:r w:rsidR="00343870">
        <w:rPr>
          <w:szCs w:val="20"/>
        </w:rPr>
        <w:t xml:space="preserve">). Ada beberapa tahapan yang akan dilakukan pada kegiatan ini yaitu </w:t>
      </w:r>
      <w:r w:rsidR="00343870">
        <w:rPr>
          <w:bCs/>
        </w:rPr>
        <w:t xml:space="preserve">pemilihan mahasiswa yang mempunyai keahlian </w:t>
      </w:r>
      <w:r w:rsidR="00343870" w:rsidRPr="00DA0E61">
        <w:rPr>
          <w:bCs/>
          <w:i/>
        </w:rPr>
        <w:t xml:space="preserve">hardware </w:t>
      </w:r>
      <w:r w:rsidR="00343870">
        <w:rPr>
          <w:bCs/>
        </w:rPr>
        <w:t xml:space="preserve">dan </w:t>
      </w:r>
      <w:r w:rsidR="00343870" w:rsidRPr="00DA0E61">
        <w:rPr>
          <w:bCs/>
          <w:i/>
        </w:rPr>
        <w:t>software</w:t>
      </w:r>
      <w:r w:rsidR="00343870">
        <w:rPr>
          <w:bCs/>
          <w:i/>
        </w:rPr>
        <w:t xml:space="preserve">, </w:t>
      </w:r>
      <w:r w:rsidR="00343870">
        <w:rPr>
          <w:bCs/>
        </w:rPr>
        <w:t>pembagian kelompok mahasiswa berdasarkan keahlian, penyiapan alat dan bahan, dan promosi.</w:t>
      </w:r>
    </w:p>
    <w:p w:rsidR="00343870" w:rsidRPr="00343870" w:rsidRDefault="00343870" w:rsidP="0094109A">
      <w:pPr>
        <w:pStyle w:val="Style"/>
        <w:ind w:left="4" w:right="38" w:firstLine="563"/>
        <w:jc w:val="both"/>
        <w:rPr>
          <w:szCs w:val="20"/>
        </w:rPr>
      </w:pPr>
      <w:r>
        <w:rPr>
          <w:bCs/>
        </w:rPr>
        <w:t xml:space="preserve">Kegiatanwirausaha ini diharapkan dapat melatih mahasiswa dalam berwirausaha sesuai dengan keahlian masing-masing. Ketika mereka keluar dari kampus, mahasiswa dapat mengembangkan usaha tersebut. Sehingga dapat mengurangi lowongan kerja bagi sarjana. </w:t>
      </w:r>
    </w:p>
    <w:p w:rsidR="003E671C" w:rsidRDefault="003E671C" w:rsidP="00165AD5">
      <w:pPr>
        <w:pStyle w:val="Style"/>
        <w:ind w:left="4" w:right="38" w:firstLine="716"/>
        <w:jc w:val="both"/>
        <w:rPr>
          <w:szCs w:val="20"/>
          <w:lang w:val="id-ID"/>
        </w:rPr>
      </w:pPr>
    </w:p>
    <w:p w:rsidR="00D82F7F" w:rsidRDefault="00D82F7F" w:rsidP="00165AD5">
      <w:pPr>
        <w:pStyle w:val="Style"/>
        <w:rPr>
          <w:b/>
          <w:szCs w:val="20"/>
        </w:rPr>
      </w:pPr>
    </w:p>
    <w:p w:rsidR="00BD696C" w:rsidRPr="00240556" w:rsidRDefault="00240556" w:rsidP="00165AD5">
      <w:pPr>
        <w:pStyle w:val="Style"/>
        <w:rPr>
          <w:b/>
          <w:szCs w:val="20"/>
          <w:lang w:val="id-ID"/>
        </w:rPr>
      </w:pPr>
      <w:r>
        <w:rPr>
          <w:b/>
          <w:szCs w:val="20"/>
          <w:lang w:val="id-ID"/>
        </w:rPr>
        <w:t>REFERENSI</w:t>
      </w:r>
    </w:p>
    <w:p w:rsidR="00057F12" w:rsidRDefault="00057F12" w:rsidP="00902F64">
      <w:pPr>
        <w:pStyle w:val="Style"/>
        <w:ind w:left="567" w:right="38" w:hanging="567"/>
        <w:jc w:val="both"/>
        <w:rPr>
          <w:lang w:val="id-ID"/>
        </w:rPr>
      </w:pPr>
    </w:p>
    <w:p w:rsidR="00325095" w:rsidRDefault="00FC7A9C" w:rsidP="00325095">
      <w:pPr>
        <w:pStyle w:val="Style"/>
        <w:ind w:left="567" w:right="38" w:hanging="567"/>
        <w:jc w:val="both"/>
      </w:pPr>
      <w:r>
        <w:t xml:space="preserve">Harianti, Diah. (2010). </w:t>
      </w:r>
      <w:r>
        <w:rPr>
          <w:i/>
        </w:rPr>
        <w:t xml:space="preserve">Penguatan Metodologi Pembelajaran Berdasarkan Nilai-Nilai Budaya untuk Membentuk Daya Saing dan Karakter Bangsa, </w:t>
      </w:r>
      <w:r>
        <w:t>Kementerian Pendidikan Nasional Badan Penelitian dan Pengembangan Pusat Kurikulum: Jakarta.</w:t>
      </w:r>
    </w:p>
    <w:p w:rsidR="00325095" w:rsidRDefault="00325095" w:rsidP="00325095">
      <w:pPr>
        <w:pStyle w:val="Style"/>
        <w:ind w:left="567" w:right="38" w:hanging="567"/>
        <w:jc w:val="both"/>
      </w:pPr>
    </w:p>
    <w:p w:rsidR="00215CA5" w:rsidRDefault="00776D90" w:rsidP="00215CA5">
      <w:pPr>
        <w:pStyle w:val="Style"/>
        <w:ind w:left="567" w:right="38" w:hanging="567"/>
        <w:jc w:val="both"/>
        <w:rPr>
          <w:rFonts w:ascii="TimesNewRoman" w:eastAsia="Calibri" w:hAnsi="TimesNewRoman" w:cs="TimesNewRoman"/>
        </w:rPr>
      </w:pPr>
      <w:r>
        <w:rPr>
          <w:rFonts w:ascii="TimesNewRoman" w:eastAsia="Calibri" w:hAnsi="TimesNewRoman" w:cs="TimesNewRoman"/>
        </w:rPr>
        <w:t xml:space="preserve">Kourilsky, M. L. dan W. B. Walstad, </w:t>
      </w:r>
      <w:r w:rsidR="00325095">
        <w:rPr>
          <w:rFonts w:ascii="TimesNewRoman" w:eastAsia="Calibri" w:hAnsi="TimesNewRoman" w:cs="TimesNewRoman"/>
        </w:rPr>
        <w:t>(</w:t>
      </w:r>
      <w:r>
        <w:rPr>
          <w:rFonts w:ascii="TimesNewRoman" w:eastAsia="Calibri" w:hAnsi="TimesNewRoman" w:cs="TimesNewRoman"/>
        </w:rPr>
        <w:t>1998</w:t>
      </w:r>
      <w:r w:rsidR="00325095">
        <w:rPr>
          <w:rFonts w:ascii="TimesNewRoman" w:eastAsia="Calibri" w:hAnsi="TimesNewRoman" w:cs="TimesNewRoman"/>
        </w:rPr>
        <w:t>),</w:t>
      </w:r>
      <w:r>
        <w:rPr>
          <w:rFonts w:ascii="TimesNewRoman" w:eastAsia="Calibri" w:hAnsi="TimesNewRoman" w:cs="TimesNewRoman"/>
        </w:rPr>
        <w:t xml:space="preserve"> </w:t>
      </w:r>
      <w:r w:rsidR="00325095">
        <w:rPr>
          <w:rFonts w:ascii="TimesNewRoman" w:eastAsia="Calibri" w:hAnsi="TimesNewRoman" w:cs="TimesNewRoman"/>
        </w:rPr>
        <w:t>“</w:t>
      </w:r>
      <w:r w:rsidRPr="00325095">
        <w:rPr>
          <w:rFonts w:ascii="TimesNewRoman" w:eastAsia="Calibri" w:hAnsi="TimesNewRoman" w:cs="TimesNewRoman"/>
          <w:i/>
        </w:rPr>
        <w:t xml:space="preserve">Entrepreneurship and </w:t>
      </w:r>
      <w:r w:rsidR="00325095" w:rsidRPr="00325095">
        <w:rPr>
          <w:rFonts w:ascii="TimesNewRoman" w:eastAsia="Calibri" w:hAnsi="TimesNewRoman" w:cs="TimesNewRoman"/>
          <w:i/>
        </w:rPr>
        <w:t>Female Youth</w:t>
      </w:r>
      <w:r w:rsidRPr="00325095">
        <w:rPr>
          <w:rFonts w:ascii="TimesNewRoman" w:eastAsia="Calibri" w:hAnsi="TimesNewRoman" w:cs="TimesNewRoman"/>
          <w:i/>
        </w:rPr>
        <w:t>:</w:t>
      </w:r>
      <w:r w:rsidR="00325095" w:rsidRPr="00325095">
        <w:rPr>
          <w:rFonts w:ascii="TimesNewRoman" w:eastAsia="Calibri" w:hAnsi="TimesNewRoman" w:cs="TimesNewRoman"/>
          <w:i/>
        </w:rPr>
        <w:t xml:space="preserve"> Knowledge, Attitude, Gender Differences</w:t>
      </w:r>
      <w:r w:rsidRPr="00325095">
        <w:rPr>
          <w:rFonts w:ascii="TimesNewRoman" w:eastAsia="Calibri" w:hAnsi="TimesNewRoman" w:cs="TimesNewRoman"/>
          <w:i/>
        </w:rPr>
        <w:t xml:space="preserve">, and </w:t>
      </w:r>
      <w:r w:rsidR="00325095" w:rsidRPr="00325095">
        <w:rPr>
          <w:rFonts w:ascii="TimesNewRoman" w:eastAsia="Calibri" w:hAnsi="TimesNewRoman" w:cs="TimesNewRoman"/>
          <w:i/>
        </w:rPr>
        <w:t>Educational Practices</w:t>
      </w:r>
      <w:r w:rsidRPr="00325095">
        <w:rPr>
          <w:rFonts w:ascii="TimesNewRoman" w:eastAsia="Calibri" w:hAnsi="TimesNewRoman" w:cs="TimesNewRoman"/>
          <w:i/>
        </w:rPr>
        <w:t>”</w:t>
      </w:r>
      <w:r w:rsidR="00325095">
        <w:rPr>
          <w:rFonts w:ascii="TimesNewRoman" w:eastAsia="Calibri" w:hAnsi="TimesNewRoman" w:cs="TimesNewRoman"/>
          <w:i/>
        </w:rPr>
        <w:t>,</w:t>
      </w:r>
      <w:r>
        <w:rPr>
          <w:rFonts w:ascii="TimesNewRoman" w:eastAsia="Calibri" w:hAnsi="TimesNewRoman" w:cs="TimesNewRoman"/>
        </w:rPr>
        <w:t xml:space="preserve"> </w:t>
      </w:r>
      <w:r>
        <w:rPr>
          <w:rFonts w:ascii="TimesNewRoman,Italic" w:eastAsia="Calibri" w:hAnsi="TimesNewRoman,Italic" w:cs="TimesNewRoman,Italic"/>
          <w:i/>
          <w:iCs/>
        </w:rPr>
        <w:t>Journal of</w:t>
      </w:r>
      <w:r w:rsidR="00325095">
        <w:rPr>
          <w:rFonts w:ascii="TimesNewRoman,Italic" w:eastAsia="Calibri" w:hAnsi="TimesNewRoman,Italic" w:cs="TimesNewRoman,Italic"/>
          <w:i/>
          <w:iCs/>
        </w:rPr>
        <w:t xml:space="preserve"> </w:t>
      </w:r>
      <w:r>
        <w:rPr>
          <w:rFonts w:ascii="TimesNewRoman,Italic" w:eastAsia="Calibri" w:hAnsi="TimesNewRoman,Italic" w:cs="TimesNewRoman,Italic"/>
          <w:i/>
          <w:iCs/>
        </w:rPr>
        <w:t>Business Venturing</w:t>
      </w:r>
      <w:r w:rsidR="00325095">
        <w:rPr>
          <w:rFonts w:ascii="TimesNewRoman,Italic" w:eastAsia="Calibri" w:hAnsi="TimesNewRoman,Italic" w:cs="TimesNewRoman,Italic"/>
          <w:i/>
          <w:iCs/>
        </w:rPr>
        <w:t xml:space="preserve">, </w:t>
      </w:r>
      <w:r w:rsidR="00325095">
        <w:rPr>
          <w:rFonts w:ascii="TimesNewRoman,Italic" w:eastAsia="Calibri" w:hAnsi="TimesNewRoman,Italic" w:cs="TimesNewRoman,Italic"/>
          <w:iCs/>
        </w:rPr>
        <w:t>Volume</w:t>
      </w:r>
      <w:r>
        <w:rPr>
          <w:rFonts w:ascii="TimesNewRoman,Italic" w:eastAsia="Calibri" w:hAnsi="TimesNewRoman,Italic" w:cs="TimesNewRoman,Italic"/>
          <w:i/>
          <w:iCs/>
        </w:rPr>
        <w:t xml:space="preserve"> </w:t>
      </w:r>
      <w:r>
        <w:rPr>
          <w:rFonts w:ascii="TimesNewRoman" w:eastAsia="Calibri" w:hAnsi="TimesNewRoman" w:cs="TimesNewRoman"/>
        </w:rPr>
        <w:t xml:space="preserve">13 </w:t>
      </w:r>
      <w:r w:rsidR="00325095">
        <w:rPr>
          <w:rFonts w:ascii="TimesNewRoman" w:eastAsia="Calibri" w:hAnsi="TimesNewRoman" w:cs="TimesNewRoman"/>
        </w:rPr>
        <w:t>No.</w:t>
      </w:r>
      <w:r>
        <w:rPr>
          <w:rFonts w:ascii="TimesNewRoman" w:eastAsia="Calibri" w:hAnsi="TimesNewRoman" w:cs="TimesNewRoman"/>
        </w:rPr>
        <w:t>1</w:t>
      </w:r>
      <w:r w:rsidR="00325095">
        <w:rPr>
          <w:rFonts w:ascii="TimesNewRoman" w:eastAsia="Calibri" w:hAnsi="TimesNewRoman" w:cs="TimesNewRoman"/>
        </w:rPr>
        <w:t>, pp.</w:t>
      </w:r>
      <w:r>
        <w:rPr>
          <w:rFonts w:ascii="TimesNewRoman" w:eastAsia="Calibri" w:hAnsi="TimesNewRoman" w:cs="TimesNewRoman"/>
        </w:rPr>
        <w:t xml:space="preserve"> 77-88.</w:t>
      </w:r>
    </w:p>
    <w:p w:rsidR="00215CA5" w:rsidRDefault="00215CA5" w:rsidP="00215CA5">
      <w:pPr>
        <w:pStyle w:val="Style"/>
        <w:ind w:left="567" w:right="38" w:hanging="567"/>
        <w:jc w:val="both"/>
        <w:rPr>
          <w:rFonts w:ascii="TimesNewRoman" w:eastAsia="Calibri" w:hAnsi="TimesNewRoman" w:cs="TimesNewRoman"/>
        </w:rPr>
      </w:pPr>
    </w:p>
    <w:p w:rsidR="00215CA5" w:rsidRPr="00215CA5" w:rsidRDefault="00215CA5" w:rsidP="00215CA5">
      <w:pPr>
        <w:pStyle w:val="Style"/>
        <w:ind w:left="567" w:right="38" w:hanging="567"/>
        <w:jc w:val="both"/>
        <w:rPr>
          <w:rFonts w:ascii="TimesNewRoman" w:eastAsia="Calibri" w:hAnsi="TimesNewRoman" w:cs="TimesNewRoman"/>
        </w:rPr>
      </w:pPr>
      <w:r>
        <w:rPr>
          <w:rFonts w:ascii="TimesNewRoman" w:eastAsia="Calibri" w:hAnsi="TimesNewRoman" w:cs="TimesNewRoman"/>
        </w:rPr>
        <w:t xml:space="preserve">Gorman, G., D. Hanlon, dan W. King, (1997), </w:t>
      </w:r>
      <w:r w:rsidRPr="00215CA5">
        <w:rPr>
          <w:rFonts w:ascii="TimesNewRoman" w:eastAsia="Calibri" w:hAnsi="TimesNewRoman" w:cs="TimesNewRoman"/>
          <w:i/>
        </w:rPr>
        <w:t>“Entrepreneurship Education: the Australian</w:t>
      </w:r>
      <w:r>
        <w:rPr>
          <w:rFonts w:ascii="TimesNewRoman" w:eastAsia="Calibri" w:hAnsi="TimesNewRoman" w:cs="TimesNewRoman"/>
          <w:i/>
        </w:rPr>
        <w:t xml:space="preserve"> </w:t>
      </w:r>
      <w:r w:rsidRPr="00215CA5">
        <w:rPr>
          <w:rFonts w:ascii="TimesNewRoman" w:eastAsia="Calibri" w:hAnsi="TimesNewRoman" w:cs="TimesNewRoman"/>
          <w:i/>
        </w:rPr>
        <w:t>Perspective for the Nineties”.</w:t>
      </w:r>
      <w:r>
        <w:rPr>
          <w:rFonts w:ascii="TimesNewRoman" w:eastAsia="Calibri" w:hAnsi="TimesNewRoman" w:cs="TimesNewRoman"/>
        </w:rPr>
        <w:t xml:space="preserve"> </w:t>
      </w:r>
      <w:r>
        <w:rPr>
          <w:rFonts w:ascii="TimesNewRoman,Italic" w:eastAsia="Calibri" w:hAnsi="TimesNewRoman,Italic" w:cs="TimesNewRoman,Italic"/>
          <w:i/>
          <w:iCs/>
        </w:rPr>
        <w:t xml:space="preserve">Journal of Small Business Education </w:t>
      </w:r>
      <w:r>
        <w:rPr>
          <w:rFonts w:ascii="TimesNewRoman" w:eastAsia="Calibri" w:hAnsi="TimesNewRoman" w:cs="TimesNewRoman"/>
        </w:rPr>
        <w:t>9: 1-14.</w:t>
      </w:r>
    </w:p>
    <w:p w:rsidR="00902F64" w:rsidRDefault="00902F64" w:rsidP="009C640C">
      <w:pPr>
        <w:pStyle w:val="Style"/>
        <w:ind w:left="4" w:right="38" w:firstLine="716"/>
        <w:jc w:val="both"/>
        <w:rPr>
          <w:lang w:val="id-ID"/>
        </w:rPr>
      </w:pPr>
    </w:p>
    <w:p w:rsidR="00902F64" w:rsidRDefault="00902F64" w:rsidP="009C640C">
      <w:pPr>
        <w:pStyle w:val="Style"/>
        <w:ind w:left="4" w:right="38" w:firstLine="716"/>
        <w:jc w:val="both"/>
        <w:rPr>
          <w:lang w:val="id-ID"/>
        </w:rPr>
      </w:pPr>
    </w:p>
    <w:p w:rsidR="00902F64" w:rsidRDefault="00902F64" w:rsidP="009C640C">
      <w:pPr>
        <w:pStyle w:val="Style"/>
        <w:ind w:left="4" w:right="38" w:firstLine="716"/>
        <w:jc w:val="both"/>
        <w:rPr>
          <w:lang w:val="id-ID"/>
        </w:rPr>
      </w:pPr>
    </w:p>
    <w:p w:rsidR="00902F64" w:rsidRDefault="00902F64" w:rsidP="009C640C">
      <w:pPr>
        <w:pStyle w:val="Style"/>
        <w:ind w:left="4" w:right="38" w:firstLine="716"/>
        <w:jc w:val="both"/>
        <w:rPr>
          <w:lang w:val="id-ID"/>
        </w:rPr>
      </w:pPr>
    </w:p>
    <w:p w:rsidR="00902F64" w:rsidRPr="00902F64" w:rsidRDefault="00902F64" w:rsidP="009C640C">
      <w:pPr>
        <w:pStyle w:val="Style"/>
        <w:ind w:left="4" w:right="38" w:firstLine="716"/>
        <w:jc w:val="both"/>
        <w:rPr>
          <w:lang w:val="id-ID"/>
        </w:rPr>
      </w:pPr>
    </w:p>
    <w:p w:rsidR="008C7086" w:rsidRPr="009C640C" w:rsidRDefault="008C7086" w:rsidP="009C640C"/>
    <w:sectPr w:rsidR="008C7086" w:rsidRPr="009C640C" w:rsidSect="00473623">
      <w:headerReference w:type="even" r:id="rId8"/>
      <w:headerReference w:type="default" r:id="rId9"/>
      <w:footerReference w:type="even" r:id="rId10"/>
      <w:pgSz w:w="11909" w:h="16834" w:code="9"/>
      <w:pgMar w:top="1418" w:right="1418" w:bottom="1134" w:left="1701" w:header="216" w:footer="216"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52C" w:rsidRDefault="00D5552C" w:rsidP="009355A9">
      <w:r>
        <w:separator/>
      </w:r>
    </w:p>
  </w:endnote>
  <w:endnote w:type="continuationSeparator" w:id="1">
    <w:p w:rsidR="00D5552C" w:rsidRDefault="00D5552C" w:rsidP="009355A9">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09" w:rsidRPr="00D06154" w:rsidRDefault="00CB6B49" w:rsidP="00170509">
    <w:pPr>
      <w:pStyle w:val="Footer"/>
      <w:pBdr>
        <w:top w:val="single" w:sz="4" w:space="1" w:color="D9D9D9"/>
      </w:pBdr>
      <w:tabs>
        <w:tab w:val="clear" w:pos="4320"/>
        <w:tab w:val="center" w:pos="7020"/>
      </w:tabs>
      <w:rPr>
        <w:sz w:val="18"/>
        <w:szCs w:val="18"/>
      </w:rPr>
    </w:pPr>
    <w:r>
      <w:rPr>
        <w:noProof/>
        <w:sz w:val="18"/>
        <w:szCs w:val="18"/>
      </w:rPr>
      <w:pict>
        <v:shapetype id="_x0000_t202" coordsize="21600,21600" o:spt="202" path="m,l,21600r21600,l21600,xe">
          <v:stroke joinstyle="miter"/>
          <v:path gradientshapeok="t" o:connecttype="rect"/>
        </v:shapetype>
        <v:shape id="_x0000_s2052" type="#_x0000_t202" style="position:absolute;margin-left:51.3pt;margin-top:-.9pt;width:313.25pt;height:16.3pt;z-index:251658752;mso-height-percent:200;mso-height-percent:200;mso-width-relative:margin;mso-height-relative:margin" filled="f" stroked="f">
          <v:textbox style="mso-next-textbox:#_x0000_s2052;mso-fit-shape-to-text:t">
            <w:txbxContent>
              <w:p w:rsidR="00170509" w:rsidRPr="00D06154" w:rsidRDefault="00170509" w:rsidP="00170509">
                <w:pPr>
                  <w:jc w:val="right"/>
                  <w:rPr>
                    <w:sz w:val="15"/>
                    <w:szCs w:val="15"/>
                  </w:rPr>
                </w:pPr>
                <w:r w:rsidRPr="00D06154">
                  <w:rPr>
                    <w:rFonts w:ascii="Georgia" w:hAnsi="Georgia"/>
                    <w:i/>
                    <w:sz w:val="15"/>
                    <w:szCs w:val="15"/>
                  </w:rPr>
                  <w:t>The Indonesian Polymer Association (HPI) &amp; the Asian Polymer Association (APA)</w:t>
                </w:r>
              </w:p>
            </w:txbxContent>
          </v:textbox>
        </v:shape>
      </w:pict>
    </w:r>
    <w:r w:rsidRPr="00D06154">
      <w:rPr>
        <w:sz w:val="18"/>
        <w:szCs w:val="18"/>
      </w:rPr>
      <w:fldChar w:fldCharType="begin"/>
    </w:r>
    <w:r w:rsidR="00170509" w:rsidRPr="00D06154">
      <w:rPr>
        <w:sz w:val="18"/>
        <w:szCs w:val="18"/>
      </w:rPr>
      <w:instrText xml:space="preserve"> PAGE   \* MERGEFORMAT </w:instrText>
    </w:r>
    <w:r w:rsidRPr="00D06154">
      <w:rPr>
        <w:sz w:val="18"/>
        <w:szCs w:val="18"/>
      </w:rPr>
      <w:fldChar w:fldCharType="separate"/>
    </w:r>
    <w:r w:rsidR="00170509" w:rsidRPr="008626CC">
      <w:rPr>
        <w:b/>
        <w:noProof/>
        <w:sz w:val="18"/>
        <w:szCs w:val="18"/>
      </w:rPr>
      <w:t>2</w:t>
    </w:r>
    <w:r w:rsidRPr="00D06154">
      <w:rPr>
        <w:sz w:val="18"/>
        <w:szCs w:val="18"/>
      </w:rPr>
      <w:fldChar w:fldCharType="end"/>
    </w:r>
    <w:r w:rsidR="00170509" w:rsidRPr="00D06154">
      <w:rPr>
        <w:b/>
        <w:sz w:val="18"/>
        <w:szCs w:val="18"/>
      </w:rPr>
      <w:t xml:space="preserve"> | </w:t>
    </w:r>
    <w:r w:rsidR="00170509" w:rsidRPr="00D06154">
      <w:rPr>
        <w:spacing w:val="60"/>
        <w:sz w:val="18"/>
        <w:szCs w:val="18"/>
      </w:rPr>
      <w:t>Page</w:t>
    </w:r>
    <w:r w:rsidR="00170509" w:rsidRPr="00D06154">
      <w:rPr>
        <w:spacing w:val="6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52C" w:rsidRDefault="00D5552C" w:rsidP="009355A9">
      <w:r>
        <w:separator/>
      </w:r>
    </w:p>
  </w:footnote>
  <w:footnote w:type="continuationSeparator" w:id="1">
    <w:p w:rsidR="00D5552C" w:rsidRDefault="00D5552C" w:rsidP="00935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09" w:rsidRPr="006B7182" w:rsidRDefault="00170509" w:rsidP="00170509">
    <w:pPr>
      <w:pStyle w:val="Header"/>
      <w:rPr>
        <w:rFonts w:ascii="Georgia" w:hAnsi="Georgia"/>
        <w:b/>
        <w:sz w:val="16"/>
        <w:szCs w:val="16"/>
      </w:rPr>
    </w:pPr>
    <w:r w:rsidRPr="006B7182">
      <w:rPr>
        <w:rFonts w:ascii="Georgia" w:hAnsi="Georgia"/>
        <w:b/>
        <w:sz w:val="16"/>
        <w:szCs w:val="16"/>
      </w:rPr>
      <w:t>Innovation in Polymer Science and Technology 2011 (IPST2011)</w:t>
    </w:r>
  </w:p>
  <w:p w:rsidR="00170509" w:rsidRPr="00FF777F" w:rsidRDefault="00170509" w:rsidP="00170509">
    <w:pPr>
      <w:pStyle w:val="Header"/>
      <w:rPr>
        <w:rFonts w:ascii="Georgia" w:hAnsi="Georgia"/>
        <w:sz w:val="16"/>
        <w:szCs w:val="16"/>
      </w:rPr>
    </w:pPr>
    <w:r w:rsidRPr="00FF777F">
      <w:rPr>
        <w:rFonts w:ascii="Georgia" w:hAnsi="Georgia"/>
        <w:sz w:val="16"/>
        <w:szCs w:val="16"/>
      </w:rPr>
      <w:t>Conference, Workshop &amp; Exhibition</w:t>
    </w:r>
  </w:p>
  <w:p w:rsidR="00170509" w:rsidRPr="00A82A05" w:rsidRDefault="00CB6B49" w:rsidP="00170509">
    <w:pPr>
      <w:pStyle w:val="Header"/>
      <w:rPr>
        <w:rFonts w:ascii="Georgia" w:hAnsi="Georgia"/>
        <w:sz w:val="13"/>
        <w:szCs w:val="13"/>
      </w:rPr>
    </w:pPr>
    <w:r>
      <w:rPr>
        <w:rFonts w:ascii="Georgia" w:hAnsi="Georgia"/>
        <w:noProof/>
        <w:sz w:val="13"/>
        <w:szCs w:val="13"/>
      </w:rPr>
      <w:pict>
        <v:line id="_x0000_s2050" style="position:absolute;z-index:251657728" from="-.35pt,15pt" to="356.3pt,15pt"/>
      </w:pict>
    </w:r>
    <w:r w:rsidR="00170509" w:rsidRPr="00A82A05">
      <w:rPr>
        <w:rFonts w:ascii="Georgia" w:hAnsi="Georgia"/>
        <w:sz w:val="13"/>
        <w:szCs w:val="13"/>
      </w:rPr>
      <w:t>Denpasar, Bali – Indonesia, November 28 – December 1, 2011</w:t>
    </w:r>
  </w:p>
  <w:p w:rsidR="00170509" w:rsidRPr="00D929FC" w:rsidRDefault="00170509" w:rsidP="001705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3B" w:rsidRDefault="00944E3B">
    <w:pPr>
      <w:pStyle w:val="Header"/>
      <w:jc w:val="right"/>
      <w:rPr>
        <w:rFonts w:ascii="Calibri" w:hAnsi="Calibri" w:cs="Calibri"/>
        <w:b/>
        <w:sz w:val="20"/>
        <w:szCs w:val="20"/>
      </w:rPr>
    </w:pPr>
  </w:p>
  <w:p w:rsidR="00944E3B" w:rsidRDefault="00944E3B">
    <w:pPr>
      <w:pStyle w:val="Header"/>
      <w:jc w:val="right"/>
      <w:rPr>
        <w:rFonts w:ascii="Calibri" w:hAnsi="Calibri" w:cs="Calibri"/>
        <w:b/>
        <w:sz w:val="20"/>
        <w:szCs w:val="20"/>
      </w:rPr>
    </w:pPr>
  </w:p>
  <w:p w:rsidR="00240556" w:rsidRPr="00AA3239" w:rsidRDefault="00240556" w:rsidP="00240556">
    <w:pPr>
      <w:pStyle w:val="Header"/>
      <w:jc w:val="right"/>
      <w:rPr>
        <w:rFonts w:ascii="Comic Sans MS" w:hAnsi="Comic Sans MS" w:cs="Calibri"/>
        <w:b/>
        <w:sz w:val="22"/>
        <w:szCs w:val="20"/>
        <w:lang w:val="id-ID"/>
      </w:rPr>
    </w:pPr>
    <w:r w:rsidRPr="00AA3239">
      <w:rPr>
        <w:rFonts w:ascii="Comic Sans MS" w:hAnsi="Comic Sans MS" w:cs="Calibri"/>
        <w:b/>
        <w:sz w:val="22"/>
        <w:szCs w:val="20"/>
        <w:lang w:val="id-ID"/>
      </w:rPr>
      <w:t>Seminar Nasional Kewirausahaan dan Inovasi Bisnis II 2012 (SNKIB II 2012)</w:t>
    </w:r>
  </w:p>
  <w:p w:rsidR="00240556" w:rsidRPr="00AA3239" w:rsidRDefault="00240556" w:rsidP="00240556">
    <w:pPr>
      <w:pStyle w:val="Header"/>
      <w:jc w:val="right"/>
      <w:rPr>
        <w:rFonts w:ascii="Comic Sans MS" w:hAnsi="Comic Sans MS" w:cs="Calibri"/>
        <w:sz w:val="20"/>
        <w:szCs w:val="20"/>
        <w:lang w:val="id-ID"/>
      </w:rPr>
    </w:pPr>
    <w:r w:rsidRPr="00AA3239">
      <w:rPr>
        <w:rFonts w:ascii="Comic Sans MS" w:hAnsi="Comic Sans MS" w:cs="Calibri"/>
        <w:sz w:val="20"/>
        <w:szCs w:val="20"/>
        <w:lang w:val="id-ID"/>
      </w:rPr>
      <w:t>Universitas Tarumanagara, Jakarta, 20 September 2012</w:t>
    </w:r>
  </w:p>
  <w:p w:rsidR="007F2083" w:rsidRPr="00B20642" w:rsidRDefault="007F2083" w:rsidP="00E46199">
    <w:pPr>
      <w:pStyle w:val="Header"/>
      <w:jc w:val="right"/>
      <w:rPr>
        <w:rFonts w:ascii="Calibri" w:hAnsi="Calibri" w:cs="Calibri"/>
        <w:sz w:val="20"/>
        <w:szCs w:val="20"/>
        <w:lang w:val="id-ID"/>
      </w:rPr>
    </w:pPr>
    <w:r>
      <w:rPr>
        <w:rFonts w:ascii="Calibri" w:hAnsi="Calibri" w:cs="Calibri"/>
        <w:sz w:val="20"/>
        <w:szCs w:val="20"/>
      </w:rPr>
      <w:t>I</w:t>
    </w:r>
    <w:r w:rsidR="00E46199">
      <w:rPr>
        <w:rFonts w:ascii="Calibri" w:hAnsi="Calibri" w:cs="Calibri"/>
        <w:sz w:val="20"/>
        <w:szCs w:val="20"/>
      </w:rPr>
      <w:t>S</w:t>
    </w:r>
    <w:r w:rsidR="00240556">
      <w:rPr>
        <w:rFonts w:ascii="Calibri" w:hAnsi="Calibri" w:cs="Calibri"/>
        <w:sz w:val="20"/>
        <w:szCs w:val="20"/>
        <w:lang w:val="id-ID"/>
      </w:rPr>
      <w:t>S</w:t>
    </w:r>
    <w:r w:rsidR="00E46199">
      <w:rPr>
        <w:rFonts w:ascii="Calibri" w:hAnsi="Calibri" w:cs="Calibri"/>
        <w:sz w:val="20"/>
        <w:szCs w:val="20"/>
      </w:rPr>
      <w:t>N</w:t>
    </w:r>
    <w:r w:rsidR="00B20642">
      <w:rPr>
        <w:rFonts w:ascii="Calibri" w:hAnsi="Calibri" w:cs="Calibri"/>
        <w:sz w:val="20"/>
        <w:szCs w:val="20"/>
        <w:lang w:val="id-ID"/>
      </w:rPr>
      <w:t xml:space="preserve"> NO</w:t>
    </w:r>
    <w:r w:rsidR="00E46199">
      <w:rPr>
        <w:rFonts w:ascii="Calibri" w:hAnsi="Calibri" w:cs="Calibri"/>
        <w:sz w:val="20"/>
        <w:szCs w:val="20"/>
      </w:rPr>
      <w:t xml:space="preserve">: </w:t>
    </w:r>
    <w:r w:rsidR="00B20642">
      <w:rPr>
        <w:rFonts w:ascii="Calibri" w:hAnsi="Calibri" w:cs="Calibri"/>
        <w:sz w:val="20"/>
        <w:szCs w:val="20"/>
        <w:lang w:val="id-ID"/>
      </w:rPr>
      <w:t>2089-1040</w:t>
    </w:r>
  </w:p>
  <w:p w:rsidR="007F2083" w:rsidRPr="00944E3B" w:rsidRDefault="00CB6B49">
    <w:pPr>
      <w:pStyle w:val="Header"/>
      <w:jc w:val="right"/>
      <w:rPr>
        <w:rFonts w:ascii="Calibri" w:hAnsi="Calibri" w:cs="Calibri"/>
        <w:sz w:val="20"/>
        <w:szCs w:val="20"/>
      </w:rPr>
    </w:pPr>
    <w:r>
      <w:rPr>
        <w:rFonts w:ascii="Calibri" w:hAnsi="Calibri" w:cs="Calibri"/>
        <w:noProof/>
        <w:sz w:val="20"/>
        <w:szCs w:val="20"/>
      </w:rPr>
      <w:pict>
        <v:line id="_x0000_s2049" style="position:absolute;left:0;text-align:left;z-index:251656704" from="-.35pt,9.3pt" to="437.4pt,9.3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4AC"/>
    <w:multiLevelType w:val="hybridMultilevel"/>
    <w:tmpl w:val="EE06DE0A"/>
    <w:lvl w:ilvl="0" w:tplc="AC50F30E">
      <w:numFmt w:val="bullet"/>
      <w:lvlText w:val="-"/>
      <w:lvlJc w:val="left"/>
      <w:pPr>
        <w:ind w:left="720" w:hanging="360"/>
      </w:pPr>
      <w:rPr>
        <w:rFonts w:ascii="TimesNewRoman" w:eastAsia="Calibri" w:hAnsi="TimesNewRoman" w:cs="TimesNew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42175"/>
    <w:multiLevelType w:val="hybridMultilevel"/>
    <w:tmpl w:val="A5F2B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45097"/>
    <w:multiLevelType w:val="hybridMultilevel"/>
    <w:tmpl w:val="D31A2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D7210"/>
    <w:multiLevelType w:val="hybridMultilevel"/>
    <w:tmpl w:val="915E2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B41C8"/>
    <w:multiLevelType w:val="hybridMultilevel"/>
    <w:tmpl w:val="9EA46DB8"/>
    <w:lvl w:ilvl="0" w:tplc="8DC8A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DA1B97"/>
    <w:rsid w:val="00024B3E"/>
    <w:rsid w:val="00057F12"/>
    <w:rsid w:val="00091910"/>
    <w:rsid w:val="000C1D2D"/>
    <w:rsid w:val="000D4F49"/>
    <w:rsid w:val="000E2296"/>
    <w:rsid w:val="000F4D6D"/>
    <w:rsid w:val="001115AC"/>
    <w:rsid w:val="001156A7"/>
    <w:rsid w:val="001349BE"/>
    <w:rsid w:val="00146D15"/>
    <w:rsid w:val="00165AD5"/>
    <w:rsid w:val="00170509"/>
    <w:rsid w:val="00177640"/>
    <w:rsid w:val="001E3F90"/>
    <w:rsid w:val="00215CA5"/>
    <w:rsid w:val="00234021"/>
    <w:rsid w:val="00240556"/>
    <w:rsid w:val="00273FDC"/>
    <w:rsid w:val="00275BE6"/>
    <w:rsid w:val="00303E92"/>
    <w:rsid w:val="00325095"/>
    <w:rsid w:val="003269D5"/>
    <w:rsid w:val="00343870"/>
    <w:rsid w:val="00343E07"/>
    <w:rsid w:val="003551F1"/>
    <w:rsid w:val="003E0677"/>
    <w:rsid w:val="003E671C"/>
    <w:rsid w:val="00413079"/>
    <w:rsid w:val="004465F0"/>
    <w:rsid w:val="00473623"/>
    <w:rsid w:val="00491063"/>
    <w:rsid w:val="004D1094"/>
    <w:rsid w:val="004D42BD"/>
    <w:rsid w:val="00575AFE"/>
    <w:rsid w:val="0059085C"/>
    <w:rsid w:val="00591D7A"/>
    <w:rsid w:val="005C7322"/>
    <w:rsid w:val="00624F47"/>
    <w:rsid w:val="00753BD7"/>
    <w:rsid w:val="00755685"/>
    <w:rsid w:val="00776D90"/>
    <w:rsid w:val="007850DB"/>
    <w:rsid w:val="007A25B2"/>
    <w:rsid w:val="007F2083"/>
    <w:rsid w:val="00876361"/>
    <w:rsid w:val="008C7086"/>
    <w:rsid w:val="00902F64"/>
    <w:rsid w:val="00920F10"/>
    <w:rsid w:val="009355A9"/>
    <w:rsid w:val="0094109A"/>
    <w:rsid w:val="009420A6"/>
    <w:rsid w:val="00944E3B"/>
    <w:rsid w:val="009C640C"/>
    <w:rsid w:val="00A01C34"/>
    <w:rsid w:val="00A15ED6"/>
    <w:rsid w:val="00A422DD"/>
    <w:rsid w:val="00AE4072"/>
    <w:rsid w:val="00B20642"/>
    <w:rsid w:val="00B20A75"/>
    <w:rsid w:val="00B2494D"/>
    <w:rsid w:val="00B439CD"/>
    <w:rsid w:val="00B51628"/>
    <w:rsid w:val="00B53573"/>
    <w:rsid w:val="00BA1429"/>
    <w:rsid w:val="00BB0014"/>
    <w:rsid w:val="00BC6F26"/>
    <w:rsid w:val="00BD2B6C"/>
    <w:rsid w:val="00BD696C"/>
    <w:rsid w:val="00C00C04"/>
    <w:rsid w:val="00C0606A"/>
    <w:rsid w:val="00C22DCA"/>
    <w:rsid w:val="00C615CC"/>
    <w:rsid w:val="00CB4596"/>
    <w:rsid w:val="00CB6B49"/>
    <w:rsid w:val="00D37EB4"/>
    <w:rsid w:val="00D5552C"/>
    <w:rsid w:val="00D82F7F"/>
    <w:rsid w:val="00DA0E61"/>
    <w:rsid w:val="00DA1B97"/>
    <w:rsid w:val="00DC758C"/>
    <w:rsid w:val="00DE19FE"/>
    <w:rsid w:val="00DE47B9"/>
    <w:rsid w:val="00DF04E3"/>
    <w:rsid w:val="00E06627"/>
    <w:rsid w:val="00E24451"/>
    <w:rsid w:val="00E37F3C"/>
    <w:rsid w:val="00E46199"/>
    <w:rsid w:val="00E4795A"/>
    <w:rsid w:val="00E63FE9"/>
    <w:rsid w:val="00E66B85"/>
    <w:rsid w:val="00EA6CDD"/>
    <w:rsid w:val="00EE03B5"/>
    <w:rsid w:val="00F46D94"/>
    <w:rsid w:val="00F964D9"/>
    <w:rsid w:val="00FB7768"/>
    <w:rsid w:val="00FC7A9C"/>
    <w:rsid w:val="00FD3A4E"/>
    <w:rsid w:val="00FD3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55A9"/>
    <w:pPr>
      <w:tabs>
        <w:tab w:val="center" w:pos="4320"/>
        <w:tab w:val="right" w:pos="8640"/>
      </w:tabs>
    </w:pPr>
  </w:style>
  <w:style w:type="character" w:customStyle="1" w:styleId="HeaderChar">
    <w:name w:val="Header Char"/>
    <w:basedOn w:val="DefaultParagraphFont"/>
    <w:link w:val="Header"/>
    <w:rsid w:val="009355A9"/>
    <w:rPr>
      <w:rFonts w:ascii="Times New Roman" w:eastAsia="Times New Roman" w:hAnsi="Times New Roman" w:cs="Times New Roman"/>
      <w:sz w:val="24"/>
      <w:szCs w:val="24"/>
    </w:rPr>
  </w:style>
  <w:style w:type="paragraph" w:styleId="Footer">
    <w:name w:val="footer"/>
    <w:basedOn w:val="Normal"/>
    <w:link w:val="FooterChar"/>
    <w:uiPriority w:val="99"/>
    <w:rsid w:val="009355A9"/>
    <w:pPr>
      <w:tabs>
        <w:tab w:val="center" w:pos="4320"/>
        <w:tab w:val="right" w:pos="8640"/>
      </w:tabs>
    </w:pPr>
  </w:style>
  <w:style w:type="character" w:customStyle="1" w:styleId="FooterChar">
    <w:name w:val="Footer Char"/>
    <w:basedOn w:val="DefaultParagraphFont"/>
    <w:link w:val="Footer"/>
    <w:uiPriority w:val="99"/>
    <w:rsid w:val="009355A9"/>
    <w:rPr>
      <w:rFonts w:ascii="Times New Roman" w:eastAsia="Times New Roman" w:hAnsi="Times New Roman" w:cs="Times New Roman"/>
      <w:sz w:val="24"/>
      <w:szCs w:val="24"/>
    </w:rPr>
  </w:style>
  <w:style w:type="paragraph" w:customStyle="1" w:styleId="Els-Affiliation">
    <w:name w:val="Els-Affiliation"/>
    <w:next w:val="Normal"/>
    <w:rsid w:val="00024B3E"/>
    <w:pPr>
      <w:suppressAutoHyphens/>
      <w:spacing w:line="200" w:lineRule="exact"/>
      <w:jc w:val="center"/>
    </w:pPr>
    <w:rPr>
      <w:rFonts w:ascii="Times New Roman" w:eastAsia="SimSun" w:hAnsi="Times New Roman"/>
      <w:i/>
      <w:noProof/>
      <w:sz w:val="16"/>
    </w:rPr>
  </w:style>
  <w:style w:type="paragraph" w:customStyle="1" w:styleId="Els-Author">
    <w:name w:val="Els-Author"/>
    <w:next w:val="Normal"/>
    <w:rsid w:val="00024B3E"/>
    <w:pPr>
      <w:keepNext/>
      <w:suppressAutoHyphens/>
      <w:spacing w:after="160" w:line="300" w:lineRule="exact"/>
      <w:jc w:val="center"/>
    </w:pPr>
    <w:rPr>
      <w:rFonts w:ascii="Times New Roman" w:eastAsia="SimSun" w:hAnsi="Times New Roman"/>
      <w:noProof/>
      <w:sz w:val="26"/>
    </w:rPr>
  </w:style>
  <w:style w:type="paragraph" w:customStyle="1" w:styleId="Els-footnote">
    <w:name w:val="Els-footnote"/>
    <w:rsid w:val="00024B3E"/>
    <w:pPr>
      <w:keepLines/>
      <w:widowControl w:val="0"/>
      <w:spacing w:line="200" w:lineRule="exact"/>
      <w:ind w:firstLine="240"/>
      <w:jc w:val="both"/>
    </w:pPr>
    <w:rPr>
      <w:rFonts w:ascii="Times New Roman" w:eastAsia="SimSun" w:hAnsi="Times New Roman"/>
      <w:sz w:val="16"/>
    </w:rPr>
  </w:style>
  <w:style w:type="character" w:styleId="Hyperlink">
    <w:name w:val="Hyperlink"/>
    <w:basedOn w:val="DefaultParagraphFont"/>
    <w:uiPriority w:val="99"/>
    <w:unhideWhenUsed/>
    <w:rsid w:val="008C7086"/>
    <w:rPr>
      <w:color w:val="0000FF"/>
      <w:u w:val="single"/>
    </w:rPr>
  </w:style>
  <w:style w:type="paragraph" w:customStyle="1" w:styleId="Style">
    <w:name w:val="Style"/>
    <w:rsid w:val="00BD696C"/>
    <w:pPr>
      <w:widowControl w:val="0"/>
      <w:autoSpaceDE w:val="0"/>
      <w:autoSpaceDN w:val="0"/>
      <w:adjustRightInd w:val="0"/>
    </w:pPr>
    <w:rPr>
      <w:rFonts w:ascii="Times New Roman" w:eastAsia="Times New Roman" w:hAnsi="Times New Roman"/>
      <w:sz w:val="24"/>
      <w:szCs w:val="24"/>
    </w:rPr>
  </w:style>
  <w:style w:type="paragraph" w:customStyle="1" w:styleId="Els-body-text">
    <w:name w:val="Els-body-text"/>
    <w:rsid w:val="00AE4072"/>
    <w:pPr>
      <w:keepNext/>
      <w:spacing w:line="240" w:lineRule="exact"/>
      <w:ind w:firstLine="238"/>
      <w:jc w:val="both"/>
    </w:pPr>
    <w:rPr>
      <w:rFonts w:ascii="Times New Roman" w:eastAsia="SimSun" w:hAnsi="Times New Roman"/>
    </w:rPr>
  </w:style>
  <w:style w:type="paragraph" w:styleId="NormalWeb">
    <w:name w:val="Normal (Web)"/>
    <w:basedOn w:val="Normal"/>
    <w:uiPriority w:val="99"/>
    <w:semiHidden/>
    <w:unhideWhenUsed/>
    <w:rsid w:val="00165AD5"/>
    <w:pPr>
      <w:spacing w:before="100" w:beforeAutospacing="1" w:after="100" w:afterAutospacing="1"/>
    </w:pPr>
  </w:style>
  <w:style w:type="character" w:customStyle="1" w:styleId="shorttext1">
    <w:name w:val="short_text1"/>
    <w:basedOn w:val="DefaultParagraphFont"/>
    <w:rsid w:val="003E0677"/>
    <w:rPr>
      <w:sz w:val="22"/>
      <w:szCs w:val="22"/>
    </w:rPr>
  </w:style>
  <w:style w:type="paragraph" w:styleId="ListParagraph">
    <w:name w:val="List Paragraph"/>
    <w:basedOn w:val="Normal"/>
    <w:uiPriority w:val="34"/>
    <w:qFormat/>
    <w:rsid w:val="00DF04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yimas_sopiah@mail.binadarma.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Dr.%20Agustinus%20Nih..hehehehe\Seminar\Seminar%20Internasional%20Enterpreneurship%202012\Abstract_ICEB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Abstract_ICEBM 2012</Template>
  <TotalTime>371</TotalTime>
  <Pages>5</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12616</CharactersWithSpaces>
  <SharedDoc>false</SharedDoc>
  <HLinks>
    <vt:vector size="12" baseType="variant">
      <vt:variant>
        <vt:i4>4194342</vt:i4>
      </vt:variant>
      <vt:variant>
        <vt:i4>3</vt:i4>
      </vt:variant>
      <vt:variant>
        <vt:i4>0</vt:i4>
      </vt:variant>
      <vt:variant>
        <vt:i4>5</vt:i4>
      </vt:variant>
      <vt:variant>
        <vt:lpwstr>mailto:snkib@untar.ac.id</vt:lpwstr>
      </vt:variant>
      <vt:variant>
        <vt:lpwstr/>
      </vt:variant>
      <vt:variant>
        <vt:i4>8323086</vt:i4>
      </vt:variant>
      <vt:variant>
        <vt:i4>0</vt:i4>
      </vt:variant>
      <vt:variant>
        <vt:i4>0</vt:i4>
      </vt:variant>
      <vt:variant>
        <vt:i4>5</vt:i4>
      </vt:variant>
      <vt:variant>
        <vt:lpwstr>mailto:penulis1@institusi.com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Sopiah</cp:lastModifiedBy>
  <cp:revision>21</cp:revision>
  <dcterms:created xsi:type="dcterms:W3CDTF">2012-06-19T16:29:00Z</dcterms:created>
  <dcterms:modified xsi:type="dcterms:W3CDTF">2012-07-10T02:17:00Z</dcterms:modified>
</cp:coreProperties>
</file>