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DC5" w:rsidRDefault="00EB1D28" w:rsidP="00037A4C">
      <w:pPr>
        <w:pStyle w:val="NoSpacing"/>
        <w:jc w:val="center"/>
        <w:rPr>
          <w:rFonts w:ascii="Times New Roman" w:hAnsi="Times New Roman" w:cs="Times New Roman"/>
          <w:b/>
          <w:sz w:val="28"/>
          <w:szCs w:val="28"/>
        </w:rPr>
      </w:pPr>
      <w:r w:rsidRPr="00EB1D28">
        <w:rPr>
          <w:rFonts w:ascii="Times New Roman" w:hAnsi="Times New Roman" w:cs="Times New Roman"/>
          <w:b/>
          <w:sz w:val="28"/>
          <w:szCs w:val="28"/>
        </w:rPr>
        <w:t xml:space="preserve">SISTEM INFORMASI PENGENDALIAN PERSEDIAAN PRODUK CLUB  PADA PT TIRTA PRIMA BAHAGIA MENGGUNAKAN METODE </w:t>
      </w:r>
      <w:r w:rsidRPr="00EB1D28">
        <w:rPr>
          <w:rFonts w:ascii="Times New Roman" w:hAnsi="Times New Roman" w:cs="Times New Roman"/>
          <w:b/>
          <w:i/>
          <w:sz w:val="28"/>
          <w:szCs w:val="28"/>
        </w:rPr>
        <w:t>ECONOMIC ORDER QUANTITY</w:t>
      </w:r>
      <w:r w:rsidRPr="00EB1D28">
        <w:rPr>
          <w:rFonts w:ascii="Times New Roman" w:hAnsi="Times New Roman" w:cs="Times New Roman"/>
          <w:b/>
          <w:sz w:val="28"/>
          <w:szCs w:val="28"/>
        </w:rPr>
        <w:t xml:space="preserve"> (EOQ)</w:t>
      </w:r>
    </w:p>
    <w:p w:rsidR="00C561AA" w:rsidRDefault="00C561AA" w:rsidP="00475DC5">
      <w:pPr>
        <w:pStyle w:val="NoSpacing"/>
        <w:jc w:val="center"/>
        <w:rPr>
          <w:rFonts w:ascii="Times New Roman" w:hAnsi="Times New Roman" w:cs="Times New Roman"/>
          <w:b/>
          <w:sz w:val="28"/>
          <w:szCs w:val="28"/>
        </w:rPr>
      </w:pPr>
    </w:p>
    <w:p w:rsidR="00475DC5" w:rsidRPr="00C36D0C" w:rsidRDefault="00EB1D28" w:rsidP="00475DC5">
      <w:pPr>
        <w:pStyle w:val="NoSpacing"/>
        <w:jc w:val="center"/>
        <w:rPr>
          <w:rFonts w:ascii="Times New Roman" w:hAnsi="Times New Roman" w:cs="Times New Roman"/>
          <w:sz w:val="20"/>
          <w:szCs w:val="20"/>
          <w:lang w:val="en-US"/>
        </w:rPr>
      </w:pPr>
      <w:r w:rsidRPr="00EB1D28">
        <w:rPr>
          <w:rFonts w:ascii="Times New Roman" w:hAnsi="Times New Roman" w:cs="Times New Roman"/>
          <w:sz w:val="20"/>
          <w:szCs w:val="20"/>
        </w:rPr>
        <w:t xml:space="preserve">Nia Ekti Eksari </w:t>
      </w:r>
      <w:r w:rsidR="00C36D0C">
        <w:rPr>
          <w:rFonts w:ascii="Times New Roman" w:hAnsi="Times New Roman" w:cs="Times New Roman"/>
          <w:sz w:val="20"/>
          <w:szCs w:val="20"/>
          <w:vertAlign w:val="superscript"/>
          <w:lang w:val="en-US"/>
        </w:rPr>
        <w:t>1</w:t>
      </w:r>
      <w:r w:rsidR="00475DC5" w:rsidRPr="00475DC5">
        <w:rPr>
          <w:rFonts w:ascii="Times New Roman" w:hAnsi="Times New Roman" w:cs="Times New Roman"/>
          <w:sz w:val="20"/>
          <w:szCs w:val="20"/>
        </w:rPr>
        <w:t xml:space="preserve">, </w:t>
      </w:r>
      <w:r w:rsidRPr="00EB1D28">
        <w:rPr>
          <w:rFonts w:ascii="Times New Roman" w:hAnsi="Times New Roman" w:cs="Times New Roman"/>
          <w:sz w:val="20"/>
          <w:szCs w:val="20"/>
        </w:rPr>
        <w:t xml:space="preserve">Vivi Sahvitri </w:t>
      </w:r>
      <w:r w:rsidR="00C36D0C">
        <w:rPr>
          <w:rFonts w:ascii="Times New Roman" w:hAnsi="Times New Roman" w:cs="Times New Roman"/>
          <w:sz w:val="20"/>
          <w:szCs w:val="20"/>
          <w:vertAlign w:val="superscript"/>
          <w:lang w:val="en-US"/>
        </w:rPr>
        <w:t>2</w:t>
      </w:r>
      <w:r w:rsidR="00475DC5" w:rsidRPr="00475DC5">
        <w:rPr>
          <w:rFonts w:ascii="Times New Roman" w:hAnsi="Times New Roman" w:cs="Times New Roman"/>
          <w:sz w:val="20"/>
          <w:szCs w:val="20"/>
        </w:rPr>
        <w:t xml:space="preserve">, </w:t>
      </w:r>
      <w:r w:rsidRPr="00EB1D28">
        <w:rPr>
          <w:rFonts w:ascii="Times New Roman" w:hAnsi="Times New Roman" w:cs="Times New Roman"/>
          <w:sz w:val="20"/>
          <w:szCs w:val="20"/>
        </w:rPr>
        <w:t xml:space="preserve">Helda Yudiastuti </w:t>
      </w:r>
      <w:r w:rsidR="00C36D0C">
        <w:rPr>
          <w:rFonts w:ascii="Times New Roman" w:hAnsi="Times New Roman" w:cs="Times New Roman"/>
          <w:sz w:val="20"/>
          <w:szCs w:val="20"/>
          <w:vertAlign w:val="superscript"/>
          <w:lang w:val="en-US"/>
        </w:rPr>
        <w:t>3</w:t>
      </w:r>
    </w:p>
    <w:p w:rsidR="00475DC5" w:rsidRPr="00475DC5" w:rsidRDefault="00475DC5" w:rsidP="00475DC5">
      <w:pPr>
        <w:pStyle w:val="NoSpacing"/>
        <w:jc w:val="center"/>
        <w:rPr>
          <w:rFonts w:ascii="Times New Roman" w:hAnsi="Times New Roman" w:cs="Times New Roman"/>
          <w:sz w:val="18"/>
          <w:szCs w:val="18"/>
        </w:rPr>
      </w:pPr>
      <w:r w:rsidRPr="00475DC5">
        <w:rPr>
          <w:rFonts w:ascii="Times New Roman" w:hAnsi="Times New Roman" w:cs="Times New Roman"/>
          <w:sz w:val="18"/>
          <w:szCs w:val="18"/>
        </w:rPr>
        <w:t>Jurusan Sistem Informasi, Fakultas Ilmu Komputer, Universitas Bina Darma</w:t>
      </w:r>
    </w:p>
    <w:p w:rsidR="00475DC5" w:rsidRPr="00475DC5" w:rsidRDefault="00475DC5" w:rsidP="00475DC5">
      <w:pPr>
        <w:pStyle w:val="NoSpacing"/>
        <w:jc w:val="center"/>
        <w:rPr>
          <w:rFonts w:ascii="Times New Roman" w:hAnsi="Times New Roman" w:cs="Times New Roman"/>
          <w:sz w:val="18"/>
          <w:szCs w:val="18"/>
        </w:rPr>
      </w:pPr>
      <w:r w:rsidRPr="00475DC5">
        <w:rPr>
          <w:rFonts w:ascii="Times New Roman" w:hAnsi="Times New Roman" w:cs="Times New Roman"/>
          <w:sz w:val="18"/>
          <w:szCs w:val="18"/>
        </w:rPr>
        <w:t>Jalan Jenderal Ahmad Yani No.12 Palembang</w:t>
      </w:r>
    </w:p>
    <w:p w:rsidR="00475DC5" w:rsidRPr="00D46A09" w:rsidRDefault="00475DC5" w:rsidP="00475DC5">
      <w:pPr>
        <w:pStyle w:val="NoSpacing"/>
        <w:jc w:val="center"/>
        <w:rPr>
          <w:color w:val="0070C0"/>
          <w:sz w:val="18"/>
          <w:szCs w:val="18"/>
          <w:u w:val="single"/>
          <w:lang w:val="en-US"/>
        </w:rPr>
      </w:pPr>
      <w:r w:rsidRPr="00475DC5">
        <w:rPr>
          <w:rFonts w:ascii="Times New Roman" w:hAnsi="Times New Roman" w:cs="Times New Roman"/>
          <w:sz w:val="18"/>
          <w:szCs w:val="18"/>
        </w:rPr>
        <w:t xml:space="preserve">Email : </w:t>
      </w:r>
      <w:r w:rsidR="00D46A09" w:rsidRPr="00D46A09">
        <w:rPr>
          <w:rFonts w:ascii="Times New Roman" w:hAnsi="Times New Roman" w:cs="Times New Roman"/>
          <w:color w:val="0070C0"/>
          <w:sz w:val="18"/>
          <w:szCs w:val="18"/>
          <w:u w:val="single"/>
        </w:rPr>
        <w:t>nia</w:t>
      </w:r>
      <w:proofErr w:type="spellStart"/>
      <w:r w:rsidR="00D46A09" w:rsidRPr="00D46A09">
        <w:rPr>
          <w:rFonts w:ascii="Times New Roman" w:hAnsi="Times New Roman" w:cs="Times New Roman"/>
          <w:color w:val="0070C0"/>
          <w:sz w:val="18"/>
          <w:szCs w:val="18"/>
          <w:u w:val="single"/>
          <w:lang w:val="en-US"/>
        </w:rPr>
        <w:t>ekti</w:t>
      </w:r>
      <w:proofErr w:type="spellEnd"/>
      <w:r w:rsidR="00D46A09" w:rsidRPr="00D46A09">
        <w:rPr>
          <w:rFonts w:ascii="Times New Roman" w:hAnsi="Times New Roman" w:cs="Times New Roman"/>
          <w:color w:val="0070C0"/>
          <w:sz w:val="18"/>
          <w:szCs w:val="18"/>
          <w:u w:val="single"/>
        </w:rPr>
        <w:t>eksari</w:t>
      </w:r>
      <w:r w:rsidR="00D46A09" w:rsidRPr="00D46A09">
        <w:rPr>
          <w:rFonts w:ascii="Times New Roman" w:hAnsi="Times New Roman" w:cs="Times New Roman"/>
          <w:color w:val="0070C0"/>
          <w:sz w:val="18"/>
          <w:szCs w:val="18"/>
          <w:u w:val="single"/>
          <w:lang w:val="en-US"/>
        </w:rPr>
        <w:t>872</w:t>
      </w:r>
      <w:r w:rsidR="00D46A09" w:rsidRPr="00D46A09">
        <w:rPr>
          <w:rFonts w:ascii="Times New Roman" w:hAnsi="Times New Roman" w:cs="Times New Roman"/>
          <w:color w:val="0070C0"/>
          <w:sz w:val="18"/>
          <w:szCs w:val="18"/>
          <w:u w:val="single"/>
        </w:rPr>
        <w:t>@</w:t>
      </w:r>
      <w:proofErr w:type="spellStart"/>
      <w:r w:rsidR="00D46A09" w:rsidRPr="00D46A09">
        <w:rPr>
          <w:rFonts w:ascii="Times New Roman" w:hAnsi="Times New Roman" w:cs="Times New Roman"/>
          <w:color w:val="0070C0"/>
          <w:sz w:val="18"/>
          <w:szCs w:val="18"/>
          <w:u w:val="single"/>
          <w:lang w:val="en-US"/>
        </w:rPr>
        <w:t>gmail</w:t>
      </w:r>
      <w:proofErr w:type="spellEnd"/>
      <w:r w:rsidR="00D46A09" w:rsidRPr="00D46A09">
        <w:rPr>
          <w:rFonts w:ascii="Times New Roman" w:hAnsi="Times New Roman" w:cs="Times New Roman"/>
          <w:color w:val="0070C0"/>
          <w:sz w:val="18"/>
          <w:szCs w:val="18"/>
          <w:u w:val="single"/>
        </w:rPr>
        <w:t>.co</w:t>
      </w:r>
      <w:r w:rsidR="00D46A09" w:rsidRPr="00D46A09">
        <w:rPr>
          <w:rFonts w:ascii="Times New Roman" w:hAnsi="Times New Roman" w:cs="Times New Roman"/>
          <w:color w:val="0070C0"/>
          <w:sz w:val="18"/>
          <w:szCs w:val="18"/>
          <w:u w:val="single"/>
          <w:lang w:val="en-US"/>
        </w:rPr>
        <w:t>m</w:t>
      </w:r>
    </w:p>
    <w:p w:rsidR="005A4687" w:rsidRPr="00D46A09" w:rsidRDefault="005A4687" w:rsidP="005A4687">
      <w:pPr>
        <w:pStyle w:val="NoSpacing"/>
        <w:jc w:val="both"/>
        <w:rPr>
          <w:color w:val="0070C0"/>
          <w:sz w:val="18"/>
          <w:szCs w:val="18"/>
          <w:u w:val="single"/>
        </w:rPr>
      </w:pPr>
    </w:p>
    <w:p w:rsidR="005A4687" w:rsidRPr="00D46A09" w:rsidRDefault="005A4687" w:rsidP="005A4687">
      <w:pPr>
        <w:pStyle w:val="NoSpacing"/>
        <w:jc w:val="both"/>
        <w:rPr>
          <w:color w:val="0070C0"/>
          <w:sz w:val="18"/>
          <w:szCs w:val="18"/>
          <w:u w:val="single"/>
        </w:rPr>
      </w:pPr>
    </w:p>
    <w:p w:rsidR="005A4687" w:rsidRDefault="005A4687" w:rsidP="005A4687">
      <w:pPr>
        <w:pStyle w:val="NoSpacing"/>
        <w:ind w:left="426" w:right="537"/>
        <w:jc w:val="both"/>
        <w:rPr>
          <w:rFonts w:ascii="Times New Roman" w:hAnsi="Times New Roman" w:cs="Times New Roman"/>
          <w:sz w:val="18"/>
          <w:szCs w:val="18"/>
        </w:rPr>
      </w:pPr>
      <w:r>
        <w:rPr>
          <w:rFonts w:ascii="Times New Roman" w:hAnsi="Times New Roman" w:cs="Times New Roman"/>
          <w:b/>
          <w:sz w:val="18"/>
          <w:szCs w:val="18"/>
        </w:rPr>
        <w:t>Abstrak</w:t>
      </w:r>
      <w:r w:rsidRPr="005A4687">
        <w:rPr>
          <w:rFonts w:ascii="Times New Roman" w:hAnsi="Times New Roman" w:cs="Times New Roman"/>
          <w:b/>
          <w:sz w:val="18"/>
          <w:szCs w:val="18"/>
        </w:rPr>
        <w:t>.</w:t>
      </w:r>
      <w:r w:rsidR="00BD2960" w:rsidRPr="00BD2960">
        <w:rPr>
          <w:rFonts w:ascii="Times New Roman" w:eastAsia="Calibri" w:hAnsi="Times New Roman" w:cs="Times New Roman"/>
          <w:sz w:val="18"/>
          <w:szCs w:val="18"/>
        </w:rPr>
        <w:t xml:space="preserve">Permasalahan yang sering terjadi pada PT. Tirta Prima Bahagia adalah kesulitan dalam melakukan pengendalian persediaan barang, dikarenakan jumlah permintaan pelanggan yang terus berubah-ubah, Hal ini mengakibatkan sering terjadi kekurangan stok barang atau kehabisan stok disaat banyaknya permintaan pelanggan dalam melakukan pemesanan. Selain itu perusahaan juga terkadang mengalami kelebihan stok barang yang dapat mengakibatkan biaya penyimpanan membesar serta penumpukkan barang digudang disaat jumlah permintaan pelanggan yang tidak terlalu besar. Untuk mengatasi permasalahan tersebut sebaik PT Tirta Prima Bahagia melakukan pengendalian dengan memanfaatkan sistem komputer dengan membangun sistem informasi pengendalian barang dengan menggunakan sistem penilaian dari   </w:t>
      </w:r>
      <w:r w:rsidR="00BD2960" w:rsidRPr="00BD2960">
        <w:rPr>
          <w:rFonts w:ascii="Times New Roman" w:eastAsia="Calibri" w:hAnsi="Times New Roman" w:cs="Times New Roman"/>
          <w:i/>
          <w:sz w:val="18"/>
          <w:szCs w:val="18"/>
        </w:rPr>
        <w:t>Economic Order Quantity</w:t>
      </w:r>
      <w:r w:rsidR="00BD2960" w:rsidRPr="00BD2960">
        <w:rPr>
          <w:rFonts w:ascii="Times New Roman" w:eastAsia="Calibri" w:hAnsi="Times New Roman" w:cs="Times New Roman"/>
          <w:sz w:val="18"/>
          <w:szCs w:val="18"/>
        </w:rPr>
        <w:t xml:space="preserve"> (EOQ) yang merupakan suatu metode yang digunakan untuk menentukan jumlah pemesananan barang yang optimum yang dapat meminimumkan total biaya persediaan dengan teknik pengendalian persediaan dengan dua macam biaya, biaya pesan (</w:t>
      </w:r>
      <w:r w:rsidR="00BD2960" w:rsidRPr="00BD2960">
        <w:rPr>
          <w:rFonts w:ascii="Times New Roman" w:eastAsia="Calibri" w:hAnsi="Times New Roman" w:cs="Times New Roman"/>
          <w:i/>
          <w:sz w:val="18"/>
          <w:szCs w:val="18"/>
        </w:rPr>
        <w:t>ordering cost atau set up cost</w:t>
      </w:r>
      <w:r w:rsidR="00BD2960" w:rsidRPr="00BD2960">
        <w:rPr>
          <w:rFonts w:ascii="Times New Roman" w:eastAsia="Calibri" w:hAnsi="Times New Roman" w:cs="Times New Roman"/>
          <w:sz w:val="18"/>
          <w:szCs w:val="18"/>
        </w:rPr>
        <w:t>) dan biaya simpan (</w:t>
      </w:r>
      <w:r w:rsidR="00BD2960" w:rsidRPr="00BD2960">
        <w:rPr>
          <w:rFonts w:ascii="Times New Roman" w:eastAsia="Calibri" w:hAnsi="Times New Roman" w:cs="Times New Roman"/>
          <w:i/>
          <w:sz w:val="18"/>
          <w:szCs w:val="18"/>
        </w:rPr>
        <w:t>carring cost atau holding cost</w:t>
      </w:r>
      <w:r w:rsidR="00BD2960" w:rsidRPr="00BD2960">
        <w:rPr>
          <w:rFonts w:ascii="Times New Roman" w:eastAsia="Calibri" w:hAnsi="Times New Roman" w:cs="Times New Roman"/>
          <w:sz w:val="18"/>
          <w:szCs w:val="18"/>
        </w:rPr>
        <w:t>)</w:t>
      </w:r>
      <w:r w:rsidRPr="00037A4C">
        <w:rPr>
          <w:rFonts w:ascii="Times New Roman" w:hAnsi="Times New Roman" w:cs="Times New Roman"/>
          <w:sz w:val="18"/>
          <w:szCs w:val="18"/>
        </w:rPr>
        <w:t>.</w:t>
      </w:r>
    </w:p>
    <w:p w:rsidR="005A4687" w:rsidRDefault="005A4687" w:rsidP="005A4687">
      <w:pPr>
        <w:pStyle w:val="NoSpacing"/>
        <w:ind w:left="426" w:right="537"/>
        <w:jc w:val="both"/>
        <w:rPr>
          <w:rFonts w:ascii="Times New Roman" w:hAnsi="Times New Roman" w:cs="Times New Roman"/>
          <w:sz w:val="18"/>
          <w:szCs w:val="18"/>
        </w:rPr>
      </w:pPr>
    </w:p>
    <w:p w:rsidR="005A4687" w:rsidRPr="00B71D08" w:rsidRDefault="005A4687" w:rsidP="005A4687">
      <w:pPr>
        <w:pStyle w:val="NoSpacing"/>
        <w:ind w:firstLine="426"/>
        <w:jc w:val="both"/>
        <w:rPr>
          <w:rFonts w:ascii="Times New Roman" w:hAnsi="Times New Roman" w:cs="Times New Roman"/>
          <w:sz w:val="18"/>
          <w:szCs w:val="18"/>
        </w:rPr>
      </w:pPr>
      <w:r w:rsidRPr="005A4687">
        <w:rPr>
          <w:rFonts w:ascii="Times New Roman" w:hAnsi="Times New Roman" w:cs="Times New Roman"/>
          <w:sz w:val="18"/>
          <w:szCs w:val="18"/>
        </w:rPr>
        <w:t xml:space="preserve">Kata Kunci : </w:t>
      </w:r>
      <w:r w:rsidR="00BD2960" w:rsidRPr="00BD2960">
        <w:rPr>
          <w:rFonts w:ascii="Times New Roman" w:hAnsi="Times New Roman" w:cs="Times New Roman"/>
          <w:sz w:val="18"/>
          <w:szCs w:val="18"/>
        </w:rPr>
        <w:t xml:space="preserve">sistem informasi, Produksi, </w:t>
      </w:r>
      <w:r w:rsidR="00BD2960" w:rsidRPr="00BD2960">
        <w:rPr>
          <w:rFonts w:ascii="Times New Roman" w:hAnsi="Times New Roman" w:cs="Times New Roman"/>
          <w:i/>
          <w:sz w:val="18"/>
          <w:szCs w:val="18"/>
        </w:rPr>
        <w:t>Economic Order Quantity</w:t>
      </w:r>
      <w:r w:rsidR="00BD2960" w:rsidRPr="00BD2960">
        <w:rPr>
          <w:rFonts w:ascii="Times New Roman" w:hAnsi="Times New Roman" w:cs="Times New Roman"/>
          <w:sz w:val="18"/>
          <w:szCs w:val="18"/>
        </w:rPr>
        <w:t xml:space="preserve"> (EOQ)</w:t>
      </w:r>
    </w:p>
    <w:p w:rsidR="00475DC5" w:rsidRDefault="00475DC5" w:rsidP="00D15A2F">
      <w:pPr>
        <w:pStyle w:val="NoSpacing"/>
        <w:spacing w:line="360" w:lineRule="auto"/>
        <w:rPr>
          <w:rFonts w:ascii="Times New Roman" w:hAnsi="Times New Roman" w:cs="Times New Roman"/>
          <w:sz w:val="24"/>
          <w:szCs w:val="24"/>
        </w:rPr>
      </w:pPr>
    </w:p>
    <w:p w:rsidR="00A61C4B" w:rsidRPr="006765FC" w:rsidRDefault="00A61C4B" w:rsidP="00F03899">
      <w:pPr>
        <w:pStyle w:val="NoSpacing"/>
        <w:numPr>
          <w:ilvl w:val="0"/>
          <w:numId w:val="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Pendahuluan</w:t>
      </w:r>
    </w:p>
    <w:p w:rsidR="00BD2960" w:rsidRPr="00930AA0" w:rsidRDefault="00BD2960" w:rsidP="00BD2960">
      <w:pPr>
        <w:ind w:firstLine="567"/>
        <w:jc w:val="both"/>
        <w:rPr>
          <w:rFonts w:ascii="Times New Roman" w:hAnsi="Times New Roman"/>
          <w:sz w:val="20"/>
          <w:szCs w:val="20"/>
        </w:rPr>
      </w:pPr>
      <w:r w:rsidRPr="00930AA0">
        <w:rPr>
          <w:rFonts w:ascii="Times New Roman" w:hAnsi="Times New Roman"/>
          <w:sz w:val="20"/>
          <w:szCs w:val="20"/>
        </w:rPr>
        <w:t>Pada saat ini perkembangan teknologi telah semakin pesat, sehingga banyak perusahaan dituntut dengan cepat dan tepat secara efektif dan efisien memaksimalkan peranan teknologi informasi di dalam perusahaan agar dapat meningkatkan persaingan dalam hal produktivitas organisasi. Teknologi informasi di dalam perusahaan yaitu berupa sistem informasi yang memiliki fungsi yang sangat sentral karena sistem informasi mengatur segala informasi yang berhubungan dengan kegiatan operasional perusahaan. salah satu informasi yang sangat penting adalah informasi persediaan. Persediaan barang mencakup permintaan barang, penerimaan barang, penempatan, dan penggunaan ruang simpan (gudang). Dengan melakukan pengendalian terhadap persediaan, maka perusahaan dapat meminimalkan biaya yang berhubungan dengan persediaan, sehingga perusahaan dapat mengurangi investasinya terhadap persediaan dan mengalokasikan investasi tersebut ke dalam pos-pos neraca lainnya</w:t>
      </w:r>
      <w:r>
        <w:rPr>
          <w:rFonts w:ascii="Times New Roman" w:hAnsi="Times New Roman"/>
          <w:sz w:val="20"/>
          <w:szCs w:val="20"/>
        </w:rPr>
        <w:t>[1]</w:t>
      </w:r>
      <w:r w:rsidRPr="00930AA0">
        <w:rPr>
          <w:rFonts w:ascii="Times New Roman" w:hAnsi="Times New Roman"/>
          <w:sz w:val="20"/>
          <w:szCs w:val="20"/>
        </w:rPr>
        <w:t>.</w:t>
      </w:r>
    </w:p>
    <w:p w:rsidR="00BD2960" w:rsidRPr="00930AA0" w:rsidRDefault="00BD2960" w:rsidP="00BD2960">
      <w:pPr>
        <w:tabs>
          <w:tab w:val="left" w:pos="567"/>
        </w:tabs>
        <w:autoSpaceDE w:val="0"/>
        <w:autoSpaceDN w:val="0"/>
        <w:adjustRightInd w:val="0"/>
        <w:jc w:val="both"/>
        <w:rPr>
          <w:rFonts w:ascii="Times New Roman" w:hAnsi="Times New Roman"/>
          <w:sz w:val="20"/>
          <w:szCs w:val="20"/>
        </w:rPr>
      </w:pPr>
      <w:r w:rsidRPr="00930AA0">
        <w:rPr>
          <w:rFonts w:ascii="Times New Roman" w:hAnsi="Times New Roman"/>
          <w:sz w:val="20"/>
          <w:szCs w:val="20"/>
        </w:rPr>
        <w:tab/>
        <w:t xml:space="preserve">PT Tirta Prima Bahagia merupakan perusahaan yang bergerak dibidang produksi air minum dalam kemasan dengan nama produk </w:t>
      </w:r>
      <w:r w:rsidRPr="00930AA0">
        <w:rPr>
          <w:rFonts w:ascii="Times New Roman" w:hAnsi="Times New Roman"/>
          <w:i/>
          <w:sz w:val="20"/>
          <w:szCs w:val="20"/>
        </w:rPr>
        <w:t>BrandClub</w:t>
      </w:r>
      <w:r w:rsidRPr="00930AA0">
        <w:rPr>
          <w:rFonts w:ascii="Times New Roman" w:hAnsi="Times New Roman"/>
          <w:sz w:val="20"/>
          <w:szCs w:val="20"/>
        </w:rPr>
        <w:t xml:space="preserve"> yang beralamatkan di jalan Tanjung Sari LK. III Rt 27 Sukomoro Km 18 Kabupaten Banyuasin, sumatera selatan. Dalam bisnisnya perusahaan ini mendistribusikan </w:t>
      </w:r>
      <w:r w:rsidRPr="00930AA0">
        <w:rPr>
          <w:rFonts w:ascii="Times New Roman" w:hAnsi="Times New Roman"/>
          <w:sz w:val="20"/>
          <w:szCs w:val="20"/>
        </w:rPr>
        <w:lastRenderedPageBreak/>
        <w:t xml:space="preserve">berbagai macam jenis air minum dalam kemasan yang meliputi Cup 240 Ml, Botol 330 Ml, Botol 600 Ml, Botol 150 Ml dan Gallon 19 Liter, dengan target distribusi yang ditujukan pada toko-toko, mini market, supermarket, dan perkantoran pada wilayah Sumatera Selatan.  Agar PT Tirta Prima Bahagia dapat memenuhi permintaan pelanggan perusahaan harus mampu melakukan pengendalian persediaan dengan baik agar dapat terhindar dari terjadinya kekurangan dan kelebihan stok persediaan.  </w:t>
      </w:r>
    </w:p>
    <w:p w:rsidR="00BD2960" w:rsidRPr="00930AA0" w:rsidRDefault="00BD2960" w:rsidP="00BD2960">
      <w:pPr>
        <w:tabs>
          <w:tab w:val="left" w:pos="567"/>
        </w:tabs>
        <w:autoSpaceDE w:val="0"/>
        <w:autoSpaceDN w:val="0"/>
        <w:adjustRightInd w:val="0"/>
        <w:jc w:val="both"/>
        <w:rPr>
          <w:rFonts w:ascii="Times New Roman" w:hAnsi="Times New Roman"/>
          <w:sz w:val="20"/>
          <w:szCs w:val="20"/>
        </w:rPr>
      </w:pPr>
      <w:r w:rsidRPr="00930AA0">
        <w:rPr>
          <w:rFonts w:ascii="Times New Roman" w:hAnsi="Times New Roman"/>
          <w:sz w:val="20"/>
          <w:szCs w:val="20"/>
        </w:rPr>
        <w:tab/>
        <w:t>Dalam melakukan pengendalian persediaan barang PT Tirta Prima Bahagia sering kali dihadapkan persoalan yaitu sering terjadi kekurangan stok barang atau kehabisan stok disaat banyaknya permintaan pelanggan dalam melakukan pemesanan. Selain itu perusahaan juga terkadang mengalami kelebihan stok barang yang dapat mengakibatkan biaya penyimpanan membesar serta penumpukkan barang digudang disaat jumlah permintaan pelanggan yang tidak terlalu besar. Untuk itu perusahaan harus dapat menganalisa dengan sistem pengendalian yang tepat agar tidak terjadi kekurangan dan kelebihan stok barang, bila mana terjadi kekurangan stok barang, maka tidak terpenuhinya permintaan pelanggan serta dapat mengalami kerugian dan sebaliknya jika terjadi kelebihan stok barang, maka biaya penyimpanan akan membesar dengan penumpukkan barang digudang, serta dapat mengurangi keuntungan laba perusahaan.</w:t>
      </w:r>
    </w:p>
    <w:p w:rsidR="00BD2960" w:rsidRDefault="00BD2960" w:rsidP="00BD2960">
      <w:pPr>
        <w:autoSpaceDE w:val="0"/>
        <w:autoSpaceDN w:val="0"/>
        <w:adjustRightInd w:val="0"/>
        <w:ind w:firstLine="567"/>
        <w:jc w:val="both"/>
        <w:rPr>
          <w:rFonts w:ascii="Times New Roman" w:hAnsi="Times New Roman"/>
          <w:sz w:val="20"/>
          <w:szCs w:val="20"/>
        </w:rPr>
      </w:pPr>
      <w:r w:rsidRPr="00930AA0">
        <w:rPr>
          <w:rFonts w:ascii="Times New Roman" w:hAnsi="Times New Roman"/>
          <w:sz w:val="20"/>
          <w:szCs w:val="20"/>
        </w:rPr>
        <w:t xml:space="preserve">Untuk mengatasi permasalahan tersebut penulis ingin memberikan solusi dengan membangun Sistem Informasi Pengendalian Persediaan dengan menggunakan sistem penilaian dari </w:t>
      </w:r>
      <w:r w:rsidRPr="00930AA0">
        <w:rPr>
          <w:rFonts w:ascii="Times New Roman" w:hAnsi="Times New Roman"/>
          <w:i/>
          <w:sz w:val="20"/>
          <w:szCs w:val="20"/>
        </w:rPr>
        <w:t>Economy Order Quantity</w:t>
      </w:r>
      <w:r w:rsidRPr="00930AA0">
        <w:rPr>
          <w:rFonts w:ascii="Times New Roman" w:hAnsi="Times New Roman"/>
          <w:sz w:val="20"/>
          <w:szCs w:val="20"/>
        </w:rPr>
        <w:t xml:space="preserve"> yang merupakan suatu metode yang digunakan untuk menentukan jumlah pemesananan bahan baku yang optimum yang dapat meminimumkan total biaya persediaan dengan teknik pengendalian persediaan dengan dua macam biaya, biaya pesan (</w:t>
      </w:r>
      <w:r w:rsidRPr="00930AA0">
        <w:rPr>
          <w:rFonts w:ascii="Times New Roman" w:hAnsi="Times New Roman"/>
          <w:i/>
          <w:sz w:val="20"/>
          <w:szCs w:val="20"/>
        </w:rPr>
        <w:t>ordering cost atau set up cost</w:t>
      </w:r>
      <w:r w:rsidRPr="00930AA0">
        <w:rPr>
          <w:rFonts w:ascii="Times New Roman" w:hAnsi="Times New Roman"/>
          <w:sz w:val="20"/>
          <w:szCs w:val="20"/>
        </w:rPr>
        <w:t xml:space="preserve">) dan biaya simpan </w:t>
      </w:r>
      <w:r w:rsidRPr="00930AA0">
        <w:rPr>
          <w:rFonts w:ascii="Times New Roman" w:hAnsi="Times New Roman"/>
          <w:i/>
          <w:sz w:val="20"/>
          <w:szCs w:val="20"/>
        </w:rPr>
        <w:t xml:space="preserve">(carring cost </w:t>
      </w:r>
      <w:r w:rsidRPr="00930AA0">
        <w:rPr>
          <w:rFonts w:ascii="Times New Roman" w:hAnsi="Times New Roman"/>
          <w:sz w:val="20"/>
          <w:szCs w:val="20"/>
        </w:rPr>
        <w:t xml:space="preserve">atau </w:t>
      </w:r>
      <w:r w:rsidRPr="00930AA0">
        <w:rPr>
          <w:rFonts w:ascii="Times New Roman" w:hAnsi="Times New Roman"/>
          <w:i/>
          <w:sz w:val="20"/>
          <w:szCs w:val="20"/>
        </w:rPr>
        <w:t>holding cost</w:t>
      </w:r>
      <w:r w:rsidRPr="00930AA0">
        <w:rPr>
          <w:rFonts w:ascii="Times New Roman" w:hAnsi="Times New Roman"/>
          <w:sz w:val="20"/>
          <w:szCs w:val="20"/>
        </w:rPr>
        <w:t xml:space="preserve">). </w:t>
      </w:r>
      <w:r>
        <w:rPr>
          <w:rFonts w:ascii="Times New Roman" w:hAnsi="Times New Roman"/>
          <w:sz w:val="20"/>
          <w:szCs w:val="20"/>
        </w:rPr>
        <w:t>[2].</w:t>
      </w:r>
      <w:r w:rsidRPr="00930AA0">
        <w:rPr>
          <w:rFonts w:ascii="Times New Roman" w:hAnsi="Times New Roman"/>
          <w:sz w:val="20"/>
          <w:szCs w:val="20"/>
        </w:rPr>
        <w:tab/>
      </w:r>
    </w:p>
    <w:p w:rsidR="00A61C4B" w:rsidRDefault="00BD2960" w:rsidP="001A5A41">
      <w:pPr>
        <w:pStyle w:val="NoSpacing"/>
        <w:jc w:val="both"/>
        <w:rPr>
          <w:rFonts w:ascii="Times New Roman" w:hAnsi="Times New Roman" w:cs="Times New Roman"/>
          <w:sz w:val="20"/>
          <w:szCs w:val="20"/>
        </w:rPr>
      </w:pPr>
      <w:r w:rsidRPr="00930AA0">
        <w:rPr>
          <w:rFonts w:ascii="Times New Roman" w:hAnsi="Times New Roman"/>
          <w:sz w:val="20"/>
          <w:szCs w:val="20"/>
        </w:rPr>
        <w:tab/>
      </w:r>
      <w:r w:rsidRPr="00930AA0">
        <w:rPr>
          <w:rFonts w:ascii="Times New Roman" w:hAnsi="Times New Roman"/>
          <w:sz w:val="20"/>
          <w:szCs w:val="20"/>
        </w:rPr>
        <w:tab/>
      </w:r>
      <w:r w:rsidR="00BB4119" w:rsidRPr="00BB4119">
        <w:rPr>
          <w:rFonts w:ascii="Times New Roman" w:hAnsi="Times New Roman" w:cs="Times New Roman"/>
          <w:sz w:val="20"/>
          <w:szCs w:val="20"/>
        </w:rPr>
        <w:tab/>
      </w:r>
      <w:r w:rsidR="00BB4119" w:rsidRPr="00BB4119">
        <w:rPr>
          <w:rFonts w:ascii="Times New Roman" w:hAnsi="Times New Roman" w:cs="Times New Roman"/>
          <w:sz w:val="20"/>
          <w:szCs w:val="20"/>
        </w:rPr>
        <w:tab/>
      </w:r>
      <w:r w:rsidR="001A5A41" w:rsidRPr="001A5A41">
        <w:rPr>
          <w:rFonts w:ascii="Times New Roman" w:hAnsi="Times New Roman" w:cs="Times New Roman"/>
          <w:sz w:val="20"/>
          <w:szCs w:val="20"/>
        </w:rPr>
        <w:tab/>
      </w:r>
    </w:p>
    <w:p w:rsidR="00A61C4B" w:rsidRPr="001A5A41" w:rsidRDefault="00A61C4B" w:rsidP="00D15A2F">
      <w:pPr>
        <w:pStyle w:val="NoSpacing"/>
        <w:spacing w:line="360" w:lineRule="auto"/>
        <w:jc w:val="both"/>
        <w:rPr>
          <w:rFonts w:ascii="Times New Roman" w:hAnsi="Times New Roman" w:cs="Times New Roman"/>
          <w:sz w:val="16"/>
          <w:szCs w:val="16"/>
        </w:rPr>
      </w:pPr>
    </w:p>
    <w:p w:rsidR="00A61C4B" w:rsidRPr="006E239C" w:rsidRDefault="00A61C4B" w:rsidP="00F03899">
      <w:pPr>
        <w:pStyle w:val="NoSpacing"/>
        <w:numPr>
          <w:ilvl w:val="0"/>
          <w:numId w:val="1"/>
        </w:numPr>
        <w:spacing w:line="360" w:lineRule="auto"/>
        <w:ind w:left="567" w:hanging="567"/>
        <w:jc w:val="both"/>
        <w:rPr>
          <w:rFonts w:ascii="Times New Roman" w:hAnsi="Times New Roman" w:cs="Times New Roman"/>
          <w:b/>
          <w:sz w:val="24"/>
          <w:szCs w:val="24"/>
        </w:rPr>
      </w:pPr>
      <w:r w:rsidRPr="00A61C4B">
        <w:rPr>
          <w:rFonts w:ascii="Times New Roman" w:hAnsi="Times New Roman" w:cs="Times New Roman"/>
          <w:b/>
          <w:sz w:val="24"/>
          <w:szCs w:val="24"/>
        </w:rPr>
        <w:t>Metodelogi Penelitian</w:t>
      </w:r>
    </w:p>
    <w:p w:rsidR="00D15A2F" w:rsidRPr="0070688C" w:rsidRDefault="00BD2960" w:rsidP="00F03899">
      <w:pPr>
        <w:pStyle w:val="NoSpacing"/>
        <w:numPr>
          <w:ilvl w:val="0"/>
          <w:numId w:val="2"/>
        </w:numPr>
        <w:spacing w:line="360" w:lineRule="auto"/>
        <w:ind w:left="567" w:hanging="567"/>
        <w:rPr>
          <w:rFonts w:ascii="Times New Roman" w:hAnsi="Times New Roman" w:cs="Times New Roman"/>
          <w:b/>
          <w:i/>
          <w:sz w:val="20"/>
          <w:szCs w:val="20"/>
        </w:rPr>
      </w:pPr>
      <w:r>
        <w:rPr>
          <w:rFonts w:ascii="Times New Roman" w:hAnsi="Times New Roman" w:cs="Times New Roman"/>
          <w:b/>
          <w:i/>
          <w:sz w:val="20"/>
          <w:szCs w:val="20"/>
        </w:rPr>
        <w:t xml:space="preserve">Economic Order Quantity </w:t>
      </w:r>
      <w:r>
        <w:rPr>
          <w:rFonts w:ascii="Times New Roman" w:hAnsi="Times New Roman" w:cs="Times New Roman"/>
          <w:b/>
          <w:sz w:val="20"/>
          <w:szCs w:val="20"/>
        </w:rPr>
        <w:t>(EOQ)</w:t>
      </w:r>
    </w:p>
    <w:p w:rsidR="00D15A2F" w:rsidRDefault="00BD2960" w:rsidP="0070688C">
      <w:pPr>
        <w:pStyle w:val="NoSpacing"/>
        <w:ind w:firstLine="567"/>
        <w:jc w:val="both"/>
        <w:rPr>
          <w:rFonts w:ascii="Times New Roman" w:hAnsi="Times New Roman" w:cs="Times New Roman"/>
          <w:sz w:val="20"/>
          <w:szCs w:val="20"/>
        </w:rPr>
      </w:pPr>
      <w:r w:rsidRPr="002F2323">
        <w:rPr>
          <w:rFonts w:ascii="Times New Roman" w:hAnsi="Times New Roman"/>
          <w:i/>
          <w:sz w:val="20"/>
          <w:szCs w:val="20"/>
        </w:rPr>
        <w:t>Economic Order Quantity</w:t>
      </w:r>
      <w:r w:rsidRPr="002F2323">
        <w:rPr>
          <w:rFonts w:ascii="Times New Roman" w:hAnsi="Times New Roman"/>
          <w:sz w:val="20"/>
          <w:szCs w:val="20"/>
        </w:rPr>
        <w:t xml:space="preserve"> (EOQ) merupakan jumlah atau besarnya pesanan yang dimiliki, </w:t>
      </w:r>
      <w:r w:rsidRPr="002F2323">
        <w:rPr>
          <w:rFonts w:ascii="Times New Roman" w:hAnsi="Times New Roman"/>
          <w:i/>
          <w:sz w:val="20"/>
          <w:szCs w:val="20"/>
        </w:rPr>
        <w:t>ordering cost</w:t>
      </w:r>
      <w:r w:rsidRPr="002F2323">
        <w:rPr>
          <w:rFonts w:ascii="Times New Roman" w:hAnsi="Times New Roman"/>
          <w:sz w:val="20"/>
          <w:szCs w:val="20"/>
        </w:rPr>
        <w:t xml:space="preserve"> dan </w:t>
      </w:r>
      <w:r w:rsidRPr="002F2323">
        <w:rPr>
          <w:rFonts w:ascii="Times New Roman" w:hAnsi="Times New Roman"/>
          <w:i/>
          <w:sz w:val="20"/>
          <w:szCs w:val="20"/>
        </w:rPr>
        <w:t>crrying cost</w:t>
      </w:r>
      <w:r w:rsidRPr="002F2323">
        <w:rPr>
          <w:rFonts w:ascii="Times New Roman" w:hAnsi="Times New Roman"/>
          <w:sz w:val="20"/>
          <w:szCs w:val="20"/>
        </w:rPr>
        <w:t xml:space="preserve"> per tahun yang paling minimal. Dengan menggunakan metode EOQ, barang yang dibutuhkan dapat diterima pada saat yang tepat, dengan jumlah yang sesuai, dan tanpa menimbulkan persediaan yang berlebihan. Yang berarti dapat mengurangi biaya-biaya yang timbul didalam persediaan</w:t>
      </w:r>
      <w:r w:rsidR="00D15A2F" w:rsidRPr="0070688C">
        <w:rPr>
          <w:rFonts w:ascii="Times New Roman" w:hAnsi="Times New Roman" w:cs="Times New Roman"/>
          <w:sz w:val="20"/>
          <w:szCs w:val="20"/>
        </w:rPr>
        <w:t>.</w:t>
      </w:r>
      <w:r w:rsidR="004B36B0">
        <w:rPr>
          <w:rFonts w:ascii="Times New Roman" w:hAnsi="Times New Roman" w:cs="Times New Roman"/>
          <w:sz w:val="20"/>
          <w:szCs w:val="20"/>
        </w:rPr>
        <w:t xml:space="preserve"> [</w:t>
      </w:r>
      <w:r w:rsidR="007205AC">
        <w:rPr>
          <w:rFonts w:ascii="Times New Roman" w:hAnsi="Times New Roman" w:cs="Times New Roman"/>
          <w:sz w:val="20"/>
          <w:szCs w:val="20"/>
        </w:rPr>
        <w:t>3</w:t>
      </w:r>
      <w:r w:rsidR="004B36B0">
        <w:rPr>
          <w:rFonts w:ascii="Times New Roman" w:hAnsi="Times New Roman" w:cs="Times New Roman"/>
          <w:sz w:val="20"/>
          <w:szCs w:val="20"/>
        </w:rPr>
        <w:t>]</w:t>
      </w:r>
      <w:r>
        <w:rPr>
          <w:rFonts w:ascii="Times New Roman" w:hAnsi="Times New Roman" w:cs="Times New Roman"/>
          <w:sz w:val="20"/>
          <w:szCs w:val="20"/>
        </w:rPr>
        <w:t>.</w:t>
      </w:r>
    </w:p>
    <w:p w:rsidR="00BD2960" w:rsidRDefault="00BD2960" w:rsidP="00BD2960">
      <w:pPr>
        <w:autoSpaceDE w:val="0"/>
        <w:autoSpaceDN w:val="0"/>
        <w:adjustRightInd w:val="0"/>
        <w:ind w:firstLine="426"/>
        <w:jc w:val="both"/>
        <w:rPr>
          <w:rFonts w:ascii="Times New Roman" w:hAnsi="Times New Roman"/>
          <w:sz w:val="20"/>
          <w:szCs w:val="20"/>
        </w:rPr>
      </w:pPr>
      <w:r>
        <w:rPr>
          <w:rFonts w:ascii="Times New Roman" w:hAnsi="Times New Roman"/>
          <w:sz w:val="20"/>
          <w:szCs w:val="20"/>
        </w:rPr>
        <w:t>U</w:t>
      </w:r>
      <w:r w:rsidRPr="00BD2960">
        <w:rPr>
          <w:rFonts w:ascii="Times New Roman" w:hAnsi="Times New Roman"/>
          <w:sz w:val="20"/>
          <w:szCs w:val="20"/>
        </w:rPr>
        <w:t>ntuk menghitung pesanan jumlah ekonomis atau EOQ</w:t>
      </w:r>
      <w:r>
        <w:rPr>
          <w:rFonts w:ascii="Times New Roman" w:hAnsi="Times New Roman"/>
          <w:sz w:val="20"/>
          <w:szCs w:val="20"/>
        </w:rPr>
        <w:t xml:space="preserve"> [4]</w:t>
      </w:r>
      <w:r w:rsidRPr="00BD2960">
        <w:rPr>
          <w:rFonts w:ascii="Times New Roman" w:hAnsi="Times New Roman"/>
          <w:sz w:val="20"/>
          <w:szCs w:val="20"/>
        </w:rPr>
        <w:t>, digunakan rumus</w:t>
      </w:r>
      <w:r>
        <w:rPr>
          <w:rFonts w:ascii="Times New Roman" w:hAnsi="Times New Roman"/>
          <w:sz w:val="20"/>
          <w:szCs w:val="20"/>
        </w:rPr>
        <w:t xml:space="preserve"> :</w:t>
      </w:r>
    </w:p>
    <w:p w:rsidR="00BD2960" w:rsidRDefault="008B36E9" w:rsidP="00BD2960">
      <w:pPr>
        <w:autoSpaceDE w:val="0"/>
        <w:autoSpaceDN w:val="0"/>
        <w:adjustRightInd w:val="0"/>
        <w:jc w:val="both"/>
        <w:rPr>
          <w:rFonts w:ascii="Times New Roman" w:hAnsi="Times New Roman"/>
          <w:sz w:val="20"/>
          <w:szCs w:val="20"/>
        </w:rPr>
      </w:pPr>
      <w:r w:rsidRPr="008B36E9">
        <w:rPr>
          <w:rFonts w:ascii="Times New Roman" w:hAnsi="Times New Roman" w:cs="Times New Roman"/>
          <w:noProof/>
          <w:sz w:val="20"/>
          <w:szCs w:val="20"/>
          <w:lang w:eastAsia="id-ID"/>
        </w:rPr>
        <w:pict>
          <v:rect id="_x0000_s1026" style="position:absolute;left:0;text-align:left;margin-left:26.75pt;margin-top:9.3pt;width:122.1pt;height:41.1pt;z-index:251659264" filled="f"/>
        </w:pict>
      </w:r>
      <w:r w:rsidR="00BD2960">
        <w:rPr>
          <w:noProof/>
          <w:lang w:eastAsia="id-ID"/>
        </w:rPr>
        <w:drawing>
          <wp:anchor distT="0" distB="0" distL="114300" distR="114300" simplePos="0" relativeHeight="251658240" behindDoc="0" locked="0" layoutInCell="1" allowOverlap="1">
            <wp:simplePos x="0" y="0"/>
            <wp:positionH relativeFrom="column">
              <wp:posOffset>506730</wp:posOffset>
            </wp:positionH>
            <wp:positionV relativeFrom="paragraph">
              <wp:posOffset>101930</wp:posOffset>
            </wp:positionV>
            <wp:extent cx="877570" cy="4749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615" t="37573" r="51421" b="42889"/>
                    <a:stretch>
                      <a:fillRect/>
                    </a:stretch>
                  </pic:blipFill>
                  <pic:spPr bwMode="auto">
                    <a:xfrm>
                      <a:off x="0" y="0"/>
                      <a:ext cx="877570" cy="474980"/>
                    </a:xfrm>
                    <a:prstGeom prst="rect">
                      <a:avLst/>
                    </a:prstGeom>
                    <a:noFill/>
                    <a:ln>
                      <a:noFill/>
                    </a:ln>
                  </pic:spPr>
                </pic:pic>
              </a:graphicData>
            </a:graphic>
          </wp:anchor>
        </w:drawing>
      </w:r>
    </w:p>
    <w:p w:rsidR="00BD2960" w:rsidRPr="00930AA0" w:rsidRDefault="00BD2960" w:rsidP="00BD2960">
      <w:pPr>
        <w:autoSpaceDE w:val="0"/>
        <w:autoSpaceDN w:val="0"/>
        <w:adjustRightInd w:val="0"/>
        <w:jc w:val="both"/>
        <w:rPr>
          <w:rFonts w:ascii="Times New Roman" w:hAnsi="Times New Roman"/>
          <w:sz w:val="20"/>
          <w:szCs w:val="20"/>
        </w:rPr>
      </w:pPr>
    </w:p>
    <w:p w:rsidR="00BD2960" w:rsidRDefault="00BD2960" w:rsidP="0070688C">
      <w:pPr>
        <w:pStyle w:val="NoSpacing"/>
        <w:ind w:firstLine="567"/>
        <w:jc w:val="both"/>
        <w:rPr>
          <w:rFonts w:ascii="Times New Roman" w:hAnsi="Times New Roman" w:cs="Times New Roman"/>
          <w:sz w:val="20"/>
          <w:szCs w:val="20"/>
        </w:rPr>
      </w:pPr>
    </w:p>
    <w:p w:rsidR="00BD2960" w:rsidRDefault="00BD2960" w:rsidP="0070688C">
      <w:pPr>
        <w:pStyle w:val="NoSpacing"/>
        <w:ind w:firstLine="567"/>
        <w:jc w:val="both"/>
        <w:rPr>
          <w:rFonts w:ascii="Times New Roman" w:hAnsi="Times New Roman" w:cs="Times New Roman"/>
          <w:sz w:val="20"/>
          <w:szCs w:val="20"/>
        </w:rPr>
      </w:pPr>
    </w:p>
    <w:p w:rsidR="00BD2960" w:rsidRDefault="00BD2960" w:rsidP="0070688C">
      <w:pPr>
        <w:pStyle w:val="NoSpacing"/>
        <w:ind w:firstLine="567"/>
        <w:jc w:val="both"/>
        <w:rPr>
          <w:rFonts w:ascii="Times New Roman" w:hAnsi="Times New Roman" w:cs="Times New Roman"/>
          <w:sz w:val="20"/>
          <w:szCs w:val="20"/>
        </w:rPr>
      </w:pPr>
    </w:p>
    <w:p w:rsidR="00BD2960" w:rsidRPr="002F2323" w:rsidRDefault="00BD2960" w:rsidP="00BD2960">
      <w:pPr>
        <w:tabs>
          <w:tab w:val="left" w:pos="426"/>
        </w:tabs>
        <w:ind w:left="426"/>
        <w:jc w:val="both"/>
        <w:rPr>
          <w:rFonts w:ascii="Times New Roman" w:hAnsi="Times New Roman"/>
          <w:noProof/>
          <w:sz w:val="20"/>
          <w:szCs w:val="20"/>
          <w:lang w:eastAsia="id-ID"/>
        </w:rPr>
      </w:pPr>
      <w:r w:rsidRPr="002F2323">
        <w:rPr>
          <w:rFonts w:ascii="Times New Roman" w:hAnsi="Times New Roman"/>
          <w:noProof/>
          <w:sz w:val="20"/>
          <w:szCs w:val="20"/>
          <w:lang w:eastAsia="id-ID"/>
        </w:rPr>
        <w:t>Keterangan :</w:t>
      </w:r>
    </w:p>
    <w:p w:rsidR="00BD2960" w:rsidRPr="002F2323" w:rsidRDefault="00BD2960" w:rsidP="00BD2960">
      <w:pPr>
        <w:tabs>
          <w:tab w:val="left" w:pos="426"/>
        </w:tabs>
        <w:ind w:left="426"/>
        <w:jc w:val="both"/>
        <w:rPr>
          <w:rFonts w:ascii="Times New Roman" w:hAnsi="Times New Roman"/>
          <w:noProof/>
          <w:sz w:val="20"/>
          <w:szCs w:val="20"/>
          <w:lang w:eastAsia="id-ID"/>
        </w:rPr>
      </w:pPr>
      <w:r w:rsidRPr="002F2323">
        <w:rPr>
          <w:rFonts w:ascii="Times New Roman" w:hAnsi="Times New Roman"/>
          <w:noProof/>
          <w:sz w:val="20"/>
          <w:szCs w:val="20"/>
          <w:lang w:eastAsia="id-ID"/>
        </w:rPr>
        <w:t>S = Biaya pemesanan (persiapan pesanan dan penyiapan mesin) per pesanan.</w:t>
      </w:r>
    </w:p>
    <w:p w:rsidR="00BD2960" w:rsidRPr="002F2323" w:rsidRDefault="00BD2960" w:rsidP="00BD2960">
      <w:pPr>
        <w:tabs>
          <w:tab w:val="left" w:pos="426"/>
        </w:tabs>
        <w:ind w:left="426"/>
        <w:jc w:val="both"/>
        <w:rPr>
          <w:rFonts w:ascii="Times New Roman" w:hAnsi="Times New Roman"/>
          <w:noProof/>
          <w:sz w:val="20"/>
          <w:szCs w:val="20"/>
          <w:lang w:eastAsia="id-ID"/>
        </w:rPr>
      </w:pPr>
      <w:r w:rsidRPr="002F2323">
        <w:rPr>
          <w:rFonts w:ascii="Times New Roman" w:hAnsi="Times New Roman"/>
          <w:noProof/>
          <w:sz w:val="20"/>
          <w:szCs w:val="20"/>
          <w:lang w:eastAsia="id-ID"/>
        </w:rPr>
        <w:t>D = Penggunaan atau permintaan yang diperkirakan per periode waktu.</w:t>
      </w:r>
    </w:p>
    <w:p w:rsidR="00BD2960" w:rsidRPr="002F2323" w:rsidRDefault="00BD2960" w:rsidP="00BD2960">
      <w:pPr>
        <w:autoSpaceDE w:val="0"/>
        <w:autoSpaceDN w:val="0"/>
        <w:adjustRightInd w:val="0"/>
        <w:ind w:firstLine="426"/>
        <w:jc w:val="both"/>
        <w:rPr>
          <w:rFonts w:ascii="Times New Roman" w:hAnsi="Times New Roman"/>
          <w:noProof/>
          <w:sz w:val="20"/>
          <w:szCs w:val="20"/>
          <w:lang w:eastAsia="id-ID"/>
        </w:rPr>
      </w:pPr>
      <w:r w:rsidRPr="002F2323">
        <w:rPr>
          <w:rFonts w:ascii="Times New Roman" w:hAnsi="Times New Roman"/>
          <w:noProof/>
          <w:sz w:val="20"/>
          <w:szCs w:val="20"/>
          <w:lang w:eastAsia="id-ID"/>
        </w:rPr>
        <w:t>H = Biaya penyimpanan per unit per tahun.</w:t>
      </w:r>
    </w:p>
    <w:p w:rsidR="00BD2960" w:rsidRDefault="00BD2960" w:rsidP="0070688C">
      <w:pPr>
        <w:pStyle w:val="NoSpacing"/>
        <w:ind w:firstLine="567"/>
        <w:jc w:val="both"/>
        <w:rPr>
          <w:rFonts w:ascii="Times New Roman" w:hAnsi="Times New Roman" w:cs="Times New Roman"/>
          <w:sz w:val="20"/>
          <w:szCs w:val="20"/>
        </w:rPr>
      </w:pPr>
    </w:p>
    <w:p w:rsidR="0070688C" w:rsidRDefault="0070688C" w:rsidP="0070688C">
      <w:pPr>
        <w:pStyle w:val="NoSpacing"/>
        <w:jc w:val="both"/>
        <w:rPr>
          <w:rFonts w:ascii="Times New Roman" w:hAnsi="Times New Roman" w:cs="Times New Roman"/>
          <w:sz w:val="20"/>
          <w:szCs w:val="20"/>
        </w:rPr>
      </w:pPr>
    </w:p>
    <w:p w:rsidR="00F03899" w:rsidRDefault="00F03899" w:rsidP="00F03899">
      <w:pPr>
        <w:pStyle w:val="NoSpacing"/>
        <w:numPr>
          <w:ilvl w:val="0"/>
          <w:numId w:val="1"/>
        </w:numPr>
        <w:spacing w:line="360" w:lineRule="auto"/>
        <w:ind w:left="567" w:hanging="567"/>
        <w:jc w:val="both"/>
        <w:rPr>
          <w:rFonts w:ascii="Times New Roman" w:hAnsi="Times New Roman" w:cs="Times New Roman"/>
          <w:b/>
          <w:sz w:val="24"/>
          <w:szCs w:val="24"/>
        </w:rPr>
      </w:pPr>
      <w:r w:rsidRPr="00F03899">
        <w:rPr>
          <w:rFonts w:ascii="Times New Roman" w:hAnsi="Times New Roman" w:cs="Times New Roman"/>
          <w:b/>
          <w:sz w:val="24"/>
          <w:szCs w:val="24"/>
        </w:rPr>
        <w:lastRenderedPageBreak/>
        <w:t>Perancangan</w:t>
      </w:r>
    </w:p>
    <w:p w:rsidR="001A5A41" w:rsidRPr="001A5A41" w:rsidRDefault="001A5A41" w:rsidP="00301F42">
      <w:pPr>
        <w:numPr>
          <w:ilvl w:val="0"/>
          <w:numId w:val="42"/>
        </w:numPr>
        <w:tabs>
          <w:tab w:val="left" w:pos="600"/>
        </w:tabs>
        <w:spacing w:line="360" w:lineRule="auto"/>
        <w:ind w:hanging="720"/>
        <w:jc w:val="both"/>
        <w:rPr>
          <w:rFonts w:ascii="Times New Roman" w:hAnsi="Times New Roman" w:cs="Times New Roman"/>
          <w:b/>
          <w:sz w:val="20"/>
          <w:szCs w:val="20"/>
        </w:rPr>
      </w:pPr>
      <w:r w:rsidRPr="001A5A41">
        <w:rPr>
          <w:rFonts w:ascii="Times New Roman" w:hAnsi="Times New Roman" w:cs="Times New Roman"/>
          <w:b/>
          <w:i/>
          <w:sz w:val="20"/>
          <w:szCs w:val="20"/>
        </w:rPr>
        <w:t>Use Case Diagram</w:t>
      </w:r>
    </w:p>
    <w:p w:rsidR="001A5A41" w:rsidRPr="001A5A41" w:rsidRDefault="001A5A41" w:rsidP="00481082">
      <w:pPr>
        <w:tabs>
          <w:tab w:val="left" w:pos="600"/>
        </w:tabs>
        <w:spacing w:after="120"/>
        <w:jc w:val="both"/>
        <w:rPr>
          <w:rFonts w:ascii="Times New Roman" w:hAnsi="Times New Roman" w:cs="Times New Roman"/>
          <w:sz w:val="20"/>
          <w:szCs w:val="20"/>
        </w:rPr>
      </w:pPr>
      <w:r w:rsidRPr="001A5A41">
        <w:rPr>
          <w:rFonts w:ascii="Times New Roman" w:hAnsi="Times New Roman" w:cs="Times New Roman"/>
          <w:i/>
          <w:sz w:val="20"/>
          <w:szCs w:val="20"/>
        </w:rPr>
        <w:tab/>
        <w:t>Use Case Diagram</w:t>
      </w:r>
      <w:r w:rsidRPr="001A5A41">
        <w:rPr>
          <w:rFonts w:ascii="Times New Roman" w:hAnsi="Times New Roman" w:cs="Times New Roman"/>
          <w:sz w:val="20"/>
          <w:szCs w:val="20"/>
        </w:rPr>
        <w:t xml:space="preserve"> digunakan untuk memperlihatkan hubungan-hubungan yang terjadi antara aktor-aktor dengan </w:t>
      </w:r>
      <w:r w:rsidRPr="001A5A41">
        <w:rPr>
          <w:rFonts w:ascii="Times New Roman" w:hAnsi="Times New Roman" w:cs="Times New Roman"/>
          <w:i/>
          <w:sz w:val="20"/>
          <w:szCs w:val="20"/>
        </w:rPr>
        <w:t>use case-use case</w:t>
      </w:r>
      <w:r w:rsidRPr="001A5A41">
        <w:rPr>
          <w:rFonts w:ascii="Times New Roman" w:hAnsi="Times New Roman" w:cs="Times New Roman"/>
          <w:sz w:val="20"/>
          <w:szCs w:val="20"/>
        </w:rPr>
        <w:t xml:space="preserve"> yang ada dalam sistem administrasi pemasangan baru, sehingga calon pengguna sistem/perangkat lunak mendapatkan pemahaman tentang sistem yang akan dikembangkan</w:t>
      </w:r>
      <w:r w:rsidR="007205AC">
        <w:rPr>
          <w:rFonts w:ascii="Times New Roman" w:hAnsi="Times New Roman" w:cs="Times New Roman"/>
          <w:sz w:val="20"/>
          <w:szCs w:val="20"/>
        </w:rPr>
        <w:t>. [5]</w:t>
      </w:r>
      <w:r w:rsidRPr="001A5A41">
        <w:rPr>
          <w:rFonts w:ascii="Times New Roman" w:hAnsi="Times New Roman" w:cs="Times New Roman"/>
          <w:sz w:val="20"/>
          <w:szCs w:val="20"/>
        </w:rPr>
        <w:t xml:space="preserve">. Berikut </w:t>
      </w:r>
      <w:r w:rsidRPr="001A5A41">
        <w:rPr>
          <w:rFonts w:ascii="Times New Roman" w:hAnsi="Times New Roman" w:cs="Times New Roman"/>
          <w:i/>
          <w:sz w:val="20"/>
          <w:szCs w:val="20"/>
        </w:rPr>
        <w:t>use case diagram</w:t>
      </w:r>
      <w:r w:rsidRPr="001A5A41">
        <w:rPr>
          <w:rFonts w:ascii="Times New Roman" w:hAnsi="Times New Roman" w:cs="Times New Roman"/>
          <w:sz w:val="20"/>
          <w:szCs w:val="20"/>
        </w:rPr>
        <w:t xml:space="preserve">, dapat dilihat pada </w:t>
      </w:r>
      <w:proofErr w:type="spellStart"/>
      <w:r w:rsidR="006E5BA4">
        <w:rPr>
          <w:rFonts w:ascii="Times New Roman" w:hAnsi="Times New Roman" w:cs="Times New Roman"/>
          <w:sz w:val="20"/>
          <w:szCs w:val="20"/>
          <w:lang w:val="en-US"/>
        </w:rPr>
        <w:t>gambar</w:t>
      </w:r>
      <w:proofErr w:type="spellEnd"/>
      <w:r w:rsidRPr="001A5A41">
        <w:rPr>
          <w:rFonts w:ascii="Times New Roman" w:hAnsi="Times New Roman" w:cs="Times New Roman"/>
          <w:sz w:val="20"/>
          <w:szCs w:val="20"/>
        </w:rPr>
        <w:t xml:space="preserve"> dibawah ini :</w:t>
      </w:r>
    </w:p>
    <w:p w:rsidR="001A5A41" w:rsidRPr="001A5A41" w:rsidRDefault="00BD2960" w:rsidP="00BD2960">
      <w:pPr>
        <w:tabs>
          <w:tab w:val="left" w:pos="600"/>
        </w:tabs>
        <w:jc w:val="center"/>
        <w:rPr>
          <w:rFonts w:ascii="Times New Roman" w:hAnsi="Times New Roman" w:cs="Times New Roman"/>
          <w:sz w:val="20"/>
          <w:szCs w:val="20"/>
        </w:rPr>
      </w:pPr>
      <w:r>
        <w:rPr>
          <w:rFonts w:ascii="Times New Roman" w:hAnsi="Times New Roman"/>
          <w:noProof/>
          <w:sz w:val="24"/>
          <w:szCs w:val="24"/>
          <w:lang w:eastAsia="id-ID"/>
        </w:rPr>
        <w:drawing>
          <wp:inline distT="0" distB="0" distL="0" distR="0">
            <wp:extent cx="3972154" cy="1989734"/>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1373" cy="1999361"/>
                    </a:xfrm>
                    <a:prstGeom prst="rect">
                      <a:avLst/>
                    </a:prstGeom>
                    <a:noFill/>
                    <a:ln w="12700" cmpd="sng">
                      <a:solidFill>
                        <a:schemeClr val="tx1"/>
                      </a:solidFill>
                      <a:miter lim="800000"/>
                      <a:headEnd/>
                      <a:tailEnd/>
                    </a:ln>
                    <a:effectLst/>
                  </pic:spPr>
                </pic:pic>
              </a:graphicData>
            </a:graphic>
          </wp:inline>
        </w:drawing>
      </w:r>
    </w:p>
    <w:p w:rsidR="001A5A41" w:rsidRDefault="001A5A41" w:rsidP="004B36B0">
      <w:pPr>
        <w:tabs>
          <w:tab w:val="left" w:pos="0"/>
        </w:tabs>
        <w:jc w:val="center"/>
        <w:rPr>
          <w:rFonts w:ascii="Times New Roman" w:hAnsi="Times New Roman" w:cs="Times New Roman"/>
          <w:i/>
          <w:iCs/>
          <w:sz w:val="20"/>
          <w:szCs w:val="20"/>
        </w:rPr>
      </w:pPr>
      <w:r w:rsidRPr="001A5A41">
        <w:rPr>
          <w:rFonts w:ascii="Times New Roman" w:hAnsi="Times New Roman" w:cs="Times New Roman"/>
          <w:b/>
          <w:iCs/>
          <w:sz w:val="20"/>
          <w:szCs w:val="20"/>
        </w:rPr>
        <w:t xml:space="preserve">Gambar 1 </w:t>
      </w:r>
      <w:r w:rsidRPr="001A5A41">
        <w:rPr>
          <w:rFonts w:ascii="Times New Roman" w:hAnsi="Times New Roman" w:cs="Times New Roman"/>
          <w:i/>
          <w:iCs/>
          <w:sz w:val="20"/>
          <w:szCs w:val="20"/>
        </w:rPr>
        <w:t>Use CaseDiagram</w:t>
      </w:r>
    </w:p>
    <w:p w:rsidR="00301F42" w:rsidRPr="001A5A41" w:rsidRDefault="00301F42" w:rsidP="001A5A41">
      <w:pPr>
        <w:tabs>
          <w:tab w:val="left" w:pos="0"/>
        </w:tabs>
        <w:jc w:val="center"/>
        <w:rPr>
          <w:rFonts w:ascii="Times New Roman" w:hAnsi="Times New Roman" w:cs="Times New Roman"/>
          <w:iCs/>
          <w:sz w:val="20"/>
          <w:szCs w:val="20"/>
        </w:rPr>
      </w:pPr>
    </w:p>
    <w:p w:rsidR="001A5A41" w:rsidRPr="001A5A41" w:rsidRDefault="001A5A41" w:rsidP="001A5A41">
      <w:pPr>
        <w:numPr>
          <w:ilvl w:val="0"/>
          <w:numId w:val="42"/>
        </w:numPr>
        <w:tabs>
          <w:tab w:val="left" w:pos="600"/>
        </w:tabs>
        <w:ind w:hanging="720"/>
        <w:jc w:val="both"/>
        <w:rPr>
          <w:rFonts w:ascii="Times New Roman" w:hAnsi="Times New Roman" w:cs="Times New Roman"/>
          <w:b/>
          <w:i/>
          <w:iCs/>
          <w:sz w:val="20"/>
          <w:szCs w:val="20"/>
        </w:rPr>
      </w:pPr>
      <w:r w:rsidRPr="001A5A41">
        <w:rPr>
          <w:rFonts w:ascii="Times New Roman" w:hAnsi="Times New Roman" w:cs="Times New Roman"/>
          <w:b/>
          <w:i/>
          <w:iCs/>
          <w:sz w:val="20"/>
          <w:szCs w:val="20"/>
        </w:rPr>
        <w:t>Activity Diagram</w:t>
      </w:r>
    </w:p>
    <w:p w:rsidR="001A5A41" w:rsidRDefault="001A5A41" w:rsidP="00481082">
      <w:pPr>
        <w:pStyle w:val="ListParagraph"/>
        <w:tabs>
          <w:tab w:val="left" w:pos="567"/>
        </w:tabs>
        <w:spacing w:after="0" w:line="240" w:lineRule="auto"/>
        <w:ind w:left="0"/>
        <w:contextualSpacing w:val="0"/>
        <w:jc w:val="both"/>
        <w:rPr>
          <w:rFonts w:ascii="Times New Roman" w:hAnsi="Times New Roman"/>
          <w:sz w:val="20"/>
          <w:szCs w:val="20"/>
          <w:lang w:val="id-ID"/>
        </w:rPr>
      </w:pPr>
      <w:r w:rsidRPr="001A5A41">
        <w:rPr>
          <w:rFonts w:ascii="Times New Roman" w:hAnsi="Times New Roman"/>
          <w:i/>
          <w:sz w:val="20"/>
          <w:szCs w:val="20"/>
          <w:lang w:val="id-ID"/>
        </w:rPr>
        <w:tab/>
      </w:r>
      <w:r w:rsidR="00BD2960" w:rsidRPr="00BD2960">
        <w:rPr>
          <w:rFonts w:ascii="Times New Roman" w:hAnsi="Times New Roman"/>
          <w:sz w:val="20"/>
          <w:szCs w:val="20"/>
          <w:lang w:val="id-ID"/>
        </w:rPr>
        <w:t xml:space="preserve">Pada </w:t>
      </w:r>
      <w:r w:rsidR="00BD2960" w:rsidRPr="00BD2960">
        <w:rPr>
          <w:rFonts w:ascii="Times New Roman" w:hAnsi="Times New Roman"/>
          <w:i/>
          <w:sz w:val="20"/>
          <w:szCs w:val="20"/>
          <w:lang w:val="id-ID"/>
        </w:rPr>
        <w:t>Activity Diagram</w:t>
      </w:r>
      <w:r w:rsidR="00BD2960" w:rsidRPr="00BD2960">
        <w:rPr>
          <w:rFonts w:ascii="Times New Roman" w:hAnsi="Times New Roman"/>
          <w:sz w:val="20"/>
          <w:szCs w:val="20"/>
          <w:lang w:val="id-ID"/>
        </w:rPr>
        <w:t xml:space="preserve"> dibawah ini menggambarkan aktivitas atau proses sistem informasi </w:t>
      </w:r>
      <w:r w:rsidR="00BD2960">
        <w:rPr>
          <w:rFonts w:ascii="Times New Roman" w:hAnsi="Times New Roman"/>
          <w:sz w:val="20"/>
          <w:szCs w:val="20"/>
          <w:lang w:val="id-ID"/>
        </w:rPr>
        <w:t>pengendalian persediaan</w:t>
      </w:r>
      <w:r w:rsidR="00BD2960" w:rsidRPr="00BD2960">
        <w:rPr>
          <w:rFonts w:ascii="Times New Roman" w:hAnsi="Times New Roman"/>
          <w:sz w:val="20"/>
          <w:szCs w:val="20"/>
          <w:lang w:val="id-ID"/>
        </w:rPr>
        <w:t xml:space="preserve"> yang digunakan untuk mendeskripsikan aktifitas yang dibentuk dalam suatu operasi sehingga dapat juga digunakan untuk aktifitas lainnya seperti use case atau interaksi</w:t>
      </w:r>
      <w:r w:rsidRPr="001A5A41">
        <w:rPr>
          <w:rFonts w:ascii="Times New Roman" w:hAnsi="Times New Roman"/>
          <w:sz w:val="20"/>
          <w:szCs w:val="20"/>
        </w:rPr>
        <w:t>.</w:t>
      </w:r>
    </w:p>
    <w:p w:rsidR="001A5A41" w:rsidRPr="001A5A41" w:rsidRDefault="00BD2960" w:rsidP="00533266">
      <w:pPr>
        <w:pStyle w:val="ListParagraph"/>
        <w:tabs>
          <w:tab w:val="left" w:pos="709"/>
        </w:tabs>
        <w:spacing w:after="0" w:line="240" w:lineRule="auto"/>
        <w:ind w:left="0"/>
        <w:contextualSpacing w:val="0"/>
        <w:jc w:val="center"/>
        <w:rPr>
          <w:rFonts w:ascii="Times New Roman" w:hAnsi="Times New Roman"/>
          <w:sz w:val="20"/>
          <w:szCs w:val="20"/>
          <w:lang w:val="id-ID"/>
        </w:rPr>
      </w:pPr>
      <w:r>
        <w:rPr>
          <w:rFonts w:ascii="Times New Roman" w:hAnsi="Times New Roman"/>
          <w:noProof/>
          <w:sz w:val="24"/>
          <w:szCs w:val="24"/>
          <w:lang w:val="id-ID" w:eastAsia="id-ID"/>
        </w:rPr>
        <w:drawing>
          <wp:inline distT="0" distB="0" distL="0" distR="0">
            <wp:extent cx="3540557" cy="2611526"/>
            <wp:effectExtent l="19050" t="1905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81" t="4611" r="4160"/>
                    <a:stretch>
                      <a:fillRect/>
                    </a:stretch>
                  </pic:blipFill>
                  <pic:spPr bwMode="auto">
                    <a:xfrm>
                      <a:off x="0" y="0"/>
                      <a:ext cx="3551363" cy="2619497"/>
                    </a:xfrm>
                    <a:prstGeom prst="rect">
                      <a:avLst/>
                    </a:prstGeom>
                    <a:noFill/>
                    <a:ln w="12700" cmpd="sng">
                      <a:solidFill>
                        <a:schemeClr val="tx1"/>
                      </a:solidFill>
                      <a:miter lim="800000"/>
                      <a:headEnd/>
                      <a:tailEnd/>
                    </a:ln>
                    <a:effectLst/>
                  </pic:spPr>
                </pic:pic>
              </a:graphicData>
            </a:graphic>
          </wp:inline>
        </w:drawing>
      </w:r>
    </w:p>
    <w:p w:rsidR="001A5A41" w:rsidRDefault="001A5A41" w:rsidP="004B36B0">
      <w:pPr>
        <w:pStyle w:val="ListParagraph"/>
        <w:tabs>
          <w:tab w:val="left" w:pos="709"/>
        </w:tabs>
        <w:spacing w:after="0" w:line="240" w:lineRule="auto"/>
        <w:ind w:left="0"/>
        <w:contextualSpacing w:val="0"/>
        <w:jc w:val="center"/>
        <w:rPr>
          <w:rFonts w:ascii="Times New Roman" w:hAnsi="Times New Roman"/>
          <w:sz w:val="20"/>
          <w:szCs w:val="20"/>
          <w:lang w:val="id-ID"/>
        </w:rPr>
      </w:pPr>
      <w:r w:rsidRPr="001A5A41">
        <w:rPr>
          <w:rFonts w:ascii="Times New Roman" w:hAnsi="Times New Roman"/>
          <w:b/>
          <w:sz w:val="20"/>
          <w:szCs w:val="20"/>
          <w:lang w:val="id-ID"/>
        </w:rPr>
        <w:t>Gambar 2</w:t>
      </w:r>
      <w:r w:rsidRPr="001A5A41">
        <w:rPr>
          <w:rFonts w:ascii="Times New Roman" w:hAnsi="Times New Roman"/>
          <w:i/>
          <w:sz w:val="20"/>
          <w:szCs w:val="20"/>
          <w:lang w:val="id-ID"/>
        </w:rPr>
        <w:t xml:space="preserve">Activity Diagram </w:t>
      </w:r>
      <w:r w:rsidRPr="001A5A41">
        <w:rPr>
          <w:rFonts w:ascii="Times New Roman" w:hAnsi="Times New Roman"/>
          <w:sz w:val="20"/>
          <w:szCs w:val="20"/>
          <w:lang w:val="id-ID"/>
        </w:rPr>
        <w:t>Siswa</w:t>
      </w:r>
    </w:p>
    <w:p w:rsidR="00044C05" w:rsidRDefault="00044C05" w:rsidP="00153940">
      <w:pPr>
        <w:pStyle w:val="NoSpacing"/>
        <w:numPr>
          <w:ilvl w:val="0"/>
          <w:numId w:val="1"/>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Hasil </w:t>
      </w:r>
    </w:p>
    <w:p w:rsidR="005B002B" w:rsidRPr="00481FBF" w:rsidRDefault="005B002B" w:rsidP="005B002B">
      <w:pPr>
        <w:ind w:firstLine="567"/>
        <w:jc w:val="both"/>
        <w:rPr>
          <w:rFonts w:ascii="Times New Roman" w:hAnsi="Times New Roman"/>
          <w:sz w:val="20"/>
          <w:szCs w:val="20"/>
        </w:rPr>
      </w:pPr>
      <w:r w:rsidRPr="00481FBF">
        <w:rPr>
          <w:rFonts w:ascii="Times New Roman" w:hAnsi="Times New Roman"/>
          <w:sz w:val="20"/>
          <w:szCs w:val="20"/>
        </w:rPr>
        <w:t xml:space="preserve">Berdasarkan pada tahap implementasi yang sudah dijelaskan pada bab IV sebelumnya, dimulai dari implementasi antar muka sampai implementasi keluaran. maka pada penelitian ini menghasilkan Sistem Informasi Pengendalian Persediaan Produk Club pada PT Tirta Prima Bahagia menggunakan metode </w:t>
      </w:r>
      <w:r w:rsidRPr="00481FBF">
        <w:rPr>
          <w:rFonts w:ascii="Times New Roman" w:hAnsi="Times New Roman"/>
          <w:i/>
          <w:sz w:val="20"/>
          <w:szCs w:val="20"/>
        </w:rPr>
        <w:t>Economic Order Quantity</w:t>
      </w:r>
      <w:r w:rsidRPr="00481FBF">
        <w:rPr>
          <w:rFonts w:ascii="Times New Roman" w:hAnsi="Times New Roman"/>
          <w:sz w:val="20"/>
          <w:szCs w:val="20"/>
        </w:rPr>
        <w:t xml:space="preserve"> (EOQ), dimana pada sistem ini terdapat form analisa persediaan yang menampilkan hasil analisa pada bulan mendatang yang dapat digunakan untuk membantu dalam melakukan pengendalian persediaan agar tidak terjadi kekurangan (kehabisan stok) dan kelebihan stok barang, sehingga dapat terpenuhinya permintaan pelanggan yang dapat menambah laba keuntungan perusahaan.</w:t>
      </w:r>
    </w:p>
    <w:p w:rsidR="00040A6C" w:rsidRPr="00040A6C" w:rsidRDefault="005B002B" w:rsidP="005B002B">
      <w:pPr>
        <w:pStyle w:val="NoSpacing"/>
        <w:ind w:firstLine="567"/>
        <w:jc w:val="both"/>
        <w:rPr>
          <w:rFonts w:ascii="Times New Roman" w:hAnsi="Times New Roman" w:cs="Times New Roman"/>
          <w:sz w:val="20"/>
          <w:szCs w:val="20"/>
        </w:rPr>
      </w:pPr>
      <w:r w:rsidRPr="00481FBF">
        <w:rPr>
          <w:rFonts w:ascii="Times New Roman" w:hAnsi="Times New Roman"/>
          <w:sz w:val="20"/>
          <w:szCs w:val="20"/>
        </w:rPr>
        <w:t xml:space="preserve">Pada bab ini dijelaskan mengenai hasil implementasi berbagai proses yang telah dirancang pada bab 3 sebelumnya. kemudian penulis menerapkan format desain tersebut ke dalam aplikasi </w:t>
      </w:r>
      <w:r w:rsidRPr="00481FBF">
        <w:rPr>
          <w:rFonts w:ascii="Times New Roman" w:hAnsi="Times New Roman"/>
          <w:i/>
          <w:iCs/>
          <w:sz w:val="20"/>
          <w:szCs w:val="20"/>
        </w:rPr>
        <w:t>Macromedia Dreamweaver 8.0</w:t>
      </w:r>
      <w:r w:rsidRPr="00481FBF">
        <w:rPr>
          <w:rFonts w:ascii="Times New Roman" w:hAnsi="Times New Roman"/>
          <w:sz w:val="20"/>
          <w:szCs w:val="20"/>
        </w:rPr>
        <w:t xml:space="preserve"> dengan menggunakan bahasa pemrograman PHP dan MySQL. </w:t>
      </w:r>
      <w:r w:rsidRPr="00481FBF">
        <w:rPr>
          <w:rFonts w:ascii="Times New Roman" w:hAnsi="Times New Roman"/>
          <w:iCs/>
          <w:sz w:val="20"/>
          <w:szCs w:val="20"/>
        </w:rPr>
        <w:t xml:space="preserve">Seluruh </w:t>
      </w:r>
      <w:r w:rsidRPr="00481FBF">
        <w:rPr>
          <w:rFonts w:ascii="Times New Roman" w:hAnsi="Times New Roman"/>
          <w:i/>
          <w:iCs/>
          <w:sz w:val="20"/>
          <w:szCs w:val="20"/>
        </w:rPr>
        <w:t xml:space="preserve">file </w:t>
      </w:r>
      <w:r w:rsidRPr="00481FBF">
        <w:rPr>
          <w:rFonts w:ascii="Times New Roman" w:hAnsi="Times New Roman"/>
          <w:iCs/>
          <w:sz w:val="20"/>
          <w:szCs w:val="20"/>
        </w:rPr>
        <w:t>yang</w:t>
      </w:r>
      <w:r w:rsidRPr="00481FBF">
        <w:rPr>
          <w:rFonts w:ascii="Times New Roman" w:hAnsi="Times New Roman"/>
          <w:sz w:val="20"/>
          <w:szCs w:val="20"/>
        </w:rPr>
        <w:t xml:space="preserve">dihasilkandalam sistem ini berupa </w:t>
      </w:r>
      <w:r w:rsidRPr="00481FBF">
        <w:rPr>
          <w:rFonts w:ascii="Times New Roman" w:hAnsi="Times New Roman"/>
          <w:i/>
          <w:iCs/>
          <w:sz w:val="20"/>
          <w:szCs w:val="20"/>
        </w:rPr>
        <w:t xml:space="preserve">file </w:t>
      </w:r>
      <w:r w:rsidRPr="00481FBF">
        <w:rPr>
          <w:rFonts w:ascii="Times New Roman" w:hAnsi="Times New Roman"/>
          <w:sz w:val="20"/>
          <w:szCs w:val="20"/>
        </w:rPr>
        <w:t xml:space="preserve">php. Dengan </w:t>
      </w:r>
      <w:r w:rsidRPr="00481FBF">
        <w:rPr>
          <w:rFonts w:ascii="Times New Roman" w:hAnsi="Times New Roman"/>
          <w:i/>
          <w:iCs/>
          <w:sz w:val="20"/>
          <w:szCs w:val="20"/>
        </w:rPr>
        <w:t xml:space="preserve">file </w:t>
      </w:r>
      <w:r w:rsidRPr="00481FBF">
        <w:rPr>
          <w:rFonts w:ascii="Times New Roman" w:hAnsi="Times New Roman"/>
          <w:sz w:val="20"/>
          <w:szCs w:val="20"/>
        </w:rPr>
        <w:t xml:space="preserve">induk yaitu </w:t>
      </w:r>
      <w:r w:rsidRPr="00481FBF">
        <w:rPr>
          <w:rFonts w:ascii="Times New Roman" w:hAnsi="Times New Roman"/>
          <w:i/>
          <w:sz w:val="20"/>
          <w:szCs w:val="20"/>
        </w:rPr>
        <w:t>index.php</w:t>
      </w:r>
      <w:r w:rsidRPr="00481FBF">
        <w:rPr>
          <w:rFonts w:ascii="Times New Roman" w:hAnsi="Times New Roman"/>
          <w:sz w:val="20"/>
          <w:szCs w:val="20"/>
        </w:rPr>
        <w:t xml:space="preserve">yang berfungsi sebagai </w:t>
      </w:r>
      <w:r w:rsidRPr="00481FBF">
        <w:rPr>
          <w:rFonts w:ascii="Times New Roman" w:hAnsi="Times New Roman"/>
          <w:i/>
          <w:iCs/>
          <w:sz w:val="20"/>
          <w:szCs w:val="20"/>
        </w:rPr>
        <w:t xml:space="preserve">file </w:t>
      </w:r>
      <w:r w:rsidRPr="00481FBF">
        <w:rPr>
          <w:rFonts w:ascii="Times New Roman" w:hAnsi="Times New Roman"/>
          <w:sz w:val="20"/>
          <w:szCs w:val="20"/>
        </w:rPr>
        <w:t xml:space="preserve">eksekusi untuk memanggil </w:t>
      </w:r>
      <w:r w:rsidRPr="00481FBF">
        <w:rPr>
          <w:rFonts w:ascii="Times New Roman" w:hAnsi="Times New Roman"/>
          <w:i/>
          <w:iCs/>
          <w:sz w:val="20"/>
          <w:szCs w:val="20"/>
        </w:rPr>
        <w:t xml:space="preserve">file-file </w:t>
      </w:r>
      <w:r w:rsidRPr="00481FBF">
        <w:rPr>
          <w:rFonts w:ascii="Times New Roman" w:hAnsi="Times New Roman"/>
          <w:sz w:val="20"/>
          <w:szCs w:val="20"/>
        </w:rPr>
        <w:t xml:space="preserve">yang telahdikoneksikan. </w:t>
      </w:r>
      <w:r w:rsidRPr="00481FBF">
        <w:rPr>
          <w:rFonts w:ascii="Times New Roman" w:hAnsi="Times New Roman"/>
          <w:iCs/>
          <w:sz w:val="20"/>
          <w:szCs w:val="20"/>
        </w:rPr>
        <w:t xml:space="preserve">Langkah selanjutnya adalah menjalankan </w:t>
      </w:r>
      <w:r w:rsidRPr="00481FBF">
        <w:rPr>
          <w:rFonts w:ascii="Times New Roman" w:hAnsi="Times New Roman"/>
          <w:i/>
          <w:iCs/>
          <w:sz w:val="20"/>
          <w:szCs w:val="20"/>
        </w:rPr>
        <w:t xml:space="preserve">web browser </w:t>
      </w:r>
      <w:r w:rsidRPr="00481FBF">
        <w:rPr>
          <w:rFonts w:ascii="Times New Roman" w:hAnsi="Times New Roman"/>
          <w:sz w:val="20"/>
          <w:szCs w:val="20"/>
        </w:rPr>
        <w:t xml:space="preserve">dengan mengetik http://localhost/PT.CLUB dibagian </w:t>
      </w:r>
      <w:r w:rsidRPr="00481FBF">
        <w:rPr>
          <w:rFonts w:ascii="Times New Roman" w:hAnsi="Times New Roman"/>
          <w:i/>
          <w:iCs/>
          <w:sz w:val="20"/>
          <w:szCs w:val="20"/>
        </w:rPr>
        <w:t xml:space="preserve">address bar </w:t>
      </w:r>
      <w:r w:rsidRPr="00481FBF">
        <w:rPr>
          <w:rFonts w:ascii="Times New Roman" w:hAnsi="Times New Roman"/>
          <w:sz w:val="20"/>
          <w:szCs w:val="20"/>
        </w:rPr>
        <w:t xml:space="preserve">pada </w:t>
      </w:r>
      <w:r w:rsidRPr="00481FBF">
        <w:rPr>
          <w:rFonts w:ascii="Times New Roman" w:hAnsi="Times New Roman"/>
          <w:i/>
          <w:iCs/>
          <w:sz w:val="20"/>
          <w:szCs w:val="20"/>
        </w:rPr>
        <w:t>Mozilla firefox</w:t>
      </w:r>
      <w:r w:rsidR="00040A6C" w:rsidRPr="00040A6C">
        <w:rPr>
          <w:rFonts w:ascii="Times New Roman" w:hAnsi="Times New Roman" w:cs="Times New Roman"/>
          <w:sz w:val="20"/>
          <w:szCs w:val="20"/>
        </w:rPr>
        <w:t>.</w:t>
      </w:r>
    </w:p>
    <w:p w:rsidR="00040A6C" w:rsidRDefault="00040A6C" w:rsidP="00040A6C">
      <w:pPr>
        <w:pStyle w:val="NoSpacing"/>
        <w:spacing w:line="360" w:lineRule="auto"/>
        <w:jc w:val="both"/>
        <w:rPr>
          <w:rFonts w:ascii="Times New Roman" w:hAnsi="Times New Roman" w:cs="Times New Roman"/>
        </w:rPr>
      </w:pPr>
    </w:p>
    <w:p w:rsidR="00301F42" w:rsidRPr="00AA60B9" w:rsidRDefault="00301F42" w:rsidP="00301F42">
      <w:pPr>
        <w:numPr>
          <w:ilvl w:val="0"/>
          <w:numId w:val="34"/>
        </w:numPr>
        <w:tabs>
          <w:tab w:val="left" w:pos="0"/>
          <w:tab w:val="left" w:pos="720"/>
        </w:tabs>
        <w:ind w:hanging="720"/>
        <w:jc w:val="both"/>
        <w:rPr>
          <w:rFonts w:ascii="Times New Roman" w:hAnsi="Times New Roman"/>
          <w:b/>
          <w:color w:val="000000"/>
          <w:sz w:val="20"/>
          <w:szCs w:val="20"/>
        </w:rPr>
      </w:pPr>
      <w:r w:rsidRPr="00AA60B9">
        <w:rPr>
          <w:rFonts w:ascii="Times New Roman" w:hAnsi="Times New Roman"/>
          <w:b/>
          <w:color w:val="000000"/>
          <w:sz w:val="20"/>
          <w:szCs w:val="20"/>
        </w:rPr>
        <w:t xml:space="preserve">Halaman </w:t>
      </w:r>
      <w:r w:rsidR="00B6737B">
        <w:rPr>
          <w:rFonts w:ascii="Times New Roman" w:hAnsi="Times New Roman"/>
          <w:b/>
          <w:color w:val="000000"/>
          <w:sz w:val="20"/>
          <w:szCs w:val="20"/>
        </w:rPr>
        <w:t>Permintaan</w:t>
      </w:r>
    </w:p>
    <w:p w:rsidR="00301F42" w:rsidRPr="00AA60B9" w:rsidRDefault="00301F42" w:rsidP="00301F42">
      <w:pPr>
        <w:tabs>
          <w:tab w:val="left" w:pos="0"/>
          <w:tab w:val="left" w:pos="720"/>
        </w:tabs>
        <w:jc w:val="both"/>
        <w:rPr>
          <w:rFonts w:ascii="Times New Roman" w:hAnsi="Times New Roman"/>
          <w:sz w:val="20"/>
          <w:szCs w:val="20"/>
        </w:rPr>
      </w:pPr>
      <w:r w:rsidRPr="00AA60B9">
        <w:rPr>
          <w:rFonts w:ascii="Times New Roman" w:hAnsi="Times New Roman"/>
          <w:sz w:val="20"/>
          <w:szCs w:val="20"/>
        </w:rPr>
        <w:tab/>
      </w:r>
      <w:r w:rsidR="00B6737B" w:rsidRPr="00B6737B">
        <w:rPr>
          <w:rFonts w:ascii="Times New Roman" w:hAnsi="Times New Roman"/>
          <w:sz w:val="20"/>
          <w:szCs w:val="20"/>
        </w:rPr>
        <w:t xml:space="preserve">Pada halaman Input pemesanan akan digunakan admin untuk memasukkan data pemesanan kedalam database dengan mengisi </w:t>
      </w:r>
      <w:r w:rsidR="00B6737B" w:rsidRPr="00B6737B">
        <w:rPr>
          <w:rFonts w:ascii="Times New Roman" w:hAnsi="Times New Roman"/>
          <w:i/>
          <w:sz w:val="20"/>
          <w:szCs w:val="20"/>
        </w:rPr>
        <w:t>field-field</w:t>
      </w:r>
      <w:r w:rsidR="00B6737B" w:rsidRPr="00B6737B">
        <w:rPr>
          <w:rFonts w:ascii="Times New Roman" w:hAnsi="Times New Roman"/>
          <w:sz w:val="20"/>
          <w:szCs w:val="20"/>
        </w:rPr>
        <w:t xml:space="preserve"> yang terdiri dari tanggal permintaan, pilih pelanggan pada </w:t>
      </w:r>
      <w:r w:rsidR="00B6737B" w:rsidRPr="00B6737B">
        <w:rPr>
          <w:rFonts w:ascii="Times New Roman" w:hAnsi="Times New Roman"/>
          <w:i/>
          <w:sz w:val="20"/>
          <w:szCs w:val="20"/>
        </w:rPr>
        <w:t>list box</w:t>
      </w:r>
      <w:r w:rsidR="00B6737B" w:rsidRPr="00B6737B">
        <w:rPr>
          <w:rFonts w:ascii="Times New Roman" w:hAnsi="Times New Roman"/>
          <w:sz w:val="20"/>
          <w:szCs w:val="20"/>
        </w:rPr>
        <w:t xml:space="preserve"> yang menampilkan alamat dan kota, pilih kode barang pada </w:t>
      </w:r>
      <w:r w:rsidR="00B6737B" w:rsidRPr="00B6737B">
        <w:rPr>
          <w:rFonts w:ascii="Times New Roman" w:hAnsi="Times New Roman"/>
          <w:i/>
          <w:sz w:val="20"/>
          <w:szCs w:val="20"/>
        </w:rPr>
        <w:t>list box</w:t>
      </w:r>
      <w:r w:rsidR="00B6737B" w:rsidRPr="00B6737B">
        <w:rPr>
          <w:rFonts w:ascii="Times New Roman" w:hAnsi="Times New Roman"/>
          <w:sz w:val="20"/>
          <w:szCs w:val="20"/>
        </w:rPr>
        <w:t xml:space="preserve"> yang menampilkan nama, jenis dan stok, </w:t>
      </w:r>
      <w:r w:rsidR="00B6737B" w:rsidRPr="00B6737B">
        <w:rPr>
          <w:rFonts w:ascii="Times New Roman" w:hAnsi="Times New Roman"/>
          <w:i/>
          <w:sz w:val="20"/>
          <w:szCs w:val="20"/>
        </w:rPr>
        <w:t>field</w:t>
      </w:r>
      <w:r w:rsidR="00B6737B" w:rsidRPr="00B6737B">
        <w:rPr>
          <w:rFonts w:ascii="Times New Roman" w:hAnsi="Times New Roman"/>
          <w:sz w:val="20"/>
          <w:szCs w:val="20"/>
        </w:rPr>
        <w:t xml:space="preserve"> jumlah pemesanan ketika dimasukan nilai sistem secara otamatis menghitungan dan menampilkan biaya pemesanan</w:t>
      </w:r>
      <w:r w:rsidRPr="00AA60B9">
        <w:rPr>
          <w:rFonts w:ascii="Times New Roman" w:hAnsi="Times New Roman"/>
          <w:sz w:val="20"/>
          <w:szCs w:val="20"/>
        </w:rPr>
        <w:t>.</w:t>
      </w:r>
    </w:p>
    <w:p w:rsidR="00301F42" w:rsidRPr="00AA60B9" w:rsidRDefault="00B6737B" w:rsidP="00301F42">
      <w:pPr>
        <w:tabs>
          <w:tab w:val="left" w:pos="0"/>
          <w:tab w:val="left" w:pos="720"/>
        </w:tabs>
        <w:jc w:val="both"/>
        <w:rPr>
          <w:rFonts w:ascii="Times New Roman" w:hAnsi="Times New Roman"/>
          <w:sz w:val="20"/>
          <w:szCs w:val="20"/>
        </w:rPr>
      </w:pPr>
      <w:r>
        <w:rPr>
          <w:noProof/>
          <w:lang w:eastAsia="id-ID"/>
        </w:rPr>
        <w:drawing>
          <wp:inline distT="0" distB="0" distL="0" distR="0">
            <wp:extent cx="4391660" cy="2876761"/>
            <wp:effectExtent l="19050" t="1905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660" cy="2876761"/>
                    </a:xfrm>
                    <a:prstGeom prst="rect">
                      <a:avLst/>
                    </a:prstGeom>
                    <a:noFill/>
                    <a:ln w="6350" cmpd="sng">
                      <a:solidFill>
                        <a:srgbClr val="000000"/>
                      </a:solidFill>
                      <a:miter lim="800000"/>
                      <a:headEnd/>
                      <a:tailEnd/>
                    </a:ln>
                    <a:effectLst/>
                  </pic:spPr>
                </pic:pic>
              </a:graphicData>
            </a:graphic>
          </wp:inline>
        </w:drawing>
      </w:r>
    </w:p>
    <w:p w:rsidR="00301F42" w:rsidRDefault="00301F42" w:rsidP="00A10A50">
      <w:pPr>
        <w:tabs>
          <w:tab w:val="left" w:pos="0"/>
          <w:tab w:val="left" w:pos="720"/>
        </w:tabs>
        <w:jc w:val="center"/>
        <w:rPr>
          <w:rFonts w:ascii="Times New Roman" w:hAnsi="Times New Roman"/>
          <w:color w:val="000000"/>
          <w:sz w:val="20"/>
          <w:szCs w:val="20"/>
        </w:rPr>
      </w:pPr>
      <w:r w:rsidRPr="00AA60B9">
        <w:rPr>
          <w:rFonts w:ascii="Times New Roman" w:hAnsi="Times New Roman"/>
          <w:b/>
          <w:color w:val="000000"/>
          <w:sz w:val="20"/>
          <w:szCs w:val="20"/>
        </w:rPr>
        <w:t xml:space="preserve">Gambar </w:t>
      </w:r>
      <w:r w:rsidR="00A10A50">
        <w:rPr>
          <w:rFonts w:ascii="Times New Roman" w:hAnsi="Times New Roman"/>
          <w:b/>
          <w:color w:val="000000"/>
          <w:sz w:val="20"/>
          <w:szCs w:val="20"/>
        </w:rPr>
        <w:t>3</w:t>
      </w:r>
      <w:r w:rsidRPr="00AA60B9">
        <w:rPr>
          <w:rFonts w:ascii="Times New Roman" w:hAnsi="Times New Roman"/>
          <w:color w:val="000000"/>
          <w:sz w:val="20"/>
          <w:szCs w:val="20"/>
        </w:rPr>
        <w:t xml:space="preserve"> Halaman </w:t>
      </w:r>
      <w:r w:rsidR="00B6737B">
        <w:rPr>
          <w:rFonts w:ascii="Times New Roman" w:hAnsi="Times New Roman"/>
          <w:color w:val="000000"/>
          <w:sz w:val="20"/>
          <w:szCs w:val="20"/>
        </w:rPr>
        <w:t xml:space="preserve">Permintaan </w:t>
      </w:r>
    </w:p>
    <w:p w:rsidR="00B6737B" w:rsidRPr="00AA60B9" w:rsidRDefault="00B6737B" w:rsidP="00B6737B">
      <w:pPr>
        <w:numPr>
          <w:ilvl w:val="0"/>
          <w:numId w:val="34"/>
        </w:numPr>
        <w:tabs>
          <w:tab w:val="left" w:pos="0"/>
          <w:tab w:val="left" w:pos="720"/>
        </w:tabs>
        <w:ind w:hanging="720"/>
        <w:jc w:val="both"/>
        <w:rPr>
          <w:rFonts w:ascii="Times New Roman" w:hAnsi="Times New Roman"/>
          <w:b/>
          <w:color w:val="000000"/>
          <w:sz w:val="20"/>
          <w:szCs w:val="20"/>
        </w:rPr>
      </w:pPr>
      <w:r w:rsidRPr="00AA60B9">
        <w:rPr>
          <w:rFonts w:ascii="Times New Roman" w:hAnsi="Times New Roman"/>
          <w:b/>
          <w:color w:val="000000"/>
          <w:sz w:val="20"/>
          <w:szCs w:val="20"/>
        </w:rPr>
        <w:lastRenderedPageBreak/>
        <w:t xml:space="preserve">Halaman </w:t>
      </w:r>
      <w:r>
        <w:rPr>
          <w:rFonts w:ascii="Times New Roman" w:hAnsi="Times New Roman"/>
          <w:b/>
          <w:color w:val="000000"/>
          <w:sz w:val="20"/>
          <w:szCs w:val="20"/>
        </w:rPr>
        <w:t>Analisa Persediaan</w:t>
      </w:r>
    </w:p>
    <w:p w:rsidR="00B6737B" w:rsidRPr="00AA60B9" w:rsidRDefault="00B6737B" w:rsidP="00B6737B">
      <w:pPr>
        <w:tabs>
          <w:tab w:val="left" w:pos="0"/>
          <w:tab w:val="left" w:pos="720"/>
        </w:tabs>
        <w:jc w:val="both"/>
        <w:rPr>
          <w:rFonts w:ascii="Times New Roman" w:hAnsi="Times New Roman"/>
          <w:sz w:val="20"/>
          <w:szCs w:val="20"/>
        </w:rPr>
      </w:pPr>
      <w:r w:rsidRPr="00AA60B9">
        <w:rPr>
          <w:rFonts w:ascii="Times New Roman" w:hAnsi="Times New Roman"/>
          <w:sz w:val="20"/>
          <w:szCs w:val="20"/>
        </w:rPr>
        <w:tab/>
      </w:r>
      <w:r w:rsidRPr="00B6737B">
        <w:rPr>
          <w:rFonts w:ascii="Times New Roman" w:hAnsi="Times New Roman"/>
          <w:sz w:val="20"/>
          <w:szCs w:val="20"/>
        </w:rPr>
        <w:t>Berikut ini implementasi form analisa persediaan dengan perhitungan EOQ yang terdapat pada menu manager produksi</w:t>
      </w:r>
      <w:r w:rsidRPr="00AA60B9">
        <w:rPr>
          <w:rFonts w:ascii="Times New Roman" w:hAnsi="Times New Roman"/>
          <w:sz w:val="20"/>
          <w:szCs w:val="20"/>
        </w:rPr>
        <w:t>.</w:t>
      </w:r>
    </w:p>
    <w:p w:rsidR="00B6737B" w:rsidRPr="00AA60B9" w:rsidRDefault="00B6737B" w:rsidP="00B6737B">
      <w:pPr>
        <w:tabs>
          <w:tab w:val="left" w:pos="0"/>
          <w:tab w:val="left" w:pos="720"/>
        </w:tabs>
        <w:jc w:val="center"/>
        <w:rPr>
          <w:rFonts w:ascii="Times New Roman" w:hAnsi="Times New Roman"/>
          <w:sz w:val="20"/>
          <w:szCs w:val="20"/>
        </w:rPr>
      </w:pPr>
      <w:r>
        <w:rPr>
          <w:noProof/>
          <w:lang w:eastAsia="id-ID"/>
        </w:rPr>
        <w:drawing>
          <wp:inline distT="0" distB="0" distL="0" distR="0">
            <wp:extent cx="3774643" cy="1331366"/>
            <wp:effectExtent l="19050" t="1905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005"/>
                    <a:stretch>
                      <a:fillRect/>
                    </a:stretch>
                  </pic:blipFill>
                  <pic:spPr bwMode="auto">
                    <a:xfrm>
                      <a:off x="0" y="0"/>
                      <a:ext cx="3776827" cy="1332136"/>
                    </a:xfrm>
                    <a:prstGeom prst="rect">
                      <a:avLst/>
                    </a:prstGeom>
                    <a:noFill/>
                    <a:ln w="12700" cmpd="sng">
                      <a:solidFill>
                        <a:srgbClr val="000000"/>
                      </a:solidFill>
                      <a:miter lim="800000"/>
                      <a:headEnd/>
                      <a:tailEnd/>
                    </a:ln>
                    <a:effectLst/>
                  </pic:spPr>
                </pic:pic>
              </a:graphicData>
            </a:graphic>
          </wp:inline>
        </w:drawing>
      </w:r>
    </w:p>
    <w:p w:rsidR="00B6737B" w:rsidRDefault="00B6737B" w:rsidP="00B6737B">
      <w:pPr>
        <w:tabs>
          <w:tab w:val="left" w:pos="0"/>
          <w:tab w:val="left" w:pos="720"/>
        </w:tabs>
        <w:jc w:val="center"/>
        <w:rPr>
          <w:rFonts w:ascii="Times New Roman" w:hAnsi="Times New Roman"/>
          <w:color w:val="000000"/>
          <w:sz w:val="20"/>
          <w:szCs w:val="20"/>
        </w:rPr>
      </w:pPr>
      <w:r w:rsidRPr="00AA60B9">
        <w:rPr>
          <w:rFonts w:ascii="Times New Roman" w:hAnsi="Times New Roman"/>
          <w:b/>
          <w:color w:val="000000"/>
          <w:sz w:val="20"/>
          <w:szCs w:val="20"/>
        </w:rPr>
        <w:t xml:space="preserve">Gambar </w:t>
      </w:r>
      <w:r>
        <w:rPr>
          <w:rFonts w:ascii="Times New Roman" w:hAnsi="Times New Roman"/>
          <w:b/>
          <w:color w:val="000000"/>
          <w:sz w:val="20"/>
          <w:szCs w:val="20"/>
        </w:rPr>
        <w:t>3</w:t>
      </w:r>
      <w:r w:rsidRPr="00AA60B9">
        <w:rPr>
          <w:rFonts w:ascii="Times New Roman" w:hAnsi="Times New Roman"/>
          <w:color w:val="000000"/>
          <w:sz w:val="20"/>
          <w:szCs w:val="20"/>
        </w:rPr>
        <w:t xml:space="preserve"> Halaman </w:t>
      </w:r>
      <w:r>
        <w:rPr>
          <w:rFonts w:ascii="Times New Roman" w:hAnsi="Times New Roman"/>
          <w:color w:val="000000"/>
          <w:sz w:val="20"/>
          <w:szCs w:val="20"/>
        </w:rPr>
        <w:t xml:space="preserve">Analisa </w:t>
      </w:r>
    </w:p>
    <w:p w:rsidR="00B6737B" w:rsidRDefault="00B6737B" w:rsidP="00B6737B">
      <w:pPr>
        <w:tabs>
          <w:tab w:val="left" w:pos="0"/>
          <w:tab w:val="left" w:pos="720"/>
        </w:tabs>
        <w:jc w:val="center"/>
        <w:rPr>
          <w:rFonts w:ascii="Times New Roman" w:hAnsi="Times New Roman"/>
          <w:color w:val="000000"/>
          <w:sz w:val="20"/>
          <w:szCs w:val="20"/>
        </w:rPr>
      </w:pPr>
    </w:p>
    <w:p w:rsidR="00B6737B" w:rsidRDefault="00B6737B" w:rsidP="00B6737B">
      <w:pPr>
        <w:tabs>
          <w:tab w:val="left" w:pos="0"/>
          <w:tab w:val="left" w:pos="720"/>
        </w:tabs>
        <w:jc w:val="center"/>
        <w:rPr>
          <w:rFonts w:ascii="Times New Roman" w:hAnsi="Times New Roman"/>
          <w:color w:val="000000"/>
          <w:sz w:val="20"/>
          <w:szCs w:val="20"/>
        </w:rPr>
      </w:pPr>
      <w:r>
        <w:rPr>
          <w:noProof/>
          <w:lang w:eastAsia="id-ID"/>
        </w:rPr>
        <w:drawing>
          <wp:inline distT="0" distB="0" distL="0" distR="0">
            <wp:extent cx="3869741" cy="3313785"/>
            <wp:effectExtent l="19050" t="1905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4244" cy="3317641"/>
                    </a:xfrm>
                    <a:prstGeom prst="rect">
                      <a:avLst/>
                    </a:prstGeom>
                    <a:noFill/>
                    <a:ln w="12700" cmpd="sng">
                      <a:solidFill>
                        <a:srgbClr val="000000"/>
                      </a:solidFill>
                      <a:miter lim="800000"/>
                      <a:headEnd/>
                      <a:tailEnd/>
                    </a:ln>
                    <a:effectLst/>
                  </pic:spPr>
                </pic:pic>
              </a:graphicData>
            </a:graphic>
          </wp:inline>
        </w:drawing>
      </w:r>
    </w:p>
    <w:p w:rsidR="00B6737B" w:rsidRDefault="00B6737B" w:rsidP="00B6737B">
      <w:pPr>
        <w:tabs>
          <w:tab w:val="left" w:pos="0"/>
          <w:tab w:val="left" w:pos="720"/>
        </w:tabs>
        <w:jc w:val="center"/>
        <w:rPr>
          <w:rFonts w:ascii="Times New Roman" w:hAnsi="Times New Roman"/>
          <w:color w:val="000000"/>
          <w:sz w:val="20"/>
          <w:szCs w:val="20"/>
        </w:rPr>
      </w:pPr>
      <w:r w:rsidRPr="00AA60B9">
        <w:rPr>
          <w:rFonts w:ascii="Times New Roman" w:hAnsi="Times New Roman"/>
          <w:b/>
          <w:color w:val="000000"/>
          <w:sz w:val="20"/>
          <w:szCs w:val="20"/>
        </w:rPr>
        <w:t xml:space="preserve">Gambar </w:t>
      </w:r>
      <w:r>
        <w:rPr>
          <w:rFonts w:ascii="Times New Roman" w:hAnsi="Times New Roman"/>
          <w:b/>
          <w:color w:val="000000"/>
          <w:sz w:val="20"/>
          <w:szCs w:val="20"/>
        </w:rPr>
        <w:t>4</w:t>
      </w:r>
      <w:r w:rsidRPr="00AA60B9">
        <w:rPr>
          <w:rFonts w:ascii="Times New Roman" w:hAnsi="Times New Roman"/>
          <w:color w:val="000000"/>
          <w:sz w:val="20"/>
          <w:szCs w:val="20"/>
        </w:rPr>
        <w:t xml:space="preserve"> Halaman </w:t>
      </w:r>
      <w:r>
        <w:rPr>
          <w:rFonts w:ascii="Times New Roman" w:hAnsi="Times New Roman"/>
          <w:color w:val="000000"/>
          <w:sz w:val="20"/>
          <w:szCs w:val="20"/>
        </w:rPr>
        <w:t xml:space="preserve">Hasil Analisa </w:t>
      </w:r>
    </w:p>
    <w:p w:rsidR="00B6737B" w:rsidRDefault="00B6737B" w:rsidP="00B6737B">
      <w:pPr>
        <w:tabs>
          <w:tab w:val="left" w:pos="0"/>
          <w:tab w:val="left" w:pos="720"/>
        </w:tabs>
        <w:jc w:val="center"/>
        <w:rPr>
          <w:rFonts w:ascii="Times New Roman" w:hAnsi="Times New Roman"/>
          <w:color w:val="000000"/>
          <w:sz w:val="20"/>
          <w:szCs w:val="20"/>
        </w:rPr>
      </w:pPr>
    </w:p>
    <w:p w:rsidR="00B6737B" w:rsidRDefault="00B6737B" w:rsidP="00B6737B">
      <w:pPr>
        <w:tabs>
          <w:tab w:val="left" w:pos="0"/>
          <w:tab w:val="left" w:pos="720"/>
        </w:tabs>
        <w:rPr>
          <w:rFonts w:ascii="Times New Roman" w:hAnsi="Times New Roman"/>
          <w:color w:val="000000"/>
          <w:sz w:val="20"/>
          <w:szCs w:val="20"/>
        </w:rPr>
      </w:pPr>
    </w:p>
    <w:p w:rsidR="001C7465" w:rsidRPr="00CC376B" w:rsidRDefault="00481082" w:rsidP="00CC376B">
      <w:pPr>
        <w:pStyle w:val="NoSpacing"/>
        <w:numPr>
          <w:ilvl w:val="0"/>
          <w:numId w:val="1"/>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Simpulan</w:t>
      </w:r>
    </w:p>
    <w:p w:rsidR="00B6737B" w:rsidRPr="00B6737B" w:rsidRDefault="00B6737B" w:rsidP="00B6737B">
      <w:pPr>
        <w:numPr>
          <w:ilvl w:val="0"/>
          <w:numId w:val="46"/>
        </w:numPr>
        <w:ind w:left="567"/>
        <w:jc w:val="both"/>
        <w:rPr>
          <w:rFonts w:ascii="Times New Roman" w:hAnsi="Times New Roman"/>
          <w:sz w:val="20"/>
          <w:szCs w:val="20"/>
        </w:rPr>
      </w:pPr>
      <w:r w:rsidRPr="00B6737B">
        <w:rPr>
          <w:rFonts w:ascii="Times New Roman" w:hAnsi="Times New Roman"/>
          <w:sz w:val="20"/>
          <w:szCs w:val="20"/>
        </w:rPr>
        <w:t xml:space="preserve">Pada penelitian ini menghasilkan sistem yaitu Sistem Informasi Pengendalian Persediaan Produk Club pada PT Tirta Prima Bahagia menggunakan metode </w:t>
      </w:r>
      <w:r w:rsidRPr="00B6737B">
        <w:rPr>
          <w:rFonts w:ascii="Times New Roman" w:hAnsi="Times New Roman"/>
          <w:i/>
          <w:sz w:val="20"/>
          <w:szCs w:val="20"/>
        </w:rPr>
        <w:t>Economic Order Quantity</w:t>
      </w:r>
      <w:r w:rsidRPr="00B6737B">
        <w:rPr>
          <w:rFonts w:ascii="Times New Roman" w:hAnsi="Times New Roman"/>
          <w:sz w:val="20"/>
          <w:szCs w:val="20"/>
        </w:rPr>
        <w:t xml:space="preserve"> (EOQ), dimana pada sistem ini terdapat form analisa persediaan yang dapat digunakan untuk melakukan pengendalian persediaan dengan cara melihat hasil analisa pemesanan pada bulan yang akan datang menggunakan sistem penilaian dari EOQ.</w:t>
      </w:r>
    </w:p>
    <w:p w:rsidR="000D414D" w:rsidRPr="00CC376B" w:rsidRDefault="00B6737B" w:rsidP="00B6737B">
      <w:pPr>
        <w:numPr>
          <w:ilvl w:val="0"/>
          <w:numId w:val="46"/>
        </w:numPr>
        <w:ind w:left="567"/>
        <w:jc w:val="both"/>
        <w:rPr>
          <w:rFonts w:ascii="Times New Roman" w:hAnsi="Times New Roman" w:cs="Times New Roman"/>
          <w:sz w:val="24"/>
          <w:szCs w:val="24"/>
        </w:rPr>
      </w:pPr>
      <w:r w:rsidRPr="00B6737B">
        <w:rPr>
          <w:rFonts w:ascii="Times New Roman" w:hAnsi="Times New Roman"/>
          <w:sz w:val="20"/>
          <w:szCs w:val="20"/>
        </w:rPr>
        <w:lastRenderedPageBreak/>
        <w:t>Dengan adanya Sistem Informasi Pengendalian Persediaan Produk ini, diharapkan dapat membantu dalam melakukan pengendalian persediaan agar tidak terjadi kekurangan (kehabisan stok) dan kelebihan stok barang, sehingga dapat terpenuhinya permintaan pelanggan yang dapat menambah laba keuntungan perusahaan</w:t>
      </w:r>
      <w:r>
        <w:rPr>
          <w:rFonts w:ascii="Times New Roman" w:hAnsi="Times New Roman"/>
          <w:sz w:val="20"/>
          <w:szCs w:val="20"/>
        </w:rPr>
        <w:t>.</w:t>
      </w:r>
    </w:p>
    <w:p w:rsidR="00CC376B" w:rsidRDefault="00CC376B" w:rsidP="00CC376B">
      <w:pPr>
        <w:jc w:val="both"/>
        <w:rPr>
          <w:rFonts w:ascii="Times New Roman" w:hAnsi="Times New Roman"/>
          <w:sz w:val="20"/>
          <w:szCs w:val="20"/>
        </w:rPr>
      </w:pPr>
    </w:p>
    <w:p w:rsidR="00CC376B" w:rsidRPr="001C7465" w:rsidRDefault="00CC376B" w:rsidP="00CC376B">
      <w:pPr>
        <w:jc w:val="both"/>
        <w:rPr>
          <w:rFonts w:ascii="Times New Roman" w:hAnsi="Times New Roman" w:cs="Times New Roman"/>
          <w:sz w:val="24"/>
          <w:szCs w:val="24"/>
        </w:rPr>
      </w:pPr>
    </w:p>
    <w:p w:rsidR="000D414D" w:rsidRPr="005016BC" w:rsidRDefault="0000742D" w:rsidP="000D414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Referensi</w:t>
      </w:r>
    </w:p>
    <w:p w:rsidR="001C7465" w:rsidRPr="00317710" w:rsidRDefault="00481082" w:rsidP="007F1886">
      <w:pPr>
        <w:pStyle w:val="ListParagraph"/>
        <w:tabs>
          <w:tab w:val="left" w:pos="426"/>
        </w:tabs>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[1]</w:t>
      </w:r>
      <w:r w:rsidR="007F1886">
        <w:rPr>
          <w:rFonts w:ascii="Times New Roman" w:hAnsi="Times New Roman"/>
          <w:sz w:val="20"/>
          <w:szCs w:val="20"/>
          <w:lang w:val="id-ID"/>
        </w:rPr>
        <w:tab/>
      </w:r>
      <w:proofErr w:type="spellStart"/>
      <w:r w:rsidR="007F1886" w:rsidRPr="007F1886">
        <w:rPr>
          <w:rFonts w:ascii="Times New Roman" w:hAnsi="Times New Roman"/>
          <w:sz w:val="20"/>
          <w:szCs w:val="20"/>
        </w:rPr>
        <w:t>Susanto</w:t>
      </w:r>
      <w:proofErr w:type="spellEnd"/>
      <w:r w:rsidR="007F1886">
        <w:rPr>
          <w:rFonts w:ascii="Times New Roman" w:hAnsi="Times New Roman"/>
          <w:sz w:val="20"/>
          <w:szCs w:val="20"/>
          <w:lang w:val="id-ID"/>
        </w:rPr>
        <w:t xml:space="preserve">. </w:t>
      </w:r>
      <w:proofErr w:type="gramStart"/>
      <w:r w:rsidR="007F1886" w:rsidRPr="007F1886">
        <w:rPr>
          <w:rFonts w:ascii="Times New Roman" w:hAnsi="Times New Roman"/>
          <w:sz w:val="20"/>
          <w:szCs w:val="20"/>
        </w:rPr>
        <w:t>B</w:t>
      </w:r>
      <w:r w:rsidR="005E5FA5" w:rsidRPr="005E5FA5">
        <w:rPr>
          <w:rFonts w:ascii="Times New Roman" w:hAnsi="Times New Roman"/>
          <w:sz w:val="20"/>
          <w:szCs w:val="20"/>
        </w:rPr>
        <w:t>.“</w:t>
      </w:r>
      <w:proofErr w:type="spellStart"/>
      <w:proofErr w:type="gramEnd"/>
      <w:r w:rsidR="007F1886" w:rsidRPr="007F1886">
        <w:rPr>
          <w:rFonts w:ascii="Times New Roman" w:hAnsi="Times New Roman"/>
          <w:i/>
          <w:sz w:val="20"/>
          <w:szCs w:val="20"/>
        </w:rPr>
        <w:t>AnalisisPengendalianPersediaan</w:t>
      </w:r>
      <w:proofErr w:type="spellEnd"/>
      <w:r w:rsidR="007F1886" w:rsidRPr="007F1886">
        <w:rPr>
          <w:rFonts w:ascii="Times New Roman" w:hAnsi="Times New Roman"/>
          <w:i/>
          <w:sz w:val="20"/>
          <w:szCs w:val="20"/>
        </w:rPr>
        <w:t xml:space="preserve"> Air Mineral </w:t>
      </w:r>
      <w:proofErr w:type="spellStart"/>
      <w:r w:rsidR="007F1886" w:rsidRPr="007F1886">
        <w:rPr>
          <w:rFonts w:ascii="Times New Roman" w:hAnsi="Times New Roman"/>
          <w:i/>
          <w:sz w:val="20"/>
          <w:szCs w:val="20"/>
        </w:rPr>
        <w:t>MenggunakanMetode</w:t>
      </w:r>
      <w:proofErr w:type="spellEnd"/>
      <w:r w:rsidR="007F1886" w:rsidRPr="007F1886">
        <w:rPr>
          <w:rFonts w:ascii="Times New Roman" w:hAnsi="Times New Roman"/>
          <w:i/>
          <w:sz w:val="20"/>
          <w:szCs w:val="20"/>
        </w:rPr>
        <w:t xml:space="preserve"> </w:t>
      </w:r>
      <w:proofErr w:type="spellStart"/>
      <w:r w:rsidR="007F1886" w:rsidRPr="007F1886">
        <w:rPr>
          <w:rFonts w:ascii="Times New Roman" w:hAnsi="Times New Roman"/>
          <w:i/>
          <w:sz w:val="20"/>
          <w:szCs w:val="20"/>
        </w:rPr>
        <w:t>EOQ</w:t>
      </w:r>
      <w:r w:rsidR="007F1886" w:rsidRPr="007F1886">
        <w:rPr>
          <w:rFonts w:ascii="Times New Roman" w:hAnsi="Times New Roman"/>
          <w:sz w:val="20"/>
          <w:szCs w:val="20"/>
        </w:rPr>
        <w:t>”.Skripsi</w:t>
      </w:r>
      <w:proofErr w:type="gramStart"/>
      <w:r w:rsidR="007F1886" w:rsidRPr="007F1886">
        <w:rPr>
          <w:rFonts w:ascii="Times New Roman" w:hAnsi="Times New Roman"/>
          <w:sz w:val="20"/>
          <w:szCs w:val="20"/>
        </w:rPr>
        <w:t>:Vol</w:t>
      </w:r>
      <w:proofErr w:type="spellEnd"/>
      <w:proofErr w:type="gramEnd"/>
      <w:r w:rsidR="007F1886" w:rsidRPr="007F1886">
        <w:rPr>
          <w:rFonts w:ascii="Times New Roman" w:hAnsi="Times New Roman"/>
          <w:sz w:val="20"/>
          <w:szCs w:val="20"/>
        </w:rPr>
        <w:t xml:space="preserve"> 1-68.Universitas Islam </w:t>
      </w:r>
      <w:proofErr w:type="spellStart"/>
      <w:r w:rsidR="007F1886" w:rsidRPr="007F1886">
        <w:rPr>
          <w:rFonts w:ascii="Times New Roman" w:hAnsi="Times New Roman"/>
          <w:sz w:val="20"/>
          <w:szCs w:val="20"/>
        </w:rPr>
        <w:t>NegeriSyarifHidayatullah</w:t>
      </w:r>
      <w:proofErr w:type="spellEnd"/>
      <w:r w:rsidR="007F1886" w:rsidRPr="007F1886">
        <w:rPr>
          <w:rFonts w:ascii="Times New Roman" w:hAnsi="Times New Roman"/>
          <w:sz w:val="20"/>
          <w:szCs w:val="20"/>
        </w:rPr>
        <w:t>. Jakarta</w:t>
      </w:r>
      <w:proofErr w:type="gramStart"/>
      <w:r w:rsidR="00A10A50">
        <w:rPr>
          <w:rFonts w:ascii="Times New Roman" w:hAnsi="Times New Roman"/>
          <w:sz w:val="20"/>
          <w:szCs w:val="20"/>
          <w:lang w:val="id-ID"/>
        </w:rPr>
        <w:t>.</w:t>
      </w:r>
      <w:r w:rsidR="00317710">
        <w:rPr>
          <w:rFonts w:ascii="Times New Roman" w:hAnsi="Times New Roman"/>
          <w:sz w:val="20"/>
          <w:szCs w:val="20"/>
          <w:lang w:val="id-ID"/>
        </w:rPr>
        <w:t>[</w:t>
      </w:r>
      <w:proofErr w:type="gramEnd"/>
      <w:r w:rsidR="00317710">
        <w:rPr>
          <w:rFonts w:ascii="Times New Roman" w:hAnsi="Times New Roman"/>
          <w:sz w:val="20"/>
          <w:szCs w:val="20"/>
        </w:rPr>
        <w:t>20</w:t>
      </w:r>
      <w:r w:rsidR="007F1886">
        <w:rPr>
          <w:rFonts w:ascii="Times New Roman" w:hAnsi="Times New Roman"/>
          <w:sz w:val="20"/>
          <w:szCs w:val="20"/>
          <w:lang w:val="id-ID"/>
        </w:rPr>
        <w:t>09</w:t>
      </w:r>
      <w:r w:rsidR="00317710">
        <w:rPr>
          <w:rFonts w:ascii="Times New Roman" w:hAnsi="Times New Roman"/>
          <w:sz w:val="20"/>
          <w:szCs w:val="20"/>
          <w:lang w:val="id-ID"/>
        </w:rPr>
        <w:t>]</w:t>
      </w:r>
    </w:p>
    <w:p w:rsidR="005E5FA5" w:rsidRP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7F1886">
      <w:pPr>
        <w:pStyle w:val="ListParagraph"/>
        <w:tabs>
          <w:tab w:val="left" w:pos="426"/>
        </w:tabs>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[2] </w:t>
      </w:r>
      <w:r w:rsidR="007F1886">
        <w:rPr>
          <w:rFonts w:ascii="Times New Roman" w:hAnsi="Times New Roman"/>
          <w:sz w:val="20"/>
          <w:szCs w:val="20"/>
          <w:lang w:val="id-ID"/>
        </w:rPr>
        <w:tab/>
      </w:r>
      <w:proofErr w:type="spellStart"/>
      <w:r w:rsidR="007F1886" w:rsidRPr="007F1886">
        <w:rPr>
          <w:rFonts w:ascii="Times New Roman" w:hAnsi="Times New Roman"/>
          <w:sz w:val="20"/>
          <w:szCs w:val="20"/>
        </w:rPr>
        <w:t>Assauri</w:t>
      </w:r>
      <w:proofErr w:type="spellEnd"/>
      <w:r w:rsidR="007F1886" w:rsidRPr="007F1886">
        <w:rPr>
          <w:rFonts w:ascii="Times New Roman" w:hAnsi="Times New Roman"/>
          <w:sz w:val="20"/>
          <w:szCs w:val="20"/>
        </w:rPr>
        <w:t xml:space="preserve">, </w:t>
      </w:r>
      <w:proofErr w:type="spellStart"/>
      <w:r w:rsidR="007F1886" w:rsidRPr="007F1886">
        <w:rPr>
          <w:rFonts w:ascii="Times New Roman" w:hAnsi="Times New Roman"/>
          <w:sz w:val="20"/>
          <w:szCs w:val="20"/>
        </w:rPr>
        <w:t>Sofjan</w:t>
      </w:r>
      <w:proofErr w:type="spellEnd"/>
      <w:r w:rsidR="005E5FA5" w:rsidRPr="005E5FA5">
        <w:rPr>
          <w:rFonts w:ascii="Times New Roman" w:hAnsi="Times New Roman"/>
          <w:sz w:val="20"/>
          <w:szCs w:val="20"/>
        </w:rPr>
        <w:t>. “</w:t>
      </w:r>
      <w:proofErr w:type="spellStart"/>
      <w:r w:rsidR="007F1886" w:rsidRPr="007F1886">
        <w:rPr>
          <w:rFonts w:ascii="Times New Roman" w:hAnsi="Times New Roman"/>
          <w:i/>
          <w:sz w:val="20"/>
          <w:szCs w:val="20"/>
        </w:rPr>
        <w:t>ManajemenProduksidanOperasi</w:t>
      </w:r>
      <w:proofErr w:type="spellEnd"/>
      <w:r w:rsidR="007F1886" w:rsidRPr="007F1886">
        <w:rPr>
          <w:rFonts w:ascii="Times New Roman" w:hAnsi="Times New Roman"/>
          <w:i/>
          <w:sz w:val="20"/>
          <w:szCs w:val="20"/>
        </w:rPr>
        <w:t xml:space="preserve"> (</w:t>
      </w:r>
      <w:proofErr w:type="spellStart"/>
      <w:r w:rsidR="007F1886" w:rsidRPr="007F1886">
        <w:rPr>
          <w:rFonts w:ascii="Times New Roman" w:hAnsi="Times New Roman"/>
          <w:i/>
          <w:sz w:val="20"/>
          <w:szCs w:val="20"/>
        </w:rPr>
        <w:t>EdisiRevisi</w:t>
      </w:r>
      <w:proofErr w:type="spellEnd"/>
      <w:r w:rsidR="007F1886" w:rsidRPr="007F1886">
        <w:rPr>
          <w:rFonts w:ascii="Times New Roman" w:hAnsi="Times New Roman"/>
          <w:i/>
          <w:sz w:val="20"/>
          <w:szCs w:val="20"/>
        </w:rPr>
        <w:t>)”.</w:t>
      </w:r>
      <w:proofErr w:type="spellStart"/>
      <w:r w:rsidR="007F1886" w:rsidRPr="007F1886">
        <w:rPr>
          <w:rFonts w:ascii="Times New Roman" w:hAnsi="Times New Roman"/>
          <w:sz w:val="20"/>
          <w:szCs w:val="20"/>
        </w:rPr>
        <w:t>LembagaPenerbitFakultasEkonomiuniversitas</w:t>
      </w:r>
      <w:proofErr w:type="spellEnd"/>
      <w:r w:rsidR="007F1886" w:rsidRPr="007F1886">
        <w:rPr>
          <w:rFonts w:ascii="Times New Roman" w:hAnsi="Times New Roman"/>
          <w:sz w:val="20"/>
          <w:szCs w:val="20"/>
        </w:rPr>
        <w:t xml:space="preserve"> Indonesia: </w:t>
      </w:r>
      <w:proofErr w:type="spellStart"/>
      <w:r w:rsidR="007F1886" w:rsidRPr="007F1886">
        <w:rPr>
          <w:rFonts w:ascii="Times New Roman" w:hAnsi="Times New Roman"/>
          <w:sz w:val="20"/>
          <w:szCs w:val="20"/>
        </w:rPr>
        <w:t>Depok-Jawa</w:t>
      </w:r>
      <w:proofErr w:type="spellEnd"/>
      <w:r w:rsidR="007F1886" w:rsidRPr="007F1886">
        <w:rPr>
          <w:rFonts w:ascii="Times New Roman" w:hAnsi="Times New Roman"/>
          <w:sz w:val="20"/>
          <w:szCs w:val="20"/>
        </w:rPr>
        <w:t xml:space="preserve"> Barat</w:t>
      </w:r>
      <w:proofErr w:type="gramStart"/>
      <w:r w:rsidR="00A10A50">
        <w:rPr>
          <w:rFonts w:ascii="Times New Roman" w:hAnsi="Times New Roman"/>
          <w:sz w:val="20"/>
          <w:szCs w:val="20"/>
          <w:lang w:val="id-ID"/>
        </w:rPr>
        <w:t>.</w:t>
      </w:r>
      <w:r w:rsidR="00317710">
        <w:rPr>
          <w:rFonts w:ascii="Times New Roman" w:hAnsi="Times New Roman"/>
          <w:sz w:val="20"/>
          <w:szCs w:val="20"/>
          <w:lang w:val="id-ID"/>
        </w:rPr>
        <w:t>[</w:t>
      </w:r>
      <w:proofErr w:type="gramEnd"/>
      <w:r w:rsidR="00A10A50" w:rsidRPr="005E5FA5">
        <w:rPr>
          <w:rFonts w:ascii="Times New Roman" w:hAnsi="Times New Roman"/>
          <w:sz w:val="20"/>
          <w:szCs w:val="20"/>
        </w:rPr>
        <w:t>20</w:t>
      </w:r>
      <w:r w:rsidR="007F1886">
        <w:rPr>
          <w:rFonts w:ascii="Times New Roman" w:hAnsi="Times New Roman"/>
          <w:sz w:val="20"/>
          <w:szCs w:val="20"/>
          <w:lang w:val="id-ID"/>
        </w:rPr>
        <w:t>08</w:t>
      </w:r>
      <w:r w:rsidR="00317710">
        <w:rPr>
          <w:rFonts w:ascii="Times New Roman" w:hAnsi="Times New Roman"/>
          <w:sz w:val="20"/>
          <w:szCs w:val="20"/>
          <w:lang w:val="id-ID"/>
        </w:rPr>
        <w:t>]</w:t>
      </w:r>
    </w:p>
    <w:p w:rsidR="005E5FA5" w:rsidRP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7F1886">
      <w:pPr>
        <w:pStyle w:val="ListParagraph"/>
        <w:tabs>
          <w:tab w:val="left" w:pos="426"/>
        </w:tabs>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[3] </w:t>
      </w:r>
      <w:r w:rsidR="007F1886">
        <w:rPr>
          <w:rFonts w:ascii="Times New Roman" w:hAnsi="Times New Roman"/>
          <w:sz w:val="20"/>
          <w:szCs w:val="20"/>
          <w:lang w:val="id-ID"/>
        </w:rPr>
        <w:tab/>
      </w:r>
      <w:proofErr w:type="spellStart"/>
      <w:r w:rsidR="007F1886" w:rsidRPr="007F1886">
        <w:rPr>
          <w:rFonts w:ascii="Times New Roman" w:hAnsi="Times New Roman"/>
          <w:sz w:val="20"/>
          <w:szCs w:val="20"/>
        </w:rPr>
        <w:t>Khasanah</w:t>
      </w:r>
      <w:proofErr w:type="spellEnd"/>
      <w:r w:rsidR="007F1886" w:rsidRPr="007F1886">
        <w:rPr>
          <w:rFonts w:ascii="Times New Roman" w:hAnsi="Times New Roman"/>
          <w:sz w:val="20"/>
          <w:szCs w:val="20"/>
        </w:rPr>
        <w:t xml:space="preserve">, </w:t>
      </w:r>
      <w:proofErr w:type="spellStart"/>
      <w:r w:rsidR="007F1886" w:rsidRPr="007F1886">
        <w:rPr>
          <w:rFonts w:ascii="Times New Roman" w:hAnsi="Times New Roman"/>
          <w:sz w:val="20"/>
          <w:szCs w:val="20"/>
        </w:rPr>
        <w:t>Uswatun</w:t>
      </w:r>
      <w:proofErr w:type="spellEnd"/>
      <w:r w:rsidR="007F1886" w:rsidRPr="007F1886">
        <w:rPr>
          <w:rFonts w:ascii="Times New Roman" w:hAnsi="Times New Roman"/>
          <w:sz w:val="20"/>
          <w:szCs w:val="20"/>
        </w:rPr>
        <w:t>.</w:t>
      </w:r>
      <w:r w:rsidR="00A10A50">
        <w:rPr>
          <w:rFonts w:ascii="Times New Roman" w:hAnsi="Times New Roman"/>
          <w:sz w:val="20"/>
          <w:szCs w:val="20"/>
          <w:lang w:val="id-ID"/>
        </w:rPr>
        <w:t xml:space="preserve"> “</w:t>
      </w:r>
      <w:proofErr w:type="spellStart"/>
      <w:r w:rsidR="007F1886" w:rsidRPr="007F1886">
        <w:rPr>
          <w:rFonts w:ascii="Times New Roman" w:hAnsi="Times New Roman"/>
          <w:i/>
          <w:sz w:val="20"/>
          <w:szCs w:val="20"/>
        </w:rPr>
        <w:t>SistemInformasiPerencanaan</w:t>
      </w:r>
      <w:proofErr w:type="spellEnd"/>
      <w:r w:rsidR="007F1886" w:rsidRPr="007F1886">
        <w:rPr>
          <w:rFonts w:ascii="Times New Roman" w:hAnsi="Times New Roman"/>
          <w:i/>
          <w:sz w:val="20"/>
          <w:szCs w:val="20"/>
        </w:rPr>
        <w:t xml:space="preserve"> Dan </w:t>
      </w:r>
      <w:proofErr w:type="spellStart"/>
      <w:r w:rsidR="007F1886" w:rsidRPr="007F1886">
        <w:rPr>
          <w:rFonts w:ascii="Times New Roman" w:hAnsi="Times New Roman"/>
          <w:i/>
          <w:sz w:val="20"/>
          <w:szCs w:val="20"/>
        </w:rPr>
        <w:t>PengendalianPersediaanBahan</w:t>
      </w:r>
      <w:proofErr w:type="spellEnd"/>
      <w:r w:rsidR="007F1886" w:rsidRPr="007F1886">
        <w:rPr>
          <w:rFonts w:ascii="Times New Roman" w:hAnsi="Times New Roman"/>
          <w:i/>
          <w:sz w:val="20"/>
          <w:szCs w:val="20"/>
        </w:rPr>
        <w:t xml:space="preserve"> B</w:t>
      </w:r>
      <w:r w:rsidR="007F1886">
        <w:rPr>
          <w:rFonts w:ascii="Times New Roman" w:hAnsi="Times New Roman"/>
          <w:i/>
          <w:sz w:val="20"/>
          <w:szCs w:val="20"/>
        </w:rPr>
        <w:t xml:space="preserve">aku </w:t>
      </w:r>
      <w:proofErr w:type="spellStart"/>
      <w:r w:rsidR="007F1886">
        <w:rPr>
          <w:rFonts w:ascii="Times New Roman" w:hAnsi="Times New Roman"/>
          <w:i/>
          <w:sz w:val="20"/>
          <w:szCs w:val="20"/>
        </w:rPr>
        <w:t>PadaCahaya</w:t>
      </w:r>
      <w:proofErr w:type="spellEnd"/>
      <w:r w:rsidR="007F1886">
        <w:rPr>
          <w:rFonts w:ascii="Times New Roman" w:hAnsi="Times New Roman"/>
          <w:i/>
          <w:sz w:val="20"/>
          <w:szCs w:val="20"/>
        </w:rPr>
        <w:t xml:space="preserve"> </w:t>
      </w:r>
      <w:proofErr w:type="spellStart"/>
      <w:r w:rsidR="007F1886">
        <w:rPr>
          <w:rFonts w:ascii="Times New Roman" w:hAnsi="Times New Roman"/>
          <w:i/>
          <w:sz w:val="20"/>
          <w:szCs w:val="20"/>
        </w:rPr>
        <w:t>Mas</w:t>
      </w:r>
      <w:proofErr w:type="spellEnd"/>
      <w:r w:rsidR="007F1886">
        <w:rPr>
          <w:rFonts w:ascii="Times New Roman" w:hAnsi="Times New Roman"/>
          <w:i/>
          <w:sz w:val="20"/>
          <w:szCs w:val="20"/>
        </w:rPr>
        <w:t xml:space="preserve"> Shuttlecock</w:t>
      </w:r>
      <w:r w:rsidR="007F1886" w:rsidRPr="007F1886">
        <w:rPr>
          <w:rFonts w:ascii="Times New Roman" w:hAnsi="Times New Roman"/>
          <w:sz w:val="20"/>
          <w:szCs w:val="20"/>
          <w:lang w:val="id-ID"/>
        </w:rPr>
        <w:t>”</w:t>
      </w:r>
      <w:r w:rsidR="007F1886" w:rsidRPr="007F1886">
        <w:rPr>
          <w:rFonts w:ascii="Times New Roman" w:hAnsi="Times New Roman"/>
          <w:i/>
          <w:sz w:val="20"/>
          <w:szCs w:val="20"/>
        </w:rPr>
        <w:t xml:space="preserve">. </w:t>
      </w:r>
      <w:proofErr w:type="spellStart"/>
      <w:r w:rsidR="007F1886" w:rsidRPr="007F1886">
        <w:rPr>
          <w:rFonts w:ascii="Times New Roman" w:hAnsi="Times New Roman"/>
          <w:sz w:val="20"/>
          <w:szCs w:val="20"/>
        </w:rPr>
        <w:t>Skripsi</w:t>
      </w:r>
      <w:proofErr w:type="gramStart"/>
      <w:r w:rsidR="007F1886" w:rsidRPr="007F1886">
        <w:rPr>
          <w:rFonts w:ascii="Times New Roman" w:hAnsi="Times New Roman"/>
          <w:sz w:val="20"/>
          <w:szCs w:val="20"/>
        </w:rPr>
        <w:t>:FakultasSains</w:t>
      </w:r>
      <w:proofErr w:type="spellEnd"/>
      <w:proofErr w:type="gramEnd"/>
      <w:r w:rsidR="007F1886" w:rsidRPr="007F1886">
        <w:rPr>
          <w:rFonts w:ascii="Times New Roman" w:hAnsi="Times New Roman"/>
          <w:sz w:val="20"/>
          <w:szCs w:val="20"/>
        </w:rPr>
        <w:t xml:space="preserve"> Dan </w:t>
      </w:r>
      <w:proofErr w:type="spellStart"/>
      <w:r w:rsidR="007F1886" w:rsidRPr="007F1886">
        <w:rPr>
          <w:rFonts w:ascii="Times New Roman" w:hAnsi="Times New Roman"/>
          <w:sz w:val="20"/>
          <w:szCs w:val="20"/>
        </w:rPr>
        <w:t>TeknologiUniversitas</w:t>
      </w:r>
      <w:proofErr w:type="spellEnd"/>
      <w:r w:rsidR="007F1886" w:rsidRPr="007F1886">
        <w:rPr>
          <w:rFonts w:ascii="Times New Roman" w:hAnsi="Times New Roman"/>
          <w:sz w:val="20"/>
          <w:szCs w:val="20"/>
        </w:rPr>
        <w:t xml:space="preserve"> Islam </w:t>
      </w:r>
      <w:proofErr w:type="spellStart"/>
      <w:r w:rsidR="007F1886" w:rsidRPr="007F1886">
        <w:rPr>
          <w:rFonts w:ascii="Times New Roman" w:hAnsi="Times New Roman"/>
          <w:sz w:val="20"/>
          <w:szCs w:val="20"/>
        </w:rPr>
        <w:t>Negeri</w:t>
      </w:r>
      <w:proofErr w:type="spellEnd"/>
      <w:r w:rsidR="007F1886" w:rsidRPr="007F1886">
        <w:rPr>
          <w:rFonts w:ascii="Times New Roman" w:hAnsi="Times New Roman"/>
          <w:sz w:val="20"/>
          <w:szCs w:val="20"/>
        </w:rPr>
        <w:t xml:space="preserve"> (UIN) </w:t>
      </w:r>
      <w:proofErr w:type="spellStart"/>
      <w:r w:rsidR="007F1886" w:rsidRPr="007F1886">
        <w:rPr>
          <w:rFonts w:ascii="Times New Roman" w:hAnsi="Times New Roman"/>
          <w:sz w:val="20"/>
          <w:szCs w:val="20"/>
        </w:rPr>
        <w:t>Maulana</w:t>
      </w:r>
      <w:proofErr w:type="spellEnd"/>
      <w:r w:rsidR="007F1886" w:rsidRPr="007F1886">
        <w:rPr>
          <w:rFonts w:ascii="Times New Roman" w:hAnsi="Times New Roman"/>
          <w:sz w:val="20"/>
          <w:szCs w:val="20"/>
        </w:rPr>
        <w:t xml:space="preserve"> </w:t>
      </w:r>
      <w:proofErr w:type="spellStart"/>
      <w:r w:rsidR="007F1886" w:rsidRPr="007F1886">
        <w:rPr>
          <w:rFonts w:ascii="Times New Roman" w:hAnsi="Times New Roman"/>
          <w:sz w:val="20"/>
          <w:szCs w:val="20"/>
        </w:rPr>
        <w:t>Malik</w:t>
      </w:r>
      <w:proofErr w:type="spellEnd"/>
      <w:r w:rsidR="007F1886" w:rsidRPr="007F1886">
        <w:rPr>
          <w:rFonts w:ascii="Times New Roman" w:hAnsi="Times New Roman"/>
          <w:sz w:val="20"/>
          <w:szCs w:val="20"/>
        </w:rPr>
        <w:t xml:space="preserve"> Ibrahim:  Malang</w:t>
      </w:r>
      <w:r w:rsidR="005E5FA5" w:rsidRPr="005E5FA5">
        <w:rPr>
          <w:rFonts w:ascii="Times New Roman" w:hAnsi="Times New Roman"/>
          <w:sz w:val="20"/>
          <w:szCs w:val="20"/>
        </w:rPr>
        <w:t>.</w:t>
      </w:r>
      <w:r w:rsidR="00317710">
        <w:rPr>
          <w:rFonts w:ascii="Times New Roman" w:hAnsi="Times New Roman"/>
          <w:sz w:val="20"/>
          <w:szCs w:val="20"/>
          <w:lang w:val="id-ID"/>
        </w:rPr>
        <w:t>[</w:t>
      </w:r>
      <w:r w:rsidR="007205AC">
        <w:rPr>
          <w:rFonts w:ascii="Times New Roman" w:hAnsi="Times New Roman"/>
          <w:sz w:val="20"/>
          <w:szCs w:val="20"/>
          <w:lang w:val="id-ID"/>
        </w:rPr>
        <w:t>201</w:t>
      </w:r>
      <w:r w:rsidR="007F1886">
        <w:rPr>
          <w:rFonts w:ascii="Times New Roman" w:hAnsi="Times New Roman"/>
          <w:sz w:val="20"/>
          <w:szCs w:val="20"/>
          <w:lang w:val="id-ID"/>
        </w:rPr>
        <w:t>0</w:t>
      </w:r>
      <w:r w:rsidR="00317710">
        <w:rPr>
          <w:rFonts w:ascii="Times New Roman" w:hAnsi="Times New Roman"/>
          <w:sz w:val="20"/>
          <w:szCs w:val="20"/>
          <w:lang w:val="id-ID"/>
        </w:rPr>
        <w:t>]</w:t>
      </w:r>
    </w:p>
    <w:p w:rsidR="005E5FA5" w:rsidRP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7F1886">
      <w:pPr>
        <w:pStyle w:val="ListParagraph"/>
        <w:tabs>
          <w:tab w:val="left" w:pos="426"/>
        </w:tabs>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[4] </w:t>
      </w:r>
      <w:r w:rsidR="007F1886">
        <w:rPr>
          <w:rFonts w:ascii="Times New Roman" w:hAnsi="Times New Roman"/>
          <w:sz w:val="20"/>
          <w:szCs w:val="20"/>
          <w:lang w:val="id-ID"/>
        </w:rPr>
        <w:tab/>
      </w:r>
      <w:proofErr w:type="spellStart"/>
      <w:r w:rsidR="007F1886" w:rsidRPr="007F1886">
        <w:rPr>
          <w:rFonts w:ascii="Times New Roman" w:hAnsi="Times New Roman"/>
          <w:sz w:val="20"/>
          <w:szCs w:val="20"/>
        </w:rPr>
        <w:t>Ristono</w:t>
      </w:r>
      <w:proofErr w:type="spellEnd"/>
      <w:r w:rsidR="007F1886" w:rsidRPr="007F1886">
        <w:rPr>
          <w:rFonts w:ascii="Times New Roman" w:hAnsi="Times New Roman"/>
          <w:sz w:val="20"/>
          <w:szCs w:val="20"/>
        </w:rPr>
        <w:t xml:space="preserve">, </w:t>
      </w:r>
      <w:r w:rsidR="007F1886">
        <w:rPr>
          <w:rFonts w:ascii="Times New Roman" w:hAnsi="Times New Roman"/>
          <w:sz w:val="20"/>
          <w:szCs w:val="20"/>
          <w:lang w:val="id-ID"/>
        </w:rPr>
        <w:t>A</w:t>
      </w:r>
      <w:r w:rsidR="005E5FA5" w:rsidRPr="005E5FA5">
        <w:rPr>
          <w:rFonts w:ascii="Times New Roman" w:hAnsi="Times New Roman"/>
          <w:sz w:val="20"/>
          <w:szCs w:val="20"/>
        </w:rPr>
        <w:t>. “</w:t>
      </w:r>
      <w:proofErr w:type="spellStart"/>
      <w:r w:rsidR="007F1886" w:rsidRPr="007F1886">
        <w:rPr>
          <w:rFonts w:ascii="Times New Roman" w:hAnsi="Times New Roman"/>
          <w:i/>
          <w:sz w:val="20"/>
          <w:szCs w:val="20"/>
        </w:rPr>
        <w:t>ManajemenPersediaan</w:t>
      </w:r>
      <w:proofErr w:type="spellEnd"/>
      <w:r w:rsidR="007F1886" w:rsidRPr="007F1886">
        <w:rPr>
          <w:rFonts w:ascii="Times New Roman" w:hAnsi="Times New Roman"/>
          <w:i/>
          <w:sz w:val="20"/>
          <w:szCs w:val="20"/>
        </w:rPr>
        <w:t xml:space="preserve">”. </w:t>
      </w:r>
      <w:proofErr w:type="spellStart"/>
      <w:r w:rsidR="007F1886" w:rsidRPr="007F1886">
        <w:rPr>
          <w:rFonts w:ascii="Times New Roman" w:hAnsi="Times New Roman"/>
          <w:sz w:val="20"/>
          <w:szCs w:val="20"/>
        </w:rPr>
        <w:t>GrahaIlmu</w:t>
      </w:r>
      <w:proofErr w:type="gramStart"/>
      <w:r w:rsidR="007F1886" w:rsidRPr="007F1886">
        <w:rPr>
          <w:rFonts w:ascii="Times New Roman" w:hAnsi="Times New Roman"/>
          <w:sz w:val="20"/>
          <w:szCs w:val="20"/>
        </w:rPr>
        <w:t>:Yogyakarta</w:t>
      </w:r>
      <w:proofErr w:type="spellEnd"/>
      <w:proofErr w:type="gramEnd"/>
      <w:r w:rsidR="00A10A50" w:rsidRPr="007F1886">
        <w:rPr>
          <w:rFonts w:ascii="Times New Roman" w:hAnsi="Times New Roman"/>
          <w:sz w:val="20"/>
          <w:szCs w:val="20"/>
          <w:lang w:val="id-ID"/>
        </w:rPr>
        <w:t>.</w:t>
      </w:r>
      <w:r w:rsidR="00317710" w:rsidRPr="007F1886">
        <w:rPr>
          <w:rFonts w:ascii="Times New Roman" w:hAnsi="Times New Roman"/>
          <w:sz w:val="20"/>
          <w:szCs w:val="20"/>
          <w:lang w:val="id-ID"/>
        </w:rPr>
        <w:t>[</w:t>
      </w:r>
      <w:r w:rsidR="00A10A50">
        <w:rPr>
          <w:rFonts w:ascii="Times New Roman" w:hAnsi="Times New Roman"/>
          <w:sz w:val="20"/>
          <w:szCs w:val="20"/>
        </w:rPr>
        <w:t>20</w:t>
      </w:r>
      <w:r w:rsidR="007F1886">
        <w:rPr>
          <w:rFonts w:ascii="Times New Roman" w:hAnsi="Times New Roman"/>
          <w:sz w:val="20"/>
          <w:szCs w:val="20"/>
          <w:lang w:val="id-ID"/>
        </w:rPr>
        <w:t>09</w:t>
      </w:r>
      <w:r w:rsidR="00317710">
        <w:rPr>
          <w:rFonts w:ascii="Times New Roman" w:hAnsi="Times New Roman"/>
          <w:sz w:val="20"/>
          <w:szCs w:val="20"/>
          <w:lang w:val="id-ID"/>
        </w:rPr>
        <w:t>]</w:t>
      </w:r>
    </w:p>
    <w:p w:rsid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Default="00481082" w:rsidP="000C4288">
      <w:pPr>
        <w:pStyle w:val="ListParagraph"/>
        <w:tabs>
          <w:tab w:val="left" w:pos="426"/>
        </w:tabs>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[5] </w:t>
      </w:r>
      <w:r w:rsidR="000C4288">
        <w:rPr>
          <w:rFonts w:ascii="Times New Roman" w:hAnsi="Times New Roman"/>
          <w:sz w:val="20"/>
          <w:szCs w:val="20"/>
          <w:lang w:val="id-ID"/>
        </w:rPr>
        <w:tab/>
      </w:r>
      <w:proofErr w:type="spellStart"/>
      <w:r w:rsidR="007F1886" w:rsidRPr="007F1886">
        <w:rPr>
          <w:rFonts w:ascii="Times New Roman" w:hAnsi="Times New Roman"/>
          <w:sz w:val="20"/>
          <w:szCs w:val="20"/>
        </w:rPr>
        <w:t>Nugroho</w:t>
      </w:r>
      <w:proofErr w:type="spellEnd"/>
      <w:r w:rsidR="007F1886" w:rsidRPr="007F1886">
        <w:rPr>
          <w:rFonts w:ascii="Times New Roman" w:hAnsi="Times New Roman"/>
          <w:sz w:val="20"/>
          <w:szCs w:val="20"/>
        </w:rPr>
        <w:t>, Adi.</w:t>
      </w:r>
      <w:r w:rsidR="005E5FA5" w:rsidRPr="005E5FA5">
        <w:rPr>
          <w:rFonts w:ascii="Times New Roman" w:hAnsi="Times New Roman"/>
          <w:sz w:val="20"/>
          <w:szCs w:val="20"/>
        </w:rPr>
        <w:t>“</w:t>
      </w:r>
      <w:r w:rsidR="007F1886" w:rsidRPr="007F1886">
        <w:rPr>
          <w:rFonts w:ascii="Times New Roman" w:hAnsi="Times New Roman"/>
          <w:i/>
          <w:sz w:val="20"/>
          <w:szCs w:val="20"/>
        </w:rPr>
        <w:t>AnalisisdanPerancanganSistemInformasidenganMetologiBerorientasiObjek”.</w:t>
      </w:r>
      <w:r w:rsidR="007F1886" w:rsidRPr="000C4288">
        <w:rPr>
          <w:rFonts w:ascii="Times New Roman" w:hAnsi="Times New Roman"/>
          <w:sz w:val="20"/>
          <w:szCs w:val="20"/>
        </w:rPr>
        <w:t xml:space="preserve">Bandung, </w:t>
      </w:r>
      <w:proofErr w:type="spellStart"/>
      <w:r w:rsidR="007F1886" w:rsidRPr="000C4288">
        <w:rPr>
          <w:rFonts w:ascii="Times New Roman" w:hAnsi="Times New Roman"/>
          <w:sz w:val="20"/>
          <w:szCs w:val="20"/>
        </w:rPr>
        <w:t>Informatika</w:t>
      </w:r>
      <w:proofErr w:type="spellEnd"/>
      <w:proofErr w:type="gramStart"/>
      <w:r w:rsidR="00A10A50" w:rsidRPr="000C4288">
        <w:rPr>
          <w:rFonts w:ascii="Times New Roman" w:hAnsi="Times New Roman"/>
          <w:sz w:val="20"/>
          <w:szCs w:val="20"/>
          <w:lang w:val="id-ID"/>
        </w:rPr>
        <w:t>.</w:t>
      </w:r>
      <w:r w:rsidR="00317710" w:rsidRPr="000C4288">
        <w:rPr>
          <w:rFonts w:ascii="Times New Roman" w:hAnsi="Times New Roman"/>
          <w:sz w:val="20"/>
          <w:szCs w:val="20"/>
          <w:lang w:val="id-ID"/>
        </w:rPr>
        <w:t>[</w:t>
      </w:r>
      <w:proofErr w:type="gramEnd"/>
      <w:r w:rsidR="000C4288">
        <w:rPr>
          <w:rFonts w:ascii="Times New Roman" w:hAnsi="Times New Roman"/>
          <w:sz w:val="20"/>
          <w:szCs w:val="20"/>
        </w:rPr>
        <w:t>20</w:t>
      </w:r>
      <w:r w:rsidR="000C4288">
        <w:rPr>
          <w:rFonts w:ascii="Times New Roman" w:hAnsi="Times New Roman"/>
          <w:sz w:val="20"/>
          <w:szCs w:val="20"/>
          <w:lang w:val="id-ID"/>
        </w:rPr>
        <w:t>10</w:t>
      </w:r>
      <w:r w:rsidR="00317710">
        <w:rPr>
          <w:rFonts w:ascii="Times New Roman" w:hAnsi="Times New Roman"/>
          <w:sz w:val="20"/>
          <w:szCs w:val="20"/>
          <w:lang w:val="id-ID"/>
        </w:rPr>
        <w:t>]</w:t>
      </w:r>
    </w:p>
    <w:p w:rsidR="007205AC" w:rsidRDefault="007205AC" w:rsidP="00481082">
      <w:pPr>
        <w:pStyle w:val="ListParagraph"/>
        <w:spacing w:after="0" w:line="240" w:lineRule="auto"/>
        <w:ind w:left="284" w:hanging="284"/>
        <w:contextualSpacing w:val="0"/>
        <w:jc w:val="both"/>
        <w:rPr>
          <w:rFonts w:ascii="Times New Roman" w:hAnsi="Times New Roman"/>
          <w:sz w:val="20"/>
          <w:szCs w:val="20"/>
          <w:lang w:val="id-ID"/>
        </w:rPr>
      </w:pPr>
    </w:p>
    <w:p w:rsidR="007205AC" w:rsidRDefault="007205AC" w:rsidP="007205AC">
      <w:pPr>
        <w:spacing w:after="240"/>
        <w:ind w:left="539" w:hanging="539"/>
        <w:jc w:val="both"/>
        <w:rPr>
          <w:rFonts w:ascii="Times New Roman" w:hAnsi="Times New Roman"/>
          <w:sz w:val="24"/>
          <w:szCs w:val="24"/>
        </w:rPr>
      </w:pPr>
    </w:p>
    <w:p w:rsidR="007205AC" w:rsidRPr="00317710" w:rsidRDefault="007205AC" w:rsidP="00481082">
      <w:pPr>
        <w:pStyle w:val="ListParagraph"/>
        <w:spacing w:after="0" w:line="240" w:lineRule="auto"/>
        <w:ind w:left="284" w:hanging="284"/>
        <w:contextualSpacing w:val="0"/>
        <w:jc w:val="both"/>
        <w:rPr>
          <w:rFonts w:ascii="Times New Roman" w:hAnsi="Times New Roman"/>
          <w:sz w:val="20"/>
          <w:szCs w:val="20"/>
          <w:lang w:val="id-ID"/>
        </w:rPr>
      </w:pPr>
      <w:bookmarkStart w:id="0" w:name="_GoBack"/>
      <w:bookmarkEnd w:id="0"/>
    </w:p>
    <w:sectPr w:rsidR="007205AC" w:rsidRPr="00317710" w:rsidSect="006D5F46">
      <w:pgSz w:w="11906" w:h="16838"/>
      <w:pgMar w:top="2836" w:right="2495" w:bottom="2694" w:left="249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19BD"/>
    <w:multiLevelType w:val="hybridMultilevel"/>
    <w:tmpl w:val="9800D124"/>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60A68F1"/>
    <w:multiLevelType w:val="hybridMultilevel"/>
    <w:tmpl w:val="E3D62AF4"/>
    <w:lvl w:ilvl="0" w:tplc="235E3384">
      <w:start w:val="1"/>
      <w:numFmt w:val="decimal"/>
      <w:lvlText w:val="2.%1"/>
      <w:lvlJc w:val="left"/>
      <w:pPr>
        <w:ind w:left="720" w:hanging="360"/>
      </w:pPr>
      <w:rPr>
        <w:rFonts w:hint="default"/>
        <w:i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2A2665"/>
    <w:multiLevelType w:val="hybridMultilevel"/>
    <w:tmpl w:val="D32CC134"/>
    <w:lvl w:ilvl="0" w:tplc="7EB2EC36">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2E539B"/>
    <w:multiLevelType w:val="hybridMultilevel"/>
    <w:tmpl w:val="C3AC1588"/>
    <w:lvl w:ilvl="0" w:tplc="04DCDC6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73A5D1A"/>
    <w:multiLevelType w:val="hybridMultilevel"/>
    <w:tmpl w:val="1EDC4278"/>
    <w:lvl w:ilvl="0" w:tplc="AF700B9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1215BF"/>
    <w:multiLevelType w:val="multilevel"/>
    <w:tmpl w:val="A7641A42"/>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3.1.%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0C990513"/>
    <w:multiLevelType w:val="hybridMultilevel"/>
    <w:tmpl w:val="2AD23D2E"/>
    <w:lvl w:ilvl="0" w:tplc="5E7E6CBE">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9B4DD4"/>
    <w:multiLevelType w:val="hybridMultilevel"/>
    <w:tmpl w:val="21A659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A54146"/>
    <w:multiLevelType w:val="hybridMultilevel"/>
    <w:tmpl w:val="83B685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256128"/>
    <w:multiLevelType w:val="hybridMultilevel"/>
    <w:tmpl w:val="198EA118"/>
    <w:lvl w:ilvl="0" w:tplc="F0AA4D4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282B8C"/>
    <w:multiLevelType w:val="hybridMultilevel"/>
    <w:tmpl w:val="A440BDCA"/>
    <w:lvl w:ilvl="0" w:tplc="B538C2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663AEE"/>
    <w:multiLevelType w:val="hybridMultilevel"/>
    <w:tmpl w:val="FA72730C"/>
    <w:lvl w:ilvl="0" w:tplc="1A78D488">
      <w:start w:val="1"/>
      <w:numFmt w:val="decimal"/>
      <w:lvlText w:val="3.2.%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12B38BF"/>
    <w:multiLevelType w:val="hybridMultilevel"/>
    <w:tmpl w:val="895058BC"/>
    <w:lvl w:ilvl="0" w:tplc="CDFCB5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817009"/>
    <w:multiLevelType w:val="hybridMultilevel"/>
    <w:tmpl w:val="5D0E430E"/>
    <w:lvl w:ilvl="0" w:tplc="CDFCB5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274ECC"/>
    <w:multiLevelType w:val="hybridMultilevel"/>
    <w:tmpl w:val="7DC2FF20"/>
    <w:lvl w:ilvl="0" w:tplc="1FF45EF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C82CD8"/>
    <w:multiLevelType w:val="hybridMultilevel"/>
    <w:tmpl w:val="AE22CA9C"/>
    <w:lvl w:ilvl="0" w:tplc="A336C26C">
      <w:start w:val="1"/>
      <w:numFmt w:val="decimal"/>
      <w:lvlText w:val="3.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A0A088C"/>
    <w:multiLevelType w:val="hybridMultilevel"/>
    <w:tmpl w:val="19EE10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E5657F8"/>
    <w:multiLevelType w:val="hybridMultilevel"/>
    <w:tmpl w:val="38D81A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EA65487"/>
    <w:multiLevelType w:val="hybridMultilevel"/>
    <w:tmpl w:val="7AF20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B865A4"/>
    <w:multiLevelType w:val="hybridMultilevel"/>
    <w:tmpl w:val="D102F66C"/>
    <w:lvl w:ilvl="0" w:tplc="C41A90A0">
      <w:start w:val="1"/>
      <w:numFmt w:val="decimal"/>
      <w:lvlText w:val="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6B4718"/>
    <w:multiLevelType w:val="hybridMultilevel"/>
    <w:tmpl w:val="D7CC2E46"/>
    <w:lvl w:ilvl="0" w:tplc="9B9885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D150EE"/>
    <w:multiLevelType w:val="hybridMultilevel"/>
    <w:tmpl w:val="5EB4759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3D187D54"/>
    <w:multiLevelType w:val="hybridMultilevel"/>
    <w:tmpl w:val="CE60E6C2"/>
    <w:lvl w:ilvl="0" w:tplc="6E18F3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620B8C"/>
    <w:multiLevelType w:val="hybridMultilevel"/>
    <w:tmpl w:val="A9AC97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BC5628"/>
    <w:multiLevelType w:val="hybridMultilevel"/>
    <w:tmpl w:val="4742021C"/>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5">
    <w:nsid w:val="40234AD9"/>
    <w:multiLevelType w:val="hybridMultilevel"/>
    <w:tmpl w:val="306C13F6"/>
    <w:lvl w:ilvl="0" w:tplc="3F46F564">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3137AD4"/>
    <w:multiLevelType w:val="hybridMultilevel"/>
    <w:tmpl w:val="4EEE77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CD5224"/>
    <w:multiLevelType w:val="hybridMultilevel"/>
    <w:tmpl w:val="EB244624"/>
    <w:lvl w:ilvl="0" w:tplc="06D43162">
      <w:start w:val="1"/>
      <w:numFmt w:val="lowerLetter"/>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96C69D0"/>
    <w:multiLevelType w:val="hybridMultilevel"/>
    <w:tmpl w:val="5BFA13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9D23F22"/>
    <w:multiLevelType w:val="hybridMultilevel"/>
    <w:tmpl w:val="C9E6EFF0"/>
    <w:lvl w:ilvl="0" w:tplc="D8F0FD1C">
      <w:start w:val="1"/>
      <w:numFmt w:val="decimal"/>
      <w:lvlText w:val="4.%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D283FAD"/>
    <w:multiLevelType w:val="hybridMultilevel"/>
    <w:tmpl w:val="6D0844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2C0A0C"/>
    <w:multiLevelType w:val="hybridMultilevel"/>
    <w:tmpl w:val="4D562C4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3A52BBE"/>
    <w:multiLevelType w:val="hybridMultilevel"/>
    <w:tmpl w:val="B2AACED2"/>
    <w:lvl w:ilvl="0" w:tplc="F0AA4D4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5E9205A"/>
    <w:multiLevelType w:val="hybridMultilevel"/>
    <w:tmpl w:val="1C4028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A855C01"/>
    <w:multiLevelType w:val="hybridMultilevel"/>
    <w:tmpl w:val="49884126"/>
    <w:lvl w:ilvl="0" w:tplc="7F60EF00">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638C46A2">
      <w:start w:val="1"/>
      <w:numFmt w:val="decimal"/>
      <w:lvlText w:val="3.3.%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FC83679"/>
    <w:multiLevelType w:val="hybridMultilevel"/>
    <w:tmpl w:val="151C2A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0240579"/>
    <w:multiLevelType w:val="hybridMultilevel"/>
    <w:tmpl w:val="77C07B2A"/>
    <w:lvl w:ilvl="0" w:tplc="70DAEC1E">
      <w:start w:val="1"/>
      <w:numFmt w:val="decimal"/>
      <w:lvlText w:val="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0F2982"/>
    <w:multiLevelType w:val="hybridMultilevel"/>
    <w:tmpl w:val="00C4A250"/>
    <w:lvl w:ilvl="0" w:tplc="04210019">
      <w:start w:val="1"/>
      <w:numFmt w:val="lowerLetter"/>
      <w:lvlText w:val="%1."/>
      <w:lvlJc w:val="left"/>
      <w:pPr>
        <w:tabs>
          <w:tab w:val="num" w:pos="2160"/>
        </w:tabs>
        <w:ind w:left="21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DF5ED9"/>
    <w:multiLevelType w:val="hybridMultilevel"/>
    <w:tmpl w:val="6D942240"/>
    <w:lvl w:ilvl="0" w:tplc="079A1B44">
      <w:start w:val="1"/>
      <w:numFmt w:val="decimal"/>
      <w:lvlText w:val="3.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646529A"/>
    <w:multiLevelType w:val="hybridMultilevel"/>
    <w:tmpl w:val="80443C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C4734A8"/>
    <w:multiLevelType w:val="hybridMultilevel"/>
    <w:tmpl w:val="2C34353A"/>
    <w:lvl w:ilvl="0" w:tplc="E006CA4A">
      <w:start w:val="1"/>
      <w:numFmt w:val="decimal"/>
      <w:lvlText w:val="3.1.%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D0953A0"/>
    <w:multiLevelType w:val="multilevel"/>
    <w:tmpl w:val="9832285C"/>
    <w:lvl w:ilvl="0">
      <w:start w:val="4"/>
      <w:numFmt w:val="decimal"/>
      <w:lvlText w:val="%1"/>
      <w:lvlJc w:val="left"/>
      <w:pPr>
        <w:tabs>
          <w:tab w:val="num" w:pos="480"/>
        </w:tabs>
        <w:ind w:left="480" w:hanging="480"/>
      </w:pPr>
      <w:rPr>
        <w:rFonts w:hint="default"/>
      </w:rPr>
    </w:lvl>
    <w:lvl w:ilvl="1">
      <w:start w:val="1"/>
      <w:numFmt w:val="decimal"/>
      <w:lvlText w:val="3.%2"/>
      <w:lvlJc w:val="left"/>
      <w:pPr>
        <w:tabs>
          <w:tab w:val="num" w:pos="480"/>
        </w:tabs>
        <w:ind w:left="480" w:hanging="480"/>
      </w:pPr>
      <w:rPr>
        <w:rFonts w:hint="default"/>
        <w:i w:val="0"/>
      </w:rPr>
    </w:lvl>
    <w:lvl w:ilvl="2">
      <w:start w:val="1"/>
      <w:numFmt w:val="decimal"/>
      <w:lvlText w:val="3.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04B30EC"/>
    <w:multiLevelType w:val="hybridMultilevel"/>
    <w:tmpl w:val="167636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2894E45"/>
    <w:multiLevelType w:val="hybridMultilevel"/>
    <w:tmpl w:val="2AD44FF4"/>
    <w:lvl w:ilvl="0" w:tplc="9DCE6EA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3DE6280"/>
    <w:multiLevelType w:val="hybridMultilevel"/>
    <w:tmpl w:val="502E85DC"/>
    <w:lvl w:ilvl="0" w:tplc="6AF6F0FA">
      <w:start w:val="1"/>
      <w:numFmt w:val="decimal"/>
      <w:lvlText w:val="3.2.%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40D734F"/>
    <w:multiLevelType w:val="hybridMultilevel"/>
    <w:tmpl w:val="1EC603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E1E1CE0"/>
    <w:multiLevelType w:val="hybridMultilevel"/>
    <w:tmpl w:val="D2187E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1"/>
  </w:num>
  <w:num w:numId="3">
    <w:abstractNumId w:val="27"/>
  </w:num>
  <w:num w:numId="4">
    <w:abstractNumId w:val="4"/>
  </w:num>
  <w:num w:numId="5">
    <w:abstractNumId w:val="6"/>
  </w:num>
  <w:num w:numId="6">
    <w:abstractNumId w:val="0"/>
  </w:num>
  <w:num w:numId="7">
    <w:abstractNumId w:val="26"/>
  </w:num>
  <w:num w:numId="8">
    <w:abstractNumId w:val="16"/>
  </w:num>
  <w:num w:numId="9">
    <w:abstractNumId w:val="21"/>
  </w:num>
  <w:num w:numId="10">
    <w:abstractNumId w:val="24"/>
  </w:num>
  <w:num w:numId="11">
    <w:abstractNumId w:val="11"/>
  </w:num>
  <w:num w:numId="12">
    <w:abstractNumId w:val="15"/>
  </w:num>
  <w:num w:numId="13">
    <w:abstractNumId w:val="28"/>
  </w:num>
  <w:num w:numId="14">
    <w:abstractNumId w:val="36"/>
  </w:num>
  <w:num w:numId="15">
    <w:abstractNumId w:val="2"/>
  </w:num>
  <w:num w:numId="16">
    <w:abstractNumId w:val="12"/>
  </w:num>
  <w:num w:numId="17">
    <w:abstractNumId w:val="13"/>
  </w:num>
  <w:num w:numId="18">
    <w:abstractNumId w:val="7"/>
  </w:num>
  <w:num w:numId="19">
    <w:abstractNumId w:val="35"/>
  </w:num>
  <w:num w:numId="20">
    <w:abstractNumId w:val="32"/>
  </w:num>
  <w:num w:numId="21">
    <w:abstractNumId w:val="3"/>
  </w:num>
  <w:num w:numId="22">
    <w:abstractNumId w:val="39"/>
  </w:num>
  <w:num w:numId="23">
    <w:abstractNumId w:val="17"/>
  </w:num>
  <w:num w:numId="24">
    <w:abstractNumId w:val="38"/>
  </w:num>
  <w:num w:numId="25">
    <w:abstractNumId w:val="45"/>
  </w:num>
  <w:num w:numId="26">
    <w:abstractNumId w:val="40"/>
  </w:num>
  <w:num w:numId="27">
    <w:abstractNumId w:val="33"/>
  </w:num>
  <w:num w:numId="28">
    <w:abstractNumId w:val="18"/>
  </w:num>
  <w:num w:numId="29">
    <w:abstractNumId w:val="44"/>
  </w:num>
  <w:num w:numId="30">
    <w:abstractNumId w:val="43"/>
  </w:num>
  <w:num w:numId="31">
    <w:abstractNumId w:val="30"/>
  </w:num>
  <w:num w:numId="32">
    <w:abstractNumId w:val="46"/>
  </w:num>
  <w:num w:numId="33">
    <w:abstractNumId w:val="20"/>
  </w:num>
  <w:num w:numId="34">
    <w:abstractNumId w:val="29"/>
  </w:num>
  <w:num w:numId="35">
    <w:abstractNumId w:val="9"/>
  </w:num>
  <w:num w:numId="36">
    <w:abstractNumId w:val="10"/>
  </w:num>
  <w:num w:numId="37">
    <w:abstractNumId w:val="42"/>
  </w:num>
  <w:num w:numId="38">
    <w:abstractNumId w:val="25"/>
  </w:num>
  <w:num w:numId="39">
    <w:abstractNumId w:val="41"/>
  </w:num>
  <w:num w:numId="40">
    <w:abstractNumId w:val="5"/>
  </w:num>
  <w:num w:numId="41">
    <w:abstractNumId w:val="37"/>
  </w:num>
  <w:num w:numId="42">
    <w:abstractNumId w:val="19"/>
  </w:num>
  <w:num w:numId="43">
    <w:abstractNumId w:val="31"/>
  </w:num>
  <w:num w:numId="44">
    <w:abstractNumId w:val="22"/>
  </w:num>
  <w:num w:numId="45">
    <w:abstractNumId w:val="34"/>
  </w:num>
  <w:num w:numId="46">
    <w:abstractNumId w:val="14"/>
  </w:num>
  <w:num w:numId="4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475DC5"/>
    <w:rsid w:val="0000742D"/>
    <w:rsid w:val="000107B6"/>
    <w:rsid w:val="00037A4C"/>
    <w:rsid w:val="00040A6C"/>
    <w:rsid w:val="00044C05"/>
    <w:rsid w:val="000B3A7A"/>
    <w:rsid w:val="000C4288"/>
    <w:rsid w:val="000D414D"/>
    <w:rsid w:val="000E2F31"/>
    <w:rsid w:val="00153940"/>
    <w:rsid w:val="00182A47"/>
    <w:rsid w:val="001A5A41"/>
    <w:rsid w:val="001C7465"/>
    <w:rsid w:val="001D1CAA"/>
    <w:rsid w:val="001E3057"/>
    <w:rsid w:val="002132E4"/>
    <w:rsid w:val="00301F42"/>
    <w:rsid w:val="003109E4"/>
    <w:rsid w:val="00317710"/>
    <w:rsid w:val="00320844"/>
    <w:rsid w:val="00473EC3"/>
    <w:rsid w:val="00475DC5"/>
    <w:rsid w:val="00481082"/>
    <w:rsid w:val="004B0E6C"/>
    <w:rsid w:val="004B36B0"/>
    <w:rsid w:val="00503177"/>
    <w:rsid w:val="005103BB"/>
    <w:rsid w:val="00533266"/>
    <w:rsid w:val="0053604F"/>
    <w:rsid w:val="005A4687"/>
    <w:rsid w:val="005B002B"/>
    <w:rsid w:val="005E07E2"/>
    <w:rsid w:val="005E5FA5"/>
    <w:rsid w:val="00653CE5"/>
    <w:rsid w:val="00657F5F"/>
    <w:rsid w:val="00672537"/>
    <w:rsid w:val="006765FC"/>
    <w:rsid w:val="006B1C96"/>
    <w:rsid w:val="006C7AA4"/>
    <w:rsid w:val="006D5F46"/>
    <w:rsid w:val="006E239C"/>
    <w:rsid w:val="006E5BA4"/>
    <w:rsid w:val="0070688C"/>
    <w:rsid w:val="00715CE6"/>
    <w:rsid w:val="007205AC"/>
    <w:rsid w:val="00762885"/>
    <w:rsid w:val="007A4949"/>
    <w:rsid w:val="007F1226"/>
    <w:rsid w:val="007F1886"/>
    <w:rsid w:val="007F439A"/>
    <w:rsid w:val="00800F76"/>
    <w:rsid w:val="008021D0"/>
    <w:rsid w:val="0087671F"/>
    <w:rsid w:val="00885B0B"/>
    <w:rsid w:val="008B36E9"/>
    <w:rsid w:val="008E7B89"/>
    <w:rsid w:val="009C179E"/>
    <w:rsid w:val="00A073D3"/>
    <w:rsid w:val="00A10A50"/>
    <w:rsid w:val="00A52C32"/>
    <w:rsid w:val="00A61C4B"/>
    <w:rsid w:val="00A72B49"/>
    <w:rsid w:val="00AC6DDA"/>
    <w:rsid w:val="00AD007C"/>
    <w:rsid w:val="00B51E56"/>
    <w:rsid w:val="00B6737B"/>
    <w:rsid w:val="00B71D08"/>
    <w:rsid w:val="00BB4119"/>
    <w:rsid w:val="00BD2960"/>
    <w:rsid w:val="00BD4923"/>
    <w:rsid w:val="00C36D0C"/>
    <w:rsid w:val="00C561AA"/>
    <w:rsid w:val="00CB279F"/>
    <w:rsid w:val="00CC376B"/>
    <w:rsid w:val="00D057DD"/>
    <w:rsid w:val="00D15A2F"/>
    <w:rsid w:val="00D15C79"/>
    <w:rsid w:val="00D32706"/>
    <w:rsid w:val="00D46A09"/>
    <w:rsid w:val="00E14670"/>
    <w:rsid w:val="00EB1D28"/>
    <w:rsid w:val="00F03899"/>
    <w:rsid w:val="00F3671D"/>
    <w:rsid w:val="00FB2C82"/>
    <w:rsid w:val="00FE535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5DC5"/>
  </w:style>
  <w:style w:type="character" w:styleId="Hyperlink">
    <w:name w:val="Hyperlink"/>
    <w:basedOn w:val="DefaultParagraphFont"/>
    <w:uiPriority w:val="99"/>
    <w:unhideWhenUsed/>
    <w:rsid w:val="00475DC5"/>
    <w:rPr>
      <w:color w:val="0000FF" w:themeColor="hyperlink"/>
      <w:u w:val="single"/>
    </w:rPr>
  </w:style>
  <w:style w:type="paragraph" w:styleId="BalloonText">
    <w:name w:val="Balloon Text"/>
    <w:basedOn w:val="Normal"/>
    <w:link w:val="BalloonTextChar"/>
    <w:uiPriority w:val="99"/>
    <w:semiHidden/>
    <w:unhideWhenUsed/>
    <w:rsid w:val="00F03899"/>
    <w:rPr>
      <w:rFonts w:ascii="Tahoma" w:hAnsi="Tahoma" w:cs="Tahoma"/>
      <w:sz w:val="16"/>
      <w:szCs w:val="16"/>
    </w:rPr>
  </w:style>
  <w:style w:type="character" w:customStyle="1" w:styleId="BalloonTextChar">
    <w:name w:val="Balloon Text Char"/>
    <w:basedOn w:val="DefaultParagraphFont"/>
    <w:link w:val="BalloonText"/>
    <w:uiPriority w:val="99"/>
    <w:semiHidden/>
    <w:rsid w:val="00F03899"/>
    <w:rPr>
      <w:rFonts w:ascii="Tahoma" w:hAnsi="Tahoma" w:cs="Tahoma"/>
      <w:sz w:val="16"/>
      <w:szCs w:val="16"/>
    </w:rPr>
  </w:style>
  <w:style w:type="paragraph" w:styleId="ListParagraph">
    <w:name w:val="List Paragraph"/>
    <w:basedOn w:val="Normal"/>
    <w:link w:val="ListParagraphChar"/>
    <w:uiPriority w:val="34"/>
    <w:qFormat/>
    <w:rsid w:val="00182A47"/>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link w:val="ListParagraph"/>
    <w:uiPriority w:val="34"/>
    <w:rsid w:val="00182A47"/>
    <w:rPr>
      <w:rFonts w:ascii="Calibri" w:eastAsia="Calibri" w:hAnsi="Calibri" w:cs="Times New Roman"/>
      <w:lang w:val="en-US"/>
    </w:rPr>
  </w:style>
  <w:style w:type="character" w:customStyle="1" w:styleId="gen">
    <w:name w:val="gen"/>
    <w:basedOn w:val="DefaultParagraphFont"/>
    <w:rsid w:val="006D5F46"/>
  </w:style>
  <w:style w:type="paragraph" w:styleId="BodyText">
    <w:name w:val="Body Text"/>
    <w:basedOn w:val="Normal"/>
    <w:link w:val="BodyTextChar"/>
    <w:uiPriority w:val="99"/>
    <w:rsid w:val="001A5A41"/>
    <w:pPr>
      <w:spacing w:line="480" w:lineRule="auto"/>
      <w:jc w:val="center"/>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uiPriority w:val="99"/>
    <w:rsid w:val="001A5A41"/>
    <w:rPr>
      <w:rFonts w:ascii="Times New Roman" w:eastAsia="Times New Roman" w:hAnsi="Times New Roman" w:cs="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A382-9B9F-4156-AEE6-E75874EE4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1416</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dwig</dc:creator>
  <cp:lastModifiedBy>7</cp:lastModifiedBy>
  <cp:revision>2</cp:revision>
  <cp:lastPrinted>2016-02-18T07:33:00Z</cp:lastPrinted>
  <dcterms:created xsi:type="dcterms:W3CDTF">2016-07-23T02:20:00Z</dcterms:created>
  <dcterms:modified xsi:type="dcterms:W3CDTF">2016-07-23T02:20:00Z</dcterms:modified>
</cp:coreProperties>
</file>