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2D" w:rsidRPr="001043F7" w:rsidRDefault="00E14A08" w:rsidP="00373B1F">
      <w:pPr>
        <w:spacing w:line="24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w:t>
      </w:r>
      <w:r w:rsidR="001043F7">
        <w:rPr>
          <w:rFonts w:ascii="Times New Roman" w:hAnsi="Times New Roman" w:cs="Times New Roman"/>
          <w:b/>
          <w:sz w:val="24"/>
          <w:szCs w:val="24"/>
          <w:lang w:val="en-US"/>
        </w:rPr>
        <w:t>PERPUTARAN KAS, PERPUTARAN PIUTANG, DAN PERPUTARAN PROFITABILITAS</w:t>
      </w:r>
    </w:p>
    <w:p w:rsidR="00B7232D" w:rsidRPr="00E14A08" w:rsidRDefault="00E14A08" w:rsidP="00373B1F">
      <w:pPr>
        <w:spacing w:line="240" w:lineRule="auto"/>
        <w:jc w:val="center"/>
        <w:rPr>
          <w:rFonts w:ascii="Times New Roman" w:hAnsi="Times New Roman" w:cs="Times New Roman"/>
          <w:b/>
          <w:sz w:val="20"/>
          <w:szCs w:val="20"/>
          <w:lang w:val="en-US"/>
        </w:rPr>
      </w:pPr>
      <w:r w:rsidRPr="00E14A08">
        <w:rPr>
          <w:rFonts w:ascii="Times New Roman" w:hAnsi="Times New Roman" w:cs="Times New Roman"/>
          <w:b/>
          <w:sz w:val="20"/>
          <w:szCs w:val="20"/>
          <w:lang w:val="en-US"/>
        </w:rPr>
        <w:t>(Studi Kasus Pada PT Delta Djayakarta Tbk yang Terdaftar di Bursa Efek Indonesia Periode 2013-2017)</w:t>
      </w:r>
    </w:p>
    <w:p w:rsidR="00B7232D" w:rsidRPr="00BC446F" w:rsidRDefault="001043F7" w:rsidP="00373B1F">
      <w:pPr>
        <w:spacing w:line="240" w:lineRule="auto"/>
        <w:jc w:val="center"/>
        <w:outlineLvl w:val="0"/>
        <w:rPr>
          <w:rFonts w:ascii="Times New Roman" w:hAnsi="Times New Roman" w:cs="Times New Roman"/>
          <w:b/>
          <w:sz w:val="20"/>
          <w:szCs w:val="20"/>
        </w:rPr>
      </w:pPr>
      <w:r>
        <w:rPr>
          <w:rFonts w:ascii="Times New Roman" w:hAnsi="Times New Roman" w:cs="Times New Roman"/>
          <w:b/>
          <w:sz w:val="20"/>
          <w:szCs w:val="20"/>
          <w:lang w:val="en-US"/>
        </w:rPr>
        <w:t>Yuni Tiara Vivi Yatri</w:t>
      </w:r>
      <w:r w:rsidR="00BC446F" w:rsidRPr="00BC446F">
        <w:rPr>
          <w:rFonts w:ascii="Times New Roman" w:hAnsi="Times New Roman"/>
          <w:b/>
          <w:w w:val="119"/>
          <w:position w:val="10"/>
          <w:sz w:val="12"/>
          <w:szCs w:val="12"/>
        </w:rPr>
        <w:t>1</w:t>
      </w:r>
      <w:r w:rsidR="00BC446F" w:rsidRPr="00BC446F">
        <w:rPr>
          <w:rFonts w:ascii="Times New Roman" w:hAnsi="Times New Roman"/>
          <w:b/>
          <w:spacing w:val="1"/>
          <w:w w:val="111"/>
          <w:position w:val="10"/>
          <w:sz w:val="12"/>
          <w:szCs w:val="12"/>
        </w:rPr>
        <w:t>)</w:t>
      </w:r>
      <w:r w:rsidR="00BC446F" w:rsidRPr="00BC446F">
        <w:rPr>
          <w:rFonts w:ascii="Times New Roman" w:hAnsi="Times New Roman" w:cs="Times New Roman"/>
          <w:b/>
          <w:sz w:val="20"/>
          <w:szCs w:val="20"/>
        </w:rPr>
        <w:t xml:space="preserve"> ,  Gagan Ganjar Resmi </w:t>
      </w:r>
      <w:r w:rsidR="00202A45">
        <w:rPr>
          <w:rFonts w:ascii="Times New Roman" w:hAnsi="Times New Roman"/>
          <w:b/>
          <w:w w:val="104"/>
          <w:position w:val="10"/>
          <w:sz w:val="12"/>
          <w:szCs w:val="12"/>
        </w:rPr>
        <w:t>2</w:t>
      </w:r>
      <w:r w:rsidR="00BC446F" w:rsidRPr="00BC446F">
        <w:rPr>
          <w:rFonts w:ascii="Times New Roman" w:hAnsi="Times New Roman"/>
          <w:b/>
          <w:w w:val="104"/>
          <w:position w:val="10"/>
          <w:sz w:val="12"/>
          <w:szCs w:val="12"/>
        </w:rPr>
        <w:t>)</w:t>
      </w:r>
    </w:p>
    <w:p w:rsidR="00B7232D" w:rsidRPr="00BC446F" w:rsidRDefault="00B7232D" w:rsidP="00BC446F">
      <w:pPr>
        <w:spacing w:line="240" w:lineRule="auto"/>
        <w:jc w:val="center"/>
        <w:rPr>
          <w:rFonts w:ascii="Times New Roman" w:hAnsi="Times New Roman" w:cs="Times New Roman"/>
          <w:sz w:val="20"/>
          <w:szCs w:val="20"/>
          <w:vertAlign w:val="superscript"/>
        </w:rPr>
      </w:pPr>
      <w:r w:rsidRPr="00B7232D">
        <w:rPr>
          <w:rFonts w:ascii="Times New Roman" w:hAnsi="Times New Roman" w:cs="Times New Roman"/>
          <w:sz w:val="20"/>
          <w:szCs w:val="20"/>
        </w:rPr>
        <w:t>Fakultas Ekonomi Dan BisnisUniversitas Bina Darma</w:t>
      </w:r>
      <w:r w:rsidR="00373B1F">
        <w:rPr>
          <w:rFonts w:ascii="Times New Roman" w:hAnsi="Times New Roman" w:cs="Times New Roman"/>
          <w:sz w:val="20"/>
          <w:szCs w:val="20"/>
        </w:rPr>
        <w:t xml:space="preserve"> Palembang</w:t>
      </w:r>
      <w:r w:rsidR="00BC446F">
        <w:rPr>
          <w:rFonts w:ascii="Times New Roman" w:hAnsi="Times New Roman" w:cs="Times New Roman"/>
          <w:sz w:val="20"/>
          <w:szCs w:val="20"/>
          <w:vertAlign w:val="superscript"/>
        </w:rPr>
        <w:t>1)</w:t>
      </w:r>
    </w:p>
    <w:bookmarkStart w:id="0" w:name="_GoBack"/>
    <w:bookmarkEnd w:id="0"/>
    <w:p w:rsidR="00B7232D" w:rsidRPr="00C80038" w:rsidRDefault="00FB2466" w:rsidP="00373B1F">
      <w:pPr>
        <w:spacing w:line="240" w:lineRule="auto"/>
        <w:jc w:val="center"/>
        <w:rPr>
          <w:color w:val="0000FF"/>
        </w:rPr>
      </w:pPr>
      <w:r>
        <w:rPr>
          <w:rFonts w:ascii="Times New Roman" w:hAnsi="Times New Roman" w:cs="Times New Roman"/>
          <w:sz w:val="20"/>
          <w:szCs w:val="20"/>
          <w:lang w:val="en-US"/>
        </w:rPr>
        <w:fldChar w:fldCharType="begin"/>
      </w:r>
      <w:r w:rsidR="0007194E">
        <w:rPr>
          <w:rFonts w:ascii="Times New Roman" w:hAnsi="Times New Roman" w:cs="Times New Roman"/>
          <w:sz w:val="20"/>
          <w:szCs w:val="20"/>
          <w:lang w:val="en-US"/>
        </w:rPr>
        <w:instrText xml:space="preserve"> HYPERLINK "mailto:</w:instrText>
      </w:r>
      <w:r w:rsidR="0007194E" w:rsidRPr="0007194E">
        <w:rPr>
          <w:rFonts w:ascii="Times New Roman" w:hAnsi="Times New Roman" w:cs="Times New Roman"/>
          <w:sz w:val="20"/>
          <w:szCs w:val="20"/>
          <w:lang w:val="en-US"/>
        </w:rPr>
        <w:instrText>yunitiaraviviyatri</w:instrText>
      </w:r>
      <w:r w:rsidR="0007194E" w:rsidRPr="0007194E">
        <w:rPr>
          <w:rFonts w:ascii="Times New Roman" w:hAnsi="Times New Roman" w:cs="Times New Roman"/>
          <w:sz w:val="20"/>
          <w:szCs w:val="20"/>
        </w:rPr>
        <w:instrText>@</w:instrText>
      </w:r>
      <w:r w:rsidR="0007194E" w:rsidRPr="0007194E">
        <w:rPr>
          <w:rFonts w:ascii="Times New Roman" w:hAnsi="Times New Roman" w:cs="Times New Roman"/>
          <w:sz w:val="20"/>
          <w:szCs w:val="20"/>
          <w:lang w:val="en-US"/>
        </w:rPr>
        <w:instrText>gmail</w:instrText>
      </w:r>
      <w:r w:rsidR="0007194E" w:rsidRPr="0007194E">
        <w:rPr>
          <w:rFonts w:ascii="Times New Roman" w:hAnsi="Times New Roman" w:cs="Times New Roman"/>
          <w:sz w:val="20"/>
          <w:szCs w:val="20"/>
        </w:rPr>
        <w:instrText>.com</w:instrText>
      </w:r>
      <w:r w:rsidR="0007194E">
        <w:rPr>
          <w:rFonts w:ascii="Times New Roman" w:hAnsi="Times New Roman" w:cs="Times New Roman"/>
          <w:sz w:val="20"/>
          <w:szCs w:val="20"/>
          <w:lang w:val="en-US"/>
        </w:rPr>
        <w:instrText xml:space="preserve">" </w:instrText>
      </w:r>
      <w:r>
        <w:rPr>
          <w:rFonts w:ascii="Times New Roman" w:hAnsi="Times New Roman" w:cs="Times New Roman"/>
          <w:sz w:val="20"/>
          <w:szCs w:val="20"/>
          <w:lang w:val="en-US"/>
        </w:rPr>
        <w:fldChar w:fldCharType="separate"/>
      </w:r>
      <w:r w:rsidR="0007194E" w:rsidRPr="00BC5A9E">
        <w:rPr>
          <w:rStyle w:val="Hyperlink"/>
          <w:rFonts w:ascii="Times New Roman" w:hAnsi="Times New Roman" w:cs="Times New Roman"/>
          <w:sz w:val="20"/>
          <w:szCs w:val="20"/>
          <w:lang w:val="en-US"/>
        </w:rPr>
        <w:t>yunitiaraviviyatri</w:t>
      </w:r>
      <w:r w:rsidR="0007194E" w:rsidRPr="00BC5A9E">
        <w:rPr>
          <w:rStyle w:val="Hyperlink"/>
          <w:rFonts w:ascii="Times New Roman" w:hAnsi="Times New Roman" w:cs="Times New Roman"/>
          <w:sz w:val="20"/>
          <w:szCs w:val="20"/>
        </w:rPr>
        <w:t>@</w:t>
      </w:r>
      <w:r w:rsidR="0007194E" w:rsidRPr="00BC5A9E">
        <w:rPr>
          <w:rStyle w:val="Hyperlink"/>
          <w:rFonts w:ascii="Times New Roman" w:hAnsi="Times New Roman" w:cs="Times New Roman"/>
          <w:sz w:val="20"/>
          <w:szCs w:val="20"/>
          <w:lang w:val="en-US"/>
        </w:rPr>
        <w:t>gmail</w:t>
      </w:r>
      <w:r w:rsidR="0007194E" w:rsidRPr="00BC5A9E">
        <w:rPr>
          <w:rStyle w:val="Hyperlink"/>
          <w:rFonts w:ascii="Times New Roman" w:hAnsi="Times New Roman" w:cs="Times New Roman"/>
          <w:sz w:val="20"/>
          <w:szCs w:val="20"/>
        </w:rPr>
        <w:t>.com</w:t>
      </w:r>
      <w:r>
        <w:rPr>
          <w:rFonts w:ascii="Times New Roman" w:hAnsi="Times New Roman" w:cs="Times New Roman"/>
          <w:sz w:val="20"/>
          <w:szCs w:val="20"/>
          <w:lang w:val="en-US"/>
        </w:rPr>
        <w:fldChar w:fldCharType="end"/>
      </w:r>
      <w:r w:rsidR="00C80038" w:rsidRPr="00C80038">
        <w:rPr>
          <w:color w:val="0000FF"/>
          <w:vertAlign w:val="superscript"/>
        </w:rPr>
        <w:t>1</w:t>
      </w:r>
    </w:p>
    <w:p w:rsidR="00BC446F" w:rsidRDefault="00BC446F" w:rsidP="00373B1F">
      <w:pPr>
        <w:spacing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Dosen Universitas Bina Darma Palembang</w:t>
      </w:r>
      <w:r>
        <w:rPr>
          <w:rFonts w:ascii="Times New Roman" w:hAnsi="Times New Roman" w:cs="Times New Roman"/>
          <w:sz w:val="20"/>
          <w:szCs w:val="20"/>
          <w:vertAlign w:val="superscript"/>
        </w:rPr>
        <w:t>2,3</w:t>
      </w:r>
    </w:p>
    <w:p w:rsidR="00BC446F" w:rsidRPr="0057526D" w:rsidRDefault="00FB2466" w:rsidP="00373B1F">
      <w:pPr>
        <w:spacing w:line="240" w:lineRule="auto"/>
        <w:jc w:val="center"/>
        <w:rPr>
          <w:rFonts w:ascii="Times New Roman" w:hAnsi="Times New Roman" w:cs="Times New Roman"/>
          <w:sz w:val="20"/>
          <w:szCs w:val="20"/>
        </w:rPr>
      </w:pPr>
      <w:hyperlink r:id="rId5" w:history="1">
        <w:r w:rsidR="00BC446F" w:rsidRPr="00F83B4C">
          <w:rPr>
            <w:rStyle w:val="Hyperlink"/>
            <w:rFonts w:ascii="Times New Roman" w:hAnsi="Times New Roman" w:cs="Times New Roman"/>
            <w:sz w:val="20"/>
            <w:szCs w:val="20"/>
          </w:rPr>
          <w:t>heriyanto@binadarma.ac.id</w:t>
        </w:r>
        <w:r w:rsidR="00BC446F" w:rsidRPr="00F83B4C">
          <w:rPr>
            <w:rStyle w:val="Hyperlink"/>
            <w:rFonts w:ascii="Times New Roman" w:hAnsi="Times New Roman" w:cs="Times New Roman"/>
            <w:sz w:val="20"/>
            <w:szCs w:val="20"/>
            <w:vertAlign w:val="superscript"/>
          </w:rPr>
          <w:t>2</w:t>
        </w:r>
      </w:hyperlink>
      <w:r w:rsidR="00BC446F">
        <w:rPr>
          <w:rFonts w:ascii="Times New Roman" w:hAnsi="Times New Roman" w:cs="Times New Roman"/>
          <w:sz w:val="20"/>
          <w:szCs w:val="20"/>
          <w:vertAlign w:val="superscript"/>
        </w:rPr>
        <w:t xml:space="preserve">, </w:t>
      </w:r>
      <w:hyperlink r:id="rId6" w:history="1">
        <w:r w:rsidR="0057526D" w:rsidRPr="00CA0DC4">
          <w:rPr>
            <w:rStyle w:val="Hyperlink"/>
            <w:rFonts w:ascii="Times New Roman" w:hAnsi="Times New Roman" w:cs="Times New Roman"/>
            <w:sz w:val="20"/>
            <w:szCs w:val="20"/>
          </w:rPr>
          <w:t>gagan@binadarma.ac.id</w:t>
        </w:r>
        <w:r w:rsidR="0057526D" w:rsidRPr="00CA0DC4">
          <w:rPr>
            <w:rStyle w:val="Hyperlink"/>
            <w:rFonts w:ascii="Times New Roman" w:hAnsi="Times New Roman" w:cs="Times New Roman"/>
            <w:sz w:val="20"/>
            <w:szCs w:val="20"/>
            <w:vertAlign w:val="superscript"/>
          </w:rPr>
          <w:t>3</w:t>
        </w:r>
      </w:hyperlink>
    </w:p>
    <w:p w:rsidR="00B7232D" w:rsidRPr="00B7232D" w:rsidRDefault="00B7232D" w:rsidP="00373B1F">
      <w:pPr>
        <w:spacing w:line="240" w:lineRule="auto"/>
        <w:jc w:val="center"/>
        <w:rPr>
          <w:rFonts w:ascii="Times New Roman" w:hAnsi="Times New Roman" w:cs="Times New Roman"/>
          <w:b/>
          <w:i/>
        </w:rPr>
      </w:pPr>
    </w:p>
    <w:p w:rsidR="00B7232D" w:rsidRPr="005E15FC" w:rsidRDefault="00BC446F" w:rsidP="00373B1F">
      <w:pPr>
        <w:spacing w:line="240" w:lineRule="auto"/>
        <w:jc w:val="center"/>
        <w:outlineLvl w:val="0"/>
        <w:rPr>
          <w:rFonts w:ascii="Times New Roman" w:hAnsi="Times New Roman" w:cs="Times New Roman"/>
          <w:b/>
          <w:i/>
        </w:rPr>
      </w:pPr>
      <w:r>
        <w:rPr>
          <w:rFonts w:ascii="Times New Roman" w:hAnsi="Times New Roman" w:cs="Times New Roman"/>
          <w:b/>
          <w:i/>
        </w:rPr>
        <w:t>Abstract:</w:t>
      </w:r>
    </w:p>
    <w:p w:rsidR="001043F7" w:rsidRPr="00C9658C" w:rsidRDefault="001043F7" w:rsidP="001043F7">
      <w:pPr>
        <w:spacing w:line="240" w:lineRule="auto"/>
        <w:jc w:val="both"/>
        <w:rPr>
          <w:rFonts w:ascii="Times New Roman" w:hAnsi="Times New Roman" w:cs="Times New Roman"/>
          <w:i/>
        </w:rPr>
      </w:pPr>
      <w:r w:rsidRPr="00C9658C">
        <w:rPr>
          <w:rFonts w:ascii="Times New Roman" w:hAnsi="Times New Roman" w:cs="Times New Roman"/>
          <w:i/>
          <w:shd w:val="clear" w:color="auto" w:fill="FFFFFF"/>
        </w:rPr>
        <w:t xml:space="preserve">This study aims to determine the effect of cash turnover on profitability in the company PT Delta Djayakarta Tbk, knowing the effect of receivable turnover on profitability in the company PT Delta Djayakarta Tbk, knowing the effect of inventory turnover on profitability in the company PT Delta Djayakarta Tbk, and knowing the effect of cash turnover, accounts receivable turnover, inventory turnover to profitability at the company PT Delta Djayakarta Tbk. </w:t>
      </w:r>
      <w:r w:rsidRPr="00C9658C">
        <w:rPr>
          <w:rFonts w:ascii="Times New Roman" w:hAnsi="Times New Roman" w:cs="Times New Roman"/>
          <w:i/>
        </w:rPr>
        <w:t>This research method uses quantitative descriptive design. Samples were carried out by purposive sampling method. The population used is the financial report of PT Delta Djayakarta Tbk for the 2013-2017 period. The analysis method used is multiple linear regression analysis, classical assumption test which includes normality test, autocorrelation test, multicollinearity test, and heteroscedasticity test. Significant testing includes the statistical test t and f test, as well as the coefficient of determination. Based on the results of the analysis it can be found that cash turnover and receivable turnover have no effect on profitability in the company PT Delta Djayakarta Tbk for the period 2013-2017. While inventory turnover affects the profitability of the company PT Delta Djayakarta Tbk for the period 2013-2017. Then simultaneously cash turnover, accounts receivable turnover, and inventory turnover have no effect on profitability in the company PT Delta Djayakarta Tbk for the 2013-2017 period.</w:t>
      </w:r>
    </w:p>
    <w:p w:rsidR="00C9658C" w:rsidRPr="00C9658C" w:rsidRDefault="005E15FC" w:rsidP="00C9658C">
      <w:pPr>
        <w:pStyle w:val="HTMLPreformatted"/>
        <w:shd w:val="clear" w:color="auto" w:fill="FFFFFF"/>
        <w:rPr>
          <w:rFonts w:asciiTheme="majorBidi" w:hAnsiTheme="majorBidi" w:cstheme="majorBidi"/>
          <w:b/>
          <w:bCs/>
          <w:i/>
          <w:iCs/>
          <w:color w:val="212121"/>
          <w:sz w:val="22"/>
          <w:szCs w:val="22"/>
          <w:lang w:val="en-US"/>
        </w:rPr>
      </w:pPr>
      <w:r w:rsidRPr="00373B1F">
        <w:rPr>
          <w:rFonts w:ascii="Times New Roman" w:hAnsi="Times New Roman" w:cs="Times New Roman"/>
          <w:b/>
          <w:i/>
        </w:rPr>
        <w:t xml:space="preserve">Keyword : </w:t>
      </w:r>
      <w:r w:rsidR="00C9658C" w:rsidRPr="00C9658C">
        <w:rPr>
          <w:rFonts w:asciiTheme="majorBidi" w:hAnsiTheme="majorBidi" w:cstheme="majorBidi"/>
          <w:b/>
          <w:bCs/>
          <w:i/>
          <w:iCs/>
          <w:color w:val="212121"/>
          <w:sz w:val="22"/>
          <w:szCs w:val="22"/>
        </w:rPr>
        <w:t>Cash Turnover, Receivabl</w:t>
      </w:r>
      <w:r w:rsidR="00C9658C">
        <w:rPr>
          <w:rFonts w:asciiTheme="majorBidi" w:hAnsiTheme="majorBidi" w:cstheme="majorBidi"/>
          <w:b/>
          <w:bCs/>
          <w:i/>
          <w:iCs/>
          <w:color w:val="212121"/>
          <w:sz w:val="22"/>
          <w:szCs w:val="22"/>
        </w:rPr>
        <w:t>e Turnover, Inventory Turnover,</w:t>
      </w:r>
      <w:r w:rsidR="00C9658C" w:rsidRPr="00C9658C">
        <w:rPr>
          <w:rFonts w:asciiTheme="majorBidi" w:hAnsiTheme="majorBidi" w:cstheme="majorBidi"/>
          <w:b/>
          <w:bCs/>
          <w:i/>
          <w:iCs/>
          <w:color w:val="212121"/>
          <w:sz w:val="22"/>
          <w:szCs w:val="22"/>
        </w:rPr>
        <w:t>Profitability</w:t>
      </w:r>
    </w:p>
    <w:p w:rsidR="0028584A" w:rsidRDefault="0028584A" w:rsidP="00C9658C">
      <w:pPr>
        <w:spacing w:line="240" w:lineRule="auto"/>
        <w:rPr>
          <w:rFonts w:ascii="Times New Roman" w:hAnsi="Times New Roman" w:cs="Times New Roman"/>
          <w:b/>
          <w:lang w:val="en-US"/>
        </w:rPr>
      </w:pPr>
    </w:p>
    <w:p w:rsidR="003112B9" w:rsidRPr="003112B9" w:rsidRDefault="003112B9" w:rsidP="00C9658C">
      <w:pPr>
        <w:spacing w:line="240" w:lineRule="auto"/>
        <w:rPr>
          <w:rFonts w:ascii="Times New Roman" w:hAnsi="Times New Roman" w:cs="Times New Roman"/>
          <w:b/>
          <w:lang w:val="en-US"/>
        </w:rPr>
        <w:sectPr w:rsidR="003112B9" w:rsidRPr="003112B9" w:rsidSect="00BC446F">
          <w:pgSz w:w="11906" w:h="16838"/>
          <w:pgMar w:top="1440" w:right="1440" w:bottom="1440" w:left="1440" w:header="709" w:footer="709" w:gutter="0"/>
          <w:cols w:space="708"/>
          <w:docGrid w:linePitch="360"/>
        </w:sectPr>
      </w:pPr>
    </w:p>
    <w:p w:rsidR="00373B1F" w:rsidRDefault="004C5A62" w:rsidP="00F77392">
      <w:pPr>
        <w:pStyle w:val="ListParagraph"/>
        <w:numPr>
          <w:ilvl w:val="0"/>
          <w:numId w:val="6"/>
        </w:numPr>
        <w:spacing w:line="240" w:lineRule="auto"/>
        <w:ind w:left="426" w:hanging="426"/>
        <w:jc w:val="both"/>
        <w:rPr>
          <w:rFonts w:ascii="Times New Roman" w:hAnsi="Times New Roman" w:cs="Times New Roman"/>
          <w:b/>
        </w:rPr>
      </w:pPr>
      <w:r w:rsidRPr="00F77392">
        <w:rPr>
          <w:rFonts w:ascii="Times New Roman" w:hAnsi="Times New Roman" w:cs="Times New Roman"/>
          <w:b/>
        </w:rPr>
        <w:lastRenderedPageBreak/>
        <w:t>PENDAHULUAN</w:t>
      </w:r>
    </w:p>
    <w:p w:rsidR="00F77392" w:rsidRPr="00F77392" w:rsidRDefault="00F77392" w:rsidP="00F77392">
      <w:pPr>
        <w:pStyle w:val="ListParagraph"/>
        <w:spacing w:line="240" w:lineRule="auto"/>
        <w:ind w:left="0"/>
        <w:jc w:val="both"/>
        <w:rPr>
          <w:rFonts w:ascii="Times New Roman" w:hAnsi="Times New Roman" w:cs="Times New Roman"/>
          <w:b/>
        </w:rPr>
      </w:pPr>
      <w:r>
        <w:rPr>
          <w:rFonts w:ascii="Times New Roman" w:hAnsi="Times New Roman" w:cs="Times New Roman"/>
          <w:b/>
        </w:rPr>
        <w:t>Latar Belakang</w:t>
      </w:r>
    </w:p>
    <w:p w:rsidR="004C5A62" w:rsidRDefault="00200021" w:rsidP="00F77392">
      <w:pPr>
        <w:spacing w:line="240" w:lineRule="auto"/>
        <w:ind w:firstLine="720"/>
        <w:jc w:val="both"/>
        <w:rPr>
          <w:rFonts w:ascii="Times New Roman" w:hAnsi="Times New Roman" w:cs="Times New Roman"/>
        </w:rPr>
      </w:pPr>
      <w:r w:rsidRPr="00200021">
        <w:rPr>
          <w:rFonts w:ascii="Times New Roman" w:hAnsi="Times New Roman" w:cs="Times New Roman"/>
        </w:rPr>
        <w:t>Setiap perusahaan mempunyai tujuan serta sasaran untuk meng</w:t>
      </w:r>
      <w:r>
        <w:rPr>
          <w:rFonts w:ascii="Times New Roman" w:hAnsi="Times New Roman" w:cs="Times New Roman"/>
        </w:rPr>
        <w:t>ukur keberhasilan perusahaannya</w:t>
      </w:r>
      <w:r w:rsidRPr="00200021">
        <w:rPr>
          <w:rFonts w:ascii="Times New Roman" w:hAnsi="Times New Roman" w:cs="Times New Roman"/>
        </w:rPr>
        <w:t xml:space="preserve">masing-masing, dalam mengukur keberhasilan perusahaan diperlukan penelitian laporan keuangan perusahaan tersebut. Laporan keuangan digunakan sebagai media komunikasi antara manajemen dengan para penggunanya. Informasi yang terkandung dalam laporan keuangan sangat bervariasi dan dapat digunakan untuk analisis rasio keuangan. </w:t>
      </w:r>
    </w:p>
    <w:p w:rsidR="00200021" w:rsidRDefault="003112B9" w:rsidP="00373B1F">
      <w:pPr>
        <w:spacing w:line="240" w:lineRule="auto"/>
        <w:jc w:val="both"/>
        <w:rPr>
          <w:rFonts w:ascii="Times New Roman" w:hAnsi="Times New Roman" w:cs="Times New Roman"/>
          <w:lang w:val="en-US"/>
        </w:rPr>
      </w:pPr>
      <w:r>
        <w:rPr>
          <w:rFonts w:ascii="Times New Roman" w:hAnsi="Times New Roman" w:cs="Times New Roman"/>
          <w:lang w:val="en-US"/>
        </w:rPr>
        <w:tab/>
      </w:r>
      <w:r w:rsidR="00200021" w:rsidRPr="00200021">
        <w:rPr>
          <w:rFonts w:ascii="Times New Roman" w:hAnsi="Times New Roman" w:cs="Times New Roman"/>
        </w:rPr>
        <w:t>PT Delta Djayakarta Tbk merupakan perusahaan multinasional yang memproduksi minuman yang be</w:t>
      </w:r>
      <w:r w:rsidR="00200021">
        <w:rPr>
          <w:rFonts w:ascii="Times New Roman" w:hAnsi="Times New Roman" w:cs="Times New Roman"/>
        </w:rPr>
        <w:t>rmarkas di Jakarta, Indonesia.</w:t>
      </w:r>
      <w:r w:rsidR="00200021" w:rsidRPr="00200021">
        <w:rPr>
          <w:rFonts w:ascii="Times New Roman" w:hAnsi="Times New Roman" w:cs="Times New Roman"/>
        </w:rPr>
        <w:t>PT Delta Djayakarta adalah perusahaan bir terbesar di Indonesia. PT Delta Djayakarta adalah produsen dan distributor beberapa merek bir terbaik di dunia di bawah merek Dagang Anker, Carlsberg, San Miguel, dan Kuda Putih. Perusahaan ini juga merupakan figure kunci dalam pasar minuman non-alkohol di Indonesia dengan mereknya Sodaku dan Soda Ice.</w:t>
      </w:r>
    </w:p>
    <w:p w:rsidR="008720E1" w:rsidRDefault="003112B9" w:rsidP="00373B1F">
      <w:pPr>
        <w:spacing w:line="240" w:lineRule="auto"/>
        <w:jc w:val="both"/>
        <w:rPr>
          <w:rFonts w:ascii="Times New Roman" w:hAnsi="Times New Roman" w:cs="Times New Roman"/>
          <w:lang w:val="en-US"/>
        </w:rPr>
      </w:pPr>
      <w:r>
        <w:rPr>
          <w:rFonts w:ascii="Times New Roman" w:hAnsi="Times New Roman" w:cs="Times New Roman"/>
          <w:lang w:val="en-US"/>
        </w:rPr>
        <w:tab/>
      </w:r>
      <w:r w:rsidR="00200021" w:rsidRPr="00200021">
        <w:rPr>
          <w:rFonts w:ascii="Times New Roman" w:hAnsi="Times New Roman" w:cs="Times New Roman"/>
        </w:rPr>
        <w:t xml:space="preserve">Perputaran kas PT Delta Djayakarta Tbk mengalami peningkatan secara terus menerus, perputaran kas yang tinggi dapat mempengaruhi modal kerja perusahaan sehingga dapat menghasilkan profitabilitas yang tinggi untuk perusahaan. Perputaran kas merupakan periode berputarnya kas pada saat kas diinvestasikan dalam komponen modal kerja sampai kas kembali sebagai unsur modal kerja yang paling tinggi likuiditasnya. Semakin tinggi perputaran kas akan semakin baik, bearti semakin </w:t>
      </w:r>
      <w:r w:rsidR="00200021" w:rsidRPr="00200021">
        <w:rPr>
          <w:rFonts w:ascii="Times New Roman" w:hAnsi="Times New Roman" w:cs="Times New Roman"/>
        </w:rPr>
        <w:lastRenderedPageBreak/>
        <w:t xml:space="preserve">tinggi efisiensi penggunaan kas dan laba atau keuntungan perusahaan akan semakin besar pula (Kasmir, 2013). </w:t>
      </w:r>
    </w:p>
    <w:p w:rsidR="00200021" w:rsidRDefault="003112B9" w:rsidP="00373B1F">
      <w:pPr>
        <w:spacing w:line="240" w:lineRule="auto"/>
        <w:jc w:val="both"/>
        <w:rPr>
          <w:rFonts w:ascii="Times New Roman" w:hAnsi="Times New Roman" w:cs="Times New Roman"/>
          <w:lang w:val="en-US"/>
        </w:rPr>
      </w:pPr>
      <w:r>
        <w:rPr>
          <w:rFonts w:ascii="Times New Roman" w:hAnsi="Times New Roman" w:cs="Times New Roman"/>
          <w:lang w:val="en-US"/>
        </w:rPr>
        <w:tab/>
      </w:r>
      <w:r w:rsidR="00200021" w:rsidRPr="00200021">
        <w:rPr>
          <w:rFonts w:ascii="Times New Roman" w:hAnsi="Times New Roman" w:cs="Times New Roman"/>
          <w:lang w:val="en-US"/>
        </w:rPr>
        <w:t>Perputaran piutang  mengalami fluktuasi setiap tahunnya sehingga hal ini mempengaruhi dana yang akan dikeluarkan. Perputaran piutang menunjukkan berapa kali suatu perusahaan menagih piutangnya dalam satu periode atau kemampuan dana yang tertanam dalam piutang berputar dalam suatu periode tertentu (Ali, 2013).</w:t>
      </w:r>
    </w:p>
    <w:p w:rsidR="00200021" w:rsidRDefault="003112B9" w:rsidP="00373B1F">
      <w:pPr>
        <w:spacing w:line="240" w:lineRule="auto"/>
        <w:jc w:val="both"/>
        <w:rPr>
          <w:rFonts w:ascii="Times New Roman" w:hAnsi="Times New Roman" w:cs="Times New Roman"/>
          <w:lang w:val="en-US"/>
        </w:rPr>
      </w:pPr>
      <w:r>
        <w:rPr>
          <w:rFonts w:ascii="Times New Roman" w:hAnsi="Times New Roman" w:cs="Times New Roman"/>
          <w:lang w:val="en-US"/>
        </w:rPr>
        <w:tab/>
      </w:r>
      <w:r w:rsidR="00200021" w:rsidRPr="00200021">
        <w:rPr>
          <w:rFonts w:ascii="Times New Roman" w:hAnsi="Times New Roman" w:cs="Times New Roman"/>
          <w:lang w:val="en-US"/>
        </w:rPr>
        <w:t>Selain kas dan piutang, komponen lainnya adalah perputaran persediaan juga mengalami fluktuasi dari tahun 2013-2017. Perputaran persediaan dalam perusahaan menunjukkan kinerja perusahaan dalam aktivitas operasionalnya. Semakin tinggi tingkat perputaran persediaan, maka akan semakin besar laba atau keuntungan yang diperoleh perusahaan, sebaliknya jika tingkat perputaran persediaannya rendah, maka akan semakin kecil laba atau keuntungan yang diperoleh perusahaan (Sufiana dan Purnawati,2013).</w:t>
      </w:r>
    </w:p>
    <w:p w:rsidR="00200021" w:rsidRDefault="003112B9" w:rsidP="00373B1F">
      <w:pPr>
        <w:spacing w:line="240" w:lineRule="auto"/>
        <w:jc w:val="both"/>
        <w:rPr>
          <w:rFonts w:ascii="Times New Roman" w:hAnsi="Times New Roman" w:cs="Times New Roman"/>
          <w:lang w:val="en-US"/>
        </w:rPr>
      </w:pPr>
      <w:r>
        <w:rPr>
          <w:rFonts w:ascii="Times New Roman" w:hAnsi="Times New Roman" w:cs="Times New Roman"/>
          <w:lang w:val="en-US"/>
        </w:rPr>
        <w:tab/>
      </w:r>
      <w:r w:rsidR="00200021" w:rsidRPr="00200021">
        <w:rPr>
          <w:rFonts w:ascii="Times New Roman" w:hAnsi="Times New Roman" w:cs="Times New Roman"/>
          <w:lang w:val="en-US"/>
        </w:rPr>
        <w:t>Ukuran kinerja yang sering digunakan pada suatu perusahaan adalah profitabilitas. Profitabilitas merupakan perbandingan antara laba dengan aktiva atau modal yang menghasilkan laba tersebut (Riyanto, 2013). Profitabilitas menunjukan seberapa besar kemampuan perusahaan dalam menghasilkan  laba melalui pengelolaan aktiva yang dimiliki perusahaan tersebut. Profitabilitas ekonomi suatu perusahaan dapat dipengaruhi oleh perputaran kas, perputaran piutang dan perputaran  persediaan dari masing-masing perusahaan.</w:t>
      </w:r>
    </w:p>
    <w:p w:rsidR="003112B9" w:rsidRDefault="003112B9" w:rsidP="00373B1F">
      <w:pPr>
        <w:spacing w:line="240" w:lineRule="auto"/>
        <w:jc w:val="both"/>
        <w:rPr>
          <w:rFonts w:ascii="Times New Roman" w:hAnsi="Times New Roman" w:cs="Times New Roman"/>
          <w:lang w:val="en-US"/>
        </w:rPr>
      </w:pPr>
      <w:r>
        <w:rPr>
          <w:rFonts w:ascii="Times New Roman" w:hAnsi="Times New Roman" w:cs="Times New Roman"/>
          <w:lang w:val="en-US"/>
        </w:rPr>
        <w:tab/>
        <w:t>Berikut tabel yang menggambarkan laporan keuangan PT Delta Djakarta Tbk</w:t>
      </w:r>
      <w:r w:rsidR="00ED3F36">
        <w:rPr>
          <w:rFonts w:ascii="Times New Roman" w:hAnsi="Times New Roman" w:cs="Times New Roman"/>
          <w:lang w:val="en-US"/>
        </w:rPr>
        <w:t xml:space="preserve"> selama lima tahun terakhir :</w:t>
      </w:r>
    </w:p>
    <w:p w:rsidR="004A6BAD" w:rsidRPr="004A6BAD" w:rsidRDefault="00ED3F36" w:rsidP="004A6BAD">
      <w:pPr>
        <w:spacing w:line="240" w:lineRule="auto"/>
        <w:jc w:val="center"/>
        <w:rPr>
          <w:rFonts w:ascii="Times New Roman" w:hAnsi="Times New Roman" w:cs="Times New Roman"/>
          <w:b/>
        </w:rPr>
      </w:pPr>
      <w:r w:rsidRPr="004A6BAD">
        <w:rPr>
          <w:rFonts w:ascii="Times New Roman" w:hAnsi="Times New Roman" w:cs="Times New Roman"/>
          <w:b/>
          <w:lang w:val="en-US"/>
        </w:rPr>
        <w:t xml:space="preserve">Tabel 1.1 </w:t>
      </w:r>
    </w:p>
    <w:p w:rsidR="00ED3F36" w:rsidRPr="004A6BAD" w:rsidRDefault="00ED3F36" w:rsidP="004A6BAD">
      <w:pPr>
        <w:spacing w:line="240" w:lineRule="auto"/>
        <w:jc w:val="center"/>
        <w:rPr>
          <w:rFonts w:ascii="Times New Roman" w:hAnsi="Times New Roman" w:cs="Times New Roman"/>
          <w:b/>
          <w:lang w:val="en-US"/>
        </w:rPr>
      </w:pPr>
      <w:r w:rsidRPr="004A6BAD">
        <w:rPr>
          <w:rFonts w:ascii="Times New Roman" w:hAnsi="Times New Roman" w:cs="Times New Roman"/>
          <w:b/>
          <w:lang w:val="en-US"/>
        </w:rPr>
        <w:t>Laporan Keuangan PT Delta Dj</w:t>
      </w:r>
      <w:r w:rsidR="004844FA" w:rsidRPr="004A6BAD">
        <w:rPr>
          <w:rFonts w:ascii="Times New Roman" w:hAnsi="Times New Roman" w:cs="Times New Roman"/>
          <w:b/>
          <w:lang w:val="en-US"/>
        </w:rPr>
        <w:t>ayakrta Tbk</w:t>
      </w:r>
    </w:p>
    <w:tbl>
      <w:tblPr>
        <w:tblStyle w:val="TableGrid"/>
        <w:tblW w:w="6790" w:type="dxa"/>
        <w:jc w:val="center"/>
        <w:tblLayout w:type="fixed"/>
        <w:tblLook w:val="04A0"/>
      </w:tblPr>
      <w:tblGrid>
        <w:gridCol w:w="1042"/>
        <w:gridCol w:w="1535"/>
        <w:gridCol w:w="1312"/>
        <w:gridCol w:w="1534"/>
        <w:gridCol w:w="1367"/>
      </w:tblGrid>
      <w:tr w:rsidR="00CA144C" w:rsidTr="004A6BAD">
        <w:trPr>
          <w:trHeight w:val="829"/>
          <w:jc w:val="center"/>
        </w:trPr>
        <w:tc>
          <w:tcPr>
            <w:tcW w:w="1042" w:type="dxa"/>
          </w:tcPr>
          <w:p w:rsidR="00CA144C" w:rsidRPr="004A6BAD" w:rsidRDefault="00CA144C" w:rsidP="00CA144C">
            <w:pPr>
              <w:jc w:val="center"/>
              <w:rPr>
                <w:rFonts w:ascii="Times New Roman" w:hAnsi="Times New Roman" w:cs="Times New Roman"/>
                <w:b/>
                <w:sz w:val="20"/>
                <w:szCs w:val="20"/>
                <w:lang w:val="en-US"/>
              </w:rPr>
            </w:pPr>
          </w:p>
          <w:p w:rsidR="004844FA" w:rsidRPr="004A6BAD" w:rsidRDefault="004844FA" w:rsidP="00CA144C">
            <w:pPr>
              <w:jc w:val="center"/>
              <w:rPr>
                <w:rFonts w:ascii="Times New Roman" w:hAnsi="Times New Roman" w:cs="Times New Roman"/>
                <w:b/>
                <w:sz w:val="20"/>
                <w:szCs w:val="20"/>
                <w:lang w:val="en-US"/>
              </w:rPr>
            </w:pPr>
            <w:r w:rsidRPr="004A6BAD">
              <w:rPr>
                <w:rFonts w:ascii="Times New Roman" w:hAnsi="Times New Roman" w:cs="Times New Roman"/>
                <w:b/>
                <w:sz w:val="20"/>
                <w:szCs w:val="20"/>
                <w:lang w:val="en-US"/>
              </w:rPr>
              <w:t>Tahun</w:t>
            </w:r>
          </w:p>
        </w:tc>
        <w:tc>
          <w:tcPr>
            <w:tcW w:w="1535" w:type="dxa"/>
          </w:tcPr>
          <w:p w:rsidR="00CA144C" w:rsidRPr="004A6BAD" w:rsidRDefault="00CA144C" w:rsidP="00CA144C">
            <w:pPr>
              <w:jc w:val="center"/>
              <w:rPr>
                <w:rFonts w:ascii="Times New Roman" w:hAnsi="Times New Roman" w:cs="Times New Roman"/>
                <w:b/>
                <w:sz w:val="20"/>
                <w:szCs w:val="20"/>
                <w:lang w:val="en-US"/>
              </w:rPr>
            </w:pPr>
          </w:p>
          <w:p w:rsidR="004844FA" w:rsidRPr="004A6BAD" w:rsidRDefault="004844FA" w:rsidP="00CA144C">
            <w:pPr>
              <w:jc w:val="center"/>
              <w:rPr>
                <w:rFonts w:ascii="Times New Roman" w:hAnsi="Times New Roman" w:cs="Times New Roman"/>
                <w:b/>
                <w:sz w:val="20"/>
                <w:szCs w:val="20"/>
                <w:lang w:val="en-US"/>
              </w:rPr>
            </w:pPr>
            <w:r w:rsidRPr="004A6BAD">
              <w:rPr>
                <w:rFonts w:ascii="Times New Roman" w:hAnsi="Times New Roman" w:cs="Times New Roman"/>
                <w:b/>
                <w:sz w:val="20"/>
                <w:szCs w:val="20"/>
                <w:lang w:val="en-US"/>
              </w:rPr>
              <w:t>Kas</w:t>
            </w:r>
          </w:p>
        </w:tc>
        <w:tc>
          <w:tcPr>
            <w:tcW w:w="1312" w:type="dxa"/>
          </w:tcPr>
          <w:p w:rsidR="00CA144C" w:rsidRPr="004A6BAD" w:rsidRDefault="00CA144C" w:rsidP="00CA144C">
            <w:pPr>
              <w:jc w:val="center"/>
              <w:rPr>
                <w:rFonts w:ascii="Times New Roman" w:hAnsi="Times New Roman" w:cs="Times New Roman"/>
                <w:b/>
                <w:sz w:val="20"/>
                <w:szCs w:val="20"/>
                <w:lang w:val="en-US"/>
              </w:rPr>
            </w:pPr>
          </w:p>
          <w:p w:rsidR="004844FA" w:rsidRPr="004A6BAD" w:rsidRDefault="004844FA" w:rsidP="00CA144C">
            <w:pPr>
              <w:jc w:val="center"/>
              <w:rPr>
                <w:rFonts w:ascii="Times New Roman" w:hAnsi="Times New Roman" w:cs="Times New Roman"/>
                <w:b/>
                <w:sz w:val="20"/>
                <w:szCs w:val="20"/>
                <w:lang w:val="en-US"/>
              </w:rPr>
            </w:pPr>
            <w:r w:rsidRPr="004A6BAD">
              <w:rPr>
                <w:rFonts w:ascii="Times New Roman" w:hAnsi="Times New Roman" w:cs="Times New Roman"/>
                <w:b/>
                <w:sz w:val="20"/>
                <w:szCs w:val="20"/>
                <w:lang w:val="en-US"/>
              </w:rPr>
              <w:t>Piutang</w:t>
            </w:r>
          </w:p>
        </w:tc>
        <w:tc>
          <w:tcPr>
            <w:tcW w:w="1534" w:type="dxa"/>
          </w:tcPr>
          <w:p w:rsidR="00CA144C" w:rsidRPr="004A6BAD" w:rsidRDefault="00CA144C" w:rsidP="00CA144C">
            <w:pPr>
              <w:jc w:val="center"/>
              <w:rPr>
                <w:rFonts w:ascii="Times New Roman" w:hAnsi="Times New Roman" w:cs="Times New Roman"/>
                <w:b/>
                <w:sz w:val="20"/>
                <w:szCs w:val="20"/>
                <w:lang w:val="en-US"/>
              </w:rPr>
            </w:pPr>
          </w:p>
          <w:p w:rsidR="004844FA" w:rsidRPr="004A6BAD" w:rsidRDefault="004844FA" w:rsidP="00CA144C">
            <w:pPr>
              <w:jc w:val="center"/>
              <w:rPr>
                <w:rFonts w:ascii="Times New Roman" w:hAnsi="Times New Roman" w:cs="Times New Roman"/>
                <w:b/>
                <w:sz w:val="20"/>
                <w:szCs w:val="20"/>
                <w:lang w:val="en-US"/>
              </w:rPr>
            </w:pPr>
            <w:r w:rsidRPr="004A6BAD">
              <w:rPr>
                <w:rFonts w:ascii="Times New Roman" w:hAnsi="Times New Roman" w:cs="Times New Roman"/>
                <w:b/>
                <w:sz w:val="20"/>
                <w:szCs w:val="20"/>
                <w:lang w:val="en-US"/>
              </w:rPr>
              <w:t>Persediaan</w:t>
            </w:r>
          </w:p>
        </w:tc>
        <w:tc>
          <w:tcPr>
            <w:tcW w:w="1367" w:type="dxa"/>
          </w:tcPr>
          <w:p w:rsidR="00CA144C" w:rsidRPr="004A6BAD" w:rsidRDefault="00CA144C" w:rsidP="00CA144C">
            <w:pPr>
              <w:jc w:val="center"/>
              <w:rPr>
                <w:rFonts w:ascii="Times New Roman" w:hAnsi="Times New Roman" w:cs="Times New Roman"/>
                <w:b/>
                <w:sz w:val="20"/>
                <w:szCs w:val="20"/>
                <w:lang w:val="en-US"/>
              </w:rPr>
            </w:pPr>
          </w:p>
          <w:p w:rsidR="004844FA" w:rsidRPr="004A6BAD" w:rsidRDefault="004844FA" w:rsidP="00CA144C">
            <w:pPr>
              <w:jc w:val="center"/>
              <w:rPr>
                <w:rFonts w:ascii="Times New Roman" w:hAnsi="Times New Roman" w:cs="Times New Roman"/>
                <w:b/>
                <w:sz w:val="20"/>
                <w:szCs w:val="20"/>
                <w:lang w:val="en-US"/>
              </w:rPr>
            </w:pPr>
            <w:r w:rsidRPr="004A6BAD">
              <w:rPr>
                <w:rFonts w:ascii="Times New Roman" w:hAnsi="Times New Roman" w:cs="Times New Roman"/>
                <w:b/>
                <w:sz w:val="20"/>
                <w:szCs w:val="20"/>
                <w:lang w:val="en-US"/>
              </w:rPr>
              <w:t>Profitabilitas</w:t>
            </w:r>
          </w:p>
        </w:tc>
      </w:tr>
      <w:tr w:rsidR="00CA144C" w:rsidTr="004A6BAD">
        <w:trPr>
          <w:trHeight w:val="418"/>
          <w:jc w:val="center"/>
        </w:trPr>
        <w:tc>
          <w:tcPr>
            <w:tcW w:w="1042" w:type="dxa"/>
          </w:tcPr>
          <w:p w:rsidR="004844FA" w:rsidRPr="004A6BAD" w:rsidRDefault="004844FA"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2013</w:t>
            </w:r>
          </w:p>
        </w:tc>
        <w:tc>
          <w:tcPr>
            <w:tcW w:w="1535" w:type="dxa"/>
          </w:tcPr>
          <w:p w:rsidR="004844FA" w:rsidRPr="004A6BAD" w:rsidRDefault="004844FA"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433,776</w:t>
            </w:r>
            <w:r w:rsidR="00BD41D6" w:rsidRPr="004A6BAD">
              <w:rPr>
                <w:rFonts w:ascii="Times New Roman" w:hAnsi="Times New Roman" w:cs="Times New Roman"/>
                <w:sz w:val="20"/>
                <w:szCs w:val="20"/>
                <w:lang w:val="en-US"/>
              </w:rPr>
              <w:t>,</w:t>
            </w:r>
            <w:r w:rsidRPr="004A6BAD">
              <w:rPr>
                <w:rFonts w:ascii="Times New Roman" w:hAnsi="Times New Roman" w:cs="Times New Roman"/>
                <w:sz w:val="20"/>
                <w:szCs w:val="20"/>
                <w:lang w:val="en-US"/>
              </w:rPr>
              <w:t>477</w:t>
            </w:r>
          </w:p>
        </w:tc>
        <w:tc>
          <w:tcPr>
            <w:tcW w:w="1312"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2,685,112</w:t>
            </w:r>
          </w:p>
        </w:tc>
        <w:tc>
          <w:tcPr>
            <w:tcW w:w="1534"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171,744,931</w:t>
            </w:r>
          </w:p>
        </w:tc>
        <w:tc>
          <w:tcPr>
            <w:tcW w:w="1367"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270,498,062</w:t>
            </w:r>
          </w:p>
        </w:tc>
      </w:tr>
      <w:tr w:rsidR="00CA144C" w:rsidTr="004A6BAD">
        <w:trPr>
          <w:trHeight w:val="396"/>
          <w:jc w:val="center"/>
        </w:trPr>
        <w:tc>
          <w:tcPr>
            <w:tcW w:w="1042" w:type="dxa"/>
          </w:tcPr>
          <w:p w:rsidR="004844FA" w:rsidRPr="004A6BAD" w:rsidRDefault="004844FA"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2014</w:t>
            </w:r>
          </w:p>
        </w:tc>
        <w:tc>
          <w:tcPr>
            <w:tcW w:w="1535"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415,161,151</w:t>
            </w:r>
          </w:p>
        </w:tc>
        <w:tc>
          <w:tcPr>
            <w:tcW w:w="1312"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2,172,808</w:t>
            </w:r>
          </w:p>
        </w:tc>
        <w:tc>
          <w:tcPr>
            <w:tcW w:w="1534"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193,300,072</w:t>
            </w:r>
          </w:p>
        </w:tc>
        <w:tc>
          <w:tcPr>
            <w:tcW w:w="1367"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288,073,432</w:t>
            </w:r>
          </w:p>
        </w:tc>
      </w:tr>
      <w:tr w:rsidR="00CA144C" w:rsidTr="004A6BAD">
        <w:trPr>
          <w:trHeight w:val="417"/>
          <w:jc w:val="center"/>
        </w:trPr>
        <w:tc>
          <w:tcPr>
            <w:tcW w:w="1042" w:type="dxa"/>
          </w:tcPr>
          <w:p w:rsidR="004844FA" w:rsidRPr="004A6BAD" w:rsidRDefault="004844FA"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2015</w:t>
            </w:r>
          </w:p>
        </w:tc>
        <w:tc>
          <w:tcPr>
            <w:tcW w:w="1535"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494,886,246</w:t>
            </w:r>
          </w:p>
        </w:tc>
        <w:tc>
          <w:tcPr>
            <w:tcW w:w="1312"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2,788,970</w:t>
            </w:r>
          </w:p>
        </w:tc>
        <w:tc>
          <w:tcPr>
            <w:tcW w:w="1534"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181,162,743</w:t>
            </w:r>
          </w:p>
        </w:tc>
        <w:tc>
          <w:tcPr>
            <w:tcW w:w="1367"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69,623,246</w:t>
            </w:r>
          </w:p>
        </w:tc>
      </w:tr>
      <w:tr w:rsidR="00CA144C" w:rsidTr="004A6BAD">
        <w:trPr>
          <w:trHeight w:val="423"/>
          <w:jc w:val="center"/>
        </w:trPr>
        <w:tc>
          <w:tcPr>
            <w:tcW w:w="1042" w:type="dxa"/>
          </w:tcPr>
          <w:p w:rsidR="004844FA" w:rsidRPr="004A6BAD" w:rsidRDefault="004844FA"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2016</w:t>
            </w:r>
          </w:p>
        </w:tc>
        <w:tc>
          <w:tcPr>
            <w:tcW w:w="1535"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658,665,614</w:t>
            </w:r>
          </w:p>
        </w:tc>
        <w:tc>
          <w:tcPr>
            <w:tcW w:w="1312"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2,178,188</w:t>
            </w:r>
          </w:p>
        </w:tc>
        <w:tc>
          <w:tcPr>
            <w:tcW w:w="1534"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183,868,498</w:t>
            </w:r>
          </w:p>
        </w:tc>
        <w:tc>
          <w:tcPr>
            <w:tcW w:w="1367"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103,155,060</w:t>
            </w:r>
          </w:p>
        </w:tc>
      </w:tr>
      <w:tr w:rsidR="00CA144C" w:rsidTr="004A6BAD">
        <w:trPr>
          <w:trHeight w:val="399"/>
          <w:jc w:val="center"/>
        </w:trPr>
        <w:tc>
          <w:tcPr>
            <w:tcW w:w="1042" w:type="dxa"/>
          </w:tcPr>
          <w:p w:rsidR="004844FA" w:rsidRPr="004A6BAD" w:rsidRDefault="004844FA"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2017</w:t>
            </w:r>
          </w:p>
        </w:tc>
        <w:tc>
          <w:tcPr>
            <w:tcW w:w="1535"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624,268,015</w:t>
            </w:r>
          </w:p>
        </w:tc>
        <w:tc>
          <w:tcPr>
            <w:tcW w:w="1312" w:type="dxa"/>
          </w:tcPr>
          <w:p w:rsidR="004844FA" w:rsidRPr="004A6BAD" w:rsidRDefault="00BD41D6"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2,702,131</w:t>
            </w:r>
          </w:p>
        </w:tc>
        <w:tc>
          <w:tcPr>
            <w:tcW w:w="1534"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190,884,039</w:t>
            </w:r>
          </w:p>
        </w:tc>
        <w:tc>
          <w:tcPr>
            <w:tcW w:w="1367" w:type="dxa"/>
          </w:tcPr>
          <w:p w:rsidR="004844FA" w:rsidRPr="004A6BAD" w:rsidRDefault="00CA144C" w:rsidP="004A6BAD">
            <w:pPr>
              <w:jc w:val="center"/>
              <w:rPr>
                <w:rFonts w:ascii="Times New Roman" w:hAnsi="Times New Roman" w:cs="Times New Roman"/>
                <w:sz w:val="20"/>
                <w:szCs w:val="20"/>
                <w:lang w:val="en-US"/>
              </w:rPr>
            </w:pPr>
            <w:r w:rsidRPr="004A6BAD">
              <w:rPr>
                <w:rFonts w:ascii="Times New Roman" w:hAnsi="Times New Roman" w:cs="Times New Roman"/>
                <w:sz w:val="20"/>
                <w:szCs w:val="20"/>
                <w:lang w:val="en-US"/>
              </w:rPr>
              <w:t>128,618,970</w:t>
            </w:r>
          </w:p>
        </w:tc>
      </w:tr>
    </w:tbl>
    <w:p w:rsidR="00CA144C" w:rsidRDefault="00CA144C" w:rsidP="00CA144C">
      <w:pPr>
        <w:pStyle w:val="ListParagraph"/>
        <w:spacing w:line="240" w:lineRule="auto"/>
        <w:ind w:left="284"/>
        <w:jc w:val="both"/>
        <w:rPr>
          <w:rFonts w:ascii="Times New Roman" w:hAnsi="Times New Roman" w:cs="Times New Roman"/>
          <w:lang w:val="en-US"/>
        </w:rPr>
      </w:pPr>
    </w:p>
    <w:p w:rsidR="00F50C4B" w:rsidRPr="00F50C4B" w:rsidRDefault="00CA144C" w:rsidP="00CA144C">
      <w:pPr>
        <w:pStyle w:val="ListParagraph"/>
        <w:spacing w:line="240" w:lineRule="auto"/>
        <w:ind w:left="0"/>
        <w:jc w:val="both"/>
        <w:rPr>
          <w:rFonts w:ascii="Times New Roman" w:hAnsi="Times New Roman" w:cs="Times New Roman"/>
          <w:b/>
          <w:lang w:val="en-US"/>
        </w:rPr>
      </w:pPr>
      <w:r>
        <w:rPr>
          <w:rFonts w:ascii="Times New Roman" w:hAnsi="Times New Roman" w:cs="Times New Roman"/>
          <w:lang w:val="en-US"/>
        </w:rPr>
        <w:tab/>
        <w:t xml:space="preserve">Berdasarkan latar belakang di atas maka penulis tertarik melakukan penelitian dengan judul </w:t>
      </w:r>
      <w:r w:rsidRPr="00F50C4B">
        <w:rPr>
          <w:rFonts w:ascii="Times New Roman" w:hAnsi="Times New Roman" w:cs="Times New Roman"/>
          <w:b/>
          <w:lang w:val="en-US"/>
        </w:rPr>
        <w:t>“</w:t>
      </w:r>
      <w:r w:rsidR="00F50C4B" w:rsidRPr="00F50C4B">
        <w:rPr>
          <w:rFonts w:ascii="Times New Roman" w:hAnsi="Times New Roman" w:cs="Times New Roman"/>
          <w:b/>
          <w:lang w:val="en-US"/>
        </w:rPr>
        <w:t>Pengaruh Perputaran Kas, Perputaran Piutang, dan Peputaran Persediaan Terhadap Profitabilitas (Studi Kasus Pada PT Delta Djayakarta Periode 2013-2017)”.</w:t>
      </w:r>
    </w:p>
    <w:p w:rsidR="00CA144C" w:rsidRPr="00CA144C" w:rsidRDefault="00CA144C" w:rsidP="00CA144C">
      <w:pPr>
        <w:pStyle w:val="ListParagraph"/>
        <w:spacing w:line="240" w:lineRule="auto"/>
        <w:ind w:left="284"/>
        <w:jc w:val="both"/>
        <w:rPr>
          <w:rFonts w:ascii="Times New Roman" w:hAnsi="Times New Roman" w:cs="Times New Roman"/>
          <w:b/>
        </w:rPr>
      </w:pPr>
    </w:p>
    <w:p w:rsidR="004C5A62" w:rsidRPr="00CA144C" w:rsidRDefault="008720E1" w:rsidP="00CA144C">
      <w:pPr>
        <w:pStyle w:val="ListParagraph"/>
        <w:numPr>
          <w:ilvl w:val="0"/>
          <w:numId w:val="6"/>
        </w:numPr>
        <w:spacing w:line="240" w:lineRule="auto"/>
        <w:ind w:left="284" w:hanging="284"/>
        <w:jc w:val="both"/>
        <w:rPr>
          <w:rFonts w:ascii="Times New Roman" w:hAnsi="Times New Roman" w:cs="Times New Roman"/>
          <w:b/>
        </w:rPr>
      </w:pPr>
      <w:r w:rsidRPr="00CA144C">
        <w:rPr>
          <w:rFonts w:ascii="Times New Roman" w:hAnsi="Times New Roman" w:cs="Times New Roman"/>
          <w:b/>
        </w:rPr>
        <w:t>KAJIAN PUSTAKA</w:t>
      </w:r>
    </w:p>
    <w:p w:rsidR="00F50C4B" w:rsidRDefault="002043DB" w:rsidP="0057526D">
      <w:pPr>
        <w:spacing w:line="240" w:lineRule="auto"/>
        <w:jc w:val="both"/>
        <w:rPr>
          <w:rFonts w:ascii="Times New Roman" w:hAnsi="Times New Roman" w:cs="Times New Roman"/>
          <w:b/>
          <w:lang w:val="en-US"/>
        </w:rPr>
      </w:pPr>
      <w:r>
        <w:rPr>
          <w:rFonts w:ascii="Times New Roman" w:hAnsi="Times New Roman" w:cs="Times New Roman"/>
          <w:b/>
          <w:lang w:val="en-US"/>
        </w:rPr>
        <w:t>Kas</w:t>
      </w:r>
    </w:p>
    <w:p w:rsidR="009744EF" w:rsidRPr="00F50C4B" w:rsidRDefault="00F50C4B" w:rsidP="00F50C4B">
      <w:pPr>
        <w:spacing w:line="240" w:lineRule="auto"/>
        <w:jc w:val="both"/>
        <w:rPr>
          <w:rFonts w:ascii="Times New Roman" w:hAnsi="Times New Roman" w:cs="Times New Roman"/>
          <w:b/>
          <w:lang w:val="en-US"/>
        </w:rPr>
      </w:pPr>
      <w:r>
        <w:rPr>
          <w:rFonts w:ascii="Times New Roman" w:hAnsi="Times New Roman" w:cs="Times New Roman"/>
          <w:b/>
          <w:lang w:val="en-US"/>
        </w:rPr>
        <w:tab/>
      </w:r>
      <w:r w:rsidR="002043DB" w:rsidRPr="00F50C4B">
        <w:rPr>
          <w:rFonts w:ascii="Times New Roman" w:hAnsi="Times New Roman" w:cs="Times New Roman"/>
        </w:rPr>
        <w:t>Kas adalah berupa uang tunai yang terdapat dalam perusahaan (Cash On Hand) dan surat berharga lainnya. Kas adalah satu unsur modal kerja yang paling tinggi tingkat likuiditasnya. Kas merupakan bagian dari aktiva yang likuid, yang dapat dipergunakan segera untuk memenuhi kewajiban finansial perusahaan (Purnawati dkk dalam novitasari,2015). Setiap perusahaan yang memiliki investasi di dalam kas yang cukup besar mungkin akan terhindar dari kesulitan keuangan (Sunyoto dalam novitasari,2015).</w:t>
      </w:r>
    </w:p>
    <w:p w:rsidR="00F50C4B" w:rsidRPr="002043DB" w:rsidRDefault="002043DB" w:rsidP="002043DB">
      <w:pPr>
        <w:pStyle w:val="ListParagraph"/>
        <w:spacing w:line="240" w:lineRule="auto"/>
        <w:ind w:left="0"/>
        <w:jc w:val="both"/>
        <w:rPr>
          <w:rFonts w:ascii="Times New Roman" w:hAnsi="Times New Roman" w:cs="Times New Roman"/>
          <w:b/>
          <w:color w:val="000000" w:themeColor="text1"/>
          <w:lang w:val="en-US"/>
        </w:rPr>
      </w:pPr>
      <w:r w:rsidRPr="002043DB">
        <w:rPr>
          <w:rFonts w:ascii="Times New Roman" w:hAnsi="Times New Roman" w:cs="Times New Roman"/>
          <w:b/>
          <w:color w:val="000000" w:themeColor="text1"/>
          <w:lang w:val="en-US"/>
        </w:rPr>
        <w:lastRenderedPageBreak/>
        <w:t>Piutang</w:t>
      </w:r>
    </w:p>
    <w:p w:rsidR="002043DB" w:rsidRPr="00EF57E7" w:rsidRDefault="002043DB" w:rsidP="009744EF">
      <w:pPr>
        <w:pStyle w:val="ListParagraph"/>
        <w:spacing w:line="240" w:lineRule="auto"/>
        <w:ind w:left="0"/>
        <w:jc w:val="both"/>
        <w:rPr>
          <w:rFonts w:ascii="Times New Roman" w:hAnsi="Times New Roman" w:cs="Times New Roman"/>
          <w:b/>
          <w:i/>
          <w:color w:val="000000" w:themeColor="text1"/>
        </w:rPr>
      </w:pPr>
      <w:r>
        <w:rPr>
          <w:rFonts w:ascii="Times New Roman" w:hAnsi="Times New Roman" w:cs="Times New Roman"/>
          <w:color w:val="000000" w:themeColor="text1"/>
          <w:lang w:val="en-US"/>
        </w:rPr>
        <w:tab/>
      </w:r>
      <w:r w:rsidRPr="002043DB">
        <w:rPr>
          <w:rFonts w:ascii="Times New Roman" w:hAnsi="Times New Roman" w:cs="Times New Roman"/>
          <w:color w:val="000000" w:themeColor="text1"/>
          <w:lang w:val="en-US"/>
        </w:rPr>
        <w:t>Piutang merupakan tagihan perusahaan kepada pihak lain yang akan diterima sebagai akibat dari adanya kebijakan perusahaan berupa penjualan secara kredit. Piutang dagang (account receivable) merupakan tagihan perusahaan kepada pelanggan atau pembeli atau pihak lain yang membeli produk perusahaan (Harjito dkk dalam Evi,2017). Piutang usaha ini muncul karena adanya penjualan kredit. Apalagi dalam piutang akan timbul piutang tidak tertagih.</w:t>
      </w:r>
    </w:p>
    <w:p w:rsidR="004A6BAD" w:rsidRDefault="004A6BAD" w:rsidP="000F02D3">
      <w:pPr>
        <w:pStyle w:val="ListParagraph"/>
        <w:spacing w:line="240" w:lineRule="auto"/>
        <w:ind w:left="0"/>
        <w:jc w:val="both"/>
        <w:rPr>
          <w:rFonts w:ascii="Times New Roman" w:hAnsi="Times New Roman" w:cs="Times New Roman"/>
          <w:b/>
          <w:color w:val="000000" w:themeColor="text1"/>
        </w:rPr>
      </w:pPr>
    </w:p>
    <w:p w:rsidR="002043DB" w:rsidRPr="002043DB" w:rsidRDefault="002043DB" w:rsidP="000F02D3">
      <w:pPr>
        <w:pStyle w:val="ListParagraph"/>
        <w:spacing w:line="240" w:lineRule="auto"/>
        <w:ind w:left="0"/>
        <w:jc w:val="both"/>
        <w:rPr>
          <w:rFonts w:ascii="Times New Roman" w:hAnsi="Times New Roman" w:cs="Times New Roman"/>
          <w:b/>
          <w:color w:val="000000" w:themeColor="text1"/>
          <w:lang w:val="en-US"/>
        </w:rPr>
      </w:pPr>
      <w:r w:rsidRPr="002043DB">
        <w:rPr>
          <w:rFonts w:ascii="Times New Roman" w:hAnsi="Times New Roman" w:cs="Times New Roman"/>
          <w:b/>
          <w:color w:val="000000" w:themeColor="text1"/>
          <w:lang w:val="en-US"/>
        </w:rPr>
        <w:t>Persediaan</w:t>
      </w:r>
    </w:p>
    <w:p w:rsidR="009744EF" w:rsidRDefault="002043DB" w:rsidP="009744EF">
      <w:pPr>
        <w:pStyle w:val="ListParagraph"/>
        <w:spacing w:after="0" w:line="240" w:lineRule="auto"/>
        <w:ind w:left="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Pr="002043DB">
        <w:rPr>
          <w:rFonts w:ascii="Times New Roman" w:hAnsi="Times New Roman" w:cs="Times New Roman"/>
          <w:color w:val="000000" w:themeColor="text1"/>
        </w:rPr>
        <w:t>Aktiva yang tersedia untuk dijual dalam kegiatan usaha normal, dalam proses produksi dan atau dalam perjalanan, atau dalam bentuk bahan atau perlengkapan (supplies) untuk digunakan dalam proses produksi atau pemberian jasa. Kategori umum persediaan mencangkup bahan mentah (raw material), work in process, dan barang jadi (Purnawati dkk, 2017).</w:t>
      </w:r>
    </w:p>
    <w:p w:rsidR="002043DB" w:rsidRPr="002043DB" w:rsidRDefault="002043DB" w:rsidP="009744EF">
      <w:pPr>
        <w:pStyle w:val="ListParagraph"/>
        <w:spacing w:after="0" w:line="240" w:lineRule="auto"/>
        <w:ind w:left="0"/>
        <w:jc w:val="both"/>
        <w:rPr>
          <w:rFonts w:ascii="Times New Roman" w:eastAsia="Times New Roman" w:hAnsi="Times New Roman" w:cs="Times New Roman"/>
          <w:color w:val="000000" w:themeColor="text1"/>
          <w:lang w:val="en-US"/>
        </w:rPr>
      </w:pPr>
    </w:p>
    <w:p w:rsidR="003112B9" w:rsidRDefault="003112B9" w:rsidP="003112B9">
      <w:pPr>
        <w:pStyle w:val="ListParagraph"/>
        <w:spacing w:after="0" w:line="240" w:lineRule="auto"/>
        <w:ind w:left="0"/>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Profitabilitas</w:t>
      </w:r>
    </w:p>
    <w:p w:rsidR="003112B9" w:rsidRPr="003112B9" w:rsidRDefault="003112B9" w:rsidP="003112B9">
      <w:pPr>
        <w:pStyle w:val="ListParagraph"/>
        <w:spacing w:after="0" w:line="240" w:lineRule="auto"/>
        <w:ind w:left="0"/>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ab/>
      </w:r>
      <w:r w:rsidRPr="003112B9">
        <w:rPr>
          <w:rFonts w:ascii="Times New Roman" w:eastAsia="Times New Roman" w:hAnsi="Times New Roman" w:cs="Times New Roman"/>
          <w:color w:val="000000" w:themeColor="text1"/>
          <w:lang w:val="en-US"/>
        </w:rPr>
        <w:t>profitabilitas merupakan rasio yang digunakan untuk mengukur kemampuan perusahaan dalam menghasilkan laba dari aktivitas normal bisnisn</w:t>
      </w:r>
      <w:r>
        <w:rPr>
          <w:rFonts w:ascii="Times New Roman" w:eastAsia="Times New Roman" w:hAnsi="Times New Roman" w:cs="Times New Roman"/>
          <w:color w:val="000000" w:themeColor="text1"/>
          <w:lang w:val="en-US"/>
        </w:rPr>
        <w:t>ya (Hery, 2016).</w:t>
      </w:r>
    </w:p>
    <w:p w:rsidR="003112B9" w:rsidRDefault="003112B9" w:rsidP="00FF42B7">
      <w:pPr>
        <w:pStyle w:val="ListParagraph"/>
        <w:spacing w:after="0" w:line="240" w:lineRule="auto"/>
        <w:ind w:left="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b/>
        <w:t>P</w:t>
      </w:r>
      <w:r w:rsidRPr="003112B9">
        <w:rPr>
          <w:rFonts w:ascii="Times New Roman" w:eastAsia="Times New Roman" w:hAnsi="Times New Roman" w:cs="Times New Roman"/>
          <w:color w:val="000000" w:themeColor="text1"/>
          <w:lang w:val="en-US"/>
        </w:rPr>
        <w:t>rofitabilitas merupakan rasio untuk menilai kemampuan perusahaan dalam mencari keuntungan, rasio ini juga memberikan ukuran tingkat efektivitas manajemen suatu perusahaan. Hal ini ditunjukkan oleh laba yang dihasilkan dari penj</w:t>
      </w:r>
      <w:r w:rsidR="004844FA">
        <w:rPr>
          <w:rFonts w:ascii="Times New Roman" w:eastAsia="Times New Roman" w:hAnsi="Times New Roman" w:cs="Times New Roman"/>
          <w:color w:val="000000" w:themeColor="text1"/>
          <w:lang w:val="en-US"/>
        </w:rPr>
        <w:t xml:space="preserve">ualan dan pendapatan investasi </w:t>
      </w:r>
      <w:r w:rsidRPr="003112B9">
        <w:rPr>
          <w:rFonts w:ascii="Times New Roman" w:eastAsia="Times New Roman" w:hAnsi="Times New Roman" w:cs="Times New Roman"/>
          <w:color w:val="000000" w:themeColor="text1"/>
          <w:lang w:val="en-US"/>
        </w:rPr>
        <w:t>(Kasmir dalam Yani,2017).</w:t>
      </w:r>
    </w:p>
    <w:p w:rsidR="00F50C4B" w:rsidRDefault="00F50C4B" w:rsidP="003112B9">
      <w:pPr>
        <w:pStyle w:val="ListParagraph"/>
        <w:spacing w:after="0" w:line="240" w:lineRule="auto"/>
        <w:ind w:left="0"/>
        <w:jc w:val="both"/>
        <w:rPr>
          <w:rFonts w:ascii="Times New Roman" w:eastAsia="Times New Roman" w:hAnsi="Times New Roman" w:cs="Times New Roman"/>
          <w:color w:val="000000" w:themeColor="text1"/>
          <w:lang w:val="en-US"/>
        </w:rPr>
      </w:pPr>
    </w:p>
    <w:p w:rsidR="00F50C4B" w:rsidRPr="00F50C4B" w:rsidRDefault="00F50C4B" w:rsidP="003112B9">
      <w:pPr>
        <w:pStyle w:val="ListParagraph"/>
        <w:spacing w:after="0" w:line="240" w:lineRule="auto"/>
        <w:ind w:left="0"/>
        <w:jc w:val="both"/>
        <w:rPr>
          <w:rFonts w:ascii="Times New Roman" w:eastAsia="Times New Roman" w:hAnsi="Times New Roman" w:cs="Times New Roman"/>
          <w:b/>
          <w:color w:val="000000" w:themeColor="text1"/>
          <w:lang w:val="en-US"/>
        </w:rPr>
      </w:pPr>
      <w:r w:rsidRPr="00F50C4B">
        <w:rPr>
          <w:rFonts w:ascii="Times New Roman" w:eastAsia="Times New Roman" w:hAnsi="Times New Roman" w:cs="Times New Roman"/>
          <w:b/>
          <w:color w:val="000000" w:themeColor="text1"/>
          <w:lang w:val="en-US"/>
        </w:rPr>
        <w:t xml:space="preserve">Hipotesis Penelitian </w:t>
      </w:r>
    </w:p>
    <w:p w:rsidR="00F50C4B" w:rsidRDefault="00F50C4B" w:rsidP="00F50C4B">
      <w:pPr>
        <w:pStyle w:val="ListParagraph"/>
        <w:spacing w:after="0" w:line="240" w:lineRule="auto"/>
        <w:ind w:left="0"/>
        <w:jc w:val="both"/>
        <w:rPr>
          <w:rFonts w:ascii="Times New Roman" w:eastAsia="Times New Roman" w:hAnsi="Times New Roman" w:cs="Times New Roman"/>
          <w:color w:val="000000" w:themeColor="text1"/>
          <w:lang w:val="en-US"/>
        </w:rPr>
      </w:pPr>
    </w:p>
    <w:p w:rsidR="00F50C4B" w:rsidRDefault="00F50C4B" w:rsidP="002D43B1">
      <w:pPr>
        <w:pStyle w:val="ListParagraph"/>
        <w:spacing w:after="0" w:line="240" w:lineRule="auto"/>
        <w:ind w:left="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H</w:t>
      </w:r>
      <w:r w:rsidRPr="00F50C4B">
        <w:rPr>
          <w:rFonts w:ascii="Times New Roman" w:eastAsia="Times New Roman" w:hAnsi="Times New Roman" w:cs="Times New Roman"/>
          <w:color w:val="000000" w:themeColor="text1"/>
          <w:vertAlign w:val="subscript"/>
          <w:lang w:val="en-US"/>
        </w:rPr>
        <w:t>1</w:t>
      </w:r>
      <w:r>
        <w:rPr>
          <w:rFonts w:ascii="Times New Roman" w:eastAsia="Times New Roman" w:hAnsi="Times New Roman" w:cs="Times New Roman"/>
          <w:color w:val="000000" w:themeColor="text1"/>
          <w:vertAlign w:val="subscript"/>
          <w:lang w:val="en-US"/>
        </w:rPr>
        <w:t xml:space="preserve"> : </w:t>
      </w:r>
      <w:r w:rsidR="002D43B1">
        <w:rPr>
          <w:rFonts w:ascii="Times New Roman" w:eastAsia="Times New Roman" w:hAnsi="Times New Roman" w:cs="Times New Roman"/>
          <w:color w:val="000000" w:themeColor="text1"/>
          <w:vertAlign w:val="subscript"/>
          <w:lang w:val="en-US"/>
        </w:rPr>
        <w:tab/>
      </w:r>
      <w:r>
        <w:rPr>
          <w:rFonts w:ascii="Times New Roman" w:eastAsia="Times New Roman" w:hAnsi="Times New Roman" w:cs="Times New Roman"/>
          <w:color w:val="000000" w:themeColor="text1"/>
          <w:lang w:val="en-US"/>
        </w:rPr>
        <w:t xml:space="preserve">Perputaran Kas berpengaruh secara parsial terhadap profitabilitas. </w:t>
      </w:r>
    </w:p>
    <w:p w:rsidR="00F50C4B" w:rsidRDefault="00F50C4B" w:rsidP="002D43B1">
      <w:pPr>
        <w:pStyle w:val="ListParagraph"/>
        <w:spacing w:after="0" w:line="240" w:lineRule="auto"/>
        <w:ind w:left="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H</w:t>
      </w:r>
      <w:r w:rsidRPr="00F50C4B">
        <w:rPr>
          <w:rFonts w:ascii="Times New Roman" w:eastAsia="Times New Roman" w:hAnsi="Times New Roman" w:cs="Times New Roman"/>
          <w:color w:val="000000" w:themeColor="text1"/>
          <w:vertAlign w:val="subscript"/>
          <w:lang w:val="en-US"/>
        </w:rPr>
        <w:t xml:space="preserve">2 </w:t>
      </w:r>
      <w:r>
        <w:rPr>
          <w:rFonts w:ascii="Times New Roman" w:eastAsia="Times New Roman" w:hAnsi="Times New Roman" w:cs="Times New Roman"/>
          <w:color w:val="000000" w:themeColor="text1"/>
          <w:vertAlign w:val="subscript"/>
          <w:lang w:val="en-US"/>
        </w:rPr>
        <w:t xml:space="preserve">: </w:t>
      </w:r>
      <w:r w:rsidR="002D43B1">
        <w:rPr>
          <w:rFonts w:ascii="Times New Roman" w:eastAsia="Times New Roman" w:hAnsi="Times New Roman" w:cs="Times New Roman"/>
          <w:color w:val="000000" w:themeColor="text1"/>
          <w:vertAlign w:val="subscript"/>
          <w:lang w:val="en-US"/>
        </w:rPr>
        <w:tab/>
      </w:r>
      <w:r>
        <w:rPr>
          <w:rFonts w:ascii="Times New Roman" w:eastAsia="Times New Roman" w:hAnsi="Times New Roman" w:cs="Times New Roman"/>
          <w:color w:val="000000" w:themeColor="text1"/>
          <w:lang w:val="en-US"/>
        </w:rPr>
        <w:t>Perputaran Piutang berpengaruh secara parsial terhadap profitabilitas.</w:t>
      </w:r>
    </w:p>
    <w:p w:rsidR="00F50C4B" w:rsidRDefault="00F50C4B" w:rsidP="002D43B1">
      <w:pPr>
        <w:pStyle w:val="ListParagraph"/>
        <w:spacing w:after="0" w:line="240" w:lineRule="auto"/>
        <w:ind w:left="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H</w:t>
      </w:r>
      <w:r w:rsidRPr="00F50C4B">
        <w:rPr>
          <w:rFonts w:ascii="Times New Roman" w:eastAsia="Times New Roman" w:hAnsi="Times New Roman" w:cs="Times New Roman"/>
          <w:color w:val="000000" w:themeColor="text1"/>
          <w:vertAlign w:val="subscript"/>
          <w:lang w:val="en-US"/>
        </w:rPr>
        <w:t xml:space="preserve">3 </w:t>
      </w:r>
      <w:r>
        <w:rPr>
          <w:rFonts w:ascii="Times New Roman" w:eastAsia="Times New Roman" w:hAnsi="Times New Roman" w:cs="Times New Roman"/>
          <w:color w:val="000000" w:themeColor="text1"/>
          <w:vertAlign w:val="subscript"/>
          <w:lang w:val="en-US"/>
        </w:rPr>
        <w:t xml:space="preserve"> : </w:t>
      </w:r>
      <w:r w:rsidR="002D43B1">
        <w:rPr>
          <w:rFonts w:ascii="Times New Roman" w:eastAsia="Times New Roman" w:hAnsi="Times New Roman" w:cs="Times New Roman"/>
          <w:color w:val="000000" w:themeColor="text1"/>
          <w:vertAlign w:val="subscript"/>
          <w:lang w:val="en-US"/>
        </w:rPr>
        <w:tab/>
      </w:r>
      <w:r>
        <w:rPr>
          <w:rFonts w:ascii="Times New Roman" w:eastAsia="Times New Roman" w:hAnsi="Times New Roman" w:cs="Times New Roman"/>
          <w:color w:val="000000" w:themeColor="text1"/>
          <w:lang w:val="en-US"/>
        </w:rPr>
        <w:t>Perputaran Persediaan berpengaruh secara parsial terhadap profitabilitas.</w:t>
      </w:r>
    </w:p>
    <w:p w:rsidR="004A6BAD" w:rsidRDefault="00F50C4B" w:rsidP="002D43B1">
      <w:pPr>
        <w:pStyle w:val="ListParagraph"/>
        <w:spacing w:after="0" w:line="240" w:lineRule="auto"/>
        <w:ind w:left="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H</w:t>
      </w:r>
      <w:r w:rsidRPr="00F50C4B">
        <w:rPr>
          <w:rFonts w:ascii="Times New Roman" w:eastAsia="Times New Roman" w:hAnsi="Times New Roman" w:cs="Times New Roman"/>
          <w:color w:val="000000" w:themeColor="text1"/>
          <w:vertAlign w:val="subscript"/>
          <w:lang w:val="en-US"/>
        </w:rPr>
        <w:t>4</w:t>
      </w:r>
      <w:r>
        <w:rPr>
          <w:rFonts w:ascii="Times New Roman" w:eastAsia="Times New Roman" w:hAnsi="Times New Roman" w:cs="Times New Roman"/>
          <w:color w:val="000000" w:themeColor="text1"/>
          <w:vertAlign w:val="subscript"/>
          <w:lang w:val="en-US"/>
        </w:rPr>
        <w:t xml:space="preserve"> : </w:t>
      </w:r>
      <w:r w:rsidR="002D43B1">
        <w:rPr>
          <w:rFonts w:ascii="Times New Roman" w:eastAsia="Times New Roman" w:hAnsi="Times New Roman" w:cs="Times New Roman"/>
          <w:color w:val="000000" w:themeColor="text1"/>
          <w:vertAlign w:val="subscript"/>
          <w:lang w:val="en-US"/>
        </w:rPr>
        <w:tab/>
      </w:r>
      <w:r>
        <w:rPr>
          <w:rFonts w:ascii="Times New Roman" w:eastAsia="Times New Roman" w:hAnsi="Times New Roman" w:cs="Times New Roman"/>
          <w:color w:val="000000" w:themeColor="text1"/>
          <w:lang w:val="en-US"/>
        </w:rPr>
        <w:t xml:space="preserve">Perputaran Kas, Perputaran Piutang, Perputaran Piutang berpengaruh secara simultan terhadap </w:t>
      </w:r>
    </w:p>
    <w:p w:rsidR="00F50C4B" w:rsidRDefault="00F50C4B" w:rsidP="004A6BAD">
      <w:pPr>
        <w:pStyle w:val="ListParagraph"/>
        <w:spacing w:after="0" w:line="240" w:lineRule="auto"/>
        <w:ind w:left="0" w:firstLine="426"/>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profitabilitas.</w:t>
      </w:r>
    </w:p>
    <w:p w:rsidR="006B0EE4" w:rsidRPr="002D43B1" w:rsidRDefault="006B0EE4" w:rsidP="006B0EE4">
      <w:pPr>
        <w:pStyle w:val="ListParagraph"/>
        <w:spacing w:line="240" w:lineRule="auto"/>
        <w:ind w:left="0"/>
        <w:jc w:val="both"/>
        <w:rPr>
          <w:rFonts w:ascii="Times New Roman" w:hAnsi="Times New Roman" w:cs="Times New Roman"/>
          <w:b/>
          <w:color w:val="000000"/>
          <w:lang w:val="en-US"/>
        </w:rPr>
      </w:pPr>
    </w:p>
    <w:p w:rsidR="006B0EE4" w:rsidRDefault="006B0EE4" w:rsidP="00F77392">
      <w:pPr>
        <w:pStyle w:val="ListParagraph"/>
        <w:numPr>
          <w:ilvl w:val="0"/>
          <w:numId w:val="6"/>
        </w:numPr>
        <w:spacing w:line="240" w:lineRule="auto"/>
        <w:ind w:left="426" w:hanging="426"/>
        <w:jc w:val="both"/>
        <w:rPr>
          <w:rFonts w:ascii="Times New Roman" w:hAnsi="Times New Roman" w:cs="Times New Roman"/>
          <w:b/>
          <w:color w:val="000000"/>
        </w:rPr>
      </w:pPr>
      <w:r w:rsidRPr="006B0EE4">
        <w:rPr>
          <w:rFonts w:ascii="Times New Roman" w:hAnsi="Times New Roman" w:cs="Times New Roman"/>
          <w:b/>
          <w:color w:val="000000"/>
        </w:rPr>
        <w:t xml:space="preserve">METODE PENELITIAN </w:t>
      </w:r>
    </w:p>
    <w:p w:rsidR="003524DC" w:rsidRPr="002D43B1" w:rsidRDefault="006B0EE4" w:rsidP="00F77392">
      <w:pPr>
        <w:pStyle w:val="ListParagraph"/>
        <w:spacing w:before="240" w:line="240" w:lineRule="auto"/>
        <w:ind w:left="0" w:firstLine="426"/>
        <w:jc w:val="both"/>
        <w:rPr>
          <w:rFonts w:ascii="Times New Roman" w:hAnsi="Times New Roman" w:cs="Times New Roman"/>
          <w:noProof/>
          <w:color w:val="000000"/>
          <w:lang w:val="en-US"/>
        </w:rPr>
      </w:pPr>
      <w:r w:rsidRPr="006B0EE4">
        <w:rPr>
          <w:rFonts w:ascii="Times New Roman" w:hAnsi="Times New Roman" w:cs="Times New Roman"/>
          <w:noProof/>
          <w:color w:val="000000"/>
        </w:rPr>
        <w:t xml:space="preserve">Dalam penelitian ini, penulis memilih </w:t>
      </w:r>
      <w:r w:rsidR="00CF2EDD">
        <w:rPr>
          <w:rFonts w:ascii="Times New Roman" w:hAnsi="Times New Roman" w:cs="Times New Roman"/>
          <w:noProof/>
          <w:lang w:val="en-US"/>
        </w:rPr>
        <w:t>PT Delta Djayakarta Tbk</w:t>
      </w:r>
      <w:r w:rsidR="00CF2EDD">
        <w:rPr>
          <w:rFonts w:ascii="Times New Roman" w:hAnsi="Times New Roman" w:cs="Times New Roman"/>
          <w:noProof/>
          <w:color w:val="000000"/>
          <w:lang w:val="en-US"/>
        </w:rPr>
        <w:t xml:space="preserve">yang Terdaftar di Bursa Efek Indonesia Periode tahun 2013-2017 </w:t>
      </w:r>
      <w:r w:rsidR="002D43B1">
        <w:rPr>
          <w:rFonts w:ascii="Times New Roman" w:hAnsi="Times New Roman" w:cs="Times New Roman"/>
          <w:noProof/>
          <w:color w:val="000000"/>
        </w:rPr>
        <w:t>sebagai lokasi</w:t>
      </w:r>
      <w:r w:rsidR="002D43B1">
        <w:rPr>
          <w:rFonts w:ascii="Times New Roman" w:hAnsi="Times New Roman" w:cs="Times New Roman"/>
          <w:noProof/>
          <w:color w:val="000000"/>
          <w:lang w:val="en-US"/>
        </w:rPr>
        <w:t xml:space="preserve"> dan Objek </w:t>
      </w:r>
      <w:r w:rsidRPr="006B0EE4">
        <w:rPr>
          <w:rFonts w:ascii="Times New Roman" w:hAnsi="Times New Roman" w:cs="Times New Roman"/>
          <w:noProof/>
          <w:color w:val="000000"/>
        </w:rPr>
        <w:t xml:space="preserve">penelitian yang terletak di Jalan </w:t>
      </w:r>
      <w:r w:rsidR="00CF2EDD">
        <w:rPr>
          <w:rFonts w:ascii="Times New Roman" w:hAnsi="Times New Roman" w:cs="Times New Roman"/>
          <w:noProof/>
          <w:color w:val="000000"/>
          <w:lang w:val="en-US"/>
        </w:rPr>
        <w:t>Inspeksi Taruna Barat, Bekasi Timur-Jawa Barat</w:t>
      </w:r>
      <w:r w:rsidRPr="006B0EE4">
        <w:rPr>
          <w:rFonts w:ascii="Times New Roman" w:eastAsia="Times New Roman" w:hAnsi="Times New Roman" w:cs="Times New Roman"/>
          <w:lang w:val="en-US"/>
        </w:rPr>
        <w:t>.</w:t>
      </w:r>
      <w:r w:rsidRPr="006B0EE4">
        <w:rPr>
          <w:rFonts w:ascii="Times New Roman" w:hAnsi="Times New Roman" w:cs="Times New Roman"/>
          <w:noProof/>
          <w:color w:val="000000"/>
          <w:lang w:val="en-US"/>
        </w:rPr>
        <w:t>Metode analisis penelitian ini menggunakan metode DeskriptifKuantitatif</w:t>
      </w:r>
      <w:r w:rsidR="00CF2EDD">
        <w:rPr>
          <w:rFonts w:ascii="Times New Roman" w:hAnsi="Times New Roman" w:cs="Times New Roman"/>
          <w:noProof/>
          <w:color w:val="000000"/>
          <w:lang w:val="en-US"/>
        </w:rPr>
        <w:t xml:space="preserve"> yaitu suatu teknik analisis berupa angka-angka dan analisis menggunakan statistik (Sugiono, 2017). </w:t>
      </w:r>
      <w:r w:rsidR="003524DC" w:rsidRPr="003524DC">
        <w:rPr>
          <w:rFonts w:ascii="Times New Roman" w:hAnsi="Times New Roman" w:cs="Times New Roman"/>
          <w:noProof/>
          <w:color w:val="000000"/>
          <w:lang w:val="en-US"/>
        </w:rPr>
        <w:t>Sumber data dalam penelitian</w:t>
      </w:r>
      <w:r w:rsidR="003524DC" w:rsidRPr="003524DC">
        <w:rPr>
          <w:rFonts w:ascii="Times New Roman" w:hAnsi="Times New Roman" w:cs="Times New Roman"/>
          <w:noProof/>
          <w:color w:val="000000"/>
          <w:sz w:val="24"/>
          <w:szCs w:val="24"/>
          <w:lang w:val="en-US"/>
        </w:rPr>
        <w:t xml:space="preserve"> ini adalah</w:t>
      </w:r>
      <w:r w:rsidR="003524DC">
        <w:rPr>
          <w:rFonts w:ascii="Times New Roman" w:hAnsi="Times New Roman" w:cs="Times New Roman"/>
          <w:noProof/>
          <w:color w:val="000000"/>
          <w:lang w:val="en-US"/>
        </w:rPr>
        <w:t xml:space="preserve">Data </w:t>
      </w:r>
      <w:r w:rsidR="00CF2EDD">
        <w:rPr>
          <w:rFonts w:ascii="Times New Roman" w:hAnsi="Times New Roman" w:cs="Times New Roman"/>
          <w:noProof/>
          <w:color w:val="000000"/>
          <w:lang w:val="en-US"/>
        </w:rPr>
        <w:t>Sekunder</w:t>
      </w:r>
      <w:r w:rsidR="003524DC">
        <w:rPr>
          <w:rFonts w:ascii="Times New Roman" w:hAnsi="Times New Roman" w:cs="Times New Roman"/>
          <w:noProof/>
          <w:color w:val="000000"/>
        </w:rPr>
        <w:t xml:space="preserve">, </w:t>
      </w:r>
      <w:r w:rsidR="00CF2EDD">
        <w:rPr>
          <w:rFonts w:ascii="Times New Roman" w:hAnsi="Times New Roman" w:cs="Times New Roman"/>
          <w:noProof/>
          <w:color w:val="000000"/>
          <w:lang w:val="en-US"/>
        </w:rPr>
        <w:t>data yang diperoleh dari suatu lembaga yang telah mempublikasikan data tersebut. Data yang digunakan berupa laporan keuangan</w:t>
      </w:r>
      <w:r w:rsidR="00BC2555">
        <w:rPr>
          <w:rFonts w:ascii="Times New Roman" w:hAnsi="Times New Roman" w:cs="Times New Roman"/>
          <w:noProof/>
          <w:color w:val="000000"/>
          <w:lang w:val="en-US"/>
        </w:rPr>
        <w:t xml:space="preserve"> tahunan PT Delta Djayakarta Tbk yang terdaftar di Bursa Efek Indonesia (BEI) periode tahun 2013-2017.</w:t>
      </w:r>
    </w:p>
    <w:p w:rsidR="007D4C87" w:rsidRDefault="007D4C87" w:rsidP="00F77392">
      <w:pPr>
        <w:pStyle w:val="ListParagraph"/>
        <w:spacing w:before="240" w:line="240" w:lineRule="auto"/>
        <w:ind w:left="0" w:firstLine="426"/>
        <w:jc w:val="both"/>
        <w:rPr>
          <w:rFonts w:ascii="Times New Roman" w:hAnsi="Times New Roman" w:cs="Times New Roman"/>
          <w:noProof/>
          <w:color w:val="000000"/>
        </w:rPr>
      </w:pPr>
    </w:p>
    <w:p w:rsidR="003035B0" w:rsidRDefault="003035B0" w:rsidP="007D4C87">
      <w:pPr>
        <w:pStyle w:val="ListParagraph"/>
        <w:spacing w:before="240" w:line="240" w:lineRule="auto"/>
        <w:ind w:left="0"/>
        <w:jc w:val="both"/>
        <w:rPr>
          <w:rFonts w:ascii="Times New Roman" w:hAnsi="Times New Roman" w:cs="Times New Roman"/>
          <w:b/>
          <w:noProof/>
          <w:color w:val="000000"/>
          <w:lang w:val="en-US"/>
        </w:rPr>
      </w:pPr>
      <w:r>
        <w:rPr>
          <w:rFonts w:ascii="Times New Roman" w:hAnsi="Times New Roman" w:cs="Times New Roman"/>
          <w:b/>
          <w:noProof/>
          <w:color w:val="000000"/>
          <w:lang w:val="en-US"/>
        </w:rPr>
        <w:t>Populasi dan Sampel</w:t>
      </w:r>
    </w:p>
    <w:p w:rsidR="003035B0" w:rsidRPr="003035B0" w:rsidRDefault="003035B0" w:rsidP="003035B0">
      <w:pPr>
        <w:pStyle w:val="ListParagraph"/>
        <w:spacing w:before="240" w:line="240" w:lineRule="auto"/>
        <w:ind w:left="0"/>
        <w:jc w:val="both"/>
        <w:rPr>
          <w:rFonts w:ascii="Times New Roman" w:hAnsi="Times New Roman" w:cs="Times New Roman"/>
          <w:noProof/>
          <w:color w:val="000000"/>
          <w:lang w:val="en-US"/>
        </w:rPr>
      </w:pPr>
      <w:r>
        <w:rPr>
          <w:rFonts w:ascii="Times New Roman" w:hAnsi="Times New Roman" w:cs="Times New Roman"/>
          <w:noProof/>
          <w:color w:val="000000"/>
          <w:lang w:val="en-US"/>
        </w:rPr>
        <w:tab/>
      </w:r>
      <w:r w:rsidRPr="003035B0">
        <w:rPr>
          <w:rFonts w:ascii="Times New Roman" w:hAnsi="Times New Roman" w:cs="Times New Roman"/>
          <w:noProof/>
          <w:color w:val="000000"/>
          <w:lang w:val="en-US"/>
        </w:rPr>
        <w:t>Populasi yang digunakan dalam penelitian ini adalah seluruh perusahaan makanan dan minuman yang terdaftra di Bursa Efek Indonesia (BEI) Periode tahun 2013-2017 yaitu sebanyak 18 perusahaan. Sedangkan sampel penelitian diambil secara purposive sampling, sehingga terdapat 10 perusahaan yang memenuhi kriteria sampling pada sub sektor makanan dan minuman yang terdaftar di Bursa Efek Indonesia (BEI) periode tahun 2013-2017.</w:t>
      </w:r>
    </w:p>
    <w:p w:rsidR="003035B0" w:rsidRDefault="003035B0" w:rsidP="007D4C87">
      <w:pPr>
        <w:pStyle w:val="ListParagraph"/>
        <w:spacing w:before="240" w:line="240" w:lineRule="auto"/>
        <w:ind w:left="0"/>
        <w:jc w:val="both"/>
        <w:rPr>
          <w:rFonts w:ascii="Times New Roman" w:hAnsi="Times New Roman" w:cs="Times New Roman"/>
          <w:b/>
          <w:noProof/>
          <w:color w:val="000000"/>
          <w:lang w:val="en-US"/>
        </w:rPr>
      </w:pPr>
    </w:p>
    <w:p w:rsidR="007D4C87" w:rsidRPr="00BC2555" w:rsidRDefault="00BC2555" w:rsidP="007D4C87">
      <w:pPr>
        <w:pStyle w:val="ListParagraph"/>
        <w:spacing w:before="240" w:line="240" w:lineRule="auto"/>
        <w:ind w:left="0"/>
        <w:jc w:val="both"/>
        <w:rPr>
          <w:rFonts w:ascii="Times New Roman" w:hAnsi="Times New Roman" w:cs="Times New Roman"/>
          <w:b/>
          <w:noProof/>
          <w:color w:val="000000"/>
          <w:lang w:val="en-US"/>
        </w:rPr>
      </w:pPr>
      <w:r>
        <w:rPr>
          <w:rFonts w:ascii="Times New Roman" w:hAnsi="Times New Roman" w:cs="Times New Roman"/>
          <w:b/>
          <w:noProof/>
          <w:color w:val="000000"/>
          <w:lang w:val="en-US"/>
        </w:rPr>
        <w:t>Teknik Analisis Data</w:t>
      </w:r>
    </w:p>
    <w:p w:rsidR="007D4C87" w:rsidRPr="00BC2555" w:rsidRDefault="00BC2555" w:rsidP="007D4C87">
      <w:pPr>
        <w:pStyle w:val="ListParagraph"/>
        <w:numPr>
          <w:ilvl w:val="0"/>
          <w:numId w:val="9"/>
        </w:numPr>
        <w:spacing w:before="240" w:line="240" w:lineRule="auto"/>
        <w:ind w:left="284" w:hanging="284"/>
        <w:jc w:val="both"/>
        <w:rPr>
          <w:rFonts w:ascii="Times New Roman" w:hAnsi="Times New Roman" w:cs="Times New Roman"/>
          <w:b/>
          <w:noProof/>
          <w:color w:val="000000"/>
        </w:rPr>
      </w:pPr>
      <w:r w:rsidRPr="00BC2555">
        <w:rPr>
          <w:rFonts w:ascii="Times New Roman" w:hAnsi="Times New Roman" w:cs="Times New Roman"/>
          <w:b/>
          <w:noProof/>
          <w:color w:val="000000"/>
          <w:lang w:val="en-US"/>
        </w:rPr>
        <w:t>Regresi Linier Berganda</w:t>
      </w:r>
    </w:p>
    <w:p w:rsidR="00BC2555" w:rsidRPr="00BC2555" w:rsidRDefault="00BC2555" w:rsidP="00BC2555">
      <w:pPr>
        <w:pStyle w:val="ListParagraph"/>
        <w:spacing w:before="240" w:line="240" w:lineRule="auto"/>
        <w:ind w:left="284"/>
        <w:jc w:val="both"/>
        <w:rPr>
          <w:rFonts w:ascii="Times New Roman" w:hAnsi="Times New Roman" w:cs="Times New Roman"/>
          <w:noProof/>
          <w:color w:val="000000"/>
          <w:lang w:val="en-US"/>
        </w:rPr>
      </w:pPr>
      <w:r w:rsidRPr="00BC2555">
        <w:rPr>
          <w:rFonts w:ascii="Times New Roman" w:hAnsi="Times New Roman" w:cs="Times New Roman"/>
          <w:noProof/>
          <w:color w:val="000000"/>
          <w:lang w:val="en-US"/>
        </w:rPr>
        <w:t>Penelitian ini menggunakan teknik analisis regresi linear berganda karena variabel independen dalam penelitian lebih dari satu. Menurut (Resti, 2015) analisis regresi linear berganda digunakan untuk mengetahui variabel-variabel bebas yang berpengaruh terhadap variabel terikat dengan menggunakan data cross section. Adapun persamaan regresi linier berganda yang digunakan dalam penelitian ini sebagai berikut :</w:t>
      </w:r>
    </w:p>
    <w:p w:rsidR="00A61093" w:rsidRDefault="00BC2555" w:rsidP="00A61093">
      <w:pPr>
        <w:pStyle w:val="ListParagraph"/>
        <w:spacing w:before="240" w:line="240" w:lineRule="auto"/>
        <w:ind w:left="284"/>
        <w:jc w:val="both"/>
        <w:rPr>
          <w:rFonts w:ascii="Times New Roman" w:hAnsi="Times New Roman" w:cs="Times New Roman"/>
          <w:noProof/>
          <w:color w:val="000000"/>
        </w:rPr>
      </w:pPr>
      <w:r>
        <w:rPr>
          <w:rFonts w:ascii="Times New Roman" w:hAnsi="Times New Roman" w:cs="Times New Roman"/>
          <w:noProof/>
          <w:color w:val="000000"/>
          <w:lang w:val="en-US"/>
        </w:rPr>
        <w:tab/>
      </w:r>
      <w:r w:rsidRPr="00BC2555">
        <w:rPr>
          <w:rFonts w:ascii="Times New Roman" w:hAnsi="Times New Roman" w:cs="Times New Roman"/>
          <w:noProof/>
          <w:color w:val="000000"/>
          <w:lang w:val="en-US"/>
        </w:rPr>
        <w:t>Y =  a + b1X1 + b2X2 + b3X3 + e</w:t>
      </w:r>
    </w:p>
    <w:p w:rsidR="002C75DB" w:rsidRPr="00A61093" w:rsidRDefault="002C75DB" w:rsidP="00A61093">
      <w:pPr>
        <w:pStyle w:val="ListParagraph"/>
        <w:spacing w:before="240" w:line="240" w:lineRule="auto"/>
        <w:ind w:left="284"/>
        <w:jc w:val="both"/>
        <w:rPr>
          <w:rFonts w:ascii="Times New Roman" w:hAnsi="Times New Roman" w:cs="Times New Roman"/>
          <w:noProof/>
          <w:color w:val="000000"/>
          <w:lang w:val="en-US"/>
        </w:rPr>
      </w:pPr>
      <w:r w:rsidRPr="00A61093">
        <w:rPr>
          <w:rFonts w:ascii="Times New Roman" w:hAnsi="Times New Roman" w:cs="Times New Roman"/>
          <w:noProof/>
          <w:color w:val="000000"/>
          <w:lang w:val="en-US"/>
        </w:rPr>
        <w:lastRenderedPageBreak/>
        <w:t>Keterangan :</w:t>
      </w:r>
    </w:p>
    <w:p w:rsidR="002C75DB" w:rsidRPr="002C75DB" w:rsidRDefault="002C75DB" w:rsidP="002C75DB">
      <w:pPr>
        <w:pStyle w:val="ListParagraph"/>
        <w:spacing w:before="240" w:line="240" w:lineRule="auto"/>
        <w:ind w:left="284"/>
        <w:jc w:val="both"/>
        <w:rPr>
          <w:rFonts w:ascii="Times New Roman" w:hAnsi="Times New Roman" w:cs="Times New Roman"/>
          <w:noProof/>
          <w:color w:val="000000"/>
          <w:lang w:val="en-US"/>
        </w:rPr>
      </w:pPr>
      <w:r w:rsidRPr="002C75DB">
        <w:rPr>
          <w:rFonts w:ascii="Times New Roman" w:hAnsi="Times New Roman" w:cs="Times New Roman"/>
          <w:noProof/>
          <w:color w:val="000000"/>
          <w:lang w:val="en-US"/>
        </w:rPr>
        <w:t xml:space="preserve">Y </w:t>
      </w:r>
      <w:r w:rsidRPr="002C75DB">
        <w:rPr>
          <w:rFonts w:ascii="Times New Roman" w:hAnsi="Times New Roman" w:cs="Times New Roman"/>
          <w:noProof/>
          <w:color w:val="000000"/>
          <w:lang w:val="en-US"/>
        </w:rPr>
        <w:tab/>
      </w:r>
      <w:r w:rsidR="00A61093">
        <w:rPr>
          <w:rFonts w:ascii="Times New Roman" w:hAnsi="Times New Roman" w:cs="Times New Roman"/>
          <w:noProof/>
          <w:color w:val="000000"/>
        </w:rPr>
        <w:tab/>
      </w:r>
      <w:r w:rsidRPr="002C75DB">
        <w:rPr>
          <w:rFonts w:ascii="Times New Roman" w:hAnsi="Times New Roman" w:cs="Times New Roman"/>
          <w:noProof/>
          <w:color w:val="000000"/>
          <w:lang w:val="en-US"/>
        </w:rPr>
        <w:t xml:space="preserve">=  Profitabilitas </w:t>
      </w:r>
    </w:p>
    <w:p w:rsidR="002C75DB" w:rsidRPr="002C75DB" w:rsidRDefault="002C75DB" w:rsidP="002C75DB">
      <w:pPr>
        <w:pStyle w:val="ListParagraph"/>
        <w:spacing w:before="240" w:line="240" w:lineRule="auto"/>
        <w:ind w:left="284"/>
        <w:jc w:val="both"/>
        <w:rPr>
          <w:rFonts w:ascii="Times New Roman" w:hAnsi="Times New Roman" w:cs="Times New Roman"/>
          <w:noProof/>
          <w:color w:val="000000"/>
          <w:lang w:val="en-US"/>
        </w:rPr>
      </w:pPr>
      <w:r w:rsidRPr="002C75DB">
        <w:rPr>
          <w:rFonts w:ascii="Times New Roman" w:hAnsi="Times New Roman" w:cs="Times New Roman"/>
          <w:noProof/>
          <w:color w:val="000000"/>
          <w:lang w:val="en-US"/>
        </w:rPr>
        <w:t>X1</w:t>
      </w:r>
      <w:r w:rsidRPr="002C75DB">
        <w:rPr>
          <w:rFonts w:ascii="Times New Roman" w:hAnsi="Times New Roman" w:cs="Times New Roman"/>
          <w:noProof/>
          <w:color w:val="000000"/>
          <w:lang w:val="en-US"/>
        </w:rPr>
        <w:tab/>
      </w:r>
      <w:r w:rsidR="00A61093">
        <w:rPr>
          <w:rFonts w:ascii="Times New Roman" w:hAnsi="Times New Roman" w:cs="Times New Roman"/>
          <w:noProof/>
          <w:color w:val="000000"/>
        </w:rPr>
        <w:tab/>
      </w:r>
      <w:r w:rsidRPr="002C75DB">
        <w:rPr>
          <w:rFonts w:ascii="Times New Roman" w:hAnsi="Times New Roman" w:cs="Times New Roman"/>
          <w:noProof/>
          <w:color w:val="000000"/>
          <w:lang w:val="en-US"/>
        </w:rPr>
        <w:t>=  Perputaran kas</w:t>
      </w:r>
    </w:p>
    <w:p w:rsidR="002C75DB" w:rsidRPr="002C75DB" w:rsidRDefault="002C75DB" w:rsidP="002C75DB">
      <w:pPr>
        <w:pStyle w:val="ListParagraph"/>
        <w:spacing w:before="240" w:line="240" w:lineRule="auto"/>
        <w:ind w:left="284"/>
        <w:jc w:val="both"/>
        <w:rPr>
          <w:rFonts w:ascii="Times New Roman" w:hAnsi="Times New Roman" w:cs="Times New Roman"/>
          <w:noProof/>
          <w:color w:val="000000"/>
          <w:lang w:val="en-US"/>
        </w:rPr>
      </w:pPr>
      <w:r w:rsidRPr="002C75DB">
        <w:rPr>
          <w:rFonts w:ascii="Times New Roman" w:hAnsi="Times New Roman" w:cs="Times New Roman"/>
          <w:noProof/>
          <w:color w:val="000000"/>
          <w:lang w:val="en-US"/>
        </w:rPr>
        <w:t>X2</w:t>
      </w:r>
      <w:r w:rsidRPr="002C75DB">
        <w:rPr>
          <w:rFonts w:ascii="Times New Roman" w:hAnsi="Times New Roman" w:cs="Times New Roman"/>
          <w:noProof/>
          <w:color w:val="000000"/>
          <w:lang w:val="en-US"/>
        </w:rPr>
        <w:tab/>
      </w:r>
      <w:r w:rsidR="00A61093">
        <w:rPr>
          <w:rFonts w:ascii="Times New Roman" w:hAnsi="Times New Roman" w:cs="Times New Roman"/>
          <w:noProof/>
          <w:color w:val="000000"/>
        </w:rPr>
        <w:tab/>
      </w:r>
      <w:r w:rsidRPr="002C75DB">
        <w:rPr>
          <w:rFonts w:ascii="Times New Roman" w:hAnsi="Times New Roman" w:cs="Times New Roman"/>
          <w:noProof/>
          <w:color w:val="000000"/>
          <w:lang w:val="en-US"/>
        </w:rPr>
        <w:t xml:space="preserve">=  Perputaran piutang </w:t>
      </w:r>
    </w:p>
    <w:p w:rsidR="002C75DB" w:rsidRPr="002C75DB" w:rsidRDefault="002C75DB" w:rsidP="002C75DB">
      <w:pPr>
        <w:pStyle w:val="ListParagraph"/>
        <w:spacing w:before="240" w:line="240" w:lineRule="auto"/>
        <w:ind w:left="284"/>
        <w:jc w:val="both"/>
        <w:rPr>
          <w:rFonts w:ascii="Times New Roman" w:hAnsi="Times New Roman" w:cs="Times New Roman"/>
          <w:noProof/>
          <w:color w:val="000000"/>
          <w:lang w:val="en-US"/>
        </w:rPr>
      </w:pPr>
      <w:r>
        <w:rPr>
          <w:rFonts w:ascii="Times New Roman" w:hAnsi="Times New Roman" w:cs="Times New Roman"/>
          <w:noProof/>
          <w:color w:val="000000"/>
          <w:lang w:val="en-US"/>
        </w:rPr>
        <w:t>X3</w:t>
      </w:r>
      <w:r w:rsidR="00A61093">
        <w:rPr>
          <w:rFonts w:ascii="Times New Roman" w:hAnsi="Times New Roman" w:cs="Times New Roman"/>
          <w:noProof/>
          <w:color w:val="000000"/>
        </w:rPr>
        <w:tab/>
      </w:r>
      <w:r>
        <w:rPr>
          <w:rFonts w:ascii="Times New Roman" w:hAnsi="Times New Roman" w:cs="Times New Roman"/>
          <w:noProof/>
          <w:color w:val="000000"/>
          <w:lang w:val="en-US"/>
        </w:rPr>
        <w:tab/>
      </w:r>
      <w:r w:rsidRPr="002C75DB">
        <w:rPr>
          <w:rFonts w:ascii="Times New Roman" w:hAnsi="Times New Roman" w:cs="Times New Roman"/>
          <w:noProof/>
          <w:color w:val="000000"/>
          <w:lang w:val="en-US"/>
        </w:rPr>
        <w:t>=  Perputaran persediaan</w:t>
      </w:r>
    </w:p>
    <w:p w:rsidR="002C75DB" w:rsidRPr="002C75DB" w:rsidRDefault="002C75DB" w:rsidP="002C75DB">
      <w:pPr>
        <w:pStyle w:val="ListParagraph"/>
        <w:spacing w:before="240" w:line="240" w:lineRule="auto"/>
        <w:ind w:left="284"/>
        <w:jc w:val="both"/>
        <w:rPr>
          <w:rFonts w:ascii="Times New Roman" w:hAnsi="Times New Roman" w:cs="Times New Roman"/>
          <w:noProof/>
          <w:color w:val="000000"/>
          <w:lang w:val="en-US"/>
        </w:rPr>
      </w:pPr>
      <w:r>
        <w:rPr>
          <w:rFonts w:ascii="Times New Roman" w:hAnsi="Times New Roman" w:cs="Times New Roman"/>
          <w:noProof/>
          <w:color w:val="000000"/>
          <w:lang w:val="en-US"/>
        </w:rPr>
        <w:t>A</w:t>
      </w:r>
      <w:r>
        <w:rPr>
          <w:rFonts w:ascii="Times New Roman" w:hAnsi="Times New Roman" w:cs="Times New Roman"/>
          <w:noProof/>
          <w:color w:val="000000"/>
          <w:lang w:val="en-US"/>
        </w:rPr>
        <w:tab/>
      </w:r>
      <w:r w:rsidR="00A61093">
        <w:rPr>
          <w:rFonts w:ascii="Times New Roman" w:hAnsi="Times New Roman" w:cs="Times New Roman"/>
          <w:noProof/>
          <w:color w:val="000000"/>
        </w:rPr>
        <w:tab/>
      </w:r>
      <w:r>
        <w:rPr>
          <w:rFonts w:ascii="Times New Roman" w:hAnsi="Times New Roman" w:cs="Times New Roman"/>
          <w:noProof/>
          <w:color w:val="000000"/>
          <w:lang w:val="en-US"/>
        </w:rPr>
        <w:t>=  Konstanta (nilai Y apabila</w:t>
      </w:r>
      <w:r w:rsidRPr="002C75DB">
        <w:rPr>
          <w:rFonts w:ascii="Times New Roman" w:hAnsi="Times New Roman" w:cs="Times New Roman"/>
          <w:noProof/>
          <w:color w:val="000000"/>
          <w:lang w:val="en-US"/>
        </w:rPr>
        <w:t>= 0)</w:t>
      </w:r>
    </w:p>
    <w:p w:rsidR="002C75DB" w:rsidRPr="00A61093" w:rsidRDefault="002C75DB" w:rsidP="00A61093">
      <w:pPr>
        <w:pStyle w:val="ListParagraph"/>
        <w:spacing w:before="240" w:line="240" w:lineRule="auto"/>
        <w:ind w:left="284"/>
        <w:jc w:val="both"/>
        <w:rPr>
          <w:rFonts w:ascii="Times New Roman" w:hAnsi="Times New Roman" w:cs="Times New Roman"/>
          <w:noProof/>
          <w:color w:val="000000"/>
          <w:lang w:val="en-US"/>
        </w:rPr>
      </w:pPr>
      <w:r>
        <w:rPr>
          <w:rFonts w:ascii="Times New Roman" w:hAnsi="Times New Roman" w:cs="Times New Roman"/>
          <w:noProof/>
          <w:color w:val="000000"/>
          <w:lang w:val="en-US"/>
        </w:rPr>
        <w:t>b 1,2,3</w:t>
      </w:r>
      <w:r w:rsidR="00A61093">
        <w:rPr>
          <w:rFonts w:ascii="Times New Roman" w:hAnsi="Times New Roman" w:cs="Times New Roman"/>
          <w:noProof/>
          <w:color w:val="000000"/>
        </w:rPr>
        <w:tab/>
      </w:r>
      <w:r w:rsidRPr="002C75DB">
        <w:rPr>
          <w:rFonts w:ascii="Times New Roman" w:hAnsi="Times New Roman" w:cs="Times New Roman"/>
          <w:noProof/>
          <w:color w:val="000000"/>
          <w:lang w:val="en-US"/>
        </w:rPr>
        <w:t>=  Ko</w:t>
      </w:r>
      <w:r>
        <w:rPr>
          <w:rFonts w:ascii="Times New Roman" w:hAnsi="Times New Roman" w:cs="Times New Roman"/>
          <w:noProof/>
          <w:color w:val="000000"/>
          <w:lang w:val="en-US"/>
        </w:rPr>
        <w:t>efisien</w:t>
      </w:r>
      <w:r w:rsidR="00A61093">
        <w:rPr>
          <w:rFonts w:ascii="Times New Roman" w:hAnsi="Times New Roman" w:cs="Times New Roman"/>
          <w:noProof/>
          <w:color w:val="000000"/>
          <w:lang w:val="en-US"/>
        </w:rPr>
        <w:t xml:space="preserve"> regresi Perputaran Kas,</w:t>
      </w:r>
      <w:r w:rsidRPr="00A61093">
        <w:rPr>
          <w:rFonts w:ascii="Times New Roman" w:hAnsi="Times New Roman" w:cs="Times New Roman"/>
          <w:noProof/>
          <w:color w:val="000000"/>
          <w:lang w:val="en-US"/>
        </w:rPr>
        <w:t>Per</w:t>
      </w:r>
      <w:r w:rsidR="00BC581C" w:rsidRPr="00A61093">
        <w:rPr>
          <w:rFonts w:ascii="Times New Roman" w:hAnsi="Times New Roman" w:cs="Times New Roman"/>
          <w:noProof/>
          <w:color w:val="000000"/>
          <w:lang w:val="en-US"/>
        </w:rPr>
        <w:t xml:space="preserve">putaran Piutang, dan </w:t>
      </w:r>
      <w:r w:rsidRPr="00A61093">
        <w:rPr>
          <w:rFonts w:ascii="Times New Roman" w:hAnsi="Times New Roman" w:cs="Times New Roman"/>
          <w:noProof/>
          <w:color w:val="000000"/>
          <w:lang w:val="en-US"/>
        </w:rPr>
        <w:t xml:space="preserve">Perputaran Persediaan </w:t>
      </w:r>
    </w:p>
    <w:p w:rsidR="003035B0" w:rsidRDefault="002C75DB" w:rsidP="002C75DB">
      <w:pPr>
        <w:pStyle w:val="ListParagraph"/>
        <w:spacing w:before="240" w:line="240" w:lineRule="auto"/>
        <w:ind w:left="284"/>
        <w:jc w:val="both"/>
        <w:rPr>
          <w:rFonts w:ascii="Times New Roman" w:hAnsi="Times New Roman" w:cs="Times New Roman"/>
          <w:noProof/>
          <w:color w:val="000000"/>
          <w:lang w:val="en-US"/>
        </w:rPr>
      </w:pPr>
      <w:r w:rsidRPr="002C75DB">
        <w:rPr>
          <w:rFonts w:ascii="Times New Roman" w:hAnsi="Times New Roman" w:cs="Times New Roman"/>
          <w:noProof/>
          <w:color w:val="000000"/>
          <w:lang w:val="en-US"/>
        </w:rPr>
        <w:t>e</w:t>
      </w:r>
      <w:r w:rsidRPr="002C75DB">
        <w:rPr>
          <w:rFonts w:ascii="Times New Roman" w:hAnsi="Times New Roman" w:cs="Times New Roman"/>
          <w:noProof/>
          <w:color w:val="000000"/>
          <w:lang w:val="en-US"/>
        </w:rPr>
        <w:tab/>
      </w:r>
      <w:r w:rsidR="00A61093">
        <w:rPr>
          <w:rFonts w:ascii="Times New Roman" w:hAnsi="Times New Roman" w:cs="Times New Roman"/>
          <w:noProof/>
          <w:color w:val="000000"/>
        </w:rPr>
        <w:tab/>
      </w:r>
      <w:r w:rsidRPr="002C75DB">
        <w:rPr>
          <w:rFonts w:ascii="Times New Roman" w:hAnsi="Times New Roman" w:cs="Times New Roman"/>
          <w:noProof/>
          <w:color w:val="000000"/>
          <w:lang w:val="en-US"/>
        </w:rPr>
        <w:t>= (tingkat kesalahan)</w:t>
      </w:r>
    </w:p>
    <w:p w:rsidR="002C75DB" w:rsidRDefault="002C75DB" w:rsidP="002C75DB">
      <w:pPr>
        <w:pStyle w:val="ListParagraph"/>
        <w:spacing w:before="240" w:line="240" w:lineRule="auto"/>
        <w:ind w:left="284"/>
        <w:jc w:val="both"/>
        <w:rPr>
          <w:rFonts w:ascii="Times New Roman" w:hAnsi="Times New Roman" w:cs="Times New Roman"/>
          <w:noProof/>
          <w:color w:val="000000"/>
          <w:lang w:val="en-US"/>
        </w:rPr>
      </w:pPr>
    </w:p>
    <w:p w:rsidR="002B5417" w:rsidRPr="00BC2555" w:rsidRDefault="00BC2555" w:rsidP="002B5417">
      <w:pPr>
        <w:pStyle w:val="ListParagraph"/>
        <w:numPr>
          <w:ilvl w:val="0"/>
          <w:numId w:val="9"/>
        </w:numPr>
        <w:spacing w:before="240" w:line="240" w:lineRule="auto"/>
        <w:ind w:left="284" w:hanging="284"/>
        <w:jc w:val="both"/>
        <w:rPr>
          <w:rFonts w:ascii="Times New Roman" w:hAnsi="Times New Roman" w:cs="Times New Roman"/>
          <w:b/>
          <w:noProof/>
          <w:color w:val="000000"/>
        </w:rPr>
      </w:pPr>
      <w:r w:rsidRPr="00BC2555">
        <w:rPr>
          <w:rFonts w:ascii="Times New Roman" w:hAnsi="Times New Roman" w:cs="Times New Roman"/>
          <w:b/>
          <w:noProof/>
          <w:color w:val="000000"/>
          <w:lang w:val="en-US"/>
        </w:rPr>
        <w:t>Uji Asumsi Klasik</w:t>
      </w:r>
    </w:p>
    <w:p w:rsidR="002B5417" w:rsidRDefault="00FF42B7" w:rsidP="002B5417">
      <w:pPr>
        <w:pStyle w:val="ListParagraph"/>
        <w:spacing w:before="240" w:line="240" w:lineRule="auto"/>
        <w:ind w:left="284"/>
        <w:jc w:val="both"/>
        <w:rPr>
          <w:rFonts w:ascii="Times New Roman" w:hAnsi="Times New Roman" w:cs="Times New Roman"/>
          <w:noProof/>
          <w:color w:val="000000"/>
          <w:lang w:val="en-US"/>
        </w:rPr>
      </w:pPr>
      <w:r w:rsidRPr="00FF42B7">
        <w:rPr>
          <w:rFonts w:ascii="Times New Roman" w:hAnsi="Times New Roman" w:cs="Times New Roman"/>
          <w:noProof/>
          <w:color w:val="000000"/>
        </w:rPr>
        <w:t>Untuk menguji kelayakan model regresi yang digunakan, maka harus terlebih dahulu memenuhi uji asumsi klasik dimana terdapat empat jenis pengujian pada uji asumsi klasik ini, diantaranya:</w:t>
      </w:r>
    </w:p>
    <w:p w:rsidR="00FF42B7" w:rsidRPr="00FF42B7" w:rsidRDefault="00FF42B7" w:rsidP="00FF42B7">
      <w:pPr>
        <w:pStyle w:val="ListParagraph"/>
        <w:numPr>
          <w:ilvl w:val="0"/>
          <w:numId w:val="10"/>
        </w:numPr>
        <w:spacing w:line="240" w:lineRule="auto"/>
        <w:jc w:val="both"/>
        <w:rPr>
          <w:rFonts w:ascii="Times New Roman" w:hAnsi="Times New Roman" w:cs="Times New Roman"/>
          <w:noProof/>
          <w:color w:val="000000"/>
          <w:lang w:val="en-US"/>
        </w:rPr>
      </w:pPr>
      <w:r w:rsidRPr="00FF42B7">
        <w:rPr>
          <w:rFonts w:ascii="Times New Roman" w:hAnsi="Times New Roman" w:cs="Times New Roman"/>
          <w:noProof/>
          <w:color w:val="000000"/>
          <w:lang w:val="en-US"/>
        </w:rPr>
        <w:t>Uji Normalitas, uji asumsi normalitas akan menguji data variabel bebas (X) dan data variabel terikat (Y) pada persamaan regresi yang dihasilkan, apakah berdistribusi normal atau berdistribusi tidak normal. Uji normalitas data dapat dilakukan dengan menggunakan uji Kolmogorov-Smirnov satu arah. Pengambilan kesimpulan untuk menentukan apakah suatu data mengikuti distribusi normal atau tidak adalah. Jika signifikan &gt; 0,05 maka variabel berdistribusi normal. Jika signifikan &lt; 0,05 maka variabel tidak berditribusi normal.</w:t>
      </w:r>
    </w:p>
    <w:p w:rsidR="00FF42B7" w:rsidRDefault="00FF42B7" w:rsidP="00FF42B7">
      <w:pPr>
        <w:pStyle w:val="ListParagraph"/>
        <w:numPr>
          <w:ilvl w:val="0"/>
          <w:numId w:val="10"/>
        </w:numPr>
        <w:spacing w:before="240" w:line="240" w:lineRule="auto"/>
        <w:jc w:val="both"/>
        <w:rPr>
          <w:rFonts w:ascii="Times New Roman" w:hAnsi="Times New Roman" w:cs="Times New Roman"/>
          <w:noProof/>
          <w:color w:val="000000"/>
          <w:lang w:val="en-US"/>
        </w:rPr>
      </w:pPr>
      <w:r>
        <w:rPr>
          <w:rFonts w:ascii="Times New Roman" w:hAnsi="Times New Roman" w:cs="Times New Roman"/>
          <w:noProof/>
          <w:color w:val="000000"/>
          <w:lang w:val="en-US"/>
        </w:rPr>
        <w:t xml:space="preserve">Uji Autokorelasi, </w:t>
      </w:r>
      <w:r w:rsidRPr="00FF42B7">
        <w:rPr>
          <w:rFonts w:ascii="Times New Roman" w:hAnsi="Times New Roman" w:cs="Times New Roman"/>
          <w:noProof/>
          <w:color w:val="000000"/>
          <w:lang w:val="en-US"/>
        </w:rPr>
        <w:t>Uji autokorelasi bertujuan untuk menguji apakah terdapat korelasi atau hubungan antara kesalahan pada periode tertentu dengan kesalahan pada periode lainnya. Autokorelasi merupakan korelasi antara anggota observasi yang disusun menurut urutan waktu. Model regresi yang baik adalah regresi yang bebas dari autokorelasi. Untuk mendeteksi ada tidaknya autokorelasi dalam penelitian ini digunakan uji Durbin-Watsson (DW Test).</w:t>
      </w:r>
    </w:p>
    <w:p w:rsidR="00FF42B7" w:rsidRPr="00FF42B7" w:rsidRDefault="00FF42B7" w:rsidP="00FF42B7">
      <w:pPr>
        <w:pStyle w:val="ListParagraph"/>
        <w:numPr>
          <w:ilvl w:val="0"/>
          <w:numId w:val="10"/>
        </w:numPr>
        <w:spacing w:line="240" w:lineRule="auto"/>
        <w:jc w:val="both"/>
        <w:rPr>
          <w:rFonts w:ascii="Times New Roman" w:hAnsi="Times New Roman" w:cs="Times New Roman"/>
          <w:noProof/>
          <w:color w:val="000000"/>
          <w:lang w:val="en-US"/>
        </w:rPr>
      </w:pPr>
      <w:r w:rsidRPr="00FF42B7">
        <w:rPr>
          <w:rFonts w:ascii="Times New Roman" w:hAnsi="Times New Roman" w:cs="Times New Roman"/>
          <w:noProof/>
          <w:color w:val="000000"/>
          <w:lang w:val="en-US"/>
        </w:rPr>
        <w:t>Uji Multikolinieritas, Menurut (Priyatno, 2014) menjelaskan bahwa uji asumsi klasik jenis ini diterapkan untuk menganalisis regresi berganda yang terdiri atas dua atau tiga variabel bebas/independent variabel. Uji multikolinearitas bertujuan untuk menguji apakah pada model regresi ditemukan kolerasi antar variabel bebas. Pada model regresi yang baik seharusnya tidak terjadi kolerasi diantara variabel bebas. Metode untuk menguji adanya multikolinearitas ini dapat dilihat dari Tolerance Value Variance Inflantion Factor (VIF). Jika VIF &gt; 10 atau jika tolerance value &lt; 0,1 maka terjadi multikolinearitas. Jika VIF &lt; 10 atau jika tolerance value &gt; 0,1 maka tidak terjadi multikolinearitas.</w:t>
      </w:r>
    </w:p>
    <w:p w:rsidR="00FF42B7" w:rsidRPr="004A6BAD" w:rsidRDefault="00FF42B7" w:rsidP="00FF42B7">
      <w:pPr>
        <w:pStyle w:val="ListParagraph"/>
        <w:numPr>
          <w:ilvl w:val="0"/>
          <w:numId w:val="10"/>
        </w:numPr>
        <w:spacing w:line="240" w:lineRule="auto"/>
        <w:jc w:val="both"/>
        <w:rPr>
          <w:rFonts w:ascii="Times New Roman" w:hAnsi="Times New Roman" w:cs="Times New Roman"/>
          <w:noProof/>
          <w:color w:val="000000"/>
          <w:lang w:val="en-US"/>
        </w:rPr>
      </w:pPr>
      <w:r>
        <w:rPr>
          <w:rFonts w:ascii="Times New Roman" w:hAnsi="Times New Roman" w:cs="Times New Roman"/>
          <w:noProof/>
          <w:color w:val="000000"/>
          <w:lang w:val="en-US"/>
        </w:rPr>
        <w:t xml:space="preserve">Uji Heterokedastisitas, </w:t>
      </w:r>
      <w:r w:rsidRPr="00FF42B7">
        <w:rPr>
          <w:rFonts w:ascii="Times New Roman" w:hAnsi="Times New Roman" w:cs="Times New Roman"/>
          <w:noProof/>
          <w:color w:val="000000"/>
          <w:lang w:val="en-US"/>
        </w:rPr>
        <w:t>Menurut (Ghozali, 2013) uji heteroskedastisitas bertujuan menguji apakah dalam model regresi terjadi ketidaksamaan varians dari residual satu pengamatan ke pengamatan yang lain. Jika varians tetap maka disebut homoskedastisitas dan jika berbeda maka terjadi problem heteroskedastisitas. Model regresi yang baik yaitu homoskesdatisitas atau tidak terjadi heteroskedastisitas. Untuk mendeteksi adanya heteroskedastisitas dilakukan dengan menggunakan teknik uji koefisien korelasi spearman’s yaitu mengorelasikan variabel independen dengan residualnya. Kriteria pengujian dengan menggunakan tingkat signifikan 0,05 dengan uji 2 sisi. Jika korelasi antara variabel indenpenden dengan residualnya memberikan signifikan lebih dari 0,05, maka dapat dikatakan bahwa tidak terjadi problem heteroskedasitas.</w:t>
      </w:r>
    </w:p>
    <w:p w:rsidR="004A6BAD" w:rsidRPr="00FF42B7" w:rsidRDefault="004A6BAD" w:rsidP="004A6BAD">
      <w:pPr>
        <w:pStyle w:val="ListParagraph"/>
        <w:spacing w:line="240" w:lineRule="auto"/>
        <w:ind w:left="644"/>
        <w:jc w:val="both"/>
        <w:rPr>
          <w:rFonts w:ascii="Times New Roman" w:hAnsi="Times New Roman" w:cs="Times New Roman"/>
          <w:noProof/>
          <w:color w:val="000000"/>
          <w:lang w:val="en-US"/>
        </w:rPr>
      </w:pPr>
    </w:p>
    <w:p w:rsidR="002B5417" w:rsidRPr="003035B0" w:rsidRDefault="002B5417" w:rsidP="002B5417">
      <w:pPr>
        <w:pStyle w:val="ListParagraph"/>
        <w:spacing w:before="240" w:line="240" w:lineRule="auto"/>
        <w:ind w:left="284" w:hanging="284"/>
        <w:jc w:val="both"/>
        <w:rPr>
          <w:rFonts w:ascii="Times New Roman" w:hAnsi="Times New Roman" w:cs="Times New Roman"/>
          <w:b/>
          <w:noProof/>
          <w:color w:val="000000"/>
        </w:rPr>
      </w:pPr>
      <w:r>
        <w:rPr>
          <w:rFonts w:ascii="Times New Roman" w:hAnsi="Times New Roman" w:cs="Times New Roman"/>
          <w:noProof/>
          <w:color w:val="000000"/>
        </w:rPr>
        <w:t xml:space="preserve">3. </w:t>
      </w:r>
      <w:r w:rsidR="00FF42B7" w:rsidRPr="003035B0">
        <w:rPr>
          <w:rFonts w:ascii="Times New Roman" w:hAnsi="Times New Roman" w:cs="Times New Roman"/>
          <w:b/>
          <w:noProof/>
          <w:color w:val="000000"/>
          <w:lang w:val="en-US"/>
        </w:rPr>
        <w:t xml:space="preserve"> Koefisien Determinasi (r</w:t>
      </w:r>
      <w:r w:rsidR="00FF42B7" w:rsidRPr="003035B0">
        <w:rPr>
          <w:rFonts w:ascii="Times New Roman" w:hAnsi="Times New Roman" w:cs="Times New Roman"/>
          <w:b/>
          <w:noProof/>
          <w:color w:val="000000"/>
          <w:vertAlign w:val="superscript"/>
          <w:lang w:val="en-US"/>
        </w:rPr>
        <w:t>2</w:t>
      </w:r>
      <w:r w:rsidR="00FF42B7" w:rsidRPr="003035B0">
        <w:rPr>
          <w:rFonts w:ascii="Times New Roman" w:hAnsi="Times New Roman" w:cs="Times New Roman"/>
          <w:b/>
          <w:noProof/>
          <w:color w:val="000000"/>
          <w:lang w:val="en-US"/>
        </w:rPr>
        <w:t>)</w:t>
      </w:r>
    </w:p>
    <w:p w:rsidR="004A6BAD" w:rsidRDefault="00FF42B7" w:rsidP="00A61093">
      <w:pPr>
        <w:pStyle w:val="ListParagraph"/>
        <w:spacing w:before="240" w:line="240" w:lineRule="auto"/>
        <w:ind w:left="284"/>
        <w:jc w:val="both"/>
        <w:rPr>
          <w:rFonts w:ascii="Times New Roman" w:hAnsi="Times New Roman" w:cs="Times New Roman"/>
          <w:noProof/>
          <w:color w:val="000000"/>
        </w:rPr>
      </w:pPr>
      <w:r w:rsidRPr="00FF42B7">
        <w:rPr>
          <w:rFonts w:ascii="Times New Roman" w:hAnsi="Times New Roman" w:cs="Times New Roman"/>
          <w:noProof/>
          <w:color w:val="000000"/>
          <w:lang w:val="en-US"/>
        </w:rPr>
        <w:t>Koefisien determinasi (r2) pada intinya mengukur seberapa jauh kemampuan model (stres kerja, konflik kerja) dalam menerangkan variasi variabel dependent atau tidak bebas (kinerja karyawan). Nilai koefisien determinasi adalah antara nol (0) dan (1). Nilai r2 yang kecil berarti kemampuan-kemampuan variabel independent (bebas) dalam menjelaskan variasi variabel dependent sangat terbatas. Nilai yang mendekati satu (1) berarti variabel-variabel independent memberikan hampir semua informasi yang dibutuhkan untuk memprediksi variasi variabel dependent.</w:t>
      </w:r>
    </w:p>
    <w:p w:rsidR="00A61093" w:rsidRPr="00A61093" w:rsidRDefault="00A61093" w:rsidP="00A61093">
      <w:pPr>
        <w:pStyle w:val="ListParagraph"/>
        <w:spacing w:before="240" w:line="240" w:lineRule="auto"/>
        <w:ind w:left="284"/>
        <w:jc w:val="both"/>
        <w:rPr>
          <w:rFonts w:ascii="Times New Roman" w:hAnsi="Times New Roman" w:cs="Times New Roman"/>
          <w:noProof/>
          <w:color w:val="000000"/>
        </w:rPr>
      </w:pPr>
    </w:p>
    <w:p w:rsidR="002B5417" w:rsidRPr="003035B0" w:rsidRDefault="00FF42B7" w:rsidP="002B5417">
      <w:pPr>
        <w:pStyle w:val="ListParagraph"/>
        <w:numPr>
          <w:ilvl w:val="0"/>
          <w:numId w:val="6"/>
        </w:numPr>
        <w:spacing w:before="240" w:line="240" w:lineRule="auto"/>
        <w:ind w:left="284" w:hanging="284"/>
        <w:jc w:val="both"/>
        <w:rPr>
          <w:rFonts w:ascii="Times New Roman" w:hAnsi="Times New Roman" w:cs="Times New Roman"/>
          <w:b/>
          <w:noProof/>
          <w:color w:val="000000"/>
        </w:rPr>
      </w:pPr>
      <w:r w:rsidRPr="003035B0">
        <w:rPr>
          <w:rFonts w:ascii="Times New Roman" w:hAnsi="Times New Roman" w:cs="Times New Roman"/>
          <w:b/>
          <w:noProof/>
          <w:color w:val="000000"/>
          <w:lang w:val="en-US"/>
        </w:rPr>
        <w:t>Uji Hipotesis</w:t>
      </w:r>
    </w:p>
    <w:p w:rsidR="003035B0" w:rsidRPr="003035B0" w:rsidRDefault="003035B0" w:rsidP="003035B0">
      <w:pPr>
        <w:pStyle w:val="ListParagraph"/>
        <w:numPr>
          <w:ilvl w:val="0"/>
          <w:numId w:val="11"/>
        </w:numPr>
        <w:spacing w:before="240" w:line="240" w:lineRule="auto"/>
        <w:jc w:val="both"/>
        <w:rPr>
          <w:rFonts w:ascii="Times New Roman" w:hAnsi="Times New Roman" w:cs="Times New Roman"/>
          <w:noProof/>
          <w:color w:val="000000"/>
        </w:rPr>
      </w:pPr>
      <w:r>
        <w:rPr>
          <w:rFonts w:ascii="Times New Roman" w:hAnsi="Times New Roman" w:cs="Times New Roman"/>
          <w:noProof/>
          <w:color w:val="000000"/>
          <w:lang w:val="en-US"/>
        </w:rPr>
        <w:t xml:space="preserve">Uji T (Secara Parsial), </w:t>
      </w:r>
      <w:r w:rsidRPr="003035B0">
        <w:rPr>
          <w:rFonts w:ascii="Times New Roman" w:hAnsi="Times New Roman" w:cs="Times New Roman"/>
          <w:noProof/>
          <w:color w:val="000000"/>
        </w:rPr>
        <w:t>Pengujian terhadap hasil regresi dilakukan dengan menggunakan uji statistik t. Uji T bertujuan untuk mengetahui ada tidaknya pengaruh dari perputaran kas, perputaran piutang, dan perputaran persediaan secara parsial terhadap profitabilitas.</w:t>
      </w:r>
    </w:p>
    <w:p w:rsidR="003524DC" w:rsidRDefault="003035B0" w:rsidP="004A6BAD">
      <w:pPr>
        <w:pStyle w:val="ListParagraph"/>
        <w:numPr>
          <w:ilvl w:val="0"/>
          <w:numId w:val="11"/>
        </w:numPr>
        <w:spacing w:before="240" w:line="240" w:lineRule="auto"/>
        <w:jc w:val="both"/>
        <w:rPr>
          <w:rFonts w:ascii="Times New Roman" w:hAnsi="Times New Roman" w:cs="Times New Roman"/>
          <w:noProof/>
          <w:color w:val="000000"/>
        </w:rPr>
      </w:pPr>
      <w:r>
        <w:rPr>
          <w:rFonts w:ascii="Times New Roman" w:hAnsi="Times New Roman" w:cs="Times New Roman"/>
          <w:noProof/>
          <w:color w:val="000000"/>
          <w:lang w:val="en-US"/>
        </w:rPr>
        <w:lastRenderedPageBreak/>
        <w:t xml:space="preserve">Uji F (Secara Simultan), </w:t>
      </w:r>
      <w:r w:rsidRPr="003035B0">
        <w:rPr>
          <w:rFonts w:ascii="Times New Roman" w:hAnsi="Times New Roman" w:cs="Times New Roman"/>
          <w:noProof/>
          <w:color w:val="000000"/>
        </w:rPr>
        <w:t>Pengujian hipotesis yang dilakukan secara simultan merupakan uji statistik yang bersifat dua arah. Uji simultan dihitung untuk menguji model regresi atau pengaruh perputaran kas, perputaran piutang, dan perputaran persediaan secara simultan terhadap profitabilitas.</w:t>
      </w:r>
    </w:p>
    <w:p w:rsidR="004A6BAD" w:rsidRPr="004A6BAD" w:rsidRDefault="004A6BAD" w:rsidP="004A6BAD">
      <w:pPr>
        <w:pStyle w:val="ListParagraph"/>
        <w:spacing w:before="240" w:line="240" w:lineRule="auto"/>
        <w:ind w:left="644"/>
        <w:jc w:val="both"/>
        <w:rPr>
          <w:rFonts w:ascii="Times New Roman" w:hAnsi="Times New Roman" w:cs="Times New Roman"/>
          <w:noProof/>
          <w:color w:val="000000"/>
        </w:rPr>
      </w:pPr>
    </w:p>
    <w:p w:rsidR="003524DC" w:rsidRPr="00A53A86" w:rsidRDefault="003524DC" w:rsidP="00FF42B7">
      <w:pPr>
        <w:pStyle w:val="ListParagraph"/>
        <w:numPr>
          <w:ilvl w:val="0"/>
          <w:numId w:val="11"/>
        </w:numPr>
        <w:spacing w:before="240" w:line="240" w:lineRule="auto"/>
        <w:ind w:left="284" w:hanging="284"/>
        <w:jc w:val="both"/>
        <w:rPr>
          <w:rFonts w:ascii="Times New Roman" w:hAnsi="Times New Roman" w:cs="Times New Roman"/>
          <w:b/>
          <w:noProof/>
          <w:color w:val="000000"/>
        </w:rPr>
      </w:pPr>
      <w:r w:rsidRPr="00A53A86">
        <w:rPr>
          <w:rFonts w:ascii="Times New Roman" w:hAnsi="Times New Roman" w:cs="Times New Roman"/>
          <w:b/>
          <w:noProof/>
          <w:color w:val="000000"/>
        </w:rPr>
        <w:t>HASIL DAN PEMBAHASAN</w:t>
      </w:r>
    </w:p>
    <w:p w:rsidR="002C75DB" w:rsidRDefault="002C75DB" w:rsidP="00A53A86">
      <w:pPr>
        <w:pStyle w:val="ListParagraph"/>
        <w:spacing w:line="240" w:lineRule="auto"/>
        <w:ind w:left="0"/>
        <w:jc w:val="both"/>
        <w:rPr>
          <w:rFonts w:ascii="Times New Roman" w:hAnsi="Times New Roman" w:cs="Times New Roman"/>
          <w:b/>
          <w:color w:val="000000"/>
          <w:lang w:val="en-US"/>
        </w:rPr>
      </w:pPr>
      <w:r w:rsidRPr="002C75DB">
        <w:rPr>
          <w:rFonts w:ascii="Times New Roman" w:hAnsi="Times New Roman" w:cs="Times New Roman"/>
          <w:b/>
          <w:color w:val="000000"/>
          <w:lang w:val="en-US"/>
        </w:rPr>
        <w:t>Regresi Linier Berganda</w:t>
      </w:r>
    </w:p>
    <w:p w:rsidR="00AD76EA" w:rsidRDefault="002C75DB" w:rsidP="00AD76EA">
      <w:pPr>
        <w:pStyle w:val="ListParagraph"/>
        <w:spacing w:line="240" w:lineRule="auto"/>
        <w:ind w:left="0"/>
        <w:jc w:val="both"/>
        <w:rPr>
          <w:rFonts w:ascii="Times New Roman" w:hAnsi="Times New Roman" w:cs="Times New Roman"/>
          <w:color w:val="000000"/>
          <w:lang w:val="en-US"/>
        </w:rPr>
      </w:pPr>
      <w:r w:rsidRPr="002C75DB">
        <w:rPr>
          <w:rFonts w:ascii="Times New Roman" w:hAnsi="Times New Roman" w:cs="Times New Roman"/>
          <w:color w:val="000000"/>
          <w:lang w:val="en-US"/>
        </w:rPr>
        <w:t>Uji regresi linier berganda bertujuan untuk menghitung besarnya pengaruh dua atau lebih variabel bebas terhadap variabel terikat dengan menggunakan dua atau lebih variabel bebas.</w:t>
      </w:r>
    </w:p>
    <w:p w:rsidR="00AD76EA" w:rsidRDefault="00AD76EA" w:rsidP="002C75DB">
      <w:pPr>
        <w:pStyle w:val="ListParagraph"/>
        <w:spacing w:line="240" w:lineRule="auto"/>
        <w:ind w:left="0"/>
        <w:jc w:val="center"/>
        <w:rPr>
          <w:rFonts w:ascii="Times New Roman" w:hAnsi="Times New Roman" w:cs="Times New Roman"/>
          <w:color w:val="000000"/>
          <w:lang w:val="en-US"/>
        </w:rPr>
      </w:pPr>
    </w:p>
    <w:p w:rsidR="00C54784" w:rsidRDefault="00C54784" w:rsidP="002C75DB">
      <w:pPr>
        <w:pStyle w:val="ListParagraph"/>
        <w:spacing w:line="240" w:lineRule="auto"/>
        <w:ind w:left="0"/>
        <w:jc w:val="center"/>
        <w:rPr>
          <w:rFonts w:ascii="Times New Roman" w:hAnsi="Times New Roman" w:cs="Times New Roman"/>
          <w:color w:val="000000"/>
        </w:rPr>
      </w:pPr>
    </w:p>
    <w:p w:rsidR="00A61093" w:rsidRPr="00A61093" w:rsidRDefault="00A61093" w:rsidP="002C75DB">
      <w:pPr>
        <w:pStyle w:val="ListParagraph"/>
        <w:spacing w:line="240" w:lineRule="auto"/>
        <w:ind w:left="0"/>
        <w:jc w:val="center"/>
        <w:rPr>
          <w:rFonts w:ascii="Times New Roman" w:hAnsi="Times New Roman" w:cs="Times New Roman"/>
          <w:color w:val="000000"/>
        </w:rPr>
      </w:pPr>
    </w:p>
    <w:p w:rsidR="00AD76EA" w:rsidRPr="004A6BAD" w:rsidRDefault="00AD76EA" w:rsidP="002C75DB">
      <w:pPr>
        <w:pStyle w:val="ListParagraph"/>
        <w:spacing w:line="240" w:lineRule="auto"/>
        <w:ind w:left="0"/>
        <w:jc w:val="center"/>
        <w:rPr>
          <w:rFonts w:ascii="Times New Roman" w:hAnsi="Times New Roman" w:cs="Times New Roman"/>
          <w:b/>
          <w:color w:val="000000"/>
          <w:lang w:val="en-US"/>
        </w:rPr>
      </w:pPr>
      <w:r w:rsidRPr="004A6BAD">
        <w:rPr>
          <w:rFonts w:ascii="Times New Roman" w:hAnsi="Times New Roman" w:cs="Times New Roman"/>
          <w:b/>
          <w:color w:val="000000"/>
          <w:lang w:val="en-US"/>
        </w:rPr>
        <w:t>Tabel 4.1</w:t>
      </w:r>
    </w:p>
    <w:tbl>
      <w:tblPr>
        <w:tblpPr w:leftFromText="180" w:rightFromText="180" w:vertAnchor="text" w:horzAnchor="margin" w:tblpXSpec="center" w:tblpY="100"/>
        <w:tblW w:w="4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1"/>
        <w:gridCol w:w="990"/>
        <w:gridCol w:w="850"/>
        <w:gridCol w:w="851"/>
        <w:gridCol w:w="1258"/>
      </w:tblGrid>
      <w:tr w:rsidR="00EF57E7" w:rsidRPr="001B7DB1" w:rsidTr="00EF57E7">
        <w:trPr>
          <w:cantSplit/>
          <w:trHeight w:val="226"/>
          <w:tblHeader/>
        </w:trPr>
        <w:tc>
          <w:tcPr>
            <w:tcW w:w="12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Unstandardized Coefficients</w:t>
            </w:r>
          </w:p>
        </w:tc>
        <w:tc>
          <w:tcPr>
            <w:tcW w:w="1258" w:type="dxa"/>
            <w:tcBorders>
              <w:top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Standardized Coefficients</w:t>
            </w:r>
          </w:p>
        </w:tc>
      </w:tr>
      <w:tr w:rsidR="00EF57E7" w:rsidRPr="001B7DB1" w:rsidTr="00EF57E7">
        <w:trPr>
          <w:cantSplit/>
          <w:trHeight w:val="401"/>
          <w:tblHeader/>
        </w:trPr>
        <w:tc>
          <w:tcPr>
            <w:tcW w:w="124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Std. Error</w:t>
            </w:r>
          </w:p>
        </w:tc>
        <w:tc>
          <w:tcPr>
            <w:tcW w:w="1258" w:type="dxa"/>
            <w:tcBorders>
              <w:bottom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Beta</w:t>
            </w:r>
          </w:p>
        </w:tc>
      </w:tr>
      <w:tr w:rsidR="00EF57E7" w:rsidRPr="001B7DB1" w:rsidTr="00EF57E7">
        <w:trPr>
          <w:cantSplit/>
          <w:trHeight w:val="119"/>
          <w:tblHeader/>
        </w:trPr>
        <w:tc>
          <w:tcPr>
            <w:tcW w:w="25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1</w:t>
            </w:r>
          </w:p>
        </w:tc>
        <w:tc>
          <w:tcPr>
            <w:tcW w:w="9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-1.106E9</w:t>
            </w:r>
          </w:p>
        </w:tc>
        <w:tc>
          <w:tcPr>
            <w:tcW w:w="851" w:type="dxa"/>
            <w:tcBorders>
              <w:top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1.176E8</w:t>
            </w:r>
          </w:p>
        </w:tc>
        <w:tc>
          <w:tcPr>
            <w:tcW w:w="1258" w:type="dxa"/>
            <w:tcBorders>
              <w:top w:val="single" w:sz="16" w:space="0" w:color="000000"/>
              <w:bottom w:val="nil"/>
            </w:tcBorders>
            <w:shd w:val="clear" w:color="auto" w:fill="FFFFFF"/>
            <w:tcMar>
              <w:top w:w="30" w:type="dxa"/>
              <w:left w:w="30" w:type="dxa"/>
              <w:bottom w:w="30" w:type="dxa"/>
              <w:right w:w="30" w:type="dxa"/>
            </w:tcMar>
            <w:vAlign w:val="center"/>
          </w:tcPr>
          <w:p w:rsidR="00EF57E7" w:rsidRPr="001B7DB1" w:rsidRDefault="00EF57E7" w:rsidP="00EF57E7">
            <w:pPr>
              <w:autoSpaceDE w:val="0"/>
              <w:autoSpaceDN w:val="0"/>
              <w:adjustRightInd w:val="0"/>
              <w:spacing w:line="240" w:lineRule="auto"/>
              <w:jc w:val="center"/>
              <w:rPr>
                <w:rFonts w:cs="Times New Roman"/>
                <w:szCs w:val="24"/>
              </w:rPr>
            </w:pPr>
          </w:p>
        </w:tc>
      </w:tr>
      <w:tr w:rsidR="00EF57E7" w:rsidRPr="001B7DB1" w:rsidTr="00EF57E7">
        <w:trPr>
          <w:cantSplit/>
          <w:trHeight w:val="49"/>
          <w:tblHeader/>
        </w:trPr>
        <w:tc>
          <w:tcPr>
            <w:tcW w:w="2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240" w:lineRule="auto"/>
              <w:rPr>
                <w:rFonts w:cs="Times New Roman"/>
                <w:szCs w:val="24"/>
              </w:rPr>
            </w:pPr>
          </w:p>
        </w:tc>
        <w:tc>
          <w:tcPr>
            <w:tcW w:w="990" w:type="dxa"/>
            <w:tcBorders>
              <w:top w:val="nil"/>
              <w:left w:val="nil"/>
              <w:bottom w:val="nil"/>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Kas</w:t>
            </w:r>
          </w:p>
        </w:tc>
        <w:tc>
          <w:tcPr>
            <w:tcW w:w="850" w:type="dxa"/>
            <w:tcBorders>
              <w:top w:val="nil"/>
              <w:left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-3.905</w:t>
            </w:r>
          </w:p>
        </w:tc>
        <w:tc>
          <w:tcPr>
            <w:tcW w:w="851"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.369</w:t>
            </w:r>
          </w:p>
        </w:tc>
        <w:tc>
          <w:tcPr>
            <w:tcW w:w="1258"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-.434</w:t>
            </w:r>
          </w:p>
        </w:tc>
      </w:tr>
      <w:tr w:rsidR="00EF57E7" w:rsidRPr="001B7DB1" w:rsidTr="00EF57E7">
        <w:trPr>
          <w:cantSplit/>
          <w:trHeight w:val="49"/>
          <w:tblHeader/>
        </w:trPr>
        <w:tc>
          <w:tcPr>
            <w:tcW w:w="2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990" w:type="dxa"/>
            <w:tcBorders>
              <w:top w:val="nil"/>
              <w:left w:val="nil"/>
              <w:bottom w:val="nil"/>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Piutang</w:t>
            </w:r>
          </w:p>
        </w:tc>
        <w:tc>
          <w:tcPr>
            <w:tcW w:w="850" w:type="dxa"/>
            <w:tcBorders>
              <w:top w:val="nil"/>
              <w:left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-110.815</w:t>
            </w:r>
          </w:p>
        </w:tc>
        <w:tc>
          <w:tcPr>
            <w:tcW w:w="851"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14.686</w:t>
            </w:r>
          </w:p>
        </w:tc>
        <w:tc>
          <w:tcPr>
            <w:tcW w:w="1258"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-.338</w:t>
            </w:r>
          </w:p>
        </w:tc>
      </w:tr>
      <w:tr w:rsidR="00EF57E7" w:rsidRPr="001B7DB1" w:rsidTr="00EF57E7">
        <w:trPr>
          <w:cantSplit/>
          <w:trHeight w:val="11"/>
          <w:tblHeader/>
        </w:trPr>
        <w:tc>
          <w:tcPr>
            <w:tcW w:w="25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99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Persediaan</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9.294</w:t>
            </w:r>
          </w:p>
        </w:tc>
        <w:tc>
          <w:tcPr>
            <w:tcW w:w="851" w:type="dxa"/>
            <w:tcBorders>
              <w:top w:val="nil"/>
              <w:bottom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.533</w:t>
            </w:r>
          </w:p>
        </w:tc>
        <w:tc>
          <w:tcPr>
            <w:tcW w:w="1258" w:type="dxa"/>
            <w:tcBorders>
              <w:top w:val="nil"/>
              <w:bottom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.797</w:t>
            </w:r>
          </w:p>
        </w:tc>
      </w:tr>
    </w:tbl>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A61093" w:rsidRDefault="00A61093" w:rsidP="00C54784">
      <w:pPr>
        <w:pStyle w:val="ListParagraph"/>
        <w:spacing w:line="240" w:lineRule="auto"/>
        <w:ind w:left="0"/>
        <w:rPr>
          <w:rFonts w:ascii="Times New Roman" w:hAnsi="Times New Roman" w:cs="Times New Roman"/>
          <w:color w:val="000000"/>
        </w:rPr>
      </w:pPr>
    </w:p>
    <w:p w:rsidR="00A61093" w:rsidRDefault="00A61093" w:rsidP="00C54784">
      <w:pPr>
        <w:pStyle w:val="ListParagraph"/>
        <w:spacing w:line="240" w:lineRule="auto"/>
        <w:ind w:left="0"/>
        <w:rPr>
          <w:rFonts w:ascii="Times New Roman" w:hAnsi="Times New Roman" w:cs="Times New Roman"/>
          <w:color w:val="000000"/>
        </w:rPr>
      </w:pPr>
    </w:p>
    <w:p w:rsidR="00A61093" w:rsidRDefault="00A61093" w:rsidP="00C54784">
      <w:pPr>
        <w:pStyle w:val="ListParagraph"/>
        <w:spacing w:line="240" w:lineRule="auto"/>
        <w:ind w:left="0"/>
        <w:rPr>
          <w:rFonts w:ascii="Times New Roman" w:hAnsi="Times New Roman" w:cs="Times New Roman"/>
          <w:color w:val="000000"/>
        </w:rPr>
      </w:pPr>
    </w:p>
    <w:p w:rsidR="00EF57E7" w:rsidRDefault="00EF57E7" w:rsidP="00C54784">
      <w:pPr>
        <w:pStyle w:val="ListParagraph"/>
        <w:spacing w:line="240" w:lineRule="auto"/>
        <w:ind w:left="0"/>
        <w:rPr>
          <w:rFonts w:ascii="Times New Roman" w:hAnsi="Times New Roman" w:cs="Times New Roman"/>
          <w:color w:val="000000"/>
        </w:rPr>
      </w:pPr>
    </w:p>
    <w:p w:rsidR="00AD76EA" w:rsidRDefault="00C54784" w:rsidP="00C54784">
      <w:pPr>
        <w:pStyle w:val="ListParagraph"/>
        <w:spacing w:line="240" w:lineRule="auto"/>
        <w:ind w:left="0"/>
        <w:rPr>
          <w:rFonts w:ascii="Times New Roman" w:hAnsi="Times New Roman" w:cs="Times New Roman"/>
          <w:color w:val="000000"/>
          <w:lang w:val="en-US"/>
        </w:rPr>
      </w:pPr>
      <w:r>
        <w:rPr>
          <w:rFonts w:ascii="Times New Roman" w:hAnsi="Times New Roman" w:cs="Times New Roman"/>
          <w:color w:val="000000"/>
          <w:lang w:val="en-US"/>
        </w:rPr>
        <w:t>Dari tabel 4.1 diperoleh regresi linier berganda sebagai berikut :</w:t>
      </w:r>
    </w:p>
    <w:p w:rsidR="00C54784" w:rsidRDefault="00C54784" w:rsidP="00C54784">
      <w:pPr>
        <w:pStyle w:val="ListParagraph"/>
        <w:spacing w:line="240" w:lineRule="auto"/>
        <w:ind w:left="0"/>
        <w:rPr>
          <w:rFonts w:ascii="Times New Roman" w:hAnsi="Times New Roman" w:cs="Times New Roman"/>
          <w:color w:val="000000"/>
          <w:lang w:val="en-US"/>
        </w:rPr>
      </w:pPr>
    </w:p>
    <w:p w:rsidR="00C54784" w:rsidRDefault="00C54784" w:rsidP="00C54784">
      <w:pPr>
        <w:pStyle w:val="ListParagraph"/>
        <w:spacing w:line="240" w:lineRule="auto"/>
        <w:ind w:left="0"/>
        <w:rPr>
          <w:rFonts w:ascii="Times New Roman" w:hAnsi="Times New Roman" w:cs="Times New Roman"/>
          <w:color w:val="000000"/>
        </w:rPr>
      </w:pPr>
      <w:r>
        <w:rPr>
          <w:rFonts w:ascii="Times New Roman" w:hAnsi="Times New Roman" w:cs="Times New Roman"/>
          <w:color w:val="000000"/>
          <w:lang w:val="en-US"/>
        </w:rPr>
        <w:t>Y = -1.106–3.905X1–110.815X2+9.294X3+e</w:t>
      </w:r>
    </w:p>
    <w:p w:rsidR="00A61093" w:rsidRPr="00A61093" w:rsidRDefault="00A61093" w:rsidP="00C54784">
      <w:pPr>
        <w:pStyle w:val="ListParagraph"/>
        <w:spacing w:line="240" w:lineRule="auto"/>
        <w:ind w:left="0"/>
        <w:rPr>
          <w:rFonts w:ascii="Times New Roman" w:hAnsi="Times New Roman" w:cs="Times New Roman"/>
          <w:color w:val="000000"/>
        </w:rPr>
      </w:pPr>
    </w:p>
    <w:p w:rsidR="00AD76EA" w:rsidRDefault="00AD76EA" w:rsidP="00E3569F">
      <w:pPr>
        <w:pStyle w:val="ListParagraph"/>
        <w:spacing w:line="240" w:lineRule="auto"/>
        <w:ind w:left="0"/>
        <w:rPr>
          <w:rFonts w:ascii="Times New Roman" w:hAnsi="Times New Roman" w:cs="Times New Roman"/>
          <w:color w:val="000000"/>
          <w:lang w:val="en-US"/>
        </w:rPr>
      </w:pPr>
    </w:p>
    <w:p w:rsidR="00C54784" w:rsidRPr="00C54784" w:rsidRDefault="00C54784" w:rsidP="00E3569F">
      <w:pPr>
        <w:pStyle w:val="ListParagraph"/>
        <w:spacing w:line="240" w:lineRule="auto"/>
        <w:ind w:left="0"/>
        <w:rPr>
          <w:rFonts w:ascii="Times New Roman" w:hAnsi="Times New Roman" w:cs="Times New Roman"/>
          <w:b/>
          <w:color w:val="000000"/>
          <w:lang w:val="en-US"/>
        </w:rPr>
      </w:pPr>
      <w:r w:rsidRPr="00C54784">
        <w:rPr>
          <w:rFonts w:ascii="Times New Roman" w:hAnsi="Times New Roman" w:cs="Times New Roman"/>
          <w:b/>
          <w:color w:val="000000"/>
          <w:lang w:val="en-US"/>
        </w:rPr>
        <w:t>Uji Normalitas</w:t>
      </w:r>
    </w:p>
    <w:p w:rsidR="00C54784" w:rsidRPr="00C54784" w:rsidRDefault="00C54784" w:rsidP="00C54784">
      <w:pPr>
        <w:pStyle w:val="ListParagraph"/>
        <w:spacing w:line="240" w:lineRule="auto"/>
        <w:ind w:left="0"/>
        <w:jc w:val="both"/>
        <w:rPr>
          <w:rFonts w:ascii="Times New Roman" w:hAnsi="Times New Roman" w:cs="Times New Roman"/>
          <w:color w:val="000000"/>
          <w:lang w:val="en-US"/>
        </w:rPr>
      </w:pPr>
      <w:r w:rsidRPr="00C54784">
        <w:rPr>
          <w:rFonts w:ascii="Times New Roman" w:hAnsi="Times New Roman" w:cs="Times New Roman"/>
          <w:color w:val="000000"/>
          <w:lang w:val="en-US"/>
        </w:rPr>
        <w:t>Uji Normalitas bertujuan untuk menguji apakah dalam model regresi, variabel dependen dan variabel independen keduanya mempunyai distribusi normal atau tidak. Hal ini merupakan hal yang penting karna regresi linier menghendaki variabel yang diteliti harus memenuhi asumsi normalitas.</w:t>
      </w:r>
    </w:p>
    <w:p w:rsidR="004A6BAD" w:rsidRPr="004A6BAD" w:rsidRDefault="00C54784" w:rsidP="00C54784">
      <w:pPr>
        <w:pStyle w:val="ListParagraph"/>
        <w:spacing w:line="240" w:lineRule="auto"/>
        <w:ind w:left="0"/>
        <w:jc w:val="both"/>
        <w:rPr>
          <w:rFonts w:ascii="Times New Roman" w:hAnsi="Times New Roman" w:cs="Times New Roman"/>
          <w:color w:val="000000"/>
        </w:rPr>
      </w:pPr>
      <w:r w:rsidRPr="00C54784">
        <w:rPr>
          <w:rFonts w:ascii="Times New Roman" w:hAnsi="Times New Roman" w:cs="Times New Roman"/>
          <w:color w:val="000000"/>
          <w:lang w:val="en-US"/>
        </w:rPr>
        <w:t>Uji Normalitas Kolmogorov Smirnov dasar pengambilan keputusannya sebagai berikut :</w:t>
      </w:r>
    </w:p>
    <w:p w:rsidR="00C54784" w:rsidRDefault="00C54784" w:rsidP="00C54784">
      <w:pPr>
        <w:pStyle w:val="ListParagraph"/>
        <w:numPr>
          <w:ilvl w:val="0"/>
          <w:numId w:val="12"/>
        </w:numPr>
        <w:spacing w:line="240" w:lineRule="auto"/>
        <w:jc w:val="both"/>
        <w:rPr>
          <w:rFonts w:ascii="Times New Roman" w:hAnsi="Times New Roman" w:cs="Times New Roman"/>
          <w:color w:val="000000"/>
          <w:lang w:val="en-US"/>
        </w:rPr>
      </w:pPr>
      <w:r w:rsidRPr="00C54784">
        <w:rPr>
          <w:rFonts w:ascii="Times New Roman" w:hAnsi="Times New Roman" w:cs="Times New Roman"/>
          <w:color w:val="000000"/>
          <w:lang w:val="en-US"/>
        </w:rPr>
        <w:t xml:space="preserve">Jika nilai signifikan &gt;0,05 maka nilai </w:t>
      </w:r>
    </w:p>
    <w:p w:rsidR="00C54784" w:rsidRDefault="00C54784" w:rsidP="00C54784">
      <w:pPr>
        <w:pStyle w:val="ListParagraph"/>
        <w:spacing w:line="240" w:lineRule="auto"/>
        <w:jc w:val="both"/>
        <w:rPr>
          <w:rFonts w:ascii="Times New Roman" w:hAnsi="Times New Roman" w:cs="Times New Roman"/>
          <w:color w:val="000000"/>
          <w:lang w:val="en-US"/>
        </w:rPr>
      </w:pPr>
      <w:r w:rsidRPr="00C54784">
        <w:rPr>
          <w:rFonts w:ascii="Times New Roman" w:hAnsi="Times New Roman" w:cs="Times New Roman"/>
          <w:color w:val="000000"/>
          <w:lang w:val="en-US"/>
        </w:rPr>
        <w:t>residual berdistribusi normal</w:t>
      </w:r>
      <w:r>
        <w:rPr>
          <w:rFonts w:ascii="Times New Roman" w:hAnsi="Times New Roman" w:cs="Times New Roman"/>
          <w:color w:val="000000"/>
          <w:lang w:val="en-US"/>
        </w:rPr>
        <w:t>.</w:t>
      </w:r>
    </w:p>
    <w:p w:rsidR="00AE21D4" w:rsidRPr="00A61093" w:rsidRDefault="00C54784" w:rsidP="00A61093">
      <w:pPr>
        <w:pStyle w:val="ListParagraph"/>
        <w:numPr>
          <w:ilvl w:val="0"/>
          <w:numId w:val="12"/>
        </w:numPr>
        <w:tabs>
          <w:tab w:val="left" w:pos="426"/>
        </w:tabs>
        <w:spacing w:line="240" w:lineRule="auto"/>
        <w:jc w:val="both"/>
        <w:rPr>
          <w:rFonts w:ascii="Times New Roman" w:hAnsi="Times New Roman" w:cs="Times New Roman"/>
          <w:color w:val="000000"/>
          <w:lang w:val="en-US"/>
        </w:rPr>
      </w:pPr>
      <w:r w:rsidRPr="00C54784">
        <w:rPr>
          <w:rFonts w:ascii="Times New Roman" w:hAnsi="Times New Roman" w:cs="Times New Roman"/>
          <w:color w:val="000000"/>
          <w:lang w:val="en-US"/>
        </w:rPr>
        <w:t>Jika nilai signifikan &lt;0,05 maka nilai residual tidak berdistribusi normal</w:t>
      </w:r>
      <w:r>
        <w:rPr>
          <w:rFonts w:ascii="Times New Roman" w:hAnsi="Times New Roman" w:cs="Times New Roman"/>
          <w:color w:val="000000"/>
          <w:lang w:val="en-US"/>
        </w:rPr>
        <w:t>.</w:t>
      </w:r>
    </w:p>
    <w:p w:rsidR="00A61093" w:rsidRDefault="00A61093" w:rsidP="00A61093">
      <w:pPr>
        <w:tabs>
          <w:tab w:val="left" w:pos="426"/>
        </w:tabs>
        <w:spacing w:line="240" w:lineRule="auto"/>
        <w:jc w:val="both"/>
        <w:rPr>
          <w:rFonts w:ascii="Times New Roman" w:hAnsi="Times New Roman" w:cs="Times New Roman"/>
          <w:color w:val="000000"/>
        </w:rPr>
      </w:pPr>
    </w:p>
    <w:p w:rsidR="00A61093" w:rsidRDefault="00A61093" w:rsidP="00A61093">
      <w:pPr>
        <w:tabs>
          <w:tab w:val="left" w:pos="426"/>
        </w:tabs>
        <w:spacing w:line="240" w:lineRule="auto"/>
        <w:jc w:val="both"/>
        <w:rPr>
          <w:rFonts w:ascii="Times New Roman" w:hAnsi="Times New Roman" w:cs="Times New Roman"/>
          <w:color w:val="000000"/>
        </w:rPr>
      </w:pPr>
    </w:p>
    <w:p w:rsidR="00A61093" w:rsidRDefault="00A61093" w:rsidP="00A61093">
      <w:pPr>
        <w:tabs>
          <w:tab w:val="left" w:pos="426"/>
        </w:tabs>
        <w:spacing w:line="240" w:lineRule="auto"/>
        <w:jc w:val="both"/>
        <w:rPr>
          <w:rFonts w:ascii="Times New Roman" w:hAnsi="Times New Roman" w:cs="Times New Roman"/>
          <w:color w:val="000000"/>
        </w:rPr>
      </w:pPr>
    </w:p>
    <w:p w:rsidR="00A61093" w:rsidRDefault="00A61093" w:rsidP="00A61093">
      <w:pPr>
        <w:tabs>
          <w:tab w:val="left" w:pos="426"/>
        </w:tabs>
        <w:spacing w:line="240" w:lineRule="auto"/>
        <w:jc w:val="both"/>
        <w:rPr>
          <w:rFonts w:ascii="Times New Roman" w:hAnsi="Times New Roman" w:cs="Times New Roman"/>
          <w:color w:val="000000"/>
        </w:rPr>
      </w:pPr>
    </w:p>
    <w:p w:rsidR="00A61093" w:rsidRPr="00A61093" w:rsidRDefault="00A61093" w:rsidP="00A61093">
      <w:pPr>
        <w:tabs>
          <w:tab w:val="left" w:pos="426"/>
        </w:tabs>
        <w:spacing w:line="240" w:lineRule="auto"/>
        <w:jc w:val="both"/>
        <w:rPr>
          <w:rFonts w:ascii="Times New Roman" w:hAnsi="Times New Roman" w:cs="Times New Roman"/>
          <w:color w:val="000000"/>
        </w:rPr>
      </w:pPr>
    </w:p>
    <w:p w:rsidR="00C54784" w:rsidRPr="004A6BAD" w:rsidRDefault="006956E7" w:rsidP="006956E7">
      <w:pPr>
        <w:pStyle w:val="ListParagraph"/>
        <w:tabs>
          <w:tab w:val="left" w:pos="426"/>
        </w:tabs>
        <w:spacing w:line="240" w:lineRule="auto"/>
        <w:ind w:left="0"/>
        <w:jc w:val="center"/>
        <w:rPr>
          <w:rFonts w:ascii="Times New Roman" w:hAnsi="Times New Roman" w:cs="Times New Roman"/>
          <w:b/>
          <w:noProof/>
          <w:color w:val="000000"/>
          <w:lang w:val="en-US"/>
        </w:rPr>
      </w:pPr>
      <w:r w:rsidRPr="004A6BAD">
        <w:rPr>
          <w:rFonts w:ascii="Times New Roman" w:hAnsi="Times New Roman" w:cs="Times New Roman"/>
          <w:b/>
          <w:noProof/>
          <w:color w:val="000000"/>
          <w:lang w:val="en-US"/>
        </w:rPr>
        <w:lastRenderedPageBreak/>
        <w:t>Tabel 4.2</w:t>
      </w:r>
    </w:p>
    <w:tbl>
      <w:tblPr>
        <w:tblW w:w="4065" w:type="dxa"/>
        <w:jc w:val="center"/>
        <w:tblInd w:w="1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30"/>
        <w:gridCol w:w="1418"/>
        <w:gridCol w:w="1417"/>
      </w:tblGrid>
      <w:tr w:rsidR="006956E7" w:rsidRPr="00BF3F4A" w:rsidTr="006956E7">
        <w:trPr>
          <w:cantSplit/>
          <w:trHeight w:val="461"/>
          <w:tblHeader/>
          <w:jc w:val="center"/>
        </w:trPr>
        <w:tc>
          <w:tcPr>
            <w:tcW w:w="4065" w:type="dxa"/>
            <w:gridSpan w:val="3"/>
            <w:tcBorders>
              <w:top w:val="nil"/>
              <w:left w:val="nil"/>
              <w:bottom w:val="nil"/>
              <w:right w:val="nil"/>
            </w:tcBorders>
            <w:shd w:val="clear" w:color="auto" w:fill="FFFFFF"/>
            <w:tcMar>
              <w:top w:w="30" w:type="dxa"/>
              <w:left w:w="30" w:type="dxa"/>
              <w:bottom w:w="30" w:type="dxa"/>
              <w:right w:w="30" w:type="dxa"/>
            </w:tcMar>
            <w:vAlign w:val="center"/>
          </w:tcPr>
          <w:p w:rsidR="006956E7" w:rsidRPr="00BF3F4A" w:rsidRDefault="006956E7" w:rsidP="00CC7235">
            <w:pPr>
              <w:autoSpaceDE w:val="0"/>
              <w:autoSpaceDN w:val="0"/>
              <w:adjustRightInd w:val="0"/>
              <w:spacing w:line="320" w:lineRule="atLeast"/>
              <w:jc w:val="center"/>
              <w:rPr>
                <w:rFonts w:cs="Times New Roman"/>
                <w:b/>
                <w:color w:val="000000"/>
                <w:sz w:val="18"/>
                <w:szCs w:val="18"/>
              </w:rPr>
            </w:pPr>
            <w:r w:rsidRPr="00BF3F4A">
              <w:rPr>
                <w:rFonts w:cs="Times New Roman"/>
                <w:b/>
                <w:bCs/>
                <w:color w:val="000000"/>
                <w:sz w:val="18"/>
                <w:szCs w:val="18"/>
              </w:rPr>
              <w:t>One-Sample Kolmogorov-Smirnov Test</w:t>
            </w:r>
          </w:p>
        </w:tc>
      </w:tr>
      <w:tr w:rsidR="006956E7" w:rsidRPr="00BF3F4A" w:rsidTr="006956E7">
        <w:trPr>
          <w:cantSplit/>
          <w:trHeight w:val="764"/>
          <w:tblHeader/>
          <w:jc w:val="center"/>
        </w:trPr>
        <w:tc>
          <w:tcPr>
            <w:tcW w:w="12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240" w:lineRule="auto"/>
              <w:rPr>
                <w:rFonts w:cs="Times New Roman"/>
                <w:b/>
                <w:szCs w:val="24"/>
              </w:rPr>
            </w:pPr>
          </w:p>
        </w:tc>
        <w:tc>
          <w:tcPr>
            <w:tcW w:w="14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240" w:lineRule="auto"/>
              <w:rPr>
                <w:rFonts w:cs="Times New Roman"/>
                <w:b/>
                <w:szCs w:val="24"/>
              </w:rPr>
            </w:pPr>
          </w:p>
        </w:tc>
        <w:tc>
          <w:tcPr>
            <w:tcW w:w="141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956E7" w:rsidRPr="00BF3F4A" w:rsidRDefault="006956E7" w:rsidP="00CC7235">
            <w:pPr>
              <w:autoSpaceDE w:val="0"/>
              <w:autoSpaceDN w:val="0"/>
              <w:adjustRightInd w:val="0"/>
              <w:spacing w:line="320" w:lineRule="atLeast"/>
              <w:jc w:val="center"/>
              <w:rPr>
                <w:rFonts w:cs="Times New Roman"/>
                <w:b/>
                <w:color w:val="000000"/>
                <w:sz w:val="18"/>
                <w:szCs w:val="18"/>
              </w:rPr>
            </w:pPr>
            <w:r w:rsidRPr="00BF3F4A">
              <w:rPr>
                <w:rFonts w:cs="Times New Roman"/>
                <w:b/>
                <w:color w:val="000000"/>
                <w:sz w:val="18"/>
                <w:szCs w:val="18"/>
              </w:rPr>
              <w:t>Unstandardized Residual</w:t>
            </w:r>
          </w:p>
        </w:tc>
      </w:tr>
      <w:tr w:rsidR="006956E7" w:rsidRPr="00BF3F4A" w:rsidTr="006956E7">
        <w:trPr>
          <w:cantSplit/>
          <w:trHeight w:val="461"/>
          <w:tblHeader/>
          <w:jc w:val="center"/>
        </w:trPr>
        <w:tc>
          <w:tcPr>
            <w:tcW w:w="2648"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N</w:t>
            </w:r>
          </w:p>
        </w:tc>
        <w:tc>
          <w:tcPr>
            <w:tcW w:w="141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5</w:t>
            </w:r>
          </w:p>
        </w:tc>
      </w:tr>
      <w:tr w:rsidR="006956E7" w:rsidRPr="00BF3F4A" w:rsidTr="006956E7">
        <w:trPr>
          <w:cantSplit/>
          <w:trHeight w:val="497"/>
          <w:tblHeader/>
          <w:jc w:val="center"/>
        </w:trPr>
        <w:tc>
          <w:tcPr>
            <w:tcW w:w="123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Normal Parameters</w:t>
            </w:r>
            <w:r w:rsidRPr="00BF3F4A">
              <w:rPr>
                <w:rFonts w:cs="Times New Roman"/>
                <w:b/>
                <w:color w:val="000000"/>
                <w:sz w:val="18"/>
                <w:szCs w:val="18"/>
                <w:vertAlign w:val="superscript"/>
              </w:rPr>
              <w:t>a,,b</w:t>
            </w:r>
          </w:p>
        </w:tc>
        <w:tc>
          <w:tcPr>
            <w:tcW w:w="1418" w:type="dxa"/>
            <w:tcBorders>
              <w:top w:val="nil"/>
              <w:left w:val="nil"/>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Mean</w:t>
            </w:r>
          </w:p>
        </w:tc>
        <w:tc>
          <w:tcPr>
            <w:tcW w:w="14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-.0000003</w:t>
            </w:r>
          </w:p>
        </w:tc>
      </w:tr>
      <w:tr w:rsidR="006956E7" w:rsidRPr="00BF3F4A" w:rsidTr="006956E7">
        <w:trPr>
          <w:cantSplit/>
          <w:trHeight w:val="45"/>
          <w:tblHeader/>
          <w:jc w:val="center"/>
        </w:trPr>
        <w:tc>
          <w:tcPr>
            <w:tcW w:w="123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240" w:lineRule="auto"/>
              <w:rPr>
                <w:rFonts w:cs="Times New Roman"/>
                <w:b/>
                <w:color w:val="000000"/>
                <w:sz w:val="18"/>
                <w:szCs w:val="18"/>
              </w:rPr>
            </w:pPr>
          </w:p>
        </w:tc>
        <w:tc>
          <w:tcPr>
            <w:tcW w:w="1418" w:type="dxa"/>
            <w:tcBorders>
              <w:top w:val="nil"/>
              <w:left w:val="nil"/>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Std. Deviation</w:t>
            </w:r>
          </w:p>
        </w:tc>
        <w:tc>
          <w:tcPr>
            <w:tcW w:w="14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3.97694934E6</w:t>
            </w:r>
          </w:p>
        </w:tc>
      </w:tr>
      <w:tr w:rsidR="006956E7" w:rsidRPr="00BF3F4A" w:rsidTr="006956E7">
        <w:trPr>
          <w:cantSplit/>
          <w:trHeight w:val="485"/>
          <w:tblHeader/>
          <w:jc w:val="center"/>
        </w:trPr>
        <w:tc>
          <w:tcPr>
            <w:tcW w:w="123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Most Extreme Differences</w:t>
            </w:r>
          </w:p>
        </w:tc>
        <w:tc>
          <w:tcPr>
            <w:tcW w:w="1418" w:type="dxa"/>
            <w:tcBorders>
              <w:top w:val="nil"/>
              <w:left w:val="nil"/>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Absolute</w:t>
            </w:r>
          </w:p>
        </w:tc>
        <w:tc>
          <w:tcPr>
            <w:tcW w:w="14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.214</w:t>
            </w:r>
          </w:p>
        </w:tc>
      </w:tr>
      <w:tr w:rsidR="006956E7" w:rsidRPr="00BF3F4A" w:rsidTr="006956E7">
        <w:trPr>
          <w:cantSplit/>
          <w:trHeight w:val="521"/>
          <w:tblHeader/>
          <w:jc w:val="center"/>
        </w:trPr>
        <w:tc>
          <w:tcPr>
            <w:tcW w:w="123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240" w:lineRule="auto"/>
              <w:rPr>
                <w:rFonts w:cs="Times New Roman"/>
                <w:b/>
                <w:color w:val="000000"/>
                <w:sz w:val="18"/>
                <w:szCs w:val="18"/>
              </w:rPr>
            </w:pPr>
          </w:p>
        </w:tc>
        <w:tc>
          <w:tcPr>
            <w:tcW w:w="1418" w:type="dxa"/>
            <w:tcBorders>
              <w:top w:val="nil"/>
              <w:left w:val="nil"/>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Positive</w:t>
            </w:r>
          </w:p>
        </w:tc>
        <w:tc>
          <w:tcPr>
            <w:tcW w:w="14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.184</w:t>
            </w:r>
          </w:p>
        </w:tc>
      </w:tr>
      <w:tr w:rsidR="006956E7" w:rsidRPr="00BF3F4A" w:rsidTr="006956E7">
        <w:trPr>
          <w:cantSplit/>
          <w:trHeight w:val="497"/>
          <w:tblHeader/>
          <w:jc w:val="center"/>
        </w:trPr>
        <w:tc>
          <w:tcPr>
            <w:tcW w:w="123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240" w:lineRule="auto"/>
              <w:rPr>
                <w:rFonts w:cs="Times New Roman"/>
                <w:b/>
                <w:color w:val="000000"/>
                <w:sz w:val="18"/>
                <w:szCs w:val="18"/>
              </w:rPr>
            </w:pPr>
          </w:p>
        </w:tc>
        <w:tc>
          <w:tcPr>
            <w:tcW w:w="1418" w:type="dxa"/>
            <w:tcBorders>
              <w:top w:val="nil"/>
              <w:left w:val="nil"/>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Negative</w:t>
            </w:r>
          </w:p>
        </w:tc>
        <w:tc>
          <w:tcPr>
            <w:tcW w:w="14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-.214</w:t>
            </w:r>
          </w:p>
        </w:tc>
      </w:tr>
      <w:tr w:rsidR="006956E7" w:rsidRPr="00BF3F4A" w:rsidTr="006956E7">
        <w:trPr>
          <w:cantSplit/>
          <w:trHeight w:val="461"/>
          <w:tblHeader/>
          <w:jc w:val="center"/>
        </w:trPr>
        <w:tc>
          <w:tcPr>
            <w:tcW w:w="264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Kolmogorov-Smirnov Z</w:t>
            </w:r>
          </w:p>
        </w:tc>
        <w:tc>
          <w:tcPr>
            <w:tcW w:w="141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.477</w:t>
            </w:r>
          </w:p>
        </w:tc>
      </w:tr>
      <w:tr w:rsidR="006956E7" w:rsidRPr="00BF3F4A" w:rsidTr="006956E7">
        <w:trPr>
          <w:cantSplit/>
          <w:trHeight w:val="39"/>
          <w:tblHeader/>
          <w:jc w:val="center"/>
        </w:trPr>
        <w:tc>
          <w:tcPr>
            <w:tcW w:w="26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rPr>
                <w:rFonts w:cs="Times New Roman"/>
                <w:b/>
                <w:color w:val="000000"/>
                <w:sz w:val="18"/>
                <w:szCs w:val="18"/>
              </w:rPr>
            </w:pPr>
            <w:r w:rsidRPr="00BF3F4A">
              <w:rPr>
                <w:rFonts w:cs="Times New Roman"/>
                <w:b/>
                <w:color w:val="000000"/>
                <w:sz w:val="18"/>
                <w:szCs w:val="18"/>
              </w:rPr>
              <w:t>Asymp. Sig. (2-tailed)</w:t>
            </w:r>
          </w:p>
        </w:tc>
        <w:tc>
          <w:tcPr>
            <w:tcW w:w="141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956E7" w:rsidRPr="00BF3F4A" w:rsidRDefault="006956E7" w:rsidP="00CC7235">
            <w:pPr>
              <w:autoSpaceDE w:val="0"/>
              <w:autoSpaceDN w:val="0"/>
              <w:adjustRightInd w:val="0"/>
              <w:spacing w:line="320" w:lineRule="atLeast"/>
              <w:jc w:val="right"/>
              <w:rPr>
                <w:rFonts w:cs="Times New Roman"/>
                <w:b/>
                <w:color w:val="000000"/>
                <w:sz w:val="18"/>
                <w:szCs w:val="18"/>
              </w:rPr>
            </w:pPr>
            <w:r w:rsidRPr="00BF3F4A">
              <w:rPr>
                <w:rFonts w:cs="Times New Roman"/>
                <w:b/>
                <w:color w:val="000000"/>
                <w:sz w:val="18"/>
                <w:szCs w:val="18"/>
              </w:rPr>
              <w:t>.977</w:t>
            </w:r>
          </w:p>
        </w:tc>
      </w:tr>
    </w:tbl>
    <w:p w:rsidR="006956E7" w:rsidRDefault="006956E7" w:rsidP="00AE21D4">
      <w:pPr>
        <w:pStyle w:val="ListParagraph"/>
        <w:tabs>
          <w:tab w:val="left" w:pos="426"/>
        </w:tabs>
        <w:spacing w:line="240" w:lineRule="auto"/>
        <w:ind w:left="0"/>
        <w:jc w:val="both"/>
        <w:rPr>
          <w:rFonts w:ascii="Times New Roman" w:hAnsi="Times New Roman" w:cs="Times New Roman"/>
          <w:color w:val="000000"/>
          <w:lang w:val="en-US"/>
        </w:rPr>
      </w:pPr>
    </w:p>
    <w:p w:rsidR="00C54784" w:rsidRDefault="00C54784" w:rsidP="00C54784">
      <w:pPr>
        <w:pStyle w:val="ListParagraph"/>
        <w:tabs>
          <w:tab w:val="left" w:pos="426"/>
        </w:tabs>
        <w:spacing w:line="240" w:lineRule="auto"/>
        <w:jc w:val="center"/>
        <w:rPr>
          <w:rFonts w:ascii="Times New Roman" w:hAnsi="Times New Roman" w:cs="Times New Roman"/>
          <w:color w:val="000000"/>
          <w:lang w:val="en-US"/>
        </w:rPr>
      </w:pPr>
    </w:p>
    <w:p w:rsidR="00AD76EA" w:rsidRDefault="00AE21D4" w:rsidP="00DE1113">
      <w:pPr>
        <w:pStyle w:val="ListParagraph"/>
        <w:spacing w:line="240" w:lineRule="auto"/>
        <w:ind w:left="0"/>
        <w:jc w:val="both"/>
        <w:rPr>
          <w:rFonts w:ascii="Times New Roman" w:hAnsi="Times New Roman" w:cs="Times New Roman"/>
          <w:color w:val="000000"/>
          <w:lang w:val="en-US"/>
        </w:rPr>
      </w:pPr>
      <w:r>
        <w:rPr>
          <w:rFonts w:ascii="Times New Roman" w:hAnsi="Times New Roman" w:cs="Times New Roman"/>
          <w:color w:val="000000"/>
          <w:lang w:val="en-US"/>
        </w:rPr>
        <w:t xml:space="preserve">Berdasarkan Tabel 4.2 </w:t>
      </w:r>
      <w:r w:rsidRPr="00AE21D4">
        <w:rPr>
          <w:rFonts w:ascii="Times New Roman" w:hAnsi="Times New Roman" w:cs="Times New Roman"/>
          <w:color w:val="000000"/>
          <w:lang w:val="en-US"/>
        </w:rPr>
        <w:t>hasil pengolahan data diperoleh bahwa data dalam penelitian ini terdistribusi normal, dimana ketiga variabel memiliki Asymp.Sig(2-tailed) yang lebih besar dari 0,05 yaitu 0,977. Maka dapat disimpulkan bahwa data residual pada model regresi ini terdistribusi secara normal.</w:t>
      </w:r>
    </w:p>
    <w:p w:rsidR="00AD76EA" w:rsidRDefault="00AD76EA" w:rsidP="00E3569F">
      <w:pPr>
        <w:pStyle w:val="ListParagraph"/>
        <w:spacing w:line="240" w:lineRule="auto"/>
        <w:ind w:left="0"/>
        <w:rPr>
          <w:rFonts w:ascii="Times New Roman" w:hAnsi="Times New Roman" w:cs="Times New Roman"/>
          <w:color w:val="000000"/>
          <w:lang w:val="en-US"/>
        </w:rPr>
      </w:pPr>
    </w:p>
    <w:p w:rsidR="00AD76EA" w:rsidRDefault="00AE21D4" w:rsidP="00E3569F">
      <w:pPr>
        <w:pStyle w:val="ListParagraph"/>
        <w:spacing w:line="240" w:lineRule="auto"/>
        <w:ind w:left="0"/>
        <w:rPr>
          <w:rFonts w:ascii="Times New Roman" w:hAnsi="Times New Roman" w:cs="Times New Roman"/>
          <w:b/>
          <w:color w:val="000000"/>
          <w:lang w:val="en-US"/>
        </w:rPr>
      </w:pPr>
      <w:r w:rsidRPr="00AE21D4">
        <w:rPr>
          <w:rFonts w:ascii="Times New Roman" w:hAnsi="Times New Roman" w:cs="Times New Roman"/>
          <w:b/>
          <w:color w:val="000000"/>
          <w:lang w:val="en-US"/>
        </w:rPr>
        <w:t>Uji Autokorelasi</w:t>
      </w:r>
    </w:p>
    <w:p w:rsidR="00AE21D4" w:rsidRDefault="00AE21D4" w:rsidP="00AE21D4">
      <w:pPr>
        <w:pStyle w:val="ListParagraph"/>
        <w:spacing w:line="240" w:lineRule="auto"/>
        <w:ind w:left="0"/>
        <w:jc w:val="both"/>
        <w:rPr>
          <w:rFonts w:ascii="Times New Roman" w:hAnsi="Times New Roman" w:cs="Times New Roman"/>
          <w:color w:val="000000"/>
          <w:lang w:val="en-US"/>
        </w:rPr>
      </w:pPr>
      <w:r w:rsidRPr="00AE21D4">
        <w:rPr>
          <w:rFonts w:ascii="Times New Roman" w:hAnsi="Times New Roman" w:cs="Times New Roman"/>
          <w:color w:val="000000"/>
          <w:lang w:val="en-US"/>
        </w:rPr>
        <w:t>Uji Autokorelasi bertujuan untuk menguji apakah terdapat korelasi atau hubungan antara kesalahan pada periode tertentu dengan kesalahan para periode lainnya. Autokorelasi merupakan korelasi antara anggota observasi yang disusun menurut urutan waktu. Model regresi yang baik adalah regresi yang bebas dari autokorelasi.</w:t>
      </w:r>
    </w:p>
    <w:p w:rsidR="000253C8" w:rsidRPr="004A6BAD" w:rsidRDefault="006956E7" w:rsidP="006956E7">
      <w:pPr>
        <w:pStyle w:val="ListParagraph"/>
        <w:spacing w:line="240" w:lineRule="auto"/>
        <w:ind w:left="0"/>
        <w:jc w:val="center"/>
        <w:rPr>
          <w:rFonts w:ascii="Times New Roman" w:hAnsi="Times New Roman" w:cs="Times New Roman"/>
          <w:b/>
          <w:color w:val="000000"/>
          <w:lang w:val="en-US"/>
        </w:rPr>
      </w:pPr>
      <w:r w:rsidRPr="004A6BAD">
        <w:rPr>
          <w:rFonts w:ascii="Times New Roman" w:hAnsi="Times New Roman" w:cs="Times New Roman"/>
          <w:b/>
          <w:color w:val="000000"/>
          <w:lang w:val="en-US"/>
        </w:rPr>
        <w:t>Tabel 4.3</w:t>
      </w:r>
    </w:p>
    <w:tbl>
      <w:tblPr>
        <w:tblpPr w:leftFromText="180" w:rightFromText="180" w:vertAnchor="text" w:horzAnchor="margin" w:tblpXSpec="center" w:tblpY="85"/>
        <w:tblW w:w="4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23"/>
        <w:gridCol w:w="365"/>
        <w:gridCol w:w="850"/>
        <w:gridCol w:w="1201"/>
        <w:gridCol w:w="851"/>
      </w:tblGrid>
      <w:tr w:rsidR="00EF57E7" w:rsidRPr="00B87EAA" w:rsidTr="00EF57E7">
        <w:trPr>
          <w:cantSplit/>
          <w:tblHeader/>
        </w:trPr>
        <w:tc>
          <w:tcPr>
            <w:tcW w:w="102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Model</w:t>
            </w:r>
          </w:p>
        </w:tc>
        <w:tc>
          <w:tcPr>
            <w:tcW w:w="3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R</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R Square</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Std. Error of the Estimate</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Durbin-Watson</w:t>
            </w:r>
          </w:p>
        </w:tc>
      </w:tr>
      <w:tr w:rsidR="00EF57E7" w:rsidRPr="00B87EAA" w:rsidTr="00EF57E7">
        <w:trPr>
          <w:cantSplit/>
          <w:tblHeader/>
        </w:trPr>
        <w:tc>
          <w:tcPr>
            <w:tcW w:w="102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1</w:t>
            </w:r>
          </w:p>
        </w:tc>
        <w:tc>
          <w:tcPr>
            <w:tcW w:w="3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.999</w:t>
            </w:r>
            <w:r w:rsidRPr="00B87EAA">
              <w:rPr>
                <w:rFonts w:ascii="Arial" w:hAnsi="Arial" w:cs="Arial"/>
                <w:color w:val="000000"/>
                <w:sz w:val="18"/>
                <w:szCs w:val="18"/>
                <w:vertAlign w:val="superscript"/>
              </w:rPr>
              <w:t>a</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.998</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7953898.671</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1.513</w:t>
            </w:r>
          </w:p>
        </w:tc>
      </w:tr>
    </w:tbl>
    <w:p w:rsidR="006956E7" w:rsidRDefault="006956E7" w:rsidP="00E3569F">
      <w:pPr>
        <w:pStyle w:val="ListParagraph"/>
        <w:spacing w:line="240" w:lineRule="auto"/>
        <w:ind w:left="0"/>
        <w:rPr>
          <w:rFonts w:ascii="Times New Roman" w:hAnsi="Times New Roman" w:cs="Times New Roman"/>
          <w:color w:val="000000"/>
          <w:lang w:val="en-US"/>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EF57E7" w:rsidRDefault="00EF57E7" w:rsidP="000253C8">
      <w:pPr>
        <w:pStyle w:val="ListParagraph"/>
        <w:spacing w:line="240" w:lineRule="auto"/>
        <w:ind w:left="0"/>
        <w:jc w:val="both"/>
        <w:rPr>
          <w:rFonts w:ascii="Times New Roman" w:hAnsi="Times New Roman" w:cs="Times New Roman"/>
          <w:color w:val="000000"/>
        </w:rPr>
      </w:pPr>
    </w:p>
    <w:p w:rsidR="00AD76EA" w:rsidRDefault="000253C8" w:rsidP="000253C8">
      <w:pPr>
        <w:pStyle w:val="ListParagraph"/>
        <w:spacing w:line="240" w:lineRule="auto"/>
        <w:ind w:left="0"/>
        <w:jc w:val="both"/>
        <w:rPr>
          <w:rFonts w:ascii="Times New Roman" w:hAnsi="Times New Roman" w:cs="Times New Roman"/>
          <w:color w:val="000000"/>
          <w:lang w:val="en-US"/>
        </w:rPr>
      </w:pPr>
      <w:r w:rsidRPr="000253C8">
        <w:rPr>
          <w:rFonts w:ascii="Times New Roman" w:hAnsi="Times New Roman" w:cs="Times New Roman"/>
          <w:color w:val="000000"/>
          <w:lang w:val="en-US"/>
        </w:rPr>
        <w:t>Dari hasil tabel 4.3 dapat dilihat nilai D-W yaitu sebesar 1,513 diantara -2 dan 2. Maka dapat disimpulkan model regresi yang digunakan bebas dari gangguan autokorelasi.</w:t>
      </w:r>
    </w:p>
    <w:p w:rsidR="000253C8" w:rsidRDefault="000253C8" w:rsidP="000253C8">
      <w:pPr>
        <w:pStyle w:val="ListParagraph"/>
        <w:spacing w:line="240" w:lineRule="auto"/>
        <w:ind w:left="0"/>
        <w:jc w:val="both"/>
        <w:rPr>
          <w:rFonts w:ascii="Times New Roman" w:hAnsi="Times New Roman" w:cs="Times New Roman"/>
          <w:color w:val="000000"/>
        </w:rPr>
      </w:pPr>
    </w:p>
    <w:p w:rsidR="004A6BAD" w:rsidRDefault="004A6BAD" w:rsidP="000253C8">
      <w:pPr>
        <w:pStyle w:val="ListParagraph"/>
        <w:spacing w:line="240" w:lineRule="auto"/>
        <w:ind w:left="0"/>
        <w:jc w:val="both"/>
        <w:rPr>
          <w:rFonts w:ascii="Times New Roman" w:hAnsi="Times New Roman" w:cs="Times New Roman"/>
          <w:color w:val="000000"/>
        </w:rPr>
      </w:pPr>
    </w:p>
    <w:p w:rsidR="004A6BAD" w:rsidRPr="004A6BAD" w:rsidRDefault="004A6BAD" w:rsidP="000253C8">
      <w:pPr>
        <w:pStyle w:val="ListParagraph"/>
        <w:spacing w:line="240" w:lineRule="auto"/>
        <w:ind w:left="0"/>
        <w:jc w:val="both"/>
        <w:rPr>
          <w:rFonts w:ascii="Times New Roman" w:hAnsi="Times New Roman" w:cs="Times New Roman"/>
          <w:color w:val="000000"/>
        </w:rPr>
      </w:pPr>
    </w:p>
    <w:p w:rsidR="00A61093" w:rsidRDefault="00A61093" w:rsidP="000253C8">
      <w:pPr>
        <w:pStyle w:val="ListParagraph"/>
        <w:spacing w:line="240" w:lineRule="auto"/>
        <w:ind w:left="0"/>
        <w:jc w:val="both"/>
        <w:rPr>
          <w:rFonts w:ascii="Times New Roman" w:hAnsi="Times New Roman" w:cs="Times New Roman"/>
          <w:b/>
          <w:color w:val="000000"/>
        </w:rPr>
      </w:pPr>
    </w:p>
    <w:p w:rsidR="000253C8" w:rsidRDefault="000253C8" w:rsidP="000253C8">
      <w:pPr>
        <w:pStyle w:val="ListParagraph"/>
        <w:spacing w:line="240" w:lineRule="auto"/>
        <w:ind w:left="0"/>
        <w:jc w:val="both"/>
        <w:rPr>
          <w:rFonts w:ascii="Times New Roman" w:hAnsi="Times New Roman" w:cs="Times New Roman"/>
          <w:b/>
          <w:color w:val="000000"/>
          <w:lang w:val="en-US"/>
        </w:rPr>
      </w:pPr>
      <w:r w:rsidRPr="000253C8">
        <w:rPr>
          <w:rFonts w:ascii="Times New Roman" w:hAnsi="Times New Roman" w:cs="Times New Roman"/>
          <w:b/>
          <w:color w:val="000000"/>
          <w:lang w:val="en-US"/>
        </w:rPr>
        <w:lastRenderedPageBreak/>
        <w:t>Uji Multikolinieritas</w:t>
      </w:r>
    </w:p>
    <w:p w:rsidR="000253C8" w:rsidRDefault="000253C8" w:rsidP="000253C8">
      <w:pPr>
        <w:pStyle w:val="ListParagraph"/>
        <w:spacing w:line="240" w:lineRule="auto"/>
        <w:ind w:left="0"/>
        <w:jc w:val="both"/>
        <w:rPr>
          <w:rFonts w:ascii="Times New Roman" w:hAnsi="Times New Roman" w:cs="Times New Roman"/>
          <w:color w:val="000000"/>
          <w:lang w:val="en-US"/>
        </w:rPr>
      </w:pPr>
      <w:r w:rsidRPr="000253C8">
        <w:rPr>
          <w:rFonts w:ascii="Times New Roman" w:hAnsi="Times New Roman" w:cs="Times New Roman"/>
          <w:color w:val="000000"/>
          <w:lang w:val="en-US"/>
        </w:rPr>
        <w:t>Pengujian Multikolinieritas dilakukan dengan melihat nilai VIF dan nilai Tolerance. Jika nilai VIF &lt;10 dan nilai Tolerance &gt;0,1 maka hal ini menunjukkan tidak terjadi multikolinieritas.</w:t>
      </w:r>
    </w:p>
    <w:p w:rsidR="004A6BAD" w:rsidRDefault="004A6BAD" w:rsidP="004A6BAD">
      <w:pPr>
        <w:pStyle w:val="ListParagraph"/>
        <w:spacing w:line="240" w:lineRule="auto"/>
        <w:ind w:left="0"/>
        <w:rPr>
          <w:rFonts w:ascii="Times New Roman" w:hAnsi="Times New Roman" w:cs="Times New Roman"/>
          <w:b/>
          <w:color w:val="000000"/>
        </w:rPr>
      </w:pPr>
    </w:p>
    <w:p w:rsidR="00AC130E" w:rsidRPr="004A6BAD" w:rsidRDefault="00AC130E" w:rsidP="004A6BAD">
      <w:pPr>
        <w:pStyle w:val="ListParagraph"/>
        <w:spacing w:line="240" w:lineRule="auto"/>
        <w:ind w:left="0"/>
        <w:jc w:val="center"/>
        <w:rPr>
          <w:rFonts w:ascii="Times New Roman" w:hAnsi="Times New Roman" w:cs="Times New Roman"/>
          <w:b/>
          <w:color w:val="000000"/>
        </w:rPr>
      </w:pPr>
      <w:r w:rsidRPr="004A6BAD">
        <w:rPr>
          <w:rFonts w:ascii="Times New Roman" w:hAnsi="Times New Roman" w:cs="Times New Roman"/>
          <w:b/>
          <w:color w:val="000000"/>
        </w:rPr>
        <w:t>Tabel 4.4</w:t>
      </w:r>
    </w:p>
    <w:tbl>
      <w:tblPr>
        <w:tblpPr w:leftFromText="180" w:rightFromText="180" w:vertAnchor="page" w:horzAnchor="margin" w:tblpXSpec="center" w:tblpY="3247"/>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1"/>
        <w:gridCol w:w="1029"/>
        <w:gridCol w:w="927"/>
        <w:gridCol w:w="929"/>
        <w:gridCol w:w="1081"/>
        <w:gridCol w:w="621"/>
      </w:tblGrid>
      <w:tr w:rsidR="004A6BAD" w:rsidRPr="001B7DB1" w:rsidTr="004A6BAD">
        <w:trPr>
          <w:cantSplit/>
          <w:trHeight w:val="408"/>
          <w:tblHeader/>
        </w:trPr>
        <w:tc>
          <w:tcPr>
            <w:tcW w:w="11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Model</w:t>
            </w:r>
          </w:p>
        </w:tc>
        <w:tc>
          <w:tcPr>
            <w:tcW w:w="185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Unstandardized Coefficients</w:t>
            </w:r>
          </w:p>
        </w:tc>
        <w:tc>
          <w:tcPr>
            <w:tcW w:w="1702"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ind w:right="-1738"/>
              <w:jc w:val="center"/>
              <w:rPr>
                <w:rFonts w:ascii="Arial" w:hAnsi="Arial" w:cs="Arial"/>
                <w:color w:val="000000"/>
                <w:sz w:val="18"/>
                <w:szCs w:val="18"/>
              </w:rPr>
            </w:pPr>
            <w:r w:rsidRPr="001B7DB1">
              <w:rPr>
                <w:rFonts w:ascii="Arial" w:hAnsi="Arial" w:cs="Arial"/>
                <w:color w:val="000000"/>
                <w:sz w:val="18"/>
                <w:szCs w:val="18"/>
              </w:rPr>
              <w:t>Collinearity Statistics</w:t>
            </w:r>
          </w:p>
        </w:tc>
      </w:tr>
      <w:tr w:rsidR="004A6BAD" w:rsidRPr="001B7DB1" w:rsidTr="004A6BAD">
        <w:trPr>
          <w:cantSplit/>
          <w:trHeight w:val="68"/>
          <w:tblHeader/>
        </w:trPr>
        <w:tc>
          <w:tcPr>
            <w:tcW w:w="112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240" w:lineRule="auto"/>
              <w:rPr>
                <w:rFonts w:ascii="Arial" w:hAnsi="Arial" w:cs="Arial"/>
                <w:color w:val="000000"/>
                <w:sz w:val="18"/>
                <w:szCs w:val="18"/>
              </w:rPr>
            </w:pPr>
          </w:p>
        </w:tc>
        <w:tc>
          <w:tcPr>
            <w:tcW w:w="92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B</w:t>
            </w:r>
          </w:p>
        </w:tc>
        <w:tc>
          <w:tcPr>
            <w:tcW w:w="929" w:type="dxa"/>
            <w:tcBorders>
              <w:bottom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Std. Error</w:t>
            </w:r>
          </w:p>
        </w:tc>
        <w:tc>
          <w:tcPr>
            <w:tcW w:w="1081" w:type="dxa"/>
            <w:tcBorders>
              <w:bottom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Tolerance</w:t>
            </w:r>
          </w:p>
        </w:tc>
        <w:tc>
          <w:tcPr>
            <w:tcW w:w="62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A6BAD" w:rsidRPr="001B7DB1" w:rsidRDefault="004A6BAD" w:rsidP="004A6BAD">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VIF</w:t>
            </w:r>
          </w:p>
        </w:tc>
      </w:tr>
      <w:tr w:rsidR="004A6BAD" w:rsidRPr="001B7DB1" w:rsidTr="004A6BAD">
        <w:trPr>
          <w:cantSplit/>
          <w:trHeight w:val="262"/>
          <w:tblHeader/>
        </w:trPr>
        <w:tc>
          <w:tcPr>
            <w:tcW w:w="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1</w:t>
            </w:r>
          </w:p>
        </w:tc>
        <w:tc>
          <w:tcPr>
            <w:tcW w:w="10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(Constant)</w:t>
            </w:r>
          </w:p>
        </w:tc>
        <w:tc>
          <w:tcPr>
            <w:tcW w:w="92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-1.106E9</w:t>
            </w:r>
          </w:p>
        </w:tc>
        <w:tc>
          <w:tcPr>
            <w:tcW w:w="929" w:type="dxa"/>
            <w:tcBorders>
              <w:top w:val="single" w:sz="16" w:space="0" w:color="000000"/>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1.176E8</w:t>
            </w:r>
          </w:p>
        </w:tc>
        <w:tc>
          <w:tcPr>
            <w:tcW w:w="1081" w:type="dxa"/>
            <w:tcBorders>
              <w:top w:val="single" w:sz="16" w:space="0" w:color="000000"/>
              <w:bottom w:val="nil"/>
            </w:tcBorders>
            <w:shd w:val="clear" w:color="auto" w:fill="FFFFFF"/>
            <w:tcMar>
              <w:top w:w="30" w:type="dxa"/>
              <w:left w:w="30" w:type="dxa"/>
              <w:bottom w:w="30" w:type="dxa"/>
              <w:right w:w="30" w:type="dxa"/>
            </w:tcMar>
            <w:vAlign w:val="center"/>
          </w:tcPr>
          <w:p w:rsidR="004A6BAD" w:rsidRPr="001B7DB1" w:rsidRDefault="004A6BAD" w:rsidP="004A6BAD">
            <w:pPr>
              <w:autoSpaceDE w:val="0"/>
              <w:autoSpaceDN w:val="0"/>
              <w:adjustRightInd w:val="0"/>
              <w:spacing w:line="240" w:lineRule="auto"/>
              <w:jc w:val="center"/>
              <w:rPr>
                <w:rFonts w:cs="Times New Roman"/>
                <w:szCs w:val="24"/>
              </w:rPr>
            </w:pPr>
          </w:p>
        </w:tc>
        <w:tc>
          <w:tcPr>
            <w:tcW w:w="62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6BAD" w:rsidRPr="001B7DB1" w:rsidRDefault="004A6BAD" w:rsidP="004A6BAD">
            <w:pPr>
              <w:autoSpaceDE w:val="0"/>
              <w:autoSpaceDN w:val="0"/>
              <w:adjustRightInd w:val="0"/>
              <w:spacing w:line="240" w:lineRule="auto"/>
              <w:jc w:val="center"/>
              <w:rPr>
                <w:rFonts w:cs="Times New Roman"/>
                <w:szCs w:val="24"/>
              </w:rPr>
            </w:pPr>
          </w:p>
        </w:tc>
      </w:tr>
      <w:tr w:rsidR="004A6BAD" w:rsidRPr="001B7DB1" w:rsidTr="004A6BAD">
        <w:trPr>
          <w:cantSplit/>
          <w:trHeight w:val="294"/>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240" w:lineRule="auto"/>
              <w:rPr>
                <w:rFonts w:cs="Times New Roman"/>
                <w:szCs w:val="24"/>
              </w:rPr>
            </w:pPr>
          </w:p>
        </w:tc>
        <w:tc>
          <w:tcPr>
            <w:tcW w:w="1029" w:type="dxa"/>
            <w:tcBorders>
              <w:top w:val="nil"/>
              <w:left w:val="nil"/>
              <w:bottom w:val="nil"/>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Kas</w:t>
            </w:r>
          </w:p>
        </w:tc>
        <w:tc>
          <w:tcPr>
            <w:tcW w:w="927" w:type="dxa"/>
            <w:tcBorders>
              <w:top w:val="nil"/>
              <w:left w:val="single" w:sz="16" w:space="0" w:color="000000"/>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-3.905</w:t>
            </w:r>
          </w:p>
        </w:tc>
        <w:tc>
          <w:tcPr>
            <w:tcW w:w="929" w:type="dxa"/>
            <w:tcBorders>
              <w:top w:val="nil"/>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.369</w:t>
            </w:r>
          </w:p>
        </w:tc>
        <w:tc>
          <w:tcPr>
            <w:tcW w:w="1081" w:type="dxa"/>
            <w:tcBorders>
              <w:top w:val="nil"/>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.950</w:t>
            </w:r>
          </w:p>
        </w:tc>
        <w:tc>
          <w:tcPr>
            <w:tcW w:w="621" w:type="dxa"/>
            <w:tcBorders>
              <w:top w:val="nil"/>
              <w:bottom w:val="nil"/>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1.053</w:t>
            </w:r>
          </w:p>
        </w:tc>
      </w:tr>
      <w:tr w:rsidR="004A6BAD" w:rsidRPr="001B7DB1" w:rsidTr="004A6BAD">
        <w:trPr>
          <w:cantSplit/>
          <w:trHeight w:val="287"/>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240" w:lineRule="auto"/>
              <w:rPr>
                <w:rFonts w:ascii="Arial" w:hAnsi="Arial" w:cs="Arial"/>
                <w:color w:val="000000"/>
                <w:sz w:val="18"/>
                <w:szCs w:val="18"/>
              </w:rPr>
            </w:pPr>
          </w:p>
        </w:tc>
        <w:tc>
          <w:tcPr>
            <w:tcW w:w="1029" w:type="dxa"/>
            <w:tcBorders>
              <w:top w:val="nil"/>
              <w:left w:val="nil"/>
              <w:bottom w:val="nil"/>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Piutang</w:t>
            </w:r>
          </w:p>
        </w:tc>
        <w:tc>
          <w:tcPr>
            <w:tcW w:w="927" w:type="dxa"/>
            <w:tcBorders>
              <w:top w:val="nil"/>
              <w:left w:val="single" w:sz="16" w:space="0" w:color="000000"/>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-110.815</w:t>
            </w:r>
          </w:p>
        </w:tc>
        <w:tc>
          <w:tcPr>
            <w:tcW w:w="929" w:type="dxa"/>
            <w:tcBorders>
              <w:top w:val="nil"/>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14.686</w:t>
            </w:r>
          </w:p>
        </w:tc>
        <w:tc>
          <w:tcPr>
            <w:tcW w:w="1081" w:type="dxa"/>
            <w:tcBorders>
              <w:top w:val="nil"/>
              <w:bottom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.795</w:t>
            </w:r>
          </w:p>
        </w:tc>
        <w:tc>
          <w:tcPr>
            <w:tcW w:w="621" w:type="dxa"/>
            <w:tcBorders>
              <w:top w:val="nil"/>
              <w:bottom w:val="nil"/>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1.258</w:t>
            </w:r>
          </w:p>
        </w:tc>
      </w:tr>
      <w:tr w:rsidR="004A6BAD" w:rsidRPr="001B7DB1" w:rsidTr="004A6BAD">
        <w:trPr>
          <w:cantSplit/>
          <w:trHeight w:val="428"/>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240" w:lineRule="auto"/>
              <w:rPr>
                <w:rFonts w:ascii="Arial" w:hAnsi="Arial" w:cs="Arial"/>
                <w:color w:val="000000"/>
                <w:sz w:val="18"/>
                <w:szCs w:val="18"/>
              </w:rPr>
            </w:pPr>
          </w:p>
        </w:tc>
        <w:tc>
          <w:tcPr>
            <w:tcW w:w="10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Persediaan</w:t>
            </w:r>
          </w:p>
        </w:tc>
        <w:tc>
          <w:tcPr>
            <w:tcW w:w="92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9.294</w:t>
            </w:r>
          </w:p>
        </w:tc>
        <w:tc>
          <w:tcPr>
            <w:tcW w:w="929" w:type="dxa"/>
            <w:tcBorders>
              <w:top w:val="nil"/>
              <w:bottom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.533</w:t>
            </w:r>
          </w:p>
        </w:tc>
        <w:tc>
          <w:tcPr>
            <w:tcW w:w="1081" w:type="dxa"/>
            <w:tcBorders>
              <w:top w:val="nil"/>
              <w:bottom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.762</w:t>
            </w:r>
          </w:p>
        </w:tc>
        <w:tc>
          <w:tcPr>
            <w:tcW w:w="62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6BAD" w:rsidRPr="001B7DB1" w:rsidRDefault="004A6BAD" w:rsidP="004A6BAD">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1.313</w:t>
            </w:r>
          </w:p>
        </w:tc>
      </w:tr>
    </w:tbl>
    <w:p w:rsidR="00AC130E" w:rsidRDefault="00AC130E" w:rsidP="00650056">
      <w:pPr>
        <w:pStyle w:val="ListParagraph"/>
        <w:spacing w:line="240" w:lineRule="auto"/>
        <w:ind w:left="0"/>
        <w:jc w:val="both"/>
        <w:rPr>
          <w:rFonts w:ascii="Times New Roman" w:hAnsi="Times New Roman" w:cs="Times New Roman"/>
          <w:color w:val="000000"/>
        </w:rPr>
      </w:pPr>
    </w:p>
    <w:p w:rsidR="004A6BAD" w:rsidRDefault="004A6BAD" w:rsidP="00650056">
      <w:pPr>
        <w:pStyle w:val="ListParagraph"/>
        <w:spacing w:line="240" w:lineRule="auto"/>
        <w:ind w:left="0"/>
        <w:jc w:val="both"/>
        <w:rPr>
          <w:rFonts w:ascii="Times New Roman" w:hAnsi="Times New Roman" w:cs="Times New Roman"/>
          <w:color w:val="000000"/>
        </w:rPr>
      </w:pPr>
    </w:p>
    <w:p w:rsidR="004A6BAD" w:rsidRDefault="004A6BAD"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AC130E" w:rsidRDefault="00AC130E" w:rsidP="00650056">
      <w:pPr>
        <w:pStyle w:val="ListParagraph"/>
        <w:spacing w:line="240" w:lineRule="auto"/>
        <w:ind w:left="0"/>
        <w:jc w:val="both"/>
        <w:rPr>
          <w:rFonts w:ascii="Times New Roman" w:hAnsi="Times New Roman" w:cs="Times New Roman"/>
          <w:color w:val="000000"/>
        </w:rPr>
      </w:pPr>
    </w:p>
    <w:p w:rsidR="00650056" w:rsidRDefault="00DE1113" w:rsidP="00650056">
      <w:pPr>
        <w:pStyle w:val="ListParagraph"/>
        <w:spacing w:line="240" w:lineRule="auto"/>
        <w:ind w:left="0"/>
        <w:jc w:val="both"/>
        <w:rPr>
          <w:rFonts w:ascii="Times New Roman" w:hAnsi="Times New Roman" w:cs="Times New Roman"/>
          <w:color w:val="000000"/>
          <w:lang w:val="en-US"/>
        </w:rPr>
      </w:pPr>
      <w:r>
        <w:rPr>
          <w:rFonts w:ascii="Times New Roman" w:hAnsi="Times New Roman" w:cs="Times New Roman"/>
          <w:color w:val="000000"/>
          <w:lang w:val="en-US"/>
        </w:rPr>
        <w:t>Dari hasil tabel 4.4</w:t>
      </w:r>
      <w:r w:rsidRPr="00DE1113">
        <w:rPr>
          <w:rFonts w:ascii="Times New Roman" w:hAnsi="Times New Roman" w:cs="Times New Roman"/>
          <w:color w:val="000000"/>
          <w:lang w:val="en-US"/>
        </w:rPr>
        <w:t xml:space="preserve"> diatas diketahui bahwa tidak terjadi korelasi antara variabel independen. Hal ini ditunjukkan melalui uji multikolinieritas yang mana semua variabel independen memiliki nila Tolerance &gt; 0,1 dan nilai VIF &lt;10 itu berarti data tersebut bebas dari multikolinieritas.</w:t>
      </w:r>
    </w:p>
    <w:p w:rsidR="00650056" w:rsidRDefault="00650056" w:rsidP="00E3569F">
      <w:pPr>
        <w:pStyle w:val="ListParagraph"/>
        <w:spacing w:line="240" w:lineRule="auto"/>
        <w:ind w:left="0"/>
        <w:rPr>
          <w:rFonts w:ascii="Times New Roman" w:hAnsi="Times New Roman" w:cs="Times New Roman"/>
          <w:color w:val="000000"/>
          <w:lang w:val="en-US"/>
        </w:rPr>
      </w:pPr>
    </w:p>
    <w:p w:rsidR="00AD76EA" w:rsidRPr="006956E7" w:rsidRDefault="00DE1113" w:rsidP="00E3569F">
      <w:pPr>
        <w:pStyle w:val="ListParagraph"/>
        <w:spacing w:line="240" w:lineRule="auto"/>
        <w:ind w:left="0"/>
        <w:rPr>
          <w:rFonts w:ascii="Times New Roman" w:hAnsi="Times New Roman" w:cs="Times New Roman"/>
          <w:b/>
          <w:color w:val="000000"/>
          <w:lang w:val="en-US"/>
        </w:rPr>
      </w:pPr>
      <w:r w:rsidRPr="006956E7">
        <w:rPr>
          <w:rFonts w:ascii="Times New Roman" w:hAnsi="Times New Roman" w:cs="Times New Roman"/>
          <w:b/>
          <w:color w:val="000000"/>
          <w:lang w:val="en-US"/>
        </w:rPr>
        <w:t>Uji Heterokedastisitas</w:t>
      </w:r>
    </w:p>
    <w:p w:rsidR="00DE1113" w:rsidRDefault="00DE1113" w:rsidP="00DE1113">
      <w:pPr>
        <w:pStyle w:val="ListParagraph"/>
        <w:spacing w:line="240" w:lineRule="auto"/>
        <w:ind w:left="0"/>
        <w:jc w:val="both"/>
        <w:rPr>
          <w:rFonts w:ascii="Times New Roman" w:hAnsi="Times New Roman" w:cs="Times New Roman"/>
          <w:color w:val="000000"/>
          <w:lang w:val="en-US"/>
        </w:rPr>
      </w:pPr>
      <w:r w:rsidRPr="00DE1113">
        <w:rPr>
          <w:rFonts w:ascii="Times New Roman" w:hAnsi="Times New Roman" w:cs="Times New Roman"/>
          <w:color w:val="000000"/>
          <w:lang w:val="en-US"/>
        </w:rPr>
        <w:t>Uji Heterokedastisitas bertujuan untuk menguji apakah dalam model regresi terjadi ketidaksamaan varians dari residual suatu pengamatan ke pengamatan lain tetap, maka disebut Homoskedastisitas dan jika berbeda disebut Heterokedastisitas. Model regresi yang baik yaitu, Homoskedastisitas atau tidak terjadi Heterokedastisitas. Kriteria pengujian dengan menggunakan tingkat signifikan 0,05 dengan uji 2 sisi. Jika korelasi antara variabel independen dengan residualnya memberikan signifikan lebih dari 0,05, maka dapat dikatakan bahwa tidak terjadi problem Heterokedastisitas.</w:t>
      </w:r>
    </w:p>
    <w:p w:rsidR="0032074E" w:rsidRDefault="0032074E" w:rsidP="0032074E">
      <w:pPr>
        <w:pStyle w:val="ListParagraph"/>
        <w:spacing w:line="240" w:lineRule="auto"/>
        <w:ind w:left="0"/>
        <w:jc w:val="center"/>
        <w:rPr>
          <w:rFonts w:ascii="Times New Roman" w:hAnsi="Times New Roman" w:cs="Times New Roman"/>
          <w:color w:val="000000"/>
          <w:lang w:val="en-US"/>
        </w:rPr>
      </w:pPr>
    </w:p>
    <w:p w:rsidR="0032074E" w:rsidRPr="004A6BAD" w:rsidRDefault="0032074E" w:rsidP="0032074E">
      <w:pPr>
        <w:pStyle w:val="ListParagraph"/>
        <w:spacing w:line="240" w:lineRule="auto"/>
        <w:ind w:left="0"/>
        <w:jc w:val="center"/>
        <w:rPr>
          <w:rFonts w:ascii="Times New Roman" w:hAnsi="Times New Roman" w:cs="Times New Roman"/>
          <w:b/>
          <w:color w:val="000000"/>
          <w:lang w:val="en-US"/>
        </w:rPr>
      </w:pPr>
      <w:r w:rsidRPr="004A6BAD">
        <w:rPr>
          <w:rFonts w:ascii="Times New Roman" w:hAnsi="Times New Roman" w:cs="Times New Roman"/>
          <w:b/>
          <w:color w:val="000000"/>
          <w:lang w:val="en-US"/>
        </w:rPr>
        <w:t>Tabel 4.5</w:t>
      </w:r>
    </w:p>
    <w:tbl>
      <w:tblPr>
        <w:tblW w:w="4177" w:type="dxa"/>
        <w:jc w:val="center"/>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1102"/>
        <w:gridCol w:w="1275"/>
        <w:gridCol w:w="1276"/>
        <w:gridCol w:w="444"/>
      </w:tblGrid>
      <w:tr w:rsidR="00F774D2" w:rsidRPr="00B87EAA" w:rsidTr="00F774D2">
        <w:trPr>
          <w:cantSplit/>
          <w:tblHeader/>
          <w:jc w:val="center"/>
        </w:trPr>
        <w:tc>
          <w:tcPr>
            <w:tcW w:w="118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Model</w:t>
            </w:r>
          </w:p>
        </w:tc>
        <w:tc>
          <w:tcPr>
            <w:tcW w:w="255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Unstandardized Coefficients</w:t>
            </w:r>
          </w:p>
        </w:tc>
        <w:tc>
          <w:tcPr>
            <w:tcW w:w="44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Sig.</w:t>
            </w:r>
          </w:p>
        </w:tc>
      </w:tr>
      <w:tr w:rsidR="00F774D2" w:rsidRPr="00B87EAA" w:rsidTr="00F774D2">
        <w:trPr>
          <w:cantSplit/>
          <w:tblHeader/>
          <w:jc w:val="center"/>
        </w:trPr>
        <w:tc>
          <w:tcPr>
            <w:tcW w:w="118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240" w:lineRule="auto"/>
              <w:rPr>
                <w:rFonts w:ascii="Arial" w:hAnsi="Arial" w:cs="Arial"/>
                <w:color w:val="000000"/>
                <w:sz w:val="18"/>
                <w:szCs w:val="18"/>
              </w:rPr>
            </w:pPr>
          </w:p>
        </w:tc>
        <w:tc>
          <w:tcPr>
            <w:tcW w:w="127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Std. Error</w:t>
            </w:r>
          </w:p>
        </w:tc>
        <w:tc>
          <w:tcPr>
            <w:tcW w:w="44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74D2" w:rsidRPr="00B87EAA" w:rsidRDefault="00F774D2" w:rsidP="00CC7235">
            <w:pPr>
              <w:autoSpaceDE w:val="0"/>
              <w:autoSpaceDN w:val="0"/>
              <w:adjustRightInd w:val="0"/>
              <w:spacing w:line="240" w:lineRule="auto"/>
              <w:rPr>
                <w:rFonts w:ascii="Arial" w:hAnsi="Arial" w:cs="Arial"/>
                <w:color w:val="000000"/>
                <w:sz w:val="18"/>
                <w:szCs w:val="18"/>
              </w:rPr>
            </w:pPr>
          </w:p>
        </w:tc>
      </w:tr>
      <w:tr w:rsidR="00F774D2" w:rsidRPr="00B87EAA" w:rsidTr="00F774D2">
        <w:trPr>
          <w:cantSplit/>
          <w:tblHeader/>
          <w:jc w:val="cent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1</w:t>
            </w:r>
          </w:p>
        </w:tc>
        <w:tc>
          <w:tcPr>
            <w:tcW w:w="110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(Constant)</w:t>
            </w:r>
          </w:p>
        </w:tc>
        <w:tc>
          <w:tcPr>
            <w:tcW w:w="127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-9333323.744</w:t>
            </w:r>
          </w:p>
        </w:tc>
        <w:tc>
          <w:tcPr>
            <w:tcW w:w="1276" w:type="dxa"/>
            <w:tcBorders>
              <w:top w:val="single" w:sz="16" w:space="0" w:color="000000"/>
              <w:bottom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2.320E7</w:t>
            </w:r>
          </w:p>
        </w:tc>
        <w:tc>
          <w:tcPr>
            <w:tcW w:w="44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.757</w:t>
            </w:r>
          </w:p>
        </w:tc>
      </w:tr>
      <w:tr w:rsidR="00F774D2" w:rsidRPr="00B87EAA" w:rsidTr="00F774D2">
        <w:trPr>
          <w:cantSplit/>
          <w:tblHeader/>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240" w:lineRule="auto"/>
              <w:rPr>
                <w:rFonts w:ascii="Arial" w:hAnsi="Arial" w:cs="Arial"/>
                <w:color w:val="000000"/>
                <w:sz w:val="18"/>
                <w:szCs w:val="18"/>
              </w:rPr>
            </w:pPr>
          </w:p>
        </w:tc>
        <w:tc>
          <w:tcPr>
            <w:tcW w:w="1102" w:type="dxa"/>
            <w:tcBorders>
              <w:top w:val="nil"/>
              <w:left w:val="nil"/>
              <w:bottom w:val="nil"/>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Kas</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.021</w:t>
            </w:r>
          </w:p>
        </w:tc>
        <w:tc>
          <w:tcPr>
            <w:tcW w:w="1276" w:type="dxa"/>
            <w:tcBorders>
              <w:top w:val="nil"/>
              <w:bottom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.073</w:t>
            </w:r>
          </w:p>
        </w:tc>
        <w:tc>
          <w:tcPr>
            <w:tcW w:w="444" w:type="dxa"/>
            <w:tcBorders>
              <w:top w:val="nil"/>
              <w:bottom w:val="nil"/>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.825</w:t>
            </w:r>
          </w:p>
        </w:tc>
      </w:tr>
      <w:tr w:rsidR="00F774D2" w:rsidRPr="00B87EAA" w:rsidTr="00F774D2">
        <w:trPr>
          <w:cantSplit/>
          <w:tblHeader/>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240" w:lineRule="auto"/>
              <w:rPr>
                <w:rFonts w:ascii="Arial" w:hAnsi="Arial" w:cs="Arial"/>
                <w:color w:val="000000"/>
                <w:sz w:val="18"/>
                <w:szCs w:val="18"/>
              </w:rPr>
            </w:pPr>
          </w:p>
        </w:tc>
        <w:tc>
          <w:tcPr>
            <w:tcW w:w="1102" w:type="dxa"/>
            <w:tcBorders>
              <w:top w:val="nil"/>
              <w:left w:val="nil"/>
              <w:bottom w:val="nil"/>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Piutang</w:t>
            </w:r>
          </w:p>
        </w:tc>
        <w:tc>
          <w:tcPr>
            <w:tcW w:w="1275" w:type="dxa"/>
            <w:tcBorders>
              <w:top w:val="nil"/>
              <w:left w:val="single" w:sz="16" w:space="0" w:color="000000"/>
              <w:bottom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6.541</w:t>
            </w:r>
          </w:p>
        </w:tc>
        <w:tc>
          <w:tcPr>
            <w:tcW w:w="1276" w:type="dxa"/>
            <w:tcBorders>
              <w:top w:val="nil"/>
              <w:bottom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2.898</w:t>
            </w:r>
          </w:p>
        </w:tc>
        <w:tc>
          <w:tcPr>
            <w:tcW w:w="444" w:type="dxa"/>
            <w:tcBorders>
              <w:top w:val="nil"/>
              <w:bottom w:val="nil"/>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.266</w:t>
            </w:r>
          </w:p>
        </w:tc>
      </w:tr>
      <w:tr w:rsidR="00F774D2" w:rsidRPr="00B87EAA" w:rsidTr="00F774D2">
        <w:trPr>
          <w:cantSplit/>
          <w:tblHeader/>
          <w:jc w:val="cent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240" w:lineRule="auto"/>
              <w:rPr>
                <w:rFonts w:ascii="Arial" w:hAnsi="Arial" w:cs="Arial"/>
                <w:color w:val="000000"/>
                <w:sz w:val="18"/>
                <w:szCs w:val="18"/>
              </w:rPr>
            </w:pPr>
          </w:p>
        </w:tc>
        <w:tc>
          <w:tcPr>
            <w:tcW w:w="110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Persediaan</w:t>
            </w:r>
          </w:p>
        </w:tc>
        <w:tc>
          <w:tcPr>
            <w:tcW w:w="127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-.028</w:t>
            </w:r>
          </w:p>
        </w:tc>
        <w:tc>
          <w:tcPr>
            <w:tcW w:w="1276" w:type="dxa"/>
            <w:tcBorders>
              <w:top w:val="nil"/>
              <w:bottom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.105</w:t>
            </w:r>
          </w:p>
        </w:tc>
        <w:tc>
          <w:tcPr>
            <w:tcW w:w="44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774D2" w:rsidRPr="00B87EAA" w:rsidRDefault="00F774D2" w:rsidP="00CC7235">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.833</w:t>
            </w:r>
          </w:p>
        </w:tc>
      </w:tr>
    </w:tbl>
    <w:p w:rsidR="00AD76EA" w:rsidRDefault="00AD76EA" w:rsidP="00E3569F">
      <w:pPr>
        <w:pStyle w:val="ListParagraph"/>
        <w:spacing w:line="240" w:lineRule="auto"/>
        <w:ind w:left="0"/>
        <w:rPr>
          <w:rFonts w:ascii="Times New Roman" w:hAnsi="Times New Roman" w:cs="Times New Roman"/>
          <w:color w:val="000000"/>
          <w:lang w:val="en-US"/>
        </w:rPr>
      </w:pPr>
    </w:p>
    <w:p w:rsidR="00AD76EA" w:rsidRDefault="00DE1113" w:rsidP="00DE1113">
      <w:pPr>
        <w:pStyle w:val="ListParagraph"/>
        <w:spacing w:line="240" w:lineRule="auto"/>
        <w:ind w:left="0"/>
        <w:jc w:val="both"/>
        <w:rPr>
          <w:rFonts w:ascii="Times New Roman" w:hAnsi="Times New Roman" w:cs="Times New Roman"/>
          <w:color w:val="000000"/>
          <w:lang w:val="en-US"/>
        </w:rPr>
      </w:pPr>
      <w:r>
        <w:rPr>
          <w:rFonts w:ascii="Times New Roman" w:hAnsi="Times New Roman" w:cs="Times New Roman"/>
          <w:color w:val="000000"/>
          <w:lang w:val="en-US"/>
        </w:rPr>
        <w:lastRenderedPageBreak/>
        <w:t>Dari hasil tabel 4.5</w:t>
      </w:r>
      <w:r w:rsidRPr="00DE1113">
        <w:rPr>
          <w:rFonts w:ascii="Times New Roman" w:hAnsi="Times New Roman" w:cs="Times New Roman"/>
          <w:color w:val="000000"/>
          <w:lang w:val="en-US"/>
        </w:rPr>
        <w:t xml:space="preserve"> diatas dilihat bahwa variabel independen memiliki nilai signifikan tidak &lt;0,05. Ini menandakan bahwa tidak terjadi Heterokedastisitas. Sehingga data diatas normal dan lulus pengujian Heterokedastisitas.</w:t>
      </w:r>
    </w:p>
    <w:p w:rsidR="00AC130E" w:rsidRPr="00AC130E" w:rsidRDefault="00AC130E" w:rsidP="00E3569F">
      <w:pPr>
        <w:pStyle w:val="ListParagraph"/>
        <w:spacing w:line="240" w:lineRule="auto"/>
        <w:ind w:left="0"/>
        <w:rPr>
          <w:rFonts w:ascii="Times New Roman" w:hAnsi="Times New Roman" w:cs="Times New Roman"/>
          <w:color w:val="000000"/>
        </w:rPr>
      </w:pPr>
    </w:p>
    <w:p w:rsidR="00DE1113" w:rsidRDefault="00DE1113" w:rsidP="00E3569F">
      <w:pPr>
        <w:pStyle w:val="ListParagraph"/>
        <w:spacing w:line="240" w:lineRule="auto"/>
        <w:ind w:left="0"/>
        <w:rPr>
          <w:rFonts w:ascii="Times New Roman" w:hAnsi="Times New Roman" w:cs="Times New Roman"/>
          <w:b/>
          <w:color w:val="000000"/>
          <w:lang w:val="en-US"/>
        </w:rPr>
      </w:pPr>
      <w:r w:rsidRPr="00DE1113">
        <w:rPr>
          <w:rFonts w:ascii="Times New Roman" w:hAnsi="Times New Roman" w:cs="Times New Roman"/>
          <w:b/>
          <w:color w:val="000000"/>
          <w:lang w:val="en-US"/>
        </w:rPr>
        <w:t>Koefisien Determinasi (r</w:t>
      </w:r>
      <w:r w:rsidRPr="00DE1113">
        <w:rPr>
          <w:rFonts w:ascii="Times New Roman" w:hAnsi="Times New Roman" w:cs="Times New Roman"/>
          <w:b/>
          <w:color w:val="000000"/>
          <w:vertAlign w:val="superscript"/>
          <w:lang w:val="en-US"/>
        </w:rPr>
        <w:t>2</w:t>
      </w:r>
      <w:r w:rsidRPr="00DE1113">
        <w:rPr>
          <w:rFonts w:ascii="Times New Roman" w:hAnsi="Times New Roman" w:cs="Times New Roman"/>
          <w:b/>
          <w:color w:val="000000"/>
          <w:lang w:val="en-US"/>
        </w:rPr>
        <w:t>)</w:t>
      </w:r>
    </w:p>
    <w:p w:rsidR="00F774D2" w:rsidRDefault="00DE1113" w:rsidP="00DE1113">
      <w:pPr>
        <w:pStyle w:val="ListParagraph"/>
        <w:spacing w:line="240" w:lineRule="auto"/>
        <w:ind w:left="0"/>
        <w:jc w:val="both"/>
        <w:rPr>
          <w:rFonts w:ascii="Times New Roman" w:hAnsi="Times New Roman" w:cs="Times New Roman"/>
          <w:color w:val="000000"/>
          <w:lang w:val="en-US"/>
        </w:rPr>
      </w:pPr>
      <w:r w:rsidRPr="00DE1113">
        <w:rPr>
          <w:rFonts w:ascii="Times New Roman" w:hAnsi="Times New Roman" w:cs="Times New Roman"/>
          <w:color w:val="000000"/>
          <w:lang w:val="en-US"/>
        </w:rPr>
        <w:t>Koefisien Determinasi (r2) pada dasarnya digunakan untuk mengukur besarnya kontribusi atau pengaruh variabel bebas terhadap variasi naik turunnya variabel terikat. Nilai koefisien determinasi berada antara 0 sampai 1. Dengan kata lain, koefisien determinasi merupakan kemampuan variabel X dalam menjelaskan variabel Y.</w:t>
      </w:r>
    </w:p>
    <w:p w:rsidR="0032074E" w:rsidRDefault="0032074E" w:rsidP="00DE1113">
      <w:pPr>
        <w:pStyle w:val="ListParagraph"/>
        <w:spacing w:line="240" w:lineRule="auto"/>
        <w:ind w:left="0"/>
        <w:jc w:val="both"/>
        <w:rPr>
          <w:rFonts w:ascii="Times New Roman" w:hAnsi="Times New Roman" w:cs="Times New Roman"/>
          <w:color w:val="000000"/>
          <w:lang w:val="en-US"/>
        </w:rPr>
      </w:pPr>
    </w:p>
    <w:p w:rsidR="00F8383B" w:rsidRPr="004A6BAD" w:rsidRDefault="00F8383B" w:rsidP="00DC76E5">
      <w:pPr>
        <w:pStyle w:val="ListParagraph"/>
        <w:spacing w:line="240" w:lineRule="auto"/>
        <w:ind w:left="0"/>
        <w:jc w:val="center"/>
        <w:rPr>
          <w:rFonts w:ascii="Times New Roman" w:hAnsi="Times New Roman" w:cs="Times New Roman"/>
          <w:b/>
          <w:color w:val="000000"/>
          <w:lang w:val="en-US"/>
        </w:rPr>
      </w:pPr>
      <w:r w:rsidRPr="004A6BAD">
        <w:rPr>
          <w:rFonts w:ascii="Times New Roman" w:hAnsi="Times New Roman" w:cs="Times New Roman"/>
          <w:b/>
          <w:color w:val="000000"/>
          <w:lang w:val="en-US"/>
        </w:rPr>
        <w:t xml:space="preserve">Tabel </w:t>
      </w:r>
      <w:r w:rsidR="00DC76E5" w:rsidRPr="004A6BAD">
        <w:rPr>
          <w:rFonts w:ascii="Times New Roman" w:hAnsi="Times New Roman" w:cs="Times New Roman"/>
          <w:b/>
          <w:color w:val="000000"/>
          <w:lang w:val="en-US"/>
        </w:rPr>
        <w:t>4.6</w:t>
      </w:r>
    </w:p>
    <w:tbl>
      <w:tblPr>
        <w:tblpPr w:leftFromText="180" w:rightFromText="180" w:vertAnchor="text" w:horzAnchor="margin" w:tblpXSpec="center" w:tblpY="82"/>
        <w:tblW w:w="4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7"/>
        <w:gridCol w:w="567"/>
        <w:gridCol w:w="709"/>
        <w:gridCol w:w="1134"/>
        <w:gridCol w:w="1418"/>
        <w:gridCol w:w="283"/>
      </w:tblGrid>
      <w:tr w:rsidR="00EF57E7" w:rsidRPr="00B87EAA" w:rsidTr="00EF57E7">
        <w:trPr>
          <w:cantSplit/>
          <w:tblHeader/>
        </w:trPr>
        <w:tc>
          <w:tcPr>
            <w:tcW w:w="5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Model</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R</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R Square</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Adjusted R Square</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center"/>
              <w:rPr>
                <w:rFonts w:ascii="Arial" w:hAnsi="Arial" w:cs="Arial"/>
                <w:color w:val="000000"/>
                <w:sz w:val="18"/>
                <w:szCs w:val="18"/>
              </w:rPr>
            </w:pPr>
            <w:r w:rsidRPr="00B87EAA">
              <w:rPr>
                <w:rFonts w:ascii="Arial" w:hAnsi="Arial" w:cs="Arial"/>
                <w:color w:val="000000"/>
                <w:sz w:val="18"/>
                <w:szCs w:val="18"/>
              </w:rPr>
              <w:t>Std. Error of the Estimate</w:t>
            </w:r>
          </w:p>
        </w:tc>
        <w:tc>
          <w:tcPr>
            <w:tcW w:w="283" w:type="dxa"/>
            <w:vMerge w:val="restart"/>
            <w:tcBorders>
              <w:top w:val="nil"/>
              <w:right w:val="nil"/>
            </w:tcBorders>
            <w:shd w:val="clear" w:color="auto" w:fill="FFFFFF"/>
            <w:tcMar>
              <w:top w:w="30" w:type="dxa"/>
              <w:left w:w="30" w:type="dxa"/>
              <w:bottom w:w="30" w:type="dxa"/>
              <w:right w:w="30" w:type="dxa"/>
            </w:tcMar>
            <w:vAlign w:val="bottom"/>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p>
        </w:tc>
      </w:tr>
      <w:tr w:rsidR="00EF57E7" w:rsidRPr="00B87EAA" w:rsidTr="00EF57E7">
        <w:trPr>
          <w:cantSplit/>
          <w:tblHeader/>
        </w:trPr>
        <w:tc>
          <w:tcPr>
            <w:tcW w:w="5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rPr>
                <w:rFonts w:ascii="Arial" w:hAnsi="Arial" w:cs="Arial"/>
                <w:color w:val="000000"/>
                <w:sz w:val="18"/>
                <w:szCs w:val="18"/>
              </w:rPr>
            </w:pPr>
            <w:r w:rsidRPr="00B87EAA">
              <w:rPr>
                <w:rFonts w:ascii="Arial" w:hAnsi="Arial" w:cs="Arial"/>
                <w:color w:val="000000"/>
                <w:sz w:val="18"/>
                <w:szCs w:val="18"/>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.999</w:t>
            </w:r>
            <w:r w:rsidRPr="00B87EAA">
              <w:rPr>
                <w:rFonts w:ascii="Arial" w:hAnsi="Arial" w:cs="Arial"/>
                <w:color w:val="000000"/>
                <w:sz w:val="18"/>
                <w:szCs w:val="18"/>
                <w:vertAlign w:val="superscript"/>
              </w:rPr>
              <w:t>a</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.998</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.994</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r w:rsidRPr="00B87EAA">
              <w:rPr>
                <w:rFonts w:ascii="Arial" w:hAnsi="Arial" w:cs="Arial"/>
                <w:color w:val="000000"/>
                <w:sz w:val="18"/>
                <w:szCs w:val="18"/>
              </w:rPr>
              <w:t>7953898.671</w:t>
            </w:r>
          </w:p>
        </w:tc>
        <w:tc>
          <w:tcPr>
            <w:tcW w:w="283" w:type="dxa"/>
            <w:vMerge/>
            <w:tcBorders>
              <w:top w:val="nil"/>
              <w:bottom w:val="nil"/>
              <w:right w:val="nil"/>
            </w:tcBorders>
            <w:shd w:val="clear" w:color="auto" w:fill="FFFFFF"/>
            <w:tcMar>
              <w:top w:w="30" w:type="dxa"/>
              <w:left w:w="30" w:type="dxa"/>
              <w:bottom w:w="30" w:type="dxa"/>
              <w:right w:w="30" w:type="dxa"/>
            </w:tcMar>
          </w:tcPr>
          <w:p w:rsidR="00EF57E7" w:rsidRPr="00B87EAA" w:rsidRDefault="00EF57E7" w:rsidP="00EF57E7">
            <w:pPr>
              <w:autoSpaceDE w:val="0"/>
              <w:autoSpaceDN w:val="0"/>
              <w:adjustRightInd w:val="0"/>
              <w:spacing w:line="320" w:lineRule="atLeast"/>
              <w:jc w:val="right"/>
              <w:rPr>
                <w:rFonts w:ascii="Arial" w:hAnsi="Arial" w:cs="Arial"/>
                <w:color w:val="000000"/>
                <w:sz w:val="18"/>
                <w:szCs w:val="18"/>
              </w:rPr>
            </w:pPr>
          </w:p>
        </w:tc>
      </w:tr>
    </w:tbl>
    <w:p w:rsidR="00F774D2" w:rsidRDefault="00F774D2" w:rsidP="00DC76E5">
      <w:pPr>
        <w:pStyle w:val="ListParagraph"/>
        <w:spacing w:line="240" w:lineRule="auto"/>
        <w:ind w:left="0"/>
        <w:jc w:val="both"/>
        <w:rPr>
          <w:rFonts w:ascii="Times New Roman" w:hAnsi="Times New Roman" w:cs="Times New Roman"/>
          <w:color w:val="000000"/>
          <w:szCs w:val="24"/>
          <w:lang w:val="en-US"/>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EF57E7" w:rsidRDefault="00EF57E7" w:rsidP="00DC76E5">
      <w:pPr>
        <w:pStyle w:val="ListParagraph"/>
        <w:spacing w:line="240" w:lineRule="auto"/>
        <w:ind w:left="0"/>
        <w:jc w:val="both"/>
        <w:rPr>
          <w:rFonts w:ascii="Times New Roman" w:hAnsi="Times New Roman" w:cs="Times New Roman"/>
          <w:color w:val="000000"/>
          <w:szCs w:val="24"/>
        </w:rPr>
      </w:pPr>
    </w:p>
    <w:p w:rsidR="00AD76EA" w:rsidRDefault="00DC76E5" w:rsidP="00DC76E5">
      <w:pPr>
        <w:pStyle w:val="ListParagraph"/>
        <w:spacing w:line="240" w:lineRule="auto"/>
        <w:ind w:left="0"/>
        <w:jc w:val="both"/>
        <w:rPr>
          <w:rFonts w:ascii="Times New Roman" w:hAnsi="Times New Roman" w:cs="Times New Roman"/>
          <w:color w:val="000000"/>
          <w:szCs w:val="24"/>
          <w:lang w:val="en-US"/>
        </w:rPr>
      </w:pPr>
      <w:r w:rsidRPr="00DC76E5">
        <w:rPr>
          <w:rFonts w:ascii="Times New Roman" w:hAnsi="Times New Roman" w:cs="Times New Roman"/>
          <w:color w:val="000000"/>
          <w:szCs w:val="24"/>
          <w:lang w:val="en-US"/>
        </w:rPr>
        <w:t>Dari hasil tabel 4.6 diatas dapat dilihat R Square sebesar 0,998 atau 99,8% atau 99,8% yang bearti bahwa 99,8% profitabilitas dapat dijelaskan oleh perputaran kas, perputaran piutang, dan perputaran persediaan. Sedangkan 0,2% sisanya dapat dijelaskan oleh variabel-variabel lain yang tidak teliti pada penelitian ini.</w:t>
      </w:r>
    </w:p>
    <w:p w:rsidR="00DC76E5" w:rsidRDefault="00DC76E5" w:rsidP="00DC76E5">
      <w:pPr>
        <w:pStyle w:val="ListParagraph"/>
        <w:spacing w:line="240" w:lineRule="auto"/>
        <w:ind w:left="0"/>
        <w:jc w:val="both"/>
        <w:rPr>
          <w:rFonts w:ascii="Times New Roman" w:hAnsi="Times New Roman" w:cs="Times New Roman"/>
          <w:color w:val="000000"/>
          <w:szCs w:val="24"/>
          <w:lang w:val="en-US"/>
        </w:rPr>
      </w:pPr>
    </w:p>
    <w:p w:rsidR="00DC76E5" w:rsidRDefault="00DC76E5" w:rsidP="00DC76E5">
      <w:pPr>
        <w:pStyle w:val="ListParagraph"/>
        <w:spacing w:line="240" w:lineRule="auto"/>
        <w:ind w:left="0"/>
        <w:jc w:val="both"/>
        <w:rPr>
          <w:rFonts w:ascii="Times New Roman" w:hAnsi="Times New Roman" w:cs="Times New Roman"/>
          <w:b/>
          <w:color w:val="000000"/>
          <w:szCs w:val="24"/>
          <w:lang w:val="en-US"/>
        </w:rPr>
      </w:pPr>
      <w:r w:rsidRPr="00DC76E5">
        <w:rPr>
          <w:rFonts w:ascii="Times New Roman" w:hAnsi="Times New Roman" w:cs="Times New Roman"/>
          <w:b/>
          <w:color w:val="000000"/>
          <w:szCs w:val="24"/>
          <w:lang w:val="en-US"/>
        </w:rPr>
        <w:t>Uji T (Secara Parsial)</w:t>
      </w:r>
    </w:p>
    <w:p w:rsidR="00EF57E7" w:rsidRPr="000F1A23" w:rsidRDefault="00DC76E5" w:rsidP="000F1A23">
      <w:pPr>
        <w:pStyle w:val="ListParagraph"/>
        <w:spacing w:line="240" w:lineRule="auto"/>
        <w:ind w:left="0"/>
        <w:jc w:val="both"/>
        <w:rPr>
          <w:rFonts w:ascii="Times New Roman" w:hAnsi="Times New Roman" w:cs="Times New Roman"/>
          <w:color w:val="000000"/>
          <w:szCs w:val="24"/>
        </w:rPr>
      </w:pPr>
      <w:r w:rsidRPr="00DC76E5">
        <w:rPr>
          <w:rFonts w:ascii="Times New Roman" w:hAnsi="Times New Roman" w:cs="Times New Roman"/>
          <w:color w:val="000000"/>
          <w:szCs w:val="24"/>
          <w:lang w:val="en-US"/>
        </w:rPr>
        <w:t>Pengujian ini bertujuan untuk mengetahui hubungan signifikan dari masing-masing variabel independen terhadap variabel dependen. Uji t dilakukan untuk memeriksa lebih lanjut manakah diantara variabel independen yang berpengaruh terhadap variabel dependen. Berdasarkan hasil penelitian ini, dari variabel independen yang dimasukkan dalam model dengan signifikansi 0,05 dapat disimpulkan bahwa, variabel hasil pengujian terhadap  nilai uji t dan hasil signifikansi pengujian sebagai berikut :</w:t>
      </w:r>
    </w:p>
    <w:p w:rsidR="00EF57E7" w:rsidRDefault="00EF57E7" w:rsidP="001B0C31">
      <w:pPr>
        <w:pStyle w:val="ListParagraph"/>
        <w:spacing w:line="240" w:lineRule="auto"/>
        <w:ind w:left="0"/>
        <w:jc w:val="center"/>
        <w:rPr>
          <w:rFonts w:ascii="Times New Roman" w:hAnsi="Times New Roman" w:cs="Times New Roman"/>
          <w:color w:val="000000"/>
          <w:szCs w:val="24"/>
        </w:rPr>
      </w:pPr>
    </w:p>
    <w:p w:rsidR="00775B27" w:rsidRPr="004A6BAD" w:rsidRDefault="00DC76E5" w:rsidP="001B0C31">
      <w:pPr>
        <w:pStyle w:val="ListParagraph"/>
        <w:spacing w:line="240" w:lineRule="auto"/>
        <w:ind w:left="0"/>
        <w:jc w:val="center"/>
        <w:rPr>
          <w:rFonts w:ascii="Times New Roman" w:hAnsi="Times New Roman" w:cs="Times New Roman"/>
          <w:b/>
          <w:color w:val="000000"/>
          <w:szCs w:val="24"/>
          <w:lang w:val="en-US"/>
        </w:rPr>
      </w:pPr>
      <w:r w:rsidRPr="004A6BAD">
        <w:rPr>
          <w:rFonts w:ascii="Times New Roman" w:hAnsi="Times New Roman" w:cs="Times New Roman"/>
          <w:b/>
          <w:color w:val="000000"/>
          <w:szCs w:val="24"/>
          <w:lang w:val="en-US"/>
        </w:rPr>
        <w:t>Tabel 4.7</w:t>
      </w:r>
    </w:p>
    <w:p w:rsidR="00DC76E5" w:rsidRPr="004A6BAD" w:rsidRDefault="00775B27" w:rsidP="00775B27">
      <w:pPr>
        <w:pStyle w:val="ListParagraph"/>
        <w:spacing w:line="240" w:lineRule="auto"/>
        <w:ind w:left="0"/>
        <w:jc w:val="center"/>
        <w:rPr>
          <w:rFonts w:ascii="Times New Roman" w:hAnsi="Times New Roman" w:cs="Times New Roman"/>
          <w:b/>
          <w:color w:val="000000"/>
          <w:szCs w:val="24"/>
          <w:lang w:val="en-US"/>
        </w:rPr>
      </w:pPr>
      <w:r w:rsidRPr="004A6BAD">
        <w:rPr>
          <w:rFonts w:ascii="Times New Roman" w:hAnsi="Times New Roman" w:cs="Times New Roman"/>
          <w:b/>
          <w:color w:val="000000"/>
          <w:szCs w:val="24"/>
          <w:lang w:val="en-US"/>
        </w:rPr>
        <w:t>Hasil Uji T</w:t>
      </w:r>
    </w:p>
    <w:tbl>
      <w:tblPr>
        <w:tblpPr w:leftFromText="180" w:rightFromText="180" w:vertAnchor="text" w:horzAnchor="margin" w:tblpXSpec="center" w:tblpY="82"/>
        <w:tblW w:w="4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73"/>
        <w:gridCol w:w="985"/>
        <w:gridCol w:w="850"/>
        <w:gridCol w:w="851"/>
        <w:gridCol w:w="850"/>
        <w:gridCol w:w="539"/>
      </w:tblGrid>
      <w:tr w:rsidR="00EF57E7" w:rsidRPr="001B7DB1" w:rsidTr="000F1A23">
        <w:trPr>
          <w:cantSplit/>
          <w:trHeight w:val="627"/>
          <w:tblHeader/>
        </w:trPr>
        <w:tc>
          <w:tcPr>
            <w:tcW w:w="135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1B7DB1" w:rsidRDefault="00EF57E7" w:rsidP="000F1A23">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Unstandardized Coefficients</w:t>
            </w:r>
          </w:p>
        </w:tc>
        <w:tc>
          <w:tcPr>
            <w:tcW w:w="850" w:type="dxa"/>
            <w:vMerge w:val="restart"/>
            <w:tcBorders>
              <w:top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Sig.</w:t>
            </w:r>
          </w:p>
        </w:tc>
        <w:tc>
          <w:tcPr>
            <w:tcW w:w="539" w:type="dxa"/>
            <w:vMerge w:val="restart"/>
            <w:tcBorders>
              <w:top w:val="nil"/>
              <w:bottom w:val="nil"/>
              <w:right w:val="nil"/>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p>
        </w:tc>
      </w:tr>
      <w:tr w:rsidR="00EF57E7" w:rsidRPr="001B7DB1" w:rsidTr="000F1A23">
        <w:trPr>
          <w:cantSplit/>
          <w:trHeight w:val="135"/>
          <w:tblHeader/>
        </w:trPr>
        <w:tc>
          <w:tcPr>
            <w:tcW w:w="135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r w:rsidRPr="001B7DB1">
              <w:rPr>
                <w:rFonts w:ascii="Arial" w:hAnsi="Arial" w:cs="Arial"/>
                <w:color w:val="000000"/>
                <w:sz w:val="18"/>
                <w:szCs w:val="18"/>
              </w:rPr>
              <w:t>Std. Error</w:t>
            </w:r>
          </w:p>
        </w:tc>
        <w:tc>
          <w:tcPr>
            <w:tcW w:w="850" w:type="dxa"/>
            <w:vMerge/>
            <w:tcBorders>
              <w:bottom w:val="single" w:sz="16" w:space="0" w:color="000000"/>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539" w:type="dxa"/>
            <w:vMerge/>
            <w:tcBorders>
              <w:bottom w:val="nil"/>
              <w:right w:val="nil"/>
            </w:tcBorders>
            <w:shd w:val="clear" w:color="auto" w:fill="FFFFFF"/>
            <w:tcMar>
              <w:top w:w="30" w:type="dxa"/>
              <w:left w:w="30" w:type="dxa"/>
              <w:bottom w:w="30" w:type="dxa"/>
              <w:right w:w="30" w:type="dxa"/>
            </w:tcMar>
            <w:vAlign w:val="bottom"/>
          </w:tcPr>
          <w:p w:rsidR="00EF57E7" w:rsidRPr="001B7DB1" w:rsidRDefault="00EF57E7" w:rsidP="00EF57E7">
            <w:pPr>
              <w:autoSpaceDE w:val="0"/>
              <w:autoSpaceDN w:val="0"/>
              <w:adjustRightInd w:val="0"/>
              <w:spacing w:line="320" w:lineRule="atLeast"/>
              <w:jc w:val="center"/>
              <w:rPr>
                <w:rFonts w:ascii="Arial" w:hAnsi="Arial" w:cs="Arial"/>
                <w:color w:val="000000"/>
                <w:sz w:val="18"/>
                <w:szCs w:val="18"/>
              </w:rPr>
            </w:pPr>
          </w:p>
        </w:tc>
      </w:tr>
      <w:tr w:rsidR="00EF57E7" w:rsidRPr="001B7DB1" w:rsidTr="000F1A23">
        <w:trPr>
          <w:gridAfter w:val="1"/>
          <w:wAfter w:w="539" w:type="dxa"/>
          <w:cantSplit/>
          <w:trHeight w:val="329"/>
          <w:tblHeader/>
        </w:trPr>
        <w:tc>
          <w:tcPr>
            <w:tcW w:w="37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1</w:t>
            </w:r>
          </w:p>
        </w:tc>
        <w:tc>
          <w:tcPr>
            <w:tcW w:w="9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-1.106E9</w:t>
            </w:r>
          </w:p>
        </w:tc>
        <w:tc>
          <w:tcPr>
            <w:tcW w:w="851" w:type="dxa"/>
            <w:tcBorders>
              <w:top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1.176E8</w:t>
            </w:r>
          </w:p>
        </w:tc>
        <w:tc>
          <w:tcPr>
            <w:tcW w:w="850" w:type="dxa"/>
            <w:tcBorders>
              <w:top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.067</w:t>
            </w:r>
          </w:p>
        </w:tc>
      </w:tr>
      <w:tr w:rsidR="00EF57E7" w:rsidRPr="001B7DB1" w:rsidTr="000F1A23">
        <w:trPr>
          <w:gridAfter w:val="1"/>
          <w:wAfter w:w="539" w:type="dxa"/>
          <w:cantSplit/>
          <w:trHeight w:val="135"/>
          <w:tblHeader/>
        </w:trPr>
        <w:tc>
          <w:tcPr>
            <w:tcW w:w="37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240" w:lineRule="auto"/>
              <w:rPr>
                <w:rFonts w:cs="Times New Roman"/>
                <w:szCs w:val="24"/>
              </w:rPr>
            </w:pPr>
          </w:p>
        </w:tc>
        <w:tc>
          <w:tcPr>
            <w:tcW w:w="985" w:type="dxa"/>
            <w:tcBorders>
              <w:top w:val="nil"/>
              <w:left w:val="nil"/>
              <w:bottom w:val="nil"/>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Kas</w:t>
            </w:r>
          </w:p>
        </w:tc>
        <w:tc>
          <w:tcPr>
            <w:tcW w:w="850" w:type="dxa"/>
            <w:tcBorders>
              <w:top w:val="nil"/>
              <w:left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-3.905</w:t>
            </w:r>
          </w:p>
        </w:tc>
        <w:tc>
          <w:tcPr>
            <w:tcW w:w="851"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.369</w:t>
            </w:r>
          </w:p>
        </w:tc>
        <w:tc>
          <w:tcPr>
            <w:tcW w:w="850"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.060</w:t>
            </w:r>
          </w:p>
        </w:tc>
      </w:tr>
      <w:tr w:rsidR="00EF57E7" w:rsidRPr="001B7DB1" w:rsidTr="000F1A23">
        <w:trPr>
          <w:gridAfter w:val="1"/>
          <w:wAfter w:w="539" w:type="dxa"/>
          <w:cantSplit/>
          <w:trHeight w:val="135"/>
          <w:tblHeader/>
        </w:trPr>
        <w:tc>
          <w:tcPr>
            <w:tcW w:w="37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985" w:type="dxa"/>
            <w:tcBorders>
              <w:top w:val="nil"/>
              <w:left w:val="nil"/>
              <w:bottom w:val="nil"/>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Piutang</w:t>
            </w:r>
          </w:p>
        </w:tc>
        <w:tc>
          <w:tcPr>
            <w:tcW w:w="850" w:type="dxa"/>
            <w:tcBorders>
              <w:top w:val="nil"/>
              <w:left w:val="single" w:sz="16" w:space="0" w:color="000000"/>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-110.815</w:t>
            </w:r>
          </w:p>
        </w:tc>
        <w:tc>
          <w:tcPr>
            <w:tcW w:w="851"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14.686</w:t>
            </w:r>
          </w:p>
        </w:tc>
        <w:tc>
          <w:tcPr>
            <w:tcW w:w="850" w:type="dxa"/>
            <w:tcBorders>
              <w:top w:val="nil"/>
              <w:bottom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.084</w:t>
            </w:r>
          </w:p>
        </w:tc>
      </w:tr>
      <w:tr w:rsidR="00EF57E7" w:rsidRPr="001B7DB1" w:rsidTr="000F1A23">
        <w:trPr>
          <w:gridAfter w:val="1"/>
          <w:wAfter w:w="539" w:type="dxa"/>
          <w:cantSplit/>
          <w:trHeight w:val="135"/>
          <w:tblHeader/>
        </w:trPr>
        <w:tc>
          <w:tcPr>
            <w:tcW w:w="37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240" w:lineRule="auto"/>
              <w:rPr>
                <w:rFonts w:ascii="Arial" w:hAnsi="Arial" w:cs="Arial"/>
                <w:color w:val="000000"/>
                <w:sz w:val="18"/>
                <w:szCs w:val="18"/>
              </w:rPr>
            </w:pPr>
          </w:p>
        </w:tc>
        <w:tc>
          <w:tcPr>
            <w:tcW w:w="98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rPr>
                <w:rFonts w:ascii="Arial" w:hAnsi="Arial" w:cs="Arial"/>
                <w:color w:val="000000"/>
                <w:sz w:val="18"/>
                <w:szCs w:val="18"/>
              </w:rPr>
            </w:pPr>
            <w:r w:rsidRPr="001B7DB1">
              <w:rPr>
                <w:rFonts w:ascii="Arial" w:hAnsi="Arial" w:cs="Arial"/>
                <w:color w:val="000000"/>
                <w:sz w:val="18"/>
                <w:szCs w:val="18"/>
              </w:rPr>
              <w:t>Persediaan</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9.294</w:t>
            </w:r>
          </w:p>
        </w:tc>
        <w:tc>
          <w:tcPr>
            <w:tcW w:w="851" w:type="dxa"/>
            <w:tcBorders>
              <w:top w:val="nil"/>
              <w:bottom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.533</w:t>
            </w:r>
          </w:p>
        </w:tc>
        <w:tc>
          <w:tcPr>
            <w:tcW w:w="850" w:type="dxa"/>
            <w:tcBorders>
              <w:top w:val="nil"/>
              <w:bottom w:val="single" w:sz="16" w:space="0" w:color="000000"/>
            </w:tcBorders>
            <w:shd w:val="clear" w:color="auto" w:fill="FFFFFF"/>
            <w:tcMar>
              <w:top w:w="30" w:type="dxa"/>
              <w:left w:w="30" w:type="dxa"/>
              <w:bottom w:w="30" w:type="dxa"/>
              <w:right w:w="30" w:type="dxa"/>
            </w:tcMar>
          </w:tcPr>
          <w:p w:rsidR="00EF57E7" w:rsidRPr="001B7DB1" w:rsidRDefault="00EF57E7" w:rsidP="00EF57E7">
            <w:pPr>
              <w:autoSpaceDE w:val="0"/>
              <w:autoSpaceDN w:val="0"/>
              <w:adjustRightInd w:val="0"/>
              <w:spacing w:line="320" w:lineRule="atLeast"/>
              <w:jc w:val="right"/>
              <w:rPr>
                <w:rFonts w:ascii="Arial" w:hAnsi="Arial" w:cs="Arial"/>
                <w:color w:val="000000"/>
                <w:sz w:val="18"/>
                <w:szCs w:val="18"/>
              </w:rPr>
            </w:pPr>
            <w:r w:rsidRPr="001B7DB1">
              <w:rPr>
                <w:rFonts w:ascii="Arial" w:hAnsi="Arial" w:cs="Arial"/>
                <w:color w:val="000000"/>
                <w:sz w:val="18"/>
                <w:szCs w:val="18"/>
              </w:rPr>
              <w:t>.037</w:t>
            </w:r>
          </w:p>
        </w:tc>
      </w:tr>
    </w:tbl>
    <w:p w:rsidR="006956E7" w:rsidRDefault="006956E7" w:rsidP="006956E7">
      <w:pPr>
        <w:pStyle w:val="ListParagraph"/>
        <w:spacing w:line="240" w:lineRule="auto"/>
        <w:ind w:left="0"/>
        <w:jc w:val="both"/>
        <w:rPr>
          <w:rFonts w:ascii="Times New Roman" w:eastAsia="Times New Roman" w:hAnsi="Times New Roman" w:cs="Times New Roman"/>
          <w:color w:val="000000"/>
          <w:szCs w:val="16"/>
          <w:lang w:val="en-US"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F57E7" w:rsidRDefault="00EF57E7"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0F1A23" w:rsidRDefault="000F1A23"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0F1A23" w:rsidRDefault="000F1A23"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0F1A23" w:rsidRDefault="000F1A23"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0F1A23" w:rsidRDefault="000F1A23"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0F1A23" w:rsidRDefault="000F1A23"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E569CC" w:rsidRDefault="00775B27" w:rsidP="006956E7">
      <w:pPr>
        <w:pStyle w:val="ListParagraph"/>
        <w:spacing w:line="240" w:lineRule="auto"/>
        <w:ind w:left="0"/>
        <w:jc w:val="both"/>
        <w:rPr>
          <w:rFonts w:ascii="Times New Roman" w:eastAsia="Times New Roman" w:hAnsi="Times New Roman" w:cs="Times New Roman"/>
          <w:color w:val="000000"/>
          <w:szCs w:val="16"/>
          <w:lang w:eastAsia="id-ID"/>
        </w:rPr>
      </w:pPr>
      <w:r w:rsidRPr="00775B27">
        <w:rPr>
          <w:rFonts w:ascii="Times New Roman" w:eastAsia="Times New Roman" w:hAnsi="Times New Roman" w:cs="Times New Roman"/>
          <w:color w:val="000000"/>
          <w:szCs w:val="16"/>
          <w:lang w:val="en-US" w:eastAsia="id-ID"/>
        </w:rPr>
        <w:t>Dari tab</w:t>
      </w:r>
      <w:r>
        <w:rPr>
          <w:rFonts w:ascii="Times New Roman" w:eastAsia="Times New Roman" w:hAnsi="Times New Roman" w:cs="Times New Roman"/>
          <w:color w:val="000000"/>
          <w:szCs w:val="16"/>
          <w:lang w:val="en-US" w:eastAsia="id-ID"/>
        </w:rPr>
        <w:t>el 4.7</w:t>
      </w:r>
      <w:r w:rsidRPr="00775B27">
        <w:rPr>
          <w:rFonts w:ascii="Times New Roman" w:eastAsia="Times New Roman" w:hAnsi="Times New Roman" w:cs="Times New Roman"/>
          <w:color w:val="000000"/>
          <w:szCs w:val="16"/>
          <w:lang w:val="en-US" w:eastAsia="id-ID"/>
        </w:rPr>
        <w:t xml:space="preserve"> diatas dapat dilihat nilai t statistik variabel perputaran kas sebesar 0,060 yang berarti &gt;0,05 yang artinya perputaran kas tidak berpen</w:t>
      </w:r>
      <w:r w:rsidR="006956E7">
        <w:rPr>
          <w:rFonts w:ascii="Times New Roman" w:eastAsia="Times New Roman" w:hAnsi="Times New Roman" w:cs="Times New Roman"/>
          <w:color w:val="000000"/>
          <w:szCs w:val="16"/>
          <w:lang w:val="en-US" w:eastAsia="id-ID"/>
        </w:rPr>
        <w:t xml:space="preserve">garuh terhadap profitabilitas . </w:t>
      </w:r>
      <w:r w:rsidRPr="00775B27">
        <w:rPr>
          <w:rFonts w:ascii="Times New Roman" w:eastAsia="Times New Roman" w:hAnsi="Times New Roman" w:cs="Times New Roman"/>
          <w:color w:val="000000"/>
          <w:szCs w:val="16"/>
          <w:lang w:val="en-US" w:eastAsia="id-ID"/>
        </w:rPr>
        <w:t xml:space="preserve">Nilai t statistik pada </w:t>
      </w:r>
      <w:r w:rsidRPr="00775B27">
        <w:rPr>
          <w:rFonts w:ascii="Times New Roman" w:eastAsia="Times New Roman" w:hAnsi="Times New Roman" w:cs="Times New Roman"/>
          <w:color w:val="000000"/>
          <w:szCs w:val="16"/>
          <w:lang w:val="en-US" w:eastAsia="id-ID"/>
        </w:rPr>
        <w:lastRenderedPageBreak/>
        <w:t xml:space="preserve">variabel perputaran piutang sebesar 0,084 yang berarti &gt;0,05 yang artinya perputaran piutang tidak berpengaruh terhadap profitabilitas . Nilai t statistik pada variabel perputaran persediaan sebesar 0,037 yang berarti &lt;0,05 yang artinya perputaran persediaan berpengaruh terhadap profitabilitas .  </w:t>
      </w:r>
    </w:p>
    <w:p w:rsidR="00AC130E" w:rsidRPr="00AC130E" w:rsidRDefault="00AC130E" w:rsidP="006956E7">
      <w:pPr>
        <w:pStyle w:val="ListParagraph"/>
        <w:spacing w:line="240" w:lineRule="auto"/>
        <w:ind w:left="0"/>
        <w:jc w:val="both"/>
        <w:rPr>
          <w:rFonts w:ascii="Times New Roman" w:eastAsia="Times New Roman" w:hAnsi="Times New Roman" w:cs="Times New Roman"/>
          <w:color w:val="000000"/>
          <w:szCs w:val="16"/>
          <w:lang w:eastAsia="id-ID"/>
        </w:rPr>
      </w:pPr>
    </w:p>
    <w:p w:rsidR="00775B27" w:rsidRDefault="00775B27" w:rsidP="00775B27">
      <w:pPr>
        <w:pStyle w:val="ListParagraph"/>
        <w:spacing w:line="240" w:lineRule="auto"/>
        <w:ind w:left="0"/>
        <w:jc w:val="both"/>
        <w:rPr>
          <w:rFonts w:ascii="Times New Roman" w:eastAsia="Times New Roman" w:hAnsi="Times New Roman" w:cs="Times New Roman"/>
          <w:b/>
          <w:color w:val="000000"/>
          <w:szCs w:val="16"/>
          <w:lang w:val="en-US" w:eastAsia="id-ID"/>
        </w:rPr>
      </w:pPr>
      <w:r>
        <w:rPr>
          <w:rFonts w:ascii="Times New Roman" w:eastAsia="Times New Roman" w:hAnsi="Times New Roman" w:cs="Times New Roman"/>
          <w:b/>
          <w:color w:val="000000"/>
          <w:szCs w:val="16"/>
          <w:lang w:val="en-US" w:eastAsia="id-ID"/>
        </w:rPr>
        <w:t>Uji F (Secara Simultan)</w:t>
      </w:r>
    </w:p>
    <w:p w:rsidR="00775B27" w:rsidRDefault="00775B27" w:rsidP="00775B27">
      <w:pPr>
        <w:pStyle w:val="ListParagraph"/>
        <w:spacing w:line="240" w:lineRule="auto"/>
        <w:ind w:left="0"/>
        <w:jc w:val="both"/>
        <w:rPr>
          <w:rFonts w:ascii="Times New Roman" w:eastAsia="Times New Roman" w:hAnsi="Times New Roman" w:cs="Times New Roman"/>
          <w:color w:val="000000"/>
          <w:szCs w:val="16"/>
          <w:lang w:val="en-US" w:eastAsia="id-ID"/>
        </w:rPr>
      </w:pPr>
      <w:r w:rsidRPr="00775B27">
        <w:rPr>
          <w:rFonts w:ascii="Times New Roman" w:eastAsia="Times New Roman" w:hAnsi="Times New Roman" w:cs="Times New Roman"/>
          <w:color w:val="000000"/>
          <w:szCs w:val="16"/>
          <w:lang w:val="en-US" w:eastAsia="id-ID"/>
        </w:rPr>
        <w:t>Uji f adalah suatu uji yang dilakukan untuk melihat bagaimana seluruh variabel independen mempengaruhi variabel dependen secara bersama-sama. Dalam skala probabilitas lima persen, jika probabilitas (signifikan) lebih besar dari α (0,05) maka variabel bebas secara bersama-sama tidak berpengaruh terhadap variabel terikat, jika lebih kecil dari 0,05 maka variabel bebas secara bersama-sama berpengaruh terhadap variabel terikat.</w:t>
      </w:r>
    </w:p>
    <w:p w:rsidR="00775B27" w:rsidRDefault="00775B27" w:rsidP="00775B27">
      <w:pPr>
        <w:pStyle w:val="ListParagraph"/>
        <w:spacing w:line="240" w:lineRule="auto"/>
        <w:ind w:left="0"/>
        <w:jc w:val="both"/>
        <w:rPr>
          <w:rFonts w:ascii="Times New Roman" w:eastAsia="Times New Roman" w:hAnsi="Times New Roman" w:cs="Times New Roman"/>
          <w:color w:val="000000"/>
          <w:szCs w:val="16"/>
          <w:lang w:val="en-US" w:eastAsia="id-ID"/>
        </w:rPr>
      </w:pPr>
    </w:p>
    <w:p w:rsidR="00775B27" w:rsidRPr="004A6BAD" w:rsidRDefault="00775B27" w:rsidP="00775B27">
      <w:pPr>
        <w:pStyle w:val="ListParagraph"/>
        <w:spacing w:line="240" w:lineRule="auto"/>
        <w:ind w:left="0"/>
        <w:jc w:val="center"/>
        <w:rPr>
          <w:rFonts w:ascii="Times New Roman" w:eastAsia="Times New Roman" w:hAnsi="Times New Roman" w:cs="Times New Roman"/>
          <w:b/>
          <w:color w:val="000000"/>
          <w:szCs w:val="16"/>
          <w:lang w:val="en-US" w:eastAsia="id-ID"/>
        </w:rPr>
      </w:pPr>
      <w:r w:rsidRPr="004A6BAD">
        <w:rPr>
          <w:rFonts w:ascii="Times New Roman" w:eastAsia="Times New Roman" w:hAnsi="Times New Roman" w:cs="Times New Roman"/>
          <w:b/>
          <w:color w:val="000000"/>
          <w:szCs w:val="16"/>
          <w:lang w:val="en-US" w:eastAsia="id-ID"/>
        </w:rPr>
        <w:t>Tabel 4.8</w:t>
      </w:r>
    </w:p>
    <w:p w:rsidR="00775B27" w:rsidRPr="004A6BAD" w:rsidRDefault="00775B27" w:rsidP="00775B27">
      <w:pPr>
        <w:pStyle w:val="ListParagraph"/>
        <w:spacing w:line="240" w:lineRule="auto"/>
        <w:ind w:left="0"/>
        <w:jc w:val="center"/>
        <w:rPr>
          <w:rFonts w:ascii="Times New Roman" w:eastAsia="Times New Roman" w:hAnsi="Times New Roman" w:cs="Times New Roman"/>
          <w:b/>
          <w:color w:val="000000"/>
          <w:szCs w:val="16"/>
          <w:lang w:val="en-US" w:eastAsia="id-ID"/>
        </w:rPr>
      </w:pPr>
      <w:r w:rsidRPr="004A6BAD">
        <w:rPr>
          <w:rFonts w:ascii="Times New Roman" w:eastAsia="Times New Roman" w:hAnsi="Times New Roman" w:cs="Times New Roman"/>
          <w:b/>
          <w:color w:val="000000"/>
          <w:szCs w:val="16"/>
          <w:lang w:val="en-US" w:eastAsia="id-ID"/>
        </w:rPr>
        <w:t>Hasil Uji F</w:t>
      </w:r>
    </w:p>
    <w:tbl>
      <w:tblPr>
        <w:tblW w:w="41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2"/>
        <w:gridCol w:w="1054"/>
        <w:gridCol w:w="1418"/>
        <w:gridCol w:w="850"/>
        <w:gridCol w:w="567"/>
      </w:tblGrid>
      <w:tr w:rsidR="00775B27" w:rsidRPr="00EF57E7" w:rsidTr="00EF57E7">
        <w:trPr>
          <w:cantSplit/>
          <w:tblHeader/>
          <w:jc w:val="center"/>
        </w:trPr>
        <w:tc>
          <w:tcPr>
            <w:tcW w:w="127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75B27" w:rsidRPr="00EF57E7" w:rsidRDefault="00775B27" w:rsidP="00CC7235">
            <w:pPr>
              <w:autoSpaceDE w:val="0"/>
              <w:autoSpaceDN w:val="0"/>
              <w:adjustRightInd w:val="0"/>
              <w:spacing w:line="320" w:lineRule="atLeast"/>
              <w:rPr>
                <w:rFonts w:ascii="Times New Roman" w:hAnsi="Times New Roman" w:cs="Times New Roman"/>
                <w:color w:val="000000"/>
                <w:sz w:val="18"/>
                <w:szCs w:val="18"/>
              </w:rPr>
            </w:pPr>
            <w:r w:rsidRPr="00EF57E7">
              <w:rPr>
                <w:rFonts w:ascii="Times New Roman" w:hAnsi="Times New Roman" w:cs="Times New Roman"/>
                <w:color w:val="000000"/>
                <w:sz w:val="18"/>
                <w:szCs w:val="18"/>
              </w:rPr>
              <w:t>Model</w:t>
            </w:r>
          </w:p>
        </w:tc>
        <w:tc>
          <w:tcPr>
            <w:tcW w:w="14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75B27" w:rsidRPr="00EF57E7" w:rsidRDefault="00775B27" w:rsidP="00CC7235">
            <w:pPr>
              <w:autoSpaceDE w:val="0"/>
              <w:autoSpaceDN w:val="0"/>
              <w:adjustRightInd w:val="0"/>
              <w:spacing w:line="320" w:lineRule="atLeast"/>
              <w:jc w:val="center"/>
              <w:rPr>
                <w:rFonts w:ascii="Times New Roman" w:hAnsi="Times New Roman" w:cs="Times New Roman"/>
                <w:color w:val="000000"/>
                <w:sz w:val="18"/>
                <w:szCs w:val="18"/>
              </w:rPr>
            </w:pPr>
            <w:r w:rsidRPr="00EF57E7">
              <w:rPr>
                <w:rFonts w:ascii="Times New Roman" w:hAnsi="Times New Roman" w:cs="Times New Roman"/>
                <w:color w:val="000000"/>
                <w:sz w:val="18"/>
                <w:szCs w:val="18"/>
              </w:rPr>
              <w:t>Sum of Squares</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5B27" w:rsidRPr="00EF57E7" w:rsidRDefault="00775B27" w:rsidP="00CC7235">
            <w:pPr>
              <w:autoSpaceDE w:val="0"/>
              <w:autoSpaceDN w:val="0"/>
              <w:adjustRightInd w:val="0"/>
              <w:spacing w:line="320" w:lineRule="atLeast"/>
              <w:jc w:val="center"/>
              <w:rPr>
                <w:rFonts w:ascii="Times New Roman" w:hAnsi="Times New Roman" w:cs="Times New Roman"/>
                <w:color w:val="000000"/>
                <w:sz w:val="18"/>
                <w:szCs w:val="18"/>
              </w:rPr>
            </w:pPr>
            <w:r w:rsidRPr="00EF57E7">
              <w:rPr>
                <w:rFonts w:ascii="Times New Roman" w:hAnsi="Times New Roman" w:cs="Times New Roman"/>
                <w:color w:val="000000"/>
                <w:sz w:val="18"/>
                <w:szCs w:val="18"/>
              </w:rPr>
              <w:t>F</w:t>
            </w:r>
          </w:p>
        </w:tc>
        <w:tc>
          <w:tcPr>
            <w:tcW w:w="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75B27" w:rsidRPr="00EF57E7" w:rsidRDefault="00775B27" w:rsidP="00CC7235">
            <w:pPr>
              <w:autoSpaceDE w:val="0"/>
              <w:autoSpaceDN w:val="0"/>
              <w:adjustRightInd w:val="0"/>
              <w:spacing w:line="320" w:lineRule="atLeast"/>
              <w:jc w:val="center"/>
              <w:rPr>
                <w:rFonts w:ascii="Times New Roman" w:hAnsi="Times New Roman" w:cs="Times New Roman"/>
                <w:color w:val="000000"/>
                <w:sz w:val="18"/>
                <w:szCs w:val="18"/>
              </w:rPr>
            </w:pPr>
            <w:r w:rsidRPr="00EF57E7">
              <w:rPr>
                <w:rFonts w:ascii="Times New Roman" w:hAnsi="Times New Roman" w:cs="Times New Roman"/>
                <w:color w:val="000000"/>
                <w:sz w:val="18"/>
                <w:szCs w:val="18"/>
              </w:rPr>
              <w:t>Sig.</w:t>
            </w:r>
          </w:p>
        </w:tc>
      </w:tr>
      <w:tr w:rsidR="00775B27" w:rsidRPr="00EF57E7" w:rsidTr="00EF57E7">
        <w:trPr>
          <w:cantSplit/>
          <w:tblHeader/>
          <w:jc w:val="center"/>
        </w:trPr>
        <w:tc>
          <w:tcPr>
            <w:tcW w:w="22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rPr>
                <w:rFonts w:ascii="Times New Roman" w:hAnsi="Times New Roman" w:cs="Times New Roman"/>
                <w:color w:val="000000"/>
                <w:sz w:val="18"/>
                <w:szCs w:val="18"/>
              </w:rPr>
            </w:pPr>
            <w:r w:rsidRPr="00EF57E7">
              <w:rPr>
                <w:rFonts w:ascii="Times New Roman" w:hAnsi="Times New Roman" w:cs="Times New Roman"/>
                <w:color w:val="000000"/>
                <w:sz w:val="18"/>
                <w:szCs w:val="18"/>
              </w:rPr>
              <w:t>1</w:t>
            </w:r>
          </w:p>
        </w:tc>
        <w:tc>
          <w:tcPr>
            <w:tcW w:w="10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rPr>
                <w:rFonts w:ascii="Times New Roman" w:hAnsi="Times New Roman" w:cs="Times New Roman"/>
                <w:color w:val="000000"/>
                <w:sz w:val="18"/>
                <w:szCs w:val="18"/>
              </w:rPr>
            </w:pPr>
            <w:r w:rsidRPr="00EF57E7">
              <w:rPr>
                <w:rFonts w:ascii="Times New Roman" w:hAnsi="Times New Roman" w:cs="Times New Roman"/>
                <w:color w:val="000000"/>
                <w:sz w:val="18"/>
                <w:szCs w:val="18"/>
              </w:rPr>
              <w:t>Regression</w:t>
            </w:r>
          </w:p>
        </w:tc>
        <w:tc>
          <w:tcPr>
            <w:tcW w:w="141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jc w:val="right"/>
              <w:rPr>
                <w:rFonts w:ascii="Times New Roman" w:hAnsi="Times New Roman" w:cs="Times New Roman"/>
                <w:color w:val="000000"/>
                <w:sz w:val="18"/>
                <w:szCs w:val="18"/>
              </w:rPr>
            </w:pPr>
            <w:r w:rsidRPr="00EF57E7">
              <w:rPr>
                <w:rFonts w:ascii="Times New Roman" w:hAnsi="Times New Roman" w:cs="Times New Roman"/>
                <w:color w:val="000000"/>
                <w:sz w:val="18"/>
                <w:szCs w:val="18"/>
              </w:rPr>
              <w:t>3.967E16</w:t>
            </w:r>
          </w:p>
        </w:tc>
        <w:tc>
          <w:tcPr>
            <w:tcW w:w="850" w:type="dxa"/>
            <w:tcBorders>
              <w:top w:val="single" w:sz="16" w:space="0" w:color="000000"/>
              <w:bottom w:val="nil"/>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jc w:val="right"/>
              <w:rPr>
                <w:rFonts w:ascii="Times New Roman" w:hAnsi="Times New Roman" w:cs="Times New Roman"/>
                <w:color w:val="000000"/>
                <w:sz w:val="18"/>
                <w:szCs w:val="18"/>
              </w:rPr>
            </w:pPr>
            <w:r w:rsidRPr="00EF57E7">
              <w:rPr>
                <w:rFonts w:ascii="Times New Roman" w:hAnsi="Times New Roman" w:cs="Times New Roman"/>
                <w:color w:val="000000"/>
                <w:sz w:val="18"/>
                <w:szCs w:val="18"/>
              </w:rPr>
              <w:t>209.000</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jc w:val="right"/>
              <w:rPr>
                <w:rFonts w:ascii="Times New Roman" w:hAnsi="Times New Roman" w:cs="Times New Roman"/>
                <w:color w:val="000000"/>
                <w:sz w:val="18"/>
                <w:szCs w:val="18"/>
              </w:rPr>
            </w:pPr>
            <w:r w:rsidRPr="00EF57E7">
              <w:rPr>
                <w:rFonts w:ascii="Times New Roman" w:hAnsi="Times New Roman" w:cs="Times New Roman"/>
                <w:color w:val="000000"/>
                <w:sz w:val="18"/>
                <w:szCs w:val="18"/>
              </w:rPr>
              <w:t>.051</w:t>
            </w:r>
            <w:r w:rsidRPr="00EF57E7">
              <w:rPr>
                <w:rFonts w:ascii="Times New Roman" w:hAnsi="Times New Roman" w:cs="Times New Roman"/>
                <w:color w:val="000000"/>
                <w:sz w:val="18"/>
                <w:szCs w:val="18"/>
                <w:vertAlign w:val="superscript"/>
              </w:rPr>
              <w:t>a</w:t>
            </w:r>
          </w:p>
        </w:tc>
      </w:tr>
      <w:tr w:rsidR="00775B27" w:rsidRPr="00EF57E7" w:rsidTr="00EF57E7">
        <w:trPr>
          <w:cantSplit/>
          <w:tblHeader/>
          <w:jc w:val="center"/>
        </w:trPr>
        <w:tc>
          <w:tcPr>
            <w:tcW w:w="22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240" w:lineRule="auto"/>
              <w:rPr>
                <w:rFonts w:ascii="Times New Roman" w:hAnsi="Times New Roman" w:cs="Times New Roman"/>
                <w:color w:val="000000"/>
                <w:sz w:val="18"/>
                <w:szCs w:val="18"/>
              </w:rPr>
            </w:pPr>
          </w:p>
        </w:tc>
        <w:tc>
          <w:tcPr>
            <w:tcW w:w="1054" w:type="dxa"/>
            <w:tcBorders>
              <w:top w:val="nil"/>
              <w:left w:val="nil"/>
              <w:bottom w:val="nil"/>
              <w:right w:val="single" w:sz="16" w:space="0" w:color="000000"/>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rPr>
                <w:rFonts w:ascii="Times New Roman" w:hAnsi="Times New Roman" w:cs="Times New Roman"/>
                <w:color w:val="000000"/>
                <w:sz w:val="18"/>
                <w:szCs w:val="18"/>
              </w:rPr>
            </w:pPr>
            <w:r w:rsidRPr="00EF57E7">
              <w:rPr>
                <w:rFonts w:ascii="Times New Roman" w:hAnsi="Times New Roman" w:cs="Times New Roman"/>
                <w:color w:val="000000"/>
                <w:sz w:val="18"/>
                <w:szCs w:val="18"/>
              </w:rPr>
              <w:t>Residual</w:t>
            </w:r>
          </w:p>
        </w:tc>
        <w:tc>
          <w:tcPr>
            <w:tcW w:w="1418" w:type="dxa"/>
            <w:tcBorders>
              <w:top w:val="nil"/>
              <w:left w:val="single" w:sz="16" w:space="0" w:color="000000"/>
              <w:bottom w:val="nil"/>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jc w:val="right"/>
              <w:rPr>
                <w:rFonts w:ascii="Times New Roman" w:hAnsi="Times New Roman" w:cs="Times New Roman"/>
                <w:color w:val="000000"/>
                <w:sz w:val="18"/>
                <w:szCs w:val="18"/>
              </w:rPr>
            </w:pPr>
            <w:r w:rsidRPr="00EF57E7">
              <w:rPr>
                <w:rFonts w:ascii="Times New Roman" w:hAnsi="Times New Roman" w:cs="Times New Roman"/>
                <w:color w:val="000000"/>
                <w:sz w:val="18"/>
                <w:szCs w:val="18"/>
              </w:rPr>
              <w:t>6.326E13</w:t>
            </w:r>
          </w:p>
        </w:tc>
        <w:tc>
          <w:tcPr>
            <w:tcW w:w="850" w:type="dxa"/>
            <w:tcBorders>
              <w:top w:val="nil"/>
              <w:bottom w:val="nil"/>
            </w:tcBorders>
            <w:shd w:val="clear" w:color="auto" w:fill="FFFFFF"/>
            <w:tcMar>
              <w:top w:w="30" w:type="dxa"/>
              <w:left w:w="30" w:type="dxa"/>
              <w:bottom w:w="30" w:type="dxa"/>
              <w:right w:w="30" w:type="dxa"/>
            </w:tcMar>
            <w:vAlign w:val="center"/>
          </w:tcPr>
          <w:p w:rsidR="00775B27" w:rsidRPr="00EF57E7" w:rsidRDefault="00775B27" w:rsidP="00CC7235">
            <w:pPr>
              <w:autoSpaceDE w:val="0"/>
              <w:autoSpaceDN w:val="0"/>
              <w:adjustRightInd w:val="0"/>
              <w:spacing w:line="240" w:lineRule="auto"/>
              <w:jc w:val="center"/>
              <w:rPr>
                <w:rFonts w:ascii="Times New Roman" w:hAnsi="Times New Roman" w:cs="Times New Roman"/>
                <w:szCs w:val="24"/>
              </w:rPr>
            </w:pP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775B27" w:rsidRPr="00EF57E7" w:rsidRDefault="00775B27" w:rsidP="00CC7235">
            <w:pPr>
              <w:autoSpaceDE w:val="0"/>
              <w:autoSpaceDN w:val="0"/>
              <w:adjustRightInd w:val="0"/>
              <w:spacing w:line="240" w:lineRule="auto"/>
              <w:jc w:val="center"/>
              <w:rPr>
                <w:rFonts w:ascii="Times New Roman" w:hAnsi="Times New Roman" w:cs="Times New Roman"/>
                <w:szCs w:val="24"/>
              </w:rPr>
            </w:pPr>
          </w:p>
        </w:tc>
      </w:tr>
      <w:tr w:rsidR="00775B27" w:rsidRPr="00EF57E7" w:rsidTr="00EF57E7">
        <w:trPr>
          <w:cantSplit/>
          <w:tblHeader/>
          <w:jc w:val="center"/>
        </w:trPr>
        <w:tc>
          <w:tcPr>
            <w:tcW w:w="22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240" w:lineRule="auto"/>
              <w:rPr>
                <w:rFonts w:ascii="Times New Roman" w:hAnsi="Times New Roman" w:cs="Times New Roman"/>
                <w:szCs w:val="24"/>
              </w:rPr>
            </w:pPr>
          </w:p>
        </w:tc>
        <w:tc>
          <w:tcPr>
            <w:tcW w:w="10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rPr>
                <w:rFonts w:ascii="Times New Roman" w:hAnsi="Times New Roman" w:cs="Times New Roman"/>
                <w:color w:val="000000"/>
                <w:sz w:val="18"/>
                <w:szCs w:val="18"/>
              </w:rPr>
            </w:pPr>
            <w:r w:rsidRPr="00EF57E7">
              <w:rPr>
                <w:rFonts w:ascii="Times New Roman" w:hAnsi="Times New Roman" w:cs="Times New Roman"/>
                <w:color w:val="000000"/>
                <w:sz w:val="18"/>
                <w:szCs w:val="18"/>
              </w:rPr>
              <w:t>Total</w:t>
            </w:r>
          </w:p>
        </w:tc>
        <w:tc>
          <w:tcPr>
            <w:tcW w:w="141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775B27" w:rsidRPr="00EF57E7" w:rsidRDefault="00775B27" w:rsidP="00CC7235">
            <w:pPr>
              <w:autoSpaceDE w:val="0"/>
              <w:autoSpaceDN w:val="0"/>
              <w:adjustRightInd w:val="0"/>
              <w:spacing w:line="320" w:lineRule="atLeast"/>
              <w:jc w:val="right"/>
              <w:rPr>
                <w:rFonts w:ascii="Times New Roman" w:hAnsi="Times New Roman" w:cs="Times New Roman"/>
                <w:color w:val="000000"/>
                <w:sz w:val="18"/>
                <w:szCs w:val="18"/>
              </w:rPr>
            </w:pPr>
            <w:r w:rsidRPr="00EF57E7">
              <w:rPr>
                <w:rFonts w:ascii="Times New Roman" w:hAnsi="Times New Roman" w:cs="Times New Roman"/>
                <w:color w:val="000000"/>
                <w:sz w:val="18"/>
                <w:szCs w:val="18"/>
              </w:rPr>
              <w:t>3.973E16</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775B27" w:rsidRPr="00EF57E7" w:rsidRDefault="00775B27" w:rsidP="00CC7235">
            <w:pPr>
              <w:autoSpaceDE w:val="0"/>
              <w:autoSpaceDN w:val="0"/>
              <w:adjustRightInd w:val="0"/>
              <w:spacing w:line="240" w:lineRule="auto"/>
              <w:jc w:val="center"/>
              <w:rPr>
                <w:rFonts w:ascii="Times New Roman" w:hAnsi="Times New Roman" w:cs="Times New Roman"/>
                <w:szCs w:val="24"/>
              </w:rPr>
            </w:pP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75B27" w:rsidRPr="00EF57E7" w:rsidRDefault="00775B27" w:rsidP="00CC7235">
            <w:pPr>
              <w:autoSpaceDE w:val="0"/>
              <w:autoSpaceDN w:val="0"/>
              <w:adjustRightInd w:val="0"/>
              <w:spacing w:line="240" w:lineRule="auto"/>
              <w:jc w:val="center"/>
              <w:rPr>
                <w:rFonts w:ascii="Times New Roman" w:hAnsi="Times New Roman" w:cs="Times New Roman"/>
                <w:szCs w:val="24"/>
              </w:rPr>
            </w:pPr>
          </w:p>
        </w:tc>
      </w:tr>
    </w:tbl>
    <w:p w:rsidR="00775B27" w:rsidRDefault="00775B27" w:rsidP="00775B27">
      <w:pPr>
        <w:pStyle w:val="ListParagraph"/>
        <w:spacing w:line="240" w:lineRule="auto"/>
        <w:ind w:left="0"/>
        <w:jc w:val="center"/>
        <w:rPr>
          <w:rFonts w:ascii="Times New Roman" w:eastAsia="Times New Roman" w:hAnsi="Times New Roman" w:cs="Times New Roman"/>
          <w:color w:val="000000"/>
          <w:szCs w:val="16"/>
          <w:lang w:val="en-US" w:eastAsia="id-ID"/>
        </w:rPr>
      </w:pPr>
    </w:p>
    <w:p w:rsidR="00775B27" w:rsidRDefault="00775B27" w:rsidP="00775B27">
      <w:pPr>
        <w:pStyle w:val="ListParagraph"/>
        <w:spacing w:line="240" w:lineRule="auto"/>
        <w:ind w:left="0"/>
        <w:jc w:val="both"/>
        <w:rPr>
          <w:rFonts w:ascii="Times New Roman" w:eastAsia="Times New Roman" w:hAnsi="Times New Roman" w:cs="Times New Roman"/>
          <w:color w:val="000000"/>
          <w:szCs w:val="16"/>
          <w:lang w:val="en-US" w:eastAsia="id-ID"/>
        </w:rPr>
      </w:pPr>
      <w:r>
        <w:rPr>
          <w:rFonts w:ascii="Times New Roman" w:eastAsia="Times New Roman" w:hAnsi="Times New Roman" w:cs="Times New Roman"/>
          <w:color w:val="000000"/>
          <w:szCs w:val="16"/>
          <w:lang w:val="en-US" w:eastAsia="id-ID"/>
        </w:rPr>
        <w:t>Dari tabel 4.8</w:t>
      </w:r>
      <w:r w:rsidRPr="00775B27">
        <w:rPr>
          <w:rFonts w:ascii="Times New Roman" w:eastAsia="Times New Roman" w:hAnsi="Times New Roman" w:cs="Times New Roman"/>
          <w:color w:val="000000"/>
          <w:szCs w:val="16"/>
          <w:lang w:val="en-US" w:eastAsia="id-ID"/>
        </w:rPr>
        <w:t xml:space="preserve"> diatas dapat diketahui bahwa Fhitung  sebesar 209.000 dengan tingkat signifikansi 0,051 yang berarti tingkat signifikansi berada di α &gt; 0,05 yang menunjukkan bahwa secara simultan ketiga variabel independen tidak mempengaruhi variabel dependen secara bersaama-sama.</w:t>
      </w:r>
    </w:p>
    <w:p w:rsidR="00775B27" w:rsidRPr="00775B27" w:rsidRDefault="00775B27" w:rsidP="00775B27">
      <w:pPr>
        <w:pStyle w:val="ListParagraph"/>
        <w:spacing w:line="240" w:lineRule="auto"/>
        <w:ind w:left="0"/>
        <w:jc w:val="center"/>
        <w:rPr>
          <w:rFonts w:ascii="Times New Roman" w:eastAsia="Times New Roman" w:hAnsi="Times New Roman" w:cs="Times New Roman"/>
          <w:color w:val="000000"/>
          <w:szCs w:val="16"/>
          <w:lang w:val="en-US" w:eastAsia="id-ID"/>
        </w:rPr>
      </w:pPr>
    </w:p>
    <w:p w:rsidR="00E569CC" w:rsidRDefault="00E569CC" w:rsidP="00FF42B7">
      <w:pPr>
        <w:pStyle w:val="ListParagraph"/>
        <w:numPr>
          <w:ilvl w:val="0"/>
          <w:numId w:val="11"/>
        </w:numPr>
        <w:spacing w:line="240" w:lineRule="auto"/>
        <w:ind w:left="426" w:hanging="426"/>
        <w:jc w:val="both"/>
        <w:rPr>
          <w:rFonts w:ascii="Times New Roman" w:eastAsia="Times New Roman" w:hAnsi="Times New Roman" w:cs="Times New Roman"/>
          <w:b/>
          <w:color w:val="000000"/>
          <w:szCs w:val="16"/>
          <w:lang w:eastAsia="id-ID"/>
        </w:rPr>
      </w:pPr>
      <w:r w:rsidRPr="00E569CC">
        <w:rPr>
          <w:rFonts w:ascii="Times New Roman" w:eastAsia="Times New Roman" w:hAnsi="Times New Roman" w:cs="Times New Roman"/>
          <w:b/>
          <w:color w:val="000000"/>
          <w:szCs w:val="16"/>
          <w:lang w:eastAsia="id-ID"/>
        </w:rPr>
        <w:t>KESIMPULAN DAN SARAN</w:t>
      </w:r>
    </w:p>
    <w:p w:rsidR="00E569CC" w:rsidRDefault="00E569CC" w:rsidP="00E569CC">
      <w:pPr>
        <w:pStyle w:val="ListParagraph"/>
        <w:spacing w:line="240" w:lineRule="auto"/>
        <w:ind w:left="0"/>
        <w:jc w:val="both"/>
        <w:rPr>
          <w:rFonts w:ascii="Times New Roman" w:eastAsia="Times New Roman" w:hAnsi="Times New Roman" w:cs="Times New Roman"/>
          <w:b/>
          <w:color w:val="000000"/>
          <w:szCs w:val="16"/>
          <w:lang w:eastAsia="id-ID"/>
        </w:rPr>
      </w:pPr>
      <w:r>
        <w:rPr>
          <w:rFonts w:ascii="Times New Roman" w:eastAsia="Times New Roman" w:hAnsi="Times New Roman" w:cs="Times New Roman"/>
          <w:b/>
          <w:color w:val="000000"/>
          <w:szCs w:val="16"/>
          <w:lang w:eastAsia="id-ID"/>
        </w:rPr>
        <w:t>Kesimpulan</w:t>
      </w:r>
    </w:p>
    <w:p w:rsidR="00E569CC" w:rsidRPr="00E569CC" w:rsidRDefault="00E569CC" w:rsidP="00FC079A">
      <w:pPr>
        <w:pStyle w:val="ListParagraph"/>
        <w:spacing w:line="240" w:lineRule="auto"/>
        <w:ind w:left="0"/>
        <w:jc w:val="both"/>
        <w:rPr>
          <w:rFonts w:ascii="Times New Roman" w:hAnsi="Times New Roman" w:cs="Times New Roman"/>
          <w:noProof/>
          <w:color w:val="000000"/>
        </w:rPr>
      </w:pPr>
      <w:r w:rsidRPr="00E569CC">
        <w:rPr>
          <w:rFonts w:ascii="Times New Roman" w:hAnsi="Times New Roman" w:cs="Times New Roman"/>
          <w:noProof/>
          <w:color w:val="000000"/>
        </w:rPr>
        <w:t xml:space="preserve">Berdasarkan hasil </w:t>
      </w:r>
      <w:r w:rsidR="00FC079A">
        <w:rPr>
          <w:rFonts w:ascii="Times New Roman" w:hAnsi="Times New Roman" w:cs="Times New Roman"/>
          <w:noProof/>
          <w:color w:val="000000"/>
          <w:lang w:val="en-US"/>
        </w:rPr>
        <w:t>analisis data dan pembahasan diatas, maka peneliti mengambil kesimpulan bahwa</w:t>
      </w:r>
      <w:r w:rsidR="00AC130E">
        <w:rPr>
          <w:rFonts w:ascii="Times New Roman" w:hAnsi="Times New Roman" w:cs="Times New Roman"/>
          <w:noProof/>
          <w:color w:val="000000"/>
        </w:rPr>
        <w:t xml:space="preserve"> :</w:t>
      </w:r>
      <w:r w:rsidR="00FC079A">
        <w:rPr>
          <w:rFonts w:ascii="Times New Roman" w:hAnsi="Times New Roman" w:cs="Times New Roman"/>
          <w:noProof/>
          <w:color w:val="000000"/>
          <w:lang w:val="en-US"/>
        </w:rPr>
        <w:t xml:space="preserve"> (a) Perputaran kas secara parsial tidak berpengaruh terhadap profitabilitas (b) Perputaran Piutang secara parsial tidak berpengaruh terhadap profitabilitas (c) Perputaran Persediaan secara parsial berpengaruh terhadap profitabilitas (d) Perputaran kas, piutang, dan persediaan secara simultan tidak berpengaruh terhadap profitabilitas (e) Variabel yang paling dominan terhadap profitabilitas adalah variabel persediaan dengan nilai sebesar 0,797.</w:t>
      </w:r>
    </w:p>
    <w:p w:rsidR="00E569CC" w:rsidRPr="00E569CC" w:rsidRDefault="00E569CC" w:rsidP="00E569CC">
      <w:pPr>
        <w:pStyle w:val="ListParagraph"/>
        <w:spacing w:line="240" w:lineRule="auto"/>
        <w:ind w:left="0"/>
        <w:jc w:val="both"/>
        <w:rPr>
          <w:rFonts w:ascii="Times New Roman" w:hAnsi="Times New Roman" w:cs="Times New Roman"/>
          <w:noProof/>
          <w:color w:val="000000"/>
          <w:lang w:val="en-US"/>
        </w:rPr>
      </w:pPr>
    </w:p>
    <w:p w:rsidR="00E569CC" w:rsidRDefault="00E569CC" w:rsidP="00E569CC">
      <w:pPr>
        <w:pStyle w:val="ListParagraph"/>
        <w:spacing w:line="240" w:lineRule="auto"/>
        <w:ind w:left="0"/>
        <w:jc w:val="both"/>
        <w:rPr>
          <w:rFonts w:ascii="Times New Roman" w:eastAsia="Times New Roman" w:hAnsi="Times New Roman" w:cs="Times New Roman"/>
          <w:b/>
          <w:color w:val="000000"/>
          <w:szCs w:val="16"/>
          <w:lang w:eastAsia="id-ID"/>
        </w:rPr>
      </w:pPr>
      <w:r>
        <w:rPr>
          <w:rFonts w:ascii="Times New Roman" w:eastAsia="Times New Roman" w:hAnsi="Times New Roman" w:cs="Times New Roman"/>
          <w:b/>
          <w:color w:val="000000"/>
          <w:szCs w:val="16"/>
          <w:lang w:eastAsia="id-ID"/>
        </w:rPr>
        <w:t>Saran</w:t>
      </w:r>
    </w:p>
    <w:p w:rsidR="00E569CC" w:rsidRDefault="00FC079A" w:rsidP="007D4C87">
      <w:pPr>
        <w:pStyle w:val="Default"/>
        <w:numPr>
          <w:ilvl w:val="0"/>
          <w:numId w:val="8"/>
        </w:numPr>
        <w:ind w:left="284" w:hanging="284"/>
        <w:jc w:val="both"/>
        <w:rPr>
          <w:sz w:val="22"/>
          <w:szCs w:val="22"/>
        </w:rPr>
      </w:pPr>
      <w:r>
        <w:rPr>
          <w:sz w:val="22"/>
          <w:szCs w:val="22"/>
        </w:rPr>
        <w:t>Bagi pihak perusahaan yang mempuyai tingkat profitabilitas renda, diharapkan dapat lebih meningkatkan kemampuannya dalam menghasilkan laba, salah satunya dengan meningkatkan volume penjualan. Karena dengan meningkatnya penjualan maka laba yang dihasilkan perusahaan tersebut dapat meningkatkan profitabilitas perusahaan.</w:t>
      </w:r>
    </w:p>
    <w:p w:rsidR="009954DA" w:rsidRDefault="009954DA" w:rsidP="009954DA">
      <w:pPr>
        <w:pStyle w:val="Default"/>
        <w:numPr>
          <w:ilvl w:val="0"/>
          <w:numId w:val="8"/>
        </w:numPr>
        <w:ind w:left="284" w:hanging="284"/>
        <w:jc w:val="both"/>
        <w:rPr>
          <w:sz w:val="22"/>
          <w:szCs w:val="22"/>
        </w:rPr>
      </w:pPr>
      <w:r>
        <w:rPr>
          <w:sz w:val="22"/>
          <w:szCs w:val="22"/>
        </w:rPr>
        <w:t>Bagi pihak perusahaan sebaiknya perputaran kas dan perputaran piutang harus diperkecil untuk meningkatkan profitabilitas.</w:t>
      </w:r>
    </w:p>
    <w:p w:rsidR="009954DA" w:rsidRDefault="009954DA" w:rsidP="009954DA">
      <w:pPr>
        <w:pStyle w:val="Default"/>
        <w:numPr>
          <w:ilvl w:val="0"/>
          <w:numId w:val="8"/>
        </w:numPr>
        <w:ind w:left="284" w:hanging="284"/>
        <w:jc w:val="both"/>
        <w:rPr>
          <w:sz w:val="22"/>
          <w:szCs w:val="22"/>
        </w:rPr>
      </w:pPr>
      <w:r>
        <w:rPr>
          <w:sz w:val="22"/>
          <w:szCs w:val="22"/>
        </w:rPr>
        <w:t>Bagi peneliti selanjutnya dapat menggunakan variabel bebas yang berbeda dan yang belum pernah digunakan dalam penelitian ini sehingga dapat menjelaskan profitabilitas dengan lebih sempurna.</w:t>
      </w:r>
    </w:p>
    <w:p w:rsidR="009954DA" w:rsidRDefault="009954DA" w:rsidP="009954DA">
      <w:pPr>
        <w:pStyle w:val="Default"/>
        <w:numPr>
          <w:ilvl w:val="0"/>
          <w:numId w:val="8"/>
        </w:numPr>
        <w:ind w:left="284" w:hanging="284"/>
        <w:jc w:val="both"/>
        <w:rPr>
          <w:sz w:val="22"/>
          <w:szCs w:val="22"/>
        </w:rPr>
      </w:pPr>
      <w:r>
        <w:rPr>
          <w:sz w:val="22"/>
          <w:szCs w:val="22"/>
        </w:rPr>
        <w:t>Bagi peneliti selanjutnya dapat menggunakan perusahaan yang berbeda dan memperpanjang tahun penelitian dari penelitian ini, sehingga penelitian selanjutnya dapat menjelaskan profitabilitas dengan leh sempurna</w:t>
      </w:r>
      <w:r w:rsidRPr="009954DA">
        <w:rPr>
          <w:sz w:val="22"/>
          <w:szCs w:val="22"/>
        </w:rPr>
        <w:t>.</w:t>
      </w:r>
    </w:p>
    <w:p w:rsidR="009954DA" w:rsidRDefault="009954DA" w:rsidP="009954DA">
      <w:pPr>
        <w:pStyle w:val="Default"/>
        <w:ind w:left="284"/>
        <w:jc w:val="both"/>
        <w:rPr>
          <w:sz w:val="22"/>
          <w:szCs w:val="22"/>
          <w:lang w:val="id-ID"/>
        </w:rPr>
      </w:pPr>
    </w:p>
    <w:p w:rsidR="004A6BAD" w:rsidRDefault="004A6BAD" w:rsidP="009954DA">
      <w:pPr>
        <w:pStyle w:val="Default"/>
        <w:ind w:left="284"/>
        <w:jc w:val="both"/>
        <w:rPr>
          <w:sz w:val="22"/>
          <w:szCs w:val="22"/>
          <w:lang w:val="id-ID"/>
        </w:rPr>
      </w:pPr>
    </w:p>
    <w:p w:rsidR="00A61093" w:rsidRDefault="00A61093" w:rsidP="007D4C87">
      <w:pPr>
        <w:spacing w:line="240" w:lineRule="auto"/>
        <w:rPr>
          <w:rFonts w:ascii="Times New Roman" w:hAnsi="Times New Roman" w:cs="Times New Roman"/>
          <w:color w:val="000000"/>
        </w:rPr>
      </w:pPr>
    </w:p>
    <w:p w:rsidR="007D4C87" w:rsidRDefault="007D4C87" w:rsidP="007D4C87">
      <w:pPr>
        <w:spacing w:line="240" w:lineRule="auto"/>
        <w:rPr>
          <w:rFonts w:ascii="Times New Roman" w:hAnsi="Times New Roman" w:cs="Times New Roman"/>
          <w:b/>
          <w:noProof/>
          <w:lang w:val="en-US" w:eastAsia="id-ID"/>
        </w:rPr>
      </w:pPr>
      <w:r w:rsidRPr="007D4C87">
        <w:rPr>
          <w:rFonts w:ascii="Times New Roman" w:hAnsi="Times New Roman" w:cs="Times New Roman"/>
          <w:b/>
          <w:noProof/>
          <w:lang w:eastAsia="id-ID"/>
        </w:rPr>
        <w:lastRenderedPageBreak/>
        <w:t>DAFTAR PUSTAKA</w:t>
      </w:r>
    </w:p>
    <w:p w:rsidR="009954DA" w:rsidRPr="009954DA" w:rsidRDefault="009954DA" w:rsidP="00AC130E">
      <w:pPr>
        <w:spacing w:line="240" w:lineRule="auto"/>
        <w:ind w:left="720" w:hanging="720"/>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Aprilia,Evi. 2017. Pengaruh Perputaran </w:t>
      </w:r>
      <w:r>
        <w:rPr>
          <w:rFonts w:ascii="Times New Roman" w:hAnsi="Times New Roman" w:cs="Times New Roman"/>
          <w:noProof/>
          <w:lang w:val="en-US" w:eastAsia="id-ID"/>
        </w:rPr>
        <w:tab/>
      </w:r>
      <w:r w:rsidRPr="009954DA">
        <w:rPr>
          <w:rFonts w:ascii="Times New Roman" w:hAnsi="Times New Roman" w:cs="Times New Roman"/>
          <w:noProof/>
          <w:lang w:val="en-US" w:eastAsia="id-ID"/>
        </w:rPr>
        <w:t>Piutang, Perse</w:t>
      </w:r>
      <w:r w:rsidR="00AC130E">
        <w:rPr>
          <w:rFonts w:ascii="Times New Roman" w:hAnsi="Times New Roman" w:cs="Times New Roman"/>
          <w:noProof/>
          <w:lang w:val="en-US" w:eastAsia="id-ID"/>
        </w:rPr>
        <w:t>diaan dan Modal Kerja Terhadap</w:t>
      </w:r>
      <w:r w:rsidRPr="009954DA">
        <w:rPr>
          <w:rFonts w:ascii="Times New Roman" w:hAnsi="Times New Roman" w:cs="Times New Roman"/>
          <w:noProof/>
          <w:lang w:val="en-US" w:eastAsia="id-ID"/>
        </w:rPr>
        <w:t xml:space="preserve">Profitabilitas Tekstil dan </w:t>
      </w:r>
      <w:r w:rsidR="00AC130E">
        <w:rPr>
          <w:rFonts w:ascii="Times New Roman" w:hAnsi="Times New Roman" w:cs="Times New Roman"/>
          <w:noProof/>
          <w:lang w:val="en-US" w:eastAsia="id-ID"/>
        </w:rPr>
        <w:t>Garmen. Jurnal Ilmu dan Riset</w:t>
      </w:r>
      <w:r w:rsidRPr="009954DA">
        <w:rPr>
          <w:rFonts w:ascii="Times New Roman" w:hAnsi="Times New Roman" w:cs="Times New Roman"/>
          <w:noProof/>
          <w:lang w:val="en-US" w:eastAsia="id-ID"/>
        </w:rPr>
        <w:t xml:space="preserve">Manajemen Vol.6 No.4 </w:t>
      </w:r>
      <w:hyperlink r:id="rId7" w:history="1">
        <w:r w:rsidRPr="0057526D">
          <w:rPr>
            <w:rStyle w:val="Hyperlink"/>
            <w:rFonts w:ascii="Times New Roman" w:hAnsi="Times New Roman" w:cs="Times New Roman"/>
            <w:noProof/>
            <w:color w:val="auto"/>
            <w:lang w:val="en-US" w:eastAsia="id-ID"/>
          </w:rPr>
          <w:t>https://ejournal.stiesia.ac.id/jirm/article</w:t>
        </w:r>
      </w:hyperlink>
      <w:r w:rsidRPr="0057526D">
        <w:rPr>
          <w:rFonts w:ascii="Times New Roman" w:hAnsi="Times New Roman" w:cs="Times New Roman"/>
          <w:noProof/>
          <w:u w:val="single"/>
          <w:lang w:val="en-US" w:eastAsia="id-ID"/>
        </w:rPr>
        <w:t>/v</w:t>
      </w:r>
      <w:r w:rsidR="00E057D2" w:rsidRPr="0057526D">
        <w:rPr>
          <w:rFonts w:ascii="Times New Roman" w:hAnsi="Times New Roman" w:cs="Times New Roman"/>
          <w:noProof/>
          <w:u w:val="single"/>
          <w:lang w:val="en-US" w:eastAsia="id-ID"/>
        </w:rPr>
        <w:t>iewFile/3071/2606</w:t>
      </w:r>
      <w:r w:rsidR="00E057D2">
        <w:rPr>
          <w:rFonts w:ascii="Times New Roman" w:hAnsi="Times New Roman" w:cs="Times New Roman"/>
          <w:noProof/>
          <w:lang w:val="en-US" w:eastAsia="id-ID"/>
        </w:rPr>
        <w:t xml:space="preserve"> 4 April 2017 </w:t>
      </w:r>
      <w:r w:rsidRPr="009954DA">
        <w:rPr>
          <w:rFonts w:ascii="Times New Roman" w:hAnsi="Times New Roman" w:cs="Times New Roman"/>
          <w:noProof/>
          <w:lang w:val="en-US" w:eastAsia="id-ID"/>
        </w:rPr>
        <w:t>diunduh 03 April 2018.</w:t>
      </w:r>
    </w:p>
    <w:p w:rsidR="009954DA" w:rsidRPr="00AC130E" w:rsidRDefault="009954DA" w:rsidP="00E057D2">
      <w:pPr>
        <w:spacing w:line="240" w:lineRule="auto"/>
        <w:ind w:left="709" w:hanging="709"/>
        <w:jc w:val="both"/>
        <w:rPr>
          <w:rFonts w:ascii="Times New Roman" w:hAnsi="Times New Roman" w:cs="Times New Roman"/>
          <w:noProof/>
          <w:lang w:eastAsia="id-ID"/>
        </w:rPr>
      </w:pPr>
      <w:r w:rsidRPr="009954DA">
        <w:rPr>
          <w:rFonts w:ascii="Times New Roman" w:hAnsi="Times New Roman" w:cs="Times New Roman"/>
          <w:noProof/>
          <w:lang w:val="en-US" w:eastAsia="id-ID"/>
        </w:rPr>
        <w:t xml:space="preserve">Budiansyah.Oktary dkk. 2014.  Pengaruh Perputaran Kas, Perputaran Piutang, Perputaran Persediaan </w:t>
      </w:r>
      <w:r w:rsidR="00E057D2">
        <w:rPr>
          <w:rFonts w:ascii="Times New Roman" w:hAnsi="Times New Roman" w:cs="Times New Roman"/>
          <w:noProof/>
          <w:lang w:val="en-US" w:eastAsia="id-ID"/>
        </w:rPr>
        <w:t>Terhadap</w:t>
      </w:r>
      <w:r>
        <w:rPr>
          <w:rFonts w:ascii="Times New Roman" w:hAnsi="Times New Roman" w:cs="Times New Roman"/>
          <w:noProof/>
          <w:lang w:val="en-US" w:eastAsia="id-ID"/>
        </w:rPr>
        <w:t>Profitabilitas.</w:t>
      </w:r>
      <w:r w:rsidRPr="0057526D">
        <w:rPr>
          <w:rFonts w:ascii="Times New Roman" w:hAnsi="Times New Roman" w:cs="Times New Roman"/>
          <w:noProof/>
          <w:u w:val="single"/>
          <w:lang w:val="en-US" w:eastAsia="id-ID"/>
        </w:rPr>
        <w:t>http://eprints.mdp.ac.id/1803/1/JURNAL%20SKRIPSI%20BUDIANSYAH%2C%20OKTARY%2%282016%29.pdf</w:t>
      </w:r>
      <w:r w:rsidRPr="009954DA">
        <w:rPr>
          <w:rFonts w:ascii="Times New Roman" w:hAnsi="Times New Roman" w:cs="Times New Roman"/>
          <w:noProof/>
          <w:lang w:val="en-US" w:eastAsia="id-ID"/>
        </w:rPr>
        <w:t xml:space="preserve"> diunduh  04 Agustus </w:t>
      </w:r>
      <w:r w:rsidR="0032074E">
        <w:rPr>
          <w:rFonts w:ascii="Times New Roman" w:hAnsi="Times New Roman" w:cs="Times New Roman"/>
          <w:noProof/>
          <w:lang w:val="en-US" w:eastAsia="id-ID"/>
        </w:rPr>
        <w:t>2018.</w:t>
      </w:r>
    </w:p>
    <w:p w:rsid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Canizio.Amaral Matilde. 2017. Pengaruh Perpu</w:t>
      </w:r>
      <w:r w:rsidR="00E057D2">
        <w:rPr>
          <w:rFonts w:ascii="Times New Roman" w:hAnsi="Times New Roman" w:cs="Times New Roman"/>
          <w:noProof/>
          <w:lang w:val="en-US" w:eastAsia="id-ID"/>
        </w:rPr>
        <w:t xml:space="preserve">taran Kas, Perputaran Piutang, </w:t>
      </w:r>
      <w:r w:rsidRPr="009954DA">
        <w:rPr>
          <w:rFonts w:ascii="Times New Roman" w:hAnsi="Times New Roman" w:cs="Times New Roman"/>
          <w:noProof/>
          <w:lang w:val="en-US" w:eastAsia="id-ID"/>
        </w:rPr>
        <w:t xml:space="preserve">Perputaran Persediaan dan Perputaran </w:t>
      </w:r>
      <w:r>
        <w:rPr>
          <w:rFonts w:ascii="Times New Roman" w:hAnsi="Times New Roman" w:cs="Times New Roman"/>
          <w:noProof/>
          <w:lang w:val="en-US" w:eastAsia="id-ID"/>
        </w:rPr>
        <w:tab/>
      </w:r>
      <w:r w:rsidRPr="009954DA">
        <w:rPr>
          <w:rFonts w:ascii="Times New Roman" w:hAnsi="Times New Roman" w:cs="Times New Roman"/>
          <w:noProof/>
          <w:lang w:val="en-US" w:eastAsia="id-ID"/>
        </w:rPr>
        <w:t xml:space="preserve">Total </w:t>
      </w:r>
      <w:r w:rsidR="00E057D2">
        <w:rPr>
          <w:rFonts w:ascii="Times New Roman" w:hAnsi="Times New Roman" w:cs="Times New Roman"/>
          <w:noProof/>
          <w:lang w:val="en-US" w:eastAsia="id-ID"/>
        </w:rPr>
        <w:t>Aktiva Terhadap Profitabilitas</w:t>
      </w:r>
      <w:r w:rsidRPr="009954DA">
        <w:rPr>
          <w:rFonts w:ascii="Times New Roman" w:hAnsi="Times New Roman" w:cs="Times New Roman"/>
          <w:noProof/>
          <w:lang w:val="en-US" w:eastAsia="id-ID"/>
        </w:rPr>
        <w:t>Pada Supermarket di Timor Leste . E-</w:t>
      </w:r>
      <w:r>
        <w:rPr>
          <w:rFonts w:ascii="Times New Roman" w:hAnsi="Times New Roman" w:cs="Times New Roman"/>
          <w:noProof/>
          <w:lang w:val="en-US" w:eastAsia="id-ID"/>
        </w:rPr>
        <w:tab/>
      </w:r>
      <w:r w:rsidR="00E057D2">
        <w:rPr>
          <w:rFonts w:ascii="Times New Roman" w:hAnsi="Times New Roman" w:cs="Times New Roman"/>
          <w:noProof/>
          <w:lang w:val="en-US" w:eastAsia="id-ID"/>
        </w:rPr>
        <w:t>Jurnal Ekonomi dan Bisnis</w:t>
      </w:r>
      <w:r w:rsidRPr="009954DA">
        <w:rPr>
          <w:rFonts w:ascii="Times New Roman" w:hAnsi="Times New Roman" w:cs="Times New Roman"/>
          <w:noProof/>
          <w:lang w:val="en-US" w:eastAsia="id-ID"/>
        </w:rPr>
        <w:t xml:space="preserve">Universitas Udayana Vol.6 No.10  </w:t>
      </w:r>
      <w:r w:rsidRPr="009954DA">
        <w:rPr>
          <w:rFonts w:ascii="Times New Roman" w:hAnsi="Times New Roman" w:cs="Times New Roman"/>
          <w:noProof/>
          <w:lang w:val="en-US" w:eastAsia="id-ID"/>
        </w:rPr>
        <w:tab/>
      </w:r>
      <w:hyperlink r:id="rId8" w:history="1">
        <w:r w:rsidRPr="0057526D">
          <w:rPr>
            <w:rStyle w:val="Hyperlink"/>
            <w:rFonts w:ascii="Times New Roman" w:hAnsi="Times New Roman" w:cs="Times New Roman"/>
            <w:noProof/>
            <w:color w:val="auto"/>
            <w:lang w:val="en-US" w:eastAsia="id-ID"/>
          </w:rPr>
          <w:t>https://ojs.unud.ac.id/index.php/EEB/a</w:t>
        </w:r>
      </w:hyperlink>
      <w:r w:rsidRPr="0057526D">
        <w:rPr>
          <w:rFonts w:ascii="Times New Roman" w:hAnsi="Times New Roman" w:cs="Times New Roman"/>
          <w:noProof/>
          <w:u w:val="single"/>
          <w:lang w:val="en-US" w:eastAsia="id-ID"/>
        </w:rPr>
        <w:t>rticle/view/34758</w:t>
      </w:r>
      <w:r>
        <w:rPr>
          <w:rFonts w:ascii="Times New Roman" w:hAnsi="Times New Roman" w:cs="Times New Roman"/>
          <w:noProof/>
          <w:lang w:val="en-US" w:eastAsia="id-ID"/>
        </w:rPr>
        <w:t xml:space="preserve"> diunduh 04 </w:t>
      </w:r>
      <w:r>
        <w:rPr>
          <w:rFonts w:ascii="Times New Roman" w:hAnsi="Times New Roman" w:cs="Times New Roman"/>
          <w:noProof/>
          <w:lang w:val="en-US" w:eastAsia="id-ID"/>
        </w:rPr>
        <w:tab/>
        <w:t>Agustus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Diana,Ayu Putri dkk. 2016.  Pengaruh </w:t>
      </w:r>
      <w:r>
        <w:rPr>
          <w:rFonts w:ascii="Times New Roman" w:hAnsi="Times New Roman" w:cs="Times New Roman"/>
          <w:noProof/>
          <w:lang w:val="en-US" w:eastAsia="id-ID"/>
        </w:rPr>
        <w:tab/>
      </w:r>
      <w:r w:rsidRPr="009954DA">
        <w:rPr>
          <w:rFonts w:ascii="Times New Roman" w:hAnsi="Times New Roman" w:cs="Times New Roman"/>
          <w:noProof/>
          <w:lang w:val="en-US" w:eastAsia="id-ID"/>
        </w:rPr>
        <w:t>Perpu</w:t>
      </w:r>
      <w:r w:rsidR="00E057D2">
        <w:rPr>
          <w:rFonts w:ascii="Times New Roman" w:hAnsi="Times New Roman" w:cs="Times New Roman"/>
          <w:noProof/>
          <w:lang w:val="en-US" w:eastAsia="id-ID"/>
        </w:rPr>
        <w:t>taran Kas, Piutang, Persediaan Terhadap Profitabilitas Pada</w:t>
      </w:r>
      <w:r w:rsidRPr="009954DA">
        <w:rPr>
          <w:rFonts w:ascii="Times New Roman" w:hAnsi="Times New Roman" w:cs="Times New Roman"/>
          <w:noProof/>
          <w:lang w:val="en-US" w:eastAsia="id-ID"/>
        </w:rPr>
        <w:t>Perus</w:t>
      </w:r>
      <w:r w:rsidR="00E057D2">
        <w:rPr>
          <w:rFonts w:ascii="Times New Roman" w:hAnsi="Times New Roman" w:cs="Times New Roman"/>
          <w:noProof/>
          <w:lang w:val="en-US" w:eastAsia="id-ID"/>
        </w:rPr>
        <w:t>ahaan Semen di BEI. Jurnal Ilmu</w:t>
      </w:r>
      <w:r>
        <w:rPr>
          <w:rFonts w:ascii="Times New Roman" w:hAnsi="Times New Roman" w:cs="Times New Roman"/>
          <w:noProof/>
          <w:lang w:val="en-US" w:eastAsia="id-ID"/>
        </w:rPr>
        <w:t xml:space="preserve">dan </w:t>
      </w:r>
      <w:r w:rsidRPr="009954DA">
        <w:rPr>
          <w:rFonts w:ascii="Times New Roman" w:hAnsi="Times New Roman" w:cs="Times New Roman"/>
          <w:noProof/>
          <w:lang w:val="en-US" w:eastAsia="id-ID"/>
        </w:rPr>
        <w:t xml:space="preserve">Riset Manajemen Vol.5 No.3 </w:t>
      </w:r>
      <w:r w:rsidRPr="0057526D">
        <w:rPr>
          <w:rFonts w:ascii="Times New Roman" w:hAnsi="Times New Roman" w:cs="Times New Roman"/>
          <w:noProof/>
          <w:u w:val="single"/>
          <w:lang w:val="en-US" w:eastAsia="id-ID"/>
        </w:rPr>
        <w:tab/>
      </w:r>
      <w:hyperlink r:id="rId9" w:history="1">
        <w:r w:rsidRPr="0057526D">
          <w:rPr>
            <w:rStyle w:val="Hyperlink"/>
            <w:rFonts w:ascii="Times New Roman" w:hAnsi="Times New Roman" w:cs="Times New Roman"/>
            <w:noProof/>
            <w:color w:val="auto"/>
            <w:lang w:val="en-US" w:eastAsia="id-ID"/>
          </w:rPr>
          <w:t>https://repository.stiesia.ac.id/jirm/artl</w:t>
        </w:r>
      </w:hyperlink>
      <w:r w:rsidRPr="0057526D">
        <w:rPr>
          <w:rFonts w:ascii="Times New Roman" w:hAnsi="Times New Roman" w:cs="Times New Roman"/>
          <w:noProof/>
          <w:u w:val="single"/>
          <w:lang w:val="en-US" w:eastAsia="id-ID"/>
        </w:rPr>
        <w:t>e/viewFile/1500/1457</w:t>
      </w:r>
      <w:r w:rsidRPr="009954DA">
        <w:rPr>
          <w:rFonts w:ascii="Times New Roman" w:hAnsi="Times New Roman" w:cs="Times New Roman"/>
          <w:noProof/>
          <w:lang w:val="en-US" w:eastAsia="id-ID"/>
        </w:rPr>
        <w:t xml:space="preserve"> diunduh  04 </w:t>
      </w:r>
      <w:r w:rsidRPr="009954DA">
        <w:rPr>
          <w:rFonts w:ascii="Times New Roman" w:hAnsi="Times New Roman" w:cs="Times New Roman"/>
          <w:noProof/>
          <w:lang w:val="en-US" w:eastAsia="id-ID"/>
        </w:rPr>
        <w:tab/>
        <w:t>Agustus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Fayani,Danifana Maeka dkk. 2013. Pengaruh </w:t>
      </w:r>
      <w:r w:rsidR="00E057D2">
        <w:rPr>
          <w:rFonts w:ascii="Times New Roman" w:hAnsi="Times New Roman" w:cs="Times New Roman"/>
          <w:noProof/>
          <w:lang w:val="en-US" w:eastAsia="id-ID"/>
        </w:rPr>
        <w:t xml:space="preserve">Perputaran Modal Kerja dan </w:t>
      </w:r>
      <w:r w:rsidRPr="009954DA">
        <w:rPr>
          <w:rFonts w:ascii="Times New Roman" w:hAnsi="Times New Roman" w:cs="Times New Roman"/>
          <w:noProof/>
          <w:lang w:val="en-US" w:eastAsia="id-ID"/>
        </w:rPr>
        <w:t xml:space="preserve">Perputaran Kas Terhadap Profitabilitas </w:t>
      </w:r>
      <w:r w:rsidR="00E057D2">
        <w:rPr>
          <w:rFonts w:ascii="Times New Roman" w:hAnsi="Times New Roman" w:cs="Times New Roman"/>
          <w:noProof/>
          <w:lang w:val="en-US" w:eastAsia="id-ID"/>
        </w:rPr>
        <w:t>Perusahaan. Maksimum Vol.3 No.2</w:t>
      </w:r>
      <w:r w:rsidRPr="0057526D">
        <w:rPr>
          <w:rFonts w:ascii="Times New Roman" w:hAnsi="Times New Roman" w:cs="Times New Roman"/>
          <w:noProof/>
          <w:u w:val="single"/>
          <w:lang w:val="en-US" w:eastAsia="id-ID"/>
        </w:rPr>
        <w:t>jurnal.unimus.ac.id/index.php/MAX/ar</w:t>
      </w:r>
      <w:r w:rsidRPr="0057526D">
        <w:rPr>
          <w:rFonts w:ascii="Times New Roman" w:hAnsi="Times New Roman" w:cs="Times New Roman"/>
          <w:noProof/>
          <w:u w:val="single"/>
          <w:lang w:val="en-US" w:eastAsia="id-ID"/>
        </w:rPr>
        <w:tab/>
      </w:r>
      <w:r w:rsidR="00E057D2" w:rsidRPr="0057526D">
        <w:rPr>
          <w:rFonts w:ascii="Times New Roman" w:hAnsi="Times New Roman" w:cs="Times New Roman"/>
          <w:noProof/>
          <w:u w:val="single"/>
          <w:lang w:val="en-US" w:eastAsia="id-ID"/>
        </w:rPr>
        <w:t xml:space="preserve">ticle/download/1807/1851 2 </w:t>
      </w:r>
      <w:r w:rsidRPr="009954DA">
        <w:rPr>
          <w:rFonts w:ascii="Times New Roman" w:hAnsi="Times New Roman" w:cs="Times New Roman"/>
          <w:noProof/>
          <w:lang w:val="en-US" w:eastAsia="id-ID"/>
        </w:rPr>
        <w:t xml:space="preserve">Maret </w:t>
      </w:r>
      <w:r>
        <w:rPr>
          <w:rFonts w:ascii="Times New Roman" w:hAnsi="Times New Roman" w:cs="Times New Roman"/>
          <w:noProof/>
          <w:lang w:val="en-US" w:eastAsia="id-ID"/>
        </w:rPr>
        <w:t>2013 diunduh 03 April 2018.</w:t>
      </w:r>
    </w:p>
    <w:p w:rsidR="009954DA" w:rsidRPr="009954DA" w:rsidRDefault="009954DA" w:rsidP="009954DA">
      <w:pPr>
        <w:spacing w:line="240" w:lineRule="auto"/>
        <w:jc w:val="both"/>
        <w:rPr>
          <w:rFonts w:ascii="Times New Roman" w:hAnsi="Times New Roman" w:cs="Times New Roman"/>
          <w:noProof/>
          <w:lang w:val="en-US" w:eastAsia="id-ID"/>
        </w:rPr>
      </w:pPr>
      <w:r w:rsidRPr="009954DA">
        <w:rPr>
          <w:rFonts w:ascii="Times New Roman" w:hAnsi="Times New Roman" w:cs="Times New Roman"/>
          <w:noProof/>
          <w:lang w:val="en-US" w:eastAsia="id-ID"/>
        </w:rPr>
        <w:t>Hery 2016. Financial Ratio For Business. Jakar</w:t>
      </w:r>
      <w:r>
        <w:rPr>
          <w:rFonts w:ascii="Times New Roman" w:hAnsi="Times New Roman" w:cs="Times New Roman"/>
          <w:noProof/>
          <w:lang w:val="en-US" w:eastAsia="id-ID"/>
        </w:rPr>
        <w:t>ta: PT. Grasindo,anggota Ikapi.</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Mulyani,Yani. 2017. Pengaruh Perputaran P</w:t>
      </w:r>
      <w:r w:rsidR="00E057D2">
        <w:rPr>
          <w:rFonts w:ascii="Times New Roman" w:hAnsi="Times New Roman" w:cs="Times New Roman"/>
          <w:noProof/>
          <w:lang w:val="en-US" w:eastAsia="id-ID"/>
        </w:rPr>
        <w:t xml:space="preserve">iutang dan DEBT TO EQUITY </w:t>
      </w:r>
      <w:r w:rsidRPr="009954DA">
        <w:rPr>
          <w:rFonts w:ascii="Times New Roman" w:hAnsi="Times New Roman" w:cs="Times New Roman"/>
          <w:noProof/>
          <w:lang w:val="en-US" w:eastAsia="id-ID"/>
        </w:rPr>
        <w:t xml:space="preserve">RATIO </w:t>
      </w:r>
      <w:r w:rsidR="00E057D2">
        <w:rPr>
          <w:rFonts w:ascii="Times New Roman" w:hAnsi="Times New Roman" w:cs="Times New Roman"/>
          <w:noProof/>
          <w:lang w:val="en-US" w:eastAsia="id-ID"/>
        </w:rPr>
        <w:t xml:space="preserve">Terhadap Profitabilitas (ROE). </w:t>
      </w:r>
      <w:r w:rsidRPr="009954DA">
        <w:rPr>
          <w:rFonts w:ascii="Times New Roman" w:hAnsi="Times New Roman" w:cs="Times New Roman"/>
          <w:noProof/>
          <w:lang w:val="en-US" w:eastAsia="id-ID"/>
        </w:rPr>
        <w:t>elib.unikom.ac.id/download.php?id=3557</w:t>
      </w:r>
      <w:r>
        <w:rPr>
          <w:rFonts w:ascii="Times New Roman" w:hAnsi="Times New Roman" w:cs="Times New Roman"/>
          <w:noProof/>
          <w:lang w:val="en-US" w:eastAsia="id-ID"/>
        </w:rPr>
        <w:t>04  2017 diunduh 03 April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Nuriyani, Rachma Zannati. 2017. Pengaruh </w:t>
      </w:r>
      <w:r w:rsidR="00E057D2">
        <w:rPr>
          <w:rFonts w:ascii="Times New Roman" w:hAnsi="Times New Roman" w:cs="Times New Roman"/>
          <w:noProof/>
          <w:lang w:val="en-US" w:eastAsia="id-ID"/>
        </w:rPr>
        <w:t>Perputaran Kas dan Perputaran</w:t>
      </w:r>
      <w:r w:rsidRPr="009954DA">
        <w:rPr>
          <w:rFonts w:ascii="Times New Roman" w:hAnsi="Times New Roman" w:cs="Times New Roman"/>
          <w:noProof/>
          <w:lang w:val="en-US" w:eastAsia="id-ID"/>
        </w:rPr>
        <w:t xml:space="preserve">Piutang Terhadap Profitabilitas. Jurnal Riset </w:t>
      </w:r>
      <w:r w:rsidR="00E057D2">
        <w:rPr>
          <w:rFonts w:ascii="Times New Roman" w:hAnsi="Times New Roman" w:cs="Times New Roman"/>
          <w:noProof/>
          <w:lang w:val="en-US" w:eastAsia="id-ID"/>
        </w:rPr>
        <w:t xml:space="preserve">Manajemen dan Bisnis </w:t>
      </w:r>
      <w:r w:rsidRPr="009954DA">
        <w:rPr>
          <w:rFonts w:ascii="Times New Roman" w:hAnsi="Times New Roman" w:cs="Times New Roman"/>
          <w:noProof/>
          <w:lang w:val="en-US" w:eastAsia="id-ID"/>
        </w:rPr>
        <w:t xml:space="preserve">(JRMB) Fakultas Ekonomi UNIAT Vol.2 </w:t>
      </w:r>
      <w:r w:rsidRPr="009954DA">
        <w:rPr>
          <w:rFonts w:ascii="Times New Roman" w:hAnsi="Times New Roman" w:cs="Times New Roman"/>
          <w:noProof/>
          <w:lang w:val="en-US" w:eastAsia="id-ID"/>
        </w:rPr>
        <w:tab/>
        <w:t>No.3jrmb.ejournalfeuniat.net/index.php/JRMB/article/view/77/62 3 Oktob</w:t>
      </w:r>
      <w:r w:rsidR="00E057D2">
        <w:rPr>
          <w:rFonts w:ascii="Times New Roman" w:hAnsi="Times New Roman" w:cs="Times New Roman"/>
          <w:noProof/>
          <w:lang w:val="en-US" w:eastAsia="id-ID"/>
        </w:rPr>
        <w:t>er</w:t>
      </w:r>
      <w:r>
        <w:rPr>
          <w:rFonts w:ascii="Times New Roman" w:hAnsi="Times New Roman" w:cs="Times New Roman"/>
          <w:noProof/>
          <w:lang w:val="en-US" w:eastAsia="id-ID"/>
        </w:rPr>
        <w:t>2017 diunduh 03 April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Rahayu,Ayu Eka. 2014. “Pengaruh Perputaran Kas, </w:t>
      </w:r>
      <w:r w:rsidR="00E057D2">
        <w:rPr>
          <w:rFonts w:ascii="Times New Roman" w:hAnsi="Times New Roman" w:cs="Times New Roman"/>
          <w:noProof/>
          <w:lang w:val="en-US" w:eastAsia="id-ID"/>
        </w:rPr>
        <w:t>Perputaran Piutang, Perputaran</w:t>
      </w:r>
      <w:r w:rsidRPr="009954DA">
        <w:rPr>
          <w:rFonts w:ascii="Times New Roman" w:hAnsi="Times New Roman" w:cs="Times New Roman"/>
          <w:noProof/>
          <w:lang w:val="en-US" w:eastAsia="id-ID"/>
        </w:rPr>
        <w:t>Persediaan Terhadap Profitab</w:t>
      </w:r>
      <w:r w:rsidR="00E057D2">
        <w:rPr>
          <w:rFonts w:ascii="Times New Roman" w:hAnsi="Times New Roman" w:cs="Times New Roman"/>
          <w:noProof/>
          <w:lang w:val="en-US" w:eastAsia="id-ID"/>
        </w:rPr>
        <w:t>ilitas Perusahaan Manufaktur”.</w:t>
      </w:r>
      <w:r w:rsidRPr="009954DA">
        <w:rPr>
          <w:rFonts w:ascii="Times New Roman" w:hAnsi="Times New Roman" w:cs="Times New Roman"/>
          <w:noProof/>
          <w:lang w:val="en-US" w:eastAsia="id-ID"/>
        </w:rPr>
        <w:t xml:space="preserve">Jurnal Ilmu Manajemen, Vol.2 No.4 </w:t>
      </w:r>
      <w:r w:rsidRPr="009954DA">
        <w:rPr>
          <w:rFonts w:ascii="Times New Roman" w:hAnsi="Times New Roman" w:cs="Times New Roman"/>
          <w:noProof/>
          <w:lang w:val="en-US" w:eastAsia="id-ID"/>
        </w:rPr>
        <w:tab/>
      </w:r>
      <w:hyperlink r:id="rId10" w:history="1">
        <w:r w:rsidR="0057526D" w:rsidRPr="0057526D">
          <w:rPr>
            <w:rStyle w:val="Hyperlink"/>
            <w:rFonts w:ascii="Times New Roman" w:hAnsi="Times New Roman" w:cs="Times New Roman"/>
            <w:noProof/>
            <w:color w:val="auto"/>
            <w:lang w:val="en-US" w:eastAsia="id-ID"/>
          </w:rPr>
          <w:t>http://jurnalmahasiswa.unesa.ac.id/index.php/jim/article/view/10363</w:t>
        </w:r>
      </w:hyperlink>
      <w:r>
        <w:rPr>
          <w:rFonts w:ascii="Times New Roman" w:hAnsi="Times New Roman" w:cs="Times New Roman"/>
          <w:noProof/>
          <w:lang w:val="en-US" w:eastAsia="id-ID"/>
        </w:rPr>
        <w:t>diunduh 04 Agustus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Runtunuwu,C Clara dkk. 2017. Pengaruh Perput</w:t>
      </w:r>
      <w:r w:rsidR="00E057D2">
        <w:rPr>
          <w:rFonts w:ascii="Times New Roman" w:hAnsi="Times New Roman" w:cs="Times New Roman"/>
          <w:noProof/>
          <w:lang w:val="en-US" w:eastAsia="id-ID"/>
        </w:rPr>
        <w:t>aran Persediaan, Perputaran</w:t>
      </w:r>
      <w:r w:rsidRPr="009954DA">
        <w:rPr>
          <w:rFonts w:ascii="Times New Roman" w:hAnsi="Times New Roman" w:cs="Times New Roman"/>
          <w:noProof/>
          <w:lang w:val="en-US" w:eastAsia="id-ID"/>
        </w:rPr>
        <w:t xml:space="preserve">Kas, dan Perputaran Piutang Rentabilitas </w:t>
      </w:r>
      <w:r w:rsidR="00E057D2">
        <w:rPr>
          <w:rFonts w:ascii="Times New Roman" w:hAnsi="Times New Roman" w:cs="Times New Roman"/>
          <w:noProof/>
          <w:lang w:val="en-US" w:eastAsia="id-ID"/>
        </w:rPr>
        <w:t>Ekonomi. Jurnal Riset</w:t>
      </w:r>
      <w:r>
        <w:rPr>
          <w:rFonts w:ascii="Times New Roman" w:hAnsi="Times New Roman" w:cs="Times New Roman"/>
          <w:noProof/>
          <w:lang w:val="en-US" w:eastAsia="id-ID"/>
        </w:rPr>
        <w:t xml:space="preserve">Akutansi </w:t>
      </w:r>
      <w:r w:rsidRPr="009954DA">
        <w:rPr>
          <w:rFonts w:ascii="Times New Roman" w:hAnsi="Times New Roman" w:cs="Times New Roman"/>
          <w:noProof/>
          <w:lang w:val="en-US" w:eastAsia="id-ID"/>
        </w:rPr>
        <w:t xml:space="preserve">Going Concert Vol.12 No.2 </w:t>
      </w:r>
      <w:r w:rsidRPr="009954DA">
        <w:rPr>
          <w:rFonts w:ascii="Times New Roman" w:hAnsi="Times New Roman" w:cs="Times New Roman"/>
          <w:noProof/>
          <w:lang w:val="en-US" w:eastAsia="id-ID"/>
        </w:rPr>
        <w:tab/>
      </w:r>
      <w:hyperlink r:id="rId11" w:history="1">
        <w:r w:rsidRPr="009954DA">
          <w:rPr>
            <w:rStyle w:val="Hyperlink"/>
            <w:rFonts w:ascii="Times New Roman" w:hAnsi="Times New Roman" w:cs="Times New Roman"/>
            <w:noProof/>
            <w:color w:val="auto"/>
            <w:lang w:val="en-US" w:eastAsia="id-ID"/>
          </w:rPr>
          <w:t>https://ejournal.unsrat.ac.id/index.php/</w:t>
        </w:r>
      </w:hyperlink>
      <w:r w:rsidRPr="009954DA">
        <w:rPr>
          <w:rFonts w:ascii="Times New Roman" w:hAnsi="Times New Roman" w:cs="Times New Roman"/>
          <w:noProof/>
          <w:lang w:val="en-US" w:eastAsia="id-ID"/>
        </w:rPr>
        <w:t>gc/article/view/1803</w:t>
      </w:r>
      <w:r w:rsidR="00E057D2">
        <w:rPr>
          <w:rFonts w:ascii="Times New Roman" w:hAnsi="Times New Roman" w:cs="Times New Roman"/>
          <w:noProof/>
          <w:lang w:val="en-US" w:eastAsia="id-ID"/>
        </w:rPr>
        <w:t xml:space="preserve">3 2017 diunduh </w:t>
      </w:r>
      <w:r>
        <w:rPr>
          <w:rFonts w:ascii="Times New Roman" w:hAnsi="Times New Roman" w:cs="Times New Roman"/>
          <w:noProof/>
          <w:lang w:val="en-US" w:eastAsia="id-ID"/>
        </w:rPr>
        <w:t>03  April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Sari,Benida dkk. 2015. Pengaruh Perputaran </w:t>
      </w:r>
      <w:r w:rsidR="00E057D2">
        <w:rPr>
          <w:rFonts w:ascii="Times New Roman" w:hAnsi="Times New Roman" w:cs="Times New Roman"/>
          <w:noProof/>
          <w:lang w:val="en-US" w:eastAsia="id-ID"/>
        </w:rPr>
        <w:t>Kas, Perputaran Piutang,</w:t>
      </w:r>
      <w:r w:rsidRPr="009954DA">
        <w:rPr>
          <w:rFonts w:ascii="Times New Roman" w:hAnsi="Times New Roman" w:cs="Times New Roman"/>
          <w:noProof/>
          <w:lang w:val="en-US" w:eastAsia="id-ID"/>
        </w:rPr>
        <w:t xml:space="preserve">Perputaran Persediaan, dan Perputaran </w:t>
      </w:r>
      <w:r w:rsidR="00E057D2">
        <w:rPr>
          <w:rFonts w:ascii="Times New Roman" w:hAnsi="Times New Roman" w:cs="Times New Roman"/>
          <w:noProof/>
          <w:lang w:val="en-US" w:eastAsia="id-ID"/>
        </w:rPr>
        <w:t xml:space="preserve">Total Aktiva Terhadap </w:t>
      </w:r>
      <w:r w:rsidRPr="009954DA">
        <w:rPr>
          <w:rFonts w:ascii="Times New Roman" w:hAnsi="Times New Roman" w:cs="Times New Roman"/>
          <w:noProof/>
          <w:lang w:val="en-US" w:eastAsia="id-ID"/>
        </w:rPr>
        <w:t xml:space="preserve">Profitabilitas. </w:t>
      </w:r>
      <w:r>
        <w:rPr>
          <w:rFonts w:ascii="Times New Roman" w:hAnsi="Times New Roman" w:cs="Times New Roman"/>
          <w:noProof/>
          <w:lang w:val="en-US" w:eastAsia="id-ID"/>
        </w:rPr>
        <w:tab/>
      </w:r>
      <w:r w:rsidRPr="009954DA">
        <w:rPr>
          <w:rFonts w:ascii="Times New Roman" w:hAnsi="Times New Roman" w:cs="Times New Roman"/>
          <w:noProof/>
          <w:lang w:val="en-US" w:eastAsia="id-ID"/>
        </w:rPr>
        <w:t xml:space="preserve">Jurnal Riset Akutansi dan Manajemen </w:t>
      </w:r>
      <w:r>
        <w:rPr>
          <w:rFonts w:ascii="Times New Roman" w:hAnsi="Times New Roman" w:cs="Times New Roman"/>
          <w:noProof/>
          <w:lang w:val="en-US" w:eastAsia="id-ID"/>
        </w:rPr>
        <w:tab/>
      </w:r>
      <w:r w:rsidRPr="009954DA">
        <w:rPr>
          <w:rFonts w:ascii="Times New Roman" w:hAnsi="Times New Roman" w:cs="Times New Roman"/>
          <w:noProof/>
          <w:lang w:val="en-US" w:eastAsia="id-ID"/>
        </w:rPr>
        <w:t xml:space="preserve">Vol.4 No.2 </w:t>
      </w:r>
      <w:r w:rsidRPr="009954DA">
        <w:rPr>
          <w:rFonts w:ascii="Times New Roman" w:hAnsi="Times New Roman" w:cs="Times New Roman"/>
          <w:noProof/>
          <w:lang w:val="en-US" w:eastAsia="id-ID"/>
        </w:rPr>
        <w:tab/>
      </w:r>
      <w:hyperlink r:id="rId12" w:history="1">
        <w:r w:rsidRPr="0032074E">
          <w:rPr>
            <w:rStyle w:val="Hyperlink"/>
            <w:rFonts w:ascii="Times New Roman" w:hAnsi="Times New Roman" w:cs="Times New Roman"/>
            <w:noProof/>
            <w:color w:val="auto"/>
            <w:lang w:val="en-US" w:eastAsia="id-ID"/>
          </w:rPr>
          <w:t>http://malahayati.ac.id/wp-</w:t>
        </w:r>
      </w:hyperlink>
      <w:r w:rsidRPr="009954DA">
        <w:rPr>
          <w:rFonts w:ascii="Times New Roman" w:hAnsi="Times New Roman" w:cs="Times New Roman"/>
          <w:noProof/>
          <w:lang w:val="en-US" w:eastAsia="id-ID"/>
        </w:rPr>
        <w:t>content/uploads/2016/03/Benida-</w:t>
      </w:r>
      <w:r w:rsidR="00E057D2">
        <w:rPr>
          <w:rFonts w:ascii="Times New Roman" w:hAnsi="Times New Roman" w:cs="Times New Roman"/>
          <w:noProof/>
          <w:lang w:val="en-US" w:eastAsia="id-ID"/>
        </w:rPr>
        <w:t>JRAMM-Vol-4-no-2-Des2015</w:t>
      </w:r>
      <w:r w:rsidRPr="009954DA">
        <w:rPr>
          <w:rFonts w:ascii="Times New Roman" w:hAnsi="Times New Roman" w:cs="Times New Roman"/>
          <w:noProof/>
          <w:lang w:val="en-US" w:eastAsia="id-ID"/>
        </w:rPr>
        <w:t>hal-87-97.pdf 2 Desember 2015 diunduh 03 April 2018.</w:t>
      </w:r>
    </w:p>
    <w:p w:rsidR="009954DA" w:rsidRPr="009954DA" w:rsidRDefault="009954DA" w:rsidP="00E057D2">
      <w:pPr>
        <w:spacing w:line="240" w:lineRule="auto"/>
        <w:ind w:left="709" w:hanging="709"/>
        <w:jc w:val="both"/>
        <w:rPr>
          <w:rFonts w:ascii="Times New Roman" w:hAnsi="Times New Roman" w:cs="Times New Roman"/>
          <w:noProof/>
          <w:lang w:val="en-US" w:eastAsia="id-ID"/>
        </w:rPr>
      </w:pPr>
      <w:r w:rsidRPr="009954DA">
        <w:rPr>
          <w:rFonts w:ascii="Times New Roman" w:hAnsi="Times New Roman" w:cs="Times New Roman"/>
          <w:noProof/>
          <w:lang w:val="en-US" w:eastAsia="id-ID"/>
        </w:rPr>
        <w:t xml:space="preserve">Tirtajaya,Novitasari. 2015. Pengaruh </w:t>
      </w:r>
      <w:r w:rsidR="00E057D2">
        <w:rPr>
          <w:rFonts w:ascii="Times New Roman" w:hAnsi="Times New Roman" w:cs="Times New Roman"/>
          <w:noProof/>
          <w:lang w:val="en-US" w:eastAsia="id-ID"/>
        </w:rPr>
        <w:t xml:space="preserve">Perputaran Piutang, Perputaran </w:t>
      </w:r>
      <w:r w:rsidRPr="009954DA">
        <w:rPr>
          <w:rFonts w:ascii="Times New Roman" w:hAnsi="Times New Roman" w:cs="Times New Roman"/>
          <w:noProof/>
          <w:lang w:val="en-US" w:eastAsia="id-ID"/>
        </w:rPr>
        <w:t xml:space="preserve">Persediaan, dan Rasio Lancar </w:t>
      </w:r>
      <w:r w:rsidR="0032074E">
        <w:rPr>
          <w:rFonts w:ascii="Times New Roman" w:hAnsi="Times New Roman" w:cs="Times New Roman"/>
          <w:noProof/>
          <w:lang w:val="en-US" w:eastAsia="id-ID"/>
        </w:rPr>
        <w:tab/>
      </w:r>
      <w:r w:rsidRPr="009954DA">
        <w:rPr>
          <w:rFonts w:ascii="Times New Roman" w:hAnsi="Times New Roman" w:cs="Times New Roman"/>
          <w:noProof/>
          <w:lang w:val="en-US" w:eastAsia="id-ID"/>
        </w:rPr>
        <w:t xml:space="preserve">Terhadap Profitabilitas pada </w:t>
      </w:r>
      <w:r w:rsidR="00E057D2">
        <w:rPr>
          <w:rFonts w:ascii="Times New Roman" w:hAnsi="Times New Roman" w:cs="Times New Roman"/>
          <w:noProof/>
          <w:lang w:val="en-US" w:eastAsia="id-ID"/>
        </w:rPr>
        <w:t xml:space="preserve">Perusahaan </w:t>
      </w:r>
      <w:r w:rsidRPr="009954DA">
        <w:rPr>
          <w:rFonts w:ascii="Times New Roman" w:hAnsi="Times New Roman" w:cs="Times New Roman"/>
          <w:noProof/>
          <w:lang w:val="en-US" w:eastAsia="id-ID"/>
        </w:rPr>
        <w:t xml:space="preserve">Manufaktur Sektor Industri Barang Konsumsi yang </w:t>
      </w:r>
      <w:r w:rsidR="0032074E">
        <w:rPr>
          <w:rFonts w:ascii="Times New Roman" w:hAnsi="Times New Roman" w:cs="Times New Roman"/>
          <w:noProof/>
          <w:lang w:val="en-US" w:eastAsia="id-ID"/>
        </w:rPr>
        <w:tab/>
      </w:r>
      <w:r w:rsidR="00E057D2">
        <w:rPr>
          <w:rFonts w:ascii="Times New Roman" w:hAnsi="Times New Roman" w:cs="Times New Roman"/>
          <w:noProof/>
          <w:lang w:val="en-US" w:eastAsia="id-ID"/>
        </w:rPr>
        <w:t xml:space="preserve">Terdaftar di Bursa </w:t>
      </w:r>
      <w:r w:rsidR="0032074E">
        <w:rPr>
          <w:rFonts w:ascii="Times New Roman" w:hAnsi="Times New Roman" w:cs="Times New Roman"/>
          <w:noProof/>
          <w:lang w:val="en-US" w:eastAsia="id-ID"/>
        </w:rPr>
        <w:t xml:space="preserve">Efek </w:t>
      </w:r>
      <w:r w:rsidR="0032074E">
        <w:rPr>
          <w:rFonts w:ascii="Times New Roman" w:hAnsi="Times New Roman" w:cs="Times New Roman"/>
          <w:noProof/>
          <w:lang w:val="en-US" w:eastAsia="id-ID"/>
        </w:rPr>
        <w:tab/>
      </w:r>
      <w:r w:rsidRPr="009954DA">
        <w:rPr>
          <w:rFonts w:ascii="Times New Roman" w:hAnsi="Times New Roman" w:cs="Times New Roman"/>
          <w:noProof/>
          <w:lang w:val="en-US" w:eastAsia="id-ID"/>
        </w:rPr>
        <w:t xml:space="preserve">Indonesia Periode 2012-2014. Fakultas </w:t>
      </w:r>
      <w:r w:rsidR="0032074E">
        <w:rPr>
          <w:rFonts w:ascii="Times New Roman" w:hAnsi="Times New Roman" w:cs="Times New Roman"/>
          <w:noProof/>
          <w:lang w:val="en-US" w:eastAsia="id-ID"/>
        </w:rPr>
        <w:tab/>
      </w:r>
      <w:r w:rsidRPr="009954DA">
        <w:rPr>
          <w:rFonts w:ascii="Times New Roman" w:hAnsi="Times New Roman" w:cs="Times New Roman"/>
          <w:noProof/>
          <w:lang w:val="en-US" w:eastAsia="id-ID"/>
        </w:rPr>
        <w:t xml:space="preserve">Ekonomi Universitas Darma </w:t>
      </w:r>
      <w:r w:rsidRPr="009954DA">
        <w:rPr>
          <w:rFonts w:ascii="Times New Roman" w:hAnsi="Times New Roman" w:cs="Times New Roman"/>
          <w:noProof/>
          <w:lang w:val="en-US" w:eastAsia="id-ID"/>
        </w:rPr>
        <w:tab/>
        <w:t xml:space="preserve">Persada. </w:t>
      </w:r>
      <w:hyperlink r:id="rId13" w:history="1">
        <w:r w:rsidR="0032074E" w:rsidRPr="0032074E">
          <w:rPr>
            <w:rStyle w:val="Hyperlink"/>
            <w:rFonts w:ascii="Times New Roman" w:hAnsi="Times New Roman" w:cs="Times New Roman"/>
            <w:noProof/>
            <w:color w:val="auto"/>
            <w:lang w:val="en-US" w:eastAsia="id-ID"/>
          </w:rPr>
          <w:t>https://www.slideshare.net/Uofa_Unsa</w:t>
        </w:r>
      </w:hyperlink>
      <w:r w:rsidR="00E057D2">
        <w:rPr>
          <w:rFonts w:ascii="Times New Roman" w:hAnsi="Times New Roman" w:cs="Times New Roman"/>
          <w:noProof/>
          <w:lang w:val="en-US" w:eastAsia="id-ID"/>
        </w:rPr>
        <w:t>da/2011420002-novitasari-</w:t>
      </w:r>
      <w:r w:rsidRPr="009954DA">
        <w:rPr>
          <w:rFonts w:ascii="Times New Roman" w:hAnsi="Times New Roman" w:cs="Times New Roman"/>
          <w:noProof/>
          <w:lang w:val="en-US" w:eastAsia="id-ID"/>
        </w:rPr>
        <w:t>tirtajaya 21 Juni 2016 diunduh 03 April 2018.</w:t>
      </w:r>
    </w:p>
    <w:p w:rsidR="00EF57E7" w:rsidRDefault="00EF57E7" w:rsidP="00BC581C">
      <w:pPr>
        <w:spacing w:line="480" w:lineRule="auto"/>
        <w:rPr>
          <w:rFonts w:ascii="Times New Roman" w:hAnsi="Times New Roman" w:cs="Times New Roman"/>
          <w:noProof/>
          <w:sz w:val="24"/>
          <w:szCs w:val="24"/>
          <w:lang w:eastAsia="id-ID"/>
        </w:rPr>
        <w:sectPr w:rsidR="00EF57E7" w:rsidSect="00EF57E7">
          <w:type w:val="continuous"/>
          <w:pgSz w:w="11906" w:h="16838"/>
          <w:pgMar w:top="1588" w:right="1418" w:bottom="1418" w:left="1418" w:header="709" w:footer="709" w:gutter="0"/>
          <w:cols w:space="708"/>
          <w:docGrid w:linePitch="360"/>
        </w:sectPr>
      </w:pPr>
    </w:p>
    <w:p w:rsidR="00E569CC" w:rsidRPr="00E569CC" w:rsidRDefault="00E569CC" w:rsidP="00E569CC">
      <w:pPr>
        <w:pStyle w:val="ListParagraph"/>
        <w:spacing w:line="240" w:lineRule="auto"/>
        <w:ind w:left="0"/>
        <w:jc w:val="both"/>
        <w:rPr>
          <w:rFonts w:ascii="Times New Roman" w:eastAsia="Times New Roman" w:hAnsi="Times New Roman" w:cs="Times New Roman"/>
          <w:b/>
          <w:color w:val="000000"/>
          <w:szCs w:val="16"/>
          <w:lang w:eastAsia="id-ID"/>
        </w:rPr>
      </w:pPr>
    </w:p>
    <w:sectPr w:rsidR="00E569CC" w:rsidRPr="00E569CC" w:rsidSect="000F1A23">
      <w:type w:val="continuous"/>
      <w:pgSz w:w="11906" w:h="16838"/>
      <w:pgMar w:top="158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14EA"/>
    <w:multiLevelType w:val="hybridMultilevel"/>
    <w:tmpl w:val="4AF8624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73E586F"/>
    <w:multiLevelType w:val="hybridMultilevel"/>
    <w:tmpl w:val="F2A8B720"/>
    <w:lvl w:ilvl="0" w:tplc="01C8C0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8A3561D"/>
    <w:multiLevelType w:val="hybridMultilevel"/>
    <w:tmpl w:val="7458C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7221C7"/>
    <w:multiLevelType w:val="hybridMultilevel"/>
    <w:tmpl w:val="E5A6D17A"/>
    <w:lvl w:ilvl="0" w:tplc="C8FC0104">
      <w:start w:val="1"/>
      <w:numFmt w:val="decimal"/>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4494D51"/>
    <w:multiLevelType w:val="hybridMultilevel"/>
    <w:tmpl w:val="B0F89CA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4A6807"/>
    <w:multiLevelType w:val="hybridMultilevel"/>
    <w:tmpl w:val="19FC55A2"/>
    <w:lvl w:ilvl="0" w:tplc="954C223A">
      <w:start w:val="1"/>
      <w:numFmt w:val="low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A1067C"/>
    <w:multiLevelType w:val="hybridMultilevel"/>
    <w:tmpl w:val="58D8C574"/>
    <w:lvl w:ilvl="0" w:tplc="38349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550A28"/>
    <w:multiLevelType w:val="hybridMultilevel"/>
    <w:tmpl w:val="6950846A"/>
    <w:lvl w:ilvl="0" w:tplc="AB30F17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C03CD"/>
    <w:multiLevelType w:val="hybridMultilevel"/>
    <w:tmpl w:val="6DCA4D20"/>
    <w:lvl w:ilvl="0" w:tplc="C0FC02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AC42733"/>
    <w:multiLevelType w:val="hybridMultilevel"/>
    <w:tmpl w:val="D79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7C316A"/>
    <w:multiLevelType w:val="hybridMultilevel"/>
    <w:tmpl w:val="4AF86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FD71FD"/>
    <w:multiLevelType w:val="hybridMultilevel"/>
    <w:tmpl w:val="24E60736"/>
    <w:lvl w:ilvl="0" w:tplc="F8C064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1"/>
  </w:num>
  <w:num w:numId="2">
    <w:abstractNumId w:val="5"/>
  </w:num>
  <w:num w:numId="3">
    <w:abstractNumId w:val="3"/>
  </w:num>
  <w:num w:numId="4">
    <w:abstractNumId w:val="1"/>
  </w:num>
  <w:num w:numId="5">
    <w:abstractNumId w:val="6"/>
  </w:num>
  <w:num w:numId="6">
    <w:abstractNumId w:val="10"/>
  </w:num>
  <w:num w:numId="7">
    <w:abstractNumId w:val="8"/>
  </w:num>
  <w:num w:numId="8">
    <w:abstractNumId w:val="7"/>
  </w:num>
  <w:num w:numId="9">
    <w:abstractNumId w:val="2"/>
  </w:num>
  <w:num w:numId="10">
    <w:abstractNumId w:val="4"/>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B7232D"/>
    <w:rsid w:val="000105CD"/>
    <w:rsid w:val="000253C8"/>
    <w:rsid w:val="00060DBC"/>
    <w:rsid w:val="0007194E"/>
    <w:rsid w:val="000F02D3"/>
    <w:rsid w:val="000F1A23"/>
    <w:rsid w:val="001043F7"/>
    <w:rsid w:val="001B0C31"/>
    <w:rsid w:val="00200021"/>
    <w:rsid w:val="00202A45"/>
    <w:rsid w:val="002043DB"/>
    <w:rsid w:val="0028584A"/>
    <w:rsid w:val="002B5417"/>
    <w:rsid w:val="002C75DB"/>
    <w:rsid w:val="002D43B1"/>
    <w:rsid w:val="003035B0"/>
    <w:rsid w:val="003112B9"/>
    <w:rsid w:val="0032074E"/>
    <w:rsid w:val="003524DC"/>
    <w:rsid w:val="00373B1F"/>
    <w:rsid w:val="004519FE"/>
    <w:rsid w:val="00456634"/>
    <w:rsid w:val="00464ED7"/>
    <w:rsid w:val="00483799"/>
    <w:rsid w:val="004844FA"/>
    <w:rsid w:val="004A6BAD"/>
    <w:rsid w:val="004C5A62"/>
    <w:rsid w:val="004E5F1B"/>
    <w:rsid w:val="005252A0"/>
    <w:rsid w:val="00566A8E"/>
    <w:rsid w:val="00571662"/>
    <w:rsid w:val="0057526D"/>
    <w:rsid w:val="005D2145"/>
    <w:rsid w:val="005E15FC"/>
    <w:rsid w:val="0061707C"/>
    <w:rsid w:val="00650056"/>
    <w:rsid w:val="006956E7"/>
    <w:rsid w:val="00696506"/>
    <w:rsid w:val="006B0EE4"/>
    <w:rsid w:val="006B662F"/>
    <w:rsid w:val="006D16DF"/>
    <w:rsid w:val="00734ED4"/>
    <w:rsid w:val="00751722"/>
    <w:rsid w:val="00775B27"/>
    <w:rsid w:val="007D4C87"/>
    <w:rsid w:val="008720E1"/>
    <w:rsid w:val="00906F1B"/>
    <w:rsid w:val="00920944"/>
    <w:rsid w:val="009744EF"/>
    <w:rsid w:val="009954DA"/>
    <w:rsid w:val="009A73B8"/>
    <w:rsid w:val="00A243E4"/>
    <w:rsid w:val="00A53A86"/>
    <w:rsid w:val="00A61093"/>
    <w:rsid w:val="00A81582"/>
    <w:rsid w:val="00A90140"/>
    <w:rsid w:val="00A95B75"/>
    <w:rsid w:val="00AC130E"/>
    <w:rsid w:val="00AD76EA"/>
    <w:rsid w:val="00AE21D4"/>
    <w:rsid w:val="00B7232D"/>
    <w:rsid w:val="00BB374E"/>
    <w:rsid w:val="00BC2555"/>
    <w:rsid w:val="00BC446F"/>
    <w:rsid w:val="00BC581C"/>
    <w:rsid w:val="00BD41D6"/>
    <w:rsid w:val="00BF03BF"/>
    <w:rsid w:val="00C54784"/>
    <w:rsid w:val="00C555FE"/>
    <w:rsid w:val="00C67FA4"/>
    <w:rsid w:val="00C80038"/>
    <w:rsid w:val="00C9658C"/>
    <w:rsid w:val="00CA144C"/>
    <w:rsid w:val="00CC0DE8"/>
    <w:rsid w:val="00CF2EDD"/>
    <w:rsid w:val="00D216D9"/>
    <w:rsid w:val="00D74544"/>
    <w:rsid w:val="00DC76E5"/>
    <w:rsid w:val="00DE1113"/>
    <w:rsid w:val="00E057D2"/>
    <w:rsid w:val="00E14A08"/>
    <w:rsid w:val="00E3569F"/>
    <w:rsid w:val="00E569CC"/>
    <w:rsid w:val="00E660FC"/>
    <w:rsid w:val="00EA0B9A"/>
    <w:rsid w:val="00ED3F36"/>
    <w:rsid w:val="00EF57E7"/>
    <w:rsid w:val="00F25EBA"/>
    <w:rsid w:val="00F50C4B"/>
    <w:rsid w:val="00F71F08"/>
    <w:rsid w:val="00F77392"/>
    <w:rsid w:val="00F774D2"/>
    <w:rsid w:val="00F83136"/>
    <w:rsid w:val="00F8383B"/>
    <w:rsid w:val="00FB2466"/>
    <w:rsid w:val="00FC079A"/>
    <w:rsid w:val="00FF308C"/>
    <w:rsid w:val="00FF42B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DF"/>
  </w:style>
  <w:style w:type="paragraph" w:styleId="Heading1">
    <w:name w:val="heading 1"/>
    <w:basedOn w:val="Normal"/>
    <w:next w:val="Normal"/>
    <w:link w:val="Heading1Char"/>
    <w:uiPriority w:val="9"/>
    <w:qFormat/>
    <w:rsid w:val="00AE2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3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24DC"/>
    <w:pPr>
      <w:keepNext/>
      <w:keepLines/>
      <w:spacing w:after="0" w:line="480" w:lineRule="auto"/>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32D"/>
    <w:rPr>
      <w:color w:val="0000FF" w:themeColor="hyperlink"/>
      <w:u w:val="single"/>
    </w:rPr>
  </w:style>
  <w:style w:type="paragraph" w:styleId="DocumentMap">
    <w:name w:val="Document Map"/>
    <w:basedOn w:val="Normal"/>
    <w:link w:val="DocumentMapChar"/>
    <w:uiPriority w:val="99"/>
    <w:semiHidden/>
    <w:unhideWhenUsed/>
    <w:rsid w:val="00BB37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374E"/>
    <w:rPr>
      <w:rFonts w:ascii="Tahoma" w:hAnsi="Tahoma" w:cs="Tahoma"/>
      <w:sz w:val="16"/>
      <w:szCs w:val="16"/>
    </w:rPr>
  </w:style>
  <w:style w:type="paragraph" w:styleId="ListParagraph">
    <w:name w:val="List Paragraph"/>
    <w:basedOn w:val="Normal"/>
    <w:link w:val="ListParagraphChar"/>
    <w:uiPriority w:val="34"/>
    <w:qFormat/>
    <w:rsid w:val="009744EF"/>
    <w:pPr>
      <w:ind w:left="720"/>
      <w:contextualSpacing/>
    </w:pPr>
  </w:style>
  <w:style w:type="character" w:customStyle="1" w:styleId="ListParagraphChar">
    <w:name w:val="List Paragraph Char"/>
    <w:basedOn w:val="DefaultParagraphFont"/>
    <w:link w:val="ListParagraph"/>
    <w:uiPriority w:val="34"/>
    <w:locked/>
    <w:rsid w:val="009744EF"/>
  </w:style>
  <w:style w:type="table" w:styleId="TableGrid">
    <w:name w:val="Table Grid"/>
    <w:basedOn w:val="TableNormal"/>
    <w:uiPriority w:val="59"/>
    <w:rsid w:val="006B0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EE4"/>
    <w:rPr>
      <w:rFonts w:ascii="Tahoma" w:hAnsi="Tahoma" w:cs="Tahoma"/>
      <w:sz w:val="16"/>
      <w:szCs w:val="16"/>
    </w:rPr>
  </w:style>
  <w:style w:type="character" w:customStyle="1" w:styleId="Heading3Char">
    <w:name w:val="Heading 3 Char"/>
    <w:basedOn w:val="DefaultParagraphFont"/>
    <w:link w:val="Heading3"/>
    <w:uiPriority w:val="9"/>
    <w:rsid w:val="003524DC"/>
    <w:rPr>
      <w:rFonts w:ascii="Times New Roman" w:eastAsiaTheme="majorEastAsia" w:hAnsi="Times New Roman" w:cstheme="majorBidi"/>
      <w:b/>
      <w:bCs/>
      <w:color w:val="000000" w:themeColor="text1"/>
      <w:sz w:val="24"/>
    </w:rPr>
  </w:style>
  <w:style w:type="character" w:customStyle="1" w:styleId="Heading2Char">
    <w:name w:val="Heading 2 Char"/>
    <w:basedOn w:val="DefaultParagraphFont"/>
    <w:link w:val="Heading2"/>
    <w:uiPriority w:val="9"/>
    <w:rsid w:val="00FF308C"/>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C446F"/>
    <w:rPr>
      <w:color w:val="808080"/>
    </w:rPr>
  </w:style>
  <w:style w:type="paragraph" w:customStyle="1" w:styleId="Default">
    <w:name w:val="Default"/>
    <w:rsid w:val="00E569C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C9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9658C"/>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AE21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js.unud.ac.id/index.php/EEB/a" TargetMode="External"/><Relationship Id="rId13" Type="http://schemas.openxmlformats.org/officeDocument/2006/relationships/hyperlink" Target="https://www.slideshare.net/Uofa_Unsa" TargetMode="External"/><Relationship Id="rId3" Type="http://schemas.openxmlformats.org/officeDocument/2006/relationships/settings" Target="settings.xml"/><Relationship Id="rId7" Type="http://schemas.openxmlformats.org/officeDocument/2006/relationships/hyperlink" Target="https://ejournal.stiesia.ac.id/jirm/article" TargetMode="External"/><Relationship Id="rId12" Type="http://schemas.openxmlformats.org/officeDocument/2006/relationships/hyperlink" Target="http://malahayati.ac.id/wp-"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gagan@binadarma.ac.id3" TargetMode="External"/><Relationship Id="rId11" Type="http://schemas.openxmlformats.org/officeDocument/2006/relationships/hyperlink" Target="https://ejournal.unsrat.ac.id/index.php/" TargetMode="External"/><Relationship Id="rId5" Type="http://schemas.openxmlformats.org/officeDocument/2006/relationships/hyperlink" Target="mailto:heriyanto@binadarma.ac.id2" TargetMode="External"/><Relationship Id="rId15" Type="http://schemas.openxmlformats.org/officeDocument/2006/relationships/theme" Target="theme/theme1.xml"/><Relationship Id="rId10" Type="http://schemas.openxmlformats.org/officeDocument/2006/relationships/hyperlink" Target="http://jurnalmahasiswa.unesa.ac.id/index.php/jim/article/view/10363" TargetMode="External"/><Relationship Id="rId4" Type="http://schemas.openxmlformats.org/officeDocument/2006/relationships/webSettings" Target="webSettings.xml"/><Relationship Id="rId9" Type="http://schemas.openxmlformats.org/officeDocument/2006/relationships/hyperlink" Target="https://repository.stiesia.ac.id/jirm/art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w7</cp:lastModifiedBy>
  <cp:revision>2</cp:revision>
  <dcterms:created xsi:type="dcterms:W3CDTF">2019-10-01T06:05:00Z</dcterms:created>
  <dcterms:modified xsi:type="dcterms:W3CDTF">2019-10-01T06:05:00Z</dcterms:modified>
</cp:coreProperties>
</file>