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32023" w14:textId="13250492" w:rsidR="002748C6" w:rsidRDefault="002748C6" w:rsidP="003C4E80">
      <w:pPr>
        <w:rPr>
          <w:i/>
          <w:sz w:val="24"/>
        </w:rPr>
      </w:pPr>
    </w:p>
    <w:p w14:paraId="502F452E" w14:textId="069FE70B" w:rsidR="002748C6" w:rsidRDefault="003D7A14" w:rsidP="003D7A14">
      <w:pPr>
        <w:spacing w:before="91"/>
        <w:ind w:left="220"/>
        <w:sectPr w:rsidR="002748C6">
          <w:headerReference w:type="default" r:id="rId7"/>
          <w:footerReference w:type="default" r:id="rId8"/>
          <w:pgSz w:w="12240" w:h="15840"/>
          <w:pgMar w:top="2680" w:right="1320" w:bottom="1220" w:left="1220" w:header="863" w:footer="1031" w:gutter="0"/>
          <w:cols w:space="720"/>
        </w:sectPr>
      </w:pPr>
      <w:r>
        <w:br w:type="column"/>
      </w:r>
    </w:p>
    <w:p w14:paraId="407DDE3D" w14:textId="77777777" w:rsidR="002748C6" w:rsidRDefault="002748C6">
      <w:pPr>
        <w:pStyle w:val="BodyText"/>
        <w:spacing w:before="3"/>
        <w:rPr>
          <w:sz w:val="16"/>
        </w:rPr>
      </w:pPr>
    </w:p>
    <w:p w14:paraId="37C3A38D" w14:textId="77777777" w:rsidR="002748C6" w:rsidRDefault="003D7A14">
      <w:pPr>
        <w:pStyle w:val="Heading1"/>
        <w:ind w:left="296"/>
      </w:pPr>
      <w:r>
        <w:t>VOLUME PENJUALAN MEMODERASI PENGARUH BIAYA PRODUKSI, BIAYA PROMOSI DAN BIAYA DISTRIBUSI TERHADAP LABA PERUSAHAAN</w:t>
      </w:r>
      <w:r>
        <w:rPr>
          <w:color w:val="FFFFFF"/>
        </w:rPr>
        <w:t>’</w:t>
      </w:r>
      <w:r>
        <w:t>PADA PT. PUPUK SRIWIDJAJA PALEMBANG</w:t>
      </w:r>
    </w:p>
    <w:p w14:paraId="67662672" w14:textId="77777777" w:rsidR="002748C6" w:rsidRDefault="002748C6">
      <w:pPr>
        <w:pStyle w:val="BodyText"/>
        <w:rPr>
          <w:b/>
          <w:i/>
          <w:sz w:val="30"/>
        </w:rPr>
      </w:pPr>
    </w:p>
    <w:p w14:paraId="54DDD587" w14:textId="77777777" w:rsidR="002748C6" w:rsidRDefault="003D7A14">
      <w:pPr>
        <w:spacing w:before="204"/>
        <w:ind w:left="299" w:right="97"/>
        <w:jc w:val="center"/>
        <w:rPr>
          <w:sz w:val="20"/>
        </w:rPr>
      </w:pPr>
      <w:r>
        <w:rPr>
          <w:sz w:val="20"/>
        </w:rPr>
        <w:t>Shella Oktaria¹ Siti Nurhayati Nafsiah²</w:t>
      </w:r>
    </w:p>
    <w:p w14:paraId="5D558E62" w14:textId="77777777" w:rsidR="002748C6" w:rsidRDefault="002748C6">
      <w:pPr>
        <w:pStyle w:val="BodyText"/>
        <w:spacing w:before="9"/>
        <w:rPr>
          <w:sz w:val="21"/>
        </w:rPr>
      </w:pPr>
    </w:p>
    <w:p w14:paraId="3644267C" w14:textId="77777777" w:rsidR="002748C6" w:rsidRDefault="003D7A14">
      <w:pPr>
        <w:spacing w:line="484" w:lineRule="auto"/>
        <w:ind w:left="2046" w:right="2035" w:firstLine="83"/>
        <w:jc w:val="center"/>
        <w:rPr>
          <w:sz w:val="20"/>
        </w:rPr>
      </w:pPr>
      <w:proofErr w:type="spellStart"/>
      <w:r>
        <w:rPr>
          <w:sz w:val="20"/>
        </w:rPr>
        <w:t>Fakultas</w:t>
      </w:r>
      <w:proofErr w:type="spellEnd"/>
      <w:r>
        <w:rPr>
          <w:sz w:val="20"/>
        </w:rPr>
        <w:t xml:space="preserve"> </w:t>
      </w:r>
      <w:proofErr w:type="spellStart"/>
      <w:r>
        <w:rPr>
          <w:sz w:val="20"/>
        </w:rPr>
        <w:t>Ekonomi</w:t>
      </w:r>
      <w:proofErr w:type="spellEnd"/>
      <w:r>
        <w:rPr>
          <w:sz w:val="20"/>
        </w:rPr>
        <w:t xml:space="preserve"> Dan </w:t>
      </w:r>
      <w:proofErr w:type="spellStart"/>
      <w:r>
        <w:rPr>
          <w:sz w:val="20"/>
        </w:rPr>
        <w:t>Bisnis</w:t>
      </w:r>
      <w:proofErr w:type="spellEnd"/>
      <w:r>
        <w:rPr>
          <w:sz w:val="20"/>
        </w:rPr>
        <w:t xml:space="preserve"> Universitas </w:t>
      </w:r>
      <w:proofErr w:type="spellStart"/>
      <w:r>
        <w:rPr>
          <w:sz w:val="20"/>
        </w:rPr>
        <w:t>Binadarma</w:t>
      </w:r>
      <w:proofErr w:type="spellEnd"/>
      <w:r>
        <w:rPr>
          <w:sz w:val="20"/>
        </w:rPr>
        <w:t xml:space="preserve"> Palembang Email : </w:t>
      </w:r>
      <w:hyperlink r:id="rId9">
        <w:r>
          <w:rPr>
            <w:color w:val="0000FF"/>
            <w:sz w:val="20"/>
            <w:u w:val="single" w:color="0000FF"/>
          </w:rPr>
          <w:t xml:space="preserve">Shella.oktaria97@gmail.com </w:t>
        </w:r>
      </w:hyperlink>
      <w:hyperlink r:id="rId10">
        <w:r>
          <w:rPr>
            <w:color w:val="0000FF"/>
            <w:sz w:val="20"/>
            <w:u w:val="single" w:color="0000FF"/>
          </w:rPr>
          <w:t>Siti_nurhayati@binadarma.ac.id</w:t>
        </w:r>
      </w:hyperlink>
    </w:p>
    <w:p w14:paraId="6F853790" w14:textId="77777777" w:rsidR="002748C6" w:rsidRDefault="002748C6">
      <w:pPr>
        <w:pStyle w:val="BodyText"/>
        <w:rPr>
          <w:sz w:val="20"/>
        </w:rPr>
      </w:pPr>
    </w:p>
    <w:p w14:paraId="64B18B51" w14:textId="77777777" w:rsidR="002748C6" w:rsidRDefault="002748C6">
      <w:pPr>
        <w:pStyle w:val="BodyText"/>
        <w:spacing w:before="5"/>
        <w:rPr>
          <w:sz w:val="20"/>
        </w:rPr>
      </w:pPr>
    </w:p>
    <w:p w14:paraId="0A3A93F2" w14:textId="77777777" w:rsidR="002748C6" w:rsidRDefault="003D7A14">
      <w:pPr>
        <w:ind w:left="220"/>
        <w:rPr>
          <w:i/>
          <w:sz w:val="20"/>
        </w:rPr>
      </w:pPr>
      <w:r>
        <w:rPr>
          <w:i/>
          <w:sz w:val="20"/>
        </w:rPr>
        <w:t>Abstract</w:t>
      </w:r>
    </w:p>
    <w:p w14:paraId="044A6583" w14:textId="77777777" w:rsidR="002748C6" w:rsidRDefault="002748C6">
      <w:pPr>
        <w:pStyle w:val="BodyText"/>
        <w:spacing w:before="3"/>
        <w:rPr>
          <w:i/>
          <w:sz w:val="20"/>
        </w:rPr>
      </w:pPr>
    </w:p>
    <w:p w14:paraId="352507B7" w14:textId="77777777" w:rsidR="002748C6" w:rsidRDefault="003D7A14">
      <w:pPr>
        <w:spacing w:line="276" w:lineRule="auto"/>
        <w:ind w:left="220" w:right="115"/>
        <w:jc w:val="both"/>
        <w:rPr>
          <w:i/>
          <w:sz w:val="20"/>
        </w:rPr>
      </w:pPr>
      <w:r>
        <w:rPr>
          <w:i/>
          <w:sz w:val="20"/>
        </w:rPr>
        <w:t xml:space="preserve">This study aims to examine the sales volume moderating the effect of production costs, promotion costs and distribution costs on company profits. this </w:t>
      </w:r>
      <w:proofErr w:type="gramStart"/>
      <w:r>
        <w:rPr>
          <w:i/>
          <w:sz w:val="20"/>
        </w:rPr>
        <w:t>research  is</w:t>
      </w:r>
      <w:proofErr w:type="gramEnd"/>
      <w:r>
        <w:rPr>
          <w:i/>
          <w:sz w:val="20"/>
        </w:rPr>
        <w:t xml:space="preserve"> quantitative research.  This object </w:t>
      </w:r>
      <w:proofErr w:type="gramStart"/>
      <w:r>
        <w:rPr>
          <w:i/>
          <w:sz w:val="20"/>
        </w:rPr>
        <w:t>used  in</w:t>
      </w:r>
      <w:proofErr w:type="gramEnd"/>
      <w:r>
        <w:rPr>
          <w:i/>
          <w:sz w:val="20"/>
        </w:rPr>
        <w:t xml:space="preserve"> this study is      PT. </w:t>
      </w:r>
      <w:proofErr w:type="spellStart"/>
      <w:r>
        <w:rPr>
          <w:i/>
          <w:sz w:val="20"/>
        </w:rPr>
        <w:t>Pupuk</w:t>
      </w:r>
      <w:proofErr w:type="spellEnd"/>
      <w:r>
        <w:rPr>
          <w:i/>
          <w:sz w:val="20"/>
        </w:rPr>
        <w:t xml:space="preserve"> </w:t>
      </w:r>
      <w:proofErr w:type="spellStart"/>
      <w:r>
        <w:rPr>
          <w:i/>
          <w:sz w:val="20"/>
        </w:rPr>
        <w:t>Sriwidjaja</w:t>
      </w:r>
      <w:proofErr w:type="spellEnd"/>
      <w:r>
        <w:rPr>
          <w:i/>
          <w:sz w:val="20"/>
        </w:rPr>
        <w:t xml:space="preserve"> </w:t>
      </w:r>
      <w:proofErr w:type="spellStart"/>
      <w:r>
        <w:rPr>
          <w:i/>
          <w:sz w:val="20"/>
        </w:rPr>
        <w:t>Palembang,the</w:t>
      </w:r>
      <w:proofErr w:type="spellEnd"/>
      <w:r>
        <w:rPr>
          <w:i/>
          <w:sz w:val="20"/>
        </w:rPr>
        <w:t xml:space="preserve"> data used are the monthly financial statements from 2014-2017 which amounted  to  48  periods  including  sales,  production   costs,   promotion   costs,   distribution   costs   and   profits. Hypothesis testing using SPSS version 16.0 </w:t>
      </w:r>
      <w:proofErr w:type="spellStart"/>
      <w:proofErr w:type="gramStart"/>
      <w:r>
        <w:rPr>
          <w:i/>
          <w:sz w:val="20"/>
        </w:rPr>
        <w:t>software,including</w:t>
      </w:r>
      <w:proofErr w:type="spellEnd"/>
      <w:proofErr w:type="gramEnd"/>
      <w:r>
        <w:rPr>
          <w:i/>
          <w:sz w:val="20"/>
        </w:rPr>
        <w:t xml:space="preserve"> the classic assumption test, multiple linear regression analysis, moderation regression analysis and hypothesis testing. The results of testing the hypothesis in this study indicate that the cost of production and promotion costs have no effect on corporate profits, while the distribution costs have a positive and significant effect on company profits. In addition, sales volume variables that moderated production </w:t>
      </w:r>
      <w:proofErr w:type="spellStart"/>
      <w:proofErr w:type="gramStart"/>
      <w:r>
        <w:rPr>
          <w:i/>
          <w:sz w:val="20"/>
        </w:rPr>
        <w:t>costs,promotion</w:t>
      </w:r>
      <w:proofErr w:type="spellEnd"/>
      <w:proofErr w:type="gramEnd"/>
      <w:r>
        <w:rPr>
          <w:i/>
          <w:sz w:val="20"/>
        </w:rPr>
        <w:t xml:space="preserve"> costs, and distribution costs do not affect the company’s</w:t>
      </w:r>
      <w:r>
        <w:rPr>
          <w:i/>
          <w:spacing w:val="-8"/>
          <w:sz w:val="20"/>
        </w:rPr>
        <w:t xml:space="preserve"> </w:t>
      </w:r>
      <w:r>
        <w:rPr>
          <w:i/>
          <w:sz w:val="20"/>
        </w:rPr>
        <w:t>profit.</w:t>
      </w:r>
    </w:p>
    <w:p w14:paraId="68A5C900" w14:textId="77777777" w:rsidR="002748C6" w:rsidRDefault="002748C6">
      <w:pPr>
        <w:pStyle w:val="BodyText"/>
        <w:rPr>
          <w:i/>
          <w:sz w:val="22"/>
        </w:rPr>
      </w:pPr>
    </w:p>
    <w:p w14:paraId="3B1CF6D1" w14:textId="77777777" w:rsidR="002748C6" w:rsidRDefault="002748C6">
      <w:pPr>
        <w:pStyle w:val="BodyText"/>
        <w:rPr>
          <w:i/>
          <w:sz w:val="22"/>
        </w:rPr>
      </w:pPr>
    </w:p>
    <w:p w14:paraId="61358664" w14:textId="77777777" w:rsidR="002748C6" w:rsidRDefault="003D7A14">
      <w:pPr>
        <w:spacing w:before="160"/>
        <w:ind w:left="220"/>
        <w:rPr>
          <w:i/>
          <w:sz w:val="20"/>
        </w:rPr>
      </w:pPr>
      <w:proofErr w:type="gramStart"/>
      <w:r>
        <w:rPr>
          <w:i/>
          <w:sz w:val="20"/>
        </w:rPr>
        <w:t>Keywords :</w:t>
      </w:r>
      <w:proofErr w:type="gramEnd"/>
      <w:r>
        <w:rPr>
          <w:i/>
          <w:sz w:val="20"/>
        </w:rPr>
        <w:t xml:space="preserve"> Sales volume, production costs, promotion costs, distribution costs, and company profits.</w:t>
      </w:r>
    </w:p>
    <w:p w14:paraId="5D719BB1" w14:textId="77777777" w:rsidR="002748C6" w:rsidRDefault="002748C6">
      <w:pPr>
        <w:pStyle w:val="BodyText"/>
        <w:spacing w:before="6"/>
        <w:rPr>
          <w:i/>
          <w:sz w:val="20"/>
        </w:rPr>
      </w:pPr>
    </w:p>
    <w:p w14:paraId="6A6ECEAF" w14:textId="77777777" w:rsidR="002748C6" w:rsidRDefault="003D7A14">
      <w:pPr>
        <w:ind w:left="309"/>
        <w:rPr>
          <w:sz w:val="20"/>
        </w:rPr>
      </w:pPr>
      <w:proofErr w:type="spellStart"/>
      <w:r>
        <w:rPr>
          <w:sz w:val="20"/>
        </w:rPr>
        <w:t>Abstak</w:t>
      </w:r>
      <w:proofErr w:type="spellEnd"/>
    </w:p>
    <w:p w14:paraId="37FBF34E" w14:textId="77777777" w:rsidR="002748C6" w:rsidRDefault="002748C6">
      <w:pPr>
        <w:pStyle w:val="BodyText"/>
        <w:spacing w:before="3"/>
        <w:rPr>
          <w:sz w:val="20"/>
        </w:rPr>
      </w:pPr>
    </w:p>
    <w:p w14:paraId="57B1C81C" w14:textId="77777777" w:rsidR="002748C6" w:rsidRDefault="003D7A14">
      <w:pPr>
        <w:spacing w:line="276" w:lineRule="auto"/>
        <w:ind w:left="220" w:right="117"/>
        <w:jc w:val="both"/>
        <w:rPr>
          <w:sz w:val="20"/>
        </w:rPr>
      </w:pP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bertujuan</w:t>
      </w:r>
      <w:proofErr w:type="spellEnd"/>
      <w:r>
        <w:rPr>
          <w:sz w:val="20"/>
        </w:rPr>
        <w:t xml:space="preserve"> </w:t>
      </w:r>
      <w:proofErr w:type="spellStart"/>
      <w:r>
        <w:rPr>
          <w:sz w:val="20"/>
        </w:rPr>
        <w:t>untuk</w:t>
      </w:r>
      <w:proofErr w:type="spellEnd"/>
      <w:r>
        <w:rPr>
          <w:sz w:val="20"/>
        </w:rPr>
        <w:t xml:space="preserve"> </w:t>
      </w:r>
      <w:proofErr w:type="spellStart"/>
      <w:r>
        <w:rPr>
          <w:sz w:val="20"/>
        </w:rPr>
        <w:t>menguji</w:t>
      </w:r>
      <w:proofErr w:type="spellEnd"/>
      <w:r>
        <w:rPr>
          <w:sz w:val="20"/>
        </w:rPr>
        <w:t xml:space="preserve"> volume </w:t>
      </w:r>
      <w:proofErr w:type="spellStart"/>
      <w:r>
        <w:rPr>
          <w:sz w:val="20"/>
        </w:rPr>
        <w:t>penjualan</w:t>
      </w:r>
      <w:proofErr w:type="spellEnd"/>
      <w:r>
        <w:rPr>
          <w:sz w:val="20"/>
        </w:rPr>
        <w:t xml:space="preserve"> </w:t>
      </w:r>
      <w:proofErr w:type="spellStart"/>
      <w:r>
        <w:rPr>
          <w:sz w:val="20"/>
        </w:rPr>
        <w:t>memoderasi</w:t>
      </w:r>
      <w:proofErr w:type="spellEnd"/>
      <w:r>
        <w:rPr>
          <w:sz w:val="20"/>
        </w:rPr>
        <w:t xml:space="preserve"> </w:t>
      </w:r>
      <w:proofErr w:type="spellStart"/>
      <w:r>
        <w:rPr>
          <w:sz w:val="20"/>
        </w:rPr>
        <w:t>pengaruh</w:t>
      </w:r>
      <w:proofErr w:type="spellEnd"/>
      <w:r>
        <w:rPr>
          <w:sz w:val="20"/>
        </w:rPr>
        <w:t xml:space="preserve"> </w:t>
      </w:r>
      <w:proofErr w:type="spellStart"/>
      <w:r>
        <w:rPr>
          <w:sz w:val="20"/>
        </w:rPr>
        <w:t>biaya</w:t>
      </w:r>
      <w:proofErr w:type="spellEnd"/>
      <w:r>
        <w:rPr>
          <w:sz w:val="20"/>
        </w:rPr>
        <w:t xml:space="preserve"> </w:t>
      </w:r>
      <w:proofErr w:type="spellStart"/>
      <w:r>
        <w:rPr>
          <w:sz w:val="20"/>
        </w:rPr>
        <w:t>produksi</w:t>
      </w:r>
      <w:proofErr w:type="spellEnd"/>
      <w:r>
        <w:rPr>
          <w:sz w:val="20"/>
        </w:rPr>
        <w:t xml:space="preserve">, </w:t>
      </w:r>
      <w:proofErr w:type="spellStart"/>
      <w:r>
        <w:rPr>
          <w:sz w:val="20"/>
        </w:rPr>
        <w:t>biaya</w:t>
      </w:r>
      <w:proofErr w:type="spellEnd"/>
      <w:r>
        <w:rPr>
          <w:sz w:val="20"/>
        </w:rPr>
        <w:t xml:space="preserve"> </w:t>
      </w:r>
      <w:proofErr w:type="spellStart"/>
      <w:r>
        <w:rPr>
          <w:sz w:val="20"/>
        </w:rPr>
        <w:t>promosi</w:t>
      </w:r>
      <w:proofErr w:type="spellEnd"/>
      <w:r>
        <w:rPr>
          <w:sz w:val="20"/>
        </w:rPr>
        <w:t xml:space="preserve"> dan </w:t>
      </w:r>
      <w:proofErr w:type="spellStart"/>
      <w:r>
        <w:rPr>
          <w:sz w:val="20"/>
        </w:rPr>
        <w:t>biaya</w:t>
      </w:r>
      <w:proofErr w:type="spellEnd"/>
      <w:r>
        <w:rPr>
          <w:sz w:val="20"/>
        </w:rPr>
        <w:t xml:space="preserve"> </w:t>
      </w:r>
      <w:proofErr w:type="spellStart"/>
      <w:r>
        <w:rPr>
          <w:sz w:val="20"/>
        </w:rPr>
        <w:t>distribusi</w:t>
      </w:r>
      <w:proofErr w:type="spellEnd"/>
      <w:r>
        <w:rPr>
          <w:sz w:val="20"/>
        </w:rPr>
        <w:t xml:space="preserve"> </w:t>
      </w:r>
      <w:proofErr w:type="spellStart"/>
      <w:r>
        <w:rPr>
          <w:sz w:val="20"/>
        </w:rPr>
        <w:t>terhadap</w:t>
      </w:r>
      <w:proofErr w:type="spellEnd"/>
      <w:r>
        <w:rPr>
          <w:sz w:val="20"/>
        </w:rPr>
        <w:t xml:space="preserve"> </w:t>
      </w:r>
      <w:proofErr w:type="spellStart"/>
      <w:r>
        <w:rPr>
          <w:sz w:val="20"/>
        </w:rPr>
        <w:t>laba</w:t>
      </w:r>
      <w:proofErr w:type="spellEnd"/>
      <w:r>
        <w:rPr>
          <w:sz w:val="20"/>
        </w:rPr>
        <w:t xml:space="preserve"> </w:t>
      </w:r>
      <w:proofErr w:type="spellStart"/>
      <w:r>
        <w:rPr>
          <w:sz w:val="20"/>
        </w:rPr>
        <w:t>perusahaa</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merupakan</w:t>
      </w:r>
      <w:proofErr w:type="spellEnd"/>
      <w:r>
        <w:rPr>
          <w:sz w:val="20"/>
        </w:rPr>
        <w:t xml:space="preserve"> </w:t>
      </w:r>
      <w:proofErr w:type="spellStart"/>
      <w:r>
        <w:rPr>
          <w:sz w:val="20"/>
        </w:rPr>
        <w:t>penelitian</w:t>
      </w:r>
      <w:proofErr w:type="spellEnd"/>
      <w:r>
        <w:rPr>
          <w:sz w:val="20"/>
        </w:rPr>
        <w:t xml:space="preserve"> </w:t>
      </w:r>
      <w:proofErr w:type="spellStart"/>
      <w:r>
        <w:rPr>
          <w:sz w:val="20"/>
        </w:rPr>
        <w:t>kuantitatif</w:t>
      </w:r>
      <w:proofErr w:type="spellEnd"/>
      <w:r>
        <w:rPr>
          <w:sz w:val="20"/>
        </w:rPr>
        <w:t xml:space="preserve">. </w:t>
      </w:r>
      <w:proofErr w:type="spellStart"/>
      <w:r>
        <w:rPr>
          <w:sz w:val="20"/>
        </w:rPr>
        <w:t>Objek</w:t>
      </w:r>
      <w:proofErr w:type="spellEnd"/>
      <w:r>
        <w:rPr>
          <w:sz w:val="20"/>
        </w:rPr>
        <w:t xml:space="preserve"> yang </w:t>
      </w:r>
      <w:proofErr w:type="spellStart"/>
      <w:r>
        <w:rPr>
          <w:sz w:val="20"/>
        </w:rPr>
        <w:t>digunakan</w:t>
      </w:r>
      <w:proofErr w:type="spellEnd"/>
      <w:r>
        <w:rPr>
          <w:sz w:val="20"/>
        </w:rPr>
        <w:t xml:space="preserve"> </w:t>
      </w:r>
      <w:proofErr w:type="spellStart"/>
      <w:r>
        <w:rPr>
          <w:sz w:val="20"/>
        </w:rPr>
        <w:t>dalam</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PT. </w:t>
      </w:r>
      <w:proofErr w:type="spellStart"/>
      <w:r>
        <w:rPr>
          <w:sz w:val="20"/>
        </w:rPr>
        <w:t>Pupuk</w:t>
      </w:r>
      <w:proofErr w:type="spellEnd"/>
      <w:r>
        <w:rPr>
          <w:sz w:val="20"/>
        </w:rPr>
        <w:t xml:space="preserve"> </w:t>
      </w:r>
      <w:proofErr w:type="spellStart"/>
      <w:r>
        <w:rPr>
          <w:sz w:val="20"/>
        </w:rPr>
        <w:t>Sriwidjaja</w:t>
      </w:r>
      <w:proofErr w:type="spellEnd"/>
      <w:r>
        <w:rPr>
          <w:sz w:val="20"/>
        </w:rPr>
        <w:t xml:space="preserve"> Palembang, data yang </w:t>
      </w:r>
      <w:proofErr w:type="spellStart"/>
      <w:r>
        <w:rPr>
          <w:sz w:val="20"/>
        </w:rPr>
        <w:t>digunakan</w:t>
      </w:r>
      <w:proofErr w:type="spellEnd"/>
      <w:r>
        <w:rPr>
          <w:sz w:val="20"/>
        </w:rPr>
        <w:t xml:space="preserve"> </w:t>
      </w:r>
      <w:proofErr w:type="spellStart"/>
      <w:r>
        <w:rPr>
          <w:sz w:val="20"/>
        </w:rPr>
        <w:t>yaitu</w:t>
      </w:r>
      <w:proofErr w:type="spellEnd"/>
      <w:r>
        <w:rPr>
          <w:sz w:val="20"/>
        </w:rPr>
        <w:t xml:space="preserve"> </w:t>
      </w:r>
      <w:proofErr w:type="spellStart"/>
      <w:r>
        <w:rPr>
          <w:sz w:val="20"/>
        </w:rPr>
        <w:t>laporan</w:t>
      </w:r>
      <w:proofErr w:type="spellEnd"/>
      <w:r>
        <w:rPr>
          <w:sz w:val="20"/>
        </w:rPr>
        <w:t xml:space="preserve"> </w:t>
      </w:r>
      <w:proofErr w:type="spellStart"/>
      <w:r>
        <w:rPr>
          <w:sz w:val="20"/>
        </w:rPr>
        <w:t>keuangan</w:t>
      </w:r>
      <w:proofErr w:type="spellEnd"/>
      <w:r>
        <w:rPr>
          <w:sz w:val="20"/>
        </w:rPr>
        <w:t xml:space="preserve"> </w:t>
      </w:r>
      <w:proofErr w:type="spellStart"/>
      <w:r>
        <w:rPr>
          <w:sz w:val="20"/>
        </w:rPr>
        <w:t>bulanan</w:t>
      </w:r>
      <w:proofErr w:type="spellEnd"/>
      <w:r>
        <w:rPr>
          <w:sz w:val="20"/>
        </w:rPr>
        <w:t xml:space="preserve"> </w:t>
      </w:r>
      <w:proofErr w:type="spellStart"/>
      <w:r>
        <w:rPr>
          <w:sz w:val="20"/>
        </w:rPr>
        <w:t>dari</w:t>
      </w:r>
      <w:proofErr w:type="spellEnd"/>
      <w:r>
        <w:rPr>
          <w:sz w:val="20"/>
        </w:rPr>
        <w:t xml:space="preserve"> </w:t>
      </w:r>
      <w:proofErr w:type="spellStart"/>
      <w:r>
        <w:rPr>
          <w:sz w:val="20"/>
        </w:rPr>
        <w:t>tahun</w:t>
      </w:r>
      <w:proofErr w:type="spellEnd"/>
      <w:r>
        <w:rPr>
          <w:sz w:val="20"/>
        </w:rPr>
        <w:t xml:space="preserve"> 2014-2017 yang </w:t>
      </w:r>
      <w:proofErr w:type="spellStart"/>
      <w:r>
        <w:rPr>
          <w:sz w:val="20"/>
        </w:rPr>
        <w:t>berjumlah</w:t>
      </w:r>
      <w:proofErr w:type="spellEnd"/>
      <w:r>
        <w:rPr>
          <w:sz w:val="20"/>
        </w:rPr>
        <w:t xml:space="preserve"> 48 </w:t>
      </w:r>
      <w:proofErr w:type="spellStart"/>
      <w:r>
        <w:rPr>
          <w:sz w:val="20"/>
        </w:rPr>
        <w:t>periode</w:t>
      </w:r>
      <w:proofErr w:type="spellEnd"/>
      <w:r>
        <w:rPr>
          <w:sz w:val="20"/>
        </w:rPr>
        <w:t xml:space="preserve"> yang </w:t>
      </w:r>
      <w:proofErr w:type="spellStart"/>
      <w:r>
        <w:rPr>
          <w:sz w:val="20"/>
        </w:rPr>
        <w:t>meliputi</w:t>
      </w:r>
      <w:proofErr w:type="spellEnd"/>
      <w:r>
        <w:rPr>
          <w:sz w:val="20"/>
        </w:rPr>
        <w:t xml:space="preserve"> </w:t>
      </w:r>
      <w:proofErr w:type="spellStart"/>
      <w:r>
        <w:rPr>
          <w:sz w:val="20"/>
        </w:rPr>
        <w:t>penjualan</w:t>
      </w:r>
      <w:proofErr w:type="spellEnd"/>
      <w:r>
        <w:rPr>
          <w:sz w:val="20"/>
        </w:rPr>
        <w:t xml:space="preserve">, </w:t>
      </w:r>
      <w:proofErr w:type="spellStart"/>
      <w:r>
        <w:rPr>
          <w:sz w:val="20"/>
        </w:rPr>
        <w:t>biaya</w:t>
      </w:r>
      <w:proofErr w:type="spellEnd"/>
      <w:r>
        <w:rPr>
          <w:sz w:val="20"/>
        </w:rPr>
        <w:t xml:space="preserve"> </w:t>
      </w:r>
      <w:proofErr w:type="spellStart"/>
      <w:r>
        <w:rPr>
          <w:sz w:val="20"/>
        </w:rPr>
        <w:t>produksi</w:t>
      </w:r>
      <w:proofErr w:type="spellEnd"/>
      <w:r>
        <w:rPr>
          <w:sz w:val="20"/>
        </w:rPr>
        <w:t xml:space="preserve">, </w:t>
      </w:r>
      <w:proofErr w:type="spellStart"/>
      <w:r>
        <w:rPr>
          <w:sz w:val="20"/>
        </w:rPr>
        <w:t>biaya</w:t>
      </w:r>
      <w:proofErr w:type="spellEnd"/>
      <w:r>
        <w:rPr>
          <w:sz w:val="20"/>
        </w:rPr>
        <w:t xml:space="preserve"> </w:t>
      </w:r>
      <w:proofErr w:type="spellStart"/>
      <w:r>
        <w:rPr>
          <w:sz w:val="20"/>
        </w:rPr>
        <w:t>promosi</w:t>
      </w:r>
      <w:proofErr w:type="spellEnd"/>
      <w:r>
        <w:rPr>
          <w:sz w:val="20"/>
        </w:rPr>
        <w:t xml:space="preserve">, </w:t>
      </w:r>
      <w:proofErr w:type="spellStart"/>
      <w:r>
        <w:rPr>
          <w:sz w:val="20"/>
        </w:rPr>
        <w:t>biaya</w:t>
      </w:r>
      <w:proofErr w:type="spellEnd"/>
      <w:r>
        <w:rPr>
          <w:sz w:val="20"/>
        </w:rPr>
        <w:t xml:space="preserve"> </w:t>
      </w:r>
      <w:proofErr w:type="spellStart"/>
      <w:proofErr w:type="gramStart"/>
      <w:r>
        <w:rPr>
          <w:sz w:val="20"/>
        </w:rPr>
        <w:t>distribusi</w:t>
      </w:r>
      <w:proofErr w:type="spellEnd"/>
      <w:r>
        <w:rPr>
          <w:sz w:val="20"/>
        </w:rPr>
        <w:t xml:space="preserve">  dan</w:t>
      </w:r>
      <w:proofErr w:type="gramEnd"/>
      <w:r>
        <w:rPr>
          <w:sz w:val="20"/>
        </w:rPr>
        <w:t xml:space="preserve"> </w:t>
      </w:r>
      <w:proofErr w:type="spellStart"/>
      <w:r>
        <w:rPr>
          <w:sz w:val="20"/>
        </w:rPr>
        <w:t>laba</w:t>
      </w:r>
      <w:proofErr w:type="spellEnd"/>
      <w:r>
        <w:rPr>
          <w:sz w:val="20"/>
        </w:rPr>
        <w:t xml:space="preserve">.  </w:t>
      </w:r>
      <w:proofErr w:type="spellStart"/>
      <w:proofErr w:type="gramStart"/>
      <w:r>
        <w:rPr>
          <w:sz w:val="20"/>
        </w:rPr>
        <w:t>Pengujian</w:t>
      </w:r>
      <w:proofErr w:type="spellEnd"/>
      <w:r>
        <w:rPr>
          <w:sz w:val="20"/>
        </w:rPr>
        <w:t xml:space="preserve">  </w:t>
      </w:r>
      <w:proofErr w:type="spellStart"/>
      <w:r>
        <w:rPr>
          <w:sz w:val="20"/>
        </w:rPr>
        <w:t>hipotesis</w:t>
      </w:r>
      <w:proofErr w:type="spellEnd"/>
      <w:proofErr w:type="gramEnd"/>
      <w:r>
        <w:rPr>
          <w:sz w:val="20"/>
        </w:rPr>
        <w:t xml:space="preserve">  </w:t>
      </w:r>
      <w:proofErr w:type="spellStart"/>
      <w:r>
        <w:rPr>
          <w:sz w:val="20"/>
        </w:rPr>
        <w:t>menggunakan</w:t>
      </w:r>
      <w:proofErr w:type="spellEnd"/>
      <w:r>
        <w:rPr>
          <w:sz w:val="20"/>
        </w:rPr>
        <w:t xml:space="preserve">  software  SPSS  </w:t>
      </w:r>
      <w:proofErr w:type="spellStart"/>
      <w:r>
        <w:rPr>
          <w:sz w:val="20"/>
        </w:rPr>
        <w:t>versi</w:t>
      </w:r>
      <w:proofErr w:type="spellEnd"/>
      <w:r>
        <w:rPr>
          <w:sz w:val="20"/>
        </w:rPr>
        <w:t xml:space="preserve">  16.0,  </w:t>
      </w:r>
      <w:proofErr w:type="spellStart"/>
      <w:r>
        <w:rPr>
          <w:sz w:val="20"/>
        </w:rPr>
        <w:t>antara</w:t>
      </w:r>
      <w:proofErr w:type="spellEnd"/>
      <w:r>
        <w:rPr>
          <w:sz w:val="20"/>
        </w:rPr>
        <w:t xml:space="preserve">  lain  uji   </w:t>
      </w:r>
      <w:proofErr w:type="spellStart"/>
      <w:r>
        <w:rPr>
          <w:sz w:val="20"/>
        </w:rPr>
        <w:t>asumsi</w:t>
      </w:r>
      <w:proofErr w:type="spellEnd"/>
      <w:r>
        <w:rPr>
          <w:sz w:val="20"/>
        </w:rPr>
        <w:t xml:space="preserve"> </w:t>
      </w:r>
      <w:proofErr w:type="spellStart"/>
      <w:r>
        <w:rPr>
          <w:sz w:val="20"/>
        </w:rPr>
        <w:t>klasik</w:t>
      </w:r>
      <w:proofErr w:type="spellEnd"/>
      <w:r>
        <w:rPr>
          <w:sz w:val="20"/>
        </w:rPr>
        <w:t xml:space="preserve">, </w:t>
      </w:r>
      <w:proofErr w:type="spellStart"/>
      <w:r>
        <w:rPr>
          <w:sz w:val="20"/>
        </w:rPr>
        <w:t>analisis</w:t>
      </w:r>
      <w:proofErr w:type="spellEnd"/>
      <w:r>
        <w:rPr>
          <w:sz w:val="20"/>
        </w:rPr>
        <w:t xml:space="preserve"> </w:t>
      </w:r>
      <w:proofErr w:type="spellStart"/>
      <w:r>
        <w:rPr>
          <w:sz w:val="20"/>
        </w:rPr>
        <w:t>regresi</w:t>
      </w:r>
      <w:proofErr w:type="spellEnd"/>
      <w:r>
        <w:rPr>
          <w:sz w:val="20"/>
        </w:rPr>
        <w:t xml:space="preserve"> linier </w:t>
      </w:r>
      <w:proofErr w:type="spellStart"/>
      <w:r>
        <w:rPr>
          <w:sz w:val="20"/>
        </w:rPr>
        <w:t>berganda</w:t>
      </w:r>
      <w:proofErr w:type="spellEnd"/>
      <w:r>
        <w:rPr>
          <w:sz w:val="20"/>
        </w:rPr>
        <w:t xml:space="preserve">, </w:t>
      </w:r>
      <w:proofErr w:type="spellStart"/>
      <w:r>
        <w:rPr>
          <w:sz w:val="20"/>
        </w:rPr>
        <w:t>analisis</w:t>
      </w:r>
      <w:proofErr w:type="spellEnd"/>
      <w:r>
        <w:rPr>
          <w:sz w:val="20"/>
        </w:rPr>
        <w:t xml:space="preserve"> </w:t>
      </w:r>
      <w:proofErr w:type="spellStart"/>
      <w:r>
        <w:rPr>
          <w:sz w:val="20"/>
        </w:rPr>
        <w:t>regresi</w:t>
      </w:r>
      <w:proofErr w:type="spellEnd"/>
      <w:r>
        <w:rPr>
          <w:sz w:val="20"/>
        </w:rPr>
        <w:t xml:space="preserve"> </w:t>
      </w:r>
      <w:proofErr w:type="spellStart"/>
      <w:r>
        <w:rPr>
          <w:sz w:val="20"/>
        </w:rPr>
        <w:t>moderasi</w:t>
      </w:r>
      <w:proofErr w:type="spellEnd"/>
      <w:r>
        <w:rPr>
          <w:sz w:val="20"/>
        </w:rPr>
        <w:t xml:space="preserve"> dan uji </w:t>
      </w:r>
      <w:proofErr w:type="spellStart"/>
      <w:r>
        <w:rPr>
          <w:sz w:val="20"/>
        </w:rPr>
        <w:t>hipotesis</w:t>
      </w:r>
      <w:proofErr w:type="spellEnd"/>
      <w:r>
        <w:rPr>
          <w:sz w:val="20"/>
        </w:rPr>
        <w:t xml:space="preserve">. Hasil </w:t>
      </w:r>
      <w:proofErr w:type="spellStart"/>
      <w:r>
        <w:rPr>
          <w:sz w:val="20"/>
        </w:rPr>
        <w:t>pengujian</w:t>
      </w:r>
      <w:proofErr w:type="spellEnd"/>
      <w:r>
        <w:rPr>
          <w:sz w:val="20"/>
        </w:rPr>
        <w:t xml:space="preserve"> </w:t>
      </w:r>
      <w:proofErr w:type="spellStart"/>
      <w:r>
        <w:rPr>
          <w:sz w:val="20"/>
        </w:rPr>
        <w:t>hipotesis</w:t>
      </w:r>
      <w:proofErr w:type="spellEnd"/>
      <w:r>
        <w:rPr>
          <w:sz w:val="20"/>
        </w:rPr>
        <w:t xml:space="preserve"> </w:t>
      </w:r>
      <w:proofErr w:type="spellStart"/>
      <w:r>
        <w:rPr>
          <w:sz w:val="20"/>
        </w:rPr>
        <w:t>dalam</w:t>
      </w:r>
      <w:proofErr w:type="spellEnd"/>
      <w:r>
        <w:rPr>
          <w:sz w:val="20"/>
        </w:rPr>
        <w:t xml:space="preserve"> </w:t>
      </w:r>
      <w:proofErr w:type="spellStart"/>
      <w:r>
        <w:rPr>
          <w:sz w:val="20"/>
        </w:rPr>
        <w:t>penelitian</w:t>
      </w:r>
      <w:proofErr w:type="spellEnd"/>
      <w:r>
        <w:rPr>
          <w:sz w:val="20"/>
        </w:rPr>
        <w:t xml:space="preserve"> </w:t>
      </w:r>
      <w:proofErr w:type="spellStart"/>
      <w:r>
        <w:rPr>
          <w:sz w:val="20"/>
        </w:rPr>
        <w:t>ini</w:t>
      </w:r>
      <w:proofErr w:type="spellEnd"/>
      <w:r>
        <w:rPr>
          <w:sz w:val="20"/>
        </w:rPr>
        <w:t xml:space="preserve"> </w:t>
      </w:r>
      <w:proofErr w:type="spellStart"/>
      <w:r>
        <w:rPr>
          <w:sz w:val="20"/>
        </w:rPr>
        <w:t>menunjukkan</w:t>
      </w:r>
      <w:proofErr w:type="spellEnd"/>
      <w:r>
        <w:rPr>
          <w:sz w:val="20"/>
        </w:rPr>
        <w:t xml:space="preserve"> </w:t>
      </w:r>
      <w:proofErr w:type="spellStart"/>
      <w:r>
        <w:rPr>
          <w:sz w:val="20"/>
        </w:rPr>
        <w:t>bahwa</w:t>
      </w:r>
      <w:proofErr w:type="spellEnd"/>
      <w:r>
        <w:rPr>
          <w:sz w:val="20"/>
        </w:rPr>
        <w:t xml:space="preserve"> </w:t>
      </w:r>
      <w:proofErr w:type="spellStart"/>
      <w:r>
        <w:rPr>
          <w:sz w:val="20"/>
        </w:rPr>
        <w:t>biaya</w:t>
      </w:r>
      <w:proofErr w:type="spellEnd"/>
      <w:r>
        <w:rPr>
          <w:sz w:val="20"/>
        </w:rPr>
        <w:t xml:space="preserve"> </w:t>
      </w:r>
      <w:proofErr w:type="spellStart"/>
      <w:r>
        <w:rPr>
          <w:sz w:val="20"/>
        </w:rPr>
        <w:t>produksi</w:t>
      </w:r>
      <w:proofErr w:type="spellEnd"/>
      <w:r>
        <w:rPr>
          <w:sz w:val="20"/>
        </w:rPr>
        <w:t xml:space="preserve"> dan </w:t>
      </w:r>
      <w:proofErr w:type="spellStart"/>
      <w:proofErr w:type="gramStart"/>
      <w:r>
        <w:rPr>
          <w:sz w:val="20"/>
        </w:rPr>
        <w:t>biaya</w:t>
      </w:r>
      <w:proofErr w:type="spellEnd"/>
      <w:r>
        <w:rPr>
          <w:sz w:val="20"/>
        </w:rPr>
        <w:t xml:space="preserve">  </w:t>
      </w:r>
      <w:proofErr w:type="spellStart"/>
      <w:r>
        <w:rPr>
          <w:sz w:val="20"/>
        </w:rPr>
        <w:t>promosi</w:t>
      </w:r>
      <w:proofErr w:type="spellEnd"/>
      <w:proofErr w:type="gramEnd"/>
      <w:r>
        <w:rPr>
          <w:sz w:val="20"/>
        </w:rPr>
        <w:t xml:space="preserve">  </w:t>
      </w:r>
      <w:proofErr w:type="spellStart"/>
      <w:r>
        <w:rPr>
          <w:sz w:val="20"/>
        </w:rPr>
        <w:t>tidak</w:t>
      </w:r>
      <w:proofErr w:type="spellEnd"/>
      <w:r>
        <w:rPr>
          <w:sz w:val="20"/>
        </w:rPr>
        <w:t xml:space="preserve">  </w:t>
      </w:r>
      <w:proofErr w:type="spellStart"/>
      <w:r>
        <w:rPr>
          <w:sz w:val="20"/>
        </w:rPr>
        <w:t>berpengaruh</w:t>
      </w:r>
      <w:proofErr w:type="spellEnd"/>
      <w:r>
        <w:rPr>
          <w:sz w:val="20"/>
        </w:rPr>
        <w:t xml:space="preserve">  </w:t>
      </w:r>
      <w:proofErr w:type="spellStart"/>
      <w:r>
        <w:rPr>
          <w:sz w:val="20"/>
        </w:rPr>
        <w:t>terhadap</w:t>
      </w:r>
      <w:proofErr w:type="spellEnd"/>
      <w:r>
        <w:rPr>
          <w:sz w:val="20"/>
        </w:rPr>
        <w:t xml:space="preserve">  </w:t>
      </w:r>
      <w:proofErr w:type="spellStart"/>
      <w:r>
        <w:rPr>
          <w:sz w:val="20"/>
        </w:rPr>
        <w:t>laba</w:t>
      </w:r>
      <w:proofErr w:type="spellEnd"/>
      <w:r>
        <w:rPr>
          <w:sz w:val="20"/>
        </w:rPr>
        <w:t xml:space="preserve"> </w:t>
      </w:r>
      <w:proofErr w:type="spellStart"/>
      <w:r>
        <w:rPr>
          <w:sz w:val="20"/>
        </w:rPr>
        <w:t>perusahaan</w:t>
      </w:r>
      <w:proofErr w:type="spellEnd"/>
      <w:r>
        <w:rPr>
          <w:sz w:val="20"/>
        </w:rPr>
        <w:t xml:space="preserve">,  </w:t>
      </w:r>
      <w:proofErr w:type="spellStart"/>
      <w:r>
        <w:rPr>
          <w:sz w:val="20"/>
        </w:rPr>
        <w:t>sedangkan</w:t>
      </w:r>
      <w:proofErr w:type="spellEnd"/>
      <w:r>
        <w:rPr>
          <w:sz w:val="20"/>
        </w:rPr>
        <w:t xml:space="preserve">  </w:t>
      </w:r>
      <w:proofErr w:type="spellStart"/>
      <w:r>
        <w:rPr>
          <w:sz w:val="20"/>
        </w:rPr>
        <w:t>untuk</w:t>
      </w:r>
      <w:proofErr w:type="spellEnd"/>
      <w:r>
        <w:rPr>
          <w:sz w:val="20"/>
        </w:rPr>
        <w:t xml:space="preserve">  </w:t>
      </w:r>
      <w:proofErr w:type="spellStart"/>
      <w:r>
        <w:rPr>
          <w:sz w:val="20"/>
        </w:rPr>
        <w:t>biaya</w:t>
      </w:r>
      <w:proofErr w:type="spellEnd"/>
      <w:r>
        <w:rPr>
          <w:sz w:val="20"/>
        </w:rPr>
        <w:t xml:space="preserve">   </w:t>
      </w:r>
      <w:proofErr w:type="spellStart"/>
      <w:r>
        <w:rPr>
          <w:sz w:val="20"/>
        </w:rPr>
        <w:t>dsitribusi</w:t>
      </w:r>
      <w:proofErr w:type="spellEnd"/>
      <w:r>
        <w:rPr>
          <w:sz w:val="20"/>
        </w:rPr>
        <w:t xml:space="preserve"> </w:t>
      </w:r>
      <w:proofErr w:type="spellStart"/>
      <w:r>
        <w:rPr>
          <w:sz w:val="20"/>
        </w:rPr>
        <w:t>berpengaruh</w:t>
      </w:r>
      <w:proofErr w:type="spellEnd"/>
      <w:r>
        <w:rPr>
          <w:sz w:val="20"/>
        </w:rPr>
        <w:t xml:space="preserve">   </w:t>
      </w:r>
      <w:proofErr w:type="spellStart"/>
      <w:r>
        <w:rPr>
          <w:sz w:val="20"/>
        </w:rPr>
        <w:t>posltif</w:t>
      </w:r>
      <w:proofErr w:type="spellEnd"/>
      <w:r>
        <w:rPr>
          <w:sz w:val="20"/>
        </w:rPr>
        <w:t xml:space="preserve">   dan   </w:t>
      </w:r>
      <w:proofErr w:type="spellStart"/>
      <w:r>
        <w:rPr>
          <w:sz w:val="20"/>
        </w:rPr>
        <w:t>signifikan</w:t>
      </w:r>
      <w:proofErr w:type="spellEnd"/>
      <w:r>
        <w:rPr>
          <w:sz w:val="20"/>
        </w:rPr>
        <w:t xml:space="preserve">   </w:t>
      </w:r>
      <w:proofErr w:type="spellStart"/>
      <w:r>
        <w:rPr>
          <w:sz w:val="20"/>
        </w:rPr>
        <w:t>terhadap</w:t>
      </w:r>
      <w:proofErr w:type="spellEnd"/>
      <w:r>
        <w:rPr>
          <w:sz w:val="20"/>
        </w:rPr>
        <w:t xml:space="preserve">   </w:t>
      </w:r>
      <w:proofErr w:type="spellStart"/>
      <w:r>
        <w:rPr>
          <w:sz w:val="20"/>
        </w:rPr>
        <w:t>Iaba</w:t>
      </w:r>
      <w:proofErr w:type="spellEnd"/>
      <w:r>
        <w:rPr>
          <w:sz w:val="20"/>
        </w:rPr>
        <w:t xml:space="preserve">   </w:t>
      </w:r>
      <w:proofErr w:type="spellStart"/>
      <w:r>
        <w:rPr>
          <w:sz w:val="20"/>
        </w:rPr>
        <w:t>perusahaan</w:t>
      </w:r>
      <w:proofErr w:type="spellEnd"/>
      <w:r>
        <w:rPr>
          <w:sz w:val="20"/>
        </w:rPr>
        <w:t xml:space="preserve">. </w:t>
      </w:r>
      <w:proofErr w:type="spellStart"/>
      <w:r>
        <w:rPr>
          <w:sz w:val="20"/>
        </w:rPr>
        <w:t>Selain</w:t>
      </w:r>
      <w:proofErr w:type="spellEnd"/>
      <w:r>
        <w:rPr>
          <w:sz w:val="20"/>
        </w:rPr>
        <w:t xml:space="preserve"> </w:t>
      </w:r>
      <w:proofErr w:type="spellStart"/>
      <w:r>
        <w:rPr>
          <w:sz w:val="20"/>
        </w:rPr>
        <w:t>itu</w:t>
      </w:r>
      <w:proofErr w:type="spellEnd"/>
      <w:r>
        <w:rPr>
          <w:sz w:val="20"/>
        </w:rPr>
        <w:t xml:space="preserve">, </w:t>
      </w:r>
      <w:proofErr w:type="spellStart"/>
      <w:r>
        <w:rPr>
          <w:sz w:val="20"/>
        </w:rPr>
        <w:t>untuk</w:t>
      </w:r>
      <w:proofErr w:type="spellEnd"/>
      <w:r>
        <w:rPr>
          <w:sz w:val="20"/>
        </w:rPr>
        <w:t xml:space="preserve"> </w:t>
      </w:r>
      <w:proofErr w:type="spellStart"/>
      <w:r>
        <w:rPr>
          <w:sz w:val="20"/>
        </w:rPr>
        <w:t>variabel</w:t>
      </w:r>
      <w:proofErr w:type="spellEnd"/>
      <w:r>
        <w:rPr>
          <w:sz w:val="20"/>
        </w:rPr>
        <w:t xml:space="preserve"> volume </w:t>
      </w:r>
      <w:proofErr w:type="spellStart"/>
      <w:r>
        <w:rPr>
          <w:sz w:val="20"/>
        </w:rPr>
        <w:t>penjualan</w:t>
      </w:r>
      <w:proofErr w:type="spellEnd"/>
      <w:r>
        <w:rPr>
          <w:sz w:val="20"/>
        </w:rPr>
        <w:t xml:space="preserve"> yang </w:t>
      </w:r>
      <w:proofErr w:type="spellStart"/>
      <w:r>
        <w:rPr>
          <w:sz w:val="20"/>
        </w:rPr>
        <w:t>memoderasi</w:t>
      </w:r>
      <w:proofErr w:type="spellEnd"/>
      <w:r>
        <w:rPr>
          <w:sz w:val="20"/>
        </w:rPr>
        <w:t xml:space="preserve"> </w:t>
      </w:r>
      <w:proofErr w:type="spellStart"/>
      <w:r>
        <w:rPr>
          <w:sz w:val="20"/>
        </w:rPr>
        <w:t>biaya</w:t>
      </w:r>
      <w:proofErr w:type="spellEnd"/>
      <w:r>
        <w:rPr>
          <w:sz w:val="20"/>
        </w:rPr>
        <w:t xml:space="preserve"> </w:t>
      </w:r>
      <w:proofErr w:type="spellStart"/>
      <w:proofErr w:type="gramStart"/>
      <w:r>
        <w:rPr>
          <w:sz w:val="20"/>
        </w:rPr>
        <w:t>produksi</w:t>
      </w:r>
      <w:proofErr w:type="spellEnd"/>
      <w:r>
        <w:rPr>
          <w:sz w:val="20"/>
        </w:rPr>
        <w:t xml:space="preserve">,  </w:t>
      </w:r>
      <w:proofErr w:type="spellStart"/>
      <w:r>
        <w:rPr>
          <w:sz w:val="20"/>
        </w:rPr>
        <w:t>biaya</w:t>
      </w:r>
      <w:proofErr w:type="spellEnd"/>
      <w:proofErr w:type="gramEnd"/>
      <w:r>
        <w:rPr>
          <w:sz w:val="20"/>
        </w:rPr>
        <w:t xml:space="preserve">  </w:t>
      </w:r>
      <w:proofErr w:type="spellStart"/>
      <w:r>
        <w:rPr>
          <w:sz w:val="20"/>
        </w:rPr>
        <w:t>promosi</w:t>
      </w:r>
      <w:proofErr w:type="spellEnd"/>
      <w:r>
        <w:rPr>
          <w:sz w:val="20"/>
        </w:rPr>
        <w:t xml:space="preserve">  dan </w:t>
      </w:r>
      <w:proofErr w:type="spellStart"/>
      <w:r>
        <w:rPr>
          <w:sz w:val="20"/>
        </w:rPr>
        <w:t>biaya</w:t>
      </w:r>
      <w:proofErr w:type="spellEnd"/>
      <w:r>
        <w:rPr>
          <w:sz w:val="20"/>
        </w:rPr>
        <w:t xml:space="preserve"> </w:t>
      </w:r>
      <w:proofErr w:type="spellStart"/>
      <w:r>
        <w:rPr>
          <w:sz w:val="20"/>
        </w:rPr>
        <w:t>distribusi</w:t>
      </w:r>
      <w:proofErr w:type="spellEnd"/>
      <w:r>
        <w:rPr>
          <w:sz w:val="20"/>
        </w:rPr>
        <w:t xml:space="preserve"> </w:t>
      </w:r>
      <w:proofErr w:type="spellStart"/>
      <w:r>
        <w:rPr>
          <w:sz w:val="20"/>
        </w:rPr>
        <w:t>tidak</w:t>
      </w:r>
      <w:proofErr w:type="spellEnd"/>
      <w:r>
        <w:rPr>
          <w:sz w:val="20"/>
        </w:rPr>
        <w:t xml:space="preserve"> </w:t>
      </w:r>
      <w:proofErr w:type="spellStart"/>
      <w:r>
        <w:rPr>
          <w:sz w:val="20"/>
        </w:rPr>
        <w:t>berpengaruh</w:t>
      </w:r>
      <w:proofErr w:type="spellEnd"/>
      <w:r>
        <w:rPr>
          <w:sz w:val="20"/>
        </w:rPr>
        <w:t xml:space="preserve"> </w:t>
      </w:r>
      <w:proofErr w:type="spellStart"/>
      <w:r>
        <w:rPr>
          <w:sz w:val="20"/>
        </w:rPr>
        <w:t>terhadap</w:t>
      </w:r>
      <w:proofErr w:type="spellEnd"/>
      <w:r>
        <w:rPr>
          <w:sz w:val="20"/>
        </w:rPr>
        <w:t xml:space="preserve"> </w:t>
      </w:r>
      <w:proofErr w:type="spellStart"/>
      <w:r>
        <w:rPr>
          <w:sz w:val="20"/>
        </w:rPr>
        <w:t>laba</w:t>
      </w:r>
      <w:proofErr w:type="spellEnd"/>
      <w:r>
        <w:rPr>
          <w:spacing w:val="-3"/>
          <w:sz w:val="20"/>
        </w:rPr>
        <w:t xml:space="preserve"> </w:t>
      </w:r>
      <w:proofErr w:type="spellStart"/>
      <w:r>
        <w:rPr>
          <w:sz w:val="20"/>
        </w:rPr>
        <w:t>perusahaan</w:t>
      </w:r>
      <w:proofErr w:type="spellEnd"/>
      <w:r>
        <w:rPr>
          <w:sz w:val="20"/>
        </w:rPr>
        <w:t>.</w:t>
      </w:r>
    </w:p>
    <w:p w14:paraId="5A56ACAB" w14:textId="77777777" w:rsidR="002748C6" w:rsidRDefault="002748C6">
      <w:pPr>
        <w:pStyle w:val="BodyText"/>
        <w:spacing w:before="7"/>
        <w:rPr>
          <w:sz w:val="17"/>
        </w:rPr>
      </w:pPr>
    </w:p>
    <w:p w14:paraId="4A2AF56F" w14:textId="77777777" w:rsidR="002748C6" w:rsidRDefault="003D7A14">
      <w:pPr>
        <w:ind w:left="220"/>
        <w:rPr>
          <w:sz w:val="20"/>
        </w:rPr>
      </w:pPr>
      <w:r>
        <w:rPr>
          <w:sz w:val="20"/>
        </w:rPr>
        <w:t xml:space="preserve">Kata </w:t>
      </w:r>
      <w:proofErr w:type="spellStart"/>
      <w:proofErr w:type="gramStart"/>
      <w:r>
        <w:rPr>
          <w:sz w:val="20"/>
        </w:rPr>
        <w:t>Kunci</w:t>
      </w:r>
      <w:proofErr w:type="spellEnd"/>
      <w:r>
        <w:rPr>
          <w:sz w:val="20"/>
        </w:rPr>
        <w:t xml:space="preserve"> :</w:t>
      </w:r>
      <w:proofErr w:type="gramEnd"/>
      <w:r>
        <w:rPr>
          <w:sz w:val="20"/>
        </w:rPr>
        <w:t xml:space="preserve"> Volume </w:t>
      </w:r>
      <w:proofErr w:type="spellStart"/>
      <w:r>
        <w:rPr>
          <w:sz w:val="20"/>
        </w:rPr>
        <w:t>Penjualan</w:t>
      </w:r>
      <w:proofErr w:type="spellEnd"/>
      <w:r>
        <w:rPr>
          <w:sz w:val="20"/>
        </w:rPr>
        <w:t xml:space="preserve">, </w:t>
      </w:r>
      <w:proofErr w:type="spellStart"/>
      <w:r>
        <w:rPr>
          <w:sz w:val="20"/>
        </w:rPr>
        <w:t>Biaya</w:t>
      </w:r>
      <w:proofErr w:type="spellEnd"/>
      <w:r>
        <w:rPr>
          <w:sz w:val="20"/>
        </w:rPr>
        <w:t xml:space="preserve"> </w:t>
      </w:r>
      <w:proofErr w:type="spellStart"/>
      <w:r>
        <w:rPr>
          <w:sz w:val="20"/>
        </w:rPr>
        <w:t>Produksi</w:t>
      </w:r>
      <w:proofErr w:type="spellEnd"/>
      <w:r>
        <w:rPr>
          <w:sz w:val="20"/>
        </w:rPr>
        <w:t xml:space="preserve">, </w:t>
      </w:r>
      <w:proofErr w:type="spellStart"/>
      <w:r>
        <w:rPr>
          <w:sz w:val="20"/>
        </w:rPr>
        <w:t>Biaya</w:t>
      </w:r>
      <w:proofErr w:type="spellEnd"/>
      <w:r>
        <w:rPr>
          <w:sz w:val="20"/>
        </w:rPr>
        <w:t xml:space="preserve"> </w:t>
      </w:r>
      <w:proofErr w:type="spellStart"/>
      <w:r>
        <w:rPr>
          <w:sz w:val="20"/>
        </w:rPr>
        <w:t>Promosi</w:t>
      </w:r>
      <w:proofErr w:type="spellEnd"/>
      <w:r>
        <w:rPr>
          <w:sz w:val="20"/>
        </w:rPr>
        <w:t xml:space="preserve">, </w:t>
      </w:r>
      <w:proofErr w:type="spellStart"/>
      <w:r>
        <w:rPr>
          <w:sz w:val="20"/>
        </w:rPr>
        <w:t>Biaya</w:t>
      </w:r>
      <w:proofErr w:type="spellEnd"/>
      <w:r>
        <w:rPr>
          <w:sz w:val="20"/>
        </w:rPr>
        <w:t xml:space="preserve"> </w:t>
      </w:r>
      <w:proofErr w:type="spellStart"/>
      <w:r>
        <w:rPr>
          <w:sz w:val="20"/>
        </w:rPr>
        <w:t>Distribusi</w:t>
      </w:r>
      <w:proofErr w:type="spellEnd"/>
      <w:r>
        <w:rPr>
          <w:sz w:val="20"/>
        </w:rPr>
        <w:t xml:space="preserve">, </w:t>
      </w:r>
      <w:proofErr w:type="spellStart"/>
      <w:r>
        <w:rPr>
          <w:sz w:val="20"/>
        </w:rPr>
        <w:t>Laba</w:t>
      </w:r>
      <w:proofErr w:type="spellEnd"/>
      <w:r>
        <w:rPr>
          <w:sz w:val="20"/>
        </w:rPr>
        <w:t xml:space="preserve"> Perusahaan.</w:t>
      </w:r>
    </w:p>
    <w:p w14:paraId="6D1690F1" w14:textId="77777777" w:rsidR="002748C6" w:rsidRDefault="002748C6">
      <w:pPr>
        <w:rPr>
          <w:sz w:val="20"/>
        </w:rPr>
        <w:sectPr w:rsidR="002748C6">
          <w:pgSz w:w="12240" w:h="15840"/>
          <w:pgMar w:top="2680" w:right="1320" w:bottom="1220" w:left="1220" w:header="863" w:footer="1031" w:gutter="0"/>
          <w:cols w:space="720"/>
        </w:sectPr>
      </w:pPr>
    </w:p>
    <w:p w14:paraId="15C363CA" w14:textId="77777777" w:rsidR="002748C6" w:rsidRDefault="002748C6">
      <w:pPr>
        <w:pStyle w:val="BodyText"/>
        <w:spacing w:before="8"/>
        <w:rPr>
          <w:sz w:val="15"/>
        </w:rPr>
      </w:pPr>
    </w:p>
    <w:p w14:paraId="03D80824" w14:textId="77777777" w:rsidR="002748C6" w:rsidRDefault="003D7A14" w:rsidP="00B05B2F">
      <w:pPr>
        <w:pStyle w:val="ListParagraph"/>
        <w:numPr>
          <w:ilvl w:val="0"/>
          <w:numId w:val="6"/>
        </w:numPr>
        <w:tabs>
          <w:tab w:val="left" w:pos="535"/>
        </w:tabs>
        <w:spacing w:before="90"/>
        <w:rPr>
          <w:sz w:val="24"/>
        </w:rPr>
      </w:pPr>
      <w:r>
        <w:rPr>
          <w:sz w:val="24"/>
        </w:rPr>
        <w:t>PENDAHULUAN</w:t>
      </w:r>
    </w:p>
    <w:p w14:paraId="11BCF2B2" w14:textId="77777777" w:rsidR="002748C6" w:rsidRDefault="002748C6">
      <w:pPr>
        <w:pStyle w:val="BodyText"/>
        <w:spacing w:before="9"/>
        <w:rPr>
          <w:sz w:val="20"/>
        </w:rPr>
      </w:pPr>
    </w:p>
    <w:p w14:paraId="18B75130" w14:textId="77777777" w:rsidR="002748C6" w:rsidRDefault="003D7A14">
      <w:pPr>
        <w:pStyle w:val="BodyText"/>
        <w:spacing w:before="1" w:line="276" w:lineRule="auto"/>
        <w:ind w:left="220" w:right="119"/>
        <w:jc w:val="both"/>
      </w:pPr>
      <w:r>
        <w:t xml:space="preserve">Perusahaan </w:t>
      </w:r>
      <w:proofErr w:type="spellStart"/>
      <w:r>
        <w:t>adalah</w:t>
      </w:r>
      <w:proofErr w:type="spellEnd"/>
      <w:r>
        <w:t xml:space="preserve"> </w:t>
      </w:r>
      <w:proofErr w:type="gramStart"/>
      <w:r>
        <w:t xml:space="preserve">salah  </w:t>
      </w:r>
      <w:proofErr w:type="spellStart"/>
      <w:r>
        <w:t>satu</w:t>
      </w:r>
      <w:proofErr w:type="spellEnd"/>
      <w:proofErr w:type="gramEnd"/>
      <w:r>
        <w:t xml:space="preserve">  </w:t>
      </w:r>
      <w:proofErr w:type="spellStart"/>
      <w:r>
        <w:t>sarana</w:t>
      </w:r>
      <w:proofErr w:type="spellEnd"/>
      <w:r>
        <w:t xml:space="preserve">  yang </w:t>
      </w:r>
      <w:proofErr w:type="spellStart"/>
      <w:r>
        <w:t>menunjang</w:t>
      </w:r>
      <w:proofErr w:type="spellEnd"/>
      <w:r>
        <w:t xml:space="preserve">  program  </w:t>
      </w:r>
      <w:proofErr w:type="spellStart"/>
      <w:r>
        <w:t>pemerintah</w:t>
      </w:r>
      <w:proofErr w:type="spellEnd"/>
      <w:r>
        <w:t xml:space="preserve">  di  </w:t>
      </w:r>
      <w:proofErr w:type="spellStart"/>
      <w:r>
        <w:t>berbagai</w:t>
      </w:r>
      <w:proofErr w:type="spellEnd"/>
      <w:r>
        <w:t xml:space="preserve">  </w:t>
      </w:r>
      <w:proofErr w:type="spellStart"/>
      <w:r>
        <w:t>sektor</w:t>
      </w:r>
      <w:proofErr w:type="spellEnd"/>
      <w:r>
        <w:t xml:space="preserve"> </w:t>
      </w:r>
      <w:proofErr w:type="spellStart"/>
      <w:r>
        <w:t>perekonomian</w:t>
      </w:r>
      <w:proofErr w:type="spellEnd"/>
      <w:r>
        <w:t xml:space="preserve">. </w:t>
      </w:r>
      <w:proofErr w:type="spellStart"/>
      <w:r>
        <w:t>Persaingan</w:t>
      </w:r>
      <w:proofErr w:type="spellEnd"/>
      <w:r>
        <w:t xml:space="preserve"> dunia </w:t>
      </w:r>
      <w:proofErr w:type="spellStart"/>
      <w:r>
        <w:t>usaha</w:t>
      </w:r>
      <w:proofErr w:type="spellEnd"/>
      <w:r>
        <w:t xml:space="preserve"> yang </w:t>
      </w:r>
      <w:proofErr w:type="spellStart"/>
      <w:r>
        <w:t>semakin</w:t>
      </w:r>
      <w:proofErr w:type="spellEnd"/>
      <w:r>
        <w:t xml:space="preserve"> </w:t>
      </w:r>
      <w:proofErr w:type="spellStart"/>
      <w:r>
        <w:t>ketat</w:t>
      </w:r>
      <w:proofErr w:type="spellEnd"/>
      <w:r>
        <w:t xml:space="preserve">, </w:t>
      </w:r>
      <w:proofErr w:type="spellStart"/>
      <w:r>
        <w:t>membuat</w:t>
      </w:r>
      <w:proofErr w:type="spellEnd"/>
      <w:r>
        <w:t xml:space="preserve"> </w:t>
      </w:r>
      <w:proofErr w:type="spellStart"/>
      <w:r>
        <w:t>perusahaan</w:t>
      </w:r>
      <w:proofErr w:type="spellEnd"/>
      <w:r>
        <w:t xml:space="preserve"> agar </w:t>
      </w:r>
      <w:proofErr w:type="spellStart"/>
      <w:r>
        <w:t>dapat</w:t>
      </w:r>
      <w:proofErr w:type="spellEnd"/>
      <w:r>
        <w:t xml:space="preserve"> </w:t>
      </w:r>
      <w:proofErr w:type="spellStart"/>
      <w:r>
        <w:t>bekerja</w:t>
      </w:r>
      <w:proofErr w:type="spellEnd"/>
      <w:r>
        <w:t xml:space="preserve"> </w:t>
      </w:r>
      <w:proofErr w:type="spellStart"/>
      <w:r>
        <w:t>lebih</w:t>
      </w:r>
      <w:proofErr w:type="spellEnd"/>
      <w:r>
        <w:t xml:space="preserve"> </w:t>
      </w:r>
      <w:proofErr w:type="spellStart"/>
      <w:proofErr w:type="gramStart"/>
      <w:r>
        <w:t>efisien</w:t>
      </w:r>
      <w:proofErr w:type="spellEnd"/>
      <w:r>
        <w:t xml:space="preserve">  </w:t>
      </w:r>
      <w:proofErr w:type="spellStart"/>
      <w:r>
        <w:t>sehingga</w:t>
      </w:r>
      <w:proofErr w:type="spellEnd"/>
      <w:proofErr w:type="gramEnd"/>
      <w:r>
        <w:t xml:space="preserve">  </w:t>
      </w:r>
      <w:proofErr w:type="spellStart"/>
      <w:r>
        <w:t>tetap</w:t>
      </w:r>
      <w:proofErr w:type="spellEnd"/>
      <w:r>
        <w:t xml:space="preserve">  </w:t>
      </w:r>
      <w:proofErr w:type="spellStart"/>
      <w:r>
        <w:t>bertahan</w:t>
      </w:r>
      <w:proofErr w:type="spellEnd"/>
      <w:r>
        <w:t xml:space="preserve">  pada  </w:t>
      </w:r>
      <w:proofErr w:type="spellStart"/>
      <w:r>
        <w:t>bidangnya</w:t>
      </w:r>
      <w:proofErr w:type="spellEnd"/>
      <w:r>
        <w:t xml:space="preserve">.  </w:t>
      </w:r>
      <w:proofErr w:type="spellStart"/>
      <w:proofErr w:type="gramStart"/>
      <w:r>
        <w:t>Tujuan</w:t>
      </w:r>
      <w:proofErr w:type="spellEnd"/>
      <w:r>
        <w:t xml:space="preserve">  </w:t>
      </w:r>
      <w:proofErr w:type="spellStart"/>
      <w:r>
        <w:t>perusahaan</w:t>
      </w:r>
      <w:proofErr w:type="spellEnd"/>
      <w:proofErr w:type="gramEnd"/>
      <w:r>
        <w:t xml:space="preserve">  </w:t>
      </w:r>
      <w:proofErr w:type="spellStart"/>
      <w:r>
        <w:t>yaitu</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laba</w:t>
      </w:r>
      <w:proofErr w:type="spellEnd"/>
      <w:r>
        <w:t xml:space="preserve"> yang </w:t>
      </w:r>
      <w:proofErr w:type="spellStart"/>
      <w:r>
        <w:t>sebesar-besarnya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menjaga</w:t>
      </w:r>
      <w:proofErr w:type="spellEnd"/>
      <w:r>
        <w:t xml:space="preserve"> </w:t>
      </w:r>
      <w:proofErr w:type="spellStart"/>
      <w:r>
        <w:t>kelangsungan</w:t>
      </w:r>
      <w:proofErr w:type="spellEnd"/>
      <w:r>
        <w:t xml:space="preserve"> </w:t>
      </w:r>
      <w:proofErr w:type="spellStart"/>
      <w:r>
        <w:t>hidup</w:t>
      </w:r>
      <w:proofErr w:type="spellEnd"/>
      <w:r>
        <w:t xml:space="preserve"> </w:t>
      </w:r>
      <w:proofErr w:type="spellStart"/>
      <w:r>
        <w:t>perusahaan</w:t>
      </w:r>
      <w:proofErr w:type="spellEnd"/>
      <w:r>
        <w:t xml:space="preserve">. </w:t>
      </w:r>
      <w:proofErr w:type="spellStart"/>
      <w:r>
        <w:t>Laba</w:t>
      </w:r>
      <w:proofErr w:type="spellEnd"/>
      <w:r>
        <w:t xml:space="preserve"> </w:t>
      </w:r>
      <w:proofErr w:type="spellStart"/>
      <w:r>
        <w:t>atau</w:t>
      </w:r>
      <w:proofErr w:type="spellEnd"/>
      <w:r>
        <w:t xml:space="preserve"> </w:t>
      </w:r>
      <w:proofErr w:type="spellStart"/>
      <w:r>
        <w:t>rugi</w:t>
      </w:r>
      <w:proofErr w:type="spellEnd"/>
      <w:r>
        <w:t xml:space="preserve"> </w:t>
      </w:r>
      <w:proofErr w:type="spellStart"/>
      <w:r>
        <w:t>sering</w:t>
      </w:r>
      <w:proofErr w:type="spellEnd"/>
      <w:r>
        <w:t xml:space="preserve"> </w:t>
      </w:r>
      <w:proofErr w:type="spellStart"/>
      <w:r>
        <w:t>diartikan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kinerja</w:t>
      </w:r>
      <w:proofErr w:type="spellEnd"/>
      <w:r>
        <w:t xml:space="preserve"> </w:t>
      </w:r>
      <w:proofErr w:type="spellStart"/>
      <w:r>
        <w:t>perusahaan</w:t>
      </w:r>
      <w:proofErr w:type="spellEnd"/>
      <w:r>
        <w:t xml:space="preserve">, </w:t>
      </w:r>
      <w:proofErr w:type="spellStart"/>
      <w:r>
        <w:t>jika</w:t>
      </w:r>
      <w:proofErr w:type="spellEnd"/>
      <w:r>
        <w:t xml:space="preserve"> </w:t>
      </w:r>
      <w:proofErr w:type="spellStart"/>
      <w:r>
        <w:t>tujuan</w:t>
      </w:r>
      <w:proofErr w:type="spellEnd"/>
      <w:r>
        <w:t xml:space="preserve"> </w:t>
      </w:r>
      <w:proofErr w:type="spellStart"/>
      <w:r>
        <w:t>perusahaan</w:t>
      </w:r>
      <w:proofErr w:type="spellEnd"/>
      <w:r>
        <w:t xml:space="preserve"> </w:t>
      </w:r>
      <w:proofErr w:type="spellStart"/>
      <w:r>
        <w:t>tercapai</w:t>
      </w:r>
      <w:proofErr w:type="spellEnd"/>
      <w:r>
        <w:t xml:space="preserve"> </w:t>
      </w:r>
      <w:proofErr w:type="spellStart"/>
      <w:r>
        <w:t>maka</w:t>
      </w:r>
      <w:proofErr w:type="spellEnd"/>
      <w:r>
        <w:t xml:space="preserve"> </w:t>
      </w:r>
      <w:proofErr w:type="spellStart"/>
      <w:r>
        <w:t>kelangsungan</w:t>
      </w:r>
      <w:proofErr w:type="spellEnd"/>
      <w:r>
        <w:t xml:space="preserve"> </w:t>
      </w:r>
      <w:proofErr w:type="spellStart"/>
      <w:r>
        <w:t>hidup</w:t>
      </w:r>
      <w:proofErr w:type="spellEnd"/>
      <w:r>
        <w:t xml:space="preserve"> </w:t>
      </w:r>
      <w:proofErr w:type="spellStart"/>
      <w:r>
        <w:t>perusahaan</w:t>
      </w:r>
      <w:proofErr w:type="spellEnd"/>
      <w:r>
        <w:t xml:space="preserve"> </w:t>
      </w:r>
      <w:proofErr w:type="spellStart"/>
      <w:r>
        <w:t>mampu</w:t>
      </w:r>
      <w:proofErr w:type="spellEnd"/>
      <w:r>
        <w:rPr>
          <w:spacing w:val="18"/>
        </w:rPr>
        <w:t xml:space="preserve"> </w:t>
      </w:r>
      <w:proofErr w:type="spellStart"/>
      <w:r>
        <w:t>dipertahankan</w:t>
      </w:r>
      <w:proofErr w:type="spellEnd"/>
      <w:r>
        <w:t>.</w:t>
      </w:r>
    </w:p>
    <w:p w14:paraId="4BB24C98" w14:textId="77777777" w:rsidR="002748C6" w:rsidRDefault="003D7A14">
      <w:pPr>
        <w:pStyle w:val="BodyText"/>
        <w:spacing w:before="201" w:line="276" w:lineRule="auto"/>
        <w:ind w:left="220" w:right="118"/>
        <w:jc w:val="both"/>
      </w:pPr>
      <w:proofErr w:type="spellStart"/>
      <w:r>
        <w:t>Menurut</w:t>
      </w:r>
      <w:proofErr w:type="spellEnd"/>
      <w:r>
        <w:t xml:space="preserve"> Kotler (1999) </w:t>
      </w:r>
      <w:proofErr w:type="spellStart"/>
      <w:r>
        <w:t>dalam</w:t>
      </w:r>
      <w:proofErr w:type="spellEnd"/>
      <w:r>
        <w:t xml:space="preserve"> </w:t>
      </w:r>
      <w:proofErr w:type="spellStart"/>
      <w:r>
        <w:t>Syukriadi</w:t>
      </w:r>
      <w:proofErr w:type="spellEnd"/>
      <w:r>
        <w:t xml:space="preserve"> (2016), </w:t>
      </w:r>
      <w:proofErr w:type="spellStart"/>
      <w:r>
        <w:t>faktor</w:t>
      </w:r>
      <w:proofErr w:type="spellEnd"/>
      <w:r>
        <w:t xml:space="preserve"> yang </w:t>
      </w:r>
      <w:proofErr w:type="spellStart"/>
      <w:r>
        <w:t>dapat</w:t>
      </w:r>
      <w:proofErr w:type="spellEnd"/>
      <w:r>
        <w:t xml:space="preserve"> </w:t>
      </w:r>
      <w:proofErr w:type="spellStart"/>
      <w:r>
        <w:t>mempengaruhi</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yaitu</w:t>
      </w:r>
      <w:proofErr w:type="spellEnd"/>
      <w:r>
        <w:t xml:space="preserve"> </w:t>
      </w:r>
      <w:proofErr w:type="spellStart"/>
      <w:r>
        <w:t>faktor</w:t>
      </w:r>
      <w:proofErr w:type="spellEnd"/>
      <w:r>
        <w:t xml:space="preserve"> </w:t>
      </w:r>
      <w:proofErr w:type="spellStart"/>
      <w:r>
        <w:t>harga</w:t>
      </w:r>
      <w:proofErr w:type="spellEnd"/>
      <w:r>
        <w:t xml:space="preserve">, </w:t>
      </w:r>
      <w:proofErr w:type="spellStart"/>
      <w:r>
        <w:t>produk</w:t>
      </w:r>
      <w:proofErr w:type="spellEnd"/>
      <w:r>
        <w:t xml:space="preserve">, </w:t>
      </w:r>
      <w:proofErr w:type="spellStart"/>
      <w:r>
        <w:t>penjualan</w:t>
      </w:r>
      <w:proofErr w:type="spellEnd"/>
      <w:r>
        <w:t xml:space="preserve">, </w:t>
      </w:r>
      <w:proofErr w:type="spellStart"/>
      <w:r>
        <w:t>promosi</w:t>
      </w:r>
      <w:proofErr w:type="spellEnd"/>
      <w:r>
        <w:t xml:space="preserve"> dan </w:t>
      </w:r>
      <w:proofErr w:type="spellStart"/>
      <w:r>
        <w:t>distribusi</w:t>
      </w:r>
      <w:proofErr w:type="spellEnd"/>
      <w:r>
        <w:t xml:space="preserve">. Perusahaan </w:t>
      </w:r>
      <w:proofErr w:type="spellStart"/>
      <w:r>
        <w:t>perlu</w:t>
      </w:r>
      <w:proofErr w:type="spellEnd"/>
      <w:r>
        <w:t xml:space="preserve"> </w:t>
      </w:r>
      <w:proofErr w:type="spellStart"/>
      <w:r>
        <w:t>melakukan</w:t>
      </w:r>
      <w:proofErr w:type="spellEnd"/>
      <w:r>
        <w:t xml:space="preserve"> </w:t>
      </w:r>
      <w:proofErr w:type="spellStart"/>
      <w:r>
        <w:t>pengendalian</w:t>
      </w:r>
      <w:proofErr w:type="spellEnd"/>
      <w:r>
        <w:t xml:space="preserve"> </w:t>
      </w:r>
      <w:proofErr w:type="spellStart"/>
      <w:r>
        <w:t>biaya</w:t>
      </w:r>
      <w:proofErr w:type="spellEnd"/>
      <w:r>
        <w:t xml:space="preserve"> </w:t>
      </w:r>
      <w:proofErr w:type="spellStart"/>
      <w:r>
        <w:t>produksi</w:t>
      </w:r>
      <w:proofErr w:type="spellEnd"/>
      <w:r>
        <w:t xml:space="preserve"> yang </w:t>
      </w:r>
      <w:proofErr w:type="spellStart"/>
      <w:r>
        <w:t>efektif</w:t>
      </w:r>
      <w:proofErr w:type="spellEnd"/>
      <w:r>
        <w:t xml:space="preserve"> </w:t>
      </w:r>
      <w:proofErr w:type="spellStart"/>
      <w:r>
        <w:t>sehingga</w:t>
      </w:r>
      <w:proofErr w:type="spellEnd"/>
      <w:r>
        <w:t xml:space="preserve"> </w:t>
      </w:r>
      <w:proofErr w:type="spellStart"/>
      <w:r>
        <w:t>kegiatan</w:t>
      </w:r>
      <w:proofErr w:type="spellEnd"/>
      <w:r>
        <w:t xml:space="preserve"> </w:t>
      </w:r>
      <w:proofErr w:type="spellStart"/>
      <w:r>
        <w:t>operasionalnya</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efisiensi</w:t>
      </w:r>
      <w:proofErr w:type="spellEnd"/>
      <w:r>
        <w:t xml:space="preserve"> </w:t>
      </w:r>
      <w:proofErr w:type="spellStart"/>
      <w:r>
        <w:t>menurut</w:t>
      </w:r>
      <w:proofErr w:type="spellEnd"/>
      <w:r>
        <w:t xml:space="preserve"> Edison dan </w:t>
      </w:r>
      <w:proofErr w:type="spellStart"/>
      <w:r>
        <w:t>Sapta</w:t>
      </w:r>
      <w:proofErr w:type="spellEnd"/>
      <w:r>
        <w:t xml:space="preserve"> (2010). </w:t>
      </w:r>
      <w:proofErr w:type="spellStart"/>
      <w:r>
        <w:t>Kemampuan</w:t>
      </w:r>
      <w:proofErr w:type="spellEnd"/>
      <w:r>
        <w:t xml:space="preserve"> </w:t>
      </w:r>
      <w:proofErr w:type="spellStart"/>
      <w:r>
        <w:t>organisasi</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menetapkan</w:t>
      </w:r>
      <w:proofErr w:type="spellEnd"/>
      <w:r>
        <w:t xml:space="preserve"> </w:t>
      </w:r>
      <w:proofErr w:type="spellStart"/>
      <w:r>
        <w:t>blaya</w:t>
      </w:r>
      <w:proofErr w:type="spellEnd"/>
      <w:r>
        <w:t xml:space="preserve"> </w:t>
      </w:r>
      <w:proofErr w:type="spellStart"/>
      <w:r>
        <w:t>produksi</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besar</w:t>
      </w:r>
      <w:proofErr w:type="spellEnd"/>
      <w:r>
        <w:t xml:space="preserve"> </w:t>
      </w:r>
      <w:proofErr w:type="spellStart"/>
      <w:r>
        <w:t>kecilnya</w:t>
      </w:r>
      <w:proofErr w:type="spellEnd"/>
      <w:r>
        <w:t xml:space="preserve"> </w:t>
      </w:r>
      <w:proofErr w:type="spellStart"/>
      <w:r>
        <w:t>laba</w:t>
      </w:r>
      <w:proofErr w:type="spellEnd"/>
      <w:r>
        <w:t xml:space="preserve"> yang </w:t>
      </w:r>
      <w:proofErr w:type="spellStart"/>
      <w:r>
        <w:t>dihasilkan</w:t>
      </w:r>
      <w:proofErr w:type="spellEnd"/>
      <w:r>
        <w:t xml:space="preserve">. </w:t>
      </w:r>
      <w:proofErr w:type="spellStart"/>
      <w:r>
        <w:t>Apabila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meningkat</w:t>
      </w:r>
      <w:proofErr w:type="spellEnd"/>
      <w:r>
        <w:t xml:space="preserve">, </w:t>
      </w:r>
      <w:proofErr w:type="spellStart"/>
      <w:proofErr w:type="gramStart"/>
      <w:r>
        <w:t>diikuti</w:t>
      </w:r>
      <w:proofErr w:type="spellEnd"/>
      <w:r>
        <w:t xml:space="preserve">  </w:t>
      </w:r>
      <w:proofErr w:type="spellStart"/>
      <w:r>
        <w:t>dengan</w:t>
      </w:r>
      <w:proofErr w:type="spellEnd"/>
      <w:proofErr w:type="gramEnd"/>
      <w:r>
        <w:t xml:space="preserve">  </w:t>
      </w:r>
      <w:proofErr w:type="spellStart"/>
      <w:r>
        <w:t>penjualan</w:t>
      </w:r>
      <w:proofErr w:type="spellEnd"/>
      <w:r>
        <w:t xml:space="preserve">  yang </w:t>
      </w:r>
      <w:proofErr w:type="spellStart"/>
      <w:r>
        <w:t>meningkat</w:t>
      </w:r>
      <w:proofErr w:type="spellEnd"/>
      <w:r>
        <w:t xml:space="preserve">,  </w:t>
      </w:r>
      <w:proofErr w:type="spellStart"/>
      <w:r>
        <w:t>maka</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ikut</w:t>
      </w:r>
      <w:proofErr w:type="spellEnd"/>
      <w:r>
        <w:t xml:space="preserve"> </w:t>
      </w:r>
      <w:proofErr w:type="spellStart"/>
      <w:r>
        <w:t>meningkat</w:t>
      </w:r>
      <w:proofErr w:type="spellEnd"/>
      <w:r>
        <w:t xml:space="preserve">. </w:t>
      </w:r>
      <w:proofErr w:type="spellStart"/>
      <w:r>
        <w:t>Tetapi</w:t>
      </w:r>
      <w:proofErr w:type="spellEnd"/>
      <w:r>
        <w:t xml:space="preserve"> </w:t>
      </w:r>
      <w:proofErr w:type="spellStart"/>
      <w:r>
        <w:t>jika</w:t>
      </w:r>
      <w:proofErr w:type="spellEnd"/>
      <w:r>
        <w:t xml:space="preserve"> volume </w:t>
      </w:r>
      <w:proofErr w:type="spellStart"/>
      <w:r>
        <w:t>penjualan</w:t>
      </w:r>
      <w:proofErr w:type="spellEnd"/>
      <w:r>
        <w:t xml:space="preserve"> </w:t>
      </w:r>
      <w:proofErr w:type="spellStart"/>
      <w:r>
        <w:t>menurun</w:t>
      </w:r>
      <w:proofErr w:type="spellEnd"/>
      <w:r>
        <w:t xml:space="preserve"> dan </w:t>
      </w:r>
      <w:proofErr w:type="spellStart"/>
      <w:r>
        <w:t>biaya</w:t>
      </w:r>
      <w:proofErr w:type="spellEnd"/>
      <w:r>
        <w:t xml:space="preserve"> </w:t>
      </w:r>
      <w:proofErr w:type="spellStart"/>
      <w:r>
        <w:t>produksi</w:t>
      </w:r>
      <w:proofErr w:type="spellEnd"/>
      <w:r>
        <w:t xml:space="preserve"> </w:t>
      </w:r>
      <w:proofErr w:type="spellStart"/>
      <w:r>
        <w:t>mengalami</w:t>
      </w:r>
      <w:proofErr w:type="spellEnd"/>
      <w:r>
        <w:t xml:space="preserve"> </w:t>
      </w:r>
      <w:proofErr w:type="spellStart"/>
      <w:r>
        <w:t>peningkatan</w:t>
      </w:r>
      <w:proofErr w:type="spellEnd"/>
      <w:r>
        <w:t xml:space="preserve"> </w:t>
      </w:r>
      <w:proofErr w:type="spellStart"/>
      <w:r>
        <w:t>maka</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akan</w:t>
      </w:r>
      <w:proofErr w:type="spellEnd"/>
      <w:r>
        <w:rPr>
          <w:spacing w:val="-1"/>
        </w:rPr>
        <w:t xml:space="preserve"> </w:t>
      </w:r>
      <w:proofErr w:type="spellStart"/>
      <w:r>
        <w:t>menurun</w:t>
      </w:r>
      <w:proofErr w:type="spellEnd"/>
      <w:r>
        <w:t>.</w:t>
      </w:r>
    </w:p>
    <w:p w14:paraId="123138DD" w14:textId="77777777" w:rsidR="002748C6" w:rsidRDefault="003D7A14">
      <w:pPr>
        <w:pStyle w:val="BodyText"/>
        <w:spacing w:before="200" w:line="276" w:lineRule="auto"/>
        <w:ind w:left="220" w:right="119"/>
        <w:jc w:val="both"/>
      </w:pPr>
      <w:proofErr w:type="spellStart"/>
      <w:r>
        <w:t>Permasalahan</w:t>
      </w:r>
      <w:proofErr w:type="spellEnd"/>
      <w:r>
        <w:t xml:space="preserve"> yang    </w:t>
      </w:r>
      <w:proofErr w:type="spellStart"/>
      <w:r>
        <w:t>dihadapi</w:t>
      </w:r>
      <w:proofErr w:type="spellEnd"/>
      <w:r>
        <w:t xml:space="preserve">    oleh    </w:t>
      </w:r>
      <w:proofErr w:type="spellStart"/>
      <w:proofErr w:type="gramStart"/>
      <w:r>
        <w:t>pengusaha</w:t>
      </w:r>
      <w:proofErr w:type="spellEnd"/>
      <w:r>
        <w:t xml:space="preserve">,   </w:t>
      </w:r>
      <w:proofErr w:type="spellStart"/>
      <w:proofErr w:type="gramEnd"/>
      <w:r>
        <w:t>tidak</w:t>
      </w:r>
      <w:proofErr w:type="spellEnd"/>
      <w:r>
        <w:t xml:space="preserve">    </w:t>
      </w:r>
      <w:proofErr w:type="spellStart"/>
      <w:r>
        <w:t>hanya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produksinya</w:t>
      </w:r>
      <w:proofErr w:type="spellEnd"/>
      <w:r>
        <w:t xml:space="preserve">, </w:t>
      </w:r>
      <w:proofErr w:type="spellStart"/>
      <w:r>
        <w:t>tetapi</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menjual</w:t>
      </w:r>
      <w:proofErr w:type="spellEnd"/>
      <w:r>
        <w:t xml:space="preserve"> </w:t>
      </w:r>
      <w:proofErr w:type="spellStart"/>
      <w:r>
        <w:t>barang</w:t>
      </w:r>
      <w:proofErr w:type="spellEnd"/>
      <w:r>
        <w:t xml:space="preserve"> </w:t>
      </w:r>
      <w:proofErr w:type="spellStart"/>
      <w:r>
        <w:t>tersebut</w:t>
      </w:r>
      <w:proofErr w:type="spellEnd"/>
      <w:r>
        <w:t xml:space="preserve">. </w:t>
      </w:r>
      <w:proofErr w:type="spellStart"/>
      <w:r>
        <w:t>Meskipun</w:t>
      </w:r>
      <w:proofErr w:type="spellEnd"/>
      <w:r>
        <w:t xml:space="preserve"> </w:t>
      </w:r>
      <w:proofErr w:type="spellStart"/>
      <w:r>
        <w:t>perusahaan</w:t>
      </w:r>
      <w:proofErr w:type="spellEnd"/>
      <w:r>
        <w:t xml:space="preserve"> </w:t>
      </w:r>
      <w:proofErr w:type="spellStart"/>
      <w:r>
        <w:t>memproduksi</w:t>
      </w:r>
      <w:proofErr w:type="spellEnd"/>
      <w:r>
        <w:t xml:space="preserve"> </w:t>
      </w:r>
      <w:proofErr w:type="spellStart"/>
      <w:r>
        <w:t>barang</w:t>
      </w:r>
      <w:proofErr w:type="spellEnd"/>
      <w:r>
        <w:t xml:space="preserve"> </w:t>
      </w:r>
      <w:proofErr w:type="spellStart"/>
      <w:r>
        <w:t>dengan</w:t>
      </w:r>
      <w:proofErr w:type="spellEnd"/>
      <w:r>
        <w:t xml:space="preserve"> </w:t>
      </w:r>
      <w:proofErr w:type="spellStart"/>
      <w:r>
        <w:t>kualitas</w:t>
      </w:r>
      <w:proofErr w:type="spellEnd"/>
      <w:r>
        <w:t xml:space="preserve"> yang </w:t>
      </w:r>
      <w:proofErr w:type="spellStart"/>
      <w:r>
        <w:t>baik</w:t>
      </w:r>
      <w:proofErr w:type="spellEnd"/>
      <w:r>
        <w:t xml:space="preserve">, dan </w:t>
      </w:r>
      <w:proofErr w:type="spellStart"/>
      <w:r>
        <w:t>harga</w:t>
      </w:r>
      <w:proofErr w:type="spellEnd"/>
      <w:r>
        <w:t xml:space="preserve"> yang </w:t>
      </w:r>
      <w:proofErr w:type="spellStart"/>
      <w:r>
        <w:t>relatif</w:t>
      </w:r>
      <w:proofErr w:type="spellEnd"/>
      <w:r>
        <w:t xml:space="preserve"> </w:t>
      </w:r>
      <w:proofErr w:type="spellStart"/>
      <w:r>
        <w:t>murah</w:t>
      </w:r>
      <w:proofErr w:type="spellEnd"/>
      <w:r>
        <w:t xml:space="preserve"> dan </w:t>
      </w:r>
      <w:proofErr w:type="spellStart"/>
      <w:r>
        <w:t>tersebar</w:t>
      </w:r>
      <w:proofErr w:type="spellEnd"/>
      <w:r>
        <w:t xml:space="preserve"> di </w:t>
      </w:r>
      <w:proofErr w:type="spellStart"/>
      <w:r>
        <w:t>berbagi</w:t>
      </w:r>
      <w:proofErr w:type="spellEnd"/>
      <w:r>
        <w:t xml:space="preserve"> </w:t>
      </w:r>
      <w:proofErr w:type="spellStart"/>
      <w:r>
        <w:t>tempat</w:t>
      </w:r>
      <w:proofErr w:type="spellEnd"/>
      <w:r>
        <w:t xml:space="preserve">, </w:t>
      </w:r>
      <w:proofErr w:type="spellStart"/>
      <w:r>
        <w:t>tetapi</w:t>
      </w:r>
      <w:proofErr w:type="spellEnd"/>
      <w:r>
        <w:t xml:space="preserve"> </w:t>
      </w:r>
      <w:proofErr w:type="spellStart"/>
      <w:r>
        <w:t>jika</w:t>
      </w:r>
      <w:proofErr w:type="spellEnd"/>
      <w:r>
        <w:t xml:space="preserve"> </w:t>
      </w:r>
      <w:proofErr w:type="spellStart"/>
      <w:r>
        <w:t>konsumen</w:t>
      </w:r>
      <w:proofErr w:type="spellEnd"/>
      <w:r>
        <w:t xml:space="preserve"> </w:t>
      </w:r>
      <w:proofErr w:type="spellStart"/>
      <w:r>
        <w:t>tidak</w:t>
      </w:r>
      <w:proofErr w:type="spellEnd"/>
      <w:r>
        <w:t xml:space="preserve"> </w:t>
      </w:r>
      <w:proofErr w:type="spellStart"/>
      <w:r>
        <w:t>diberitahu</w:t>
      </w:r>
      <w:proofErr w:type="spellEnd"/>
      <w:r>
        <w:t xml:space="preserve"> </w:t>
      </w:r>
      <w:proofErr w:type="spellStart"/>
      <w:r>
        <w:t>adanya</w:t>
      </w:r>
      <w:proofErr w:type="spellEnd"/>
      <w:r>
        <w:t xml:space="preserve"> </w:t>
      </w:r>
      <w:proofErr w:type="spellStart"/>
      <w:r>
        <w:t>produk</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bisa</w:t>
      </w:r>
      <w:proofErr w:type="spellEnd"/>
      <w:r>
        <w:t xml:space="preserve"> </w:t>
      </w:r>
      <w:proofErr w:type="spellStart"/>
      <w:r>
        <w:t>laku</w:t>
      </w:r>
      <w:proofErr w:type="spellEnd"/>
      <w:r>
        <w:t xml:space="preserve"> dan </w:t>
      </w:r>
      <w:proofErr w:type="spellStart"/>
      <w:r>
        <w:t>akan</w:t>
      </w:r>
      <w:proofErr w:type="spellEnd"/>
      <w:r>
        <w:rPr>
          <w:spacing w:val="-1"/>
        </w:rPr>
        <w:t xml:space="preserve"> </w:t>
      </w:r>
      <w:proofErr w:type="spellStart"/>
      <w:r>
        <w:t>sia-sia</w:t>
      </w:r>
      <w:proofErr w:type="spellEnd"/>
      <w:r>
        <w:t>.</w:t>
      </w:r>
    </w:p>
    <w:p w14:paraId="055F415E" w14:textId="77777777" w:rsidR="002748C6" w:rsidRDefault="003D7A14">
      <w:pPr>
        <w:pStyle w:val="BodyText"/>
        <w:spacing w:before="201" w:line="276" w:lineRule="auto"/>
        <w:ind w:left="220" w:right="117"/>
        <w:jc w:val="both"/>
      </w:pPr>
      <w:proofErr w:type="spellStart"/>
      <w:r>
        <w:t>Promosi</w:t>
      </w:r>
      <w:proofErr w:type="spellEnd"/>
      <w:r>
        <w:t xml:space="preserve"> </w:t>
      </w:r>
      <w:proofErr w:type="spellStart"/>
      <w:r>
        <w:t>adalah</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mengkomunikasikan</w:t>
      </w:r>
      <w:proofErr w:type="spellEnd"/>
      <w:r>
        <w:t xml:space="preserve"> </w:t>
      </w:r>
      <w:proofErr w:type="spellStart"/>
      <w:r>
        <w:t>barang</w:t>
      </w:r>
      <w:proofErr w:type="spellEnd"/>
      <w:r>
        <w:t xml:space="preserve"> </w:t>
      </w:r>
      <w:proofErr w:type="spellStart"/>
      <w:r>
        <w:t>kepada</w:t>
      </w:r>
      <w:proofErr w:type="spellEnd"/>
      <w:r>
        <w:t xml:space="preserve"> </w:t>
      </w:r>
      <w:proofErr w:type="spellStart"/>
      <w:r>
        <w:t>konsumen</w:t>
      </w:r>
      <w:proofErr w:type="spellEnd"/>
      <w:r>
        <w:t xml:space="preserve"> </w:t>
      </w:r>
      <w:proofErr w:type="spellStart"/>
      <w:r>
        <w:t>dengan</w:t>
      </w:r>
      <w:proofErr w:type="spellEnd"/>
      <w:r>
        <w:t xml:space="preserve"> </w:t>
      </w:r>
      <w:proofErr w:type="spellStart"/>
      <w:r>
        <w:t>memberitau</w:t>
      </w:r>
      <w:proofErr w:type="spellEnd"/>
      <w:r>
        <w:t xml:space="preserve"> </w:t>
      </w:r>
      <w:proofErr w:type="spellStart"/>
      <w:r>
        <w:t>keunggulan</w:t>
      </w:r>
      <w:proofErr w:type="spellEnd"/>
      <w:r>
        <w:t xml:space="preserve"> </w:t>
      </w:r>
      <w:proofErr w:type="spellStart"/>
      <w:r>
        <w:t>dari</w:t>
      </w:r>
      <w:proofErr w:type="spellEnd"/>
      <w:r>
        <w:t xml:space="preserve"> </w:t>
      </w:r>
      <w:proofErr w:type="spellStart"/>
      <w:r>
        <w:t>produk</w:t>
      </w:r>
      <w:proofErr w:type="spellEnd"/>
      <w:r>
        <w:t xml:space="preserve"> yang </w:t>
      </w:r>
      <w:proofErr w:type="spellStart"/>
      <w:r>
        <w:t>dijual</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perusahaan</w:t>
      </w:r>
      <w:proofErr w:type="spellEnd"/>
      <w:r>
        <w:t xml:space="preserve"> </w:t>
      </w:r>
      <w:proofErr w:type="spellStart"/>
      <w:r>
        <w:t>harus</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menjaga</w:t>
      </w:r>
      <w:proofErr w:type="spellEnd"/>
      <w:r>
        <w:t xml:space="preserve"> </w:t>
      </w:r>
      <w:proofErr w:type="spellStart"/>
      <w:r>
        <w:t>komunikasi</w:t>
      </w:r>
      <w:proofErr w:type="spellEnd"/>
      <w:r>
        <w:t xml:space="preserve"> </w:t>
      </w:r>
      <w:proofErr w:type="spellStart"/>
      <w:r>
        <w:t>dengan</w:t>
      </w:r>
      <w:proofErr w:type="spellEnd"/>
      <w:r>
        <w:t xml:space="preserve"> </w:t>
      </w:r>
      <w:proofErr w:type="spellStart"/>
      <w:r>
        <w:t>konsumen</w:t>
      </w:r>
      <w:proofErr w:type="spellEnd"/>
      <w:r>
        <w:t xml:space="preserve">. </w:t>
      </w:r>
      <w:proofErr w:type="spellStart"/>
      <w:r>
        <w:t>Menurut</w:t>
      </w:r>
      <w:proofErr w:type="spellEnd"/>
      <w:r>
        <w:t xml:space="preserve"> </w:t>
      </w:r>
      <w:proofErr w:type="spellStart"/>
      <w:r>
        <w:t>Sutodjo</w:t>
      </w:r>
      <w:proofErr w:type="spellEnd"/>
      <w:r>
        <w:t xml:space="preserve"> (1997) </w:t>
      </w:r>
      <w:proofErr w:type="spellStart"/>
      <w:r>
        <w:t>dalam</w:t>
      </w:r>
      <w:proofErr w:type="spellEnd"/>
      <w:r>
        <w:t xml:space="preserve"> </w:t>
      </w:r>
      <w:proofErr w:type="spellStart"/>
      <w:r>
        <w:t>Syukriadi</w:t>
      </w:r>
      <w:proofErr w:type="spellEnd"/>
      <w:r>
        <w:t xml:space="preserve"> (2016), </w:t>
      </w:r>
      <w:proofErr w:type="spellStart"/>
      <w:r>
        <w:t>menyatakan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biaya</w:t>
      </w:r>
      <w:proofErr w:type="spellEnd"/>
      <w:r>
        <w:t xml:space="preserve"> </w:t>
      </w:r>
      <w:proofErr w:type="spellStart"/>
      <w:r>
        <w:t>promosi</w:t>
      </w:r>
      <w:proofErr w:type="spellEnd"/>
      <w:r>
        <w:t xml:space="preserve"> yang </w:t>
      </w:r>
      <w:proofErr w:type="spellStart"/>
      <w:r>
        <w:t>dikeluarkan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tinggi</w:t>
      </w:r>
      <w:proofErr w:type="spellEnd"/>
      <w:r>
        <w:t xml:space="preserve"> volume </w:t>
      </w:r>
      <w:proofErr w:type="spellStart"/>
      <w:r>
        <w:t>penjualan</w:t>
      </w:r>
      <w:proofErr w:type="spellEnd"/>
      <w:r>
        <w:t xml:space="preserve"> yang </w:t>
      </w:r>
      <w:proofErr w:type="spellStart"/>
      <w:r>
        <w:t>diperoleh</w:t>
      </w:r>
      <w:proofErr w:type="spellEnd"/>
      <w:r>
        <w:t xml:space="preserve">. Perusahaan </w:t>
      </w:r>
      <w:proofErr w:type="spellStart"/>
      <w:r>
        <w:t>selalu</w:t>
      </w:r>
      <w:proofErr w:type="spellEnd"/>
      <w:r>
        <w:t xml:space="preserve"> </w:t>
      </w:r>
      <w:proofErr w:type="spellStart"/>
      <w:r>
        <w:t>ingin</w:t>
      </w:r>
      <w:proofErr w:type="spellEnd"/>
      <w:r>
        <w:t xml:space="preserve"> </w:t>
      </w:r>
      <w:proofErr w:type="spellStart"/>
      <w:r>
        <w:t>meningkatkan</w:t>
      </w:r>
      <w:proofErr w:type="spellEnd"/>
      <w:r>
        <w:t xml:space="preserve"> </w:t>
      </w:r>
      <w:proofErr w:type="spellStart"/>
      <w:r>
        <w:t>jumlah</w:t>
      </w:r>
      <w:proofErr w:type="spellEnd"/>
      <w:r>
        <w:t xml:space="preserve"> </w:t>
      </w:r>
      <w:proofErr w:type="spellStart"/>
      <w:r>
        <w:t>penjualan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memperoleh</w:t>
      </w:r>
      <w:proofErr w:type="spellEnd"/>
      <w:r>
        <w:t xml:space="preserve"> </w:t>
      </w:r>
      <w:proofErr w:type="spellStart"/>
      <w:r>
        <w:t>laba</w:t>
      </w:r>
      <w:proofErr w:type="spellEnd"/>
      <w:r>
        <w:t xml:space="preserve"> yang </w:t>
      </w:r>
      <w:proofErr w:type="spellStart"/>
      <w:r>
        <w:t>maksimal</w:t>
      </w:r>
      <w:proofErr w:type="spellEnd"/>
      <w:r>
        <w:t>.</w:t>
      </w:r>
    </w:p>
    <w:p w14:paraId="325B66C6" w14:textId="77777777" w:rsidR="002748C6" w:rsidRDefault="003D7A14">
      <w:pPr>
        <w:pStyle w:val="BodyText"/>
        <w:spacing w:before="201" w:line="276" w:lineRule="auto"/>
        <w:ind w:left="220" w:right="117"/>
        <w:jc w:val="both"/>
      </w:pPr>
      <w:proofErr w:type="spellStart"/>
      <w:r>
        <w:t>Selain</w:t>
      </w:r>
      <w:proofErr w:type="spellEnd"/>
      <w:r>
        <w:t xml:space="preserve">    </w:t>
      </w:r>
      <w:proofErr w:type="spellStart"/>
      <w:r>
        <w:t>faktor</w:t>
      </w:r>
      <w:proofErr w:type="spellEnd"/>
      <w:r>
        <w:t xml:space="preserve">    </w:t>
      </w:r>
      <w:proofErr w:type="spellStart"/>
      <w:r>
        <w:t>produksi</w:t>
      </w:r>
      <w:proofErr w:type="spellEnd"/>
      <w:r>
        <w:t xml:space="preserve">    dan    </w:t>
      </w:r>
      <w:proofErr w:type="spellStart"/>
      <w:proofErr w:type="gramStart"/>
      <w:r>
        <w:t>promosi</w:t>
      </w:r>
      <w:proofErr w:type="spellEnd"/>
      <w:r>
        <w:t xml:space="preserve">,  </w:t>
      </w:r>
      <w:proofErr w:type="spellStart"/>
      <w:r>
        <w:t>faktor</w:t>
      </w:r>
      <w:proofErr w:type="spellEnd"/>
      <w:proofErr w:type="gramEnd"/>
      <w:r>
        <w:t xml:space="preserve">    yang     </w:t>
      </w:r>
      <w:proofErr w:type="spellStart"/>
      <w:r>
        <w:t>sangat</w:t>
      </w:r>
      <w:proofErr w:type="spellEnd"/>
      <w:r>
        <w:t xml:space="preserve">     </w:t>
      </w:r>
      <w:proofErr w:type="spellStart"/>
      <w:r>
        <w:t>penting</w:t>
      </w:r>
      <w:proofErr w:type="spellEnd"/>
      <w:r>
        <w:t xml:space="preserve">     </w:t>
      </w:r>
      <w:proofErr w:type="spellStart"/>
      <w:r>
        <w:t>yaitu</w:t>
      </w:r>
      <w:proofErr w:type="spellEnd"/>
      <w:r>
        <w:t xml:space="preserve">   </w:t>
      </w:r>
      <w:proofErr w:type="spellStart"/>
      <w:r>
        <w:t>distribusi</w:t>
      </w:r>
      <w:proofErr w:type="spellEnd"/>
      <w:r>
        <w:t xml:space="preserve">. </w:t>
      </w:r>
      <w:proofErr w:type="spellStart"/>
      <w:r>
        <w:t>Saluran</w:t>
      </w:r>
      <w:proofErr w:type="spellEnd"/>
      <w:r>
        <w:t xml:space="preserve"> </w:t>
      </w:r>
      <w:proofErr w:type="spellStart"/>
      <w:r>
        <w:t>distribusi</w:t>
      </w:r>
      <w:proofErr w:type="spellEnd"/>
      <w:r>
        <w:t xml:space="preserve"> </w:t>
      </w:r>
      <w:proofErr w:type="spellStart"/>
      <w:proofErr w:type="gramStart"/>
      <w:r>
        <w:t>merupakan</w:t>
      </w:r>
      <w:proofErr w:type="spellEnd"/>
      <w:r>
        <w:t xml:space="preserve">  proses</w:t>
      </w:r>
      <w:proofErr w:type="gramEnd"/>
      <w:r>
        <w:t xml:space="preserve">  </w:t>
      </w:r>
      <w:proofErr w:type="spellStart"/>
      <w:r>
        <w:t>penyaluran</w:t>
      </w:r>
      <w:proofErr w:type="spellEnd"/>
      <w:r>
        <w:t xml:space="preserve">  </w:t>
      </w:r>
      <w:proofErr w:type="spellStart"/>
      <w:r>
        <w:t>barang</w:t>
      </w:r>
      <w:proofErr w:type="spellEnd"/>
      <w:r>
        <w:t xml:space="preserve">  </w:t>
      </w:r>
      <w:proofErr w:type="spellStart"/>
      <w:r>
        <w:t>dari</w:t>
      </w:r>
      <w:proofErr w:type="spellEnd"/>
      <w:r>
        <w:t xml:space="preserve">  </w:t>
      </w:r>
      <w:proofErr w:type="spellStart"/>
      <w:r>
        <w:t>produsen</w:t>
      </w:r>
      <w:proofErr w:type="spellEnd"/>
      <w:r>
        <w:t xml:space="preserve">  </w:t>
      </w:r>
      <w:proofErr w:type="spellStart"/>
      <w:r>
        <w:t>ke</w:t>
      </w:r>
      <w:proofErr w:type="spellEnd"/>
      <w:r>
        <w:t xml:space="preserve"> </w:t>
      </w:r>
      <w:proofErr w:type="spellStart"/>
      <w:r>
        <w:t>konsumen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memperlancar</w:t>
      </w:r>
      <w:proofErr w:type="spellEnd"/>
      <w:r>
        <w:t xml:space="preserve">    </w:t>
      </w:r>
      <w:proofErr w:type="spellStart"/>
      <w:r>
        <w:t>penyampaian</w:t>
      </w:r>
      <w:proofErr w:type="spellEnd"/>
      <w:r>
        <w:t xml:space="preserve">    </w:t>
      </w:r>
      <w:proofErr w:type="spellStart"/>
      <w:r>
        <w:t>barang</w:t>
      </w:r>
      <w:proofErr w:type="spellEnd"/>
      <w:r>
        <w:t xml:space="preserve">    </w:t>
      </w:r>
      <w:proofErr w:type="spellStart"/>
      <w:r>
        <w:t>dalam</w:t>
      </w:r>
      <w:proofErr w:type="spellEnd"/>
      <w:r>
        <w:t xml:space="preserve">    </w:t>
      </w:r>
      <w:proofErr w:type="spellStart"/>
      <w:r>
        <w:t>waktu</w:t>
      </w:r>
      <w:proofErr w:type="spellEnd"/>
      <w:r>
        <w:t xml:space="preserve">   yang </w:t>
      </w:r>
      <w:proofErr w:type="spellStart"/>
      <w:r>
        <w:t>tepat</w:t>
      </w:r>
      <w:proofErr w:type="spellEnd"/>
      <w:r>
        <w:t xml:space="preserve">. </w:t>
      </w:r>
      <w:proofErr w:type="spellStart"/>
      <w:r>
        <w:t>Menurut</w:t>
      </w:r>
      <w:proofErr w:type="spellEnd"/>
      <w:r>
        <w:t xml:space="preserve"> </w:t>
      </w:r>
      <w:proofErr w:type="spellStart"/>
      <w:r>
        <w:t>Kurniadi</w:t>
      </w:r>
      <w:proofErr w:type="spellEnd"/>
      <w:r>
        <w:t xml:space="preserve"> (2010), </w:t>
      </w:r>
      <w:proofErr w:type="spellStart"/>
      <w:r>
        <w:t>pemilihan</w:t>
      </w:r>
      <w:proofErr w:type="spellEnd"/>
      <w:r>
        <w:t xml:space="preserve"> </w:t>
      </w:r>
      <w:proofErr w:type="spellStart"/>
      <w:r>
        <w:t>saluran</w:t>
      </w:r>
      <w:proofErr w:type="spellEnd"/>
      <w:r>
        <w:t xml:space="preserve"> </w:t>
      </w:r>
      <w:proofErr w:type="spellStart"/>
      <w:r>
        <w:t>distribusi</w:t>
      </w:r>
      <w:proofErr w:type="spellEnd"/>
      <w:r>
        <w:t xml:space="preserve"> </w:t>
      </w:r>
      <w:proofErr w:type="spellStart"/>
      <w:r>
        <w:t>sangat</w:t>
      </w:r>
      <w:proofErr w:type="spellEnd"/>
      <w:r>
        <w:t xml:space="preserve"> </w:t>
      </w:r>
      <w:proofErr w:type="spellStart"/>
      <w:r>
        <w:t>penting</w:t>
      </w:r>
      <w:proofErr w:type="spellEnd"/>
      <w:r>
        <w:t xml:space="preserve">, </w:t>
      </w:r>
      <w:proofErr w:type="spellStart"/>
      <w:proofErr w:type="gramStart"/>
      <w:r>
        <w:t>karena</w:t>
      </w:r>
      <w:proofErr w:type="spellEnd"/>
      <w:r>
        <w:t xml:space="preserve">  </w:t>
      </w:r>
      <w:proofErr w:type="spellStart"/>
      <w:r>
        <w:t>apabila</w:t>
      </w:r>
      <w:proofErr w:type="spellEnd"/>
      <w:proofErr w:type="gramEnd"/>
      <w:r>
        <w:t xml:space="preserve"> </w:t>
      </w:r>
      <w:proofErr w:type="spellStart"/>
      <w:r>
        <w:t>saluran</w:t>
      </w:r>
      <w:proofErr w:type="spellEnd"/>
      <w:r>
        <w:t xml:space="preserve"> </w:t>
      </w:r>
      <w:proofErr w:type="spellStart"/>
      <w:r>
        <w:t>distribusi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memperhambat</w:t>
      </w:r>
      <w:proofErr w:type="spellEnd"/>
      <w:r>
        <w:t xml:space="preserve"> </w:t>
      </w:r>
      <w:proofErr w:type="spellStart"/>
      <w:r>
        <w:t>penyampaian</w:t>
      </w:r>
      <w:proofErr w:type="spellEnd"/>
      <w:r>
        <w:t xml:space="preserve"> </w:t>
      </w:r>
      <w:proofErr w:type="spellStart"/>
      <w:r>
        <w:t>barang</w:t>
      </w:r>
      <w:proofErr w:type="spellEnd"/>
      <w:r>
        <w:t xml:space="preserve">, </w:t>
      </w:r>
      <w:proofErr w:type="spellStart"/>
      <w:r>
        <w:t>maka</w:t>
      </w:r>
      <w:proofErr w:type="spellEnd"/>
      <w:r>
        <w:t xml:space="preserve"> </w:t>
      </w:r>
      <w:proofErr w:type="spellStart"/>
      <w:r>
        <w:t>permasalahan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penjualan</w:t>
      </w:r>
      <w:proofErr w:type="spellEnd"/>
      <w:r>
        <w:rPr>
          <w:spacing w:val="-1"/>
        </w:rPr>
        <w:t xml:space="preserve"> </w:t>
      </w:r>
      <w:proofErr w:type="spellStart"/>
      <w:r>
        <w:t>perusahaan</w:t>
      </w:r>
      <w:proofErr w:type="spellEnd"/>
      <w:r>
        <w:t>.</w:t>
      </w:r>
    </w:p>
    <w:p w14:paraId="77829989" w14:textId="77777777" w:rsidR="002748C6" w:rsidRDefault="002748C6">
      <w:pPr>
        <w:spacing w:line="276" w:lineRule="auto"/>
        <w:jc w:val="both"/>
        <w:sectPr w:rsidR="002748C6">
          <w:pgSz w:w="12240" w:h="15840"/>
          <w:pgMar w:top="2680" w:right="1320" w:bottom="1220" w:left="1220" w:header="863" w:footer="1031" w:gutter="0"/>
          <w:cols w:space="720"/>
        </w:sectPr>
      </w:pPr>
    </w:p>
    <w:p w14:paraId="68491447" w14:textId="77777777" w:rsidR="002748C6" w:rsidRDefault="002748C6">
      <w:pPr>
        <w:pStyle w:val="BodyText"/>
        <w:spacing w:before="8"/>
        <w:rPr>
          <w:sz w:val="15"/>
        </w:rPr>
      </w:pPr>
    </w:p>
    <w:p w14:paraId="569BDD34" w14:textId="77777777" w:rsidR="002748C6" w:rsidRDefault="003D7A14" w:rsidP="00B05B2F">
      <w:pPr>
        <w:pStyle w:val="ListParagraph"/>
        <w:numPr>
          <w:ilvl w:val="0"/>
          <w:numId w:val="6"/>
        </w:numPr>
        <w:tabs>
          <w:tab w:val="left" w:pos="461"/>
        </w:tabs>
        <w:spacing w:before="90"/>
        <w:ind w:left="460" w:hanging="241"/>
        <w:rPr>
          <w:sz w:val="24"/>
        </w:rPr>
      </w:pPr>
      <w:r>
        <w:rPr>
          <w:sz w:val="24"/>
        </w:rPr>
        <w:t>TINJAUAN</w:t>
      </w:r>
      <w:r>
        <w:rPr>
          <w:spacing w:val="-2"/>
          <w:sz w:val="24"/>
        </w:rPr>
        <w:t xml:space="preserve"> </w:t>
      </w:r>
      <w:r>
        <w:rPr>
          <w:sz w:val="24"/>
        </w:rPr>
        <w:t>PUSTAKA</w:t>
      </w:r>
    </w:p>
    <w:p w14:paraId="348205EF" w14:textId="77777777" w:rsidR="002748C6" w:rsidRDefault="002748C6">
      <w:pPr>
        <w:pStyle w:val="BodyText"/>
        <w:spacing w:before="9"/>
        <w:rPr>
          <w:sz w:val="20"/>
        </w:rPr>
      </w:pPr>
    </w:p>
    <w:p w14:paraId="7B2A66D4" w14:textId="77777777" w:rsidR="002748C6" w:rsidRDefault="003D7A14">
      <w:pPr>
        <w:pStyle w:val="BodyText"/>
        <w:spacing w:before="1"/>
        <w:ind w:left="220"/>
      </w:pPr>
      <w:proofErr w:type="spellStart"/>
      <w:r>
        <w:t>Teori</w:t>
      </w:r>
      <w:proofErr w:type="spellEnd"/>
      <w:r>
        <w:t xml:space="preserve"> </w:t>
      </w:r>
      <w:proofErr w:type="spellStart"/>
      <w:r>
        <w:t>Kegunaan</w:t>
      </w:r>
      <w:proofErr w:type="spellEnd"/>
      <w:r>
        <w:t xml:space="preserve"> Keputusan </w:t>
      </w:r>
      <w:proofErr w:type="spellStart"/>
      <w:r>
        <w:t>Informasi</w:t>
      </w:r>
      <w:proofErr w:type="spellEnd"/>
    </w:p>
    <w:p w14:paraId="24B7DE62" w14:textId="77777777" w:rsidR="002748C6" w:rsidRDefault="002748C6">
      <w:pPr>
        <w:pStyle w:val="BodyText"/>
        <w:rPr>
          <w:sz w:val="21"/>
        </w:rPr>
      </w:pPr>
    </w:p>
    <w:p w14:paraId="3CDB29BF" w14:textId="77777777" w:rsidR="002748C6" w:rsidRDefault="003D7A14">
      <w:pPr>
        <w:pStyle w:val="BodyText"/>
        <w:spacing w:before="1" w:line="276" w:lineRule="auto"/>
        <w:ind w:left="220" w:right="116"/>
        <w:jc w:val="both"/>
      </w:pPr>
      <w:proofErr w:type="spellStart"/>
      <w:r>
        <w:t>Teori</w:t>
      </w:r>
      <w:proofErr w:type="spellEnd"/>
      <w:r>
        <w:t xml:space="preserve"> </w:t>
      </w:r>
      <w:proofErr w:type="spellStart"/>
      <w:r>
        <w:t>kegunaan</w:t>
      </w:r>
      <w:proofErr w:type="spellEnd"/>
      <w:r>
        <w:t xml:space="preserve"> </w:t>
      </w:r>
      <w:proofErr w:type="spellStart"/>
      <w:r>
        <w:t>keputusan</w:t>
      </w:r>
      <w:proofErr w:type="spellEnd"/>
      <w:r>
        <w:t xml:space="preserve"> </w:t>
      </w:r>
      <w:proofErr w:type="spellStart"/>
      <w:r>
        <w:t>informasi</w:t>
      </w:r>
      <w:proofErr w:type="spellEnd"/>
      <w:r>
        <w:t xml:space="preserve"> </w:t>
      </w:r>
      <w:proofErr w:type="spellStart"/>
      <w:r>
        <w:t>dikenal</w:t>
      </w:r>
      <w:proofErr w:type="spellEnd"/>
      <w:r>
        <w:t xml:space="preserve"> </w:t>
      </w:r>
      <w:proofErr w:type="spellStart"/>
      <w:r>
        <w:t>sejak</w:t>
      </w:r>
      <w:proofErr w:type="spellEnd"/>
      <w:r>
        <w:t xml:space="preserve"> </w:t>
      </w:r>
      <w:proofErr w:type="spellStart"/>
      <w:r>
        <w:t>tahun</w:t>
      </w:r>
      <w:proofErr w:type="spellEnd"/>
      <w:r>
        <w:t xml:space="preserve"> 1954 dan </w:t>
      </w:r>
      <w:proofErr w:type="spellStart"/>
      <w:r>
        <w:t>telah</w:t>
      </w:r>
      <w:proofErr w:type="spellEnd"/>
      <w:r>
        <w:t xml:space="preserve"> </w:t>
      </w:r>
      <w:proofErr w:type="spellStart"/>
      <w:r>
        <w:t>menjadi</w:t>
      </w:r>
      <w:proofErr w:type="spellEnd"/>
      <w:r>
        <w:t xml:space="preserve"> </w:t>
      </w:r>
      <w:proofErr w:type="spellStart"/>
      <w:r>
        <w:t>referensi</w:t>
      </w:r>
      <w:proofErr w:type="spellEnd"/>
      <w:r>
        <w:t xml:space="preserve"> dan </w:t>
      </w:r>
      <w:proofErr w:type="spellStart"/>
      <w:r>
        <w:t>penyusunan</w:t>
      </w:r>
      <w:proofErr w:type="spellEnd"/>
      <w:r>
        <w:t xml:space="preserve"> </w:t>
      </w:r>
      <w:proofErr w:type="spellStart"/>
      <w:r>
        <w:t>kerangka</w:t>
      </w:r>
      <w:proofErr w:type="spellEnd"/>
      <w:r>
        <w:t xml:space="preserve"> </w:t>
      </w:r>
      <w:proofErr w:type="spellStart"/>
      <w:r>
        <w:t>konseptual</w:t>
      </w:r>
      <w:proofErr w:type="spellEnd"/>
      <w:r>
        <w:t xml:space="preserve"> </w:t>
      </w:r>
      <w:r>
        <w:rPr>
          <w:i/>
        </w:rPr>
        <w:t xml:space="preserve">Financial Accounting Standard Boards </w:t>
      </w:r>
      <w:r>
        <w:t xml:space="preserve">(FASB), </w:t>
      </w:r>
      <w:proofErr w:type="spellStart"/>
      <w:r>
        <w:t>yaitu</w:t>
      </w:r>
      <w:proofErr w:type="spellEnd"/>
      <w:r>
        <w:t xml:space="preserve"> </w:t>
      </w:r>
      <w:r>
        <w:rPr>
          <w:i/>
        </w:rPr>
        <w:t xml:space="preserve">statement of financial accounting concepts </w:t>
      </w:r>
      <w:r>
        <w:t xml:space="preserve">(SFAC) yang </w:t>
      </w:r>
      <w:proofErr w:type="spellStart"/>
      <w:r>
        <w:t>berlaku</w:t>
      </w:r>
      <w:proofErr w:type="spellEnd"/>
      <w:r>
        <w:t xml:space="preserve"> di Amerika </w:t>
      </w:r>
      <w:proofErr w:type="spellStart"/>
      <w:r>
        <w:t>Serikat</w:t>
      </w:r>
      <w:proofErr w:type="spellEnd"/>
      <w:r>
        <w:t xml:space="preserve">. </w:t>
      </w:r>
      <w:proofErr w:type="spellStart"/>
      <w:r>
        <w:t>Teori</w:t>
      </w:r>
      <w:proofErr w:type="spellEnd"/>
      <w:r>
        <w:t xml:space="preserve"> </w:t>
      </w:r>
      <w:proofErr w:type="spellStart"/>
      <w:r>
        <w:t>kegunaan</w:t>
      </w:r>
      <w:proofErr w:type="spellEnd"/>
      <w:r>
        <w:t xml:space="preserve"> </w:t>
      </w:r>
      <w:proofErr w:type="spellStart"/>
      <w:r>
        <w:t>keputusan</w:t>
      </w:r>
      <w:proofErr w:type="spellEnd"/>
      <w:r>
        <w:t xml:space="preserve"> </w:t>
      </w:r>
      <w:proofErr w:type="spellStart"/>
      <w:r>
        <w:t>informasi</w:t>
      </w:r>
      <w:proofErr w:type="spellEnd"/>
      <w:r>
        <w:t xml:space="preserve"> </w:t>
      </w:r>
      <w:proofErr w:type="spellStart"/>
      <w:r>
        <w:t>memiliki</w:t>
      </w:r>
      <w:proofErr w:type="spellEnd"/>
      <w:r>
        <w:t xml:space="preserve"> </w:t>
      </w:r>
      <w:proofErr w:type="spellStart"/>
      <w:r>
        <w:t>dua</w:t>
      </w:r>
      <w:proofErr w:type="spellEnd"/>
      <w:r>
        <w:t xml:space="preserve"> </w:t>
      </w:r>
      <w:proofErr w:type="spellStart"/>
      <w:r>
        <w:t>kriteria</w:t>
      </w:r>
      <w:proofErr w:type="spellEnd"/>
      <w:r>
        <w:t xml:space="preserve"> </w:t>
      </w:r>
      <w:proofErr w:type="spellStart"/>
      <w:r>
        <w:t>yaitu</w:t>
      </w:r>
      <w:proofErr w:type="spellEnd"/>
      <w:r>
        <w:t xml:space="preserve"> </w:t>
      </w:r>
      <w:proofErr w:type="spellStart"/>
      <w:r>
        <w:t>relevan</w:t>
      </w:r>
      <w:proofErr w:type="spellEnd"/>
      <w:r>
        <w:t xml:space="preserve"> dan reliable. </w:t>
      </w:r>
      <w:proofErr w:type="spellStart"/>
      <w:r>
        <w:t>Relevan</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jika</w:t>
      </w:r>
      <w:proofErr w:type="spellEnd"/>
      <w:r>
        <w:t xml:space="preserve"> </w:t>
      </w:r>
      <w:proofErr w:type="spellStart"/>
      <w:r>
        <w:t>informasi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dengan</w:t>
      </w:r>
      <w:proofErr w:type="spellEnd"/>
      <w:r>
        <w:t xml:space="preserve"> </w:t>
      </w:r>
      <w:proofErr w:type="spellStart"/>
      <w:r>
        <w:t>menguatkan</w:t>
      </w:r>
      <w:proofErr w:type="spellEnd"/>
      <w:r>
        <w:t xml:space="preserve"> </w:t>
      </w:r>
      <w:proofErr w:type="spellStart"/>
      <w:r>
        <w:t>atau</w:t>
      </w:r>
      <w:proofErr w:type="spellEnd"/>
      <w:r>
        <w:t xml:space="preserve"> </w:t>
      </w:r>
      <w:proofErr w:type="spellStart"/>
      <w:r>
        <w:t>dapat</w:t>
      </w:r>
      <w:proofErr w:type="spellEnd"/>
      <w:r>
        <w:t xml:space="preserve"> </w:t>
      </w:r>
      <w:proofErr w:type="spellStart"/>
      <w:r>
        <w:t>mengubah</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itu</w:t>
      </w:r>
      <w:proofErr w:type="spellEnd"/>
      <w:r>
        <w:t xml:space="preserve">. </w:t>
      </w:r>
      <w:proofErr w:type="spellStart"/>
      <w:r>
        <w:t>Sedangkan</w:t>
      </w:r>
      <w:proofErr w:type="spellEnd"/>
      <w:r>
        <w:t xml:space="preserve"> </w:t>
      </w:r>
      <w:proofErr w:type="spellStart"/>
      <w:r>
        <w:t>untuk</w:t>
      </w:r>
      <w:proofErr w:type="spellEnd"/>
      <w:r>
        <w:t xml:space="preserve"> </w:t>
      </w:r>
      <w:r>
        <w:rPr>
          <w:i/>
        </w:rPr>
        <w:t xml:space="preserve">reliable </w:t>
      </w:r>
      <w:proofErr w:type="spellStart"/>
      <w:r>
        <w:t>merupakan</w:t>
      </w:r>
      <w:proofErr w:type="spellEnd"/>
      <w:r>
        <w:t xml:space="preserve"> </w:t>
      </w:r>
      <w:proofErr w:type="spellStart"/>
      <w:r>
        <w:t>informasi</w:t>
      </w:r>
      <w:proofErr w:type="spellEnd"/>
      <w:r>
        <w:t xml:space="preserve"> </w:t>
      </w:r>
      <w:proofErr w:type="spellStart"/>
      <w:r>
        <w:t>akuntansi</w:t>
      </w:r>
      <w:proofErr w:type="spellEnd"/>
      <w:r>
        <w:t xml:space="preserve"> yang </w:t>
      </w:r>
      <w:proofErr w:type="spellStart"/>
      <w:r>
        <w:t>dapat</w:t>
      </w:r>
      <w:proofErr w:type="spellEnd"/>
      <w:r>
        <w:t xml:space="preserve"> </w:t>
      </w:r>
      <w:proofErr w:type="spellStart"/>
      <w:r>
        <w:t>dipercaya</w:t>
      </w:r>
      <w:proofErr w:type="spellEnd"/>
      <w:r>
        <w:t xml:space="preserve">, </w:t>
      </w:r>
      <w:proofErr w:type="spellStart"/>
      <w:r>
        <w:t>sehingga</w:t>
      </w:r>
      <w:proofErr w:type="spellEnd"/>
      <w:r>
        <w:t xml:space="preserve"> </w:t>
      </w:r>
      <w:proofErr w:type="spellStart"/>
      <w:r>
        <w:t>menyebabkan</w:t>
      </w:r>
      <w:proofErr w:type="spellEnd"/>
      <w:r>
        <w:t xml:space="preserve"> </w:t>
      </w:r>
      <w:proofErr w:type="spellStart"/>
      <w:proofErr w:type="gramStart"/>
      <w:r>
        <w:t>pemakai</w:t>
      </w:r>
      <w:proofErr w:type="spellEnd"/>
      <w:r>
        <w:t xml:space="preserve">  </w:t>
      </w:r>
      <w:proofErr w:type="spellStart"/>
      <w:r>
        <w:t>informasi</w:t>
      </w:r>
      <w:proofErr w:type="spellEnd"/>
      <w:proofErr w:type="gramEnd"/>
      <w:r>
        <w:t xml:space="preserve"> </w:t>
      </w:r>
      <w:proofErr w:type="spellStart"/>
      <w:r>
        <w:t>membuat</w:t>
      </w:r>
      <w:proofErr w:type="spellEnd"/>
      <w:r>
        <w:t xml:space="preserve"> </w:t>
      </w:r>
      <w:proofErr w:type="spellStart"/>
      <w:r>
        <w:t>suatu</w:t>
      </w:r>
      <w:proofErr w:type="spellEnd"/>
      <w:r>
        <w:t xml:space="preserve"> </w:t>
      </w:r>
      <w:proofErr w:type="spellStart"/>
      <w:r>
        <w:t>keputusan</w:t>
      </w:r>
      <w:proofErr w:type="spellEnd"/>
      <w:r>
        <w:t xml:space="preserve"> </w:t>
      </w:r>
      <w:proofErr w:type="spellStart"/>
      <w:r>
        <w:t>begantung</w:t>
      </w:r>
      <w:proofErr w:type="spellEnd"/>
      <w:r>
        <w:t xml:space="preserve"> pada </w:t>
      </w:r>
      <w:proofErr w:type="spellStart"/>
      <w:r>
        <w:t>informasi</w:t>
      </w:r>
      <w:proofErr w:type="spellEnd"/>
      <w:r>
        <w:rPr>
          <w:spacing w:val="-42"/>
        </w:rPr>
        <w:t xml:space="preserve"> </w:t>
      </w:r>
      <w:proofErr w:type="spellStart"/>
      <w:r>
        <w:t>tersebut</w:t>
      </w:r>
      <w:proofErr w:type="spellEnd"/>
      <w:r>
        <w:t>.</w:t>
      </w:r>
    </w:p>
    <w:p w14:paraId="3EDD5D8D" w14:textId="77777777" w:rsidR="002748C6" w:rsidRDefault="003D7A14">
      <w:pPr>
        <w:pStyle w:val="BodyText"/>
        <w:spacing w:before="200"/>
        <w:ind w:left="220"/>
      </w:pPr>
      <w:proofErr w:type="spellStart"/>
      <w:r>
        <w:t>Laba</w:t>
      </w:r>
      <w:proofErr w:type="spellEnd"/>
    </w:p>
    <w:p w14:paraId="4D5AC9E8" w14:textId="77777777" w:rsidR="002748C6" w:rsidRDefault="002748C6">
      <w:pPr>
        <w:pStyle w:val="BodyText"/>
        <w:rPr>
          <w:sz w:val="21"/>
        </w:rPr>
      </w:pPr>
    </w:p>
    <w:p w14:paraId="2F00A166" w14:textId="77777777" w:rsidR="002748C6" w:rsidRDefault="003D7A14">
      <w:pPr>
        <w:pStyle w:val="BodyText"/>
        <w:spacing w:line="276" w:lineRule="auto"/>
        <w:ind w:left="220" w:right="115"/>
        <w:jc w:val="both"/>
      </w:pPr>
      <w:proofErr w:type="spellStart"/>
      <w:r>
        <w:t>Laba</w:t>
      </w:r>
      <w:proofErr w:type="spellEnd"/>
      <w:r>
        <w:t xml:space="preserve"> </w:t>
      </w:r>
      <w:proofErr w:type="spellStart"/>
      <w:r>
        <w:t>atau</w:t>
      </w:r>
      <w:proofErr w:type="spellEnd"/>
      <w:r>
        <w:t xml:space="preserve"> </w:t>
      </w:r>
      <w:proofErr w:type="spellStart"/>
      <w:r>
        <w:t>keuntungan</w:t>
      </w:r>
      <w:proofErr w:type="spellEnd"/>
      <w:r>
        <w:t xml:space="preserve"> </w:t>
      </w:r>
      <w:proofErr w:type="spellStart"/>
      <w:r>
        <w:t>merupakan</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Laba</w:t>
      </w:r>
      <w:proofErr w:type="spellEnd"/>
      <w:r>
        <w:t xml:space="preserve"> yang </w:t>
      </w:r>
      <w:proofErr w:type="spellStart"/>
      <w:r>
        <w:t>diperoleh</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berbagai</w:t>
      </w:r>
      <w:proofErr w:type="spellEnd"/>
      <w:r>
        <w:t xml:space="preserve"> </w:t>
      </w:r>
      <w:proofErr w:type="spellStart"/>
      <w:r>
        <w:t>kepentingan</w:t>
      </w:r>
      <w:proofErr w:type="spellEnd"/>
      <w:r>
        <w:t xml:space="preserve"> </w:t>
      </w:r>
      <w:proofErr w:type="spellStart"/>
      <w:r>
        <w:t>serta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proofErr w:type="gramStart"/>
      <w:r>
        <w:t>perusahaan</w:t>
      </w:r>
      <w:proofErr w:type="spellEnd"/>
      <w:r>
        <w:t xml:space="preserve">  </w:t>
      </w:r>
      <w:proofErr w:type="spellStart"/>
      <w:r>
        <w:t>atas</w:t>
      </w:r>
      <w:proofErr w:type="spellEnd"/>
      <w:proofErr w:type="gramEnd"/>
      <w:r>
        <w:t xml:space="preserve">  </w:t>
      </w:r>
      <w:proofErr w:type="spellStart"/>
      <w:r>
        <w:t>jasa</w:t>
      </w:r>
      <w:proofErr w:type="spellEnd"/>
      <w:r>
        <w:t xml:space="preserve">  yang  </w:t>
      </w:r>
      <w:proofErr w:type="spellStart"/>
      <w:r>
        <w:t>diperolehnya</w:t>
      </w:r>
      <w:proofErr w:type="spellEnd"/>
      <w:r>
        <w:t xml:space="preserve"> </w:t>
      </w:r>
      <w:proofErr w:type="spellStart"/>
      <w:r>
        <w:t>menurut</w:t>
      </w:r>
      <w:proofErr w:type="spellEnd"/>
      <w:r>
        <w:t xml:space="preserve">  </w:t>
      </w:r>
      <w:proofErr w:type="spellStart"/>
      <w:r>
        <w:t>Yuwanita</w:t>
      </w:r>
      <w:proofErr w:type="spellEnd"/>
      <w:r>
        <w:t xml:space="preserve">   (2014)   </w:t>
      </w:r>
      <w:proofErr w:type="spellStart"/>
      <w:r>
        <w:t>dalam</w:t>
      </w:r>
      <w:proofErr w:type="spellEnd"/>
      <w:r>
        <w:t xml:space="preserve">   </w:t>
      </w:r>
      <w:proofErr w:type="spellStart"/>
      <w:r>
        <w:t>Syukriadi</w:t>
      </w:r>
      <w:proofErr w:type="spellEnd"/>
      <w:r>
        <w:t xml:space="preserve"> (2016). </w:t>
      </w:r>
      <w:proofErr w:type="spellStart"/>
      <w:r>
        <w:t>Menurut</w:t>
      </w:r>
      <w:proofErr w:type="spellEnd"/>
      <w:r>
        <w:t xml:space="preserve"> </w:t>
      </w:r>
      <w:proofErr w:type="spellStart"/>
      <w:r>
        <w:t>Laki</w:t>
      </w:r>
      <w:proofErr w:type="spellEnd"/>
      <w:r>
        <w:t xml:space="preserve"> </w:t>
      </w:r>
      <w:r>
        <w:rPr>
          <w:i/>
        </w:rPr>
        <w:t xml:space="preserve">et all </w:t>
      </w:r>
      <w:r>
        <w:t xml:space="preserve">(2019), </w:t>
      </w:r>
      <w:proofErr w:type="spellStart"/>
      <w:r>
        <w:t>untuk</w:t>
      </w:r>
      <w:proofErr w:type="spellEnd"/>
      <w:r>
        <w:t xml:space="preserve"> </w:t>
      </w:r>
      <w:proofErr w:type="spellStart"/>
      <w:r>
        <w:t>mendapatkan</w:t>
      </w:r>
      <w:proofErr w:type="spellEnd"/>
      <w:r>
        <w:t xml:space="preserve"> </w:t>
      </w:r>
      <w:proofErr w:type="spellStart"/>
      <w:r>
        <w:t>laba</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melihat</w:t>
      </w:r>
      <w:proofErr w:type="spellEnd"/>
      <w:r>
        <w:t xml:space="preserve"> </w:t>
      </w:r>
      <w:proofErr w:type="spellStart"/>
      <w:r>
        <w:t>selisih</w:t>
      </w:r>
      <w:proofErr w:type="spellEnd"/>
      <w:r>
        <w:t xml:space="preserve"> </w:t>
      </w:r>
      <w:proofErr w:type="spellStart"/>
      <w:r>
        <w:t>lebih</w:t>
      </w:r>
      <w:proofErr w:type="spellEnd"/>
      <w:r>
        <w:t xml:space="preserve"> </w:t>
      </w:r>
      <w:proofErr w:type="spellStart"/>
      <w:r>
        <w:t>dari</w:t>
      </w:r>
      <w:proofErr w:type="spellEnd"/>
      <w:r>
        <w:t xml:space="preserve"> </w:t>
      </w:r>
      <w:proofErr w:type="spellStart"/>
      <w:r>
        <w:t>pendapatan</w:t>
      </w:r>
      <w:proofErr w:type="spellEnd"/>
      <w:r>
        <w:t xml:space="preserve"> </w:t>
      </w:r>
      <w:proofErr w:type="spellStart"/>
      <w:r>
        <w:t>atas</w:t>
      </w:r>
      <w:proofErr w:type="spellEnd"/>
      <w:r>
        <w:t xml:space="preserve"> </w:t>
      </w:r>
      <w:proofErr w:type="spellStart"/>
      <w:r>
        <w:t>rugi</w:t>
      </w:r>
      <w:proofErr w:type="spellEnd"/>
      <w:r>
        <w:t xml:space="preserve"> </w:t>
      </w:r>
      <w:proofErr w:type="spellStart"/>
      <w:r>
        <w:t>atau</w:t>
      </w:r>
      <w:proofErr w:type="spellEnd"/>
      <w:r>
        <w:t xml:space="preserve"> </w:t>
      </w:r>
      <w:proofErr w:type="spellStart"/>
      <w:r>
        <w:t>beban</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usaha</w:t>
      </w:r>
      <w:proofErr w:type="spellEnd"/>
      <w:r>
        <w:t xml:space="preserve"> dan </w:t>
      </w:r>
      <w:proofErr w:type="spellStart"/>
      <w:r>
        <w:t>penghasilan</w:t>
      </w:r>
      <w:proofErr w:type="spellEnd"/>
      <w:r>
        <w:t xml:space="preserve">. </w:t>
      </w:r>
      <w:proofErr w:type="spellStart"/>
      <w:r>
        <w:t>Menurut</w:t>
      </w:r>
      <w:proofErr w:type="spellEnd"/>
      <w:r>
        <w:t xml:space="preserve"> </w:t>
      </w:r>
      <w:proofErr w:type="spellStart"/>
      <w:r>
        <w:t>Syukriadi</w:t>
      </w:r>
      <w:proofErr w:type="spellEnd"/>
      <w:r>
        <w:t xml:space="preserve"> (2016), </w:t>
      </w:r>
      <w:proofErr w:type="spellStart"/>
      <w:r>
        <w:t>laba</w:t>
      </w:r>
      <w:proofErr w:type="spellEnd"/>
      <w:r>
        <w:t xml:space="preserve"> </w:t>
      </w:r>
      <w:proofErr w:type="spellStart"/>
      <w:r>
        <w:t>terbagi</w:t>
      </w:r>
      <w:proofErr w:type="spellEnd"/>
      <w:r>
        <w:t xml:space="preserve"> </w:t>
      </w:r>
      <w:proofErr w:type="spellStart"/>
      <w:proofErr w:type="gramStart"/>
      <w:r>
        <w:t>menjadi</w:t>
      </w:r>
      <w:proofErr w:type="spellEnd"/>
      <w:r>
        <w:t xml:space="preserve"> :</w:t>
      </w:r>
      <w:proofErr w:type="gramEnd"/>
      <w:r>
        <w:t xml:space="preserve"> </w:t>
      </w:r>
      <w:proofErr w:type="spellStart"/>
      <w:r>
        <w:t>laba</w:t>
      </w:r>
      <w:proofErr w:type="spellEnd"/>
      <w:r>
        <w:t xml:space="preserve"> </w:t>
      </w:r>
      <w:proofErr w:type="spellStart"/>
      <w:r>
        <w:t>kotor</w:t>
      </w:r>
      <w:proofErr w:type="spellEnd"/>
      <w:r>
        <w:t xml:space="preserve">, </w:t>
      </w:r>
      <w:proofErr w:type="spellStart"/>
      <w:r>
        <w:t>laba</w:t>
      </w:r>
      <w:proofErr w:type="spellEnd"/>
      <w:r>
        <w:t xml:space="preserve"> </w:t>
      </w:r>
      <w:proofErr w:type="spellStart"/>
      <w:r>
        <w:t>usaha</w:t>
      </w:r>
      <w:proofErr w:type="spellEnd"/>
      <w:r>
        <w:t xml:space="preserve"> (</w:t>
      </w:r>
      <w:proofErr w:type="spellStart"/>
      <w:r>
        <w:t>operasional</w:t>
      </w:r>
      <w:proofErr w:type="spellEnd"/>
      <w:r>
        <w:t xml:space="preserve">), </w:t>
      </w:r>
      <w:proofErr w:type="spellStart"/>
      <w:r>
        <w:t>laba</w:t>
      </w:r>
      <w:proofErr w:type="spellEnd"/>
      <w:r>
        <w:t xml:space="preserve"> </w:t>
      </w:r>
      <w:proofErr w:type="spellStart"/>
      <w:r>
        <w:t>sebelum</w:t>
      </w:r>
      <w:proofErr w:type="spellEnd"/>
      <w:r>
        <w:t xml:space="preserve"> </w:t>
      </w:r>
      <w:proofErr w:type="spellStart"/>
      <w:r>
        <w:t>dikurangi</w:t>
      </w:r>
      <w:proofErr w:type="spellEnd"/>
      <w:r>
        <w:t xml:space="preserve"> </w:t>
      </w:r>
      <w:proofErr w:type="spellStart"/>
      <w:r>
        <w:t>pajak</w:t>
      </w:r>
      <w:proofErr w:type="spellEnd"/>
      <w:r>
        <w:t xml:space="preserve">, </w:t>
      </w:r>
      <w:proofErr w:type="spellStart"/>
      <w:r>
        <w:t>laba</w:t>
      </w:r>
      <w:proofErr w:type="spellEnd"/>
      <w:r>
        <w:t xml:space="preserve"> </w:t>
      </w:r>
      <w:proofErr w:type="spellStart"/>
      <w:r>
        <w:t>sesudah</w:t>
      </w:r>
      <w:proofErr w:type="spellEnd"/>
      <w:r>
        <w:t xml:space="preserve"> </w:t>
      </w:r>
      <w:proofErr w:type="spellStart"/>
      <w:r>
        <w:t>dikurangi</w:t>
      </w:r>
      <w:proofErr w:type="spellEnd"/>
      <w:r>
        <w:rPr>
          <w:spacing w:val="-2"/>
        </w:rPr>
        <w:t xml:space="preserve"> </w:t>
      </w:r>
      <w:proofErr w:type="spellStart"/>
      <w:r>
        <w:t>pajak</w:t>
      </w:r>
      <w:proofErr w:type="spellEnd"/>
      <w:r>
        <w:t>.</w:t>
      </w:r>
    </w:p>
    <w:p w14:paraId="463C90E8" w14:textId="77777777" w:rsidR="002748C6" w:rsidRDefault="003D7A14">
      <w:pPr>
        <w:pStyle w:val="BodyText"/>
        <w:spacing w:before="201"/>
        <w:ind w:left="220"/>
      </w:pPr>
      <w:proofErr w:type="spellStart"/>
      <w:r>
        <w:t>Biaya</w:t>
      </w:r>
      <w:proofErr w:type="spellEnd"/>
      <w:r>
        <w:t xml:space="preserve"> </w:t>
      </w:r>
      <w:proofErr w:type="spellStart"/>
      <w:r>
        <w:t>Produksi</w:t>
      </w:r>
      <w:proofErr w:type="spellEnd"/>
    </w:p>
    <w:p w14:paraId="1C8FFFBB" w14:textId="77777777" w:rsidR="002748C6" w:rsidRDefault="002748C6">
      <w:pPr>
        <w:pStyle w:val="BodyText"/>
        <w:spacing w:before="10"/>
        <w:rPr>
          <w:sz w:val="20"/>
        </w:rPr>
      </w:pPr>
    </w:p>
    <w:p w14:paraId="5B526E8A" w14:textId="77777777" w:rsidR="002748C6" w:rsidRDefault="003D7A14">
      <w:pPr>
        <w:pStyle w:val="BodyText"/>
        <w:spacing w:line="276" w:lineRule="auto"/>
        <w:ind w:left="220" w:right="119"/>
        <w:jc w:val="both"/>
      </w:pPr>
      <w:proofErr w:type="spellStart"/>
      <w:r>
        <w:t>Biaya</w:t>
      </w:r>
      <w:proofErr w:type="spellEnd"/>
      <w:r>
        <w:t xml:space="preserve"> </w:t>
      </w:r>
      <w:proofErr w:type="spellStart"/>
      <w:r>
        <w:t>produksi</w:t>
      </w:r>
      <w:proofErr w:type="spellEnd"/>
      <w:r>
        <w:t xml:space="preserve"> </w:t>
      </w:r>
      <w:proofErr w:type="spellStart"/>
      <w:r>
        <w:t>merupakan</w:t>
      </w:r>
      <w:proofErr w:type="spellEnd"/>
      <w:r>
        <w:t xml:space="preserve"> </w:t>
      </w:r>
      <w:proofErr w:type="spellStart"/>
      <w:r>
        <w:t>biaya</w:t>
      </w:r>
      <w:proofErr w:type="spellEnd"/>
      <w:r>
        <w:t xml:space="preserve"> yang </w:t>
      </w:r>
      <w:proofErr w:type="spellStart"/>
      <w:r>
        <w:t>dikeluarkan</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bahan</w:t>
      </w:r>
      <w:proofErr w:type="spellEnd"/>
      <w:r>
        <w:t xml:space="preserve"> </w:t>
      </w:r>
      <w:proofErr w:type="spellStart"/>
      <w:r>
        <w:t>baku</w:t>
      </w:r>
      <w:proofErr w:type="spellEnd"/>
      <w:r>
        <w:t xml:space="preserve"> </w:t>
      </w:r>
      <w:proofErr w:type="spellStart"/>
      <w:r>
        <w:t>menjadi</w:t>
      </w:r>
      <w:proofErr w:type="spellEnd"/>
      <w:r>
        <w:t xml:space="preserve"> </w:t>
      </w:r>
      <w:proofErr w:type="spellStart"/>
      <w:r>
        <w:t>produk</w:t>
      </w:r>
      <w:proofErr w:type="spellEnd"/>
      <w:r>
        <w:t xml:space="preserve"> yang </w:t>
      </w:r>
      <w:proofErr w:type="spellStart"/>
      <w:r>
        <w:t>siap</w:t>
      </w:r>
      <w:proofErr w:type="spellEnd"/>
      <w:r>
        <w:t xml:space="preserve"> </w:t>
      </w:r>
      <w:proofErr w:type="spellStart"/>
      <w:r>
        <w:t>untuk</w:t>
      </w:r>
      <w:proofErr w:type="spellEnd"/>
      <w:r>
        <w:t xml:space="preserve"> </w:t>
      </w:r>
      <w:proofErr w:type="spellStart"/>
      <w:r>
        <w:t>dijual</w:t>
      </w:r>
      <w:proofErr w:type="spellEnd"/>
      <w:r>
        <w:t xml:space="preserve">. </w:t>
      </w:r>
      <w:proofErr w:type="spellStart"/>
      <w:r>
        <w:t>Menurut</w:t>
      </w:r>
      <w:proofErr w:type="spellEnd"/>
      <w:r>
        <w:t xml:space="preserve"> </w:t>
      </w:r>
      <w:proofErr w:type="spellStart"/>
      <w:r>
        <w:t>Bustami</w:t>
      </w:r>
      <w:proofErr w:type="spellEnd"/>
      <w:r>
        <w:t xml:space="preserve"> (2009), </w:t>
      </w:r>
      <w:proofErr w:type="spellStart"/>
      <w:r>
        <w:t>blaya</w:t>
      </w:r>
      <w:proofErr w:type="spellEnd"/>
      <w:r>
        <w:t xml:space="preserve"> </w:t>
      </w:r>
      <w:proofErr w:type="spellStart"/>
      <w:r>
        <w:t>produksi</w:t>
      </w:r>
      <w:proofErr w:type="spellEnd"/>
      <w:r>
        <w:t xml:space="preserve"> yang </w:t>
      </w:r>
      <w:proofErr w:type="spellStart"/>
      <w:r>
        <w:t>digunakan</w:t>
      </w:r>
      <w:proofErr w:type="spellEnd"/>
      <w:r>
        <w:t xml:space="preserve"> </w:t>
      </w:r>
      <w:proofErr w:type="spellStart"/>
      <w:r>
        <w:t>dalam</w:t>
      </w:r>
      <w:proofErr w:type="spellEnd"/>
      <w:r>
        <w:t xml:space="preserve"> proses </w:t>
      </w:r>
      <w:proofErr w:type="spellStart"/>
      <w:r>
        <w:t>produksl</w:t>
      </w:r>
      <w:proofErr w:type="spellEnd"/>
      <w:r>
        <w:t xml:space="preserve"> </w:t>
      </w:r>
      <w:proofErr w:type="spellStart"/>
      <w:proofErr w:type="gramStart"/>
      <w:r>
        <w:t>yaitu</w:t>
      </w:r>
      <w:proofErr w:type="spellEnd"/>
      <w:r>
        <w:t xml:space="preserve"> :</w:t>
      </w:r>
      <w:proofErr w:type="gramEnd"/>
      <w:r>
        <w:t xml:space="preserve"> </w:t>
      </w:r>
      <w:proofErr w:type="spellStart"/>
      <w:r>
        <w:t>bahan</w:t>
      </w:r>
      <w:proofErr w:type="spellEnd"/>
      <w:r>
        <w:t xml:space="preserve"> </w:t>
      </w:r>
      <w:proofErr w:type="spellStart"/>
      <w:r>
        <w:t>baku</w:t>
      </w:r>
      <w:proofErr w:type="spellEnd"/>
      <w:r>
        <w:t xml:space="preserve"> </w:t>
      </w:r>
      <w:proofErr w:type="spellStart"/>
      <w:r>
        <w:t>langsung</w:t>
      </w:r>
      <w:proofErr w:type="spellEnd"/>
      <w:r>
        <w:t xml:space="preserve">, </w:t>
      </w:r>
      <w:proofErr w:type="spellStart"/>
      <w:r>
        <w:t>tenaga</w:t>
      </w:r>
      <w:proofErr w:type="spellEnd"/>
      <w:r>
        <w:t xml:space="preserve"> </w:t>
      </w:r>
      <w:proofErr w:type="spellStart"/>
      <w:r>
        <w:t>keja</w:t>
      </w:r>
      <w:proofErr w:type="spellEnd"/>
      <w:r>
        <w:t xml:space="preserve"> </w:t>
      </w:r>
      <w:proofErr w:type="spellStart"/>
      <w:r>
        <w:t>langsung</w:t>
      </w:r>
      <w:proofErr w:type="spellEnd"/>
      <w:r>
        <w:t xml:space="preserve">, dan overhead </w:t>
      </w:r>
      <w:proofErr w:type="spellStart"/>
      <w:r>
        <w:t>pabrik</w:t>
      </w:r>
      <w:proofErr w:type="spellEnd"/>
      <w:r>
        <w:t xml:space="preserve">. </w:t>
      </w:r>
      <w:proofErr w:type="spellStart"/>
      <w:r>
        <w:t>Pengendalian</w:t>
      </w:r>
      <w:proofErr w:type="spellEnd"/>
      <w:r>
        <w:t xml:space="preserve"> </w:t>
      </w:r>
      <w:proofErr w:type="spellStart"/>
      <w:r>
        <w:t>biaya</w:t>
      </w:r>
      <w:proofErr w:type="spellEnd"/>
      <w:r>
        <w:t xml:space="preserve"> </w:t>
      </w:r>
      <w:proofErr w:type="spellStart"/>
      <w:r>
        <w:t>dilakukan</w:t>
      </w:r>
      <w:proofErr w:type="spellEnd"/>
      <w:r>
        <w:t xml:space="preserve"> agar </w:t>
      </w:r>
      <w:proofErr w:type="spellStart"/>
      <w:r>
        <w:t>rencana</w:t>
      </w:r>
      <w:proofErr w:type="spellEnd"/>
      <w:r>
        <w:t xml:space="preserve"> </w:t>
      </w:r>
      <w:proofErr w:type="spellStart"/>
      <w:r>
        <w:t>dapat</w:t>
      </w:r>
      <w:proofErr w:type="spellEnd"/>
      <w:r>
        <w:t xml:space="preserve"> </w:t>
      </w:r>
      <w:proofErr w:type="spellStart"/>
      <w:r>
        <w:t>terlaksana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apabila</w:t>
      </w:r>
      <w:proofErr w:type="spellEnd"/>
      <w:r>
        <w:t xml:space="preserve"> </w:t>
      </w:r>
      <w:proofErr w:type="spellStart"/>
      <w:r>
        <w:t>rencana</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maka</w:t>
      </w:r>
      <w:proofErr w:type="spellEnd"/>
      <w:r>
        <w:t xml:space="preserve"> </w:t>
      </w:r>
      <w:proofErr w:type="spellStart"/>
      <w:r>
        <w:t>dilakukan</w:t>
      </w:r>
      <w:proofErr w:type="spellEnd"/>
      <w:r>
        <w:t xml:space="preserve"> </w:t>
      </w:r>
      <w:proofErr w:type="spellStart"/>
      <w:r>
        <w:t>analisis</w:t>
      </w:r>
      <w:proofErr w:type="spellEnd"/>
      <w:r>
        <w:t xml:space="preserve"> </w:t>
      </w:r>
      <w:proofErr w:type="spellStart"/>
      <w:r>
        <w:t>terhadap</w:t>
      </w:r>
      <w:proofErr w:type="spellEnd"/>
      <w:r>
        <w:t xml:space="preserve"> </w:t>
      </w:r>
      <w:proofErr w:type="spellStart"/>
      <w:r>
        <w:t>ketidaksesuaian</w:t>
      </w:r>
      <w:proofErr w:type="spellEnd"/>
      <w:r>
        <w:t xml:space="preserve"> </w:t>
      </w:r>
      <w:proofErr w:type="spellStart"/>
      <w:r>
        <w:t>tersebut</w:t>
      </w:r>
      <w:proofErr w:type="spellEnd"/>
      <w:r>
        <w:t xml:space="preserve"> </w:t>
      </w:r>
      <w:proofErr w:type="spellStart"/>
      <w:r>
        <w:t>menurut</w:t>
      </w:r>
      <w:proofErr w:type="spellEnd"/>
      <w:r>
        <w:t xml:space="preserve"> </w:t>
      </w:r>
      <w:proofErr w:type="spellStart"/>
      <w:r>
        <w:t>Arens</w:t>
      </w:r>
      <w:proofErr w:type="spellEnd"/>
      <w:r>
        <w:t xml:space="preserve"> dan </w:t>
      </w:r>
      <w:proofErr w:type="spellStart"/>
      <w:r>
        <w:t>Leobbecke</w:t>
      </w:r>
      <w:proofErr w:type="spellEnd"/>
      <w:r>
        <w:t xml:space="preserve"> (2008).</w:t>
      </w:r>
    </w:p>
    <w:p w14:paraId="04679A86" w14:textId="77777777" w:rsidR="002748C6" w:rsidRDefault="003D7A14">
      <w:pPr>
        <w:pStyle w:val="BodyText"/>
        <w:spacing w:before="201"/>
        <w:ind w:left="220"/>
      </w:pPr>
      <w:proofErr w:type="spellStart"/>
      <w:r>
        <w:t>Biaya</w:t>
      </w:r>
      <w:proofErr w:type="spellEnd"/>
      <w:r>
        <w:t xml:space="preserve"> </w:t>
      </w:r>
      <w:proofErr w:type="spellStart"/>
      <w:r>
        <w:t>Promosi</w:t>
      </w:r>
      <w:proofErr w:type="spellEnd"/>
    </w:p>
    <w:p w14:paraId="159FB9DC" w14:textId="77777777" w:rsidR="002748C6" w:rsidRDefault="002748C6">
      <w:pPr>
        <w:pStyle w:val="BodyText"/>
        <w:spacing w:before="1"/>
        <w:rPr>
          <w:sz w:val="21"/>
        </w:rPr>
      </w:pPr>
    </w:p>
    <w:p w14:paraId="2BA9E2B9" w14:textId="77777777" w:rsidR="002748C6" w:rsidRDefault="003D7A14">
      <w:pPr>
        <w:pStyle w:val="BodyText"/>
        <w:spacing w:line="276" w:lineRule="auto"/>
        <w:ind w:left="220" w:right="116"/>
        <w:jc w:val="both"/>
      </w:pPr>
      <w:proofErr w:type="spellStart"/>
      <w:r>
        <w:t>Promosi</w:t>
      </w:r>
      <w:proofErr w:type="spellEnd"/>
      <w:r>
        <w:t xml:space="preserve"> </w:t>
      </w:r>
      <w:proofErr w:type="spellStart"/>
      <w:r>
        <w:t>merupakan</w:t>
      </w:r>
      <w:proofErr w:type="spellEnd"/>
      <w:r>
        <w:t xml:space="preserve"> </w:t>
      </w:r>
      <w:proofErr w:type="spellStart"/>
      <w:r>
        <w:t>kegiatan</w:t>
      </w:r>
      <w:proofErr w:type="spellEnd"/>
      <w:r>
        <w:t xml:space="preserve"> </w:t>
      </w:r>
      <w:proofErr w:type="spellStart"/>
      <w:r>
        <w:t>dari</w:t>
      </w:r>
      <w:proofErr w:type="spellEnd"/>
      <w:r>
        <w:t xml:space="preserve"> </w:t>
      </w:r>
      <w:proofErr w:type="spellStart"/>
      <w:r>
        <w:t>pemasaran</w:t>
      </w:r>
      <w:proofErr w:type="spellEnd"/>
      <w:r>
        <w:t xml:space="preserve"> yang </w:t>
      </w:r>
      <w:proofErr w:type="spellStart"/>
      <w:r>
        <w:t>memberikan</w:t>
      </w:r>
      <w:proofErr w:type="spellEnd"/>
      <w:r>
        <w:t xml:space="preserve"> </w:t>
      </w:r>
      <w:proofErr w:type="spellStart"/>
      <w:r>
        <w:t>informasi</w:t>
      </w:r>
      <w:proofErr w:type="spellEnd"/>
      <w:r>
        <w:t xml:space="preserve"> </w:t>
      </w:r>
      <w:proofErr w:type="spellStart"/>
      <w:r>
        <w:t>kepada</w:t>
      </w:r>
      <w:proofErr w:type="spellEnd"/>
      <w:r>
        <w:t xml:space="preserve"> </w:t>
      </w:r>
      <w:proofErr w:type="spellStart"/>
      <w:r>
        <w:t>konsumen</w:t>
      </w:r>
      <w:proofErr w:type="spellEnd"/>
      <w:r>
        <w:t xml:space="preserve"> </w:t>
      </w:r>
      <w:proofErr w:type="spellStart"/>
      <w:r>
        <w:t>mengenai</w:t>
      </w:r>
      <w:proofErr w:type="spellEnd"/>
      <w:r>
        <w:t xml:space="preserve"> </w:t>
      </w:r>
      <w:proofErr w:type="spellStart"/>
      <w:r>
        <w:t>gambaran</w:t>
      </w:r>
      <w:proofErr w:type="spellEnd"/>
      <w:r>
        <w:t xml:space="preserve"> </w:t>
      </w:r>
      <w:proofErr w:type="spellStart"/>
      <w:r>
        <w:t>suatu</w:t>
      </w:r>
      <w:proofErr w:type="spellEnd"/>
      <w:r>
        <w:t xml:space="preserve"> </w:t>
      </w:r>
      <w:proofErr w:type="spellStart"/>
      <w:r>
        <w:t>produk</w:t>
      </w:r>
      <w:proofErr w:type="spellEnd"/>
      <w:r>
        <w:t xml:space="preserve"> dan </w:t>
      </w:r>
      <w:proofErr w:type="spellStart"/>
      <w:r>
        <w:t>memberitahu</w:t>
      </w:r>
      <w:proofErr w:type="spellEnd"/>
      <w:r>
        <w:t xml:space="preserve"> </w:t>
      </w:r>
      <w:proofErr w:type="spellStart"/>
      <w:r>
        <w:t>keunggulan</w:t>
      </w:r>
      <w:proofErr w:type="spellEnd"/>
      <w:r>
        <w:t xml:space="preserve"> </w:t>
      </w:r>
      <w:proofErr w:type="spellStart"/>
      <w:r>
        <w:t>sehingga</w:t>
      </w:r>
      <w:proofErr w:type="spellEnd"/>
      <w:r>
        <w:t xml:space="preserve"> </w:t>
      </w:r>
      <w:proofErr w:type="spellStart"/>
      <w:r>
        <w:t>konsumen</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membelinya</w:t>
      </w:r>
      <w:proofErr w:type="spellEnd"/>
      <w:r>
        <w:t xml:space="preserve">. </w:t>
      </w:r>
      <w:proofErr w:type="spellStart"/>
      <w:r>
        <w:t>Menurut</w:t>
      </w:r>
      <w:proofErr w:type="spellEnd"/>
      <w:r>
        <w:t xml:space="preserve"> </w:t>
      </w:r>
      <w:proofErr w:type="spellStart"/>
      <w:r>
        <w:t>Rangkuti</w:t>
      </w:r>
      <w:proofErr w:type="spellEnd"/>
      <w:r>
        <w:t xml:space="preserve"> (2009), </w:t>
      </w:r>
      <w:proofErr w:type="spellStart"/>
      <w:r>
        <w:t>dalam</w:t>
      </w:r>
      <w:proofErr w:type="spellEnd"/>
      <w:r>
        <w:t xml:space="preserve"> </w:t>
      </w:r>
      <w:proofErr w:type="spellStart"/>
      <w:r>
        <w:t>Laki</w:t>
      </w:r>
      <w:proofErr w:type="spellEnd"/>
      <w:r>
        <w:t xml:space="preserve"> </w:t>
      </w:r>
      <w:r>
        <w:rPr>
          <w:i/>
        </w:rPr>
        <w:t xml:space="preserve">et all </w:t>
      </w:r>
      <w:r>
        <w:t xml:space="preserve">(2019), </w:t>
      </w:r>
      <w:proofErr w:type="spellStart"/>
      <w:r>
        <w:t>biaya</w:t>
      </w:r>
      <w:proofErr w:type="spellEnd"/>
      <w:r>
        <w:t xml:space="preserve"> </w:t>
      </w:r>
      <w:proofErr w:type="spellStart"/>
      <w:r>
        <w:t>promosi</w:t>
      </w:r>
      <w:proofErr w:type="spellEnd"/>
      <w:r>
        <w:t xml:space="preserve"> </w:t>
      </w:r>
      <w:proofErr w:type="spellStart"/>
      <w:r>
        <w:t>merupakan</w:t>
      </w:r>
      <w:proofErr w:type="spellEnd"/>
      <w:r>
        <w:t xml:space="preserve"> </w:t>
      </w:r>
      <w:proofErr w:type="spellStart"/>
      <w:r>
        <w:t>biaya</w:t>
      </w:r>
      <w:proofErr w:type="spellEnd"/>
      <w:r>
        <w:t xml:space="preserve"> </w:t>
      </w:r>
      <w:proofErr w:type="spellStart"/>
      <w:r>
        <w:t>pemasaran</w:t>
      </w:r>
      <w:proofErr w:type="spellEnd"/>
      <w:r>
        <w:t xml:space="preserve">, </w:t>
      </w:r>
      <w:proofErr w:type="spellStart"/>
      <w:r>
        <w:t>dimana</w:t>
      </w:r>
      <w:proofErr w:type="spellEnd"/>
      <w:r>
        <w:t xml:space="preserve"> </w:t>
      </w:r>
      <w:proofErr w:type="spellStart"/>
      <w:r>
        <w:t>besar</w:t>
      </w:r>
      <w:proofErr w:type="spellEnd"/>
      <w:r>
        <w:t xml:space="preserve"> </w:t>
      </w:r>
      <w:proofErr w:type="spellStart"/>
      <w:r>
        <w:t>kecilnya</w:t>
      </w:r>
      <w:proofErr w:type="spellEnd"/>
      <w:r>
        <w:t xml:space="preserve"> </w:t>
      </w:r>
      <w:proofErr w:type="spellStart"/>
      <w:r>
        <w:t>biaya</w:t>
      </w:r>
      <w:proofErr w:type="spellEnd"/>
      <w:r>
        <w:t xml:space="preserve"> </w:t>
      </w:r>
      <w:proofErr w:type="spellStart"/>
      <w:r>
        <w:t>promosi</w:t>
      </w:r>
      <w:proofErr w:type="spellEnd"/>
      <w:r>
        <w:t xml:space="preserve"> yang </w:t>
      </w:r>
      <w:proofErr w:type="spellStart"/>
      <w:r>
        <w:t>dikeluarkan</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tingkat</w:t>
      </w:r>
      <w:proofErr w:type="spellEnd"/>
      <w:r>
        <w:t xml:space="preserve"> </w:t>
      </w:r>
      <w:proofErr w:type="spellStart"/>
      <w:r>
        <w:t>penjualan</w:t>
      </w:r>
      <w:proofErr w:type="spellEnd"/>
      <w:r>
        <w:t xml:space="preserve"> </w:t>
      </w:r>
      <w:proofErr w:type="spellStart"/>
      <w:r>
        <w:t>perusahaan</w:t>
      </w:r>
      <w:proofErr w:type="spellEnd"/>
      <w:r>
        <w:t>.</w:t>
      </w:r>
    </w:p>
    <w:p w14:paraId="2F6B96B8" w14:textId="77777777" w:rsidR="002748C6" w:rsidRDefault="002748C6">
      <w:pPr>
        <w:spacing w:line="276" w:lineRule="auto"/>
        <w:jc w:val="both"/>
        <w:sectPr w:rsidR="002748C6">
          <w:pgSz w:w="12240" w:h="15840"/>
          <w:pgMar w:top="2680" w:right="1320" w:bottom="1220" w:left="1220" w:header="863" w:footer="1031" w:gutter="0"/>
          <w:cols w:space="720"/>
        </w:sectPr>
      </w:pPr>
    </w:p>
    <w:p w14:paraId="4D81DD92" w14:textId="77777777" w:rsidR="002748C6" w:rsidRDefault="002748C6">
      <w:pPr>
        <w:pStyle w:val="BodyText"/>
        <w:spacing w:before="8"/>
        <w:rPr>
          <w:sz w:val="15"/>
        </w:rPr>
      </w:pPr>
    </w:p>
    <w:p w14:paraId="0A1E03E2" w14:textId="77777777" w:rsidR="002748C6" w:rsidRDefault="003D7A14">
      <w:pPr>
        <w:pStyle w:val="BodyText"/>
        <w:spacing w:before="90"/>
        <w:ind w:left="220"/>
      </w:pPr>
      <w:proofErr w:type="spellStart"/>
      <w:r>
        <w:t>Biaya</w:t>
      </w:r>
      <w:proofErr w:type="spellEnd"/>
      <w:r>
        <w:t xml:space="preserve"> </w:t>
      </w:r>
      <w:proofErr w:type="spellStart"/>
      <w:r>
        <w:t>Distribusi</w:t>
      </w:r>
      <w:proofErr w:type="spellEnd"/>
    </w:p>
    <w:p w14:paraId="3C87A069" w14:textId="77777777" w:rsidR="002748C6" w:rsidRDefault="002748C6">
      <w:pPr>
        <w:pStyle w:val="BodyText"/>
        <w:spacing w:before="9"/>
        <w:rPr>
          <w:sz w:val="20"/>
        </w:rPr>
      </w:pPr>
    </w:p>
    <w:p w14:paraId="3A21B589" w14:textId="77777777" w:rsidR="002748C6" w:rsidRDefault="003D7A14">
      <w:pPr>
        <w:pStyle w:val="BodyText"/>
        <w:spacing w:before="1" w:line="276" w:lineRule="auto"/>
        <w:ind w:left="220" w:right="116"/>
        <w:jc w:val="both"/>
      </w:pPr>
      <w:proofErr w:type="spellStart"/>
      <w:r>
        <w:t>Biaya</w:t>
      </w:r>
      <w:proofErr w:type="spellEnd"/>
      <w:r>
        <w:t xml:space="preserve"> </w:t>
      </w:r>
      <w:proofErr w:type="spellStart"/>
      <w:r>
        <w:t>distribusi</w:t>
      </w:r>
      <w:proofErr w:type="spellEnd"/>
      <w:r>
        <w:t xml:space="preserve"> </w:t>
      </w:r>
      <w:proofErr w:type="spellStart"/>
      <w:r>
        <w:t>merupakan</w:t>
      </w:r>
      <w:proofErr w:type="spellEnd"/>
      <w:r>
        <w:t xml:space="preserve"> </w:t>
      </w:r>
      <w:proofErr w:type="spellStart"/>
      <w:r>
        <w:t>biaya</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semua</w:t>
      </w:r>
      <w:proofErr w:type="spellEnd"/>
      <w:r>
        <w:t xml:space="preserve"> </w:t>
      </w:r>
      <w:proofErr w:type="spellStart"/>
      <w:r>
        <w:t>kegiatan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barang</w:t>
      </w:r>
      <w:proofErr w:type="spellEnd"/>
      <w:r>
        <w:t xml:space="preserve"> </w:t>
      </w:r>
      <w:proofErr w:type="spellStart"/>
      <w:r>
        <w:t>telah</w:t>
      </w:r>
      <w:proofErr w:type="spellEnd"/>
      <w:r>
        <w:t xml:space="preserve"> </w:t>
      </w:r>
      <w:proofErr w:type="spellStart"/>
      <w:r>
        <w:t>dibeli</w:t>
      </w:r>
      <w:proofErr w:type="spellEnd"/>
      <w:r>
        <w:t xml:space="preserve"> </w:t>
      </w:r>
      <w:proofErr w:type="spellStart"/>
      <w:r>
        <w:t>sampai</w:t>
      </w:r>
      <w:proofErr w:type="spellEnd"/>
      <w:r>
        <w:t xml:space="preserve"> </w:t>
      </w:r>
      <w:proofErr w:type="spellStart"/>
      <w:r>
        <w:t>barang</w:t>
      </w:r>
      <w:proofErr w:type="spellEnd"/>
      <w:r>
        <w:t xml:space="preserve"> </w:t>
      </w:r>
      <w:proofErr w:type="spellStart"/>
      <w:r>
        <w:t>tiba</w:t>
      </w:r>
      <w:proofErr w:type="spellEnd"/>
      <w:r>
        <w:t xml:space="preserve"> di </w:t>
      </w:r>
      <w:proofErr w:type="spellStart"/>
      <w:r>
        <w:t>tempat</w:t>
      </w:r>
      <w:proofErr w:type="spellEnd"/>
      <w:r>
        <w:t xml:space="preserve"> </w:t>
      </w:r>
      <w:proofErr w:type="spellStart"/>
      <w:r>
        <w:t>pelanggan</w:t>
      </w:r>
      <w:proofErr w:type="spellEnd"/>
      <w:r>
        <w:t xml:space="preserve"> </w:t>
      </w:r>
      <w:proofErr w:type="spellStart"/>
      <w:r>
        <w:t>menurut</w:t>
      </w:r>
      <w:proofErr w:type="spellEnd"/>
      <w:r>
        <w:t xml:space="preserve"> </w:t>
      </w:r>
      <w:proofErr w:type="spellStart"/>
      <w:r>
        <w:t>Prihantara</w:t>
      </w:r>
      <w:proofErr w:type="spellEnd"/>
      <w:r>
        <w:t xml:space="preserve"> </w:t>
      </w:r>
      <w:r>
        <w:rPr>
          <w:i/>
        </w:rPr>
        <w:t xml:space="preserve">et all </w:t>
      </w:r>
      <w:r>
        <w:t xml:space="preserve">(2015). </w:t>
      </w:r>
      <w:proofErr w:type="spellStart"/>
      <w:r>
        <w:t>Saluran</w:t>
      </w:r>
      <w:proofErr w:type="spellEnd"/>
      <w:r>
        <w:t xml:space="preserve"> </w:t>
      </w:r>
      <w:proofErr w:type="spellStart"/>
      <w:r>
        <w:t>distribusi</w:t>
      </w:r>
      <w:proofErr w:type="spellEnd"/>
      <w:r>
        <w:t xml:space="preserve"> </w:t>
      </w:r>
      <w:proofErr w:type="spellStart"/>
      <w:r>
        <w:t>sebaiknya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tepat</w:t>
      </w:r>
      <w:proofErr w:type="spellEnd"/>
      <w:r>
        <w:t xml:space="preserve"> dan </w:t>
      </w:r>
      <w:proofErr w:type="spellStart"/>
      <w:r>
        <w:t>teratur</w:t>
      </w:r>
      <w:proofErr w:type="spellEnd"/>
      <w:r>
        <w:t xml:space="preserve">, </w:t>
      </w:r>
      <w:proofErr w:type="spellStart"/>
      <w:r>
        <w:t>sehingga</w:t>
      </w:r>
      <w:proofErr w:type="spellEnd"/>
      <w:r>
        <w:t xml:space="preserve"> </w:t>
      </w:r>
      <w:proofErr w:type="spellStart"/>
      <w:r>
        <w:t>produk</w:t>
      </w:r>
      <w:proofErr w:type="spellEnd"/>
      <w:r>
        <w:t xml:space="preserve"> </w:t>
      </w:r>
      <w:proofErr w:type="spellStart"/>
      <w:r>
        <w:t>dapat</w:t>
      </w:r>
      <w:proofErr w:type="spellEnd"/>
      <w:r>
        <w:t xml:space="preserve"> </w:t>
      </w:r>
      <w:proofErr w:type="spellStart"/>
      <w:r>
        <w:t>bersaing</w:t>
      </w:r>
      <w:proofErr w:type="spellEnd"/>
      <w:r>
        <w:t xml:space="preserve"> </w:t>
      </w:r>
      <w:proofErr w:type="spellStart"/>
      <w:r>
        <w:t>dipasar</w:t>
      </w:r>
      <w:proofErr w:type="spellEnd"/>
      <w:r>
        <w:t xml:space="preserve"> dan </w:t>
      </w:r>
      <w:proofErr w:type="spellStart"/>
      <w:r>
        <w:t>produk</w:t>
      </w:r>
      <w:proofErr w:type="spellEnd"/>
      <w:r>
        <w:t xml:space="preserve"> yang </w:t>
      </w:r>
      <w:proofErr w:type="spellStart"/>
      <w:r>
        <w:t>dihasilkan</w:t>
      </w:r>
      <w:proofErr w:type="spellEnd"/>
      <w:r>
        <w:t xml:space="preserve"> </w:t>
      </w:r>
      <w:proofErr w:type="spellStart"/>
      <w:r>
        <w:t>bisa</w:t>
      </w:r>
      <w:proofErr w:type="spellEnd"/>
      <w:r>
        <w:t xml:space="preserve"> </w:t>
      </w:r>
      <w:proofErr w:type="spellStart"/>
      <w:r>
        <w:t>terjual</w:t>
      </w:r>
      <w:proofErr w:type="spellEnd"/>
      <w:r>
        <w:t xml:space="preserve"> </w:t>
      </w:r>
      <w:proofErr w:type="spellStart"/>
      <w:r>
        <w:t>sebanyak</w:t>
      </w:r>
      <w:proofErr w:type="spellEnd"/>
      <w:r>
        <w:t xml:space="preserve"> </w:t>
      </w:r>
      <w:proofErr w:type="spellStart"/>
      <w:r>
        <w:t>mungkin</w:t>
      </w:r>
      <w:proofErr w:type="spellEnd"/>
      <w:r>
        <w:t xml:space="preserve"> dan </w:t>
      </w:r>
      <w:proofErr w:type="spellStart"/>
      <w:r>
        <w:t>laba</w:t>
      </w:r>
      <w:proofErr w:type="spellEnd"/>
      <w:r>
        <w:t xml:space="preserve"> yang </w:t>
      </w:r>
      <w:proofErr w:type="spellStart"/>
      <w:r>
        <w:t>diperoleh</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maksimal</w:t>
      </w:r>
      <w:proofErr w:type="spellEnd"/>
      <w:r>
        <w:t xml:space="preserve">. </w:t>
      </w:r>
      <w:proofErr w:type="spellStart"/>
      <w:r>
        <w:t>Dalam</w:t>
      </w:r>
      <w:proofErr w:type="spellEnd"/>
      <w:r>
        <w:t xml:space="preserve"> </w:t>
      </w:r>
      <w:proofErr w:type="spellStart"/>
      <w:r>
        <w:t>mempertimbangkan</w:t>
      </w:r>
      <w:proofErr w:type="spellEnd"/>
      <w:r>
        <w:t xml:space="preserve"> </w:t>
      </w:r>
      <w:proofErr w:type="spellStart"/>
      <w:r>
        <w:t>saluran</w:t>
      </w:r>
      <w:proofErr w:type="spellEnd"/>
      <w:r>
        <w:t xml:space="preserve"> </w:t>
      </w:r>
      <w:proofErr w:type="spellStart"/>
      <w:r>
        <w:t>distribusi</w:t>
      </w:r>
      <w:proofErr w:type="spellEnd"/>
      <w:r>
        <w:t xml:space="preserve">, </w:t>
      </w:r>
      <w:proofErr w:type="spellStart"/>
      <w:r>
        <w:t>perusahaan</w:t>
      </w:r>
      <w:proofErr w:type="spellEnd"/>
      <w:r>
        <w:t xml:space="preserve"> </w:t>
      </w:r>
      <w:proofErr w:type="spellStart"/>
      <w:r>
        <w:t>harus</w:t>
      </w:r>
      <w:proofErr w:type="spellEnd"/>
      <w:r>
        <w:t xml:space="preserve"> </w:t>
      </w:r>
      <w:proofErr w:type="spellStart"/>
      <w:r>
        <w:t>mempertimbangkan</w:t>
      </w:r>
      <w:proofErr w:type="spellEnd"/>
      <w:r>
        <w:t xml:space="preserve"> </w:t>
      </w:r>
      <w:proofErr w:type="spellStart"/>
      <w:r>
        <w:t>masalah</w:t>
      </w:r>
      <w:proofErr w:type="spellEnd"/>
      <w:r>
        <w:t xml:space="preserve"> </w:t>
      </w:r>
      <w:proofErr w:type="spellStart"/>
      <w:r>
        <w:t>harga</w:t>
      </w:r>
      <w:proofErr w:type="spellEnd"/>
      <w:r>
        <w:t xml:space="preserve">, </w:t>
      </w:r>
      <w:proofErr w:type="spellStart"/>
      <w:r>
        <w:t>produk</w:t>
      </w:r>
      <w:proofErr w:type="spellEnd"/>
      <w:r>
        <w:t xml:space="preserve"> dan </w:t>
      </w:r>
      <w:proofErr w:type="spellStart"/>
      <w:r>
        <w:t>promosi</w:t>
      </w:r>
      <w:proofErr w:type="spellEnd"/>
      <w:r>
        <w:t xml:space="preserve"> yang </w:t>
      </w:r>
      <w:proofErr w:type="spellStart"/>
      <w:r>
        <w:t>dilakukan</w:t>
      </w:r>
      <w:proofErr w:type="spellEnd"/>
      <w:r>
        <w:t>.</w:t>
      </w:r>
    </w:p>
    <w:p w14:paraId="3A3E16FF" w14:textId="77777777" w:rsidR="002748C6" w:rsidRDefault="003D7A14">
      <w:pPr>
        <w:pStyle w:val="BodyText"/>
        <w:spacing w:before="201"/>
        <w:ind w:left="220"/>
      </w:pPr>
      <w:r>
        <w:t xml:space="preserve">Volume </w:t>
      </w:r>
      <w:proofErr w:type="spellStart"/>
      <w:r>
        <w:t>Penjualan</w:t>
      </w:r>
      <w:proofErr w:type="spellEnd"/>
    </w:p>
    <w:p w14:paraId="7B050063" w14:textId="77777777" w:rsidR="002748C6" w:rsidRDefault="002748C6">
      <w:pPr>
        <w:pStyle w:val="BodyText"/>
        <w:spacing w:before="1"/>
        <w:rPr>
          <w:sz w:val="21"/>
        </w:rPr>
      </w:pPr>
    </w:p>
    <w:p w14:paraId="09ECC84F" w14:textId="77777777" w:rsidR="002748C6" w:rsidRDefault="003D7A14">
      <w:pPr>
        <w:pStyle w:val="BodyText"/>
        <w:spacing w:line="276" w:lineRule="auto"/>
        <w:ind w:left="220" w:right="116"/>
        <w:jc w:val="both"/>
      </w:pPr>
      <w:r>
        <w:t xml:space="preserve">Volume </w:t>
      </w:r>
      <w:proofErr w:type="spellStart"/>
      <w:r>
        <w:t>penjualan</w:t>
      </w:r>
      <w:proofErr w:type="spellEnd"/>
      <w:r>
        <w:t xml:space="preserve"> </w:t>
      </w:r>
      <w:proofErr w:type="spellStart"/>
      <w:r>
        <w:t>merupakan</w:t>
      </w:r>
      <w:proofErr w:type="spellEnd"/>
      <w:r>
        <w:t xml:space="preserve"> </w:t>
      </w:r>
      <w:proofErr w:type="spellStart"/>
      <w:r>
        <w:t>jumlah</w:t>
      </w:r>
      <w:proofErr w:type="spellEnd"/>
      <w:r>
        <w:t xml:space="preserve"> total yang </w:t>
      </w:r>
      <w:proofErr w:type="spellStart"/>
      <w:r>
        <w:t>dihasilkan</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penjualan</w:t>
      </w:r>
      <w:proofErr w:type="spellEnd"/>
      <w:r>
        <w:t xml:space="preserve"> </w:t>
      </w:r>
      <w:proofErr w:type="spellStart"/>
      <w:r>
        <w:t>barang</w:t>
      </w:r>
      <w:proofErr w:type="spellEnd"/>
      <w:r>
        <w:t xml:space="preserve">, </w:t>
      </w:r>
      <w:proofErr w:type="spellStart"/>
      <w:r>
        <w:t>karena</w:t>
      </w:r>
      <w:proofErr w:type="spellEnd"/>
      <w:r>
        <w:t xml:space="preserve"> </w:t>
      </w:r>
      <w:proofErr w:type="spellStart"/>
      <w:r>
        <w:t>jika</w:t>
      </w:r>
      <w:proofErr w:type="spellEnd"/>
      <w:r>
        <w:t xml:space="preserve"> </w:t>
      </w:r>
      <w:proofErr w:type="spellStart"/>
      <w:r>
        <w:t>semakin</w:t>
      </w:r>
      <w:proofErr w:type="spellEnd"/>
      <w:r>
        <w:t xml:space="preserve"> </w:t>
      </w:r>
      <w:proofErr w:type="spellStart"/>
      <w:r>
        <w:t>besar</w:t>
      </w:r>
      <w:proofErr w:type="spellEnd"/>
      <w:r>
        <w:t xml:space="preserve"> </w:t>
      </w:r>
      <w:proofErr w:type="spellStart"/>
      <w:proofErr w:type="gramStart"/>
      <w:r>
        <w:t>jumlah</w:t>
      </w:r>
      <w:proofErr w:type="spellEnd"/>
      <w:r>
        <w:t xml:space="preserve">  </w:t>
      </w:r>
      <w:proofErr w:type="spellStart"/>
      <w:r>
        <w:t>penjualan</w:t>
      </w:r>
      <w:proofErr w:type="spellEnd"/>
      <w:proofErr w:type="gramEnd"/>
      <w:r>
        <w:t xml:space="preserve">  yang  </w:t>
      </w:r>
      <w:proofErr w:type="spellStart"/>
      <w:r>
        <w:t>dihasilkan</w:t>
      </w:r>
      <w:proofErr w:type="spellEnd"/>
      <w:r>
        <w:t xml:space="preserve">  </w:t>
      </w:r>
      <w:proofErr w:type="spellStart"/>
      <w:r>
        <w:t>perusahaan</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besar</w:t>
      </w:r>
      <w:proofErr w:type="spellEnd"/>
      <w:r>
        <w:t xml:space="preserve"> pula </w:t>
      </w:r>
      <w:proofErr w:type="spellStart"/>
      <w:r>
        <w:t>kemungkinan</w:t>
      </w:r>
      <w:proofErr w:type="spellEnd"/>
      <w:r>
        <w:t xml:space="preserve"> </w:t>
      </w:r>
      <w:proofErr w:type="spellStart"/>
      <w:r>
        <w:t>laba</w:t>
      </w:r>
      <w:proofErr w:type="spellEnd"/>
      <w:r>
        <w:t xml:space="preserve"> yang </w:t>
      </w:r>
      <w:proofErr w:type="spellStart"/>
      <w:r>
        <w:t>akan</w:t>
      </w:r>
      <w:proofErr w:type="spellEnd"/>
      <w:r>
        <w:t xml:space="preserve"> </w:t>
      </w:r>
      <w:proofErr w:type="spellStart"/>
      <w:r>
        <w:t>dihasilkan</w:t>
      </w:r>
      <w:proofErr w:type="spellEnd"/>
      <w:r>
        <w:t xml:space="preserve"> </w:t>
      </w:r>
      <w:proofErr w:type="spellStart"/>
      <w:r>
        <w:t>perusahaan</w:t>
      </w:r>
      <w:proofErr w:type="spellEnd"/>
      <w:r>
        <w:t xml:space="preserve"> </w:t>
      </w:r>
      <w:proofErr w:type="spellStart"/>
      <w:r>
        <w:t>tersebut</w:t>
      </w:r>
      <w:proofErr w:type="spellEnd"/>
      <w:r>
        <w:t xml:space="preserve">. Oleh </w:t>
      </w:r>
      <w:proofErr w:type="spellStart"/>
      <w:r>
        <w:t>karena</w:t>
      </w:r>
      <w:proofErr w:type="spellEnd"/>
      <w:r>
        <w:t xml:space="preserve"> </w:t>
      </w:r>
      <w:proofErr w:type="spellStart"/>
      <w:r>
        <w:t>itu</w:t>
      </w:r>
      <w:proofErr w:type="spellEnd"/>
      <w:r>
        <w:t xml:space="preserve"> volume </w:t>
      </w:r>
      <w:proofErr w:type="spellStart"/>
      <w:r>
        <w:t>penjualan</w:t>
      </w:r>
      <w:proofErr w:type="spellEnd"/>
      <w:r>
        <w:t xml:space="preserve"> </w:t>
      </w:r>
      <w:proofErr w:type="spellStart"/>
      <w:r>
        <w:t>adalah</w:t>
      </w:r>
      <w:proofErr w:type="spellEnd"/>
      <w:r>
        <w:t xml:space="preserve"> </w:t>
      </w:r>
      <w:proofErr w:type="spellStart"/>
      <w:r>
        <w:t>satu</w:t>
      </w:r>
      <w:proofErr w:type="spellEnd"/>
      <w:r>
        <w:t xml:space="preserve"> </w:t>
      </w:r>
      <w:proofErr w:type="spellStart"/>
      <w:r>
        <w:t>hal</w:t>
      </w:r>
      <w:proofErr w:type="spellEnd"/>
      <w:r>
        <w:t xml:space="preserve"> yang </w:t>
      </w:r>
      <w:proofErr w:type="spellStart"/>
      <w:r>
        <w:t>penting</w:t>
      </w:r>
      <w:proofErr w:type="spellEnd"/>
      <w:r>
        <w:t xml:space="preserve"> yang </w:t>
      </w:r>
      <w:proofErr w:type="spellStart"/>
      <w:r>
        <w:t>harus</w:t>
      </w:r>
      <w:proofErr w:type="spellEnd"/>
      <w:r>
        <w:t xml:space="preserve"> </w:t>
      </w:r>
      <w:proofErr w:type="spellStart"/>
      <w:r>
        <w:t>dievaluasi</w:t>
      </w:r>
      <w:proofErr w:type="spellEnd"/>
      <w:r>
        <w:t xml:space="preserve"> </w:t>
      </w:r>
      <w:proofErr w:type="spellStart"/>
      <w:r>
        <w:t>untuk</w:t>
      </w:r>
      <w:proofErr w:type="spellEnd"/>
      <w:r>
        <w:t xml:space="preserve"> </w:t>
      </w:r>
      <w:proofErr w:type="spellStart"/>
      <w:r>
        <w:t>kemungkinan</w:t>
      </w:r>
      <w:proofErr w:type="spellEnd"/>
      <w:r>
        <w:t xml:space="preserve"> </w:t>
      </w:r>
      <w:proofErr w:type="spellStart"/>
      <w:r>
        <w:t>perusahaan</w:t>
      </w:r>
      <w:proofErr w:type="spellEnd"/>
      <w:r>
        <w:t xml:space="preserve"> agar </w:t>
      </w:r>
      <w:proofErr w:type="spellStart"/>
      <w:r>
        <w:t>tidak</w:t>
      </w:r>
      <w:proofErr w:type="spellEnd"/>
      <w:r>
        <w:rPr>
          <w:spacing w:val="20"/>
        </w:rPr>
        <w:t xml:space="preserve"> </w:t>
      </w:r>
      <w:proofErr w:type="spellStart"/>
      <w:r>
        <w:t>rugi</w:t>
      </w:r>
      <w:proofErr w:type="spellEnd"/>
      <w:r>
        <w:t>.</w:t>
      </w:r>
    </w:p>
    <w:p w14:paraId="5BCD395E" w14:textId="77777777" w:rsidR="002748C6" w:rsidRDefault="003D7A14">
      <w:pPr>
        <w:pStyle w:val="BodyText"/>
        <w:spacing w:before="199"/>
        <w:ind w:left="220"/>
      </w:pPr>
      <w:proofErr w:type="spellStart"/>
      <w:r>
        <w:t>Pengembangan</w:t>
      </w:r>
      <w:proofErr w:type="spellEnd"/>
      <w:r>
        <w:t xml:space="preserve"> </w:t>
      </w:r>
      <w:proofErr w:type="spellStart"/>
      <w:r>
        <w:t>Hipotesis</w:t>
      </w:r>
      <w:proofErr w:type="spellEnd"/>
    </w:p>
    <w:p w14:paraId="6B1EAD9A" w14:textId="77777777" w:rsidR="002748C6" w:rsidRDefault="002748C6">
      <w:pPr>
        <w:pStyle w:val="BodyText"/>
        <w:spacing w:before="1"/>
        <w:rPr>
          <w:sz w:val="21"/>
        </w:rPr>
      </w:pPr>
    </w:p>
    <w:p w14:paraId="12F6E0B6" w14:textId="77777777" w:rsidR="002748C6" w:rsidRDefault="003D7A14">
      <w:pPr>
        <w:pStyle w:val="BodyText"/>
        <w:ind w:left="220"/>
      </w:pPr>
      <w:proofErr w:type="spellStart"/>
      <w:r>
        <w:t>Pengaruh</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Terhadap</w:t>
      </w:r>
      <w:proofErr w:type="spellEnd"/>
      <w:r>
        <w:t xml:space="preserve"> </w:t>
      </w:r>
      <w:proofErr w:type="spellStart"/>
      <w:r>
        <w:t>Laba</w:t>
      </w:r>
      <w:proofErr w:type="spellEnd"/>
      <w:r>
        <w:t xml:space="preserve"> Perusahaan”</w:t>
      </w:r>
    </w:p>
    <w:p w14:paraId="24177206" w14:textId="77777777" w:rsidR="002748C6" w:rsidRDefault="002748C6">
      <w:pPr>
        <w:pStyle w:val="BodyText"/>
        <w:spacing w:before="10"/>
        <w:rPr>
          <w:sz w:val="20"/>
        </w:rPr>
      </w:pPr>
    </w:p>
    <w:p w14:paraId="327E03BB" w14:textId="77777777" w:rsidR="002748C6" w:rsidRDefault="003D7A14">
      <w:pPr>
        <w:pStyle w:val="BodyText"/>
        <w:spacing w:line="276" w:lineRule="auto"/>
        <w:ind w:left="220" w:right="116"/>
        <w:jc w:val="both"/>
      </w:pPr>
      <w:proofErr w:type="spellStart"/>
      <w:r>
        <w:t>Biaya</w:t>
      </w:r>
      <w:proofErr w:type="spellEnd"/>
      <w:r>
        <w:t xml:space="preserve"> </w:t>
      </w:r>
      <w:proofErr w:type="spellStart"/>
      <w:r>
        <w:t>produksi</w:t>
      </w:r>
      <w:proofErr w:type="spellEnd"/>
      <w:r>
        <w:t xml:space="preserve"> </w:t>
      </w:r>
      <w:proofErr w:type="spellStart"/>
      <w:r>
        <w:t>adalah</w:t>
      </w:r>
      <w:proofErr w:type="spellEnd"/>
      <w:r>
        <w:t xml:space="preserve"> </w:t>
      </w:r>
      <w:proofErr w:type="spellStart"/>
      <w:r>
        <w:t>faktor</w:t>
      </w:r>
      <w:proofErr w:type="spellEnd"/>
      <w:r>
        <w:t xml:space="preserve"> yang </w:t>
      </w:r>
      <w:proofErr w:type="spellStart"/>
      <w:r>
        <w:t>penting</w:t>
      </w:r>
      <w:proofErr w:type="spellEnd"/>
      <w:r>
        <w:t xml:space="preserve"> </w:t>
      </w:r>
      <w:proofErr w:type="spellStart"/>
      <w:r>
        <w:t>untuk</w:t>
      </w:r>
      <w:proofErr w:type="spellEnd"/>
      <w:r>
        <w:t xml:space="preserve"> </w:t>
      </w:r>
      <w:proofErr w:type="spellStart"/>
      <w:r>
        <w:t>mempengaruhi</w:t>
      </w:r>
      <w:proofErr w:type="spellEnd"/>
      <w:r>
        <w:t xml:space="preserve"> </w:t>
      </w:r>
      <w:proofErr w:type="spellStart"/>
      <w:r>
        <w:t>tinggi</w:t>
      </w:r>
      <w:proofErr w:type="spellEnd"/>
      <w:r>
        <w:t xml:space="preserve"> </w:t>
      </w:r>
      <w:proofErr w:type="spellStart"/>
      <w:r>
        <w:t>rendahnya</w:t>
      </w:r>
      <w:proofErr w:type="spellEnd"/>
      <w:r>
        <w:t xml:space="preserve"> </w:t>
      </w:r>
      <w:proofErr w:type="spellStart"/>
      <w:r>
        <w:t>harga</w:t>
      </w:r>
      <w:proofErr w:type="spellEnd"/>
      <w:r>
        <w:t xml:space="preserve"> </w:t>
      </w:r>
      <w:proofErr w:type="spellStart"/>
      <w:r>
        <w:t>jual</w:t>
      </w:r>
      <w:proofErr w:type="spellEnd"/>
      <w:r>
        <w:t xml:space="preserve"> </w:t>
      </w:r>
      <w:proofErr w:type="spellStart"/>
      <w:r>
        <w:t>dari</w:t>
      </w:r>
      <w:proofErr w:type="spellEnd"/>
      <w:r>
        <w:t xml:space="preserve"> </w:t>
      </w:r>
      <w:proofErr w:type="spellStart"/>
      <w:r>
        <w:t>produk</w:t>
      </w:r>
      <w:proofErr w:type="spellEnd"/>
      <w:r>
        <w:t xml:space="preserve"> yang </w:t>
      </w:r>
      <w:proofErr w:type="spellStart"/>
      <w:r>
        <w:t>telah</w:t>
      </w:r>
      <w:proofErr w:type="spellEnd"/>
      <w:r>
        <w:t xml:space="preserve"> </w:t>
      </w:r>
      <w:proofErr w:type="spellStart"/>
      <w:r>
        <w:t>dihasilkan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produksi</w:t>
      </w:r>
      <w:proofErr w:type="spellEnd"/>
      <w:r>
        <w:t xml:space="preserve"> yang </w:t>
      </w:r>
      <w:proofErr w:type="spellStart"/>
      <w:r>
        <w:t>efisien</w:t>
      </w:r>
      <w:proofErr w:type="spellEnd"/>
      <w:r>
        <w:t xml:space="preserve"> </w:t>
      </w:r>
      <w:proofErr w:type="spellStart"/>
      <w:r>
        <w:t>maka</w:t>
      </w:r>
      <w:proofErr w:type="spellEnd"/>
      <w:r>
        <w:t xml:space="preserve"> </w:t>
      </w:r>
      <w:proofErr w:type="spellStart"/>
      <w:r>
        <w:t>perlu</w:t>
      </w:r>
      <w:proofErr w:type="spellEnd"/>
      <w:r>
        <w:t xml:space="preserve"> </w:t>
      </w:r>
      <w:proofErr w:type="spellStart"/>
      <w:r>
        <w:t>pengendalian</w:t>
      </w:r>
      <w:proofErr w:type="spellEnd"/>
      <w:r>
        <w:t xml:space="preserve"> </w:t>
      </w:r>
      <w:proofErr w:type="spellStart"/>
      <w:r>
        <w:t>biaya</w:t>
      </w:r>
      <w:proofErr w:type="spellEnd"/>
      <w:r>
        <w:t xml:space="preserve"> </w:t>
      </w:r>
      <w:proofErr w:type="spellStart"/>
      <w:r>
        <w:t>produksi</w:t>
      </w:r>
      <w:proofErr w:type="spellEnd"/>
      <w:r>
        <w:t xml:space="preserve"> yang </w:t>
      </w:r>
      <w:proofErr w:type="spellStart"/>
      <w:r>
        <w:t>akan</w:t>
      </w:r>
      <w:proofErr w:type="spellEnd"/>
      <w:r>
        <w:t xml:space="preserve"> </w:t>
      </w:r>
      <w:proofErr w:type="spellStart"/>
      <w:r>
        <w:t>dikeluarkan</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perusahaan</w:t>
      </w:r>
      <w:proofErr w:type="spellEnd"/>
      <w:r>
        <w:t xml:space="preserve"> </w:t>
      </w:r>
      <w:proofErr w:type="spellStart"/>
      <w:r>
        <w:t>harus</w:t>
      </w:r>
      <w:proofErr w:type="spellEnd"/>
      <w:r>
        <w:t xml:space="preserve"> </w:t>
      </w:r>
      <w:proofErr w:type="spellStart"/>
      <w:r>
        <w:t>memperkecil</w:t>
      </w:r>
      <w:proofErr w:type="spellEnd"/>
      <w:r>
        <w:t xml:space="preserve"> </w:t>
      </w:r>
      <w:proofErr w:type="spellStart"/>
      <w:r>
        <w:t>pengeluaran</w:t>
      </w:r>
      <w:proofErr w:type="spellEnd"/>
      <w:r>
        <w:t xml:space="preserve"> </w:t>
      </w:r>
      <w:proofErr w:type="spellStart"/>
      <w:r>
        <w:t>biaya</w:t>
      </w:r>
      <w:proofErr w:type="spellEnd"/>
      <w:r>
        <w:t xml:space="preserve"> </w:t>
      </w:r>
      <w:proofErr w:type="spellStart"/>
      <w:r>
        <w:t>khusunya</w:t>
      </w:r>
      <w:proofErr w:type="spellEnd"/>
      <w:r>
        <w:t xml:space="preserve"> proses </w:t>
      </w:r>
      <w:proofErr w:type="spellStart"/>
      <w:r>
        <w:t>produksi</w:t>
      </w:r>
      <w:proofErr w:type="spellEnd"/>
      <w:r>
        <w:t xml:space="preserve">. </w:t>
      </w:r>
      <w:proofErr w:type="spellStart"/>
      <w:r>
        <w:t>Berdasarkan</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Putra (2014), </w:t>
      </w:r>
      <w:proofErr w:type="spellStart"/>
      <w:r>
        <w:t>menyatakan</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Penelitian</w:t>
      </w:r>
      <w:proofErr w:type="spellEnd"/>
      <w:r>
        <w:t xml:space="preserve"> </w:t>
      </w:r>
      <w:proofErr w:type="spellStart"/>
      <w:r>
        <w:t>Rustami</w:t>
      </w:r>
      <w:proofErr w:type="spellEnd"/>
      <w:r>
        <w:t xml:space="preserve"> </w:t>
      </w:r>
      <w:r>
        <w:rPr>
          <w:i/>
        </w:rPr>
        <w:t xml:space="preserve">et all </w:t>
      </w:r>
      <w:r>
        <w:t xml:space="preserve">(2014), yang </w:t>
      </w:r>
      <w:proofErr w:type="spellStart"/>
      <w:r>
        <w:t>menunjukkan</w:t>
      </w:r>
      <w:proofErr w:type="spellEnd"/>
      <w:r>
        <w:t xml:space="preserve"> </w:t>
      </w:r>
      <w:proofErr w:type="spellStart"/>
      <w:r>
        <w:t>bahwa</w:t>
      </w:r>
      <w:proofErr w:type="spellEnd"/>
      <w:r>
        <w:t xml:space="preserve"> </w:t>
      </w:r>
      <w:proofErr w:type="spellStart"/>
      <w:r>
        <w:t>adanya</w:t>
      </w:r>
      <w:proofErr w:type="spellEnd"/>
      <w:r>
        <w:t xml:space="preserve"> </w:t>
      </w:r>
      <w:proofErr w:type="spellStart"/>
      <w:r>
        <w:t>pengaruh</w:t>
      </w:r>
      <w:proofErr w:type="spellEnd"/>
      <w:r>
        <w:t xml:space="preserve"> </w:t>
      </w:r>
      <w:proofErr w:type="spellStart"/>
      <w:r>
        <w:t>antara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secara</w:t>
      </w:r>
      <w:proofErr w:type="spellEnd"/>
      <w:r>
        <w:t xml:space="preserve"> </w:t>
      </w:r>
      <w:proofErr w:type="spellStart"/>
      <w:r>
        <w:t>simultan</w:t>
      </w:r>
      <w:proofErr w:type="spellEnd"/>
      <w:r>
        <w:t xml:space="preserve"> dan </w:t>
      </w:r>
      <w:proofErr w:type="spellStart"/>
      <w:r>
        <w:t>parsial</w:t>
      </w:r>
      <w:proofErr w:type="spellEnd"/>
      <w:r>
        <w:t xml:space="preserve">. </w:t>
      </w:r>
      <w:proofErr w:type="spellStart"/>
      <w:r>
        <w:t>Sedangkan</w:t>
      </w:r>
      <w:proofErr w:type="spellEnd"/>
      <w:r>
        <w:t xml:space="preserve"> </w:t>
      </w:r>
      <w:proofErr w:type="spellStart"/>
      <w:r>
        <w:t>penelitian</w:t>
      </w:r>
      <w:proofErr w:type="spellEnd"/>
      <w:r>
        <w:t xml:space="preserve"> </w:t>
      </w:r>
      <w:proofErr w:type="spellStart"/>
      <w:r>
        <w:t>Syukriadi</w:t>
      </w:r>
      <w:proofErr w:type="spellEnd"/>
      <w:r>
        <w:t xml:space="preserve"> (2016), </w:t>
      </w:r>
      <w:proofErr w:type="spellStart"/>
      <w:r>
        <w:t>menyatakan</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Beberapa</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mengenai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maka</w:t>
      </w:r>
      <w:proofErr w:type="spellEnd"/>
      <w:r>
        <w:t xml:space="preserve"> </w:t>
      </w:r>
      <w:proofErr w:type="spellStart"/>
      <w:r>
        <w:t>hipotesis</w:t>
      </w:r>
      <w:proofErr w:type="spellEnd"/>
      <w:r>
        <w:t xml:space="preserve"> </w:t>
      </w:r>
      <w:proofErr w:type="spellStart"/>
      <w:r>
        <w:t>pertama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rPr>
          <w:spacing w:val="48"/>
        </w:rPr>
        <w:t xml:space="preserve"> </w:t>
      </w:r>
      <w:r>
        <w:t>:</w:t>
      </w:r>
      <w:proofErr w:type="gramEnd"/>
    </w:p>
    <w:p w14:paraId="2761F593" w14:textId="77777777" w:rsidR="002748C6" w:rsidRDefault="003D7A14">
      <w:pPr>
        <w:pStyle w:val="BodyText"/>
        <w:spacing w:before="201" w:line="451" w:lineRule="auto"/>
        <w:ind w:left="220" w:right="2861"/>
        <w:jc w:val="both"/>
      </w:pPr>
      <w:r>
        <w:t>H</w:t>
      </w:r>
      <w:proofErr w:type="gramStart"/>
      <w:r>
        <w:t>1 :</w:t>
      </w:r>
      <w:proofErr w:type="gramEnd"/>
      <w:r>
        <w:t xml:space="preserve"> </w:t>
      </w:r>
      <w:proofErr w:type="spellStart"/>
      <w:r>
        <w:t>Biaya</w:t>
      </w:r>
      <w:proofErr w:type="spellEnd"/>
      <w:r>
        <w:t xml:space="preserve"> </w:t>
      </w:r>
      <w:proofErr w:type="spellStart"/>
      <w:r>
        <w:t>Produksi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Laba</w:t>
      </w:r>
      <w:proofErr w:type="spellEnd"/>
      <w:r>
        <w:t xml:space="preserve"> Perusahaan </w:t>
      </w:r>
      <w:proofErr w:type="spellStart"/>
      <w:r>
        <w:t>Pengaruh</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Terhadap</w:t>
      </w:r>
      <w:proofErr w:type="spellEnd"/>
      <w:r>
        <w:t xml:space="preserve"> </w:t>
      </w:r>
      <w:proofErr w:type="spellStart"/>
      <w:r>
        <w:t>Laba</w:t>
      </w:r>
      <w:proofErr w:type="spellEnd"/>
      <w:r>
        <w:t xml:space="preserve"> Perusahaan</w:t>
      </w:r>
    </w:p>
    <w:p w14:paraId="7416DDAB" w14:textId="77777777" w:rsidR="002748C6" w:rsidRDefault="003D7A14">
      <w:pPr>
        <w:pStyle w:val="BodyText"/>
        <w:spacing w:line="276" w:lineRule="auto"/>
        <w:ind w:left="220" w:right="116"/>
        <w:jc w:val="both"/>
      </w:pPr>
      <w:proofErr w:type="spellStart"/>
      <w:r>
        <w:t>Promosi</w:t>
      </w:r>
      <w:proofErr w:type="spellEnd"/>
      <w:r>
        <w:t xml:space="preserve"> </w:t>
      </w:r>
      <w:proofErr w:type="spellStart"/>
      <w:r>
        <w:t>dilakukan</w:t>
      </w:r>
      <w:proofErr w:type="spellEnd"/>
      <w:r>
        <w:t xml:space="preserve"> agar </w:t>
      </w:r>
      <w:proofErr w:type="spellStart"/>
      <w:r>
        <w:t>konsumen</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produk</w:t>
      </w:r>
      <w:proofErr w:type="spellEnd"/>
      <w:r>
        <w:t xml:space="preserve"> yang </w:t>
      </w:r>
      <w:proofErr w:type="spellStart"/>
      <w:r>
        <w:t>ditrawarkan</w:t>
      </w:r>
      <w:proofErr w:type="spellEnd"/>
      <w:r>
        <w:t xml:space="preserve">, </w:t>
      </w:r>
      <w:proofErr w:type="spellStart"/>
      <w:r>
        <w:t>sehingga</w:t>
      </w:r>
      <w:proofErr w:type="spellEnd"/>
      <w:r>
        <w:t xml:space="preserve"> </w:t>
      </w:r>
      <w:proofErr w:type="spellStart"/>
      <w:r>
        <w:t>tujuan</w:t>
      </w:r>
      <w:proofErr w:type="spellEnd"/>
      <w:r>
        <w:t xml:space="preserve"> </w:t>
      </w:r>
      <w:proofErr w:type="spellStart"/>
      <w:r>
        <w:t>perusahaan</w:t>
      </w:r>
      <w:proofErr w:type="spellEnd"/>
      <w:r>
        <w:t xml:space="preserve"> </w:t>
      </w:r>
      <w:proofErr w:type="spellStart"/>
      <w:r>
        <w:t>dapat</w:t>
      </w:r>
      <w:proofErr w:type="spellEnd"/>
      <w:r>
        <w:t xml:space="preserve"> </w:t>
      </w:r>
      <w:proofErr w:type="spellStart"/>
      <w:r>
        <w:t>tercapai</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meningkatkan</w:t>
      </w:r>
      <w:proofErr w:type="spellEnd"/>
      <w:r>
        <w:t xml:space="preserve"> </w:t>
      </w:r>
      <w:proofErr w:type="spellStart"/>
      <w:r>
        <w:t>penjualan</w:t>
      </w:r>
      <w:proofErr w:type="spellEnd"/>
      <w:r>
        <w:t xml:space="preserve"> </w:t>
      </w:r>
      <w:proofErr w:type="spellStart"/>
      <w:r>
        <w:t>maka</w:t>
      </w:r>
      <w:proofErr w:type="spellEnd"/>
      <w:r>
        <w:t xml:space="preserve"> </w:t>
      </w:r>
      <w:proofErr w:type="spellStart"/>
      <w:r>
        <w:t>laba</w:t>
      </w:r>
      <w:proofErr w:type="spellEnd"/>
      <w:r>
        <w:t xml:space="preserve"> yang </w:t>
      </w:r>
      <w:proofErr w:type="spellStart"/>
      <w:r>
        <w:t>diperolah</w:t>
      </w:r>
      <w:proofErr w:type="spellEnd"/>
      <w:r>
        <w:t xml:space="preserve"> </w:t>
      </w:r>
      <w:proofErr w:type="spellStart"/>
      <w:r>
        <w:t>akan</w:t>
      </w:r>
      <w:proofErr w:type="spellEnd"/>
      <w:r>
        <w:t xml:space="preserve"> </w:t>
      </w:r>
      <w:proofErr w:type="spellStart"/>
      <w:r>
        <w:t>besar</w:t>
      </w:r>
      <w:proofErr w:type="spellEnd"/>
      <w:r>
        <w:t xml:space="preserve">. </w:t>
      </w:r>
      <w:proofErr w:type="spellStart"/>
      <w:r>
        <w:t>Berdasarkan</w:t>
      </w:r>
      <w:proofErr w:type="spellEnd"/>
      <w:r>
        <w:t xml:space="preserve"> </w:t>
      </w:r>
      <w:proofErr w:type="spellStart"/>
      <w:r>
        <w:t>penelitian</w:t>
      </w:r>
      <w:proofErr w:type="spellEnd"/>
      <w:r>
        <w:t xml:space="preserve"> </w:t>
      </w:r>
      <w:proofErr w:type="spellStart"/>
      <w:r>
        <w:t>Widnyana</w:t>
      </w:r>
      <w:proofErr w:type="spellEnd"/>
      <w:r>
        <w:t xml:space="preserve"> </w:t>
      </w:r>
      <w:r>
        <w:rPr>
          <w:i/>
        </w:rPr>
        <w:t xml:space="preserve">et all </w:t>
      </w:r>
      <w:r>
        <w:t xml:space="preserve">(2014), </w:t>
      </w:r>
      <w:proofErr w:type="spellStart"/>
      <w:r>
        <w:t>biaya</w:t>
      </w:r>
      <w:proofErr w:type="spellEnd"/>
      <w:r>
        <w:t xml:space="preserve"> </w:t>
      </w:r>
      <w:proofErr w:type="spellStart"/>
      <w:r>
        <w:t>promosi</w:t>
      </w:r>
      <w:proofErr w:type="spellEnd"/>
      <w:r>
        <w:rPr>
          <w:spacing w:val="-4"/>
        </w:rPr>
        <w:t xml:space="preserve"> </w:t>
      </w:r>
      <w:proofErr w:type="spellStart"/>
      <w:r>
        <w:t>secara</w:t>
      </w:r>
      <w:proofErr w:type="spellEnd"/>
    </w:p>
    <w:p w14:paraId="2C42DE16" w14:textId="77777777" w:rsidR="002748C6" w:rsidRDefault="002748C6">
      <w:pPr>
        <w:spacing w:line="276" w:lineRule="auto"/>
        <w:jc w:val="both"/>
        <w:sectPr w:rsidR="002748C6">
          <w:pgSz w:w="12240" w:h="15840"/>
          <w:pgMar w:top="2680" w:right="1320" w:bottom="1220" w:left="1220" w:header="863" w:footer="1031" w:gutter="0"/>
          <w:cols w:space="720"/>
        </w:sectPr>
      </w:pPr>
    </w:p>
    <w:p w14:paraId="1C4EBA4D" w14:textId="77777777" w:rsidR="002748C6" w:rsidRDefault="002748C6">
      <w:pPr>
        <w:pStyle w:val="BodyText"/>
        <w:spacing w:before="8"/>
        <w:rPr>
          <w:sz w:val="15"/>
        </w:rPr>
      </w:pPr>
    </w:p>
    <w:p w14:paraId="134DDA51" w14:textId="77777777" w:rsidR="002748C6" w:rsidRDefault="003D7A14">
      <w:pPr>
        <w:pStyle w:val="BodyText"/>
        <w:spacing w:before="90" w:line="276" w:lineRule="auto"/>
        <w:ind w:left="220" w:right="113"/>
        <w:jc w:val="both"/>
      </w:pPr>
      <w:proofErr w:type="spellStart"/>
      <w:r>
        <w:t>parsial</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Menurut</w:t>
      </w:r>
      <w:proofErr w:type="spellEnd"/>
      <w:r>
        <w:t xml:space="preserve"> </w:t>
      </w:r>
      <w:proofErr w:type="spellStart"/>
      <w:r>
        <w:t>Rustami</w:t>
      </w:r>
      <w:proofErr w:type="spellEnd"/>
      <w:r>
        <w:t xml:space="preserve"> </w:t>
      </w:r>
      <w:r>
        <w:rPr>
          <w:i/>
        </w:rPr>
        <w:t xml:space="preserve">et all </w:t>
      </w:r>
      <w:r>
        <w:t xml:space="preserve">(2014), </w:t>
      </w:r>
      <w:proofErr w:type="spellStart"/>
      <w:r>
        <w:t>menyatakan</w:t>
      </w:r>
      <w:proofErr w:type="spellEnd"/>
      <w:r>
        <w:t xml:space="preserve"> </w:t>
      </w:r>
      <w:proofErr w:type="spellStart"/>
      <w:r>
        <w:t>bahwa</w:t>
      </w:r>
      <w:proofErr w:type="spellEnd"/>
      <w:r>
        <w:t xml:space="preserve"> </w:t>
      </w:r>
      <w:proofErr w:type="spellStart"/>
      <w:r>
        <w:t>adanya</w:t>
      </w:r>
      <w:proofErr w:type="spellEnd"/>
      <w:r>
        <w:t xml:space="preserve"> </w:t>
      </w:r>
      <w:proofErr w:type="spellStart"/>
      <w:r>
        <w:t>pengaruh</w:t>
      </w:r>
      <w:proofErr w:type="spellEnd"/>
      <w:r>
        <w:t xml:space="preserve"> </w:t>
      </w:r>
      <w:proofErr w:type="spellStart"/>
      <w:r>
        <w:t>secara</w:t>
      </w:r>
      <w:proofErr w:type="spellEnd"/>
      <w:r>
        <w:t xml:space="preserve"> </w:t>
      </w:r>
      <w:proofErr w:type="spellStart"/>
      <w:r>
        <w:t>simultan</w:t>
      </w:r>
      <w:proofErr w:type="spellEnd"/>
      <w:r>
        <w:t xml:space="preserve"> dan </w:t>
      </w:r>
      <w:proofErr w:type="spellStart"/>
      <w:r>
        <w:t>parsial</w:t>
      </w:r>
      <w:proofErr w:type="spellEnd"/>
      <w:r>
        <w:t xml:space="preserve"> </w:t>
      </w:r>
      <w:proofErr w:type="spellStart"/>
      <w:r>
        <w:t>dari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Menurut</w:t>
      </w:r>
      <w:proofErr w:type="spellEnd"/>
      <w:r>
        <w:t xml:space="preserve"> </w:t>
      </w:r>
      <w:proofErr w:type="spellStart"/>
      <w:r>
        <w:t>Syukriadi</w:t>
      </w:r>
      <w:proofErr w:type="spellEnd"/>
      <w:r>
        <w:t xml:space="preserve"> (2016), </w:t>
      </w:r>
      <w:proofErr w:type="spellStart"/>
      <w:r>
        <w:t>secara</w:t>
      </w:r>
      <w:proofErr w:type="spellEnd"/>
      <w:r>
        <w:t xml:space="preserve"> </w:t>
      </w:r>
      <w:proofErr w:type="spellStart"/>
      <w:r>
        <w:t>parsial</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sifnifikan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sedangkan</w:t>
      </w:r>
      <w:proofErr w:type="spellEnd"/>
      <w:r>
        <w:t xml:space="preserve"> </w:t>
      </w:r>
      <w:proofErr w:type="spellStart"/>
      <w:r>
        <w:t>menurut</w:t>
      </w:r>
      <w:proofErr w:type="spellEnd"/>
      <w:r>
        <w:t xml:space="preserve"> </w:t>
      </w:r>
      <w:proofErr w:type="spellStart"/>
      <w:r>
        <w:t>Laki</w:t>
      </w:r>
      <w:proofErr w:type="spellEnd"/>
      <w:r>
        <w:t xml:space="preserve"> </w:t>
      </w:r>
      <w:r>
        <w:rPr>
          <w:i/>
        </w:rPr>
        <w:t xml:space="preserve">et all </w:t>
      </w:r>
      <w:r>
        <w:t xml:space="preserve">(2019), yang </w:t>
      </w:r>
      <w:proofErr w:type="spellStart"/>
      <w:r>
        <w:t>menunjukkan</w:t>
      </w:r>
      <w:proofErr w:type="spellEnd"/>
      <w:r>
        <w:t xml:space="preserve"> </w:t>
      </w:r>
      <w:proofErr w:type="spellStart"/>
      <w:r>
        <w:t>bahwa</w:t>
      </w:r>
      <w:proofErr w:type="spellEnd"/>
      <w:r>
        <w:t xml:space="preserve"> </w:t>
      </w:r>
      <w:proofErr w:type="spellStart"/>
      <w:r>
        <w:t>adanya</w:t>
      </w:r>
      <w:proofErr w:type="spellEnd"/>
      <w:r>
        <w:t xml:space="preserve"> </w:t>
      </w:r>
      <w:proofErr w:type="spellStart"/>
      <w:r>
        <w:t>perngaruh</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Sehingga</w:t>
      </w:r>
      <w:proofErr w:type="spellEnd"/>
      <w:r>
        <w:t xml:space="preserve"> </w:t>
      </w:r>
      <w:proofErr w:type="spellStart"/>
      <w:r>
        <w:t>bedasarkan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mengenai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maka</w:t>
      </w:r>
      <w:proofErr w:type="spellEnd"/>
      <w:r>
        <w:t xml:space="preserve"> </w:t>
      </w:r>
      <w:proofErr w:type="spellStart"/>
      <w:r>
        <w:t>hipotesis</w:t>
      </w:r>
      <w:proofErr w:type="spellEnd"/>
      <w:r>
        <w:t xml:space="preserve"> </w:t>
      </w:r>
      <w:proofErr w:type="spellStart"/>
      <w:r>
        <w:t>kedua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2CBD0DB3" w14:textId="77777777" w:rsidR="002748C6" w:rsidRDefault="003D7A14">
      <w:pPr>
        <w:pStyle w:val="BodyText"/>
        <w:spacing w:before="200" w:line="448" w:lineRule="auto"/>
        <w:ind w:left="220" w:right="2936"/>
        <w:jc w:val="both"/>
      </w:pPr>
      <w:r>
        <w:t>H</w:t>
      </w:r>
      <w:proofErr w:type="gramStart"/>
      <w:r>
        <w:t>2 :</w:t>
      </w:r>
      <w:proofErr w:type="gramEnd"/>
      <w:r>
        <w:t xml:space="preserve"> </w:t>
      </w:r>
      <w:proofErr w:type="spellStart"/>
      <w:r>
        <w:t>Biaya</w:t>
      </w:r>
      <w:proofErr w:type="spellEnd"/>
      <w:r>
        <w:t xml:space="preserve"> </w:t>
      </w:r>
      <w:proofErr w:type="spellStart"/>
      <w:r>
        <w:t>Promosi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Laba</w:t>
      </w:r>
      <w:proofErr w:type="spellEnd"/>
      <w:r>
        <w:rPr>
          <w:spacing w:val="-13"/>
        </w:rPr>
        <w:t xml:space="preserve"> </w:t>
      </w:r>
      <w:r>
        <w:t xml:space="preserve">Perusahaan </w:t>
      </w:r>
      <w:proofErr w:type="spellStart"/>
      <w:r>
        <w:t>Pengaruh</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Terhadap</w:t>
      </w:r>
      <w:proofErr w:type="spellEnd"/>
      <w:r>
        <w:t xml:space="preserve"> </w:t>
      </w:r>
      <w:proofErr w:type="spellStart"/>
      <w:r>
        <w:t>Laba</w:t>
      </w:r>
      <w:proofErr w:type="spellEnd"/>
      <w:r>
        <w:rPr>
          <w:spacing w:val="-3"/>
        </w:rPr>
        <w:t xml:space="preserve"> </w:t>
      </w:r>
      <w:r>
        <w:t>Perusahaan</w:t>
      </w:r>
    </w:p>
    <w:p w14:paraId="6BC34F50" w14:textId="77777777" w:rsidR="002748C6" w:rsidRDefault="003D7A14">
      <w:pPr>
        <w:pStyle w:val="BodyText"/>
        <w:spacing w:before="2" w:line="276" w:lineRule="auto"/>
        <w:ind w:left="220" w:right="117"/>
        <w:jc w:val="both"/>
      </w:pPr>
      <w:proofErr w:type="spellStart"/>
      <w:r>
        <w:t>Distribusi</w:t>
      </w:r>
      <w:proofErr w:type="spellEnd"/>
      <w:r>
        <w:t xml:space="preserve"> </w:t>
      </w:r>
      <w:proofErr w:type="spellStart"/>
      <w:r>
        <w:t>harus</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tepat</w:t>
      </w:r>
      <w:proofErr w:type="spellEnd"/>
      <w:r>
        <w:t xml:space="preserve"> dan </w:t>
      </w:r>
      <w:proofErr w:type="spellStart"/>
      <w:r>
        <w:t>teratur</w:t>
      </w:r>
      <w:proofErr w:type="spellEnd"/>
      <w:r>
        <w:t xml:space="preserve">, </w:t>
      </w:r>
      <w:proofErr w:type="spellStart"/>
      <w:r>
        <w:t>bila</w:t>
      </w:r>
      <w:proofErr w:type="spellEnd"/>
      <w:r>
        <w:t xml:space="preserve"> </w:t>
      </w:r>
      <w:proofErr w:type="spellStart"/>
      <w:r>
        <w:t>perusahaan</w:t>
      </w:r>
      <w:proofErr w:type="spellEnd"/>
      <w:r>
        <w:t xml:space="preserve"> salah </w:t>
      </w:r>
      <w:proofErr w:type="spellStart"/>
      <w:r>
        <w:t>dalam</w:t>
      </w:r>
      <w:proofErr w:type="spellEnd"/>
      <w:r>
        <w:t xml:space="preserve"> </w:t>
      </w:r>
      <w:proofErr w:type="spellStart"/>
      <w:r>
        <w:t>memilih</w:t>
      </w:r>
      <w:proofErr w:type="spellEnd"/>
      <w:r>
        <w:t xml:space="preserve"> </w:t>
      </w:r>
      <w:proofErr w:type="spellStart"/>
      <w:r>
        <w:t>saluran</w:t>
      </w:r>
      <w:proofErr w:type="spellEnd"/>
      <w:r>
        <w:t xml:space="preserve"> </w:t>
      </w:r>
      <w:proofErr w:type="spellStart"/>
      <w:r>
        <w:t>distribusi</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menghambat</w:t>
      </w:r>
      <w:proofErr w:type="spellEnd"/>
      <w:r>
        <w:t xml:space="preserve"> </w:t>
      </w:r>
      <w:proofErr w:type="spellStart"/>
      <w:r>
        <w:t>kelancaran</w:t>
      </w:r>
      <w:proofErr w:type="spellEnd"/>
      <w:r>
        <w:t xml:space="preserve"> </w:t>
      </w:r>
      <w:proofErr w:type="spellStart"/>
      <w:r>
        <w:t>arus</w:t>
      </w:r>
      <w:proofErr w:type="spellEnd"/>
      <w:r>
        <w:t xml:space="preserve"> </w:t>
      </w:r>
      <w:proofErr w:type="spellStart"/>
      <w:r>
        <w:t>barang</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pentingnya</w:t>
      </w:r>
      <w:proofErr w:type="spellEnd"/>
      <w:r>
        <w:t xml:space="preserve"> </w:t>
      </w:r>
      <w:proofErr w:type="spellStart"/>
      <w:r>
        <w:t>pemilihan</w:t>
      </w:r>
      <w:proofErr w:type="spellEnd"/>
      <w:r>
        <w:t xml:space="preserve"> </w:t>
      </w:r>
      <w:proofErr w:type="spellStart"/>
      <w:r>
        <w:t>saluran</w:t>
      </w:r>
      <w:proofErr w:type="spellEnd"/>
      <w:r>
        <w:t xml:space="preserve"> </w:t>
      </w:r>
      <w:proofErr w:type="spellStart"/>
      <w:r>
        <w:t>distribusi</w:t>
      </w:r>
      <w:proofErr w:type="spellEnd"/>
      <w:r>
        <w:t xml:space="preserve"> yang </w:t>
      </w:r>
      <w:proofErr w:type="spellStart"/>
      <w:r>
        <w:t>digunakan</w:t>
      </w:r>
      <w:proofErr w:type="spellEnd"/>
      <w:r>
        <w:t xml:space="preserve"> </w:t>
      </w:r>
      <w:proofErr w:type="spellStart"/>
      <w:r>
        <w:t>perusahaan</w:t>
      </w:r>
      <w:proofErr w:type="spellEnd"/>
      <w:r>
        <w:t xml:space="preserve">. </w:t>
      </w:r>
      <w:proofErr w:type="spellStart"/>
      <w:r>
        <w:t>Berdasarkan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Widnyana</w:t>
      </w:r>
      <w:proofErr w:type="spellEnd"/>
      <w:r>
        <w:t xml:space="preserve"> </w:t>
      </w:r>
      <w:r>
        <w:rPr>
          <w:i/>
        </w:rPr>
        <w:t xml:space="preserve">et all </w:t>
      </w:r>
      <w:r>
        <w:t xml:space="preserve">(2014), yang </w:t>
      </w:r>
      <w:proofErr w:type="spellStart"/>
      <w:r>
        <w:t>menyatakan</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berpengaruh</w:t>
      </w:r>
      <w:proofErr w:type="spellEnd"/>
      <w:r>
        <w:t xml:space="preserve"> </w:t>
      </w:r>
      <w:proofErr w:type="spellStart"/>
      <w:r>
        <w:t>posltif</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Menurut</w:t>
      </w:r>
      <w:proofErr w:type="spellEnd"/>
      <w:r>
        <w:t xml:space="preserve"> </w:t>
      </w:r>
      <w:proofErr w:type="spellStart"/>
      <w:r>
        <w:t>Syukriadi</w:t>
      </w:r>
      <w:proofErr w:type="spellEnd"/>
      <w:r>
        <w:t xml:space="preserve"> (2016), </w:t>
      </w:r>
      <w:proofErr w:type="spellStart"/>
      <w:r>
        <w:t>secara</w:t>
      </w:r>
      <w:proofErr w:type="spellEnd"/>
      <w:r>
        <w:t xml:space="preserve"> </w:t>
      </w:r>
      <w:proofErr w:type="spellStart"/>
      <w:r>
        <w:t>parsial</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sedangkan</w:t>
      </w:r>
      <w:proofErr w:type="spellEnd"/>
      <w:r>
        <w:t xml:space="preserve"> </w:t>
      </w:r>
      <w:proofErr w:type="spellStart"/>
      <w:r>
        <w:t>penelitian</w:t>
      </w:r>
      <w:proofErr w:type="spellEnd"/>
      <w:r>
        <w:t xml:space="preserve"> </w:t>
      </w:r>
      <w:proofErr w:type="spellStart"/>
      <w:r>
        <w:t>menurut</w:t>
      </w:r>
      <w:proofErr w:type="spellEnd"/>
      <w:r>
        <w:t xml:space="preserve"> </w:t>
      </w:r>
      <w:proofErr w:type="spellStart"/>
      <w:r>
        <w:t>Laki</w:t>
      </w:r>
      <w:proofErr w:type="spellEnd"/>
      <w:r>
        <w:t xml:space="preserve"> </w:t>
      </w:r>
      <w:r>
        <w:rPr>
          <w:i/>
        </w:rPr>
        <w:t xml:space="preserve">et all </w:t>
      </w:r>
      <w:r>
        <w:t xml:space="preserve">(2019), </w:t>
      </w:r>
      <w:proofErr w:type="spellStart"/>
      <w:r>
        <w:t>biaya</w:t>
      </w:r>
      <w:proofErr w:type="spellEnd"/>
      <w:r>
        <w:t xml:space="preserve"> </w:t>
      </w:r>
      <w:proofErr w:type="spellStart"/>
      <w:r>
        <w:t>distribusi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laba</w:t>
      </w:r>
      <w:proofErr w:type="spellEnd"/>
      <w:r>
        <w:t xml:space="preserve">. Dari </w:t>
      </w:r>
      <w:proofErr w:type="spellStart"/>
      <w:r>
        <w:t>beberapa</w:t>
      </w:r>
      <w:proofErr w:type="spellEnd"/>
      <w:r>
        <w:t xml:space="preserve"> </w:t>
      </w:r>
      <w:proofErr w:type="spellStart"/>
      <w:proofErr w:type="gramStart"/>
      <w:r>
        <w:t>hasil</w:t>
      </w:r>
      <w:proofErr w:type="spellEnd"/>
      <w:r>
        <w:t xml:space="preserve">  </w:t>
      </w:r>
      <w:proofErr w:type="spellStart"/>
      <w:r>
        <w:t>penelitian</w:t>
      </w:r>
      <w:proofErr w:type="spellEnd"/>
      <w:proofErr w:type="gramEnd"/>
      <w:r>
        <w:t xml:space="preserve">  </w:t>
      </w:r>
      <w:proofErr w:type="spellStart"/>
      <w:r>
        <w:t>terdahulu</w:t>
      </w:r>
      <w:proofErr w:type="spellEnd"/>
      <w:r>
        <w:t xml:space="preserve">  </w:t>
      </w:r>
      <w:proofErr w:type="spellStart"/>
      <w:r>
        <w:t>mengenai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maka</w:t>
      </w:r>
      <w:proofErr w:type="spellEnd"/>
      <w:r>
        <w:t xml:space="preserve"> </w:t>
      </w:r>
      <w:proofErr w:type="spellStart"/>
      <w:r>
        <w:t>hipotesis</w:t>
      </w:r>
      <w:proofErr w:type="spellEnd"/>
      <w:r>
        <w:t xml:space="preserve"> </w:t>
      </w:r>
      <w:proofErr w:type="spellStart"/>
      <w:r>
        <w:t>ketiga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rPr>
          <w:spacing w:val="52"/>
        </w:rPr>
        <w:t xml:space="preserve"> </w:t>
      </w:r>
      <w:r>
        <w:t>:</w:t>
      </w:r>
    </w:p>
    <w:p w14:paraId="3EC68E3F" w14:textId="77777777" w:rsidR="002748C6" w:rsidRDefault="003D7A14">
      <w:pPr>
        <w:pStyle w:val="BodyText"/>
        <w:spacing w:before="200" w:line="451" w:lineRule="auto"/>
        <w:ind w:left="220" w:right="2019"/>
        <w:jc w:val="both"/>
      </w:pPr>
      <w:r>
        <w:t>H</w:t>
      </w:r>
      <w:proofErr w:type="gramStart"/>
      <w:r>
        <w:t>3 :</w:t>
      </w:r>
      <w:proofErr w:type="gramEnd"/>
      <w:r>
        <w:t xml:space="preserve"> </w:t>
      </w:r>
      <w:proofErr w:type="spellStart"/>
      <w:r>
        <w:t>Biaya</w:t>
      </w:r>
      <w:proofErr w:type="spellEnd"/>
      <w:r>
        <w:t xml:space="preserve"> </w:t>
      </w:r>
      <w:proofErr w:type="spellStart"/>
      <w:r>
        <w:t>Distribusi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Laba</w:t>
      </w:r>
      <w:proofErr w:type="spellEnd"/>
      <w:r>
        <w:t xml:space="preserve"> Perusahaan </w:t>
      </w:r>
      <w:proofErr w:type="spellStart"/>
      <w:r>
        <w:t>Pengaruh</w:t>
      </w:r>
      <w:proofErr w:type="spellEnd"/>
      <w:r>
        <w:t xml:space="preserve"> Volume </w:t>
      </w:r>
      <w:proofErr w:type="spellStart"/>
      <w:r>
        <w:t>Penjualan</w:t>
      </w:r>
      <w:proofErr w:type="spellEnd"/>
      <w:r>
        <w:t xml:space="preserve"> Pada </w:t>
      </w:r>
      <w:proofErr w:type="spellStart"/>
      <w:r>
        <w:t>Biaya</w:t>
      </w:r>
      <w:proofErr w:type="spellEnd"/>
      <w:r>
        <w:t xml:space="preserve"> </w:t>
      </w:r>
      <w:proofErr w:type="spellStart"/>
      <w:r>
        <w:t>Produksi</w:t>
      </w:r>
      <w:proofErr w:type="spellEnd"/>
      <w:r>
        <w:t xml:space="preserve"> </w:t>
      </w:r>
      <w:proofErr w:type="spellStart"/>
      <w:r>
        <w:t>Terhadap</w:t>
      </w:r>
      <w:proofErr w:type="spellEnd"/>
      <w:r>
        <w:t xml:space="preserve"> </w:t>
      </w:r>
      <w:proofErr w:type="spellStart"/>
      <w:r>
        <w:t>Laba</w:t>
      </w:r>
      <w:proofErr w:type="spellEnd"/>
      <w:r>
        <w:rPr>
          <w:spacing w:val="-18"/>
        </w:rPr>
        <w:t xml:space="preserve"> </w:t>
      </w:r>
      <w:r>
        <w:t>Perusahaan</w:t>
      </w:r>
    </w:p>
    <w:p w14:paraId="624BED29" w14:textId="77777777" w:rsidR="002748C6" w:rsidRDefault="003D7A14">
      <w:pPr>
        <w:pStyle w:val="BodyText"/>
        <w:spacing w:line="276" w:lineRule="auto"/>
        <w:ind w:left="220" w:right="114"/>
        <w:jc w:val="both"/>
      </w:pPr>
      <w:proofErr w:type="spellStart"/>
      <w:r>
        <w:t>Biaya</w:t>
      </w:r>
      <w:proofErr w:type="spellEnd"/>
      <w:r>
        <w:t xml:space="preserve"> </w:t>
      </w:r>
      <w:proofErr w:type="spellStart"/>
      <w:r>
        <w:t>produksi</w:t>
      </w:r>
      <w:proofErr w:type="spellEnd"/>
      <w:r>
        <w:t xml:space="preserve"> yang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masukan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karena</w:t>
      </w:r>
      <w:proofErr w:type="spellEnd"/>
      <w:r>
        <w:t xml:space="preserve"> </w:t>
      </w:r>
      <w:proofErr w:type="spellStart"/>
      <w:r>
        <w:t>besar</w:t>
      </w:r>
      <w:proofErr w:type="spellEnd"/>
      <w:r>
        <w:t xml:space="preserve"> </w:t>
      </w:r>
      <w:proofErr w:type="spellStart"/>
      <w:r>
        <w:t>kecilnya</w:t>
      </w:r>
      <w:proofErr w:type="spellEnd"/>
      <w:r>
        <w:t xml:space="preserve"> </w:t>
      </w:r>
      <w:proofErr w:type="spellStart"/>
      <w:r>
        <w:t>laba</w:t>
      </w:r>
      <w:proofErr w:type="spellEnd"/>
      <w:r>
        <w:t xml:space="preserve"> </w:t>
      </w:r>
      <w:proofErr w:type="spellStart"/>
      <w:r>
        <w:t>akan</w:t>
      </w:r>
      <w:proofErr w:type="spellEnd"/>
      <w:r>
        <w:t xml:space="preserve"> </w:t>
      </w:r>
      <w:proofErr w:type="spellStart"/>
      <w:r>
        <w:t>dipengaruhi</w:t>
      </w:r>
      <w:proofErr w:type="spellEnd"/>
      <w:r>
        <w:t xml:space="preserve"> oleh </w:t>
      </w:r>
      <w:proofErr w:type="spellStart"/>
      <w:r>
        <w:t>tingkat</w:t>
      </w:r>
      <w:proofErr w:type="spellEnd"/>
      <w:r>
        <w:t xml:space="preserve"> </w:t>
      </w:r>
      <w:proofErr w:type="spellStart"/>
      <w:r>
        <w:t>penjualan</w:t>
      </w:r>
      <w:proofErr w:type="spellEnd"/>
      <w:r>
        <w:t xml:space="preserve"> </w:t>
      </w:r>
      <w:proofErr w:type="spellStart"/>
      <w:r>
        <w:t>dipasaran</w:t>
      </w:r>
      <w:proofErr w:type="spellEnd"/>
      <w:r>
        <w:t xml:space="preserve">. </w:t>
      </w:r>
      <w:proofErr w:type="spellStart"/>
      <w:r>
        <w:t>Menurut</w:t>
      </w:r>
      <w:proofErr w:type="spellEnd"/>
      <w:r>
        <w:t xml:space="preserve"> </w:t>
      </w:r>
      <w:proofErr w:type="spellStart"/>
      <w:r>
        <w:t>Rustami</w:t>
      </w:r>
      <w:proofErr w:type="spellEnd"/>
      <w:r>
        <w:t xml:space="preserve"> </w:t>
      </w:r>
      <w:r>
        <w:rPr>
          <w:i/>
        </w:rPr>
        <w:t xml:space="preserve">et all </w:t>
      </w:r>
      <w:r>
        <w:t xml:space="preserve">(2014), yang </w:t>
      </w:r>
      <w:proofErr w:type="spellStart"/>
      <w:r>
        <w:t>berpendapat</w:t>
      </w:r>
      <w:proofErr w:type="spellEnd"/>
      <w:r>
        <w:t xml:space="preserve"> </w:t>
      </w:r>
      <w:proofErr w:type="spellStart"/>
      <w:r>
        <w:t>bahwa</w:t>
      </w:r>
      <w:proofErr w:type="spellEnd"/>
      <w:r>
        <w:t xml:space="preserve">, </w:t>
      </w:r>
      <w:proofErr w:type="spellStart"/>
      <w:r>
        <w:t>jika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meningkat</w:t>
      </w:r>
      <w:proofErr w:type="spellEnd"/>
      <w:r>
        <w:t xml:space="preserve"> </w:t>
      </w:r>
      <w:proofErr w:type="spellStart"/>
      <w:r>
        <w:t>diikuti</w:t>
      </w:r>
      <w:proofErr w:type="spellEnd"/>
      <w:r>
        <w:t xml:space="preserve"> </w:t>
      </w:r>
      <w:proofErr w:type="spellStart"/>
      <w:r>
        <w:t>dengan</w:t>
      </w:r>
      <w:proofErr w:type="spellEnd"/>
      <w:r>
        <w:t xml:space="preserve"> </w:t>
      </w:r>
      <w:proofErr w:type="spellStart"/>
      <w:r>
        <w:t>meningkatnya</w:t>
      </w:r>
      <w:proofErr w:type="spellEnd"/>
      <w:r>
        <w:t xml:space="preserve"> volume </w:t>
      </w:r>
      <w:proofErr w:type="spellStart"/>
      <w:r>
        <w:t>penjualan</w:t>
      </w:r>
      <w:proofErr w:type="spellEnd"/>
      <w:r>
        <w:t xml:space="preserve">, </w:t>
      </w:r>
      <w:proofErr w:type="spellStart"/>
      <w:r>
        <w:t>maka</w:t>
      </w:r>
      <w:proofErr w:type="spellEnd"/>
      <w:r>
        <w:t xml:space="preserve"> </w:t>
      </w:r>
      <w:proofErr w:type="spellStart"/>
      <w:r>
        <w:t>laba</w:t>
      </w:r>
      <w:proofErr w:type="spellEnd"/>
      <w:r>
        <w:t xml:space="preserve"> </w:t>
      </w:r>
      <w:proofErr w:type="spellStart"/>
      <w:r>
        <w:t>akan</w:t>
      </w:r>
      <w:proofErr w:type="spellEnd"/>
      <w:r>
        <w:t xml:space="preserve"> </w:t>
      </w:r>
      <w:proofErr w:type="spellStart"/>
      <w:r>
        <w:t>ikut</w:t>
      </w:r>
      <w:proofErr w:type="spellEnd"/>
      <w:r>
        <w:t xml:space="preserve"> </w:t>
      </w:r>
      <w:proofErr w:type="spellStart"/>
      <w:r>
        <w:t>meningkat</w:t>
      </w:r>
      <w:proofErr w:type="spellEnd"/>
      <w:r>
        <w:t xml:space="preserve">, </w:t>
      </w:r>
      <w:proofErr w:type="spellStart"/>
      <w:r>
        <w:t>tetapi</w:t>
      </w:r>
      <w:proofErr w:type="spellEnd"/>
      <w:r>
        <w:t xml:space="preserve"> </w:t>
      </w:r>
      <w:proofErr w:type="spellStart"/>
      <w:r>
        <w:t>apabila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meningkat</w:t>
      </w:r>
      <w:proofErr w:type="spellEnd"/>
      <w:r>
        <w:t xml:space="preserve"> </w:t>
      </w:r>
      <w:proofErr w:type="spellStart"/>
      <w:r>
        <w:t>sedangkan</w:t>
      </w:r>
      <w:proofErr w:type="spellEnd"/>
      <w:r>
        <w:t xml:space="preserve"> volume </w:t>
      </w:r>
      <w:proofErr w:type="spellStart"/>
      <w:r>
        <w:t>penjualan</w:t>
      </w:r>
      <w:proofErr w:type="spellEnd"/>
      <w:r>
        <w:t xml:space="preserve"> </w:t>
      </w:r>
      <w:proofErr w:type="spellStart"/>
      <w:r>
        <w:t>menurun</w:t>
      </w:r>
      <w:proofErr w:type="spellEnd"/>
      <w:r>
        <w:t xml:space="preserve"> </w:t>
      </w:r>
      <w:proofErr w:type="spellStart"/>
      <w:r>
        <w:t>maka</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ikut</w:t>
      </w:r>
      <w:proofErr w:type="spellEnd"/>
      <w:r>
        <w:t xml:space="preserve"> </w:t>
      </w:r>
      <w:proofErr w:type="spellStart"/>
      <w:r>
        <w:t>menurun</w:t>
      </w:r>
      <w:proofErr w:type="spellEnd"/>
      <w:r>
        <w:t>.</w:t>
      </w:r>
    </w:p>
    <w:p w14:paraId="15D63BC7" w14:textId="77777777" w:rsidR="002748C6" w:rsidRDefault="003D7A14">
      <w:pPr>
        <w:pStyle w:val="BodyText"/>
        <w:spacing w:before="199" w:line="276" w:lineRule="auto"/>
        <w:ind w:left="220" w:right="118"/>
        <w:jc w:val="both"/>
      </w:pPr>
      <w:proofErr w:type="spellStart"/>
      <w:r>
        <w:t>Berdasarkan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Syukriadi</w:t>
      </w:r>
      <w:proofErr w:type="spellEnd"/>
      <w:r>
        <w:t xml:space="preserve"> (2016), yang </w:t>
      </w:r>
      <w:proofErr w:type="spellStart"/>
      <w:r>
        <w:t>menyatakan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parsial</w:t>
      </w:r>
      <w:proofErr w:type="spellEnd"/>
      <w:r>
        <w:t xml:space="preserve"> volume </w:t>
      </w:r>
      <w:proofErr w:type="spellStart"/>
      <w:r>
        <w:t>penjualan</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positif</w:t>
      </w:r>
      <w:proofErr w:type="spellEnd"/>
      <w:r>
        <w:t xml:space="preserve"> </w:t>
      </w:r>
      <w:proofErr w:type="gramStart"/>
      <w:r>
        <w:t xml:space="preserve">dan  </w:t>
      </w:r>
      <w:proofErr w:type="spellStart"/>
      <w:r>
        <w:t>signifikan</w:t>
      </w:r>
      <w:proofErr w:type="spellEnd"/>
      <w:proofErr w:type="gramEnd"/>
      <w:r>
        <w:t xml:space="preserve">  </w:t>
      </w:r>
      <w:proofErr w:type="spellStart"/>
      <w:r>
        <w:t>terhadap</w:t>
      </w:r>
      <w:proofErr w:type="spellEnd"/>
      <w:r>
        <w:t xml:space="preserve"> </w:t>
      </w:r>
      <w:proofErr w:type="spellStart"/>
      <w:r>
        <w:t>laba</w:t>
      </w:r>
      <w:proofErr w:type="spellEnd"/>
      <w:r>
        <w:t xml:space="preserve">. Dari </w:t>
      </w:r>
      <w:proofErr w:type="spellStart"/>
      <w:r>
        <w:t>beberapa</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mengenai</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maka</w:t>
      </w:r>
      <w:proofErr w:type="spellEnd"/>
      <w:r>
        <w:t xml:space="preserve"> </w:t>
      </w:r>
      <w:proofErr w:type="spellStart"/>
      <w:r>
        <w:t>hipotesis</w:t>
      </w:r>
      <w:proofErr w:type="spellEnd"/>
      <w:r>
        <w:t xml:space="preserve"> </w:t>
      </w:r>
      <w:proofErr w:type="spellStart"/>
      <w:r>
        <w:t>keempat</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proofErr w:type="gramStart"/>
      <w:r>
        <w:t>adalah</w:t>
      </w:r>
      <w:proofErr w:type="spellEnd"/>
      <w:r>
        <w:t xml:space="preserve">  </w:t>
      </w:r>
      <w:proofErr w:type="spellStart"/>
      <w:r>
        <w:t>sebagai</w:t>
      </w:r>
      <w:proofErr w:type="spellEnd"/>
      <w:proofErr w:type="gramEnd"/>
      <w:r>
        <w:t xml:space="preserve">  </w:t>
      </w:r>
      <w:proofErr w:type="spellStart"/>
      <w:r>
        <w:t>berikut</w:t>
      </w:r>
      <w:proofErr w:type="spellEnd"/>
      <w:r>
        <w:rPr>
          <w:spacing w:val="44"/>
        </w:rPr>
        <w:t xml:space="preserve"> </w:t>
      </w:r>
      <w:r>
        <w:t>:</w:t>
      </w:r>
    </w:p>
    <w:p w14:paraId="56BFFAC3" w14:textId="77777777" w:rsidR="002748C6" w:rsidRDefault="003D7A14">
      <w:pPr>
        <w:pStyle w:val="BodyText"/>
        <w:spacing w:before="198"/>
        <w:ind w:left="220"/>
        <w:jc w:val="both"/>
      </w:pPr>
      <w:r>
        <w:t>H</w:t>
      </w:r>
      <w:proofErr w:type="gramStart"/>
      <w:r>
        <w:t>4 :</w:t>
      </w:r>
      <w:proofErr w:type="gramEnd"/>
      <w:r>
        <w:t xml:space="preserve"> Volume </w:t>
      </w:r>
      <w:proofErr w:type="spellStart"/>
      <w:r>
        <w:t>Penjualan</w:t>
      </w:r>
      <w:proofErr w:type="spellEnd"/>
      <w:r>
        <w:t xml:space="preserve"> Pada </w:t>
      </w:r>
      <w:proofErr w:type="spellStart"/>
      <w:r>
        <w:t>Biaya</w:t>
      </w:r>
      <w:proofErr w:type="spellEnd"/>
      <w:r>
        <w:t xml:space="preserve"> </w:t>
      </w:r>
      <w:proofErr w:type="spellStart"/>
      <w:r>
        <w:t>Produksi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Laba</w:t>
      </w:r>
      <w:proofErr w:type="spellEnd"/>
      <w:r>
        <w:t xml:space="preserve"> Perusahaan</w:t>
      </w:r>
    </w:p>
    <w:p w14:paraId="1E03F0E5" w14:textId="77777777" w:rsidR="002748C6" w:rsidRDefault="002748C6">
      <w:pPr>
        <w:jc w:val="both"/>
        <w:sectPr w:rsidR="002748C6">
          <w:pgSz w:w="12240" w:h="15840"/>
          <w:pgMar w:top="2680" w:right="1320" w:bottom="1220" w:left="1220" w:header="863" w:footer="1031" w:gutter="0"/>
          <w:cols w:space="720"/>
        </w:sectPr>
      </w:pPr>
    </w:p>
    <w:p w14:paraId="183D43CE" w14:textId="77777777" w:rsidR="002748C6" w:rsidRDefault="002748C6">
      <w:pPr>
        <w:pStyle w:val="BodyText"/>
        <w:spacing w:before="8"/>
        <w:rPr>
          <w:sz w:val="15"/>
        </w:rPr>
      </w:pPr>
    </w:p>
    <w:p w14:paraId="015EFBAC" w14:textId="77777777" w:rsidR="002748C6" w:rsidRDefault="003D7A14">
      <w:pPr>
        <w:pStyle w:val="BodyText"/>
        <w:spacing w:before="90"/>
        <w:ind w:left="220"/>
        <w:jc w:val="both"/>
      </w:pPr>
      <w:proofErr w:type="spellStart"/>
      <w:r>
        <w:t>Pengaruh</w:t>
      </w:r>
      <w:proofErr w:type="spellEnd"/>
      <w:r>
        <w:t xml:space="preserve"> Volume </w:t>
      </w:r>
      <w:proofErr w:type="spellStart"/>
      <w:r>
        <w:t>Penjualan</w:t>
      </w:r>
      <w:proofErr w:type="spellEnd"/>
      <w:r>
        <w:t xml:space="preserve"> Pada </w:t>
      </w:r>
      <w:proofErr w:type="spellStart"/>
      <w:r>
        <w:t>Biaya</w:t>
      </w:r>
      <w:proofErr w:type="spellEnd"/>
      <w:r>
        <w:t xml:space="preserve"> </w:t>
      </w:r>
      <w:proofErr w:type="spellStart"/>
      <w:r>
        <w:t>Promosi</w:t>
      </w:r>
      <w:proofErr w:type="spellEnd"/>
      <w:r>
        <w:t xml:space="preserve"> </w:t>
      </w:r>
      <w:proofErr w:type="spellStart"/>
      <w:r>
        <w:t>Terhadap</w:t>
      </w:r>
      <w:proofErr w:type="spellEnd"/>
      <w:r>
        <w:t xml:space="preserve"> </w:t>
      </w:r>
      <w:proofErr w:type="spellStart"/>
      <w:r>
        <w:t>Laba</w:t>
      </w:r>
      <w:proofErr w:type="spellEnd"/>
      <w:r>
        <w:t xml:space="preserve"> Perusahaan</w:t>
      </w:r>
    </w:p>
    <w:p w14:paraId="33E9B40D" w14:textId="77777777" w:rsidR="002748C6" w:rsidRDefault="002748C6">
      <w:pPr>
        <w:pStyle w:val="BodyText"/>
        <w:spacing w:before="9"/>
        <w:rPr>
          <w:sz w:val="20"/>
        </w:rPr>
      </w:pPr>
    </w:p>
    <w:p w14:paraId="27AD23E7" w14:textId="77777777" w:rsidR="002748C6" w:rsidRDefault="003D7A14">
      <w:pPr>
        <w:pStyle w:val="BodyText"/>
        <w:spacing w:before="1" w:line="276" w:lineRule="auto"/>
        <w:ind w:left="220" w:right="115"/>
        <w:jc w:val="both"/>
      </w:pPr>
      <w:proofErr w:type="spellStart"/>
      <w:r>
        <w:t>Biaya</w:t>
      </w:r>
      <w:proofErr w:type="spellEnd"/>
      <w:r>
        <w:t xml:space="preserve"> </w:t>
      </w:r>
      <w:proofErr w:type="spellStart"/>
      <w:r>
        <w:t>promosi</w:t>
      </w:r>
      <w:proofErr w:type="spellEnd"/>
      <w:r>
        <w:t xml:space="preserve"> </w:t>
      </w:r>
      <w:proofErr w:type="spellStart"/>
      <w:r>
        <w:t>merupakan</w:t>
      </w:r>
      <w:proofErr w:type="spellEnd"/>
      <w:r>
        <w:t xml:space="preserve"> </w:t>
      </w:r>
      <w:proofErr w:type="spellStart"/>
      <w:r>
        <w:t>biaya</w:t>
      </w:r>
      <w:proofErr w:type="spellEnd"/>
      <w:r>
        <w:t xml:space="preserve"> yang </w:t>
      </w:r>
      <w:proofErr w:type="spellStart"/>
      <w:proofErr w:type="gramStart"/>
      <w:r>
        <w:t>dikeluarkan</w:t>
      </w:r>
      <w:proofErr w:type="spellEnd"/>
      <w:r>
        <w:t xml:space="preserve">  </w:t>
      </w:r>
      <w:proofErr w:type="spellStart"/>
      <w:r>
        <w:t>dalam</w:t>
      </w:r>
      <w:proofErr w:type="spellEnd"/>
      <w:proofErr w:type="gramEnd"/>
      <w:r>
        <w:t xml:space="preserve">  </w:t>
      </w:r>
      <w:proofErr w:type="spellStart"/>
      <w:r>
        <w:t>menjalankan</w:t>
      </w:r>
      <w:proofErr w:type="spellEnd"/>
      <w:r>
        <w:t xml:space="preserve">  </w:t>
      </w:r>
      <w:proofErr w:type="spellStart"/>
      <w:r>
        <w:t>kegiatan</w:t>
      </w:r>
      <w:proofErr w:type="spellEnd"/>
      <w:r>
        <w:t xml:space="preserve">  </w:t>
      </w:r>
      <w:proofErr w:type="spellStart"/>
      <w:r>
        <w:t>pemasarannya</w:t>
      </w:r>
      <w:proofErr w:type="spellEnd"/>
      <w:r>
        <w:t xml:space="preserve">, </w:t>
      </w:r>
      <w:proofErr w:type="spellStart"/>
      <w:r>
        <w:t>jika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biaya</w:t>
      </w:r>
      <w:proofErr w:type="spellEnd"/>
      <w:r>
        <w:t xml:space="preserve"> </w:t>
      </w:r>
      <w:proofErr w:type="spellStart"/>
      <w:r>
        <w:t>promosi</w:t>
      </w:r>
      <w:proofErr w:type="spellEnd"/>
      <w:r>
        <w:t xml:space="preserve"> yang </w:t>
      </w:r>
      <w:proofErr w:type="spellStart"/>
      <w:r>
        <w:t>dikeluarkan</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tinggi</w:t>
      </w:r>
      <w:proofErr w:type="spellEnd"/>
      <w:r>
        <w:t xml:space="preserve"> pula volume </w:t>
      </w:r>
      <w:proofErr w:type="spellStart"/>
      <w:r>
        <w:t>penjualan</w:t>
      </w:r>
      <w:proofErr w:type="spellEnd"/>
      <w:r>
        <w:t xml:space="preserve"> yang </w:t>
      </w:r>
      <w:proofErr w:type="spellStart"/>
      <w:r>
        <w:t>diperoleh</w:t>
      </w:r>
      <w:proofErr w:type="spellEnd"/>
      <w:r>
        <w:t xml:space="preserve"> </w:t>
      </w:r>
      <w:proofErr w:type="spellStart"/>
      <w:r>
        <w:t>perusahaan</w:t>
      </w:r>
      <w:proofErr w:type="spellEnd"/>
      <w:r>
        <w:t xml:space="preserve">. </w:t>
      </w:r>
      <w:proofErr w:type="spellStart"/>
      <w:r>
        <w:t>Berdasarkan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Prihantara</w:t>
      </w:r>
      <w:proofErr w:type="spellEnd"/>
      <w:r>
        <w:t xml:space="preserve"> </w:t>
      </w:r>
      <w:r>
        <w:rPr>
          <w:i/>
        </w:rPr>
        <w:t xml:space="preserve">et all </w:t>
      </w:r>
      <w:r>
        <w:t xml:space="preserve">(2015), yang </w:t>
      </w:r>
      <w:proofErr w:type="spellStart"/>
      <w:r>
        <w:t>menyatakan</w:t>
      </w:r>
      <w:proofErr w:type="spellEnd"/>
      <w:r>
        <w:t xml:space="preserve"> </w:t>
      </w:r>
      <w:proofErr w:type="spellStart"/>
      <w:r>
        <w:t>bahwa</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terhdap</w:t>
      </w:r>
      <w:proofErr w:type="spellEnd"/>
      <w:r>
        <w:t xml:space="preserve"> </w:t>
      </w:r>
      <w:proofErr w:type="spellStart"/>
      <w:r>
        <w:t>laba</w:t>
      </w:r>
      <w:proofErr w:type="spellEnd"/>
      <w:r>
        <w:t xml:space="preserve"> </w:t>
      </w:r>
      <w:proofErr w:type="spellStart"/>
      <w:r>
        <w:t>mempunyai</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proofErr w:type="gramStart"/>
      <w:r>
        <w:t>Sedangkan</w:t>
      </w:r>
      <w:proofErr w:type="spellEnd"/>
      <w:r>
        <w:t xml:space="preserve">  </w:t>
      </w:r>
      <w:proofErr w:type="spellStart"/>
      <w:r>
        <w:t>menurut</w:t>
      </w:r>
      <w:proofErr w:type="spellEnd"/>
      <w:proofErr w:type="gramEnd"/>
      <w:r>
        <w:t xml:space="preserve">  </w:t>
      </w:r>
      <w:proofErr w:type="spellStart"/>
      <w:r>
        <w:t>Syukriadi</w:t>
      </w:r>
      <w:proofErr w:type="spellEnd"/>
      <w:r>
        <w:t xml:space="preserve">  (2016), </w:t>
      </w:r>
      <w:proofErr w:type="spellStart"/>
      <w:r>
        <w:t>secara</w:t>
      </w:r>
      <w:proofErr w:type="spellEnd"/>
      <w:r>
        <w:t xml:space="preserve"> </w:t>
      </w:r>
      <w:proofErr w:type="spellStart"/>
      <w:r>
        <w:t>parsial</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Beberapa</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mengenai</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maka</w:t>
      </w:r>
      <w:proofErr w:type="spellEnd"/>
      <w:r>
        <w:t xml:space="preserve"> </w:t>
      </w:r>
      <w:proofErr w:type="spellStart"/>
      <w:r>
        <w:t>hipotesis</w:t>
      </w:r>
      <w:proofErr w:type="spellEnd"/>
      <w:r>
        <w:t xml:space="preserve"> </w:t>
      </w:r>
      <w:proofErr w:type="spellStart"/>
      <w:r>
        <w:t>kelima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rPr>
          <w:spacing w:val="54"/>
        </w:rPr>
        <w:t xml:space="preserve"> </w:t>
      </w:r>
      <w:r>
        <w:t>:</w:t>
      </w:r>
      <w:proofErr w:type="gramEnd"/>
    </w:p>
    <w:p w14:paraId="38471758" w14:textId="77777777" w:rsidR="002748C6" w:rsidRDefault="003D7A14">
      <w:pPr>
        <w:pStyle w:val="BodyText"/>
        <w:spacing w:before="202" w:line="448" w:lineRule="auto"/>
        <w:ind w:left="220" w:right="680"/>
        <w:jc w:val="both"/>
      </w:pPr>
      <w:r>
        <w:t>H</w:t>
      </w:r>
      <w:proofErr w:type="gramStart"/>
      <w:r>
        <w:t>5 :</w:t>
      </w:r>
      <w:proofErr w:type="gramEnd"/>
      <w:r>
        <w:t xml:space="preserve"> Volume </w:t>
      </w:r>
      <w:proofErr w:type="spellStart"/>
      <w:r>
        <w:t>Penjulan</w:t>
      </w:r>
      <w:proofErr w:type="spellEnd"/>
      <w:r>
        <w:t xml:space="preserve"> Pada </w:t>
      </w:r>
      <w:proofErr w:type="spellStart"/>
      <w:r>
        <w:t>Biaya</w:t>
      </w:r>
      <w:proofErr w:type="spellEnd"/>
      <w:r>
        <w:t xml:space="preserve"> </w:t>
      </w:r>
      <w:proofErr w:type="spellStart"/>
      <w:r>
        <w:t>Promosi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Laba</w:t>
      </w:r>
      <w:proofErr w:type="spellEnd"/>
      <w:r>
        <w:rPr>
          <w:spacing w:val="-17"/>
        </w:rPr>
        <w:t xml:space="preserve"> </w:t>
      </w:r>
      <w:r>
        <w:t xml:space="preserve">Perusahaan </w:t>
      </w:r>
      <w:proofErr w:type="spellStart"/>
      <w:r>
        <w:t>Pengaruh</w:t>
      </w:r>
      <w:proofErr w:type="spellEnd"/>
      <w:r>
        <w:t xml:space="preserve"> Volume </w:t>
      </w:r>
      <w:proofErr w:type="spellStart"/>
      <w:r>
        <w:t>Penjualan</w:t>
      </w:r>
      <w:proofErr w:type="spellEnd"/>
      <w:r>
        <w:t xml:space="preserve"> Pada </w:t>
      </w:r>
      <w:proofErr w:type="spellStart"/>
      <w:r>
        <w:t>Biaya</w:t>
      </w:r>
      <w:proofErr w:type="spellEnd"/>
      <w:r>
        <w:t xml:space="preserve"> </w:t>
      </w:r>
      <w:proofErr w:type="spellStart"/>
      <w:r>
        <w:t>Distribusi</w:t>
      </w:r>
      <w:proofErr w:type="spellEnd"/>
      <w:r>
        <w:t xml:space="preserve"> </w:t>
      </w:r>
      <w:proofErr w:type="spellStart"/>
      <w:r>
        <w:t>Terhadap</w:t>
      </w:r>
      <w:proofErr w:type="spellEnd"/>
      <w:r>
        <w:t xml:space="preserve"> </w:t>
      </w:r>
      <w:proofErr w:type="spellStart"/>
      <w:r>
        <w:t>Laba</w:t>
      </w:r>
      <w:proofErr w:type="spellEnd"/>
      <w:r>
        <w:rPr>
          <w:spacing w:val="17"/>
        </w:rPr>
        <w:t xml:space="preserve"> </w:t>
      </w:r>
      <w:r>
        <w:t>Perusahaan</w:t>
      </w:r>
    </w:p>
    <w:p w14:paraId="1A575291" w14:textId="77777777" w:rsidR="002748C6" w:rsidRDefault="003D7A14">
      <w:pPr>
        <w:pStyle w:val="BodyText"/>
        <w:spacing w:before="2" w:line="276" w:lineRule="auto"/>
        <w:ind w:left="220" w:right="114"/>
        <w:jc w:val="both"/>
      </w:pPr>
      <w:proofErr w:type="spellStart"/>
      <w:r>
        <w:t>Dengan</w:t>
      </w:r>
      <w:proofErr w:type="spellEnd"/>
      <w:r>
        <w:t xml:space="preserve"> </w:t>
      </w:r>
      <w:proofErr w:type="spellStart"/>
      <w:r>
        <w:t>adanya</w:t>
      </w:r>
      <w:proofErr w:type="spellEnd"/>
      <w:r>
        <w:t xml:space="preserve"> </w:t>
      </w:r>
      <w:proofErr w:type="spellStart"/>
      <w:r>
        <w:t>pengelolaan</w:t>
      </w:r>
      <w:proofErr w:type="spellEnd"/>
      <w:r>
        <w:t xml:space="preserve"> </w:t>
      </w:r>
      <w:proofErr w:type="spellStart"/>
      <w:r>
        <w:t>biaya</w:t>
      </w:r>
      <w:proofErr w:type="spellEnd"/>
      <w:r>
        <w:t xml:space="preserve"> </w:t>
      </w:r>
      <w:proofErr w:type="spellStart"/>
      <w:r>
        <w:t>distribusi</w:t>
      </w:r>
      <w:proofErr w:type="spellEnd"/>
      <w:r>
        <w:t xml:space="preserve"> yang </w:t>
      </w:r>
      <w:proofErr w:type="spellStart"/>
      <w:r>
        <w:t>efektif</w:t>
      </w:r>
      <w:proofErr w:type="spellEnd"/>
      <w:r>
        <w:t xml:space="preserve"> dan </w:t>
      </w:r>
      <w:proofErr w:type="spellStart"/>
      <w:r>
        <w:t>efisien</w:t>
      </w:r>
      <w:proofErr w:type="spellEnd"/>
      <w:r>
        <w:t xml:space="preserve"> yang </w:t>
      </w:r>
      <w:proofErr w:type="spellStart"/>
      <w:r>
        <w:t>mempunyai</w:t>
      </w:r>
      <w:proofErr w:type="spellEnd"/>
      <w:r>
        <w:t xml:space="preserve"> </w:t>
      </w:r>
      <w:proofErr w:type="spellStart"/>
      <w:r>
        <w:t>peranan</w:t>
      </w:r>
      <w:proofErr w:type="spellEnd"/>
      <w:r>
        <w:t xml:space="preserve"> yang </w:t>
      </w:r>
      <w:proofErr w:type="spellStart"/>
      <w:r>
        <w:t>sangat</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meningkatkan</w:t>
      </w:r>
      <w:proofErr w:type="spellEnd"/>
      <w:r>
        <w:t xml:space="preserve"> volume </w:t>
      </w:r>
      <w:proofErr w:type="spellStart"/>
      <w:r>
        <w:t>penjualan</w:t>
      </w:r>
      <w:proofErr w:type="spellEnd"/>
      <w:r>
        <w:t xml:space="preserve">, </w:t>
      </w:r>
      <w:proofErr w:type="spellStart"/>
      <w:r>
        <w:t>sehingga</w:t>
      </w:r>
      <w:proofErr w:type="spellEnd"/>
      <w:r>
        <w:t xml:space="preserve"> </w:t>
      </w:r>
      <w:proofErr w:type="spellStart"/>
      <w:r>
        <w:t>dengan</w:t>
      </w:r>
      <w:proofErr w:type="spellEnd"/>
      <w:r>
        <w:t xml:space="preserve"> </w:t>
      </w:r>
      <w:proofErr w:type="spellStart"/>
      <w:r>
        <w:t>meningkatnya</w:t>
      </w:r>
      <w:proofErr w:type="spellEnd"/>
      <w:r>
        <w:t xml:space="preserve"> volume </w:t>
      </w:r>
      <w:proofErr w:type="spellStart"/>
      <w:r>
        <w:t>penjualan</w:t>
      </w:r>
      <w:proofErr w:type="spellEnd"/>
      <w:r>
        <w:t xml:space="preserve"> </w:t>
      </w:r>
      <w:proofErr w:type="spellStart"/>
      <w:r>
        <w:t>maka</w:t>
      </w:r>
      <w:proofErr w:type="spellEnd"/>
      <w:r>
        <w:t xml:space="preserve"> </w:t>
      </w:r>
      <w:proofErr w:type="spellStart"/>
      <w:r>
        <w:t>tujuan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laba</w:t>
      </w:r>
      <w:proofErr w:type="spellEnd"/>
      <w:r>
        <w:t xml:space="preserve"> yang </w:t>
      </w:r>
      <w:proofErr w:type="spellStart"/>
      <w:r>
        <w:t>maksimal</w:t>
      </w:r>
      <w:proofErr w:type="spellEnd"/>
      <w:r>
        <w:t xml:space="preserve"> </w:t>
      </w:r>
      <w:proofErr w:type="spellStart"/>
      <w:r>
        <w:t>akan</w:t>
      </w:r>
      <w:proofErr w:type="spellEnd"/>
      <w:r>
        <w:t xml:space="preserve"> </w:t>
      </w:r>
      <w:proofErr w:type="spellStart"/>
      <w:r>
        <w:t>tercapai</w:t>
      </w:r>
      <w:proofErr w:type="spellEnd"/>
      <w:r>
        <w:t xml:space="preserve">. </w:t>
      </w:r>
      <w:proofErr w:type="spellStart"/>
      <w:r>
        <w:t>Berdasarkan</w:t>
      </w:r>
      <w:proofErr w:type="spellEnd"/>
      <w:r>
        <w:t xml:space="preserve"> </w:t>
      </w:r>
      <w:proofErr w:type="spellStart"/>
      <w:r>
        <w:t>penelitian</w:t>
      </w:r>
      <w:proofErr w:type="spellEnd"/>
      <w:r>
        <w:t xml:space="preserve"> yang </w:t>
      </w:r>
      <w:proofErr w:type="spellStart"/>
      <w:proofErr w:type="gramStart"/>
      <w:r>
        <w:t>dilakukan</w:t>
      </w:r>
      <w:proofErr w:type="spellEnd"/>
      <w:r>
        <w:t xml:space="preserve">  oleh</w:t>
      </w:r>
      <w:proofErr w:type="gramEnd"/>
      <w:r>
        <w:t xml:space="preserve">  </w:t>
      </w:r>
      <w:proofErr w:type="spellStart"/>
      <w:r>
        <w:t>Prihantara</w:t>
      </w:r>
      <w:proofErr w:type="spellEnd"/>
      <w:r>
        <w:t xml:space="preserve">  </w:t>
      </w:r>
      <w:r>
        <w:rPr>
          <w:i/>
        </w:rPr>
        <w:t xml:space="preserve">et  all  </w:t>
      </w:r>
      <w:r>
        <w:t xml:space="preserve">(2015), yang  </w:t>
      </w:r>
      <w:proofErr w:type="spellStart"/>
      <w:r>
        <w:t>menyatakan</w:t>
      </w:r>
      <w:proofErr w:type="spellEnd"/>
      <w:r>
        <w:t xml:space="preserve">  </w:t>
      </w:r>
      <w:proofErr w:type="spellStart"/>
      <w:r>
        <w:t>bahwa</w:t>
      </w:r>
      <w:proofErr w:type="spellEnd"/>
      <w:r>
        <w:t xml:space="preserve"> volume </w:t>
      </w:r>
      <w:proofErr w:type="spellStart"/>
      <w:r>
        <w:t>penjualan</w:t>
      </w:r>
      <w:proofErr w:type="spellEnd"/>
      <w:r>
        <w:t xml:space="preserve"> </w:t>
      </w:r>
      <w:proofErr w:type="spellStart"/>
      <w:r>
        <w:t>dalam</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Sedangkan</w:t>
      </w:r>
      <w:proofErr w:type="spellEnd"/>
      <w:r>
        <w:t xml:space="preserve"> </w:t>
      </w:r>
      <w:proofErr w:type="spellStart"/>
      <w:r>
        <w:t>menurut</w:t>
      </w:r>
      <w:proofErr w:type="spellEnd"/>
      <w:r>
        <w:t xml:space="preserve"> </w:t>
      </w:r>
      <w:proofErr w:type="spellStart"/>
      <w:r>
        <w:t>Syukriadi</w:t>
      </w:r>
      <w:proofErr w:type="spellEnd"/>
      <w:r>
        <w:t xml:space="preserve"> (2016), </w:t>
      </w:r>
      <w:proofErr w:type="spellStart"/>
      <w:r>
        <w:t>menyatakan</w:t>
      </w:r>
      <w:proofErr w:type="spellEnd"/>
      <w:r>
        <w:t xml:space="preserve"> </w:t>
      </w:r>
      <w:proofErr w:type="spellStart"/>
      <w:r>
        <w:t>bahwa</w:t>
      </w:r>
      <w:proofErr w:type="spellEnd"/>
      <w:r>
        <w:t xml:space="preserve"> volume </w:t>
      </w:r>
      <w:proofErr w:type="spellStart"/>
      <w:proofErr w:type="gramStart"/>
      <w:r>
        <w:t>penjualan</w:t>
      </w:r>
      <w:proofErr w:type="spellEnd"/>
      <w:r>
        <w:t xml:space="preserve">  yang</w:t>
      </w:r>
      <w:proofErr w:type="gramEnd"/>
      <w:r>
        <w:t xml:space="preserve"> </w:t>
      </w:r>
      <w:proofErr w:type="spellStart"/>
      <w:r>
        <w:t>memoderasi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Sehingga</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mengenai</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maka</w:t>
      </w:r>
      <w:proofErr w:type="spellEnd"/>
      <w:r>
        <w:t xml:space="preserve"> </w:t>
      </w:r>
      <w:proofErr w:type="spellStart"/>
      <w:r>
        <w:t>hipotesis</w:t>
      </w:r>
      <w:proofErr w:type="spellEnd"/>
      <w:r>
        <w:t xml:space="preserve"> </w:t>
      </w:r>
      <w:proofErr w:type="spellStart"/>
      <w:r>
        <w:t>keenam</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proofErr w:type="gramStart"/>
      <w:r>
        <w:t>ini</w:t>
      </w:r>
      <w:proofErr w:type="spellEnd"/>
      <w:r>
        <w:t xml:space="preserve">  </w:t>
      </w:r>
      <w:proofErr w:type="spellStart"/>
      <w:r>
        <w:t>adalah</w:t>
      </w:r>
      <w:proofErr w:type="spellEnd"/>
      <w:proofErr w:type="gramEnd"/>
      <w:r>
        <w:t xml:space="preserve">  </w:t>
      </w:r>
      <w:proofErr w:type="spellStart"/>
      <w:r>
        <w:t>sebagai</w:t>
      </w:r>
      <w:proofErr w:type="spellEnd"/>
      <w:r>
        <w:t xml:space="preserve">  </w:t>
      </w:r>
      <w:proofErr w:type="spellStart"/>
      <w:r>
        <w:t>berikut</w:t>
      </w:r>
      <w:proofErr w:type="spellEnd"/>
      <w:r>
        <w:rPr>
          <w:spacing w:val="44"/>
        </w:rPr>
        <w:t xml:space="preserve"> </w:t>
      </w:r>
      <w:r>
        <w:t>:</w:t>
      </w:r>
    </w:p>
    <w:p w14:paraId="23073A54" w14:textId="77777777" w:rsidR="002748C6" w:rsidRDefault="003D7A14">
      <w:pPr>
        <w:pStyle w:val="BodyText"/>
        <w:spacing w:before="199"/>
        <w:ind w:left="220"/>
        <w:jc w:val="both"/>
      </w:pPr>
      <w:r>
        <w:t>H</w:t>
      </w:r>
      <w:proofErr w:type="gramStart"/>
      <w:r>
        <w:t>6 :</w:t>
      </w:r>
      <w:proofErr w:type="gramEnd"/>
      <w:r>
        <w:t xml:space="preserve"> Volume </w:t>
      </w:r>
      <w:proofErr w:type="spellStart"/>
      <w:r>
        <w:t>Penjualan</w:t>
      </w:r>
      <w:proofErr w:type="spellEnd"/>
      <w:r>
        <w:t xml:space="preserve"> Pada </w:t>
      </w:r>
      <w:proofErr w:type="spellStart"/>
      <w:r>
        <w:t>Biaya</w:t>
      </w:r>
      <w:proofErr w:type="spellEnd"/>
      <w:r>
        <w:t xml:space="preserve"> </w:t>
      </w:r>
      <w:proofErr w:type="spellStart"/>
      <w:r>
        <w:t>Distribusi</w:t>
      </w:r>
      <w:proofErr w:type="spellEnd"/>
      <w:r>
        <w:t xml:space="preserve"> </w:t>
      </w:r>
      <w:proofErr w:type="spellStart"/>
      <w:r>
        <w:t>Berpengaruh</w:t>
      </w:r>
      <w:proofErr w:type="spellEnd"/>
      <w:r>
        <w:t xml:space="preserve"> </w:t>
      </w:r>
      <w:proofErr w:type="spellStart"/>
      <w:r>
        <w:t>Positif</w:t>
      </w:r>
      <w:r>
        <w:rPr>
          <w:color w:val="FFFFFF"/>
        </w:rPr>
        <w:t>‟</w:t>
      </w:r>
      <w:r>
        <w:t>Terhadap</w:t>
      </w:r>
      <w:proofErr w:type="spellEnd"/>
      <w:r>
        <w:t xml:space="preserve"> </w:t>
      </w:r>
      <w:proofErr w:type="spellStart"/>
      <w:r>
        <w:t>Laba</w:t>
      </w:r>
      <w:proofErr w:type="spellEnd"/>
      <w:r>
        <w:t xml:space="preserve"> Perusahaan</w:t>
      </w:r>
    </w:p>
    <w:p w14:paraId="67555E16" w14:textId="77777777" w:rsidR="002748C6" w:rsidRDefault="002748C6">
      <w:pPr>
        <w:pStyle w:val="BodyText"/>
        <w:spacing w:before="1"/>
        <w:rPr>
          <w:sz w:val="21"/>
        </w:rPr>
      </w:pPr>
    </w:p>
    <w:p w14:paraId="51076D53" w14:textId="77777777" w:rsidR="002748C6" w:rsidRDefault="003D7A14" w:rsidP="00B05B2F">
      <w:pPr>
        <w:pStyle w:val="ListParagraph"/>
        <w:numPr>
          <w:ilvl w:val="0"/>
          <w:numId w:val="6"/>
        </w:numPr>
        <w:tabs>
          <w:tab w:val="left" w:pos="461"/>
        </w:tabs>
        <w:ind w:left="460" w:hanging="241"/>
        <w:rPr>
          <w:sz w:val="24"/>
        </w:rPr>
      </w:pPr>
      <w:proofErr w:type="spellStart"/>
      <w:r>
        <w:rPr>
          <w:sz w:val="24"/>
        </w:rPr>
        <w:t>Metodelogi</w:t>
      </w:r>
      <w:proofErr w:type="spellEnd"/>
      <w:r>
        <w:rPr>
          <w:spacing w:val="18"/>
          <w:sz w:val="24"/>
        </w:rPr>
        <w:t xml:space="preserve"> </w:t>
      </w:r>
      <w:proofErr w:type="spellStart"/>
      <w:r>
        <w:rPr>
          <w:sz w:val="24"/>
        </w:rPr>
        <w:t>Penelitian</w:t>
      </w:r>
      <w:proofErr w:type="spellEnd"/>
    </w:p>
    <w:p w14:paraId="24F9E23E" w14:textId="77777777" w:rsidR="002748C6" w:rsidRDefault="002748C6">
      <w:pPr>
        <w:pStyle w:val="BodyText"/>
        <w:spacing w:before="1"/>
        <w:rPr>
          <w:sz w:val="21"/>
        </w:rPr>
      </w:pPr>
    </w:p>
    <w:p w14:paraId="21693D3E" w14:textId="77777777" w:rsidR="002748C6" w:rsidRDefault="003D7A14">
      <w:pPr>
        <w:pStyle w:val="BodyText"/>
        <w:spacing w:line="276" w:lineRule="auto"/>
        <w:ind w:left="220" w:right="114"/>
        <w:jc w:val="both"/>
      </w:pPr>
      <w:proofErr w:type="spellStart"/>
      <w:r>
        <w:t>Objek</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PT. </w:t>
      </w:r>
      <w:proofErr w:type="spellStart"/>
      <w:r>
        <w:t>Pupuk</w:t>
      </w:r>
      <w:proofErr w:type="spellEnd"/>
      <w:r>
        <w:t xml:space="preserve"> </w:t>
      </w:r>
      <w:proofErr w:type="spellStart"/>
      <w:r>
        <w:t>Sriwidjaja</w:t>
      </w:r>
      <w:proofErr w:type="spellEnd"/>
      <w:r>
        <w:t xml:space="preserve"> Palembang. Data yang </w:t>
      </w:r>
      <w:proofErr w:type="spellStart"/>
      <w:r>
        <w:t>digunakan</w:t>
      </w:r>
      <w:proofErr w:type="spellEnd"/>
      <w:r>
        <w:t xml:space="preserve"> </w:t>
      </w:r>
      <w:proofErr w:type="spellStart"/>
      <w:r>
        <w:t>yaitu</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bulanan</w:t>
      </w:r>
      <w:proofErr w:type="spellEnd"/>
      <w:r>
        <w:t xml:space="preserve"> </w:t>
      </w:r>
      <w:proofErr w:type="spellStart"/>
      <w:r>
        <w:t>berupa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penjualan</w:t>
      </w:r>
      <w:proofErr w:type="spellEnd"/>
      <w:r>
        <w:t xml:space="preserve"> dan </w:t>
      </w:r>
      <w:proofErr w:type="spellStart"/>
      <w:r>
        <w:t>laba</w:t>
      </w:r>
      <w:proofErr w:type="spellEnd"/>
      <w:r>
        <w:t xml:space="preserve"> </w:t>
      </w:r>
      <w:proofErr w:type="spellStart"/>
      <w:r>
        <w:t>tahun</w:t>
      </w:r>
      <w:proofErr w:type="spellEnd"/>
      <w:r>
        <w:t xml:space="preserve"> 2014-2017 yang </w:t>
      </w:r>
      <w:proofErr w:type="spellStart"/>
      <w:r>
        <w:t>berjumlah</w:t>
      </w:r>
      <w:proofErr w:type="spellEnd"/>
      <w:r>
        <w:t xml:space="preserve"> 48 </w:t>
      </w:r>
      <w:proofErr w:type="spellStart"/>
      <w:r>
        <w:t>sampel</w:t>
      </w:r>
      <w:proofErr w:type="spellEnd"/>
      <w:r>
        <w:t xml:space="preserve">. </w:t>
      </w:r>
      <w:proofErr w:type="spellStart"/>
      <w:r>
        <w:t>Metode</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jenis</w:t>
      </w:r>
      <w:proofErr w:type="spellEnd"/>
      <w:r>
        <w:t xml:space="preserve"> data </w:t>
      </w:r>
      <w:proofErr w:type="spellStart"/>
      <w:r>
        <w:t>sekunder</w:t>
      </w:r>
      <w:proofErr w:type="spellEnd"/>
      <w:r>
        <w:t xml:space="preserve">. Adapun data </w:t>
      </w:r>
      <w:proofErr w:type="spellStart"/>
      <w:r>
        <w:t>sekunder</w:t>
      </w:r>
      <w:proofErr w:type="spellEnd"/>
      <w:r>
        <w:t xml:space="preserve"> yang </w:t>
      </w:r>
      <w:proofErr w:type="spellStart"/>
      <w:r>
        <w:t>digunakan</w:t>
      </w:r>
      <w:proofErr w:type="spellEnd"/>
      <w:r>
        <w:t xml:space="preserve"> data yang </w:t>
      </w:r>
      <w:proofErr w:type="spellStart"/>
      <w:r>
        <w:t>diperoleh</w:t>
      </w:r>
      <w:proofErr w:type="spellEnd"/>
      <w:r>
        <w:t xml:space="preserve"> </w:t>
      </w:r>
      <w:proofErr w:type="spellStart"/>
      <w:proofErr w:type="gramStart"/>
      <w:r>
        <w:t>dari</w:t>
      </w:r>
      <w:proofErr w:type="spellEnd"/>
      <w:r>
        <w:t xml:space="preserve">  </w:t>
      </w:r>
      <w:proofErr w:type="spellStart"/>
      <w:r>
        <w:t>sumber</w:t>
      </w:r>
      <w:proofErr w:type="spellEnd"/>
      <w:proofErr w:type="gramEnd"/>
      <w:r>
        <w:t xml:space="preserve">  yang  </w:t>
      </w:r>
      <w:proofErr w:type="spellStart"/>
      <w:r>
        <w:t>sudah</w:t>
      </w:r>
      <w:proofErr w:type="spellEnd"/>
      <w:r>
        <w:t xml:space="preserve">  </w:t>
      </w:r>
      <w:proofErr w:type="spellStart"/>
      <w:r>
        <w:t>ada</w:t>
      </w:r>
      <w:proofErr w:type="spellEnd"/>
      <w:r>
        <w:t xml:space="preserve">  yang  </w:t>
      </w:r>
      <w:proofErr w:type="spellStart"/>
      <w:r>
        <w:t>berupa</w:t>
      </w:r>
      <w:proofErr w:type="spellEnd"/>
      <w:r>
        <w:t xml:space="preserve">  </w:t>
      </w:r>
      <w:proofErr w:type="spellStart"/>
      <w:r>
        <w:t>bukti</w:t>
      </w:r>
      <w:proofErr w:type="spellEnd"/>
      <w:r>
        <w:t xml:space="preserve">, </w:t>
      </w:r>
      <w:proofErr w:type="spellStart"/>
      <w:r>
        <w:t>catatan</w:t>
      </w:r>
      <w:proofErr w:type="spellEnd"/>
      <w:r>
        <w:t xml:space="preserve">, dan </w:t>
      </w:r>
      <w:proofErr w:type="spellStart"/>
      <w:r>
        <w:t>laporan</w:t>
      </w:r>
      <w:proofErr w:type="spellEnd"/>
      <w:r>
        <w:t xml:space="preserve"> </w:t>
      </w:r>
      <w:proofErr w:type="spellStart"/>
      <w:r>
        <w:t>historis</w:t>
      </w:r>
      <w:proofErr w:type="spellEnd"/>
      <w:r>
        <w:t xml:space="preserve"> yang </w:t>
      </w:r>
      <w:proofErr w:type="spellStart"/>
      <w:r>
        <w:t>tersusun</w:t>
      </w:r>
      <w:proofErr w:type="spellEnd"/>
      <w:r>
        <w:t xml:space="preserve"> </w:t>
      </w:r>
      <w:proofErr w:type="spellStart"/>
      <w:r>
        <w:t>dalam</w:t>
      </w:r>
      <w:proofErr w:type="spellEnd"/>
      <w:r>
        <w:t xml:space="preserve"> </w:t>
      </w:r>
      <w:proofErr w:type="spellStart"/>
      <w:r>
        <w:t>arsip</w:t>
      </w:r>
      <w:proofErr w:type="spellEnd"/>
      <w:r>
        <w:t xml:space="preserve"> yang </w:t>
      </w:r>
      <w:proofErr w:type="spellStart"/>
      <w:r>
        <w:t>dipublikasikan</w:t>
      </w:r>
      <w:proofErr w:type="spellEnd"/>
      <w:r>
        <w:t xml:space="preserve"> </w:t>
      </w:r>
      <w:proofErr w:type="spellStart"/>
      <w:r>
        <w:t>ataupun</w:t>
      </w:r>
      <w:proofErr w:type="spellEnd"/>
      <w:r>
        <w:t xml:space="preserve"> </w:t>
      </w:r>
      <w:proofErr w:type="spellStart"/>
      <w:r>
        <w:t>tidak</w:t>
      </w:r>
      <w:proofErr w:type="spellEnd"/>
      <w:r>
        <w:t xml:space="preserve"> </w:t>
      </w:r>
      <w:proofErr w:type="spellStart"/>
      <w:r>
        <w:t>dipublikasikan</w:t>
      </w:r>
      <w:proofErr w:type="spellEnd"/>
      <w:r>
        <w:t xml:space="preserve">. </w:t>
      </w:r>
      <w:proofErr w:type="gramStart"/>
      <w:r>
        <w:t>Dimana  data</w:t>
      </w:r>
      <w:proofErr w:type="gramEnd"/>
      <w:r>
        <w:t xml:space="preserve">  yang   </w:t>
      </w:r>
      <w:proofErr w:type="spellStart"/>
      <w:r>
        <w:t>diperoleh</w:t>
      </w:r>
      <w:proofErr w:type="spellEnd"/>
      <w:r>
        <w:t xml:space="preserve">   </w:t>
      </w:r>
      <w:proofErr w:type="spellStart"/>
      <w:r>
        <w:t>terdiri</w:t>
      </w:r>
      <w:proofErr w:type="spellEnd"/>
      <w:r>
        <w:t xml:space="preserve">   </w:t>
      </w:r>
      <w:proofErr w:type="spellStart"/>
      <w:r>
        <w:t>dari</w:t>
      </w:r>
      <w:proofErr w:type="spellEnd"/>
      <w:r>
        <w:t xml:space="preserve">   5   </w:t>
      </w:r>
      <w:proofErr w:type="spellStart"/>
      <w:r>
        <w:t>jenis</w:t>
      </w:r>
      <w:proofErr w:type="spellEnd"/>
      <w:r>
        <w:t xml:space="preserve">   data   </w:t>
      </w:r>
      <w:proofErr w:type="spellStart"/>
      <w:r>
        <w:t>yaitu</w:t>
      </w:r>
      <w:proofErr w:type="spellEnd"/>
      <w:r>
        <w:t xml:space="preserve">   </w:t>
      </w:r>
      <w:proofErr w:type="spellStart"/>
      <w:r>
        <w:t>laba</w:t>
      </w:r>
      <w:proofErr w:type="spellEnd"/>
      <w:r>
        <w:t xml:space="preserve">, volume </w:t>
      </w:r>
      <w:proofErr w:type="spellStart"/>
      <w:r>
        <w:t>penjualan</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biaya</w:t>
      </w:r>
      <w:proofErr w:type="spellEnd"/>
      <w:r>
        <w:t xml:space="preserve"> </w:t>
      </w:r>
      <w:proofErr w:type="spellStart"/>
      <w:r>
        <w:t>promosi</w:t>
      </w:r>
      <w:proofErr w:type="spellEnd"/>
      <w:r>
        <w:t xml:space="preserve"> dan </w:t>
      </w:r>
      <w:proofErr w:type="spellStart"/>
      <w:r>
        <w:t>biaya</w:t>
      </w:r>
      <w:proofErr w:type="spellEnd"/>
      <w:r>
        <w:rPr>
          <w:spacing w:val="42"/>
        </w:rPr>
        <w:t xml:space="preserve"> </w:t>
      </w:r>
      <w:proofErr w:type="spellStart"/>
      <w:r>
        <w:t>distribusi</w:t>
      </w:r>
      <w:proofErr w:type="spellEnd"/>
      <w:r>
        <w:t>.</w:t>
      </w:r>
    </w:p>
    <w:p w14:paraId="5D5F2965" w14:textId="77777777" w:rsidR="002748C6" w:rsidRDefault="002748C6">
      <w:pPr>
        <w:spacing w:line="276" w:lineRule="auto"/>
        <w:jc w:val="both"/>
        <w:sectPr w:rsidR="002748C6">
          <w:pgSz w:w="12240" w:h="15840"/>
          <w:pgMar w:top="2680" w:right="1320" w:bottom="1220" w:left="1220" w:header="863" w:footer="1031" w:gutter="0"/>
          <w:cols w:space="720"/>
        </w:sectPr>
      </w:pPr>
    </w:p>
    <w:p w14:paraId="26C3F889" w14:textId="77777777" w:rsidR="002748C6" w:rsidRDefault="002748C6">
      <w:pPr>
        <w:pStyle w:val="BodyText"/>
        <w:spacing w:before="8"/>
        <w:rPr>
          <w:sz w:val="15"/>
        </w:rPr>
      </w:pPr>
    </w:p>
    <w:p w14:paraId="47226860" w14:textId="77777777" w:rsidR="002748C6" w:rsidRDefault="003D7A14">
      <w:pPr>
        <w:pStyle w:val="BodyText"/>
        <w:spacing w:before="90" w:line="276" w:lineRule="auto"/>
        <w:ind w:left="220" w:right="120"/>
        <w:jc w:val="both"/>
      </w:pPr>
      <w:r>
        <w:t xml:space="preserve">Teknik </w:t>
      </w:r>
      <w:proofErr w:type="spellStart"/>
      <w:r>
        <w:t>analisis</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uji </w:t>
      </w:r>
      <w:proofErr w:type="spellStart"/>
      <w:r>
        <w:t>asumsi</w:t>
      </w:r>
      <w:proofErr w:type="spellEnd"/>
      <w:r>
        <w:t xml:space="preserve"> </w:t>
      </w:r>
      <w:proofErr w:type="spellStart"/>
      <w:r>
        <w:t>klasik</w:t>
      </w:r>
      <w:proofErr w:type="spellEnd"/>
      <w:r>
        <w:t xml:space="preserve">, </w:t>
      </w:r>
      <w:proofErr w:type="spellStart"/>
      <w:r>
        <w:t>analisis</w:t>
      </w:r>
      <w:proofErr w:type="spellEnd"/>
      <w:r>
        <w:t xml:space="preserve"> </w:t>
      </w:r>
      <w:proofErr w:type="spellStart"/>
      <w:proofErr w:type="gramStart"/>
      <w:r>
        <w:t>regresi</w:t>
      </w:r>
      <w:proofErr w:type="spellEnd"/>
      <w:r>
        <w:t xml:space="preserve">  linier</w:t>
      </w:r>
      <w:proofErr w:type="gramEnd"/>
      <w:r>
        <w:t xml:space="preserve"> </w:t>
      </w:r>
      <w:proofErr w:type="spellStart"/>
      <w:r>
        <w:t>berganda</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moderasi</w:t>
      </w:r>
      <w:proofErr w:type="spellEnd"/>
      <w:r>
        <w:t xml:space="preserve"> dan uji </w:t>
      </w:r>
      <w:proofErr w:type="spellStart"/>
      <w:r>
        <w:t>hipotesis</w:t>
      </w:r>
      <w:proofErr w:type="spellEnd"/>
      <w:r>
        <w:t xml:space="preserve">. </w:t>
      </w:r>
      <w:proofErr w:type="spellStart"/>
      <w:r>
        <w:t>Analisis</w:t>
      </w:r>
      <w:proofErr w:type="spellEnd"/>
      <w:r>
        <w:t xml:space="preserve"> </w:t>
      </w:r>
      <w:proofErr w:type="spellStart"/>
      <w:r>
        <w:t>regresi</w:t>
      </w:r>
      <w:proofErr w:type="spellEnd"/>
      <w:r>
        <w:t xml:space="preserve"> linier </w:t>
      </w:r>
      <w:proofErr w:type="spellStart"/>
      <w:r>
        <w:t>berganda</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proofErr w:type="gramStart"/>
      <w:r>
        <w:t>menguji</w:t>
      </w:r>
      <w:proofErr w:type="spellEnd"/>
      <w:r>
        <w:t xml:space="preserve">  </w:t>
      </w:r>
      <w:proofErr w:type="spellStart"/>
      <w:r>
        <w:t>pengaruh</w:t>
      </w:r>
      <w:proofErr w:type="spellEnd"/>
      <w:proofErr w:type="gramEnd"/>
      <w:r>
        <w:t xml:space="preserve">  </w:t>
      </w:r>
      <w:proofErr w:type="spellStart"/>
      <w:r>
        <w:t>dua</w:t>
      </w:r>
      <w:proofErr w:type="spellEnd"/>
      <w:r>
        <w:t xml:space="preserve">  </w:t>
      </w:r>
      <w:proofErr w:type="spellStart"/>
      <w:r>
        <w:t>atau</w:t>
      </w:r>
      <w:proofErr w:type="spellEnd"/>
      <w:r>
        <w:t xml:space="preserve">  </w:t>
      </w:r>
      <w:proofErr w:type="spellStart"/>
      <w:r>
        <w:t>lebih</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terhadap</w:t>
      </w:r>
      <w:proofErr w:type="spellEnd"/>
      <w:r>
        <w:t xml:space="preserve">  </w:t>
      </w:r>
      <w:proofErr w:type="spellStart"/>
      <w:r>
        <w:t>satu</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moderasi</w:t>
      </w:r>
      <w:proofErr w:type="spellEnd"/>
      <w:r>
        <w:t xml:space="preserve"> (MRA) </w:t>
      </w:r>
      <w:proofErr w:type="spellStart"/>
      <w:r>
        <w:t>merupakan</w:t>
      </w:r>
      <w:proofErr w:type="spellEnd"/>
      <w:r>
        <w:t xml:space="preserve"> </w:t>
      </w:r>
      <w:proofErr w:type="spellStart"/>
      <w:r>
        <w:t>aplikasi</w:t>
      </w:r>
      <w:proofErr w:type="spellEnd"/>
      <w:r>
        <w:t xml:space="preserve"> </w:t>
      </w:r>
      <w:proofErr w:type="spellStart"/>
      <w:r>
        <w:t>khusus</w:t>
      </w:r>
      <w:proofErr w:type="spellEnd"/>
      <w:r>
        <w:t xml:space="preserve"> </w:t>
      </w:r>
      <w:proofErr w:type="spellStart"/>
      <w:r>
        <w:t>dimana</w:t>
      </w:r>
      <w:proofErr w:type="spellEnd"/>
      <w:r>
        <w:t xml:space="preserve"> </w:t>
      </w:r>
      <w:proofErr w:type="spellStart"/>
      <w:r>
        <w:t>dalam</w:t>
      </w:r>
      <w:proofErr w:type="spellEnd"/>
      <w:r>
        <w:t xml:space="preserve"> </w:t>
      </w:r>
      <w:proofErr w:type="spellStart"/>
      <w:r>
        <w:t>persamaan</w:t>
      </w:r>
      <w:proofErr w:type="spellEnd"/>
      <w:r>
        <w:t xml:space="preserve">   </w:t>
      </w:r>
      <w:proofErr w:type="spellStart"/>
      <w:r>
        <w:t>regresinya</w:t>
      </w:r>
      <w:proofErr w:type="spellEnd"/>
      <w:r>
        <w:t xml:space="preserve">   </w:t>
      </w:r>
      <w:proofErr w:type="spellStart"/>
      <w:r>
        <w:t>mengandung</w:t>
      </w:r>
      <w:proofErr w:type="spellEnd"/>
      <w:r>
        <w:t xml:space="preserve">   </w:t>
      </w:r>
      <w:proofErr w:type="spellStart"/>
      <w:r>
        <w:t>unsur</w:t>
      </w:r>
      <w:proofErr w:type="spellEnd"/>
      <w:r>
        <w:t xml:space="preserve">   </w:t>
      </w:r>
      <w:proofErr w:type="spellStart"/>
      <w:r>
        <w:t>interaksi</w:t>
      </w:r>
      <w:proofErr w:type="spellEnd"/>
      <w:proofErr w:type="gramStart"/>
      <w:r>
        <w:t xml:space="preserve">   (</w:t>
      </w:r>
      <w:proofErr w:type="spellStart"/>
      <w:proofErr w:type="gramEnd"/>
      <w:r>
        <w:t>perkalian</w:t>
      </w:r>
      <w:proofErr w:type="spellEnd"/>
      <w:r>
        <w:t xml:space="preserve">    </w:t>
      </w:r>
      <w:proofErr w:type="spellStart"/>
      <w:r>
        <w:t>dua</w:t>
      </w:r>
      <w:proofErr w:type="spellEnd"/>
      <w:r>
        <w:t xml:space="preserve">    </w:t>
      </w:r>
      <w:proofErr w:type="spellStart"/>
      <w:r>
        <w:t>atau</w:t>
      </w:r>
      <w:proofErr w:type="spellEnd"/>
      <w:r>
        <w:t xml:space="preserve">    </w:t>
      </w:r>
      <w:proofErr w:type="spellStart"/>
      <w:r>
        <w:t>lebih</w:t>
      </w:r>
      <w:proofErr w:type="spellEnd"/>
      <w:r>
        <w:t xml:space="preserve">   </w:t>
      </w:r>
      <w:proofErr w:type="spellStart"/>
      <w:r>
        <w:t>variabel</w:t>
      </w:r>
      <w:proofErr w:type="spellEnd"/>
      <w:r>
        <w:rPr>
          <w:spacing w:val="18"/>
        </w:rPr>
        <w:t xml:space="preserve"> </w:t>
      </w:r>
      <w:proofErr w:type="spellStart"/>
      <w:r>
        <w:t>independen</w:t>
      </w:r>
      <w:proofErr w:type="spellEnd"/>
      <w:r>
        <w:t>).</w:t>
      </w:r>
    </w:p>
    <w:p w14:paraId="0E0B0518" w14:textId="77777777" w:rsidR="002748C6" w:rsidRDefault="003D7A14">
      <w:pPr>
        <w:pStyle w:val="BodyText"/>
        <w:spacing w:before="201"/>
        <w:ind w:left="220"/>
        <w:jc w:val="both"/>
      </w:pPr>
      <w:r>
        <w:t xml:space="preserve">Model </w:t>
      </w:r>
      <w:proofErr w:type="spellStart"/>
      <w:r>
        <w:t>regresi</w:t>
      </w:r>
      <w:proofErr w:type="spellEnd"/>
      <w:r>
        <w:t xml:space="preserve"> </w:t>
      </w:r>
      <w:proofErr w:type="spellStart"/>
      <w:r>
        <w:t>berganda</w:t>
      </w:r>
      <w:proofErr w:type="spellEnd"/>
      <w:r>
        <w:t xml:space="preserve"> </w:t>
      </w:r>
      <w:proofErr w:type="spellStart"/>
      <w:r>
        <w:t>ditunjukkan</w:t>
      </w:r>
      <w:proofErr w:type="spellEnd"/>
      <w:r>
        <w:t xml:space="preserve"> pada </w:t>
      </w:r>
      <w:proofErr w:type="spellStart"/>
      <w:r>
        <w:t>persamaan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57CF1181" w14:textId="18FD8199" w:rsidR="002748C6" w:rsidRDefault="001E04A1">
      <w:pPr>
        <w:pStyle w:val="BodyText"/>
        <w:spacing w:before="7"/>
        <w:rPr>
          <w:sz w:val="22"/>
        </w:rPr>
      </w:pPr>
      <w:r>
        <w:rPr>
          <w:noProof/>
        </w:rPr>
        <mc:AlternateContent>
          <mc:Choice Requires="wps">
            <w:drawing>
              <wp:anchor distT="0" distB="0" distL="0" distR="0" simplePos="0" relativeHeight="487665152" behindDoc="1" locked="0" layoutInCell="1" allowOverlap="1" wp14:anchorId="6591DD7E" wp14:editId="0C1EE9D7">
                <wp:simplePos x="0" y="0"/>
                <wp:positionH relativeFrom="page">
                  <wp:posOffset>2486025</wp:posOffset>
                </wp:positionH>
                <wp:positionV relativeFrom="paragraph">
                  <wp:posOffset>194945</wp:posOffset>
                </wp:positionV>
                <wp:extent cx="2176145" cy="259080"/>
                <wp:effectExtent l="0" t="0" r="0" b="0"/>
                <wp:wrapTopAndBottom/>
                <wp:docPr id="20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259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46C16B" w14:textId="77777777" w:rsidR="003D7A14" w:rsidRDefault="003D7A14">
                            <w:pPr>
                              <w:pStyle w:val="BodyText"/>
                              <w:spacing w:before="69"/>
                              <w:ind w:left="145"/>
                            </w:pPr>
                            <w:r>
                              <w:t>Y=α + β1X1 + β2X2 + β3X3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1DD7E" id="_x0000_t202" coordsize="21600,21600" o:spt="202" path="m,l,21600r21600,l21600,xe">
                <v:stroke joinstyle="miter"/>
                <v:path gradientshapeok="t" o:connecttype="rect"/>
              </v:shapetype>
              <v:shape id="Text Box 79" o:spid="_x0000_s1026" type="#_x0000_t202" style="position:absolute;margin-left:195.75pt;margin-top:15.35pt;width:171.35pt;height:20.4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" filled="f">
                <v:textbox inset="0,0,0,0">
                  <w:txbxContent>
                    <w:p w14:paraId="7746C16B" w14:textId="77777777" w:rsidR="003D7A14" w:rsidRDefault="003D7A14">
                      <w:pPr>
                        <w:pStyle w:val="BodyText"/>
                        <w:spacing w:before="69"/>
                        <w:ind w:left="145"/>
                      </w:pPr>
                      <w:r>
                        <w:t>Y=α + β1X1 + β2X2 + β3X3 +</w:t>
                      </w:r>
                    </w:p>
                  </w:txbxContent>
                </v:textbox>
                <w10:wrap type="topAndBottom" anchorx="page"/>
              </v:shape>
            </w:pict>
          </mc:Fallback>
        </mc:AlternateContent>
      </w:r>
    </w:p>
    <w:p w14:paraId="3DDF6D03" w14:textId="77777777" w:rsidR="002748C6" w:rsidRDefault="002748C6">
      <w:pPr>
        <w:pStyle w:val="BodyText"/>
        <w:rPr>
          <w:sz w:val="26"/>
        </w:rPr>
      </w:pPr>
    </w:p>
    <w:p w14:paraId="3F65DC30" w14:textId="77777777" w:rsidR="002748C6" w:rsidRDefault="003D7A14">
      <w:pPr>
        <w:spacing w:before="223" w:line="276" w:lineRule="auto"/>
        <w:ind w:left="220" w:right="119"/>
        <w:jc w:val="both"/>
        <w:rPr>
          <w:sz w:val="24"/>
        </w:rPr>
      </w:pPr>
      <w:r>
        <w:rPr>
          <w:sz w:val="24"/>
        </w:rPr>
        <w:t xml:space="preserve">Model </w:t>
      </w:r>
      <w:proofErr w:type="spellStart"/>
      <w:r>
        <w:rPr>
          <w:sz w:val="24"/>
        </w:rPr>
        <w:t>regresi</w:t>
      </w:r>
      <w:proofErr w:type="spellEnd"/>
      <w:r>
        <w:rPr>
          <w:sz w:val="24"/>
        </w:rPr>
        <w:t xml:space="preserve"> </w:t>
      </w:r>
      <w:proofErr w:type="spellStart"/>
      <w:r>
        <w:rPr>
          <w:sz w:val="24"/>
        </w:rPr>
        <w:t>moderasi</w:t>
      </w:r>
      <w:proofErr w:type="spellEnd"/>
      <w:r>
        <w:rPr>
          <w:sz w:val="24"/>
        </w:rPr>
        <w:t xml:space="preserve"> (</w:t>
      </w:r>
      <w:r>
        <w:rPr>
          <w:i/>
          <w:sz w:val="24"/>
        </w:rPr>
        <w:t>moderated regression analysis</w:t>
      </w:r>
      <w:r>
        <w:rPr>
          <w:sz w:val="24"/>
        </w:rPr>
        <w:t xml:space="preserve">) </w:t>
      </w:r>
      <w:proofErr w:type="spellStart"/>
      <w:r>
        <w:rPr>
          <w:sz w:val="24"/>
        </w:rPr>
        <w:t>ditunjukkan</w:t>
      </w:r>
      <w:proofErr w:type="spellEnd"/>
      <w:r>
        <w:rPr>
          <w:sz w:val="24"/>
        </w:rPr>
        <w:t xml:space="preserve"> pada </w:t>
      </w:r>
      <w:proofErr w:type="spellStart"/>
      <w:r>
        <w:rPr>
          <w:sz w:val="24"/>
        </w:rPr>
        <w:t>persamaan</w:t>
      </w:r>
      <w:proofErr w:type="spellEnd"/>
      <w:r>
        <w:rPr>
          <w:sz w:val="24"/>
        </w:rPr>
        <w:t xml:space="preserve"> </w:t>
      </w:r>
      <w:proofErr w:type="spellStart"/>
      <w:r>
        <w:rPr>
          <w:sz w:val="24"/>
        </w:rPr>
        <w:t>sebagai</w:t>
      </w:r>
      <w:proofErr w:type="spellEnd"/>
      <w:r>
        <w:rPr>
          <w:sz w:val="24"/>
        </w:rPr>
        <w:t xml:space="preserve"> </w:t>
      </w:r>
      <w:proofErr w:type="spellStart"/>
      <w:proofErr w:type="gramStart"/>
      <w:r>
        <w:rPr>
          <w:sz w:val="24"/>
        </w:rPr>
        <w:t>berikut</w:t>
      </w:r>
      <w:proofErr w:type="spellEnd"/>
      <w:r>
        <w:rPr>
          <w:sz w:val="24"/>
        </w:rPr>
        <w:t xml:space="preserve"> :</w:t>
      </w:r>
      <w:proofErr w:type="gramEnd"/>
    </w:p>
    <w:p w14:paraId="41BCFDF2" w14:textId="51AE2CFE" w:rsidR="002748C6" w:rsidRDefault="001E04A1">
      <w:pPr>
        <w:pStyle w:val="BodyText"/>
        <w:spacing w:before="1"/>
        <w:rPr>
          <w:sz w:val="18"/>
        </w:rPr>
      </w:pPr>
      <w:r>
        <w:rPr>
          <w:noProof/>
        </w:rPr>
        <mc:AlternateContent>
          <mc:Choice Requires="wps">
            <w:drawing>
              <wp:anchor distT="0" distB="0" distL="0" distR="0" simplePos="0" relativeHeight="487665664" behindDoc="1" locked="0" layoutInCell="1" allowOverlap="1" wp14:anchorId="27EB1D44" wp14:editId="00F1A75C">
                <wp:simplePos x="0" y="0"/>
                <wp:positionH relativeFrom="page">
                  <wp:posOffset>925195</wp:posOffset>
                </wp:positionH>
                <wp:positionV relativeFrom="paragraph">
                  <wp:posOffset>161925</wp:posOffset>
                </wp:positionV>
                <wp:extent cx="5039360" cy="288290"/>
                <wp:effectExtent l="0" t="0" r="0" b="0"/>
                <wp:wrapTopAndBottom/>
                <wp:docPr id="20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288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1FA524" w14:textId="77777777" w:rsidR="003D7A14" w:rsidRDefault="003D7A14">
                            <w:pPr>
                              <w:pStyle w:val="BodyText"/>
                              <w:spacing w:before="67"/>
                              <w:ind w:left="249"/>
                            </w:pPr>
                            <w:r>
                              <w:t>Y=α + β1X1 + β2X2 + β3X3 + β4X4 + β5(X1*X4) + β6(X2*X4)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1D44" id="Text Box 78" o:spid="_x0000_s1027" type="#_x0000_t202" style="position:absolute;margin-left:72.85pt;margin-top:12.75pt;width:396.8pt;height:22.7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" filled="f">
                <v:textbox inset="0,0,0,0">
                  <w:txbxContent>
                    <w:p w14:paraId="221FA524" w14:textId="77777777" w:rsidR="003D7A14" w:rsidRDefault="003D7A14">
                      <w:pPr>
                        <w:pStyle w:val="BodyText"/>
                        <w:spacing w:before="67"/>
                        <w:ind w:left="249"/>
                      </w:pPr>
                      <w:r>
                        <w:t>Y=α + β1X1 + β2X2 + β3X3 + β4X4 + β5(X1*X4) + β6(X2*X4) +</w:t>
                      </w:r>
                    </w:p>
                  </w:txbxContent>
                </v:textbox>
                <w10:wrap type="topAndBottom" anchorx="page"/>
              </v:shape>
            </w:pict>
          </mc:Fallback>
        </mc:AlternateContent>
      </w:r>
    </w:p>
    <w:p w14:paraId="0A6704F5" w14:textId="77777777" w:rsidR="002748C6" w:rsidRDefault="002748C6">
      <w:pPr>
        <w:pStyle w:val="BodyText"/>
        <w:rPr>
          <w:sz w:val="26"/>
        </w:rPr>
      </w:pPr>
    </w:p>
    <w:p w14:paraId="2D35EEE4" w14:textId="77777777" w:rsidR="002748C6" w:rsidRDefault="003D7A14">
      <w:pPr>
        <w:pStyle w:val="BodyText"/>
        <w:spacing w:before="190"/>
        <w:ind w:left="220"/>
        <w:jc w:val="both"/>
      </w:pPr>
      <w:proofErr w:type="spellStart"/>
      <w:proofErr w:type="gramStart"/>
      <w:r>
        <w:t>Keterangan</w:t>
      </w:r>
      <w:proofErr w:type="spellEnd"/>
      <w:r>
        <w:t xml:space="preserve"> :</w:t>
      </w:r>
      <w:proofErr w:type="gramEnd"/>
    </w:p>
    <w:p w14:paraId="091A6A09" w14:textId="77777777" w:rsidR="002748C6" w:rsidRDefault="002748C6">
      <w:pPr>
        <w:pStyle w:val="BodyText"/>
        <w:rPr>
          <w:sz w:val="21"/>
        </w:rPr>
      </w:pPr>
    </w:p>
    <w:p w14:paraId="5562A081" w14:textId="77777777" w:rsidR="002748C6" w:rsidRDefault="003D7A14">
      <w:pPr>
        <w:pStyle w:val="BodyText"/>
        <w:tabs>
          <w:tab w:val="left" w:pos="1660"/>
        </w:tabs>
        <w:spacing w:before="1"/>
        <w:ind w:left="220"/>
        <w:jc w:val="both"/>
      </w:pPr>
      <w:r>
        <w:t>Y</w:t>
      </w:r>
      <w:r>
        <w:tab/>
        <w:t xml:space="preserve">= </w:t>
      </w:r>
      <w:proofErr w:type="spellStart"/>
      <w:r>
        <w:t>Laba</w:t>
      </w:r>
      <w:proofErr w:type="spellEnd"/>
      <w:r>
        <w:rPr>
          <w:spacing w:val="-1"/>
        </w:rPr>
        <w:t xml:space="preserve"> </w:t>
      </w:r>
      <w:r>
        <w:t>Perusahaan</w:t>
      </w:r>
    </w:p>
    <w:p w14:paraId="43B44869" w14:textId="77777777" w:rsidR="002748C6" w:rsidRDefault="002748C6">
      <w:pPr>
        <w:pStyle w:val="BodyText"/>
        <w:spacing w:before="9"/>
        <w:rPr>
          <w:sz w:val="20"/>
        </w:rPr>
      </w:pPr>
    </w:p>
    <w:p w14:paraId="764AABEC" w14:textId="77777777" w:rsidR="002748C6" w:rsidRDefault="003D7A14">
      <w:pPr>
        <w:pStyle w:val="BodyText"/>
        <w:tabs>
          <w:tab w:val="left" w:pos="1660"/>
        </w:tabs>
        <w:spacing w:before="1"/>
        <w:ind w:left="220"/>
        <w:jc w:val="both"/>
      </w:pPr>
      <w:r>
        <w:t>X1</w:t>
      </w:r>
      <w:r>
        <w:tab/>
        <w:t xml:space="preserve">= </w:t>
      </w:r>
      <w:proofErr w:type="spellStart"/>
      <w:r>
        <w:t>Biaya</w:t>
      </w:r>
      <w:proofErr w:type="spellEnd"/>
      <w:r>
        <w:rPr>
          <w:spacing w:val="-1"/>
        </w:rPr>
        <w:t xml:space="preserve"> </w:t>
      </w:r>
      <w:proofErr w:type="spellStart"/>
      <w:r>
        <w:t>Produksi</w:t>
      </w:r>
      <w:proofErr w:type="spellEnd"/>
    </w:p>
    <w:p w14:paraId="29B27D63" w14:textId="77777777" w:rsidR="002748C6" w:rsidRDefault="002748C6">
      <w:pPr>
        <w:pStyle w:val="BodyText"/>
        <w:rPr>
          <w:sz w:val="21"/>
        </w:rPr>
      </w:pPr>
    </w:p>
    <w:p w14:paraId="3F811429" w14:textId="77777777" w:rsidR="002748C6" w:rsidRDefault="003D7A14">
      <w:pPr>
        <w:pStyle w:val="BodyText"/>
        <w:tabs>
          <w:tab w:val="left" w:pos="1660"/>
        </w:tabs>
        <w:spacing w:before="1"/>
        <w:ind w:left="220"/>
        <w:jc w:val="both"/>
      </w:pPr>
      <w:r>
        <w:t>X2</w:t>
      </w:r>
      <w:r>
        <w:tab/>
        <w:t xml:space="preserve">= </w:t>
      </w:r>
      <w:proofErr w:type="spellStart"/>
      <w:r>
        <w:t>Biaya</w:t>
      </w:r>
      <w:proofErr w:type="spellEnd"/>
      <w:r>
        <w:rPr>
          <w:spacing w:val="-1"/>
        </w:rPr>
        <w:t xml:space="preserve"> </w:t>
      </w:r>
      <w:proofErr w:type="spellStart"/>
      <w:r>
        <w:t>Promosi</w:t>
      </w:r>
      <w:proofErr w:type="spellEnd"/>
    </w:p>
    <w:p w14:paraId="55EF3086" w14:textId="77777777" w:rsidR="002748C6" w:rsidRDefault="002748C6">
      <w:pPr>
        <w:pStyle w:val="BodyText"/>
        <w:spacing w:before="9"/>
        <w:rPr>
          <w:sz w:val="20"/>
        </w:rPr>
      </w:pPr>
    </w:p>
    <w:p w14:paraId="54257765" w14:textId="77777777" w:rsidR="002748C6" w:rsidRDefault="003D7A14">
      <w:pPr>
        <w:pStyle w:val="BodyText"/>
        <w:tabs>
          <w:tab w:val="left" w:pos="1660"/>
        </w:tabs>
        <w:spacing w:before="1"/>
        <w:ind w:left="220"/>
        <w:jc w:val="both"/>
      </w:pPr>
      <w:r>
        <w:t>X3</w:t>
      </w:r>
      <w:r>
        <w:tab/>
        <w:t xml:space="preserve">= </w:t>
      </w:r>
      <w:proofErr w:type="spellStart"/>
      <w:r>
        <w:t>Biaya</w:t>
      </w:r>
      <w:proofErr w:type="spellEnd"/>
      <w:r>
        <w:rPr>
          <w:spacing w:val="-1"/>
        </w:rPr>
        <w:t xml:space="preserve"> </w:t>
      </w:r>
      <w:proofErr w:type="spellStart"/>
      <w:r>
        <w:t>Distribusi</w:t>
      </w:r>
      <w:proofErr w:type="spellEnd"/>
    </w:p>
    <w:p w14:paraId="3C623B0D" w14:textId="77777777" w:rsidR="002748C6" w:rsidRDefault="002748C6">
      <w:pPr>
        <w:pStyle w:val="BodyText"/>
        <w:spacing w:before="1"/>
        <w:rPr>
          <w:sz w:val="21"/>
        </w:rPr>
      </w:pPr>
    </w:p>
    <w:p w14:paraId="1F804801" w14:textId="77777777" w:rsidR="002748C6" w:rsidRDefault="003D7A14">
      <w:pPr>
        <w:pStyle w:val="BodyText"/>
        <w:tabs>
          <w:tab w:val="left" w:pos="1660"/>
        </w:tabs>
        <w:ind w:left="220"/>
        <w:jc w:val="both"/>
      </w:pPr>
      <w:r>
        <w:t>X4</w:t>
      </w:r>
      <w:r>
        <w:tab/>
        <w:t>= Volume</w:t>
      </w:r>
      <w:r>
        <w:rPr>
          <w:spacing w:val="-3"/>
        </w:rPr>
        <w:t xml:space="preserve"> </w:t>
      </w:r>
      <w:proofErr w:type="spellStart"/>
      <w:r>
        <w:t>Penjualan</w:t>
      </w:r>
      <w:proofErr w:type="spellEnd"/>
    </w:p>
    <w:p w14:paraId="1756FF85" w14:textId="77777777" w:rsidR="002748C6" w:rsidRDefault="002748C6">
      <w:pPr>
        <w:pStyle w:val="BodyText"/>
        <w:spacing w:before="1"/>
        <w:rPr>
          <w:sz w:val="21"/>
        </w:rPr>
      </w:pPr>
    </w:p>
    <w:p w14:paraId="7F954AC8" w14:textId="77777777" w:rsidR="002748C6" w:rsidRDefault="003D7A14">
      <w:pPr>
        <w:pStyle w:val="BodyText"/>
        <w:tabs>
          <w:tab w:val="left" w:pos="1660"/>
        </w:tabs>
        <w:spacing w:line="448" w:lineRule="auto"/>
        <w:ind w:left="220" w:right="3021"/>
        <w:jc w:val="both"/>
      </w:pPr>
      <w:r>
        <w:rPr>
          <w:spacing w:val="2"/>
        </w:rPr>
        <w:t xml:space="preserve">X1*X4= </w:t>
      </w:r>
      <w:proofErr w:type="spellStart"/>
      <w:r>
        <w:t>Interaksi</w:t>
      </w:r>
      <w:proofErr w:type="spellEnd"/>
      <w:r>
        <w:t xml:space="preserve"> </w:t>
      </w:r>
      <w:proofErr w:type="spellStart"/>
      <w:r>
        <w:t>antara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dengan</w:t>
      </w:r>
      <w:proofErr w:type="spellEnd"/>
      <w:r>
        <w:t xml:space="preserve"> volume </w:t>
      </w:r>
      <w:proofErr w:type="spellStart"/>
      <w:r>
        <w:t>penjualan</w:t>
      </w:r>
      <w:proofErr w:type="spellEnd"/>
      <w:r>
        <w:t xml:space="preserve"> </w:t>
      </w:r>
      <w:r>
        <w:rPr>
          <w:spacing w:val="2"/>
        </w:rPr>
        <w:t xml:space="preserve">X2*X4= </w:t>
      </w:r>
      <w:proofErr w:type="spellStart"/>
      <w:r>
        <w:t>Interaksi</w:t>
      </w:r>
      <w:proofErr w:type="spellEnd"/>
      <w:r>
        <w:t xml:space="preserve"> </w:t>
      </w:r>
      <w:proofErr w:type="spellStart"/>
      <w:r>
        <w:t>antara</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dengan</w:t>
      </w:r>
      <w:proofErr w:type="spellEnd"/>
      <w:r>
        <w:t xml:space="preserve"> volume </w:t>
      </w:r>
      <w:proofErr w:type="spellStart"/>
      <w:r>
        <w:t>penjualan</w:t>
      </w:r>
      <w:proofErr w:type="spellEnd"/>
      <w:r>
        <w:t xml:space="preserve"> </w:t>
      </w:r>
      <w:r>
        <w:rPr>
          <w:spacing w:val="2"/>
        </w:rPr>
        <w:t xml:space="preserve">X3*X4= </w:t>
      </w:r>
      <w:proofErr w:type="spellStart"/>
      <w:r>
        <w:t>Interaksi</w:t>
      </w:r>
      <w:proofErr w:type="spellEnd"/>
      <w:r>
        <w:t xml:space="preserve"> </w:t>
      </w:r>
      <w:proofErr w:type="spellStart"/>
      <w:r>
        <w:t>antara</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dengan</w:t>
      </w:r>
      <w:proofErr w:type="spellEnd"/>
      <w:r>
        <w:t xml:space="preserve"> volume </w:t>
      </w:r>
      <w:proofErr w:type="spellStart"/>
      <w:r>
        <w:rPr>
          <w:spacing w:val="-3"/>
        </w:rPr>
        <w:t>penjualan</w:t>
      </w:r>
      <w:proofErr w:type="spellEnd"/>
      <w:r>
        <w:rPr>
          <w:spacing w:val="-3"/>
        </w:rPr>
        <w:t xml:space="preserve"> </w:t>
      </w:r>
      <w:r>
        <w:t>α</w:t>
      </w:r>
      <w:r>
        <w:tab/>
        <w:t>=</w:t>
      </w:r>
      <w:r>
        <w:rPr>
          <w:spacing w:val="-1"/>
        </w:rPr>
        <w:t xml:space="preserve"> </w:t>
      </w:r>
      <w:proofErr w:type="spellStart"/>
      <w:r>
        <w:t>Kostanta</w:t>
      </w:r>
      <w:proofErr w:type="spellEnd"/>
    </w:p>
    <w:p w14:paraId="1D62E713" w14:textId="77777777" w:rsidR="002748C6" w:rsidRDefault="003D7A14">
      <w:pPr>
        <w:pStyle w:val="BodyText"/>
        <w:tabs>
          <w:tab w:val="left" w:pos="1660"/>
        </w:tabs>
        <w:spacing w:before="5"/>
        <w:ind w:left="220"/>
        <w:jc w:val="both"/>
      </w:pPr>
      <w:r>
        <w:t>β1-β7</w:t>
      </w:r>
      <w:r>
        <w:tab/>
        <w:t xml:space="preserve">= </w:t>
      </w:r>
      <w:proofErr w:type="spellStart"/>
      <w:r>
        <w:t>Koefisien</w:t>
      </w:r>
      <w:proofErr w:type="spellEnd"/>
      <w:r>
        <w:rPr>
          <w:spacing w:val="-2"/>
        </w:rPr>
        <w:t xml:space="preserve"> </w:t>
      </w:r>
      <w:proofErr w:type="spellStart"/>
      <w:r>
        <w:t>Regresi</w:t>
      </w:r>
      <w:proofErr w:type="spellEnd"/>
    </w:p>
    <w:p w14:paraId="764786A9" w14:textId="77777777" w:rsidR="002748C6" w:rsidRDefault="002748C6">
      <w:pPr>
        <w:jc w:val="both"/>
        <w:sectPr w:rsidR="002748C6">
          <w:pgSz w:w="12240" w:h="15840"/>
          <w:pgMar w:top="2680" w:right="1320" w:bottom="1220" w:left="1220" w:header="863" w:footer="1031" w:gutter="0"/>
          <w:cols w:space="720"/>
        </w:sectPr>
      </w:pPr>
    </w:p>
    <w:p w14:paraId="3105FB87" w14:textId="77777777" w:rsidR="002748C6" w:rsidRDefault="002748C6">
      <w:pPr>
        <w:pStyle w:val="BodyText"/>
        <w:spacing w:before="8"/>
        <w:rPr>
          <w:sz w:val="15"/>
        </w:rPr>
      </w:pPr>
    </w:p>
    <w:p w14:paraId="4D8F46E1" w14:textId="77777777" w:rsidR="002748C6" w:rsidRDefault="003D7A14">
      <w:pPr>
        <w:pStyle w:val="BodyText"/>
        <w:tabs>
          <w:tab w:val="left" w:pos="1660"/>
        </w:tabs>
        <w:spacing w:before="90"/>
        <w:ind w:left="220"/>
      </w:pPr>
      <w:r>
        <w:t>e</w:t>
      </w:r>
      <w:r>
        <w:tab/>
        <w:t>= Error</w:t>
      </w:r>
      <w:r>
        <w:rPr>
          <w:spacing w:val="-4"/>
        </w:rPr>
        <w:t xml:space="preserve"> </w:t>
      </w:r>
      <w:r>
        <w:t>Term</w:t>
      </w:r>
    </w:p>
    <w:p w14:paraId="0C9F019B" w14:textId="77777777" w:rsidR="002748C6" w:rsidRDefault="002748C6">
      <w:pPr>
        <w:pStyle w:val="BodyText"/>
        <w:spacing w:before="9"/>
        <w:rPr>
          <w:sz w:val="20"/>
        </w:rPr>
      </w:pPr>
    </w:p>
    <w:p w14:paraId="4B0D3EF2" w14:textId="77777777" w:rsidR="002748C6" w:rsidRDefault="003D7A14" w:rsidP="00B05B2F">
      <w:pPr>
        <w:pStyle w:val="ListParagraph"/>
        <w:numPr>
          <w:ilvl w:val="0"/>
          <w:numId w:val="6"/>
        </w:numPr>
        <w:tabs>
          <w:tab w:val="left" w:pos="461"/>
        </w:tabs>
        <w:spacing w:before="1" w:line="448" w:lineRule="auto"/>
        <w:ind w:left="220" w:right="7068" w:firstLine="0"/>
        <w:rPr>
          <w:sz w:val="24"/>
        </w:rPr>
      </w:pPr>
      <w:r>
        <w:rPr>
          <w:sz w:val="24"/>
        </w:rPr>
        <w:t xml:space="preserve">Hasil dan </w:t>
      </w:r>
      <w:proofErr w:type="spellStart"/>
      <w:r>
        <w:rPr>
          <w:spacing w:val="-3"/>
          <w:sz w:val="24"/>
        </w:rPr>
        <w:t>Pembahasan</w:t>
      </w:r>
      <w:proofErr w:type="spellEnd"/>
      <w:r>
        <w:rPr>
          <w:spacing w:val="-3"/>
          <w:sz w:val="24"/>
        </w:rPr>
        <w:t xml:space="preserve"> </w:t>
      </w:r>
      <w:r>
        <w:rPr>
          <w:sz w:val="24"/>
        </w:rPr>
        <w:t xml:space="preserve">Uji </w:t>
      </w:r>
      <w:proofErr w:type="spellStart"/>
      <w:r>
        <w:rPr>
          <w:sz w:val="24"/>
        </w:rPr>
        <w:t>Statistik</w:t>
      </w:r>
      <w:proofErr w:type="spellEnd"/>
      <w:r>
        <w:rPr>
          <w:sz w:val="24"/>
        </w:rPr>
        <w:t xml:space="preserve"> </w:t>
      </w:r>
      <w:proofErr w:type="spellStart"/>
      <w:r>
        <w:rPr>
          <w:sz w:val="24"/>
        </w:rPr>
        <w:t>Deskriptif</w:t>
      </w:r>
      <w:proofErr w:type="spellEnd"/>
      <w:r>
        <w:rPr>
          <w:color w:val="FFFFFF"/>
          <w:sz w:val="24"/>
        </w:rPr>
        <w:t>”</w:t>
      </w:r>
      <w:r>
        <w:rPr>
          <w:sz w:val="24"/>
        </w:rPr>
        <w:t xml:space="preserve"> </w:t>
      </w:r>
      <w:proofErr w:type="spellStart"/>
      <w:r>
        <w:rPr>
          <w:sz w:val="24"/>
        </w:rPr>
        <w:t>Tabel</w:t>
      </w:r>
      <w:proofErr w:type="spellEnd"/>
      <w:r>
        <w:rPr>
          <w:spacing w:val="-1"/>
          <w:sz w:val="24"/>
        </w:rPr>
        <w:t xml:space="preserve"> </w:t>
      </w:r>
      <w:r>
        <w:rPr>
          <w:sz w:val="24"/>
        </w:rPr>
        <w:t>4.1</w:t>
      </w:r>
    </w:p>
    <w:p w14:paraId="5634A720" w14:textId="77777777" w:rsidR="002748C6" w:rsidRDefault="003D7A14">
      <w:pPr>
        <w:pStyle w:val="BodyText"/>
        <w:spacing w:before="5" w:after="2" w:line="451" w:lineRule="auto"/>
        <w:ind w:left="220" w:right="6600"/>
      </w:pPr>
      <w:r>
        <w:t xml:space="preserve">Hasil Uji </w:t>
      </w:r>
      <w:proofErr w:type="spellStart"/>
      <w:r>
        <w:t>Statistik</w:t>
      </w:r>
      <w:proofErr w:type="spellEnd"/>
      <w:r>
        <w:t xml:space="preserve"> </w:t>
      </w:r>
      <w:proofErr w:type="spellStart"/>
      <w:r>
        <w:t>Deskriptif</w:t>
      </w:r>
      <w:proofErr w:type="spellEnd"/>
      <w:r>
        <w:rPr>
          <w:color w:val="FFFFFF"/>
        </w:rPr>
        <w:t xml:space="preserve">” </w:t>
      </w:r>
      <w:r>
        <w:t>Descriptive Statistics</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36"/>
        <w:gridCol w:w="992"/>
        <w:gridCol w:w="1133"/>
        <w:gridCol w:w="994"/>
        <w:gridCol w:w="991"/>
        <w:gridCol w:w="1135"/>
      </w:tblGrid>
      <w:tr w:rsidR="002748C6" w14:paraId="4D9A0ACF" w14:textId="77777777">
        <w:trPr>
          <w:trHeight w:val="827"/>
        </w:trPr>
        <w:tc>
          <w:tcPr>
            <w:tcW w:w="1560" w:type="dxa"/>
          </w:tcPr>
          <w:p w14:paraId="3CFC4EF7" w14:textId="77777777" w:rsidR="002748C6" w:rsidRDefault="002748C6">
            <w:pPr>
              <w:pStyle w:val="TableParagraph"/>
              <w:rPr>
                <w:sz w:val="24"/>
              </w:rPr>
            </w:pPr>
          </w:p>
        </w:tc>
        <w:tc>
          <w:tcPr>
            <w:tcW w:w="1136" w:type="dxa"/>
            <w:tcBorders>
              <w:right w:val="single" w:sz="6" w:space="0" w:color="000000"/>
            </w:tcBorders>
          </w:tcPr>
          <w:p w14:paraId="366E397D" w14:textId="77777777" w:rsidR="002748C6" w:rsidRDefault="002748C6">
            <w:pPr>
              <w:pStyle w:val="TableParagraph"/>
              <w:rPr>
                <w:sz w:val="26"/>
              </w:rPr>
            </w:pPr>
          </w:p>
          <w:p w14:paraId="3DA04F7F" w14:textId="77777777" w:rsidR="002748C6" w:rsidRDefault="002748C6">
            <w:pPr>
              <w:pStyle w:val="TableParagraph"/>
              <w:spacing w:before="3"/>
              <w:rPr>
                <w:sz w:val="21"/>
              </w:rPr>
            </w:pPr>
          </w:p>
          <w:p w14:paraId="4A1681DE" w14:textId="77777777" w:rsidR="002748C6" w:rsidRDefault="003D7A14">
            <w:pPr>
              <w:pStyle w:val="TableParagraph"/>
              <w:spacing w:line="264" w:lineRule="exact"/>
              <w:ind w:left="107"/>
              <w:rPr>
                <w:sz w:val="24"/>
              </w:rPr>
            </w:pPr>
            <w:r>
              <w:rPr>
                <w:w w:val="99"/>
                <w:sz w:val="24"/>
              </w:rPr>
              <w:t>N</w:t>
            </w:r>
          </w:p>
        </w:tc>
        <w:tc>
          <w:tcPr>
            <w:tcW w:w="992" w:type="dxa"/>
            <w:tcBorders>
              <w:left w:val="single" w:sz="6" w:space="0" w:color="000000"/>
            </w:tcBorders>
          </w:tcPr>
          <w:p w14:paraId="5C810D78" w14:textId="77777777" w:rsidR="002748C6" w:rsidRDefault="002748C6">
            <w:pPr>
              <w:pStyle w:val="TableParagraph"/>
              <w:spacing w:before="3"/>
              <w:rPr>
                <w:sz w:val="23"/>
              </w:rPr>
            </w:pPr>
          </w:p>
          <w:p w14:paraId="5DEE9D0B" w14:textId="77777777" w:rsidR="002748C6" w:rsidRDefault="003D7A14">
            <w:pPr>
              <w:pStyle w:val="TableParagraph"/>
              <w:spacing w:line="270" w:lineRule="atLeast"/>
              <w:ind w:left="102" w:right="84"/>
              <w:rPr>
                <w:sz w:val="24"/>
              </w:rPr>
            </w:pPr>
            <w:proofErr w:type="spellStart"/>
            <w:r>
              <w:rPr>
                <w:sz w:val="24"/>
              </w:rPr>
              <w:t>Minimu</w:t>
            </w:r>
            <w:proofErr w:type="spellEnd"/>
            <w:r>
              <w:rPr>
                <w:sz w:val="24"/>
              </w:rPr>
              <w:t xml:space="preserve"> n</w:t>
            </w:r>
          </w:p>
        </w:tc>
        <w:tc>
          <w:tcPr>
            <w:tcW w:w="1133" w:type="dxa"/>
          </w:tcPr>
          <w:p w14:paraId="260B90C8" w14:textId="77777777" w:rsidR="002748C6" w:rsidRDefault="002748C6">
            <w:pPr>
              <w:pStyle w:val="TableParagraph"/>
              <w:spacing w:before="3"/>
              <w:rPr>
                <w:sz w:val="23"/>
              </w:rPr>
            </w:pPr>
          </w:p>
          <w:p w14:paraId="24BDFDB5" w14:textId="77777777" w:rsidR="002748C6" w:rsidRDefault="003D7A14">
            <w:pPr>
              <w:pStyle w:val="TableParagraph"/>
              <w:spacing w:line="270" w:lineRule="atLeast"/>
              <w:ind w:left="106" w:right="183"/>
              <w:rPr>
                <w:sz w:val="24"/>
              </w:rPr>
            </w:pPr>
            <w:proofErr w:type="spellStart"/>
            <w:r>
              <w:rPr>
                <w:sz w:val="24"/>
              </w:rPr>
              <w:t>Maximu</w:t>
            </w:r>
            <w:proofErr w:type="spellEnd"/>
            <w:r>
              <w:rPr>
                <w:sz w:val="24"/>
              </w:rPr>
              <w:t xml:space="preserve"> n</w:t>
            </w:r>
          </w:p>
        </w:tc>
        <w:tc>
          <w:tcPr>
            <w:tcW w:w="1985" w:type="dxa"/>
            <w:gridSpan w:val="2"/>
          </w:tcPr>
          <w:p w14:paraId="27BAD34F" w14:textId="77777777" w:rsidR="002748C6" w:rsidRDefault="002748C6">
            <w:pPr>
              <w:pStyle w:val="TableParagraph"/>
              <w:rPr>
                <w:sz w:val="26"/>
              </w:rPr>
            </w:pPr>
          </w:p>
          <w:p w14:paraId="45494D46" w14:textId="77777777" w:rsidR="002748C6" w:rsidRDefault="002748C6">
            <w:pPr>
              <w:pStyle w:val="TableParagraph"/>
              <w:spacing w:before="3"/>
              <w:rPr>
                <w:sz w:val="21"/>
              </w:rPr>
            </w:pPr>
          </w:p>
          <w:p w14:paraId="28264C86" w14:textId="77777777" w:rsidR="002748C6" w:rsidRDefault="003D7A14">
            <w:pPr>
              <w:pStyle w:val="TableParagraph"/>
              <w:spacing w:line="264" w:lineRule="exact"/>
              <w:ind w:left="106"/>
              <w:rPr>
                <w:sz w:val="24"/>
              </w:rPr>
            </w:pPr>
            <w:r>
              <w:rPr>
                <w:sz w:val="24"/>
              </w:rPr>
              <w:t>Mean</w:t>
            </w:r>
          </w:p>
        </w:tc>
        <w:tc>
          <w:tcPr>
            <w:tcW w:w="1135" w:type="dxa"/>
          </w:tcPr>
          <w:p w14:paraId="60527F34" w14:textId="77777777" w:rsidR="002748C6" w:rsidRDefault="003D7A14">
            <w:pPr>
              <w:pStyle w:val="TableParagraph"/>
              <w:ind w:left="106" w:right="172"/>
              <w:rPr>
                <w:sz w:val="24"/>
              </w:rPr>
            </w:pPr>
            <w:r>
              <w:rPr>
                <w:sz w:val="24"/>
              </w:rPr>
              <w:t xml:space="preserve">Std. </w:t>
            </w:r>
            <w:proofErr w:type="spellStart"/>
            <w:r>
              <w:rPr>
                <w:sz w:val="24"/>
              </w:rPr>
              <w:t>Deviatio</w:t>
            </w:r>
            <w:proofErr w:type="spellEnd"/>
          </w:p>
          <w:p w14:paraId="57E6D584" w14:textId="77777777" w:rsidR="002748C6" w:rsidRDefault="003D7A14">
            <w:pPr>
              <w:pStyle w:val="TableParagraph"/>
              <w:spacing w:line="264" w:lineRule="exact"/>
              <w:ind w:left="106"/>
              <w:rPr>
                <w:sz w:val="24"/>
              </w:rPr>
            </w:pPr>
            <w:r>
              <w:rPr>
                <w:sz w:val="24"/>
              </w:rPr>
              <w:t>n</w:t>
            </w:r>
          </w:p>
        </w:tc>
      </w:tr>
      <w:tr w:rsidR="002748C6" w14:paraId="1BF0E8C7" w14:textId="77777777">
        <w:trPr>
          <w:trHeight w:val="551"/>
        </w:trPr>
        <w:tc>
          <w:tcPr>
            <w:tcW w:w="1560" w:type="dxa"/>
          </w:tcPr>
          <w:p w14:paraId="299D8995" w14:textId="77777777" w:rsidR="002748C6" w:rsidRDefault="002748C6">
            <w:pPr>
              <w:pStyle w:val="TableParagraph"/>
              <w:rPr>
                <w:sz w:val="24"/>
              </w:rPr>
            </w:pPr>
          </w:p>
        </w:tc>
        <w:tc>
          <w:tcPr>
            <w:tcW w:w="1136" w:type="dxa"/>
            <w:tcBorders>
              <w:right w:val="single" w:sz="6" w:space="0" w:color="000000"/>
            </w:tcBorders>
          </w:tcPr>
          <w:p w14:paraId="1BB3DF90" w14:textId="77777777" w:rsidR="002748C6" w:rsidRDefault="003D7A14">
            <w:pPr>
              <w:pStyle w:val="TableParagraph"/>
              <w:spacing w:line="268" w:lineRule="exact"/>
              <w:ind w:left="213"/>
              <w:rPr>
                <w:sz w:val="24"/>
              </w:rPr>
            </w:pPr>
            <w:r>
              <w:rPr>
                <w:sz w:val="24"/>
              </w:rPr>
              <w:t>Statistic</w:t>
            </w:r>
          </w:p>
        </w:tc>
        <w:tc>
          <w:tcPr>
            <w:tcW w:w="992" w:type="dxa"/>
            <w:tcBorders>
              <w:left w:val="single" w:sz="6" w:space="0" w:color="000000"/>
            </w:tcBorders>
          </w:tcPr>
          <w:p w14:paraId="5E946742" w14:textId="77777777" w:rsidR="002748C6" w:rsidRDefault="002748C6">
            <w:pPr>
              <w:pStyle w:val="TableParagraph"/>
              <w:spacing w:before="3"/>
              <w:rPr>
                <w:sz w:val="23"/>
              </w:rPr>
            </w:pPr>
          </w:p>
          <w:p w14:paraId="7E4A47E8" w14:textId="77777777" w:rsidR="002748C6" w:rsidRDefault="003D7A14">
            <w:pPr>
              <w:pStyle w:val="TableParagraph"/>
              <w:spacing w:line="264" w:lineRule="exact"/>
              <w:ind w:left="102"/>
              <w:rPr>
                <w:sz w:val="24"/>
              </w:rPr>
            </w:pPr>
            <w:r>
              <w:rPr>
                <w:sz w:val="24"/>
              </w:rPr>
              <w:t>Statistic</w:t>
            </w:r>
          </w:p>
        </w:tc>
        <w:tc>
          <w:tcPr>
            <w:tcW w:w="1133" w:type="dxa"/>
          </w:tcPr>
          <w:p w14:paraId="02B595EE" w14:textId="77777777" w:rsidR="002748C6" w:rsidRDefault="002748C6">
            <w:pPr>
              <w:pStyle w:val="TableParagraph"/>
              <w:spacing w:before="3"/>
              <w:rPr>
                <w:sz w:val="23"/>
              </w:rPr>
            </w:pPr>
          </w:p>
          <w:p w14:paraId="0B458EAD" w14:textId="77777777" w:rsidR="002748C6" w:rsidRDefault="003D7A14">
            <w:pPr>
              <w:pStyle w:val="TableParagraph"/>
              <w:spacing w:line="264" w:lineRule="exact"/>
              <w:ind w:left="106"/>
              <w:rPr>
                <w:sz w:val="24"/>
              </w:rPr>
            </w:pPr>
            <w:r>
              <w:rPr>
                <w:sz w:val="24"/>
              </w:rPr>
              <w:t>Statistic</w:t>
            </w:r>
          </w:p>
        </w:tc>
        <w:tc>
          <w:tcPr>
            <w:tcW w:w="994" w:type="dxa"/>
          </w:tcPr>
          <w:p w14:paraId="067F33B5" w14:textId="77777777" w:rsidR="002748C6" w:rsidRDefault="002748C6">
            <w:pPr>
              <w:pStyle w:val="TableParagraph"/>
              <w:spacing w:before="3"/>
              <w:rPr>
                <w:sz w:val="23"/>
              </w:rPr>
            </w:pPr>
          </w:p>
          <w:p w14:paraId="58EF5B58" w14:textId="77777777" w:rsidR="002748C6" w:rsidRDefault="003D7A14">
            <w:pPr>
              <w:pStyle w:val="TableParagraph"/>
              <w:spacing w:line="264" w:lineRule="exact"/>
              <w:ind w:left="87" w:right="83"/>
              <w:jc w:val="center"/>
              <w:rPr>
                <w:sz w:val="24"/>
              </w:rPr>
            </w:pPr>
            <w:r>
              <w:rPr>
                <w:sz w:val="24"/>
              </w:rPr>
              <w:t>Statistic</w:t>
            </w:r>
          </w:p>
        </w:tc>
        <w:tc>
          <w:tcPr>
            <w:tcW w:w="991" w:type="dxa"/>
          </w:tcPr>
          <w:p w14:paraId="71901D2E" w14:textId="77777777" w:rsidR="002748C6" w:rsidRDefault="003D7A14">
            <w:pPr>
              <w:pStyle w:val="TableParagraph"/>
              <w:spacing w:line="268" w:lineRule="exact"/>
              <w:ind w:left="106"/>
              <w:rPr>
                <w:sz w:val="24"/>
              </w:rPr>
            </w:pPr>
            <w:r>
              <w:rPr>
                <w:sz w:val="24"/>
              </w:rPr>
              <w:t>Std.</w:t>
            </w:r>
          </w:p>
          <w:p w14:paraId="40BC5B55" w14:textId="77777777" w:rsidR="002748C6" w:rsidRDefault="003D7A14">
            <w:pPr>
              <w:pStyle w:val="TableParagraph"/>
              <w:spacing w:line="264" w:lineRule="exact"/>
              <w:ind w:left="106"/>
              <w:rPr>
                <w:sz w:val="24"/>
              </w:rPr>
            </w:pPr>
            <w:r>
              <w:rPr>
                <w:sz w:val="24"/>
              </w:rPr>
              <w:t>Error</w:t>
            </w:r>
          </w:p>
        </w:tc>
        <w:tc>
          <w:tcPr>
            <w:tcW w:w="1135" w:type="dxa"/>
          </w:tcPr>
          <w:p w14:paraId="15089BD5" w14:textId="77777777" w:rsidR="002748C6" w:rsidRDefault="002748C6">
            <w:pPr>
              <w:pStyle w:val="TableParagraph"/>
              <w:spacing w:before="3"/>
              <w:rPr>
                <w:sz w:val="23"/>
              </w:rPr>
            </w:pPr>
          </w:p>
          <w:p w14:paraId="064EE697" w14:textId="77777777" w:rsidR="002748C6" w:rsidRDefault="003D7A14">
            <w:pPr>
              <w:pStyle w:val="TableParagraph"/>
              <w:spacing w:line="264" w:lineRule="exact"/>
              <w:ind w:left="106"/>
              <w:rPr>
                <w:sz w:val="24"/>
              </w:rPr>
            </w:pPr>
            <w:r>
              <w:rPr>
                <w:sz w:val="24"/>
              </w:rPr>
              <w:t>Statistic</w:t>
            </w:r>
          </w:p>
        </w:tc>
      </w:tr>
      <w:tr w:rsidR="002748C6" w14:paraId="3E82E38D" w14:textId="77777777">
        <w:trPr>
          <w:trHeight w:val="553"/>
        </w:trPr>
        <w:tc>
          <w:tcPr>
            <w:tcW w:w="1560" w:type="dxa"/>
          </w:tcPr>
          <w:p w14:paraId="041EDD6F" w14:textId="77777777" w:rsidR="002748C6" w:rsidRDefault="003D7A14">
            <w:pPr>
              <w:pStyle w:val="TableParagraph"/>
              <w:spacing w:line="270" w:lineRule="exact"/>
              <w:ind w:left="107"/>
              <w:rPr>
                <w:sz w:val="24"/>
              </w:rPr>
            </w:pPr>
            <w:proofErr w:type="spellStart"/>
            <w:r>
              <w:rPr>
                <w:sz w:val="24"/>
              </w:rPr>
              <w:t>Laba</w:t>
            </w:r>
            <w:proofErr w:type="spellEnd"/>
          </w:p>
        </w:tc>
        <w:tc>
          <w:tcPr>
            <w:tcW w:w="1136" w:type="dxa"/>
            <w:tcBorders>
              <w:right w:val="single" w:sz="6" w:space="0" w:color="000000"/>
            </w:tcBorders>
          </w:tcPr>
          <w:p w14:paraId="2F219536" w14:textId="77777777" w:rsidR="002748C6" w:rsidRDefault="003D7A14">
            <w:pPr>
              <w:pStyle w:val="TableParagraph"/>
              <w:spacing w:before="131"/>
              <w:ind w:left="107"/>
              <w:rPr>
                <w:sz w:val="24"/>
              </w:rPr>
            </w:pPr>
            <w:r>
              <w:rPr>
                <w:sz w:val="24"/>
              </w:rPr>
              <w:t>48</w:t>
            </w:r>
          </w:p>
        </w:tc>
        <w:tc>
          <w:tcPr>
            <w:tcW w:w="992" w:type="dxa"/>
            <w:tcBorders>
              <w:left w:val="single" w:sz="6" w:space="0" w:color="000000"/>
            </w:tcBorders>
          </w:tcPr>
          <w:p w14:paraId="366600B3" w14:textId="77777777" w:rsidR="002748C6" w:rsidRDefault="003D7A14">
            <w:pPr>
              <w:pStyle w:val="TableParagraph"/>
              <w:spacing w:before="131"/>
              <w:ind w:left="102"/>
              <w:rPr>
                <w:sz w:val="24"/>
              </w:rPr>
            </w:pPr>
            <w:r>
              <w:rPr>
                <w:sz w:val="24"/>
              </w:rPr>
              <w:t>33.16</w:t>
            </w:r>
          </w:p>
        </w:tc>
        <w:tc>
          <w:tcPr>
            <w:tcW w:w="1133" w:type="dxa"/>
          </w:tcPr>
          <w:p w14:paraId="0235A2D4" w14:textId="77777777" w:rsidR="002748C6" w:rsidRDefault="003D7A14">
            <w:pPr>
              <w:pStyle w:val="TableParagraph"/>
              <w:spacing w:before="131"/>
              <w:ind w:left="106"/>
              <w:rPr>
                <w:sz w:val="24"/>
              </w:rPr>
            </w:pPr>
            <w:r>
              <w:rPr>
                <w:sz w:val="24"/>
              </w:rPr>
              <w:t>72.89</w:t>
            </w:r>
          </w:p>
        </w:tc>
        <w:tc>
          <w:tcPr>
            <w:tcW w:w="994" w:type="dxa"/>
          </w:tcPr>
          <w:p w14:paraId="5EB463A6" w14:textId="77777777" w:rsidR="002748C6" w:rsidRDefault="003D7A14">
            <w:pPr>
              <w:pStyle w:val="TableParagraph"/>
              <w:spacing w:line="270" w:lineRule="exact"/>
              <w:ind w:left="106"/>
              <w:rPr>
                <w:sz w:val="24"/>
              </w:rPr>
            </w:pPr>
            <w:r>
              <w:rPr>
                <w:sz w:val="24"/>
              </w:rPr>
              <w:t>48.222</w:t>
            </w:r>
          </w:p>
          <w:p w14:paraId="495FBFD5" w14:textId="77777777" w:rsidR="002748C6" w:rsidRDefault="003D7A14">
            <w:pPr>
              <w:pStyle w:val="TableParagraph"/>
              <w:spacing w:line="264" w:lineRule="exact"/>
              <w:ind w:left="106"/>
              <w:rPr>
                <w:sz w:val="24"/>
              </w:rPr>
            </w:pPr>
            <w:r>
              <w:rPr>
                <w:sz w:val="24"/>
              </w:rPr>
              <w:t>2</w:t>
            </w:r>
          </w:p>
        </w:tc>
        <w:tc>
          <w:tcPr>
            <w:tcW w:w="991" w:type="dxa"/>
          </w:tcPr>
          <w:p w14:paraId="794F27C4" w14:textId="77777777" w:rsidR="002748C6" w:rsidRDefault="003D7A14">
            <w:pPr>
              <w:pStyle w:val="TableParagraph"/>
              <w:spacing w:line="270" w:lineRule="exact"/>
              <w:ind w:left="106"/>
              <w:rPr>
                <w:sz w:val="24"/>
              </w:rPr>
            </w:pPr>
            <w:r>
              <w:rPr>
                <w:sz w:val="24"/>
              </w:rPr>
              <w:t>1.1992</w:t>
            </w:r>
          </w:p>
          <w:p w14:paraId="6CB57ECA" w14:textId="77777777" w:rsidR="002748C6" w:rsidRDefault="003D7A14">
            <w:pPr>
              <w:pStyle w:val="TableParagraph"/>
              <w:spacing w:line="264" w:lineRule="exact"/>
              <w:ind w:left="106"/>
              <w:rPr>
                <w:sz w:val="24"/>
              </w:rPr>
            </w:pPr>
            <w:r>
              <w:rPr>
                <w:sz w:val="24"/>
              </w:rPr>
              <w:t>5</w:t>
            </w:r>
          </w:p>
        </w:tc>
        <w:tc>
          <w:tcPr>
            <w:tcW w:w="1135" w:type="dxa"/>
          </w:tcPr>
          <w:p w14:paraId="09CDFD81" w14:textId="77777777" w:rsidR="002748C6" w:rsidRDefault="003D7A14">
            <w:pPr>
              <w:pStyle w:val="TableParagraph"/>
              <w:spacing w:before="131"/>
              <w:ind w:left="106"/>
              <w:rPr>
                <w:sz w:val="24"/>
              </w:rPr>
            </w:pPr>
            <w:r>
              <w:rPr>
                <w:sz w:val="24"/>
              </w:rPr>
              <w:t>8.30862</w:t>
            </w:r>
          </w:p>
        </w:tc>
      </w:tr>
      <w:tr w:rsidR="002748C6" w14:paraId="2F5C8A39" w14:textId="77777777">
        <w:trPr>
          <w:trHeight w:val="551"/>
        </w:trPr>
        <w:tc>
          <w:tcPr>
            <w:tcW w:w="1560" w:type="dxa"/>
          </w:tcPr>
          <w:p w14:paraId="3E608013" w14:textId="77777777" w:rsidR="002748C6" w:rsidRDefault="003D7A14">
            <w:pPr>
              <w:pStyle w:val="TableParagraph"/>
              <w:spacing w:line="268" w:lineRule="exact"/>
              <w:ind w:left="107"/>
              <w:rPr>
                <w:sz w:val="24"/>
              </w:rPr>
            </w:pPr>
            <w:proofErr w:type="spellStart"/>
            <w:r>
              <w:rPr>
                <w:sz w:val="24"/>
              </w:rPr>
              <w:t>Biaya</w:t>
            </w:r>
            <w:proofErr w:type="spellEnd"/>
          </w:p>
          <w:p w14:paraId="171E294E" w14:textId="77777777" w:rsidR="002748C6" w:rsidRDefault="003D7A14">
            <w:pPr>
              <w:pStyle w:val="TableParagraph"/>
              <w:spacing w:line="264" w:lineRule="exact"/>
              <w:ind w:left="107"/>
              <w:rPr>
                <w:sz w:val="24"/>
              </w:rPr>
            </w:pPr>
            <w:proofErr w:type="spellStart"/>
            <w:r>
              <w:rPr>
                <w:sz w:val="24"/>
              </w:rPr>
              <w:t>produksi</w:t>
            </w:r>
            <w:proofErr w:type="spellEnd"/>
          </w:p>
        </w:tc>
        <w:tc>
          <w:tcPr>
            <w:tcW w:w="1136" w:type="dxa"/>
            <w:tcBorders>
              <w:right w:val="single" w:sz="6" w:space="0" w:color="000000"/>
            </w:tcBorders>
          </w:tcPr>
          <w:p w14:paraId="7B2344FD" w14:textId="77777777" w:rsidR="002748C6" w:rsidRDefault="003D7A14">
            <w:pPr>
              <w:pStyle w:val="TableParagraph"/>
              <w:spacing w:before="129"/>
              <w:ind w:left="107"/>
              <w:rPr>
                <w:sz w:val="24"/>
              </w:rPr>
            </w:pPr>
            <w:r>
              <w:rPr>
                <w:sz w:val="24"/>
              </w:rPr>
              <w:t>48</w:t>
            </w:r>
          </w:p>
        </w:tc>
        <w:tc>
          <w:tcPr>
            <w:tcW w:w="992" w:type="dxa"/>
            <w:tcBorders>
              <w:left w:val="single" w:sz="6" w:space="0" w:color="000000"/>
            </w:tcBorders>
          </w:tcPr>
          <w:p w14:paraId="131A8BD5" w14:textId="77777777" w:rsidR="002748C6" w:rsidRDefault="003D7A14">
            <w:pPr>
              <w:pStyle w:val="TableParagraph"/>
              <w:spacing w:before="129"/>
              <w:ind w:left="102"/>
              <w:rPr>
                <w:sz w:val="24"/>
              </w:rPr>
            </w:pPr>
            <w:r>
              <w:rPr>
                <w:sz w:val="24"/>
              </w:rPr>
              <w:t>480.62</w:t>
            </w:r>
          </w:p>
        </w:tc>
        <w:tc>
          <w:tcPr>
            <w:tcW w:w="1133" w:type="dxa"/>
          </w:tcPr>
          <w:p w14:paraId="7C732FD6" w14:textId="77777777" w:rsidR="002748C6" w:rsidRDefault="003D7A14">
            <w:pPr>
              <w:pStyle w:val="TableParagraph"/>
              <w:spacing w:before="129"/>
              <w:ind w:left="106"/>
              <w:rPr>
                <w:sz w:val="24"/>
              </w:rPr>
            </w:pPr>
            <w:r>
              <w:rPr>
                <w:sz w:val="24"/>
              </w:rPr>
              <w:t>782.50</w:t>
            </w:r>
          </w:p>
        </w:tc>
        <w:tc>
          <w:tcPr>
            <w:tcW w:w="994" w:type="dxa"/>
          </w:tcPr>
          <w:p w14:paraId="69FF0D31" w14:textId="77777777" w:rsidR="002748C6" w:rsidRDefault="003D7A14">
            <w:pPr>
              <w:pStyle w:val="TableParagraph"/>
              <w:spacing w:line="268" w:lineRule="exact"/>
              <w:ind w:left="106"/>
              <w:rPr>
                <w:sz w:val="24"/>
              </w:rPr>
            </w:pPr>
            <w:r>
              <w:rPr>
                <w:sz w:val="24"/>
              </w:rPr>
              <w:t>6.0360</w:t>
            </w:r>
          </w:p>
          <w:p w14:paraId="78A9F2BB" w14:textId="77777777" w:rsidR="002748C6" w:rsidRDefault="003D7A14">
            <w:pPr>
              <w:pStyle w:val="TableParagraph"/>
              <w:spacing w:line="264" w:lineRule="exact"/>
              <w:ind w:left="106"/>
              <w:rPr>
                <w:sz w:val="24"/>
              </w:rPr>
            </w:pPr>
            <w:r>
              <w:rPr>
                <w:sz w:val="24"/>
              </w:rPr>
              <w:t>E2</w:t>
            </w:r>
          </w:p>
        </w:tc>
        <w:tc>
          <w:tcPr>
            <w:tcW w:w="991" w:type="dxa"/>
          </w:tcPr>
          <w:p w14:paraId="2AD1D949" w14:textId="77777777" w:rsidR="002748C6" w:rsidRDefault="003D7A14">
            <w:pPr>
              <w:pStyle w:val="TableParagraph"/>
              <w:spacing w:line="268" w:lineRule="exact"/>
              <w:ind w:left="106"/>
              <w:rPr>
                <w:sz w:val="24"/>
              </w:rPr>
            </w:pPr>
            <w:r>
              <w:rPr>
                <w:sz w:val="24"/>
              </w:rPr>
              <w:t>10.492</w:t>
            </w:r>
          </w:p>
          <w:p w14:paraId="4F8987FB" w14:textId="77777777" w:rsidR="002748C6" w:rsidRDefault="003D7A14">
            <w:pPr>
              <w:pStyle w:val="TableParagraph"/>
              <w:spacing w:line="264" w:lineRule="exact"/>
              <w:ind w:left="106"/>
              <w:rPr>
                <w:sz w:val="24"/>
              </w:rPr>
            </w:pPr>
            <w:r>
              <w:rPr>
                <w:sz w:val="24"/>
              </w:rPr>
              <w:t>52</w:t>
            </w:r>
          </w:p>
        </w:tc>
        <w:tc>
          <w:tcPr>
            <w:tcW w:w="1135" w:type="dxa"/>
          </w:tcPr>
          <w:p w14:paraId="6A328671" w14:textId="77777777" w:rsidR="002748C6" w:rsidRDefault="003D7A14">
            <w:pPr>
              <w:pStyle w:val="TableParagraph"/>
              <w:spacing w:before="129"/>
              <w:ind w:left="106"/>
              <w:rPr>
                <w:sz w:val="24"/>
              </w:rPr>
            </w:pPr>
            <w:r>
              <w:rPr>
                <w:sz w:val="24"/>
              </w:rPr>
              <w:t>72.69434</w:t>
            </w:r>
          </w:p>
        </w:tc>
      </w:tr>
      <w:tr w:rsidR="002748C6" w14:paraId="4D5FFCCB" w14:textId="77777777">
        <w:trPr>
          <w:trHeight w:val="551"/>
        </w:trPr>
        <w:tc>
          <w:tcPr>
            <w:tcW w:w="1560" w:type="dxa"/>
          </w:tcPr>
          <w:p w14:paraId="0C2F7923" w14:textId="77777777" w:rsidR="002748C6" w:rsidRDefault="003D7A14">
            <w:pPr>
              <w:pStyle w:val="TableParagraph"/>
              <w:spacing w:line="268" w:lineRule="exact"/>
              <w:ind w:left="107"/>
              <w:rPr>
                <w:sz w:val="24"/>
              </w:rPr>
            </w:pPr>
            <w:proofErr w:type="spellStart"/>
            <w:r>
              <w:rPr>
                <w:sz w:val="24"/>
              </w:rPr>
              <w:t>Biaya</w:t>
            </w:r>
            <w:proofErr w:type="spellEnd"/>
          </w:p>
          <w:p w14:paraId="1446F1AF" w14:textId="77777777" w:rsidR="002748C6" w:rsidRDefault="003D7A14">
            <w:pPr>
              <w:pStyle w:val="TableParagraph"/>
              <w:spacing w:line="264" w:lineRule="exact"/>
              <w:ind w:left="107"/>
              <w:rPr>
                <w:sz w:val="24"/>
              </w:rPr>
            </w:pPr>
            <w:proofErr w:type="spellStart"/>
            <w:r>
              <w:rPr>
                <w:sz w:val="24"/>
              </w:rPr>
              <w:t>promosi</w:t>
            </w:r>
            <w:proofErr w:type="spellEnd"/>
          </w:p>
        </w:tc>
        <w:tc>
          <w:tcPr>
            <w:tcW w:w="1136" w:type="dxa"/>
            <w:tcBorders>
              <w:right w:val="single" w:sz="6" w:space="0" w:color="000000"/>
            </w:tcBorders>
          </w:tcPr>
          <w:p w14:paraId="00B2825F" w14:textId="77777777" w:rsidR="002748C6" w:rsidRDefault="003D7A14">
            <w:pPr>
              <w:pStyle w:val="TableParagraph"/>
              <w:spacing w:before="128"/>
              <w:ind w:left="107"/>
              <w:rPr>
                <w:sz w:val="24"/>
              </w:rPr>
            </w:pPr>
            <w:r>
              <w:rPr>
                <w:sz w:val="24"/>
              </w:rPr>
              <w:t>48</w:t>
            </w:r>
          </w:p>
        </w:tc>
        <w:tc>
          <w:tcPr>
            <w:tcW w:w="992" w:type="dxa"/>
            <w:tcBorders>
              <w:left w:val="single" w:sz="6" w:space="0" w:color="000000"/>
            </w:tcBorders>
          </w:tcPr>
          <w:p w14:paraId="5B40280A" w14:textId="77777777" w:rsidR="002748C6" w:rsidRDefault="003D7A14">
            <w:pPr>
              <w:pStyle w:val="TableParagraph"/>
              <w:spacing w:before="128"/>
              <w:ind w:left="102"/>
              <w:rPr>
                <w:sz w:val="24"/>
              </w:rPr>
            </w:pPr>
            <w:r>
              <w:rPr>
                <w:sz w:val="24"/>
              </w:rPr>
              <w:t>1.07</w:t>
            </w:r>
          </w:p>
        </w:tc>
        <w:tc>
          <w:tcPr>
            <w:tcW w:w="1133" w:type="dxa"/>
          </w:tcPr>
          <w:p w14:paraId="474CE3F2" w14:textId="77777777" w:rsidR="002748C6" w:rsidRDefault="003D7A14">
            <w:pPr>
              <w:pStyle w:val="TableParagraph"/>
              <w:spacing w:before="128"/>
              <w:ind w:left="106"/>
              <w:rPr>
                <w:sz w:val="24"/>
              </w:rPr>
            </w:pPr>
            <w:r>
              <w:rPr>
                <w:sz w:val="24"/>
              </w:rPr>
              <w:t>997.50</w:t>
            </w:r>
          </w:p>
        </w:tc>
        <w:tc>
          <w:tcPr>
            <w:tcW w:w="994" w:type="dxa"/>
          </w:tcPr>
          <w:p w14:paraId="6BD197D3" w14:textId="77777777" w:rsidR="002748C6" w:rsidRDefault="003D7A14">
            <w:pPr>
              <w:pStyle w:val="TableParagraph"/>
              <w:spacing w:line="268" w:lineRule="exact"/>
              <w:ind w:left="106"/>
              <w:rPr>
                <w:sz w:val="24"/>
              </w:rPr>
            </w:pPr>
            <w:r>
              <w:rPr>
                <w:sz w:val="24"/>
              </w:rPr>
              <w:t>5.6589</w:t>
            </w:r>
          </w:p>
          <w:p w14:paraId="62BA5C7B" w14:textId="77777777" w:rsidR="002748C6" w:rsidRDefault="003D7A14">
            <w:pPr>
              <w:pStyle w:val="TableParagraph"/>
              <w:spacing w:line="264" w:lineRule="exact"/>
              <w:ind w:left="106"/>
              <w:rPr>
                <w:sz w:val="24"/>
              </w:rPr>
            </w:pPr>
            <w:r>
              <w:rPr>
                <w:sz w:val="24"/>
              </w:rPr>
              <w:t>E2</w:t>
            </w:r>
          </w:p>
        </w:tc>
        <w:tc>
          <w:tcPr>
            <w:tcW w:w="991" w:type="dxa"/>
          </w:tcPr>
          <w:p w14:paraId="227ACB01" w14:textId="77777777" w:rsidR="002748C6" w:rsidRDefault="003D7A14">
            <w:pPr>
              <w:pStyle w:val="TableParagraph"/>
              <w:spacing w:line="268" w:lineRule="exact"/>
              <w:ind w:left="106"/>
              <w:rPr>
                <w:sz w:val="24"/>
              </w:rPr>
            </w:pPr>
            <w:r>
              <w:rPr>
                <w:sz w:val="24"/>
              </w:rPr>
              <w:t>57.323</w:t>
            </w:r>
          </w:p>
          <w:p w14:paraId="5BCAA38D" w14:textId="77777777" w:rsidR="002748C6" w:rsidRDefault="003D7A14">
            <w:pPr>
              <w:pStyle w:val="TableParagraph"/>
              <w:spacing w:line="264" w:lineRule="exact"/>
              <w:ind w:left="106"/>
              <w:rPr>
                <w:sz w:val="24"/>
              </w:rPr>
            </w:pPr>
            <w:r>
              <w:rPr>
                <w:sz w:val="24"/>
              </w:rPr>
              <w:t>82</w:t>
            </w:r>
          </w:p>
        </w:tc>
        <w:tc>
          <w:tcPr>
            <w:tcW w:w="1135" w:type="dxa"/>
          </w:tcPr>
          <w:p w14:paraId="07F14F4A" w14:textId="77777777" w:rsidR="002748C6" w:rsidRDefault="003D7A14">
            <w:pPr>
              <w:pStyle w:val="TableParagraph"/>
              <w:spacing w:line="268" w:lineRule="exact"/>
              <w:ind w:left="106"/>
              <w:rPr>
                <w:sz w:val="24"/>
              </w:rPr>
            </w:pPr>
            <w:r>
              <w:rPr>
                <w:sz w:val="24"/>
              </w:rPr>
              <w:t>397.1510</w:t>
            </w:r>
          </w:p>
          <w:p w14:paraId="4F7B6F0C" w14:textId="77777777" w:rsidR="002748C6" w:rsidRDefault="003D7A14">
            <w:pPr>
              <w:pStyle w:val="TableParagraph"/>
              <w:spacing w:line="264" w:lineRule="exact"/>
              <w:ind w:left="106"/>
              <w:rPr>
                <w:sz w:val="24"/>
              </w:rPr>
            </w:pPr>
            <w:r>
              <w:rPr>
                <w:sz w:val="24"/>
              </w:rPr>
              <w:t>8</w:t>
            </w:r>
          </w:p>
        </w:tc>
      </w:tr>
      <w:tr w:rsidR="002748C6" w14:paraId="1CAD618E" w14:textId="77777777">
        <w:trPr>
          <w:trHeight w:val="551"/>
        </w:trPr>
        <w:tc>
          <w:tcPr>
            <w:tcW w:w="1560" w:type="dxa"/>
          </w:tcPr>
          <w:p w14:paraId="7671E4FD" w14:textId="77777777" w:rsidR="002748C6" w:rsidRDefault="003D7A14">
            <w:pPr>
              <w:pStyle w:val="TableParagraph"/>
              <w:spacing w:line="268" w:lineRule="exact"/>
              <w:ind w:left="107"/>
              <w:rPr>
                <w:sz w:val="24"/>
              </w:rPr>
            </w:pPr>
            <w:proofErr w:type="spellStart"/>
            <w:r>
              <w:rPr>
                <w:sz w:val="24"/>
              </w:rPr>
              <w:t>Biaya</w:t>
            </w:r>
            <w:proofErr w:type="spellEnd"/>
          </w:p>
          <w:p w14:paraId="0A6AB7AC" w14:textId="77777777" w:rsidR="002748C6" w:rsidRDefault="003D7A14">
            <w:pPr>
              <w:pStyle w:val="TableParagraph"/>
              <w:spacing w:line="264" w:lineRule="exact"/>
              <w:ind w:left="107"/>
              <w:rPr>
                <w:sz w:val="24"/>
              </w:rPr>
            </w:pPr>
            <w:proofErr w:type="spellStart"/>
            <w:r>
              <w:rPr>
                <w:sz w:val="24"/>
              </w:rPr>
              <w:t>distribusi</w:t>
            </w:r>
            <w:proofErr w:type="spellEnd"/>
          </w:p>
        </w:tc>
        <w:tc>
          <w:tcPr>
            <w:tcW w:w="1136" w:type="dxa"/>
            <w:tcBorders>
              <w:right w:val="single" w:sz="6" w:space="0" w:color="000000"/>
            </w:tcBorders>
          </w:tcPr>
          <w:p w14:paraId="3B14FB68" w14:textId="77777777" w:rsidR="002748C6" w:rsidRDefault="003D7A14">
            <w:pPr>
              <w:pStyle w:val="TableParagraph"/>
              <w:spacing w:before="131"/>
              <w:ind w:left="107"/>
              <w:rPr>
                <w:sz w:val="24"/>
              </w:rPr>
            </w:pPr>
            <w:r>
              <w:rPr>
                <w:sz w:val="24"/>
              </w:rPr>
              <w:t>48</w:t>
            </w:r>
          </w:p>
        </w:tc>
        <w:tc>
          <w:tcPr>
            <w:tcW w:w="992" w:type="dxa"/>
            <w:tcBorders>
              <w:left w:val="single" w:sz="6" w:space="0" w:color="000000"/>
            </w:tcBorders>
          </w:tcPr>
          <w:p w14:paraId="2EFD87EB" w14:textId="77777777" w:rsidR="002748C6" w:rsidRDefault="003D7A14">
            <w:pPr>
              <w:pStyle w:val="TableParagraph"/>
              <w:spacing w:before="131"/>
              <w:ind w:left="102"/>
              <w:rPr>
                <w:sz w:val="24"/>
              </w:rPr>
            </w:pPr>
            <w:r>
              <w:rPr>
                <w:sz w:val="24"/>
              </w:rPr>
              <w:t>1.08</w:t>
            </w:r>
          </w:p>
        </w:tc>
        <w:tc>
          <w:tcPr>
            <w:tcW w:w="1133" w:type="dxa"/>
          </w:tcPr>
          <w:p w14:paraId="4F54129E" w14:textId="77777777" w:rsidR="002748C6" w:rsidRDefault="003D7A14">
            <w:pPr>
              <w:pStyle w:val="TableParagraph"/>
              <w:spacing w:before="131"/>
              <w:ind w:left="106"/>
              <w:rPr>
                <w:sz w:val="24"/>
              </w:rPr>
            </w:pPr>
            <w:r>
              <w:rPr>
                <w:sz w:val="24"/>
              </w:rPr>
              <w:t>12.38</w:t>
            </w:r>
          </w:p>
        </w:tc>
        <w:tc>
          <w:tcPr>
            <w:tcW w:w="994" w:type="dxa"/>
          </w:tcPr>
          <w:p w14:paraId="675B25D7" w14:textId="77777777" w:rsidR="002748C6" w:rsidRDefault="003D7A14">
            <w:pPr>
              <w:pStyle w:val="TableParagraph"/>
              <w:spacing w:before="131"/>
              <w:ind w:left="87" w:right="195"/>
              <w:jc w:val="center"/>
              <w:rPr>
                <w:sz w:val="24"/>
              </w:rPr>
            </w:pPr>
            <w:r>
              <w:rPr>
                <w:sz w:val="24"/>
              </w:rPr>
              <w:t>5.4782</w:t>
            </w:r>
          </w:p>
        </w:tc>
        <w:tc>
          <w:tcPr>
            <w:tcW w:w="991" w:type="dxa"/>
          </w:tcPr>
          <w:p w14:paraId="2EC79F45" w14:textId="77777777" w:rsidR="002748C6" w:rsidRDefault="003D7A14">
            <w:pPr>
              <w:pStyle w:val="TableParagraph"/>
              <w:spacing w:before="131"/>
              <w:ind w:left="106"/>
              <w:rPr>
                <w:sz w:val="24"/>
              </w:rPr>
            </w:pPr>
            <w:r>
              <w:rPr>
                <w:sz w:val="24"/>
              </w:rPr>
              <w:t>.39271</w:t>
            </w:r>
          </w:p>
        </w:tc>
        <w:tc>
          <w:tcPr>
            <w:tcW w:w="1135" w:type="dxa"/>
          </w:tcPr>
          <w:p w14:paraId="3B35DEB4" w14:textId="77777777" w:rsidR="002748C6" w:rsidRDefault="003D7A14">
            <w:pPr>
              <w:pStyle w:val="TableParagraph"/>
              <w:spacing w:before="131"/>
              <w:ind w:left="106"/>
              <w:rPr>
                <w:sz w:val="24"/>
              </w:rPr>
            </w:pPr>
            <w:r>
              <w:rPr>
                <w:sz w:val="24"/>
              </w:rPr>
              <w:t>2.72077</w:t>
            </w:r>
          </w:p>
        </w:tc>
      </w:tr>
      <w:tr w:rsidR="002748C6" w14:paraId="380642D9" w14:textId="77777777">
        <w:trPr>
          <w:trHeight w:val="551"/>
        </w:trPr>
        <w:tc>
          <w:tcPr>
            <w:tcW w:w="1560" w:type="dxa"/>
          </w:tcPr>
          <w:p w14:paraId="428446F9" w14:textId="77777777" w:rsidR="002748C6" w:rsidRDefault="003D7A14">
            <w:pPr>
              <w:pStyle w:val="TableParagraph"/>
              <w:spacing w:line="268" w:lineRule="exact"/>
              <w:ind w:left="107"/>
              <w:rPr>
                <w:sz w:val="24"/>
              </w:rPr>
            </w:pPr>
            <w:r>
              <w:rPr>
                <w:sz w:val="24"/>
              </w:rPr>
              <w:t>Volume</w:t>
            </w:r>
          </w:p>
          <w:p w14:paraId="67A395BF" w14:textId="77777777" w:rsidR="002748C6" w:rsidRDefault="003D7A14">
            <w:pPr>
              <w:pStyle w:val="TableParagraph"/>
              <w:spacing w:line="264" w:lineRule="exact"/>
              <w:ind w:left="107"/>
              <w:rPr>
                <w:sz w:val="24"/>
              </w:rPr>
            </w:pPr>
            <w:proofErr w:type="spellStart"/>
            <w:r>
              <w:rPr>
                <w:sz w:val="24"/>
              </w:rPr>
              <w:t>Penjualan</w:t>
            </w:r>
            <w:proofErr w:type="spellEnd"/>
          </w:p>
        </w:tc>
        <w:tc>
          <w:tcPr>
            <w:tcW w:w="1136" w:type="dxa"/>
            <w:tcBorders>
              <w:right w:val="single" w:sz="6" w:space="0" w:color="000000"/>
            </w:tcBorders>
          </w:tcPr>
          <w:p w14:paraId="09B4B1AF" w14:textId="77777777" w:rsidR="002748C6" w:rsidRDefault="003D7A14">
            <w:pPr>
              <w:pStyle w:val="TableParagraph"/>
              <w:spacing w:before="131"/>
              <w:ind w:left="107"/>
              <w:rPr>
                <w:sz w:val="24"/>
              </w:rPr>
            </w:pPr>
            <w:r>
              <w:rPr>
                <w:sz w:val="24"/>
              </w:rPr>
              <w:t>48</w:t>
            </w:r>
          </w:p>
        </w:tc>
        <w:tc>
          <w:tcPr>
            <w:tcW w:w="992" w:type="dxa"/>
            <w:tcBorders>
              <w:left w:val="single" w:sz="6" w:space="0" w:color="000000"/>
            </w:tcBorders>
          </w:tcPr>
          <w:p w14:paraId="74112C43" w14:textId="77777777" w:rsidR="002748C6" w:rsidRDefault="003D7A14">
            <w:pPr>
              <w:pStyle w:val="TableParagraph"/>
              <w:spacing w:before="131"/>
              <w:ind w:left="102"/>
              <w:rPr>
                <w:sz w:val="24"/>
              </w:rPr>
            </w:pPr>
            <w:r>
              <w:rPr>
                <w:sz w:val="24"/>
              </w:rPr>
              <w:t>510.88</w:t>
            </w:r>
          </w:p>
        </w:tc>
        <w:tc>
          <w:tcPr>
            <w:tcW w:w="1133" w:type="dxa"/>
          </w:tcPr>
          <w:p w14:paraId="51DBEE31" w14:textId="77777777" w:rsidR="002748C6" w:rsidRDefault="003D7A14">
            <w:pPr>
              <w:pStyle w:val="TableParagraph"/>
              <w:spacing w:before="131"/>
              <w:ind w:left="106"/>
              <w:rPr>
                <w:sz w:val="24"/>
              </w:rPr>
            </w:pPr>
            <w:r>
              <w:rPr>
                <w:sz w:val="24"/>
              </w:rPr>
              <w:t>965.38</w:t>
            </w:r>
          </w:p>
        </w:tc>
        <w:tc>
          <w:tcPr>
            <w:tcW w:w="994" w:type="dxa"/>
          </w:tcPr>
          <w:p w14:paraId="7D4D9E58" w14:textId="77777777" w:rsidR="002748C6" w:rsidRDefault="003D7A14">
            <w:pPr>
              <w:pStyle w:val="TableParagraph"/>
              <w:spacing w:line="268" w:lineRule="exact"/>
              <w:ind w:left="106"/>
              <w:rPr>
                <w:sz w:val="24"/>
              </w:rPr>
            </w:pPr>
            <w:r>
              <w:rPr>
                <w:sz w:val="24"/>
              </w:rPr>
              <w:t>7.3836</w:t>
            </w:r>
          </w:p>
          <w:p w14:paraId="25C0A04A" w14:textId="77777777" w:rsidR="002748C6" w:rsidRDefault="003D7A14">
            <w:pPr>
              <w:pStyle w:val="TableParagraph"/>
              <w:spacing w:line="264" w:lineRule="exact"/>
              <w:ind w:left="106"/>
              <w:rPr>
                <w:sz w:val="24"/>
              </w:rPr>
            </w:pPr>
            <w:r>
              <w:rPr>
                <w:sz w:val="24"/>
              </w:rPr>
              <w:t>E2</w:t>
            </w:r>
          </w:p>
        </w:tc>
        <w:tc>
          <w:tcPr>
            <w:tcW w:w="991" w:type="dxa"/>
          </w:tcPr>
          <w:p w14:paraId="69D1F658" w14:textId="77777777" w:rsidR="002748C6" w:rsidRDefault="003D7A14">
            <w:pPr>
              <w:pStyle w:val="TableParagraph"/>
              <w:spacing w:line="268" w:lineRule="exact"/>
              <w:ind w:left="106"/>
              <w:rPr>
                <w:sz w:val="24"/>
              </w:rPr>
            </w:pPr>
            <w:r>
              <w:rPr>
                <w:sz w:val="24"/>
              </w:rPr>
              <w:t>14.822</w:t>
            </w:r>
          </w:p>
          <w:p w14:paraId="36E48867" w14:textId="77777777" w:rsidR="002748C6" w:rsidRDefault="003D7A14">
            <w:pPr>
              <w:pStyle w:val="TableParagraph"/>
              <w:spacing w:line="264" w:lineRule="exact"/>
              <w:ind w:left="106"/>
              <w:rPr>
                <w:sz w:val="24"/>
              </w:rPr>
            </w:pPr>
            <w:r>
              <w:rPr>
                <w:sz w:val="24"/>
              </w:rPr>
              <w:t>72</w:t>
            </w:r>
          </w:p>
        </w:tc>
        <w:tc>
          <w:tcPr>
            <w:tcW w:w="1135" w:type="dxa"/>
          </w:tcPr>
          <w:p w14:paraId="7851A99C" w14:textId="77777777" w:rsidR="002748C6" w:rsidRDefault="003D7A14">
            <w:pPr>
              <w:pStyle w:val="TableParagraph"/>
              <w:spacing w:line="268" w:lineRule="exact"/>
              <w:ind w:left="106"/>
              <w:rPr>
                <w:sz w:val="24"/>
              </w:rPr>
            </w:pPr>
            <w:r>
              <w:rPr>
                <w:sz w:val="24"/>
              </w:rPr>
              <w:t>102.6948</w:t>
            </w:r>
          </w:p>
          <w:p w14:paraId="6FE4CFD6" w14:textId="77777777" w:rsidR="002748C6" w:rsidRDefault="003D7A14">
            <w:pPr>
              <w:pStyle w:val="TableParagraph"/>
              <w:spacing w:line="264" w:lineRule="exact"/>
              <w:ind w:left="106"/>
              <w:rPr>
                <w:sz w:val="24"/>
              </w:rPr>
            </w:pPr>
            <w:r>
              <w:rPr>
                <w:sz w:val="24"/>
              </w:rPr>
              <w:t>1</w:t>
            </w:r>
          </w:p>
        </w:tc>
      </w:tr>
    </w:tbl>
    <w:p w14:paraId="633F4D48" w14:textId="77777777" w:rsidR="002748C6" w:rsidRDefault="003D7A14">
      <w:pPr>
        <w:ind w:left="220"/>
        <w:rPr>
          <w:i/>
          <w:sz w:val="24"/>
        </w:rPr>
      </w:pPr>
      <w:proofErr w:type="spellStart"/>
      <w:r>
        <w:rPr>
          <w:i/>
          <w:sz w:val="24"/>
        </w:rPr>
        <w:t>Sumber</w:t>
      </w:r>
      <w:proofErr w:type="spellEnd"/>
      <w:r>
        <w:rPr>
          <w:i/>
          <w:sz w:val="24"/>
        </w:rPr>
        <w:t>: Output SPSS 16</w:t>
      </w:r>
    </w:p>
    <w:p w14:paraId="0E84A3D1" w14:textId="77777777" w:rsidR="002748C6" w:rsidRDefault="002748C6">
      <w:pPr>
        <w:pStyle w:val="BodyText"/>
        <w:rPr>
          <w:i/>
          <w:sz w:val="21"/>
        </w:rPr>
      </w:pPr>
    </w:p>
    <w:p w14:paraId="118D488B" w14:textId="77777777" w:rsidR="002748C6" w:rsidRDefault="003D7A14">
      <w:pPr>
        <w:pStyle w:val="BodyText"/>
        <w:spacing w:before="1" w:line="276" w:lineRule="auto"/>
        <w:ind w:left="220" w:right="118" w:firstLine="719"/>
        <w:jc w:val="both"/>
      </w:pPr>
      <w:proofErr w:type="spellStart"/>
      <w:r>
        <w:t>Berdasarkan</w:t>
      </w:r>
      <w:proofErr w:type="spellEnd"/>
      <w:r>
        <w:t xml:space="preserve"> </w:t>
      </w:r>
      <w:proofErr w:type="spellStart"/>
      <w:r>
        <w:t>tabel</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nilai</w:t>
      </w:r>
      <w:proofErr w:type="spellEnd"/>
      <w:r>
        <w:t xml:space="preserve"> rata-rata </w:t>
      </w:r>
      <w:proofErr w:type="spellStart"/>
      <w:r>
        <w:t>tertinggi</w:t>
      </w:r>
      <w:proofErr w:type="spellEnd"/>
      <w:r>
        <w:t xml:space="preserve"> pada </w:t>
      </w:r>
      <w:proofErr w:type="spellStart"/>
      <w:r>
        <w:t>variabel</w:t>
      </w:r>
      <w:proofErr w:type="spellEnd"/>
      <w:r>
        <w:t xml:space="preserve"> volume </w:t>
      </w:r>
      <w:proofErr w:type="spellStart"/>
      <w:r>
        <w:t>penjualan</w:t>
      </w:r>
      <w:proofErr w:type="spellEnd"/>
      <w:r>
        <w:t xml:space="preserve"> </w:t>
      </w:r>
      <w:proofErr w:type="spellStart"/>
      <w:r>
        <w:t>yaitu</w:t>
      </w:r>
      <w:proofErr w:type="spellEnd"/>
      <w:r>
        <w:t xml:space="preserve"> 7,3836E2, </w:t>
      </w:r>
      <w:proofErr w:type="spellStart"/>
      <w:r>
        <w:t>sedangkan</w:t>
      </w:r>
      <w:proofErr w:type="spellEnd"/>
      <w:r>
        <w:t xml:space="preserve"> </w:t>
      </w:r>
      <w:proofErr w:type="spellStart"/>
      <w:r>
        <w:t>nilai</w:t>
      </w:r>
      <w:proofErr w:type="spellEnd"/>
      <w:r>
        <w:t xml:space="preserve"> yang </w:t>
      </w:r>
      <w:proofErr w:type="spellStart"/>
      <w:r>
        <w:t>terendah</w:t>
      </w:r>
      <w:proofErr w:type="spellEnd"/>
      <w:r>
        <w:t xml:space="preserve"> </w:t>
      </w:r>
      <w:proofErr w:type="spellStart"/>
      <w:r>
        <w:t>adalah</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yaitu</w:t>
      </w:r>
      <w:proofErr w:type="spellEnd"/>
      <w:r>
        <w:t xml:space="preserve"> 1,07. Dan </w:t>
      </w:r>
      <w:proofErr w:type="spellStart"/>
      <w:r>
        <w:t>untuk</w:t>
      </w:r>
      <w:proofErr w:type="spellEnd"/>
      <w:r>
        <w:t xml:space="preserve"> </w:t>
      </w:r>
      <w:proofErr w:type="spellStart"/>
      <w:r>
        <w:t>nilai</w:t>
      </w:r>
      <w:proofErr w:type="spellEnd"/>
      <w:r>
        <w:t xml:space="preserve"> </w:t>
      </w:r>
      <w:proofErr w:type="spellStart"/>
      <w:r>
        <w:t>standar</w:t>
      </w:r>
      <w:proofErr w:type="spellEnd"/>
      <w:r>
        <w:t xml:space="preserve"> </w:t>
      </w:r>
      <w:proofErr w:type="spellStart"/>
      <w:r>
        <w:t>deviasi</w:t>
      </w:r>
      <w:proofErr w:type="spellEnd"/>
      <w:r>
        <w:t xml:space="preserve"> </w:t>
      </w:r>
      <w:proofErr w:type="spellStart"/>
      <w:r>
        <w:t>tertinggi</w:t>
      </w:r>
      <w:proofErr w:type="spellEnd"/>
      <w:r>
        <w:t xml:space="preserve"> pada </w:t>
      </w:r>
      <w:proofErr w:type="spellStart"/>
      <w:r>
        <w:t>variabel</w:t>
      </w:r>
      <w:proofErr w:type="spellEnd"/>
      <w:r>
        <w:t xml:space="preserve"> </w:t>
      </w:r>
      <w:proofErr w:type="spellStart"/>
      <w:r>
        <w:t>biaya</w:t>
      </w:r>
      <w:proofErr w:type="spellEnd"/>
      <w:r>
        <w:t xml:space="preserve"> </w:t>
      </w:r>
      <w:proofErr w:type="spellStart"/>
      <w:r>
        <w:t>promosi</w:t>
      </w:r>
      <w:proofErr w:type="spellEnd"/>
      <w:r>
        <w:t xml:space="preserve"> 397,15108 dan </w:t>
      </w:r>
      <w:proofErr w:type="spellStart"/>
      <w:r>
        <w:t>untuk</w:t>
      </w:r>
      <w:proofErr w:type="spellEnd"/>
      <w:r>
        <w:t xml:space="preserve"> yang </w:t>
      </w:r>
      <w:proofErr w:type="spellStart"/>
      <w:r>
        <w:t>nilai</w:t>
      </w:r>
      <w:proofErr w:type="spellEnd"/>
      <w:r>
        <w:t xml:space="preserve"> </w:t>
      </w:r>
      <w:proofErr w:type="spellStart"/>
      <w:r>
        <w:t>terendah</w:t>
      </w:r>
      <w:proofErr w:type="spellEnd"/>
      <w:r>
        <w:t xml:space="preserve"> </w:t>
      </w:r>
      <w:proofErr w:type="spellStart"/>
      <w:r>
        <w:t>adalah</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yaitu</w:t>
      </w:r>
      <w:proofErr w:type="spellEnd"/>
      <w:r>
        <w:t xml:space="preserve"> 2,72077.</w:t>
      </w:r>
    </w:p>
    <w:p w14:paraId="7424B823" w14:textId="77777777" w:rsidR="002748C6" w:rsidRDefault="003D7A14">
      <w:pPr>
        <w:pStyle w:val="BodyText"/>
        <w:spacing w:before="200" w:line="448" w:lineRule="auto"/>
        <w:ind w:left="220" w:right="7673"/>
      </w:pPr>
      <w:r>
        <w:t xml:space="preserve">Uji </w:t>
      </w:r>
      <w:proofErr w:type="spellStart"/>
      <w:r>
        <w:t>Asumsi</w:t>
      </w:r>
      <w:proofErr w:type="spellEnd"/>
      <w:r>
        <w:t xml:space="preserve"> </w:t>
      </w:r>
      <w:proofErr w:type="spellStart"/>
      <w:r>
        <w:t>Klasik</w:t>
      </w:r>
      <w:proofErr w:type="spellEnd"/>
      <w:r>
        <w:t xml:space="preserve"> Uji </w:t>
      </w:r>
      <w:proofErr w:type="spellStart"/>
      <w:r>
        <w:t>Normalitas</w:t>
      </w:r>
      <w:proofErr w:type="spellEnd"/>
      <w:r>
        <w:t xml:space="preserve"> </w:t>
      </w:r>
      <w:proofErr w:type="spellStart"/>
      <w:r>
        <w:t>Tabel</w:t>
      </w:r>
      <w:proofErr w:type="spellEnd"/>
      <w:r>
        <w:t xml:space="preserve"> 4.2</w:t>
      </w:r>
    </w:p>
    <w:p w14:paraId="3FB90708" w14:textId="77777777" w:rsidR="002748C6" w:rsidRDefault="003D7A14">
      <w:pPr>
        <w:spacing w:before="4"/>
        <w:ind w:left="220"/>
        <w:rPr>
          <w:i/>
          <w:sz w:val="24"/>
        </w:rPr>
      </w:pPr>
      <w:r>
        <w:rPr>
          <w:sz w:val="24"/>
        </w:rPr>
        <w:t xml:space="preserve">Hasil Uji </w:t>
      </w:r>
      <w:proofErr w:type="spellStart"/>
      <w:r>
        <w:rPr>
          <w:sz w:val="24"/>
        </w:rPr>
        <w:t>Normalitas</w:t>
      </w:r>
      <w:proofErr w:type="spellEnd"/>
      <w:r>
        <w:rPr>
          <w:sz w:val="24"/>
        </w:rPr>
        <w:t xml:space="preserve"> </w:t>
      </w:r>
      <w:r>
        <w:rPr>
          <w:i/>
          <w:sz w:val="24"/>
        </w:rPr>
        <w:t>One Sample Kolmogorov Smirnov</w:t>
      </w:r>
    </w:p>
    <w:p w14:paraId="384FA289" w14:textId="77777777" w:rsidR="002748C6" w:rsidRDefault="002748C6">
      <w:pPr>
        <w:rPr>
          <w:sz w:val="24"/>
        </w:rPr>
        <w:sectPr w:rsidR="002748C6">
          <w:pgSz w:w="12240" w:h="15840"/>
          <w:pgMar w:top="2680" w:right="1320" w:bottom="1220" w:left="1220" w:header="863" w:footer="1031" w:gutter="0"/>
          <w:cols w:space="720"/>
        </w:sectPr>
      </w:pPr>
    </w:p>
    <w:p w14:paraId="621B396F" w14:textId="77777777" w:rsidR="002748C6" w:rsidRDefault="002748C6">
      <w:pPr>
        <w:pStyle w:val="BodyText"/>
        <w:rPr>
          <w:i/>
        </w:rPr>
      </w:pPr>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1553"/>
        <w:gridCol w:w="2453"/>
      </w:tblGrid>
      <w:tr w:rsidR="002748C6" w14:paraId="7FA28787" w14:textId="77777777">
        <w:trPr>
          <w:trHeight w:val="282"/>
        </w:trPr>
        <w:tc>
          <w:tcPr>
            <w:tcW w:w="6270" w:type="dxa"/>
            <w:gridSpan w:val="3"/>
          </w:tcPr>
          <w:p w14:paraId="49774518" w14:textId="77777777" w:rsidR="002748C6" w:rsidRDefault="003D7A14">
            <w:pPr>
              <w:pStyle w:val="TableParagraph"/>
              <w:spacing w:line="263" w:lineRule="exact"/>
              <w:ind w:left="266"/>
              <w:rPr>
                <w:i/>
                <w:sz w:val="24"/>
              </w:rPr>
            </w:pPr>
            <w:r>
              <w:rPr>
                <w:i/>
                <w:sz w:val="24"/>
              </w:rPr>
              <w:t>One Sample Kolmogorov Smirnov Test</w:t>
            </w:r>
          </w:p>
        </w:tc>
      </w:tr>
      <w:tr w:rsidR="002748C6" w14:paraId="25E33FE5" w14:textId="77777777">
        <w:trPr>
          <w:trHeight w:val="551"/>
        </w:trPr>
        <w:tc>
          <w:tcPr>
            <w:tcW w:w="3817" w:type="dxa"/>
            <w:gridSpan w:val="2"/>
          </w:tcPr>
          <w:p w14:paraId="19362FC5" w14:textId="77777777" w:rsidR="002748C6" w:rsidRDefault="002748C6">
            <w:pPr>
              <w:pStyle w:val="TableParagraph"/>
            </w:pPr>
          </w:p>
        </w:tc>
        <w:tc>
          <w:tcPr>
            <w:tcW w:w="2453" w:type="dxa"/>
          </w:tcPr>
          <w:p w14:paraId="4ED3576E" w14:textId="77777777" w:rsidR="002748C6" w:rsidRDefault="003D7A14">
            <w:pPr>
              <w:pStyle w:val="TableParagraph"/>
              <w:spacing w:line="268" w:lineRule="exact"/>
              <w:ind w:left="186"/>
              <w:rPr>
                <w:sz w:val="24"/>
              </w:rPr>
            </w:pPr>
            <w:r>
              <w:rPr>
                <w:sz w:val="24"/>
              </w:rPr>
              <w:t>Unstandardized</w:t>
            </w:r>
          </w:p>
          <w:p w14:paraId="1CCE0003" w14:textId="77777777" w:rsidR="002748C6" w:rsidRDefault="003D7A14">
            <w:pPr>
              <w:pStyle w:val="TableParagraph"/>
              <w:spacing w:line="264" w:lineRule="exact"/>
              <w:ind w:left="107"/>
              <w:rPr>
                <w:sz w:val="24"/>
              </w:rPr>
            </w:pPr>
            <w:r>
              <w:rPr>
                <w:sz w:val="24"/>
              </w:rPr>
              <w:t>Residual</w:t>
            </w:r>
          </w:p>
        </w:tc>
      </w:tr>
      <w:tr w:rsidR="002748C6" w14:paraId="7A0328F7" w14:textId="77777777">
        <w:trPr>
          <w:trHeight w:val="285"/>
        </w:trPr>
        <w:tc>
          <w:tcPr>
            <w:tcW w:w="3817" w:type="dxa"/>
            <w:gridSpan w:val="2"/>
          </w:tcPr>
          <w:p w14:paraId="1A16EEA3" w14:textId="77777777" w:rsidR="002748C6" w:rsidRDefault="003D7A14">
            <w:pPr>
              <w:pStyle w:val="TableParagraph"/>
              <w:spacing w:line="265" w:lineRule="exact"/>
              <w:ind w:left="187"/>
              <w:rPr>
                <w:sz w:val="24"/>
              </w:rPr>
            </w:pPr>
            <w:r>
              <w:rPr>
                <w:w w:val="99"/>
                <w:sz w:val="24"/>
              </w:rPr>
              <w:t>N</w:t>
            </w:r>
          </w:p>
        </w:tc>
        <w:tc>
          <w:tcPr>
            <w:tcW w:w="2453" w:type="dxa"/>
          </w:tcPr>
          <w:p w14:paraId="7CCDB0C3" w14:textId="77777777" w:rsidR="002748C6" w:rsidRDefault="003D7A14">
            <w:pPr>
              <w:pStyle w:val="TableParagraph"/>
              <w:spacing w:line="265" w:lineRule="exact"/>
              <w:ind w:left="107"/>
              <w:rPr>
                <w:sz w:val="24"/>
              </w:rPr>
            </w:pPr>
            <w:r>
              <w:rPr>
                <w:sz w:val="24"/>
              </w:rPr>
              <w:t>48</w:t>
            </w:r>
          </w:p>
        </w:tc>
      </w:tr>
      <w:tr w:rsidR="002748C6" w14:paraId="1F8A709C" w14:textId="77777777">
        <w:trPr>
          <w:trHeight w:val="275"/>
        </w:trPr>
        <w:tc>
          <w:tcPr>
            <w:tcW w:w="2264" w:type="dxa"/>
            <w:vMerge w:val="restart"/>
          </w:tcPr>
          <w:p w14:paraId="66477CF2" w14:textId="77777777" w:rsidR="002748C6" w:rsidRDefault="003D7A14">
            <w:pPr>
              <w:pStyle w:val="TableParagraph"/>
              <w:ind w:left="107" w:right="708" w:firstLine="79"/>
              <w:rPr>
                <w:sz w:val="24"/>
              </w:rPr>
            </w:pPr>
            <w:r>
              <w:rPr>
                <w:sz w:val="24"/>
              </w:rPr>
              <w:t xml:space="preserve">Normal </w:t>
            </w:r>
            <w:proofErr w:type="spellStart"/>
            <w:r>
              <w:rPr>
                <w:w w:val="95"/>
                <w:sz w:val="24"/>
              </w:rPr>
              <w:t>Parameters</w:t>
            </w:r>
            <w:r>
              <w:rPr>
                <w:w w:val="95"/>
                <w:sz w:val="24"/>
                <w:vertAlign w:val="superscript"/>
              </w:rPr>
              <w:t>a</w:t>
            </w:r>
            <w:proofErr w:type="spellEnd"/>
          </w:p>
        </w:tc>
        <w:tc>
          <w:tcPr>
            <w:tcW w:w="1553" w:type="dxa"/>
          </w:tcPr>
          <w:p w14:paraId="5F913B6F" w14:textId="77777777" w:rsidR="002748C6" w:rsidRDefault="003D7A14">
            <w:pPr>
              <w:pStyle w:val="TableParagraph"/>
              <w:spacing w:line="256" w:lineRule="exact"/>
              <w:ind w:left="184"/>
              <w:rPr>
                <w:sz w:val="24"/>
              </w:rPr>
            </w:pPr>
            <w:r>
              <w:rPr>
                <w:sz w:val="24"/>
              </w:rPr>
              <w:t>Mean</w:t>
            </w:r>
          </w:p>
        </w:tc>
        <w:tc>
          <w:tcPr>
            <w:tcW w:w="2453" w:type="dxa"/>
          </w:tcPr>
          <w:p w14:paraId="61A20443" w14:textId="77777777" w:rsidR="002748C6" w:rsidRDefault="003D7A14">
            <w:pPr>
              <w:pStyle w:val="TableParagraph"/>
              <w:spacing w:line="256" w:lineRule="exact"/>
              <w:ind w:left="107"/>
              <w:rPr>
                <w:sz w:val="24"/>
              </w:rPr>
            </w:pPr>
            <w:r>
              <w:rPr>
                <w:sz w:val="24"/>
              </w:rPr>
              <w:t>.0000000</w:t>
            </w:r>
          </w:p>
        </w:tc>
      </w:tr>
      <w:tr w:rsidR="002748C6" w14:paraId="78AE9316" w14:textId="77777777">
        <w:trPr>
          <w:trHeight w:val="552"/>
        </w:trPr>
        <w:tc>
          <w:tcPr>
            <w:tcW w:w="2264" w:type="dxa"/>
            <w:vMerge/>
            <w:tcBorders>
              <w:top w:val="nil"/>
            </w:tcBorders>
          </w:tcPr>
          <w:p w14:paraId="1D0EC43A" w14:textId="77777777" w:rsidR="002748C6" w:rsidRDefault="002748C6">
            <w:pPr>
              <w:rPr>
                <w:sz w:val="2"/>
                <w:szCs w:val="2"/>
              </w:rPr>
            </w:pPr>
          </w:p>
        </w:tc>
        <w:tc>
          <w:tcPr>
            <w:tcW w:w="1553" w:type="dxa"/>
          </w:tcPr>
          <w:p w14:paraId="5A8A9759" w14:textId="77777777" w:rsidR="002748C6" w:rsidRDefault="003D7A14">
            <w:pPr>
              <w:pStyle w:val="TableParagraph"/>
              <w:spacing w:line="268" w:lineRule="exact"/>
              <w:ind w:left="184"/>
              <w:rPr>
                <w:sz w:val="24"/>
              </w:rPr>
            </w:pPr>
            <w:r>
              <w:rPr>
                <w:sz w:val="24"/>
              </w:rPr>
              <w:t>Std.</w:t>
            </w:r>
          </w:p>
          <w:p w14:paraId="11DD069B" w14:textId="77777777" w:rsidR="002748C6" w:rsidRDefault="003D7A14">
            <w:pPr>
              <w:pStyle w:val="TableParagraph"/>
              <w:spacing w:line="264" w:lineRule="exact"/>
              <w:ind w:left="105"/>
              <w:rPr>
                <w:sz w:val="24"/>
              </w:rPr>
            </w:pPr>
            <w:r>
              <w:rPr>
                <w:sz w:val="24"/>
              </w:rPr>
              <w:t>Deviation</w:t>
            </w:r>
          </w:p>
        </w:tc>
        <w:tc>
          <w:tcPr>
            <w:tcW w:w="2453" w:type="dxa"/>
          </w:tcPr>
          <w:p w14:paraId="6753108B" w14:textId="77777777" w:rsidR="002748C6" w:rsidRDefault="003D7A14">
            <w:pPr>
              <w:pStyle w:val="TableParagraph"/>
              <w:spacing w:before="131"/>
              <w:ind w:left="107"/>
              <w:rPr>
                <w:sz w:val="24"/>
              </w:rPr>
            </w:pPr>
            <w:r>
              <w:rPr>
                <w:sz w:val="24"/>
              </w:rPr>
              <w:t>6.55772092</w:t>
            </w:r>
          </w:p>
        </w:tc>
      </w:tr>
      <w:tr w:rsidR="002748C6" w14:paraId="7BAD8002" w14:textId="77777777">
        <w:trPr>
          <w:trHeight w:val="275"/>
        </w:trPr>
        <w:tc>
          <w:tcPr>
            <w:tcW w:w="2264" w:type="dxa"/>
            <w:vMerge w:val="restart"/>
          </w:tcPr>
          <w:p w14:paraId="5C4DB717" w14:textId="77777777" w:rsidR="002748C6" w:rsidRDefault="003D7A14">
            <w:pPr>
              <w:pStyle w:val="TableParagraph"/>
              <w:ind w:left="107"/>
              <w:rPr>
                <w:sz w:val="24"/>
              </w:rPr>
            </w:pPr>
            <w:r>
              <w:rPr>
                <w:sz w:val="24"/>
              </w:rPr>
              <w:t xml:space="preserve">Most </w:t>
            </w:r>
            <w:proofErr w:type="spellStart"/>
            <w:r>
              <w:rPr>
                <w:sz w:val="24"/>
              </w:rPr>
              <w:t>ExtremeDifferences</w:t>
            </w:r>
            <w:proofErr w:type="spellEnd"/>
          </w:p>
        </w:tc>
        <w:tc>
          <w:tcPr>
            <w:tcW w:w="1553" w:type="dxa"/>
          </w:tcPr>
          <w:p w14:paraId="2C75D030" w14:textId="77777777" w:rsidR="002748C6" w:rsidRDefault="003D7A14">
            <w:pPr>
              <w:pStyle w:val="TableParagraph"/>
              <w:spacing w:line="256" w:lineRule="exact"/>
              <w:ind w:left="184"/>
              <w:rPr>
                <w:sz w:val="24"/>
              </w:rPr>
            </w:pPr>
            <w:r>
              <w:rPr>
                <w:sz w:val="24"/>
              </w:rPr>
              <w:t>Absolute</w:t>
            </w:r>
          </w:p>
        </w:tc>
        <w:tc>
          <w:tcPr>
            <w:tcW w:w="2453" w:type="dxa"/>
          </w:tcPr>
          <w:p w14:paraId="3EC08B51" w14:textId="77777777" w:rsidR="002748C6" w:rsidRDefault="003D7A14">
            <w:pPr>
              <w:pStyle w:val="TableParagraph"/>
              <w:spacing w:line="256" w:lineRule="exact"/>
              <w:ind w:left="107"/>
              <w:rPr>
                <w:sz w:val="24"/>
              </w:rPr>
            </w:pPr>
            <w:r>
              <w:rPr>
                <w:sz w:val="24"/>
              </w:rPr>
              <w:t>.107</w:t>
            </w:r>
          </w:p>
        </w:tc>
      </w:tr>
      <w:tr w:rsidR="002748C6" w14:paraId="3BE02EAA" w14:textId="77777777">
        <w:trPr>
          <w:trHeight w:val="277"/>
        </w:trPr>
        <w:tc>
          <w:tcPr>
            <w:tcW w:w="2264" w:type="dxa"/>
            <w:vMerge/>
            <w:tcBorders>
              <w:top w:val="nil"/>
            </w:tcBorders>
          </w:tcPr>
          <w:p w14:paraId="4A14C7E9" w14:textId="77777777" w:rsidR="002748C6" w:rsidRDefault="002748C6">
            <w:pPr>
              <w:rPr>
                <w:sz w:val="2"/>
                <w:szCs w:val="2"/>
              </w:rPr>
            </w:pPr>
          </w:p>
        </w:tc>
        <w:tc>
          <w:tcPr>
            <w:tcW w:w="1553" w:type="dxa"/>
          </w:tcPr>
          <w:p w14:paraId="1A4600CD" w14:textId="77777777" w:rsidR="002748C6" w:rsidRDefault="003D7A14">
            <w:pPr>
              <w:pStyle w:val="TableParagraph"/>
              <w:spacing w:line="258" w:lineRule="exact"/>
              <w:ind w:left="184"/>
              <w:rPr>
                <w:sz w:val="24"/>
              </w:rPr>
            </w:pPr>
            <w:r>
              <w:rPr>
                <w:sz w:val="24"/>
              </w:rPr>
              <w:t>Positive</w:t>
            </w:r>
          </w:p>
        </w:tc>
        <w:tc>
          <w:tcPr>
            <w:tcW w:w="2453" w:type="dxa"/>
          </w:tcPr>
          <w:p w14:paraId="0A997312" w14:textId="77777777" w:rsidR="002748C6" w:rsidRDefault="003D7A14">
            <w:pPr>
              <w:pStyle w:val="TableParagraph"/>
              <w:spacing w:line="258" w:lineRule="exact"/>
              <w:ind w:left="107"/>
              <w:rPr>
                <w:sz w:val="24"/>
              </w:rPr>
            </w:pPr>
            <w:r>
              <w:rPr>
                <w:sz w:val="24"/>
              </w:rPr>
              <w:t>.107</w:t>
            </w:r>
          </w:p>
        </w:tc>
      </w:tr>
      <w:tr w:rsidR="002748C6" w14:paraId="48C82D3B" w14:textId="77777777">
        <w:trPr>
          <w:trHeight w:val="275"/>
        </w:trPr>
        <w:tc>
          <w:tcPr>
            <w:tcW w:w="2264" w:type="dxa"/>
            <w:vMerge/>
            <w:tcBorders>
              <w:top w:val="nil"/>
            </w:tcBorders>
          </w:tcPr>
          <w:p w14:paraId="226B0148" w14:textId="77777777" w:rsidR="002748C6" w:rsidRDefault="002748C6">
            <w:pPr>
              <w:rPr>
                <w:sz w:val="2"/>
                <w:szCs w:val="2"/>
              </w:rPr>
            </w:pPr>
          </w:p>
        </w:tc>
        <w:tc>
          <w:tcPr>
            <w:tcW w:w="1553" w:type="dxa"/>
          </w:tcPr>
          <w:p w14:paraId="7E1CF29B" w14:textId="77777777" w:rsidR="002748C6" w:rsidRDefault="003D7A14">
            <w:pPr>
              <w:pStyle w:val="TableParagraph"/>
              <w:spacing w:line="256" w:lineRule="exact"/>
              <w:ind w:left="184"/>
              <w:rPr>
                <w:sz w:val="24"/>
              </w:rPr>
            </w:pPr>
            <w:r>
              <w:rPr>
                <w:sz w:val="24"/>
              </w:rPr>
              <w:t>Negative</w:t>
            </w:r>
          </w:p>
        </w:tc>
        <w:tc>
          <w:tcPr>
            <w:tcW w:w="2453" w:type="dxa"/>
          </w:tcPr>
          <w:p w14:paraId="37942124" w14:textId="77777777" w:rsidR="002748C6" w:rsidRDefault="003D7A14">
            <w:pPr>
              <w:pStyle w:val="TableParagraph"/>
              <w:spacing w:line="256" w:lineRule="exact"/>
              <w:ind w:left="107"/>
              <w:rPr>
                <w:sz w:val="24"/>
              </w:rPr>
            </w:pPr>
            <w:r>
              <w:rPr>
                <w:sz w:val="24"/>
              </w:rPr>
              <w:t>-.081</w:t>
            </w:r>
          </w:p>
        </w:tc>
      </w:tr>
      <w:tr w:rsidR="002748C6" w14:paraId="11299773" w14:textId="77777777">
        <w:trPr>
          <w:trHeight w:val="275"/>
        </w:trPr>
        <w:tc>
          <w:tcPr>
            <w:tcW w:w="3817" w:type="dxa"/>
            <w:gridSpan w:val="2"/>
          </w:tcPr>
          <w:p w14:paraId="427C1164" w14:textId="77777777" w:rsidR="002748C6" w:rsidRDefault="003D7A14">
            <w:pPr>
              <w:pStyle w:val="TableParagraph"/>
              <w:spacing w:line="256" w:lineRule="exact"/>
              <w:ind w:left="187"/>
              <w:rPr>
                <w:sz w:val="24"/>
              </w:rPr>
            </w:pPr>
            <w:r>
              <w:rPr>
                <w:sz w:val="24"/>
              </w:rPr>
              <w:t>Kolmogorov Smirnov Z</w:t>
            </w:r>
          </w:p>
        </w:tc>
        <w:tc>
          <w:tcPr>
            <w:tcW w:w="2453" w:type="dxa"/>
          </w:tcPr>
          <w:p w14:paraId="2CB404D1" w14:textId="77777777" w:rsidR="002748C6" w:rsidRDefault="003D7A14">
            <w:pPr>
              <w:pStyle w:val="TableParagraph"/>
              <w:spacing w:line="256" w:lineRule="exact"/>
              <w:ind w:left="107"/>
              <w:rPr>
                <w:sz w:val="24"/>
              </w:rPr>
            </w:pPr>
            <w:r>
              <w:rPr>
                <w:sz w:val="24"/>
              </w:rPr>
              <w:t>.738</w:t>
            </w:r>
          </w:p>
        </w:tc>
      </w:tr>
      <w:tr w:rsidR="002748C6" w14:paraId="2143B3EC" w14:textId="77777777">
        <w:trPr>
          <w:trHeight w:val="275"/>
        </w:trPr>
        <w:tc>
          <w:tcPr>
            <w:tcW w:w="3817" w:type="dxa"/>
            <w:gridSpan w:val="2"/>
          </w:tcPr>
          <w:p w14:paraId="03A3E23C" w14:textId="77777777" w:rsidR="002748C6" w:rsidRDefault="003D7A14">
            <w:pPr>
              <w:pStyle w:val="TableParagraph"/>
              <w:spacing w:line="256" w:lineRule="exact"/>
              <w:ind w:left="187"/>
              <w:rPr>
                <w:sz w:val="24"/>
              </w:rPr>
            </w:pPr>
            <w:proofErr w:type="spellStart"/>
            <w:r>
              <w:rPr>
                <w:sz w:val="24"/>
              </w:rPr>
              <w:t>Asymp</w:t>
            </w:r>
            <w:proofErr w:type="spellEnd"/>
            <w:r>
              <w:rPr>
                <w:sz w:val="24"/>
              </w:rPr>
              <w:t>. Sig. (2-tailed)</w:t>
            </w:r>
          </w:p>
        </w:tc>
        <w:tc>
          <w:tcPr>
            <w:tcW w:w="2453" w:type="dxa"/>
          </w:tcPr>
          <w:p w14:paraId="412AC7E7" w14:textId="77777777" w:rsidR="002748C6" w:rsidRDefault="003D7A14">
            <w:pPr>
              <w:pStyle w:val="TableParagraph"/>
              <w:spacing w:line="256" w:lineRule="exact"/>
              <w:ind w:left="107"/>
              <w:rPr>
                <w:sz w:val="24"/>
              </w:rPr>
            </w:pPr>
            <w:r>
              <w:rPr>
                <w:sz w:val="24"/>
              </w:rPr>
              <w:t>.647</w:t>
            </w:r>
          </w:p>
        </w:tc>
      </w:tr>
    </w:tbl>
    <w:p w14:paraId="3D5A37C1" w14:textId="77777777" w:rsidR="002748C6" w:rsidRDefault="003D7A14">
      <w:pPr>
        <w:spacing w:line="270" w:lineRule="exact"/>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4919CAD8" w14:textId="77777777" w:rsidR="002748C6" w:rsidRDefault="002748C6">
      <w:pPr>
        <w:pStyle w:val="BodyText"/>
        <w:rPr>
          <w:i/>
          <w:sz w:val="21"/>
        </w:rPr>
      </w:pPr>
    </w:p>
    <w:p w14:paraId="7D87913D" w14:textId="77777777" w:rsidR="002748C6" w:rsidRDefault="003D7A14">
      <w:pPr>
        <w:pStyle w:val="BodyText"/>
        <w:spacing w:before="1" w:line="276" w:lineRule="auto"/>
        <w:ind w:left="220" w:right="117" w:firstLine="719"/>
        <w:jc w:val="both"/>
      </w:pPr>
      <w:proofErr w:type="spellStart"/>
      <w:r>
        <w:t>Berdasarkan</w:t>
      </w:r>
      <w:proofErr w:type="spellEnd"/>
      <w:r>
        <w:t xml:space="preserve"> </w:t>
      </w:r>
      <w:proofErr w:type="spellStart"/>
      <w:r>
        <w:t>hasil</w:t>
      </w:r>
      <w:proofErr w:type="spellEnd"/>
      <w:r>
        <w:t xml:space="preserve"> </w:t>
      </w:r>
      <w:proofErr w:type="spellStart"/>
      <w:r>
        <w:t>dari</w:t>
      </w:r>
      <w:proofErr w:type="spellEnd"/>
      <w:r>
        <w:t xml:space="preserve"> uji </w:t>
      </w:r>
      <w:proofErr w:type="spellStart"/>
      <w:r>
        <w:t>statistik</w:t>
      </w:r>
      <w:proofErr w:type="spellEnd"/>
      <w:r>
        <w:t xml:space="preserve"> </w:t>
      </w:r>
      <w:proofErr w:type="spellStart"/>
      <w:r>
        <w:rPr>
          <w:i/>
        </w:rPr>
        <w:t>kolmogorov</w:t>
      </w:r>
      <w:proofErr w:type="spellEnd"/>
      <w:r>
        <w:rPr>
          <w:i/>
        </w:rPr>
        <w:t xml:space="preserve"> </w:t>
      </w:r>
      <w:proofErr w:type="spellStart"/>
      <w:r>
        <w:rPr>
          <w:i/>
        </w:rPr>
        <w:t>smirnov</w:t>
      </w:r>
      <w:proofErr w:type="spellEnd"/>
      <w:r>
        <w:rPr>
          <w:i/>
        </w:rP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diatas</w:t>
      </w:r>
      <w:proofErr w:type="spellEnd"/>
      <w:r>
        <w:t xml:space="preserve"> 5% </w:t>
      </w:r>
      <w:proofErr w:type="spellStart"/>
      <w:r>
        <w:t>yaitu</w:t>
      </w:r>
      <w:proofErr w:type="spellEnd"/>
      <w:r>
        <w:t xml:space="preserve"> </w:t>
      </w:r>
      <w:proofErr w:type="spellStart"/>
      <w:r>
        <w:t>nilai</w:t>
      </w:r>
      <w:proofErr w:type="spellEnd"/>
      <w:r>
        <w:t xml:space="preserve"> </w:t>
      </w:r>
      <w:proofErr w:type="spellStart"/>
      <w:r>
        <w:t>Asymp</w:t>
      </w:r>
      <w:proofErr w:type="spellEnd"/>
      <w:r>
        <w:t xml:space="preserve">. Sig. (2-tailed) </w:t>
      </w:r>
      <w:proofErr w:type="spellStart"/>
      <w:r>
        <w:t>sebesar</w:t>
      </w:r>
      <w:proofErr w:type="spellEnd"/>
      <w:r>
        <w:t xml:space="preserve"> 0,647. Hal </w:t>
      </w:r>
      <w:proofErr w:type="spellStart"/>
      <w:r>
        <w:t>ini</w:t>
      </w:r>
      <w:proofErr w:type="spellEnd"/>
      <w:r>
        <w:t xml:space="preserve"> </w:t>
      </w:r>
      <w:proofErr w:type="spellStart"/>
      <w:proofErr w:type="gramStart"/>
      <w:r>
        <w:t>dapat</w:t>
      </w:r>
      <w:proofErr w:type="spellEnd"/>
      <w:r>
        <w:t xml:space="preserve">  </w:t>
      </w:r>
      <w:proofErr w:type="spellStart"/>
      <w:r>
        <w:t>disimpulkan</w:t>
      </w:r>
      <w:proofErr w:type="spellEnd"/>
      <w:proofErr w:type="gramEnd"/>
      <w:r>
        <w:t xml:space="preserve"> </w:t>
      </w:r>
      <w:proofErr w:type="spellStart"/>
      <w:r>
        <w:t>bahwa</w:t>
      </w:r>
      <w:proofErr w:type="spellEnd"/>
      <w:r>
        <w:t xml:space="preserve"> data </w:t>
      </w:r>
      <w:proofErr w:type="spellStart"/>
      <w:r>
        <w:t>terdistribusi</w:t>
      </w:r>
      <w:proofErr w:type="spellEnd"/>
      <w:r>
        <w:rPr>
          <w:spacing w:val="-2"/>
        </w:rPr>
        <w:t xml:space="preserve"> </w:t>
      </w:r>
      <w:r>
        <w:t>normal.</w:t>
      </w:r>
    </w:p>
    <w:p w14:paraId="54DBCA05" w14:textId="77777777" w:rsidR="002748C6" w:rsidRDefault="003D7A14">
      <w:pPr>
        <w:pStyle w:val="BodyText"/>
        <w:spacing w:before="200"/>
        <w:ind w:left="220"/>
      </w:pPr>
      <w:r>
        <w:t>Gambar 4.1</w:t>
      </w:r>
    </w:p>
    <w:p w14:paraId="0EE1FB36" w14:textId="77777777" w:rsidR="002748C6" w:rsidRDefault="002748C6">
      <w:pPr>
        <w:pStyle w:val="BodyText"/>
        <w:spacing w:before="10"/>
        <w:rPr>
          <w:sz w:val="20"/>
        </w:rPr>
      </w:pPr>
    </w:p>
    <w:p w14:paraId="0E6EEE7B" w14:textId="77777777" w:rsidR="002748C6" w:rsidRDefault="003D7A14">
      <w:pPr>
        <w:pStyle w:val="BodyText"/>
        <w:ind w:left="220"/>
      </w:pPr>
      <w:r>
        <w:t xml:space="preserve">Hasil Uji </w:t>
      </w:r>
      <w:proofErr w:type="spellStart"/>
      <w:r>
        <w:t>Normalitas</w:t>
      </w:r>
      <w:proofErr w:type="spellEnd"/>
      <w:r>
        <w:t>-Histogram</w:t>
      </w:r>
    </w:p>
    <w:p w14:paraId="50BFB06F" w14:textId="77777777" w:rsidR="002748C6" w:rsidRDefault="002748C6">
      <w:pPr>
        <w:pStyle w:val="BodyText"/>
        <w:rPr>
          <w:sz w:val="20"/>
        </w:rPr>
      </w:pPr>
    </w:p>
    <w:p w14:paraId="64E084AA" w14:textId="77777777" w:rsidR="002748C6" w:rsidRDefault="003D7A14">
      <w:pPr>
        <w:pStyle w:val="BodyText"/>
        <w:spacing w:before="11"/>
        <w:rPr>
          <w:sz w:val="18"/>
        </w:rPr>
      </w:pPr>
      <w:r>
        <w:rPr>
          <w:noProof/>
        </w:rPr>
        <w:drawing>
          <wp:anchor distT="0" distB="0" distL="0" distR="0" simplePos="0" relativeHeight="153" behindDoc="0" locked="0" layoutInCell="1" allowOverlap="1" wp14:anchorId="01CE822A" wp14:editId="6A642B2B">
            <wp:simplePos x="0" y="0"/>
            <wp:positionH relativeFrom="page">
              <wp:posOffset>1080245</wp:posOffset>
            </wp:positionH>
            <wp:positionV relativeFrom="paragraph">
              <wp:posOffset>163340</wp:posOffset>
            </wp:positionV>
            <wp:extent cx="3421566" cy="1514475"/>
            <wp:effectExtent l="0" t="0" r="0" b="0"/>
            <wp:wrapTopAndBottom/>
            <wp:docPr id="5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7.jpeg"/>
                    <pic:cNvPicPr/>
                  </pic:nvPicPr>
                  <pic:blipFill>
                    <a:blip r:embed="rId11" cstate="print"/>
                    <a:stretch>
                      <a:fillRect/>
                    </a:stretch>
                  </pic:blipFill>
                  <pic:spPr>
                    <a:xfrm>
                      <a:off x="0" y="0"/>
                      <a:ext cx="3421566" cy="1514475"/>
                    </a:xfrm>
                    <a:prstGeom prst="rect">
                      <a:avLst/>
                    </a:prstGeom>
                  </pic:spPr>
                </pic:pic>
              </a:graphicData>
            </a:graphic>
          </wp:anchor>
        </w:drawing>
      </w:r>
    </w:p>
    <w:p w14:paraId="144E4EA5" w14:textId="77777777" w:rsidR="002748C6" w:rsidRDefault="003D7A14">
      <w:pPr>
        <w:spacing w:before="212"/>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1B2BBE1A" w14:textId="77777777" w:rsidR="002748C6" w:rsidRDefault="002748C6">
      <w:pPr>
        <w:pStyle w:val="BodyText"/>
        <w:spacing w:before="10"/>
        <w:rPr>
          <w:i/>
          <w:sz w:val="20"/>
        </w:rPr>
      </w:pPr>
    </w:p>
    <w:p w14:paraId="78289AB9" w14:textId="77777777" w:rsidR="002748C6" w:rsidRDefault="003D7A14">
      <w:pPr>
        <w:pStyle w:val="BodyText"/>
        <w:spacing w:line="276" w:lineRule="auto"/>
        <w:ind w:left="220" w:right="116" w:firstLine="719"/>
        <w:jc w:val="both"/>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menggunakan</w:t>
      </w:r>
      <w:proofErr w:type="spellEnd"/>
      <w:r>
        <w:t xml:space="preserve"> histogram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bentuk</w:t>
      </w:r>
      <w:proofErr w:type="spellEnd"/>
      <w:r>
        <w:t xml:space="preserve"> </w:t>
      </w:r>
      <w:proofErr w:type="spellStart"/>
      <w:r>
        <w:t>grafik</w:t>
      </w:r>
      <w:proofErr w:type="spellEnd"/>
      <w:r>
        <w:t xml:space="preserve"> normal </w:t>
      </w:r>
      <w:proofErr w:type="spellStart"/>
      <w:r>
        <w:t>tidak</w:t>
      </w:r>
      <w:proofErr w:type="spellEnd"/>
      <w:r>
        <w:t xml:space="preserve"> </w:t>
      </w:r>
      <w:proofErr w:type="spellStart"/>
      <w:r>
        <w:t>melenceng</w:t>
      </w:r>
      <w:proofErr w:type="spellEnd"/>
      <w:r>
        <w:t xml:space="preserve"> </w:t>
      </w:r>
      <w:proofErr w:type="spellStart"/>
      <w:r>
        <w:t>kekanan</w:t>
      </w:r>
      <w:proofErr w:type="spellEnd"/>
      <w:r>
        <w:t xml:space="preserve"> </w:t>
      </w:r>
      <w:proofErr w:type="spellStart"/>
      <w:r>
        <w:t>ataupun</w:t>
      </w:r>
      <w:proofErr w:type="spellEnd"/>
      <w:r>
        <w:t xml:space="preserve"> </w:t>
      </w:r>
      <w:proofErr w:type="spellStart"/>
      <w:r>
        <w:t>kekiri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berdasarkan</w:t>
      </w:r>
      <w:proofErr w:type="spellEnd"/>
      <w:r>
        <w:t xml:space="preserve"> uji </w:t>
      </w:r>
      <w:proofErr w:type="spellStart"/>
      <w:r>
        <w:t>kolmogorov</w:t>
      </w:r>
      <w:proofErr w:type="spellEnd"/>
      <w:r>
        <w:t xml:space="preserve"> </w:t>
      </w:r>
      <w:proofErr w:type="spellStart"/>
      <w:r>
        <w:t>smirnov</w:t>
      </w:r>
      <w:proofErr w:type="spellEnd"/>
      <w:r>
        <w:t xml:space="preserve"> dan </w:t>
      </w:r>
      <w:proofErr w:type="spellStart"/>
      <w:r>
        <w:t>grafik</w:t>
      </w:r>
      <w:proofErr w:type="spellEnd"/>
      <w:r>
        <w:t xml:space="preserve"> histogram data </w:t>
      </w:r>
      <w:proofErr w:type="spellStart"/>
      <w:r>
        <w:t>terdistribusi</w:t>
      </w:r>
      <w:proofErr w:type="spellEnd"/>
      <w:r>
        <w:t xml:space="preserve"> normal.</w:t>
      </w:r>
    </w:p>
    <w:p w14:paraId="48C49CA6" w14:textId="77777777" w:rsidR="002748C6" w:rsidRDefault="003D7A14">
      <w:pPr>
        <w:pStyle w:val="BodyText"/>
        <w:spacing w:before="200"/>
        <w:ind w:left="220"/>
      </w:pPr>
      <w:r>
        <w:t xml:space="preserve">Uji </w:t>
      </w:r>
      <w:proofErr w:type="spellStart"/>
      <w:r>
        <w:t>Multikolinieritas</w:t>
      </w:r>
      <w:proofErr w:type="spellEnd"/>
    </w:p>
    <w:p w14:paraId="39BA6672" w14:textId="77777777" w:rsidR="002748C6" w:rsidRDefault="002748C6">
      <w:pPr>
        <w:sectPr w:rsidR="002748C6">
          <w:pgSz w:w="12240" w:h="15840"/>
          <w:pgMar w:top="2680" w:right="1320" w:bottom="1220" w:left="1220" w:header="863" w:footer="1031" w:gutter="0"/>
          <w:cols w:space="720"/>
        </w:sectPr>
      </w:pPr>
    </w:p>
    <w:p w14:paraId="3EF8EA99" w14:textId="77777777" w:rsidR="002748C6" w:rsidRDefault="002748C6">
      <w:pPr>
        <w:pStyle w:val="BodyText"/>
        <w:spacing w:before="8"/>
        <w:rPr>
          <w:sz w:val="15"/>
        </w:rPr>
      </w:pPr>
    </w:p>
    <w:p w14:paraId="6E4CB87C" w14:textId="77777777" w:rsidR="002748C6" w:rsidRDefault="003D7A14">
      <w:pPr>
        <w:pStyle w:val="BodyText"/>
        <w:spacing w:before="90"/>
        <w:ind w:left="220"/>
      </w:pPr>
      <w:proofErr w:type="spellStart"/>
      <w:r>
        <w:t>Tabel</w:t>
      </w:r>
      <w:proofErr w:type="spellEnd"/>
      <w:r>
        <w:t xml:space="preserve"> 4.3</w:t>
      </w:r>
    </w:p>
    <w:p w14:paraId="104E6323" w14:textId="77777777" w:rsidR="002748C6" w:rsidRDefault="002748C6">
      <w:pPr>
        <w:pStyle w:val="BodyText"/>
        <w:spacing w:before="9"/>
        <w:rPr>
          <w:sz w:val="20"/>
        </w:rPr>
      </w:pPr>
    </w:p>
    <w:p w14:paraId="2A3DF362" w14:textId="77777777" w:rsidR="002748C6" w:rsidRDefault="003D7A14">
      <w:pPr>
        <w:pStyle w:val="BodyText"/>
        <w:spacing w:before="1" w:after="2" w:line="451" w:lineRule="auto"/>
        <w:ind w:left="326" w:right="5732" w:hanging="106"/>
      </w:pPr>
      <w:r>
        <w:t xml:space="preserve">Hasil Uji </w:t>
      </w:r>
      <w:proofErr w:type="spellStart"/>
      <w:r>
        <w:t>Multikolinearitas</w:t>
      </w:r>
      <w:proofErr w:type="spellEnd"/>
      <w:r>
        <w:t xml:space="preserve"> </w:t>
      </w:r>
      <w:proofErr w:type="spellStart"/>
      <w:r>
        <w:t>Coefficients</w:t>
      </w:r>
      <w:r>
        <w:rPr>
          <w:vertAlign w:val="superscript"/>
        </w:rPr>
        <w:t>a</w:t>
      </w:r>
      <w:proofErr w:type="spellEnd"/>
    </w:p>
    <w:tbl>
      <w:tblPr>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1560"/>
        <w:gridCol w:w="1416"/>
      </w:tblGrid>
      <w:tr w:rsidR="002748C6" w14:paraId="477EAD22" w14:textId="77777777">
        <w:trPr>
          <w:trHeight w:val="326"/>
        </w:trPr>
        <w:tc>
          <w:tcPr>
            <w:tcW w:w="3118" w:type="dxa"/>
          </w:tcPr>
          <w:p w14:paraId="25AEBCE3" w14:textId="77777777" w:rsidR="002748C6" w:rsidRDefault="002748C6">
            <w:pPr>
              <w:pStyle w:val="TableParagraph"/>
            </w:pPr>
          </w:p>
        </w:tc>
        <w:tc>
          <w:tcPr>
            <w:tcW w:w="2976" w:type="dxa"/>
            <w:gridSpan w:val="2"/>
          </w:tcPr>
          <w:p w14:paraId="3B91127A" w14:textId="77777777" w:rsidR="002748C6" w:rsidRDefault="003D7A14">
            <w:pPr>
              <w:pStyle w:val="TableParagraph"/>
              <w:spacing w:before="42" w:line="264" w:lineRule="exact"/>
              <w:ind w:left="187"/>
              <w:rPr>
                <w:sz w:val="24"/>
              </w:rPr>
            </w:pPr>
            <w:r>
              <w:rPr>
                <w:sz w:val="24"/>
              </w:rPr>
              <w:t>Collinearity Statistics</w:t>
            </w:r>
          </w:p>
        </w:tc>
      </w:tr>
      <w:tr w:rsidR="002748C6" w14:paraId="706DEA41" w14:textId="77777777">
        <w:trPr>
          <w:trHeight w:val="551"/>
        </w:trPr>
        <w:tc>
          <w:tcPr>
            <w:tcW w:w="3118" w:type="dxa"/>
          </w:tcPr>
          <w:p w14:paraId="61C4D0E2" w14:textId="77777777" w:rsidR="002748C6" w:rsidRDefault="002748C6">
            <w:pPr>
              <w:pStyle w:val="TableParagraph"/>
            </w:pPr>
          </w:p>
        </w:tc>
        <w:tc>
          <w:tcPr>
            <w:tcW w:w="1560" w:type="dxa"/>
          </w:tcPr>
          <w:p w14:paraId="568E5EA5" w14:textId="77777777" w:rsidR="002748C6" w:rsidRDefault="002748C6">
            <w:pPr>
              <w:pStyle w:val="TableParagraph"/>
              <w:spacing w:before="3"/>
              <w:rPr>
                <w:sz w:val="23"/>
              </w:rPr>
            </w:pPr>
          </w:p>
          <w:p w14:paraId="2ED1B30A" w14:textId="77777777" w:rsidR="002748C6" w:rsidRDefault="003D7A14">
            <w:pPr>
              <w:pStyle w:val="TableParagraph"/>
              <w:spacing w:line="264" w:lineRule="exact"/>
              <w:ind w:left="108"/>
              <w:rPr>
                <w:sz w:val="24"/>
              </w:rPr>
            </w:pPr>
            <w:r>
              <w:rPr>
                <w:sz w:val="24"/>
              </w:rPr>
              <w:t>Tolerance</w:t>
            </w:r>
          </w:p>
        </w:tc>
        <w:tc>
          <w:tcPr>
            <w:tcW w:w="1416" w:type="dxa"/>
          </w:tcPr>
          <w:p w14:paraId="3DCE4AF8" w14:textId="77777777" w:rsidR="002748C6" w:rsidRDefault="002748C6">
            <w:pPr>
              <w:pStyle w:val="TableParagraph"/>
              <w:spacing w:before="3"/>
              <w:rPr>
                <w:sz w:val="23"/>
              </w:rPr>
            </w:pPr>
          </w:p>
          <w:p w14:paraId="2E1ED8BF" w14:textId="77777777" w:rsidR="002748C6" w:rsidRDefault="003D7A14">
            <w:pPr>
              <w:pStyle w:val="TableParagraph"/>
              <w:spacing w:line="264" w:lineRule="exact"/>
              <w:ind w:left="108"/>
              <w:rPr>
                <w:sz w:val="24"/>
              </w:rPr>
            </w:pPr>
            <w:r>
              <w:rPr>
                <w:sz w:val="24"/>
              </w:rPr>
              <w:t>VIF</w:t>
            </w:r>
          </w:p>
        </w:tc>
      </w:tr>
      <w:tr w:rsidR="002748C6" w14:paraId="603CC19F" w14:textId="77777777">
        <w:trPr>
          <w:trHeight w:val="306"/>
        </w:trPr>
        <w:tc>
          <w:tcPr>
            <w:tcW w:w="3118" w:type="dxa"/>
          </w:tcPr>
          <w:p w14:paraId="43C0BBC5" w14:textId="77777777" w:rsidR="002748C6" w:rsidRDefault="003D7A14">
            <w:pPr>
              <w:pStyle w:val="TableParagraph"/>
              <w:spacing w:before="23" w:line="264" w:lineRule="exact"/>
              <w:ind w:left="107"/>
              <w:rPr>
                <w:sz w:val="24"/>
              </w:rPr>
            </w:pPr>
            <w:r>
              <w:rPr>
                <w:sz w:val="24"/>
              </w:rPr>
              <w:t>Model</w:t>
            </w:r>
          </w:p>
        </w:tc>
        <w:tc>
          <w:tcPr>
            <w:tcW w:w="1560" w:type="dxa"/>
          </w:tcPr>
          <w:p w14:paraId="53F04DA8" w14:textId="77777777" w:rsidR="002748C6" w:rsidRDefault="002748C6">
            <w:pPr>
              <w:pStyle w:val="TableParagraph"/>
            </w:pPr>
          </w:p>
        </w:tc>
        <w:tc>
          <w:tcPr>
            <w:tcW w:w="1416" w:type="dxa"/>
          </w:tcPr>
          <w:p w14:paraId="44DFFEBF" w14:textId="77777777" w:rsidR="002748C6" w:rsidRDefault="002748C6">
            <w:pPr>
              <w:pStyle w:val="TableParagraph"/>
            </w:pPr>
          </w:p>
        </w:tc>
      </w:tr>
      <w:tr w:rsidR="002748C6" w14:paraId="6B37AEDB" w14:textId="77777777">
        <w:trPr>
          <w:trHeight w:val="306"/>
        </w:trPr>
        <w:tc>
          <w:tcPr>
            <w:tcW w:w="3118" w:type="dxa"/>
          </w:tcPr>
          <w:p w14:paraId="15DCE19B" w14:textId="77777777" w:rsidR="002748C6" w:rsidRDefault="003D7A14">
            <w:pPr>
              <w:pStyle w:val="TableParagraph"/>
              <w:tabs>
                <w:tab w:val="left" w:pos="1566"/>
              </w:tabs>
              <w:spacing w:line="268" w:lineRule="exact"/>
              <w:ind w:left="107"/>
              <w:rPr>
                <w:sz w:val="24"/>
              </w:rPr>
            </w:pPr>
            <w:r>
              <w:rPr>
                <w:sz w:val="24"/>
              </w:rPr>
              <w:t>1</w:t>
            </w:r>
            <w:r>
              <w:rPr>
                <w:sz w:val="24"/>
              </w:rPr>
              <w:tab/>
              <w:t>(constant)</w:t>
            </w:r>
          </w:p>
        </w:tc>
        <w:tc>
          <w:tcPr>
            <w:tcW w:w="1560" w:type="dxa"/>
          </w:tcPr>
          <w:p w14:paraId="55C7BFEA" w14:textId="77777777" w:rsidR="002748C6" w:rsidRDefault="002748C6">
            <w:pPr>
              <w:pStyle w:val="TableParagraph"/>
            </w:pPr>
          </w:p>
        </w:tc>
        <w:tc>
          <w:tcPr>
            <w:tcW w:w="1416" w:type="dxa"/>
          </w:tcPr>
          <w:p w14:paraId="6B1A4E38" w14:textId="77777777" w:rsidR="002748C6" w:rsidRDefault="002748C6">
            <w:pPr>
              <w:pStyle w:val="TableParagraph"/>
            </w:pPr>
          </w:p>
        </w:tc>
      </w:tr>
      <w:tr w:rsidR="002748C6" w14:paraId="4FB6DAC8" w14:textId="77777777">
        <w:trPr>
          <w:trHeight w:val="551"/>
        </w:trPr>
        <w:tc>
          <w:tcPr>
            <w:tcW w:w="3118" w:type="dxa"/>
          </w:tcPr>
          <w:p w14:paraId="523BF2C8" w14:textId="77777777" w:rsidR="002748C6" w:rsidRDefault="003D7A14">
            <w:pPr>
              <w:pStyle w:val="TableParagraph"/>
              <w:spacing w:line="268" w:lineRule="exact"/>
              <w:ind w:left="1485" w:right="1022"/>
              <w:jc w:val="center"/>
              <w:rPr>
                <w:sz w:val="24"/>
              </w:rPr>
            </w:pPr>
            <w:proofErr w:type="spellStart"/>
            <w:r>
              <w:rPr>
                <w:sz w:val="24"/>
              </w:rPr>
              <w:t>Biaya</w:t>
            </w:r>
            <w:proofErr w:type="spellEnd"/>
          </w:p>
          <w:p w14:paraId="60DDB9CC" w14:textId="77777777" w:rsidR="002748C6" w:rsidRDefault="003D7A14">
            <w:pPr>
              <w:pStyle w:val="TableParagraph"/>
              <w:spacing w:line="264" w:lineRule="exact"/>
              <w:ind w:left="88" w:right="2125"/>
              <w:jc w:val="center"/>
              <w:rPr>
                <w:sz w:val="24"/>
              </w:rPr>
            </w:pPr>
            <w:proofErr w:type="spellStart"/>
            <w:r>
              <w:rPr>
                <w:sz w:val="24"/>
              </w:rPr>
              <w:t>Produksi</w:t>
            </w:r>
            <w:proofErr w:type="spellEnd"/>
          </w:p>
        </w:tc>
        <w:tc>
          <w:tcPr>
            <w:tcW w:w="1560" w:type="dxa"/>
          </w:tcPr>
          <w:p w14:paraId="352DAA77" w14:textId="77777777" w:rsidR="002748C6" w:rsidRDefault="003D7A14">
            <w:pPr>
              <w:pStyle w:val="TableParagraph"/>
              <w:spacing w:before="131"/>
              <w:ind w:left="108"/>
              <w:rPr>
                <w:sz w:val="24"/>
              </w:rPr>
            </w:pPr>
            <w:r>
              <w:rPr>
                <w:sz w:val="24"/>
              </w:rPr>
              <w:t>.828</w:t>
            </w:r>
          </w:p>
        </w:tc>
        <w:tc>
          <w:tcPr>
            <w:tcW w:w="1416" w:type="dxa"/>
          </w:tcPr>
          <w:p w14:paraId="33F16B87" w14:textId="77777777" w:rsidR="002748C6" w:rsidRDefault="003D7A14">
            <w:pPr>
              <w:pStyle w:val="TableParagraph"/>
              <w:spacing w:before="131"/>
              <w:ind w:left="108"/>
              <w:rPr>
                <w:sz w:val="24"/>
              </w:rPr>
            </w:pPr>
            <w:r>
              <w:rPr>
                <w:sz w:val="24"/>
              </w:rPr>
              <w:t>1.208</w:t>
            </w:r>
          </w:p>
        </w:tc>
      </w:tr>
      <w:tr w:rsidR="002748C6" w14:paraId="41978398" w14:textId="77777777">
        <w:trPr>
          <w:trHeight w:val="323"/>
        </w:trPr>
        <w:tc>
          <w:tcPr>
            <w:tcW w:w="3118" w:type="dxa"/>
          </w:tcPr>
          <w:p w14:paraId="34F40219" w14:textId="77777777" w:rsidR="002748C6" w:rsidRDefault="003D7A14">
            <w:pPr>
              <w:pStyle w:val="TableParagraph"/>
              <w:spacing w:line="268" w:lineRule="exact"/>
              <w:ind w:left="1507"/>
              <w:rPr>
                <w:sz w:val="24"/>
              </w:rPr>
            </w:pPr>
            <w:proofErr w:type="spellStart"/>
            <w:r>
              <w:rPr>
                <w:sz w:val="24"/>
              </w:rPr>
              <w:t>Biaya</w:t>
            </w:r>
            <w:proofErr w:type="spellEnd"/>
            <w:r>
              <w:rPr>
                <w:sz w:val="24"/>
              </w:rPr>
              <w:t xml:space="preserve"> </w:t>
            </w:r>
            <w:proofErr w:type="spellStart"/>
            <w:r>
              <w:rPr>
                <w:sz w:val="24"/>
              </w:rPr>
              <w:t>Promosi</w:t>
            </w:r>
            <w:proofErr w:type="spellEnd"/>
          </w:p>
        </w:tc>
        <w:tc>
          <w:tcPr>
            <w:tcW w:w="1560" w:type="dxa"/>
          </w:tcPr>
          <w:p w14:paraId="100151F3" w14:textId="77777777" w:rsidR="002748C6" w:rsidRDefault="003D7A14">
            <w:pPr>
              <w:pStyle w:val="TableParagraph"/>
              <w:spacing w:before="15"/>
              <w:ind w:left="108"/>
              <w:rPr>
                <w:sz w:val="24"/>
              </w:rPr>
            </w:pPr>
            <w:r>
              <w:rPr>
                <w:sz w:val="24"/>
              </w:rPr>
              <w:t>.653</w:t>
            </w:r>
          </w:p>
        </w:tc>
        <w:tc>
          <w:tcPr>
            <w:tcW w:w="1416" w:type="dxa"/>
          </w:tcPr>
          <w:p w14:paraId="1DB19B17" w14:textId="77777777" w:rsidR="002748C6" w:rsidRDefault="003D7A14">
            <w:pPr>
              <w:pStyle w:val="TableParagraph"/>
              <w:spacing w:before="15"/>
              <w:ind w:left="108"/>
              <w:rPr>
                <w:sz w:val="24"/>
              </w:rPr>
            </w:pPr>
            <w:r>
              <w:rPr>
                <w:sz w:val="24"/>
              </w:rPr>
              <w:t>1.531</w:t>
            </w:r>
          </w:p>
        </w:tc>
      </w:tr>
      <w:tr w:rsidR="002748C6" w14:paraId="6163DA8B" w14:textId="77777777">
        <w:trPr>
          <w:trHeight w:val="551"/>
        </w:trPr>
        <w:tc>
          <w:tcPr>
            <w:tcW w:w="3118" w:type="dxa"/>
          </w:tcPr>
          <w:p w14:paraId="6CA02792" w14:textId="77777777" w:rsidR="002748C6" w:rsidRDefault="003D7A14">
            <w:pPr>
              <w:pStyle w:val="TableParagraph"/>
              <w:spacing w:line="268" w:lineRule="exact"/>
              <w:ind w:left="1485" w:right="1022"/>
              <w:jc w:val="center"/>
              <w:rPr>
                <w:sz w:val="24"/>
              </w:rPr>
            </w:pPr>
            <w:proofErr w:type="spellStart"/>
            <w:r>
              <w:rPr>
                <w:sz w:val="24"/>
              </w:rPr>
              <w:t>Biaya</w:t>
            </w:r>
            <w:proofErr w:type="spellEnd"/>
          </w:p>
          <w:p w14:paraId="571B0592" w14:textId="77777777" w:rsidR="002748C6" w:rsidRDefault="003D7A14">
            <w:pPr>
              <w:pStyle w:val="TableParagraph"/>
              <w:spacing w:line="264" w:lineRule="exact"/>
              <w:ind w:left="88" w:right="2031"/>
              <w:jc w:val="center"/>
              <w:rPr>
                <w:sz w:val="24"/>
              </w:rPr>
            </w:pPr>
            <w:proofErr w:type="spellStart"/>
            <w:r>
              <w:rPr>
                <w:sz w:val="24"/>
              </w:rPr>
              <w:t>Distribusi</w:t>
            </w:r>
            <w:proofErr w:type="spellEnd"/>
          </w:p>
        </w:tc>
        <w:tc>
          <w:tcPr>
            <w:tcW w:w="1560" w:type="dxa"/>
          </w:tcPr>
          <w:p w14:paraId="42B1A3DB" w14:textId="77777777" w:rsidR="002748C6" w:rsidRDefault="003D7A14">
            <w:pPr>
              <w:pStyle w:val="TableParagraph"/>
              <w:spacing w:before="131"/>
              <w:ind w:left="108"/>
              <w:rPr>
                <w:sz w:val="24"/>
              </w:rPr>
            </w:pPr>
            <w:r>
              <w:rPr>
                <w:sz w:val="24"/>
              </w:rPr>
              <w:t>.884</w:t>
            </w:r>
          </w:p>
        </w:tc>
        <w:tc>
          <w:tcPr>
            <w:tcW w:w="1416" w:type="dxa"/>
          </w:tcPr>
          <w:p w14:paraId="33E7DF07" w14:textId="77777777" w:rsidR="002748C6" w:rsidRDefault="003D7A14">
            <w:pPr>
              <w:pStyle w:val="TableParagraph"/>
              <w:spacing w:before="131"/>
              <w:ind w:left="108"/>
              <w:rPr>
                <w:sz w:val="24"/>
              </w:rPr>
            </w:pPr>
            <w:r>
              <w:rPr>
                <w:sz w:val="24"/>
              </w:rPr>
              <w:t>1.131</w:t>
            </w:r>
          </w:p>
        </w:tc>
      </w:tr>
      <w:tr w:rsidR="002748C6" w14:paraId="69C33D41" w14:textId="77777777">
        <w:trPr>
          <w:trHeight w:val="554"/>
        </w:trPr>
        <w:tc>
          <w:tcPr>
            <w:tcW w:w="3118" w:type="dxa"/>
          </w:tcPr>
          <w:p w14:paraId="4EC3FFE1" w14:textId="77777777" w:rsidR="002748C6" w:rsidRDefault="003D7A14">
            <w:pPr>
              <w:pStyle w:val="TableParagraph"/>
              <w:spacing w:line="270" w:lineRule="exact"/>
              <w:ind w:left="1507"/>
              <w:rPr>
                <w:sz w:val="24"/>
              </w:rPr>
            </w:pPr>
            <w:r>
              <w:rPr>
                <w:sz w:val="24"/>
              </w:rPr>
              <w:t>Volume</w:t>
            </w:r>
          </w:p>
          <w:p w14:paraId="503C3E78" w14:textId="77777777" w:rsidR="002748C6" w:rsidRDefault="003D7A14">
            <w:pPr>
              <w:pStyle w:val="TableParagraph"/>
              <w:spacing w:line="264" w:lineRule="exact"/>
              <w:ind w:left="107"/>
              <w:rPr>
                <w:sz w:val="24"/>
              </w:rPr>
            </w:pPr>
            <w:proofErr w:type="spellStart"/>
            <w:r>
              <w:rPr>
                <w:sz w:val="24"/>
              </w:rPr>
              <w:t>Penjualan</w:t>
            </w:r>
            <w:proofErr w:type="spellEnd"/>
          </w:p>
        </w:tc>
        <w:tc>
          <w:tcPr>
            <w:tcW w:w="1560" w:type="dxa"/>
          </w:tcPr>
          <w:p w14:paraId="3235525E" w14:textId="77777777" w:rsidR="002748C6" w:rsidRDefault="003D7A14">
            <w:pPr>
              <w:pStyle w:val="TableParagraph"/>
              <w:spacing w:before="131"/>
              <w:ind w:left="108"/>
              <w:rPr>
                <w:sz w:val="24"/>
              </w:rPr>
            </w:pPr>
            <w:r>
              <w:rPr>
                <w:sz w:val="24"/>
              </w:rPr>
              <w:t>.608</w:t>
            </w:r>
          </w:p>
        </w:tc>
        <w:tc>
          <w:tcPr>
            <w:tcW w:w="1416" w:type="dxa"/>
          </w:tcPr>
          <w:p w14:paraId="42A5B2A5" w14:textId="77777777" w:rsidR="002748C6" w:rsidRDefault="003D7A14">
            <w:pPr>
              <w:pStyle w:val="TableParagraph"/>
              <w:spacing w:before="131"/>
              <w:ind w:left="108"/>
              <w:rPr>
                <w:sz w:val="24"/>
              </w:rPr>
            </w:pPr>
            <w:r>
              <w:rPr>
                <w:sz w:val="24"/>
              </w:rPr>
              <w:t>1.643</w:t>
            </w:r>
          </w:p>
        </w:tc>
      </w:tr>
    </w:tbl>
    <w:p w14:paraId="0211D43D" w14:textId="77777777" w:rsidR="002748C6" w:rsidRDefault="003D7A14">
      <w:pPr>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0107D1AD" w14:textId="77777777" w:rsidR="002748C6" w:rsidRDefault="002748C6">
      <w:pPr>
        <w:pStyle w:val="BodyText"/>
        <w:spacing w:before="10"/>
        <w:rPr>
          <w:i/>
          <w:sz w:val="20"/>
        </w:rPr>
      </w:pPr>
    </w:p>
    <w:p w14:paraId="24037F17" w14:textId="77777777" w:rsidR="002748C6" w:rsidRDefault="003D7A14">
      <w:pPr>
        <w:pStyle w:val="BodyText"/>
        <w:spacing w:line="276" w:lineRule="auto"/>
        <w:ind w:left="220" w:right="119" w:firstLine="719"/>
        <w:jc w:val="both"/>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multikolinearitas</w:t>
      </w:r>
      <w:proofErr w:type="spellEnd"/>
      <w:r>
        <w:t xml:space="preserve">, </w:t>
      </w:r>
      <w:proofErr w:type="spellStart"/>
      <w:r>
        <w:t>nilai</w:t>
      </w:r>
      <w:proofErr w:type="spellEnd"/>
      <w:r>
        <w:t xml:space="preserve"> tolerance </w:t>
      </w:r>
      <w:proofErr w:type="spellStart"/>
      <w:r>
        <w:t>untuk</w:t>
      </w:r>
      <w:proofErr w:type="spellEnd"/>
      <w:r>
        <w:t xml:space="preserve"> </w:t>
      </w:r>
      <w:proofErr w:type="spellStart"/>
      <w:proofErr w:type="gramStart"/>
      <w:r>
        <w:t>seluruh</w:t>
      </w:r>
      <w:proofErr w:type="spellEnd"/>
      <w:r>
        <w:t xml:space="preserve">  </w:t>
      </w:r>
      <w:proofErr w:type="spellStart"/>
      <w:r>
        <w:t>variabel</w:t>
      </w:r>
      <w:proofErr w:type="spellEnd"/>
      <w:proofErr w:type="gram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0,10 dan VIF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10,00.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gejala</w:t>
      </w:r>
      <w:proofErr w:type="spellEnd"/>
      <w:r>
        <w:rPr>
          <w:spacing w:val="17"/>
        </w:rPr>
        <w:t xml:space="preserve"> </w:t>
      </w:r>
      <w:proofErr w:type="spellStart"/>
      <w:r>
        <w:t>multikolinearitas</w:t>
      </w:r>
      <w:proofErr w:type="spellEnd"/>
      <w:r>
        <w:t>.</w:t>
      </w:r>
    </w:p>
    <w:p w14:paraId="352F6A65" w14:textId="77777777" w:rsidR="002748C6" w:rsidRDefault="003D7A14">
      <w:pPr>
        <w:pStyle w:val="BodyText"/>
        <w:spacing w:before="200" w:line="451" w:lineRule="auto"/>
        <w:ind w:left="220" w:right="7333"/>
      </w:pPr>
      <w:r>
        <w:t xml:space="preserve">Uji </w:t>
      </w:r>
      <w:proofErr w:type="spellStart"/>
      <w:r>
        <w:t>Heteroskedatisitas</w:t>
      </w:r>
      <w:proofErr w:type="spellEnd"/>
      <w:r>
        <w:t xml:space="preserve"> Gambar 4.2</w:t>
      </w:r>
    </w:p>
    <w:p w14:paraId="7711719A" w14:textId="77777777" w:rsidR="002748C6" w:rsidRDefault="003D7A14">
      <w:pPr>
        <w:pStyle w:val="BodyText"/>
        <w:spacing w:line="273" w:lineRule="exact"/>
        <w:ind w:left="220"/>
      </w:pPr>
      <w:r>
        <w:t xml:space="preserve">Hasil Uji </w:t>
      </w:r>
      <w:proofErr w:type="spellStart"/>
      <w:r>
        <w:t>Heteroskedatisitas</w:t>
      </w:r>
      <w:proofErr w:type="spellEnd"/>
      <w:r>
        <w:t>-Scatterplot</w:t>
      </w:r>
    </w:p>
    <w:p w14:paraId="73401F62" w14:textId="77777777" w:rsidR="002748C6" w:rsidRDefault="002748C6">
      <w:pPr>
        <w:pStyle w:val="BodyText"/>
        <w:rPr>
          <w:sz w:val="20"/>
        </w:rPr>
      </w:pPr>
    </w:p>
    <w:p w14:paraId="7E00F38D" w14:textId="77777777" w:rsidR="002748C6" w:rsidRDefault="003D7A14">
      <w:pPr>
        <w:pStyle w:val="BodyText"/>
        <w:spacing w:before="10"/>
        <w:rPr>
          <w:sz w:val="18"/>
        </w:rPr>
      </w:pPr>
      <w:r>
        <w:rPr>
          <w:noProof/>
        </w:rPr>
        <w:drawing>
          <wp:anchor distT="0" distB="0" distL="0" distR="0" simplePos="0" relativeHeight="154" behindDoc="0" locked="0" layoutInCell="1" allowOverlap="1" wp14:anchorId="1FD90D62" wp14:editId="64E31D46">
            <wp:simplePos x="0" y="0"/>
            <wp:positionH relativeFrom="page">
              <wp:posOffset>1009738</wp:posOffset>
            </wp:positionH>
            <wp:positionV relativeFrom="paragraph">
              <wp:posOffset>163163</wp:posOffset>
            </wp:positionV>
            <wp:extent cx="3201965" cy="1743075"/>
            <wp:effectExtent l="0" t="0" r="0" b="0"/>
            <wp:wrapTopAndBottom/>
            <wp:docPr id="6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8.jpeg"/>
                    <pic:cNvPicPr/>
                  </pic:nvPicPr>
                  <pic:blipFill>
                    <a:blip r:embed="rId12" cstate="print"/>
                    <a:stretch>
                      <a:fillRect/>
                    </a:stretch>
                  </pic:blipFill>
                  <pic:spPr>
                    <a:xfrm>
                      <a:off x="0" y="0"/>
                      <a:ext cx="3201965" cy="1743075"/>
                    </a:xfrm>
                    <a:prstGeom prst="rect">
                      <a:avLst/>
                    </a:prstGeom>
                  </pic:spPr>
                </pic:pic>
              </a:graphicData>
            </a:graphic>
          </wp:anchor>
        </w:drawing>
      </w:r>
    </w:p>
    <w:p w14:paraId="058C594B" w14:textId="77777777" w:rsidR="002748C6" w:rsidRDefault="002748C6">
      <w:pPr>
        <w:rPr>
          <w:sz w:val="18"/>
        </w:rPr>
        <w:sectPr w:rsidR="002748C6">
          <w:pgSz w:w="12240" w:h="15840"/>
          <w:pgMar w:top="2680" w:right="1320" w:bottom="1220" w:left="1220" w:header="863" w:footer="1031" w:gutter="0"/>
          <w:cols w:space="720"/>
        </w:sectPr>
      </w:pPr>
    </w:p>
    <w:p w14:paraId="744A4977" w14:textId="77777777" w:rsidR="002748C6" w:rsidRDefault="002748C6">
      <w:pPr>
        <w:pStyle w:val="BodyText"/>
        <w:spacing w:before="8"/>
        <w:rPr>
          <w:sz w:val="15"/>
        </w:rPr>
      </w:pPr>
    </w:p>
    <w:p w14:paraId="60F15569" w14:textId="77777777" w:rsidR="002748C6" w:rsidRDefault="003D7A14">
      <w:pPr>
        <w:spacing w:before="90"/>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25668EAA" w14:textId="77777777" w:rsidR="002748C6" w:rsidRDefault="002748C6">
      <w:pPr>
        <w:pStyle w:val="BodyText"/>
        <w:spacing w:before="9"/>
        <w:rPr>
          <w:i/>
          <w:sz w:val="20"/>
        </w:rPr>
      </w:pPr>
    </w:p>
    <w:p w14:paraId="6A7BCA59" w14:textId="77777777" w:rsidR="002748C6" w:rsidRDefault="003D7A14">
      <w:pPr>
        <w:pStyle w:val="BodyText"/>
        <w:spacing w:before="1" w:line="276" w:lineRule="auto"/>
        <w:ind w:left="220" w:right="116" w:firstLine="719"/>
        <w:jc w:val="both"/>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menggunakan</w:t>
      </w:r>
      <w:proofErr w:type="spellEnd"/>
      <w:r>
        <w:t xml:space="preserve"> </w:t>
      </w:r>
      <w:r>
        <w:rPr>
          <w:i/>
        </w:rPr>
        <w:t xml:space="preserve">scatterplot </w:t>
      </w:r>
      <w:r>
        <w:t xml:space="preserve">yang </w:t>
      </w:r>
      <w:proofErr w:type="spellStart"/>
      <w:r>
        <w:t>menunjukkan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heteroskedatisitas</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karena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4.2 </w:t>
      </w:r>
      <w:proofErr w:type="spellStart"/>
      <w:r>
        <w:t>grafik</w:t>
      </w:r>
      <w:proofErr w:type="spellEnd"/>
      <w:r>
        <w:t xml:space="preserve"> </w:t>
      </w:r>
      <w:r>
        <w:rPr>
          <w:i/>
        </w:rPr>
        <w:t xml:space="preserve">scatterplot </w:t>
      </w:r>
      <w:proofErr w:type="spellStart"/>
      <w:r>
        <w:t>menyebar</w:t>
      </w:r>
      <w:proofErr w:type="spellEnd"/>
      <w:r>
        <w:t xml:space="preserve"> </w:t>
      </w:r>
      <w:proofErr w:type="spellStart"/>
      <w:r>
        <w:t>secara</w:t>
      </w:r>
      <w:proofErr w:type="spellEnd"/>
      <w:r>
        <w:t xml:space="preserve"> </w:t>
      </w:r>
      <w:proofErr w:type="spellStart"/>
      <w:r>
        <w:t>acak</w:t>
      </w:r>
      <w:proofErr w:type="spellEnd"/>
      <w:r>
        <w:t xml:space="preserve">, </w:t>
      </w:r>
      <w:proofErr w:type="spellStart"/>
      <w:r>
        <w:t>baik</w:t>
      </w:r>
      <w:proofErr w:type="spellEnd"/>
      <w:r>
        <w:t xml:space="preserve"> </w:t>
      </w:r>
      <w:proofErr w:type="spellStart"/>
      <w:r>
        <w:t>diatas</w:t>
      </w:r>
      <w:proofErr w:type="spellEnd"/>
      <w:r>
        <w:t xml:space="preserve"> dan </w:t>
      </w:r>
      <w:proofErr w:type="spellStart"/>
      <w:r>
        <w:t>dibawah</w:t>
      </w:r>
      <w:proofErr w:type="spellEnd"/>
      <w:r>
        <w:t xml:space="preserve"> </w:t>
      </w:r>
      <w:proofErr w:type="spellStart"/>
      <w:r>
        <w:t>angka</w:t>
      </w:r>
      <w:proofErr w:type="spellEnd"/>
      <w:r>
        <w:t xml:space="preserve"> 0 pada </w:t>
      </w:r>
      <w:proofErr w:type="spellStart"/>
      <w:r>
        <w:t>sumbu</w:t>
      </w:r>
      <w:proofErr w:type="spellEnd"/>
      <w:r>
        <w:t xml:space="preserve"> Y.</w:t>
      </w:r>
    </w:p>
    <w:p w14:paraId="2A0EBA2F" w14:textId="77777777" w:rsidR="002748C6" w:rsidRDefault="003D7A14">
      <w:pPr>
        <w:pStyle w:val="BodyText"/>
        <w:spacing w:before="200"/>
        <w:ind w:left="220"/>
      </w:pPr>
      <w:proofErr w:type="spellStart"/>
      <w:r>
        <w:t>Tabel</w:t>
      </w:r>
      <w:proofErr w:type="spellEnd"/>
      <w:r>
        <w:t xml:space="preserve"> 4.4</w:t>
      </w:r>
    </w:p>
    <w:p w14:paraId="12096E99" w14:textId="77777777" w:rsidR="002748C6" w:rsidRDefault="002748C6">
      <w:pPr>
        <w:pStyle w:val="BodyText"/>
        <w:spacing w:before="1"/>
        <w:rPr>
          <w:sz w:val="21"/>
        </w:rPr>
      </w:pPr>
    </w:p>
    <w:p w14:paraId="0EE4AF0A" w14:textId="77777777" w:rsidR="002748C6" w:rsidRDefault="003D7A14">
      <w:pPr>
        <w:ind w:left="220"/>
        <w:rPr>
          <w:i/>
          <w:sz w:val="24"/>
        </w:rPr>
      </w:pPr>
      <w:r>
        <w:rPr>
          <w:sz w:val="24"/>
        </w:rPr>
        <w:t xml:space="preserve">Hasil Uji </w:t>
      </w:r>
      <w:proofErr w:type="spellStart"/>
      <w:r>
        <w:rPr>
          <w:sz w:val="24"/>
        </w:rPr>
        <w:t>Heteroskedatisitas</w:t>
      </w:r>
      <w:proofErr w:type="spellEnd"/>
      <w:r>
        <w:rPr>
          <w:sz w:val="24"/>
        </w:rPr>
        <w:t xml:space="preserve"> </w:t>
      </w:r>
      <w:r>
        <w:rPr>
          <w:i/>
          <w:sz w:val="24"/>
        </w:rPr>
        <w:t>Spearman’s Rho</w:t>
      </w:r>
    </w:p>
    <w:p w14:paraId="761BC2BC" w14:textId="77777777" w:rsidR="002748C6" w:rsidRDefault="002748C6">
      <w:pPr>
        <w:pStyle w:val="BodyText"/>
        <w:spacing w:before="1"/>
        <w:rPr>
          <w:i/>
          <w:sz w:val="21"/>
        </w:rPr>
      </w:pPr>
    </w:p>
    <w:p w14:paraId="220A97AA" w14:textId="77777777" w:rsidR="002748C6" w:rsidRDefault="003D7A14">
      <w:pPr>
        <w:pStyle w:val="BodyText"/>
        <w:ind w:left="220"/>
      </w:pPr>
      <w:r>
        <w:t>Correlations</w:t>
      </w:r>
    </w:p>
    <w:p w14:paraId="0B6927DB" w14:textId="77777777" w:rsidR="002748C6" w:rsidRDefault="002748C6">
      <w:pPr>
        <w:pStyle w:val="BodyText"/>
        <w:spacing w:before="4"/>
        <w:rPr>
          <w:sz w:val="21"/>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979"/>
        <w:gridCol w:w="2264"/>
        <w:gridCol w:w="1803"/>
      </w:tblGrid>
      <w:tr w:rsidR="002748C6" w14:paraId="26E97A57" w14:textId="77777777">
        <w:trPr>
          <w:trHeight w:val="575"/>
        </w:trPr>
        <w:tc>
          <w:tcPr>
            <w:tcW w:w="5945" w:type="dxa"/>
            <w:gridSpan w:val="3"/>
          </w:tcPr>
          <w:p w14:paraId="5C2AC0E4" w14:textId="77777777" w:rsidR="002748C6" w:rsidRDefault="002748C6">
            <w:pPr>
              <w:pStyle w:val="TableParagraph"/>
              <w:rPr>
                <w:sz w:val="24"/>
              </w:rPr>
            </w:pPr>
          </w:p>
        </w:tc>
        <w:tc>
          <w:tcPr>
            <w:tcW w:w="1803" w:type="dxa"/>
          </w:tcPr>
          <w:p w14:paraId="6F36DDD7" w14:textId="77777777" w:rsidR="002748C6" w:rsidRDefault="003D7A14">
            <w:pPr>
              <w:pStyle w:val="TableParagraph"/>
              <w:ind w:left="106" w:right="81" w:firstLine="79"/>
              <w:rPr>
                <w:sz w:val="24"/>
              </w:rPr>
            </w:pPr>
            <w:r>
              <w:rPr>
                <w:sz w:val="24"/>
              </w:rPr>
              <w:t>Unstandardized Residual</w:t>
            </w:r>
          </w:p>
        </w:tc>
      </w:tr>
      <w:tr w:rsidR="002748C6" w14:paraId="2DFE9069" w14:textId="77777777">
        <w:trPr>
          <w:trHeight w:val="347"/>
        </w:trPr>
        <w:tc>
          <w:tcPr>
            <w:tcW w:w="1702" w:type="dxa"/>
            <w:vMerge w:val="restart"/>
          </w:tcPr>
          <w:p w14:paraId="6607318C" w14:textId="77777777" w:rsidR="002748C6" w:rsidRDefault="003D7A14">
            <w:pPr>
              <w:pStyle w:val="TableParagraph"/>
              <w:ind w:left="107" w:right="104" w:firstLine="79"/>
              <w:rPr>
                <w:sz w:val="24"/>
              </w:rPr>
            </w:pPr>
            <w:proofErr w:type="spellStart"/>
            <w:r>
              <w:rPr>
                <w:w w:val="95"/>
                <w:sz w:val="24"/>
              </w:rPr>
              <w:t>Spearman‟s</w:t>
            </w:r>
            <w:proofErr w:type="spellEnd"/>
            <w:r>
              <w:rPr>
                <w:w w:val="95"/>
                <w:sz w:val="24"/>
              </w:rPr>
              <w:t xml:space="preserve"> </w:t>
            </w:r>
            <w:r>
              <w:rPr>
                <w:sz w:val="24"/>
              </w:rPr>
              <w:t>rho</w:t>
            </w:r>
          </w:p>
        </w:tc>
        <w:tc>
          <w:tcPr>
            <w:tcW w:w="1979" w:type="dxa"/>
            <w:vMerge w:val="restart"/>
          </w:tcPr>
          <w:p w14:paraId="3D04AED0" w14:textId="77777777" w:rsidR="002748C6" w:rsidRDefault="003D7A14">
            <w:pPr>
              <w:pStyle w:val="TableParagraph"/>
              <w:spacing w:line="268" w:lineRule="exact"/>
              <w:ind w:left="186"/>
              <w:rPr>
                <w:sz w:val="24"/>
              </w:rPr>
            </w:pPr>
            <w:proofErr w:type="spellStart"/>
            <w:r>
              <w:rPr>
                <w:sz w:val="24"/>
              </w:rPr>
              <w:t>Biaya</w:t>
            </w:r>
            <w:proofErr w:type="spellEnd"/>
            <w:r>
              <w:rPr>
                <w:sz w:val="24"/>
              </w:rPr>
              <w:t xml:space="preserve"> </w:t>
            </w:r>
            <w:proofErr w:type="spellStart"/>
            <w:r>
              <w:rPr>
                <w:sz w:val="24"/>
              </w:rPr>
              <w:t>produksi</w:t>
            </w:r>
            <w:proofErr w:type="spellEnd"/>
          </w:p>
        </w:tc>
        <w:tc>
          <w:tcPr>
            <w:tcW w:w="2264" w:type="dxa"/>
            <w:vMerge w:val="restart"/>
          </w:tcPr>
          <w:p w14:paraId="77B32B10" w14:textId="77777777" w:rsidR="002748C6" w:rsidRDefault="003D7A14">
            <w:pPr>
              <w:pStyle w:val="TableParagraph"/>
              <w:ind w:left="106" w:right="708" w:firstLine="79"/>
              <w:rPr>
                <w:sz w:val="24"/>
              </w:rPr>
            </w:pPr>
            <w:r>
              <w:rPr>
                <w:sz w:val="24"/>
              </w:rPr>
              <w:t>Correlation Coefficient Sig. (2-tailed)</w:t>
            </w:r>
          </w:p>
          <w:p w14:paraId="2F880C49" w14:textId="77777777" w:rsidR="002748C6" w:rsidRDefault="003D7A14">
            <w:pPr>
              <w:pStyle w:val="TableParagraph"/>
              <w:spacing w:line="264" w:lineRule="exact"/>
              <w:ind w:left="185"/>
              <w:rPr>
                <w:sz w:val="24"/>
              </w:rPr>
            </w:pPr>
            <w:r>
              <w:rPr>
                <w:w w:val="99"/>
                <w:sz w:val="24"/>
              </w:rPr>
              <w:t>N</w:t>
            </w:r>
          </w:p>
        </w:tc>
        <w:tc>
          <w:tcPr>
            <w:tcW w:w="1803" w:type="dxa"/>
          </w:tcPr>
          <w:p w14:paraId="114C0F95" w14:textId="77777777" w:rsidR="002748C6" w:rsidRDefault="003D7A14">
            <w:pPr>
              <w:pStyle w:val="TableParagraph"/>
              <w:spacing w:before="27"/>
              <w:ind w:left="106"/>
              <w:rPr>
                <w:sz w:val="24"/>
              </w:rPr>
            </w:pPr>
            <w:r>
              <w:rPr>
                <w:sz w:val="24"/>
              </w:rPr>
              <w:t>.023</w:t>
            </w:r>
          </w:p>
        </w:tc>
      </w:tr>
      <w:tr w:rsidR="002748C6" w14:paraId="50955846" w14:textId="77777777">
        <w:trPr>
          <w:trHeight w:val="361"/>
        </w:trPr>
        <w:tc>
          <w:tcPr>
            <w:tcW w:w="1702" w:type="dxa"/>
            <w:vMerge/>
            <w:tcBorders>
              <w:top w:val="nil"/>
            </w:tcBorders>
          </w:tcPr>
          <w:p w14:paraId="19F6D859" w14:textId="77777777" w:rsidR="002748C6" w:rsidRDefault="002748C6">
            <w:pPr>
              <w:rPr>
                <w:sz w:val="2"/>
                <w:szCs w:val="2"/>
              </w:rPr>
            </w:pPr>
          </w:p>
        </w:tc>
        <w:tc>
          <w:tcPr>
            <w:tcW w:w="1979" w:type="dxa"/>
            <w:vMerge/>
            <w:tcBorders>
              <w:top w:val="nil"/>
            </w:tcBorders>
          </w:tcPr>
          <w:p w14:paraId="2DD69DC2" w14:textId="77777777" w:rsidR="002748C6" w:rsidRDefault="002748C6">
            <w:pPr>
              <w:rPr>
                <w:sz w:val="2"/>
                <w:szCs w:val="2"/>
              </w:rPr>
            </w:pPr>
          </w:p>
        </w:tc>
        <w:tc>
          <w:tcPr>
            <w:tcW w:w="2264" w:type="dxa"/>
            <w:vMerge/>
            <w:tcBorders>
              <w:top w:val="nil"/>
            </w:tcBorders>
          </w:tcPr>
          <w:p w14:paraId="1D6EE3A3" w14:textId="77777777" w:rsidR="002748C6" w:rsidRDefault="002748C6">
            <w:pPr>
              <w:rPr>
                <w:sz w:val="2"/>
                <w:szCs w:val="2"/>
              </w:rPr>
            </w:pPr>
          </w:p>
        </w:tc>
        <w:tc>
          <w:tcPr>
            <w:tcW w:w="1803" w:type="dxa"/>
          </w:tcPr>
          <w:p w14:paraId="421F949E" w14:textId="77777777" w:rsidR="002748C6" w:rsidRDefault="003D7A14">
            <w:pPr>
              <w:pStyle w:val="TableParagraph"/>
              <w:spacing w:before="35"/>
              <w:ind w:left="106"/>
              <w:rPr>
                <w:sz w:val="24"/>
              </w:rPr>
            </w:pPr>
            <w:r>
              <w:rPr>
                <w:sz w:val="24"/>
              </w:rPr>
              <w:t>.875</w:t>
            </w:r>
          </w:p>
        </w:tc>
      </w:tr>
      <w:tr w:rsidR="002748C6" w14:paraId="70CAE232" w14:textId="77777777">
        <w:trPr>
          <w:trHeight w:val="374"/>
        </w:trPr>
        <w:tc>
          <w:tcPr>
            <w:tcW w:w="1702" w:type="dxa"/>
            <w:vMerge/>
            <w:tcBorders>
              <w:top w:val="nil"/>
            </w:tcBorders>
          </w:tcPr>
          <w:p w14:paraId="0C685E55" w14:textId="77777777" w:rsidR="002748C6" w:rsidRDefault="002748C6">
            <w:pPr>
              <w:rPr>
                <w:sz w:val="2"/>
                <w:szCs w:val="2"/>
              </w:rPr>
            </w:pPr>
          </w:p>
        </w:tc>
        <w:tc>
          <w:tcPr>
            <w:tcW w:w="1979" w:type="dxa"/>
            <w:vMerge/>
            <w:tcBorders>
              <w:top w:val="nil"/>
            </w:tcBorders>
          </w:tcPr>
          <w:p w14:paraId="1AF7A1BF" w14:textId="77777777" w:rsidR="002748C6" w:rsidRDefault="002748C6">
            <w:pPr>
              <w:rPr>
                <w:sz w:val="2"/>
                <w:szCs w:val="2"/>
              </w:rPr>
            </w:pPr>
          </w:p>
        </w:tc>
        <w:tc>
          <w:tcPr>
            <w:tcW w:w="2264" w:type="dxa"/>
            <w:vMerge/>
            <w:tcBorders>
              <w:top w:val="nil"/>
            </w:tcBorders>
          </w:tcPr>
          <w:p w14:paraId="2904DF13" w14:textId="77777777" w:rsidR="002748C6" w:rsidRDefault="002748C6">
            <w:pPr>
              <w:rPr>
                <w:sz w:val="2"/>
                <w:szCs w:val="2"/>
              </w:rPr>
            </w:pPr>
          </w:p>
        </w:tc>
        <w:tc>
          <w:tcPr>
            <w:tcW w:w="1803" w:type="dxa"/>
          </w:tcPr>
          <w:p w14:paraId="3AEEA8B4" w14:textId="77777777" w:rsidR="002748C6" w:rsidRDefault="003D7A14">
            <w:pPr>
              <w:pStyle w:val="TableParagraph"/>
              <w:spacing w:before="42"/>
              <w:ind w:left="106"/>
              <w:rPr>
                <w:sz w:val="24"/>
              </w:rPr>
            </w:pPr>
            <w:r>
              <w:rPr>
                <w:sz w:val="24"/>
              </w:rPr>
              <w:t>48</w:t>
            </w:r>
          </w:p>
        </w:tc>
      </w:tr>
      <w:tr w:rsidR="002748C6" w14:paraId="0520DA87" w14:textId="77777777">
        <w:trPr>
          <w:trHeight w:val="362"/>
        </w:trPr>
        <w:tc>
          <w:tcPr>
            <w:tcW w:w="1702" w:type="dxa"/>
            <w:vMerge/>
            <w:tcBorders>
              <w:top w:val="nil"/>
            </w:tcBorders>
          </w:tcPr>
          <w:p w14:paraId="32548C14" w14:textId="77777777" w:rsidR="002748C6" w:rsidRDefault="002748C6">
            <w:pPr>
              <w:rPr>
                <w:sz w:val="2"/>
                <w:szCs w:val="2"/>
              </w:rPr>
            </w:pPr>
          </w:p>
        </w:tc>
        <w:tc>
          <w:tcPr>
            <w:tcW w:w="1979" w:type="dxa"/>
            <w:vMerge w:val="restart"/>
          </w:tcPr>
          <w:p w14:paraId="708EB51A" w14:textId="77777777" w:rsidR="002748C6" w:rsidRDefault="003D7A14">
            <w:pPr>
              <w:pStyle w:val="TableParagraph"/>
              <w:spacing w:line="268" w:lineRule="exact"/>
              <w:ind w:left="186"/>
              <w:rPr>
                <w:sz w:val="24"/>
              </w:rPr>
            </w:pPr>
            <w:proofErr w:type="spellStart"/>
            <w:r>
              <w:rPr>
                <w:sz w:val="24"/>
              </w:rPr>
              <w:t>Biaya</w:t>
            </w:r>
            <w:proofErr w:type="spellEnd"/>
            <w:r>
              <w:rPr>
                <w:sz w:val="24"/>
              </w:rPr>
              <w:t xml:space="preserve"> </w:t>
            </w:r>
            <w:proofErr w:type="spellStart"/>
            <w:r>
              <w:rPr>
                <w:sz w:val="24"/>
              </w:rPr>
              <w:t>promosi</w:t>
            </w:r>
            <w:proofErr w:type="spellEnd"/>
          </w:p>
        </w:tc>
        <w:tc>
          <w:tcPr>
            <w:tcW w:w="2264" w:type="dxa"/>
            <w:vMerge w:val="restart"/>
          </w:tcPr>
          <w:p w14:paraId="2DC69E7B" w14:textId="77777777" w:rsidR="002748C6" w:rsidRDefault="003D7A14">
            <w:pPr>
              <w:pStyle w:val="TableParagraph"/>
              <w:ind w:left="106" w:right="708" w:firstLine="79"/>
              <w:rPr>
                <w:sz w:val="24"/>
              </w:rPr>
            </w:pPr>
            <w:r>
              <w:rPr>
                <w:sz w:val="24"/>
              </w:rPr>
              <w:t>Correlation Coefficient Sig. (2-tailed)</w:t>
            </w:r>
          </w:p>
          <w:p w14:paraId="37BAAE39" w14:textId="77777777" w:rsidR="002748C6" w:rsidRDefault="003D7A14">
            <w:pPr>
              <w:pStyle w:val="TableParagraph"/>
              <w:spacing w:line="269" w:lineRule="exact"/>
              <w:ind w:left="185"/>
              <w:rPr>
                <w:sz w:val="24"/>
              </w:rPr>
            </w:pPr>
            <w:r>
              <w:rPr>
                <w:w w:val="99"/>
                <w:sz w:val="24"/>
              </w:rPr>
              <w:t>N</w:t>
            </w:r>
          </w:p>
        </w:tc>
        <w:tc>
          <w:tcPr>
            <w:tcW w:w="1803" w:type="dxa"/>
          </w:tcPr>
          <w:p w14:paraId="0FBA9CDF" w14:textId="77777777" w:rsidR="002748C6" w:rsidRDefault="003D7A14">
            <w:pPr>
              <w:pStyle w:val="TableParagraph"/>
              <w:spacing w:before="35"/>
              <w:ind w:left="106"/>
              <w:rPr>
                <w:sz w:val="24"/>
              </w:rPr>
            </w:pPr>
            <w:r>
              <w:rPr>
                <w:sz w:val="24"/>
              </w:rPr>
              <w:t>-.161</w:t>
            </w:r>
          </w:p>
        </w:tc>
      </w:tr>
      <w:tr w:rsidR="002748C6" w14:paraId="14DD24B5" w14:textId="77777777">
        <w:trPr>
          <w:trHeight w:val="364"/>
        </w:trPr>
        <w:tc>
          <w:tcPr>
            <w:tcW w:w="1702" w:type="dxa"/>
            <w:vMerge/>
            <w:tcBorders>
              <w:top w:val="nil"/>
            </w:tcBorders>
          </w:tcPr>
          <w:p w14:paraId="586C1368" w14:textId="77777777" w:rsidR="002748C6" w:rsidRDefault="002748C6">
            <w:pPr>
              <w:rPr>
                <w:sz w:val="2"/>
                <w:szCs w:val="2"/>
              </w:rPr>
            </w:pPr>
          </w:p>
        </w:tc>
        <w:tc>
          <w:tcPr>
            <w:tcW w:w="1979" w:type="dxa"/>
            <w:vMerge/>
            <w:tcBorders>
              <w:top w:val="nil"/>
            </w:tcBorders>
          </w:tcPr>
          <w:p w14:paraId="4531569F" w14:textId="77777777" w:rsidR="002748C6" w:rsidRDefault="002748C6">
            <w:pPr>
              <w:rPr>
                <w:sz w:val="2"/>
                <w:szCs w:val="2"/>
              </w:rPr>
            </w:pPr>
          </w:p>
        </w:tc>
        <w:tc>
          <w:tcPr>
            <w:tcW w:w="2264" w:type="dxa"/>
            <w:vMerge/>
            <w:tcBorders>
              <w:top w:val="nil"/>
            </w:tcBorders>
          </w:tcPr>
          <w:p w14:paraId="10D4E370" w14:textId="77777777" w:rsidR="002748C6" w:rsidRDefault="002748C6">
            <w:pPr>
              <w:rPr>
                <w:sz w:val="2"/>
                <w:szCs w:val="2"/>
              </w:rPr>
            </w:pPr>
          </w:p>
        </w:tc>
        <w:tc>
          <w:tcPr>
            <w:tcW w:w="1803" w:type="dxa"/>
          </w:tcPr>
          <w:p w14:paraId="5225F2B6" w14:textId="77777777" w:rsidR="002748C6" w:rsidRDefault="003D7A14">
            <w:pPr>
              <w:pStyle w:val="TableParagraph"/>
              <w:spacing w:before="37"/>
              <w:ind w:left="106"/>
              <w:rPr>
                <w:sz w:val="24"/>
              </w:rPr>
            </w:pPr>
            <w:r>
              <w:rPr>
                <w:sz w:val="24"/>
              </w:rPr>
              <w:t>.274</w:t>
            </w:r>
          </w:p>
        </w:tc>
      </w:tr>
      <w:tr w:rsidR="002748C6" w14:paraId="74E1DEB7" w14:textId="77777777">
        <w:trPr>
          <w:trHeight w:val="362"/>
        </w:trPr>
        <w:tc>
          <w:tcPr>
            <w:tcW w:w="1702" w:type="dxa"/>
            <w:vMerge/>
            <w:tcBorders>
              <w:top w:val="nil"/>
            </w:tcBorders>
          </w:tcPr>
          <w:p w14:paraId="02D5FF83" w14:textId="77777777" w:rsidR="002748C6" w:rsidRDefault="002748C6">
            <w:pPr>
              <w:rPr>
                <w:sz w:val="2"/>
                <w:szCs w:val="2"/>
              </w:rPr>
            </w:pPr>
          </w:p>
        </w:tc>
        <w:tc>
          <w:tcPr>
            <w:tcW w:w="1979" w:type="dxa"/>
            <w:vMerge/>
            <w:tcBorders>
              <w:top w:val="nil"/>
            </w:tcBorders>
          </w:tcPr>
          <w:p w14:paraId="66B7EA34" w14:textId="77777777" w:rsidR="002748C6" w:rsidRDefault="002748C6">
            <w:pPr>
              <w:rPr>
                <w:sz w:val="2"/>
                <w:szCs w:val="2"/>
              </w:rPr>
            </w:pPr>
          </w:p>
        </w:tc>
        <w:tc>
          <w:tcPr>
            <w:tcW w:w="2264" w:type="dxa"/>
            <w:vMerge/>
            <w:tcBorders>
              <w:top w:val="nil"/>
            </w:tcBorders>
          </w:tcPr>
          <w:p w14:paraId="38A0ADC7" w14:textId="77777777" w:rsidR="002748C6" w:rsidRDefault="002748C6">
            <w:pPr>
              <w:rPr>
                <w:sz w:val="2"/>
                <w:szCs w:val="2"/>
              </w:rPr>
            </w:pPr>
          </w:p>
        </w:tc>
        <w:tc>
          <w:tcPr>
            <w:tcW w:w="1803" w:type="dxa"/>
          </w:tcPr>
          <w:p w14:paraId="07377075" w14:textId="77777777" w:rsidR="002748C6" w:rsidRDefault="003D7A14">
            <w:pPr>
              <w:pStyle w:val="TableParagraph"/>
              <w:spacing w:before="35"/>
              <w:ind w:left="106"/>
              <w:rPr>
                <w:sz w:val="24"/>
              </w:rPr>
            </w:pPr>
            <w:r>
              <w:rPr>
                <w:sz w:val="24"/>
              </w:rPr>
              <w:t>48</w:t>
            </w:r>
          </w:p>
        </w:tc>
      </w:tr>
      <w:tr w:rsidR="002748C6" w14:paraId="1001CE24" w14:textId="77777777">
        <w:trPr>
          <w:trHeight w:val="364"/>
        </w:trPr>
        <w:tc>
          <w:tcPr>
            <w:tcW w:w="1702" w:type="dxa"/>
            <w:vMerge/>
            <w:tcBorders>
              <w:top w:val="nil"/>
            </w:tcBorders>
          </w:tcPr>
          <w:p w14:paraId="182A04C0" w14:textId="77777777" w:rsidR="002748C6" w:rsidRDefault="002748C6">
            <w:pPr>
              <w:rPr>
                <w:sz w:val="2"/>
                <w:szCs w:val="2"/>
              </w:rPr>
            </w:pPr>
          </w:p>
        </w:tc>
        <w:tc>
          <w:tcPr>
            <w:tcW w:w="1979" w:type="dxa"/>
            <w:vMerge w:val="restart"/>
          </w:tcPr>
          <w:p w14:paraId="1F04ED61" w14:textId="77777777" w:rsidR="002748C6" w:rsidRDefault="003D7A14">
            <w:pPr>
              <w:pStyle w:val="TableParagraph"/>
              <w:spacing w:line="268" w:lineRule="exact"/>
              <w:ind w:left="186"/>
              <w:rPr>
                <w:sz w:val="24"/>
              </w:rPr>
            </w:pPr>
            <w:proofErr w:type="spellStart"/>
            <w:r>
              <w:rPr>
                <w:sz w:val="24"/>
              </w:rPr>
              <w:t>Biaya</w:t>
            </w:r>
            <w:proofErr w:type="spellEnd"/>
            <w:r>
              <w:rPr>
                <w:sz w:val="24"/>
              </w:rPr>
              <w:t xml:space="preserve"> </w:t>
            </w:r>
            <w:proofErr w:type="spellStart"/>
            <w:r>
              <w:rPr>
                <w:sz w:val="24"/>
              </w:rPr>
              <w:t>distribusi</w:t>
            </w:r>
            <w:proofErr w:type="spellEnd"/>
          </w:p>
        </w:tc>
        <w:tc>
          <w:tcPr>
            <w:tcW w:w="2264" w:type="dxa"/>
            <w:vMerge w:val="restart"/>
          </w:tcPr>
          <w:p w14:paraId="1B135B7C" w14:textId="77777777" w:rsidR="002748C6" w:rsidRDefault="003D7A14">
            <w:pPr>
              <w:pStyle w:val="TableParagraph"/>
              <w:ind w:left="106" w:right="708" w:firstLine="79"/>
              <w:rPr>
                <w:sz w:val="24"/>
              </w:rPr>
            </w:pPr>
            <w:r>
              <w:rPr>
                <w:sz w:val="24"/>
              </w:rPr>
              <w:t>Correlation Coefficient Sig. (2-tailed) N</w:t>
            </w:r>
          </w:p>
        </w:tc>
        <w:tc>
          <w:tcPr>
            <w:tcW w:w="1803" w:type="dxa"/>
          </w:tcPr>
          <w:p w14:paraId="50A97532" w14:textId="77777777" w:rsidR="002748C6" w:rsidRDefault="003D7A14">
            <w:pPr>
              <w:pStyle w:val="TableParagraph"/>
              <w:spacing w:before="37"/>
              <w:ind w:left="106"/>
              <w:rPr>
                <w:sz w:val="24"/>
              </w:rPr>
            </w:pPr>
            <w:r>
              <w:rPr>
                <w:sz w:val="24"/>
              </w:rPr>
              <w:t>-.030</w:t>
            </w:r>
          </w:p>
        </w:tc>
      </w:tr>
      <w:tr w:rsidR="002748C6" w14:paraId="4830B17F" w14:textId="77777777">
        <w:trPr>
          <w:trHeight w:val="378"/>
        </w:trPr>
        <w:tc>
          <w:tcPr>
            <w:tcW w:w="1702" w:type="dxa"/>
            <w:vMerge/>
            <w:tcBorders>
              <w:top w:val="nil"/>
            </w:tcBorders>
          </w:tcPr>
          <w:p w14:paraId="304DFFCA" w14:textId="77777777" w:rsidR="002748C6" w:rsidRDefault="002748C6">
            <w:pPr>
              <w:rPr>
                <w:sz w:val="2"/>
                <w:szCs w:val="2"/>
              </w:rPr>
            </w:pPr>
          </w:p>
        </w:tc>
        <w:tc>
          <w:tcPr>
            <w:tcW w:w="1979" w:type="dxa"/>
            <w:vMerge/>
            <w:tcBorders>
              <w:top w:val="nil"/>
            </w:tcBorders>
          </w:tcPr>
          <w:p w14:paraId="3B5AB183" w14:textId="77777777" w:rsidR="002748C6" w:rsidRDefault="002748C6">
            <w:pPr>
              <w:rPr>
                <w:sz w:val="2"/>
                <w:szCs w:val="2"/>
              </w:rPr>
            </w:pPr>
          </w:p>
        </w:tc>
        <w:tc>
          <w:tcPr>
            <w:tcW w:w="2264" w:type="dxa"/>
            <w:vMerge/>
            <w:tcBorders>
              <w:top w:val="nil"/>
            </w:tcBorders>
          </w:tcPr>
          <w:p w14:paraId="2158D339" w14:textId="77777777" w:rsidR="002748C6" w:rsidRDefault="002748C6">
            <w:pPr>
              <w:rPr>
                <w:sz w:val="2"/>
                <w:szCs w:val="2"/>
              </w:rPr>
            </w:pPr>
          </w:p>
        </w:tc>
        <w:tc>
          <w:tcPr>
            <w:tcW w:w="1803" w:type="dxa"/>
          </w:tcPr>
          <w:p w14:paraId="67ABE302" w14:textId="77777777" w:rsidR="002748C6" w:rsidRDefault="003D7A14">
            <w:pPr>
              <w:pStyle w:val="TableParagraph"/>
              <w:spacing w:before="42"/>
              <w:ind w:left="106"/>
              <w:rPr>
                <w:sz w:val="24"/>
              </w:rPr>
            </w:pPr>
            <w:r>
              <w:rPr>
                <w:sz w:val="24"/>
              </w:rPr>
              <w:t>.840</w:t>
            </w:r>
          </w:p>
        </w:tc>
      </w:tr>
      <w:tr w:rsidR="002748C6" w14:paraId="09E3D55C" w14:textId="77777777">
        <w:trPr>
          <w:trHeight w:val="361"/>
        </w:trPr>
        <w:tc>
          <w:tcPr>
            <w:tcW w:w="1702" w:type="dxa"/>
            <w:vMerge/>
            <w:tcBorders>
              <w:top w:val="nil"/>
            </w:tcBorders>
          </w:tcPr>
          <w:p w14:paraId="0F1632F3" w14:textId="77777777" w:rsidR="002748C6" w:rsidRDefault="002748C6">
            <w:pPr>
              <w:rPr>
                <w:sz w:val="2"/>
                <w:szCs w:val="2"/>
              </w:rPr>
            </w:pPr>
          </w:p>
        </w:tc>
        <w:tc>
          <w:tcPr>
            <w:tcW w:w="1979" w:type="dxa"/>
            <w:vMerge/>
            <w:tcBorders>
              <w:top w:val="nil"/>
            </w:tcBorders>
          </w:tcPr>
          <w:p w14:paraId="61AD57A3" w14:textId="77777777" w:rsidR="002748C6" w:rsidRDefault="002748C6">
            <w:pPr>
              <w:rPr>
                <w:sz w:val="2"/>
                <w:szCs w:val="2"/>
              </w:rPr>
            </w:pPr>
          </w:p>
        </w:tc>
        <w:tc>
          <w:tcPr>
            <w:tcW w:w="2264" w:type="dxa"/>
            <w:vMerge/>
            <w:tcBorders>
              <w:top w:val="nil"/>
            </w:tcBorders>
          </w:tcPr>
          <w:p w14:paraId="5207ED5E" w14:textId="77777777" w:rsidR="002748C6" w:rsidRDefault="002748C6">
            <w:pPr>
              <w:rPr>
                <w:sz w:val="2"/>
                <w:szCs w:val="2"/>
              </w:rPr>
            </w:pPr>
          </w:p>
        </w:tc>
        <w:tc>
          <w:tcPr>
            <w:tcW w:w="1803" w:type="dxa"/>
          </w:tcPr>
          <w:p w14:paraId="152A113C" w14:textId="77777777" w:rsidR="002748C6" w:rsidRDefault="003D7A14">
            <w:pPr>
              <w:pStyle w:val="TableParagraph"/>
              <w:spacing w:before="35"/>
              <w:ind w:left="106"/>
              <w:rPr>
                <w:sz w:val="24"/>
              </w:rPr>
            </w:pPr>
            <w:r>
              <w:rPr>
                <w:sz w:val="24"/>
              </w:rPr>
              <w:t>48</w:t>
            </w:r>
          </w:p>
        </w:tc>
      </w:tr>
      <w:tr w:rsidR="002748C6" w14:paraId="5365562A" w14:textId="77777777">
        <w:trPr>
          <w:trHeight w:val="364"/>
        </w:trPr>
        <w:tc>
          <w:tcPr>
            <w:tcW w:w="1702" w:type="dxa"/>
            <w:vMerge/>
            <w:tcBorders>
              <w:top w:val="nil"/>
            </w:tcBorders>
          </w:tcPr>
          <w:p w14:paraId="047CE47F" w14:textId="77777777" w:rsidR="002748C6" w:rsidRDefault="002748C6">
            <w:pPr>
              <w:rPr>
                <w:sz w:val="2"/>
                <w:szCs w:val="2"/>
              </w:rPr>
            </w:pPr>
          </w:p>
        </w:tc>
        <w:tc>
          <w:tcPr>
            <w:tcW w:w="1979" w:type="dxa"/>
            <w:vMerge w:val="restart"/>
          </w:tcPr>
          <w:p w14:paraId="465686D9" w14:textId="77777777" w:rsidR="002748C6" w:rsidRDefault="003D7A14">
            <w:pPr>
              <w:pStyle w:val="TableParagraph"/>
              <w:ind w:left="107" w:right="909" w:firstLine="79"/>
              <w:rPr>
                <w:sz w:val="24"/>
              </w:rPr>
            </w:pPr>
            <w:r>
              <w:rPr>
                <w:sz w:val="24"/>
              </w:rPr>
              <w:t xml:space="preserve">Volume </w:t>
            </w:r>
            <w:proofErr w:type="spellStart"/>
            <w:r>
              <w:rPr>
                <w:sz w:val="24"/>
              </w:rPr>
              <w:t>penjualan</w:t>
            </w:r>
            <w:proofErr w:type="spellEnd"/>
          </w:p>
        </w:tc>
        <w:tc>
          <w:tcPr>
            <w:tcW w:w="2264" w:type="dxa"/>
            <w:vMerge w:val="restart"/>
          </w:tcPr>
          <w:p w14:paraId="007FFAD8" w14:textId="77777777" w:rsidR="002748C6" w:rsidRDefault="003D7A14">
            <w:pPr>
              <w:pStyle w:val="TableParagraph"/>
              <w:ind w:left="106" w:right="708" w:firstLine="79"/>
              <w:rPr>
                <w:sz w:val="24"/>
              </w:rPr>
            </w:pPr>
            <w:r>
              <w:rPr>
                <w:sz w:val="24"/>
              </w:rPr>
              <w:t>Correlation Coefficient Sig. (2-tailed)</w:t>
            </w:r>
          </w:p>
          <w:p w14:paraId="48C6D2F0" w14:textId="77777777" w:rsidR="002748C6" w:rsidRDefault="003D7A14">
            <w:pPr>
              <w:pStyle w:val="TableParagraph"/>
              <w:spacing w:line="269" w:lineRule="exact"/>
              <w:ind w:left="185"/>
              <w:rPr>
                <w:sz w:val="24"/>
              </w:rPr>
            </w:pPr>
            <w:r>
              <w:rPr>
                <w:w w:val="99"/>
                <w:sz w:val="24"/>
              </w:rPr>
              <w:t>N</w:t>
            </w:r>
          </w:p>
        </w:tc>
        <w:tc>
          <w:tcPr>
            <w:tcW w:w="1803" w:type="dxa"/>
          </w:tcPr>
          <w:p w14:paraId="0E9709F3" w14:textId="77777777" w:rsidR="002748C6" w:rsidRDefault="003D7A14">
            <w:pPr>
              <w:pStyle w:val="TableParagraph"/>
              <w:spacing w:before="35"/>
              <w:ind w:left="106"/>
              <w:rPr>
                <w:sz w:val="24"/>
              </w:rPr>
            </w:pPr>
            <w:r>
              <w:rPr>
                <w:sz w:val="24"/>
              </w:rPr>
              <w:t>.082</w:t>
            </w:r>
          </w:p>
        </w:tc>
      </w:tr>
      <w:tr w:rsidR="002748C6" w14:paraId="12169F4B" w14:textId="77777777">
        <w:trPr>
          <w:trHeight w:val="362"/>
        </w:trPr>
        <w:tc>
          <w:tcPr>
            <w:tcW w:w="1702" w:type="dxa"/>
            <w:vMerge/>
            <w:tcBorders>
              <w:top w:val="nil"/>
            </w:tcBorders>
          </w:tcPr>
          <w:p w14:paraId="71A76D82" w14:textId="77777777" w:rsidR="002748C6" w:rsidRDefault="002748C6">
            <w:pPr>
              <w:rPr>
                <w:sz w:val="2"/>
                <w:szCs w:val="2"/>
              </w:rPr>
            </w:pPr>
          </w:p>
        </w:tc>
        <w:tc>
          <w:tcPr>
            <w:tcW w:w="1979" w:type="dxa"/>
            <w:vMerge/>
            <w:tcBorders>
              <w:top w:val="nil"/>
            </w:tcBorders>
          </w:tcPr>
          <w:p w14:paraId="3F2115C7" w14:textId="77777777" w:rsidR="002748C6" w:rsidRDefault="002748C6">
            <w:pPr>
              <w:rPr>
                <w:sz w:val="2"/>
                <w:szCs w:val="2"/>
              </w:rPr>
            </w:pPr>
          </w:p>
        </w:tc>
        <w:tc>
          <w:tcPr>
            <w:tcW w:w="2264" w:type="dxa"/>
            <w:vMerge/>
            <w:tcBorders>
              <w:top w:val="nil"/>
            </w:tcBorders>
          </w:tcPr>
          <w:p w14:paraId="734D4F61" w14:textId="77777777" w:rsidR="002748C6" w:rsidRDefault="002748C6">
            <w:pPr>
              <w:rPr>
                <w:sz w:val="2"/>
                <w:szCs w:val="2"/>
              </w:rPr>
            </w:pPr>
          </w:p>
        </w:tc>
        <w:tc>
          <w:tcPr>
            <w:tcW w:w="1803" w:type="dxa"/>
          </w:tcPr>
          <w:p w14:paraId="77EB1F24" w14:textId="77777777" w:rsidR="002748C6" w:rsidRDefault="003D7A14">
            <w:pPr>
              <w:pStyle w:val="TableParagraph"/>
              <w:spacing w:before="35"/>
              <w:ind w:left="106"/>
              <w:rPr>
                <w:sz w:val="24"/>
              </w:rPr>
            </w:pPr>
            <w:r>
              <w:rPr>
                <w:sz w:val="24"/>
              </w:rPr>
              <w:t>.578</w:t>
            </w:r>
          </w:p>
        </w:tc>
      </w:tr>
      <w:tr w:rsidR="002748C6" w14:paraId="7F8C1A41" w14:textId="77777777">
        <w:trPr>
          <w:trHeight w:val="361"/>
        </w:trPr>
        <w:tc>
          <w:tcPr>
            <w:tcW w:w="1702" w:type="dxa"/>
            <w:vMerge/>
            <w:tcBorders>
              <w:top w:val="nil"/>
            </w:tcBorders>
          </w:tcPr>
          <w:p w14:paraId="08E9B36D" w14:textId="77777777" w:rsidR="002748C6" w:rsidRDefault="002748C6">
            <w:pPr>
              <w:rPr>
                <w:sz w:val="2"/>
                <w:szCs w:val="2"/>
              </w:rPr>
            </w:pPr>
          </w:p>
        </w:tc>
        <w:tc>
          <w:tcPr>
            <w:tcW w:w="1979" w:type="dxa"/>
            <w:vMerge/>
            <w:tcBorders>
              <w:top w:val="nil"/>
            </w:tcBorders>
          </w:tcPr>
          <w:p w14:paraId="08951266" w14:textId="77777777" w:rsidR="002748C6" w:rsidRDefault="002748C6">
            <w:pPr>
              <w:rPr>
                <w:sz w:val="2"/>
                <w:szCs w:val="2"/>
              </w:rPr>
            </w:pPr>
          </w:p>
        </w:tc>
        <w:tc>
          <w:tcPr>
            <w:tcW w:w="2264" w:type="dxa"/>
            <w:vMerge/>
            <w:tcBorders>
              <w:top w:val="nil"/>
            </w:tcBorders>
          </w:tcPr>
          <w:p w14:paraId="59EF9690" w14:textId="77777777" w:rsidR="002748C6" w:rsidRDefault="002748C6">
            <w:pPr>
              <w:rPr>
                <w:sz w:val="2"/>
                <w:szCs w:val="2"/>
              </w:rPr>
            </w:pPr>
          </w:p>
        </w:tc>
        <w:tc>
          <w:tcPr>
            <w:tcW w:w="1803" w:type="dxa"/>
          </w:tcPr>
          <w:p w14:paraId="57700567" w14:textId="77777777" w:rsidR="002748C6" w:rsidRDefault="003D7A14">
            <w:pPr>
              <w:pStyle w:val="TableParagraph"/>
              <w:spacing w:before="35"/>
              <w:ind w:left="106"/>
              <w:rPr>
                <w:sz w:val="24"/>
              </w:rPr>
            </w:pPr>
            <w:r>
              <w:rPr>
                <w:sz w:val="24"/>
              </w:rPr>
              <w:t>48</w:t>
            </w:r>
          </w:p>
        </w:tc>
      </w:tr>
      <w:tr w:rsidR="002748C6" w14:paraId="3F62E76E" w14:textId="77777777">
        <w:trPr>
          <w:trHeight w:val="350"/>
        </w:trPr>
        <w:tc>
          <w:tcPr>
            <w:tcW w:w="1702" w:type="dxa"/>
            <w:vMerge w:val="restart"/>
          </w:tcPr>
          <w:p w14:paraId="3CD827A6" w14:textId="77777777" w:rsidR="002748C6" w:rsidRDefault="002748C6">
            <w:pPr>
              <w:pStyle w:val="TableParagraph"/>
              <w:rPr>
                <w:sz w:val="24"/>
              </w:rPr>
            </w:pPr>
          </w:p>
        </w:tc>
        <w:tc>
          <w:tcPr>
            <w:tcW w:w="1979" w:type="dxa"/>
            <w:vMerge w:val="restart"/>
          </w:tcPr>
          <w:p w14:paraId="4B75E4D8" w14:textId="77777777" w:rsidR="002748C6" w:rsidRDefault="003D7A14">
            <w:pPr>
              <w:pStyle w:val="TableParagraph"/>
              <w:ind w:left="107" w:right="256" w:firstLine="79"/>
              <w:rPr>
                <w:sz w:val="24"/>
              </w:rPr>
            </w:pPr>
            <w:r>
              <w:rPr>
                <w:sz w:val="24"/>
              </w:rPr>
              <w:t>Unstandardized Residual</w:t>
            </w:r>
          </w:p>
        </w:tc>
        <w:tc>
          <w:tcPr>
            <w:tcW w:w="2264" w:type="dxa"/>
            <w:vMerge w:val="restart"/>
          </w:tcPr>
          <w:p w14:paraId="04D90EA2" w14:textId="77777777" w:rsidR="002748C6" w:rsidRDefault="003D7A14">
            <w:pPr>
              <w:pStyle w:val="TableParagraph"/>
              <w:ind w:left="106" w:right="708" w:firstLine="79"/>
              <w:rPr>
                <w:sz w:val="24"/>
              </w:rPr>
            </w:pPr>
            <w:r>
              <w:rPr>
                <w:sz w:val="24"/>
              </w:rPr>
              <w:t>Correlation Coefficient Sig. (2-tailed)</w:t>
            </w:r>
          </w:p>
          <w:p w14:paraId="1613205D" w14:textId="77777777" w:rsidR="002748C6" w:rsidRDefault="003D7A14">
            <w:pPr>
              <w:pStyle w:val="TableParagraph"/>
              <w:spacing w:line="269" w:lineRule="exact"/>
              <w:ind w:left="185"/>
              <w:rPr>
                <w:sz w:val="24"/>
              </w:rPr>
            </w:pPr>
            <w:r>
              <w:rPr>
                <w:w w:val="99"/>
                <w:sz w:val="24"/>
              </w:rPr>
              <w:t>N</w:t>
            </w:r>
          </w:p>
        </w:tc>
        <w:tc>
          <w:tcPr>
            <w:tcW w:w="1803" w:type="dxa"/>
          </w:tcPr>
          <w:p w14:paraId="76CD5C82" w14:textId="77777777" w:rsidR="002748C6" w:rsidRDefault="003D7A14">
            <w:pPr>
              <w:pStyle w:val="TableParagraph"/>
              <w:spacing w:before="30"/>
              <w:ind w:left="185"/>
              <w:rPr>
                <w:sz w:val="24"/>
              </w:rPr>
            </w:pPr>
            <w:r>
              <w:rPr>
                <w:sz w:val="24"/>
              </w:rPr>
              <w:t>1.000</w:t>
            </w:r>
          </w:p>
        </w:tc>
      </w:tr>
      <w:tr w:rsidR="002748C6" w14:paraId="6F48B514" w14:textId="77777777">
        <w:trPr>
          <w:trHeight w:val="362"/>
        </w:trPr>
        <w:tc>
          <w:tcPr>
            <w:tcW w:w="1702" w:type="dxa"/>
            <w:vMerge/>
            <w:tcBorders>
              <w:top w:val="nil"/>
            </w:tcBorders>
          </w:tcPr>
          <w:p w14:paraId="505538B5" w14:textId="77777777" w:rsidR="002748C6" w:rsidRDefault="002748C6">
            <w:pPr>
              <w:rPr>
                <w:sz w:val="2"/>
                <w:szCs w:val="2"/>
              </w:rPr>
            </w:pPr>
          </w:p>
        </w:tc>
        <w:tc>
          <w:tcPr>
            <w:tcW w:w="1979" w:type="dxa"/>
            <w:vMerge/>
            <w:tcBorders>
              <w:top w:val="nil"/>
            </w:tcBorders>
          </w:tcPr>
          <w:p w14:paraId="706D581C" w14:textId="77777777" w:rsidR="002748C6" w:rsidRDefault="002748C6">
            <w:pPr>
              <w:rPr>
                <w:sz w:val="2"/>
                <w:szCs w:val="2"/>
              </w:rPr>
            </w:pPr>
          </w:p>
        </w:tc>
        <w:tc>
          <w:tcPr>
            <w:tcW w:w="2264" w:type="dxa"/>
            <w:vMerge/>
            <w:tcBorders>
              <w:top w:val="nil"/>
            </w:tcBorders>
          </w:tcPr>
          <w:p w14:paraId="2DDA1AA4" w14:textId="77777777" w:rsidR="002748C6" w:rsidRDefault="002748C6">
            <w:pPr>
              <w:rPr>
                <w:sz w:val="2"/>
                <w:szCs w:val="2"/>
              </w:rPr>
            </w:pPr>
          </w:p>
        </w:tc>
        <w:tc>
          <w:tcPr>
            <w:tcW w:w="1803" w:type="dxa"/>
          </w:tcPr>
          <w:p w14:paraId="233CD1C8" w14:textId="77777777" w:rsidR="002748C6" w:rsidRDefault="003D7A14">
            <w:pPr>
              <w:pStyle w:val="TableParagraph"/>
              <w:spacing w:before="35"/>
              <w:ind w:left="106"/>
              <w:rPr>
                <w:sz w:val="24"/>
              </w:rPr>
            </w:pPr>
            <w:r>
              <w:rPr>
                <w:sz w:val="24"/>
              </w:rPr>
              <w:t>.</w:t>
            </w:r>
          </w:p>
        </w:tc>
      </w:tr>
      <w:tr w:rsidR="002748C6" w14:paraId="6B6E7DC9" w14:textId="77777777">
        <w:trPr>
          <w:trHeight w:val="378"/>
        </w:trPr>
        <w:tc>
          <w:tcPr>
            <w:tcW w:w="1702" w:type="dxa"/>
            <w:vMerge/>
            <w:tcBorders>
              <w:top w:val="nil"/>
            </w:tcBorders>
          </w:tcPr>
          <w:p w14:paraId="5357AEC9" w14:textId="77777777" w:rsidR="002748C6" w:rsidRDefault="002748C6">
            <w:pPr>
              <w:rPr>
                <w:sz w:val="2"/>
                <w:szCs w:val="2"/>
              </w:rPr>
            </w:pPr>
          </w:p>
        </w:tc>
        <w:tc>
          <w:tcPr>
            <w:tcW w:w="1979" w:type="dxa"/>
            <w:vMerge/>
            <w:tcBorders>
              <w:top w:val="nil"/>
            </w:tcBorders>
          </w:tcPr>
          <w:p w14:paraId="65D92BDC" w14:textId="77777777" w:rsidR="002748C6" w:rsidRDefault="002748C6">
            <w:pPr>
              <w:rPr>
                <w:sz w:val="2"/>
                <w:szCs w:val="2"/>
              </w:rPr>
            </w:pPr>
          </w:p>
        </w:tc>
        <w:tc>
          <w:tcPr>
            <w:tcW w:w="2264" w:type="dxa"/>
            <w:vMerge/>
            <w:tcBorders>
              <w:top w:val="nil"/>
            </w:tcBorders>
          </w:tcPr>
          <w:p w14:paraId="577484C4" w14:textId="77777777" w:rsidR="002748C6" w:rsidRDefault="002748C6">
            <w:pPr>
              <w:rPr>
                <w:sz w:val="2"/>
                <w:szCs w:val="2"/>
              </w:rPr>
            </w:pPr>
          </w:p>
        </w:tc>
        <w:tc>
          <w:tcPr>
            <w:tcW w:w="1803" w:type="dxa"/>
          </w:tcPr>
          <w:p w14:paraId="2C1637FC" w14:textId="77777777" w:rsidR="002748C6" w:rsidRDefault="003D7A14">
            <w:pPr>
              <w:pStyle w:val="TableParagraph"/>
              <w:spacing w:before="44"/>
              <w:ind w:left="106"/>
              <w:rPr>
                <w:sz w:val="24"/>
              </w:rPr>
            </w:pPr>
            <w:r>
              <w:rPr>
                <w:sz w:val="24"/>
              </w:rPr>
              <w:t>48</w:t>
            </w:r>
          </w:p>
        </w:tc>
      </w:tr>
    </w:tbl>
    <w:p w14:paraId="08DC6D8D" w14:textId="77777777" w:rsidR="002748C6" w:rsidRDefault="003D7A14">
      <w:pPr>
        <w:pStyle w:val="BodyText"/>
        <w:ind w:left="220"/>
      </w:pPr>
      <w:r>
        <w:t>**. Correlation is significant at the 0.01 level (2-tailed).</w:t>
      </w:r>
    </w:p>
    <w:p w14:paraId="0B63727F" w14:textId="77777777" w:rsidR="002748C6" w:rsidRDefault="002748C6">
      <w:pPr>
        <w:pStyle w:val="BodyText"/>
        <w:rPr>
          <w:sz w:val="21"/>
        </w:rPr>
      </w:pPr>
    </w:p>
    <w:p w14:paraId="012C356D" w14:textId="77777777" w:rsidR="002748C6" w:rsidRDefault="003D7A14">
      <w:pPr>
        <w:spacing w:before="1"/>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180A4E6C" w14:textId="77777777" w:rsidR="002748C6" w:rsidRDefault="002748C6">
      <w:pPr>
        <w:pStyle w:val="BodyText"/>
        <w:spacing w:before="9"/>
        <w:rPr>
          <w:i/>
          <w:sz w:val="20"/>
        </w:rPr>
      </w:pPr>
    </w:p>
    <w:p w14:paraId="5E6F4513" w14:textId="77777777" w:rsidR="002748C6" w:rsidRDefault="003D7A14">
      <w:pPr>
        <w:pStyle w:val="BodyText"/>
        <w:spacing w:before="1" w:line="276" w:lineRule="auto"/>
        <w:ind w:left="220" w:right="118"/>
        <w:jc w:val="both"/>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menggunakan</w:t>
      </w:r>
      <w:proofErr w:type="spellEnd"/>
      <w:r>
        <w:t xml:space="preserve"> </w:t>
      </w:r>
      <w:r>
        <w:rPr>
          <w:i/>
        </w:rPr>
        <w:t xml:space="preserve">spearman’s rho </w:t>
      </w:r>
      <w:r>
        <w:t xml:space="preserve">yang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Sig. (2-tailed) </w:t>
      </w:r>
      <w:proofErr w:type="spellStart"/>
      <w:r>
        <w:t>untuk</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diatas</w:t>
      </w:r>
      <w:proofErr w:type="spellEnd"/>
      <w:r>
        <w:t xml:space="preserve"> </w:t>
      </w:r>
      <w:proofErr w:type="spellStart"/>
      <w:r>
        <w:t>nilai</w:t>
      </w:r>
      <w:proofErr w:type="spellEnd"/>
      <w:r>
        <w:t xml:space="preserve"> </w:t>
      </w:r>
      <w:proofErr w:type="spellStart"/>
      <w:r>
        <w:t>standar</w:t>
      </w:r>
      <w:proofErr w:type="spellEnd"/>
      <w:r>
        <w:t xml:space="preserve"> </w:t>
      </w:r>
      <w:proofErr w:type="spellStart"/>
      <w:r>
        <w:t>signifikansi</w:t>
      </w:r>
      <w:proofErr w:type="spellEnd"/>
      <w:r>
        <w:t xml:space="preserve"> 0,05. </w:t>
      </w:r>
      <w:proofErr w:type="spellStart"/>
      <w:r>
        <w:t>Sehingga</w:t>
      </w:r>
      <w:proofErr w:type="spellEnd"/>
      <w:r>
        <w:t xml:space="preserve"> </w:t>
      </w:r>
      <w:proofErr w:type="spellStart"/>
      <w:r>
        <w:t>kedua</w:t>
      </w:r>
      <w:proofErr w:type="spellEnd"/>
      <w:r>
        <w:t xml:space="preserve"> model </w:t>
      </w:r>
      <w:proofErr w:type="spellStart"/>
      <w:r>
        <w:t>regresi</w:t>
      </w:r>
      <w:proofErr w:type="spellEnd"/>
      <w:r>
        <w:t xml:space="preserve"> </w:t>
      </w:r>
      <w:proofErr w:type="spellStart"/>
      <w:r>
        <w:t>layak</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laba</w:t>
      </w:r>
      <w:proofErr w:type="spellEnd"/>
      <w:r>
        <w:t>.</w:t>
      </w:r>
    </w:p>
    <w:p w14:paraId="6DB9C5F3" w14:textId="77777777" w:rsidR="002748C6" w:rsidRDefault="002748C6">
      <w:pPr>
        <w:spacing w:line="276" w:lineRule="auto"/>
        <w:jc w:val="both"/>
        <w:sectPr w:rsidR="002748C6">
          <w:pgSz w:w="12240" w:h="15840"/>
          <w:pgMar w:top="2680" w:right="1320" w:bottom="1220" w:left="1220" w:header="863" w:footer="1031" w:gutter="0"/>
          <w:cols w:space="720"/>
        </w:sectPr>
      </w:pPr>
    </w:p>
    <w:p w14:paraId="0AEBEDEC" w14:textId="77777777" w:rsidR="002748C6" w:rsidRDefault="002748C6">
      <w:pPr>
        <w:pStyle w:val="BodyText"/>
        <w:spacing w:before="8"/>
        <w:rPr>
          <w:sz w:val="15"/>
        </w:rPr>
      </w:pPr>
    </w:p>
    <w:p w14:paraId="181326EB" w14:textId="77777777" w:rsidR="002748C6" w:rsidRDefault="003D7A14">
      <w:pPr>
        <w:pStyle w:val="BodyText"/>
        <w:spacing w:before="90" w:line="448" w:lineRule="auto"/>
        <w:ind w:left="220" w:right="7853"/>
      </w:pPr>
      <w:r>
        <w:t xml:space="preserve">Uji </w:t>
      </w:r>
      <w:proofErr w:type="spellStart"/>
      <w:r>
        <w:t>Autokorelasi</w:t>
      </w:r>
      <w:proofErr w:type="spellEnd"/>
      <w:r>
        <w:t xml:space="preserve"> </w:t>
      </w:r>
      <w:proofErr w:type="spellStart"/>
      <w:r>
        <w:t>Tabel</w:t>
      </w:r>
      <w:proofErr w:type="spellEnd"/>
      <w:r>
        <w:t xml:space="preserve"> 4.5</w:t>
      </w:r>
    </w:p>
    <w:p w14:paraId="31C8B0FB" w14:textId="77777777" w:rsidR="002748C6" w:rsidRDefault="003D7A14">
      <w:pPr>
        <w:pStyle w:val="BodyText"/>
        <w:spacing w:before="2" w:after="9" w:line="448" w:lineRule="auto"/>
        <w:ind w:left="220" w:right="5753"/>
      </w:pPr>
      <w:r>
        <w:t xml:space="preserve">Hasil Uji </w:t>
      </w:r>
      <w:proofErr w:type="spellStart"/>
      <w:r>
        <w:t>Autokorelasi</w:t>
      </w:r>
      <w:proofErr w:type="spellEnd"/>
      <w:r>
        <w:t xml:space="preserve"> Durbin Watson Model </w:t>
      </w:r>
      <w:proofErr w:type="spellStart"/>
      <w:r>
        <w:t>Summary</w:t>
      </w:r>
      <w:r>
        <w:rPr>
          <w:vertAlign w:val="superscript"/>
        </w:rPr>
        <w:t>b</w:t>
      </w:r>
      <w:proofErr w:type="spellEnd"/>
    </w:p>
    <w:tbl>
      <w:tblPr>
        <w:tblW w:w="0" w:type="auto"/>
        <w:tblInd w:w="5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2"/>
        <w:gridCol w:w="991"/>
        <w:gridCol w:w="994"/>
        <w:gridCol w:w="1416"/>
        <w:gridCol w:w="1560"/>
        <w:gridCol w:w="1560"/>
      </w:tblGrid>
      <w:tr w:rsidR="002748C6" w14:paraId="1B359533" w14:textId="77777777">
        <w:trPr>
          <w:trHeight w:val="870"/>
        </w:trPr>
        <w:tc>
          <w:tcPr>
            <w:tcW w:w="852" w:type="dxa"/>
          </w:tcPr>
          <w:p w14:paraId="7B3A5C14" w14:textId="77777777" w:rsidR="002748C6" w:rsidRDefault="002748C6">
            <w:pPr>
              <w:pStyle w:val="TableParagraph"/>
              <w:spacing w:before="5"/>
              <w:rPr>
                <w:sz w:val="29"/>
              </w:rPr>
            </w:pPr>
          </w:p>
          <w:p w14:paraId="08EB75BD" w14:textId="77777777" w:rsidR="002748C6" w:rsidRDefault="003D7A14">
            <w:pPr>
              <w:pStyle w:val="TableParagraph"/>
              <w:ind w:left="107"/>
              <w:rPr>
                <w:sz w:val="24"/>
              </w:rPr>
            </w:pPr>
            <w:r>
              <w:rPr>
                <w:sz w:val="24"/>
              </w:rPr>
              <w:t>Model</w:t>
            </w:r>
          </w:p>
        </w:tc>
        <w:tc>
          <w:tcPr>
            <w:tcW w:w="991" w:type="dxa"/>
            <w:tcBorders>
              <w:bottom w:val="single" w:sz="34" w:space="0" w:color="000000"/>
              <w:right w:val="single" w:sz="8" w:space="0" w:color="000000"/>
            </w:tcBorders>
          </w:tcPr>
          <w:p w14:paraId="4C107A8C" w14:textId="77777777" w:rsidR="002748C6" w:rsidRDefault="002748C6">
            <w:pPr>
              <w:pStyle w:val="TableParagraph"/>
              <w:spacing w:before="5"/>
              <w:rPr>
                <w:sz w:val="29"/>
              </w:rPr>
            </w:pPr>
          </w:p>
          <w:p w14:paraId="2F3A311D" w14:textId="77777777" w:rsidR="002748C6" w:rsidRDefault="003D7A14">
            <w:pPr>
              <w:pStyle w:val="TableParagraph"/>
              <w:ind w:left="104"/>
              <w:rPr>
                <w:sz w:val="24"/>
              </w:rPr>
            </w:pPr>
            <w:r>
              <w:rPr>
                <w:sz w:val="24"/>
              </w:rPr>
              <w:t>R</w:t>
            </w:r>
          </w:p>
        </w:tc>
        <w:tc>
          <w:tcPr>
            <w:tcW w:w="994" w:type="dxa"/>
            <w:tcBorders>
              <w:left w:val="single" w:sz="8" w:space="0" w:color="000000"/>
              <w:right w:val="single" w:sz="8" w:space="0" w:color="000000"/>
            </w:tcBorders>
          </w:tcPr>
          <w:p w14:paraId="667B00B9" w14:textId="77777777" w:rsidR="002748C6" w:rsidRDefault="003D7A14">
            <w:pPr>
              <w:pStyle w:val="TableParagraph"/>
              <w:spacing w:before="22"/>
              <w:ind w:left="119"/>
              <w:rPr>
                <w:sz w:val="24"/>
              </w:rPr>
            </w:pPr>
            <w:r>
              <w:rPr>
                <w:sz w:val="24"/>
              </w:rPr>
              <w:t>R</w:t>
            </w:r>
          </w:p>
          <w:p w14:paraId="17D79539" w14:textId="77777777" w:rsidR="002748C6" w:rsidRDefault="003D7A14">
            <w:pPr>
              <w:pStyle w:val="TableParagraph"/>
              <w:spacing w:before="41"/>
              <w:ind w:left="40"/>
              <w:rPr>
                <w:sz w:val="24"/>
              </w:rPr>
            </w:pPr>
            <w:r>
              <w:rPr>
                <w:sz w:val="24"/>
              </w:rPr>
              <w:t>Square</w:t>
            </w:r>
          </w:p>
        </w:tc>
        <w:tc>
          <w:tcPr>
            <w:tcW w:w="1416" w:type="dxa"/>
            <w:tcBorders>
              <w:left w:val="single" w:sz="8" w:space="0" w:color="000000"/>
              <w:right w:val="single" w:sz="8" w:space="0" w:color="000000"/>
            </w:tcBorders>
          </w:tcPr>
          <w:p w14:paraId="44846148" w14:textId="77777777" w:rsidR="002748C6" w:rsidRDefault="003D7A14">
            <w:pPr>
              <w:pStyle w:val="TableParagraph"/>
              <w:tabs>
                <w:tab w:val="left" w:pos="1232"/>
              </w:tabs>
              <w:spacing w:before="22" w:line="276" w:lineRule="auto"/>
              <w:ind w:left="38" w:firstLine="79"/>
              <w:rPr>
                <w:sz w:val="24"/>
              </w:rPr>
            </w:pPr>
            <w:r>
              <w:rPr>
                <w:sz w:val="24"/>
              </w:rPr>
              <w:t>Adjusted</w:t>
            </w:r>
            <w:r>
              <w:rPr>
                <w:sz w:val="24"/>
              </w:rPr>
              <w:tab/>
            </w:r>
            <w:r>
              <w:rPr>
                <w:spacing w:val="-17"/>
                <w:sz w:val="24"/>
              </w:rPr>
              <w:t xml:space="preserve">R </w:t>
            </w:r>
            <w:r>
              <w:rPr>
                <w:sz w:val="24"/>
              </w:rPr>
              <w:t>Square</w:t>
            </w:r>
          </w:p>
        </w:tc>
        <w:tc>
          <w:tcPr>
            <w:tcW w:w="1560" w:type="dxa"/>
            <w:tcBorders>
              <w:left w:val="single" w:sz="8" w:space="0" w:color="000000"/>
              <w:right w:val="single" w:sz="8" w:space="0" w:color="000000"/>
            </w:tcBorders>
          </w:tcPr>
          <w:p w14:paraId="2594DC20" w14:textId="77777777" w:rsidR="002748C6" w:rsidRDefault="003D7A14">
            <w:pPr>
              <w:pStyle w:val="TableParagraph"/>
              <w:spacing w:before="22" w:line="276" w:lineRule="auto"/>
              <w:ind w:left="40" w:firstLine="79"/>
              <w:rPr>
                <w:sz w:val="24"/>
              </w:rPr>
            </w:pPr>
            <w:r>
              <w:rPr>
                <w:sz w:val="24"/>
              </w:rPr>
              <w:t>Std. Error of the</w:t>
            </w:r>
            <w:r>
              <w:rPr>
                <w:spacing w:val="-1"/>
                <w:sz w:val="24"/>
              </w:rPr>
              <w:t xml:space="preserve"> </w:t>
            </w:r>
            <w:r>
              <w:rPr>
                <w:sz w:val="24"/>
              </w:rPr>
              <w:t>estimate</w:t>
            </w:r>
          </w:p>
        </w:tc>
        <w:tc>
          <w:tcPr>
            <w:tcW w:w="1560" w:type="dxa"/>
            <w:tcBorders>
              <w:left w:val="single" w:sz="8" w:space="0" w:color="000000"/>
            </w:tcBorders>
          </w:tcPr>
          <w:p w14:paraId="5ACD90B7" w14:textId="77777777" w:rsidR="002748C6" w:rsidRDefault="003D7A14">
            <w:pPr>
              <w:pStyle w:val="TableParagraph"/>
              <w:spacing w:before="22" w:line="276" w:lineRule="auto"/>
              <w:ind w:left="41" w:right="707" w:firstLine="79"/>
              <w:rPr>
                <w:sz w:val="24"/>
              </w:rPr>
            </w:pPr>
            <w:r>
              <w:rPr>
                <w:sz w:val="24"/>
              </w:rPr>
              <w:t xml:space="preserve">Durbin </w:t>
            </w:r>
            <w:proofErr w:type="spellStart"/>
            <w:r>
              <w:rPr>
                <w:sz w:val="24"/>
              </w:rPr>
              <w:t>watson</w:t>
            </w:r>
            <w:proofErr w:type="spellEnd"/>
          </w:p>
        </w:tc>
      </w:tr>
      <w:tr w:rsidR="002748C6" w14:paraId="110F5D07" w14:textId="77777777">
        <w:trPr>
          <w:trHeight w:val="551"/>
        </w:trPr>
        <w:tc>
          <w:tcPr>
            <w:tcW w:w="852" w:type="dxa"/>
          </w:tcPr>
          <w:p w14:paraId="71A97B66" w14:textId="77777777" w:rsidR="002748C6" w:rsidRDefault="003D7A14">
            <w:pPr>
              <w:pStyle w:val="TableParagraph"/>
              <w:spacing w:before="2"/>
              <w:ind w:left="27"/>
              <w:rPr>
                <w:sz w:val="24"/>
              </w:rPr>
            </w:pPr>
            <w:r>
              <w:rPr>
                <w:sz w:val="24"/>
              </w:rPr>
              <w:t>1</w:t>
            </w:r>
          </w:p>
        </w:tc>
        <w:tc>
          <w:tcPr>
            <w:tcW w:w="991" w:type="dxa"/>
            <w:tcBorders>
              <w:top w:val="single" w:sz="34" w:space="0" w:color="000000"/>
              <w:right w:val="single" w:sz="8" w:space="0" w:color="000000"/>
            </w:tcBorders>
          </w:tcPr>
          <w:p w14:paraId="0DEFE8E6" w14:textId="77777777" w:rsidR="002748C6" w:rsidRDefault="003D7A14">
            <w:pPr>
              <w:pStyle w:val="TableParagraph"/>
              <w:spacing w:before="2"/>
              <w:ind w:left="25"/>
              <w:rPr>
                <w:sz w:val="24"/>
              </w:rPr>
            </w:pPr>
            <w:r>
              <w:rPr>
                <w:sz w:val="24"/>
              </w:rPr>
              <w:t>.614</w:t>
            </w:r>
            <w:r>
              <w:rPr>
                <w:sz w:val="24"/>
                <w:vertAlign w:val="superscript"/>
              </w:rPr>
              <w:t>a</w:t>
            </w:r>
          </w:p>
        </w:tc>
        <w:tc>
          <w:tcPr>
            <w:tcW w:w="994" w:type="dxa"/>
            <w:tcBorders>
              <w:left w:val="single" w:sz="8" w:space="0" w:color="000000"/>
              <w:right w:val="single" w:sz="8" w:space="0" w:color="000000"/>
            </w:tcBorders>
          </w:tcPr>
          <w:p w14:paraId="47C6884F" w14:textId="77777777" w:rsidR="002748C6" w:rsidRDefault="003D7A14">
            <w:pPr>
              <w:pStyle w:val="TableParagraph"/>
              <w:spacing w:before="2"/>
              <w:ind w:left="40"/>
              <w:rPr>
                <w:sz w:val="24"/>
              </w:rPr>
            </w:pPr>
            <w:r>
              <w:rPr>
                <w:sz w:val="24"/>
              </w:rPr>
              <w:t>.377</w:t>
            </w:r>
          </w:p>
        </w:tc>
        <w:tc>
          <w:tcPr>
            <w:tcW w:w="1416" w:type="dxa"/>
            <w:tcBorders>
              <w:left w:val="single" w:sz="8" w:space="0" w:color="000000"/>
              <w:right w:val="single" w:sz="8" w:space="0" w:color="000000"/>
            </w:tcBorders>
          </w:tcPr>
          <w:p w14:paraId="266826DA" w14:textId="77777777" w:rsidR="002748C6" w:rsidRDefault="003D7A14">
            <w:pPr>
              <w:pStyle w:val="TableParagraph"/>
              <w:spacing w:before="2"/>
              <w:ind w:left="38"/>
              <w:rPr>
                <w:sz w:val="24"/>
              </w:rPr>
            </w:pPr>
            <w:r>
              <w:rPr>
                <w:sz w:val="24"/>
              </w:rPr>
              <w:t>.319</w:t>
            </w:r>
          </w:p>
        </w:tc>
        <w:tc>
          <w:tcPr>
            <w:tcW w:w="1560" w:type="dxa"/>
            <w:tcBorders>
              <w:left w:val="single" w:sz="8" w:space="0" w:color="000000"/>
              <w:right w:val="single" w:sz="8" w:space="0" w:color="000000"/>
            </w:tcBorders>
          </w:tcPr>
          <w:p w14:paraId="04A73F1B" w14:textId="77777777" w:rsidR="002748C6" w:rsidRDefault="003D7A14">
            <w:pPr>
              <w:pStyle w:val="TableParagraph"/>
              <w:spacing w:before="2"/>
              <w:ind w:left="40"/>
              <w:rPr>
                <w:sz w:val="24"/>
              </w:rPr>
            </w:pPr>
            <w:r>
              <w:rPr>
                <w:sz w:val="24"/>
              </w:rPr>
              <w:t>6.85595</w:t>
            </w:r>
          </w:p>
        </w:tc>
        <w:tc>
          <w:tcPr>
            <w:tcW w:w="1560" w:type="dxa"/>
            <w:tcBorders>
              <w:left w:val="single" w:sz="8" w:space="0" w:color="000000"/>
            </w:tcBorders>
          </w:tcPr>
          <w:p w14:paraId="1F2CB458" w14:textId="77777777" w:rsidR="002748C6" w:rsidRDefault="003D7A14">
            <w:pPr>
              <w:pStyle w:val="TableParagraph"/>
              <w:spacing w:before="2"/>
              <w:ind w:left="41"/>
              <w:rPr>
                <w:sz w:val="24"/>
              </w:rPr>
            </w:pPr>
            <w:r>
              <w:rPr>
                <w:sz w:val="24"/>
              </w:rPr>
              <w:t>1.125</w:t>
            </w:r>
          </w:p>
        </w:tc>
      </w:tr>
    </w:tbl>
    <w:p w14:paraId="15708CD8" w14:textId="77777777" w:rsidR="002748C6" w:rsidRDefault="003D7A14" w:rsidP="00B05B2F">
      <w:pPr>
        <w:pStyle w:val="ListParagraph"/>
        <w:numPr>
          <w:ilvl w:val="1"/>
          <w:numId w:val="6"/>
        </w:numPr>
        <w:tabs>
          <w:tab w:val="left" w:pos="581"/>
        </w:tabs>
        <w:ind w:hanging="227"/>
        <w:rPr>
          <w:sz w:val="24"/>
        </w:rPr>
      </w:pPr>
      <w:r>
        <w:rPr>
          <w:sz w:val="24"/>
        </w:rPr>
        <w:t xml:space="preserve">predictors: (constant), volume </w:t>
      </w:r>
      <w:proofErr w:type="spellStart"/>
      <w:r>
        <w:rPr>
          <w:sz w:val="24"/>
        </w:rPr>
        <w:t>penjualan</w:t>
      </w:r>
      <w:proofErr w:type="spellEnd"/>
      <w:r>
        <w:rPr>
          <w:sz w:val="24"/>
        </w:rPr>
        <w:t xml:space="preserve">, </w:t>
      </w:r>
      <w:proofErr w:type="spellStart"/>
      <w:r>
        <w:rPr>
          <w:sz w:val="24"/>
        </w:rPr>
        <w:t>biaya</w:t>
      </w:r>
      <w:proofErr w:type="spellEnd"/>
      <w:r>
        <w:rPr>
          <w:sz w:val="24"/>
        </w:rPr>
        <w:t xml:space="preserve"> </w:t>
      </w:r>
      <w:proofErr w:type="spellStart"/>
      <w:r>
        <w:rPr>
          <w:sz w:val="24"/>
        </w:rPr>
        <w:t>distribusi</w:t>
      </w:r>
      <w:proofErr w:type="spellEnd"/>
      <w:r>
        <w:rPr>
          <w:sz w:val="24"/>
        </w:rPr>
        <w:t xml:space="preserve">, </w:t>
      </w:r>
      <w:proofErr w:type="spellStart"/>
      <w:r>
        <w:rPr>
          <w:sz w:val="24"/>
        </w:rPr>
        <w:t>biaya</w:t>
      </w:r>
      <w:proofErr w:type="spellEnd"/>
      <w:r>
        <w:rPr>
          <w:sz w:val="24"/>
        </w:rPr>
        <w:t xml:space="preserve"> </w:t>
      </w:r>
      <w:proofErr w:type="spellStart"/>
      <w:r>
        <w:rPr>
          <w:sz w:val="24"/>
        </w:rPr>
        <w:t>promosi</w:t>
      </w:r>
      <w:proofErr w:type="spellEnd"/>
      <w:r>
        <w:rPr>
          <w:sz w:val="24"/>
        </w:rPr>
        <w:t xml:space="preserve">, </w:t>
      </w:r>
      <w:proofErr w:type="spellStart"/>
      <w:r>
        <w:rPr>
          <w:sz w:val="24"/>
        </w:rPr>
        <w:t>biaya</w:t>
      </w:r>
      <w:proofErr w:type="spellEnd"/>
      <w:r>
        <w:rPr>
          <w:spacing w:val="15"/>
          <w:sz w:val="24"/>
        </w:rPr>
        <w:t xml:space="preserve"> </w:t>
      </w:r>
      <w:proofErr w:type="spellStart"/>
      <w:r>
        <w:rPr>
          <w:sz w:val="24"/>
        </w:rPr>
        <w:t>produksi</w:t>
      </w:r>
      <w:proofErr w:type="spellEnd"/>
    </w:p>
    <w:p w14:paraId="19D7EFE5" w14:textId="77777777" w:rsidR="002748C6" w:rsidRDefault="002748C6">
      <w:pPr>
        <w:pStyle w:val="BodyText"/>
        <w:rPr>
          <w:sz w:val="21"/>
        </w:rPr>
      </w:pPr>
    </w:p>
    <w:p w14:paraId="0C1AEB3A" w14:textId="77777777" w:rsidR="002748C6" w:rsidRDefault="003D7A14" w:rsidP="00B05B2F">
      <w:pPr>
        <w:pStyle w:val="ListParagraph"/>
        <w:numPr>
          <w:ilvl w:val="1"/>
          <w:numId w:val="6"/>
        </w:numPr>
        <w:tabs>
          <w:tab w:val="left" w:pos="595"/>
        </w:tabs>
        <w:spacing w:before="1"/>
        <w:ind w:left="594" w:hanging="241"/>
        <w:rPr>
          <w:sz w:val="24"/>
        </w:rPr>
      </w:pPr>
      <w:r>
        <w:rPr>
          <w:sz w:val="24"/>
        </w:rPr>
        <w:t xml:space="preserve">dependent </w:t>
      </w:r>
      <w:proofErr w:type="spellStart"/>
      <w:r>
        <w:rPr>
          <w:sz w:val="24"/>
        </w:rPr>
        <w:t>variabel</w:t>
      </w:r>
      <w:proofErr w:type="spellEnd"/>
      <w:r>
        <w:rPr>
          <w:sz w:val="24"/>
        </w:rPr>
        <w:t>:</w:t>
      </w:r>
      <w:r>
        <w:rPr>
          <w:spacing w:val="-1"/>
          <w:sz w:val="24"/>
        </w:rPr>
        <w:t xml:space="preserve"> </w:t>
      </w:r>
      <w:proofErr w:type="spellStart"/>
      <w:r>
        <w:rPr>
          <w:sz w:val="24"/>
        </w:rPr>
        <w:t>Laba</w:t>
      </w:r>
      <w:proofErr w:type="spellEnd"/>
    </w:p>
    <w:p w14:paraId="7FBECB09" w14:textId="77777777" w:rsidR="002748C6" w:rsidRDefault="002748C6">
      <w:pPr>
        <w:pStyle w:val="BodyText"/>
        <w:rPr>
          <w:sz w:val="21"/>
        </w:rPr>
      </w:pPr>
    </w:p>
    <w:p w14:paraId="55801699" w14:textId="77777777" w:rsidR="002748C6" w:rsidRDefault="003D7A14">
      <w:pPr>
        <w:spacing w:before="1"/>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2DEFCF03" w14:textId="77777777" w:rsidR="002748C6" w:rsidRDefault="002748C6">
      <w:pPr>
        <w:pStyle w:val="BodyText"/>
        <w:spacing w:before="10"/>
        <w:rPr>
          <w:i/>
          <w:sz w:val="20"/>
        </w:rPr>
      </w:pPr>
    </w:p>
    <w:p w14:paraId="63E5815A" w14:textId="77777777" w:rsidR="002748C6" w:rsidRDefault="003D7A14">
      <w:pPr>
        <w:pStyle w:val="BodyText"/>
        <w:spacing w:line="276" w:lineRule="auto"/>
        <w:ind w:left="220" w:right="118"/>
        <w:jc w:val="both"/>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autokorelasi</w:t>
      </w:r>
      <w:proofErr w:type="spellEnd"/>
      <w:r>
        <w:t xml:space="preserve"> </w:t>
      </w:r>
      <w:proofErr w:type="spellStart"/>
      <w:r>
        <w:t>menggunakan</w:t>
      </w:r>
      <w:proofErr w:type="spellEnd"/>
      <w:r>
        <w:t xml:space="preserve"> </w:t>
      </w:r>
      <w:proofErr w:type="spellStart"/>
      <w:r>
        <w:rPr>
          <w:i/>
        </w:rPr>
        <w:t>durbin</w:t>
      </w:r>
      <w:proofErr w:type="spellEnd"/>
      <w:r>
        <w:rPr>
          <w:i/>
        </w:rPr>
        <w:t xml:space="preserve"> </w:t>
      </w:r>
      <w:proofErr w:type="spellStart"/>
      <w:r>
        <w:rPr>
          <w:i/>
        </w:rPr>
        <w:t>watson</w:t>
      </w:r>
      <w:proofErr w:type="spellEnd"/>
      <w:r>
        <w:rPr>
          <w:i/>
        </w:rPr>
        <w:t xml:space="preserve"> </w:t>
      </w:r>
      <w:r>
        <w:t xml:space="preserve">yang </w:t>
      </w:r>
      <w:proofErr w:type="spellStart"/>
      <w:r>
        <w:t>menunjukkan</w:t>
      </w:r>
      <w:proofErr w:type="spellEnd"/>
      <w:r>
        <w:t xml:space="preserve"> </w:t>
      </w:r>
      <w:proofErr w:type="spellStart"/>
      <w:r>
        <w:t>nilai</w:t>
      </w:r>
      <w:proofErr w:type="spellEnd"/>
      <w:r>
        <w:t xml:space="preserve"> </w:t>
      </w:r>
      <w:proofErr w:type="spellStart"/>
      <w:r>
        <w:t>durbin</w:t>
      </w:r>
      <w:proofErr w:type="spellEnd"/>
      <w:r>
        <w:t xml:space="preserve"> </w:t>
      </w:r>
      <w:proofErr w:type="spellStart"/>
      <w:r>
        <w:t>watson</w:t>
      </w:r>
      <w:proofErr w:type="spellEnd"/>
      <w:r>
        <w:t xml:space="preserve"> 1,125 yang </w:t>
      </w:r>
      <w:proofErr w:type="spellStart"/>
      <w:r>
        <w:t>lebih</w:t>
      </w:r>
      <w:proofErr w:type="spellEnd"/>
      <w:r>
        <w:t xml:space="preserve"> </w:t>
      </w:r>
      <w:proofErr w:type="spellStart"/>
      <w:r>
        <w:t>besar</w:t>
      </w:r>
      <w:proofErr w:type="spellEnd"/>
      <w:r>
        <w:t xml:space="preserve"> </w:t>
      </w:r>
      <w:proofErr w:type="spellStart"/>
      <w:r>
        <w:t>dibanding</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autokorelasi</w:t>
      </w:r>
      <w:proofErr w:type="spellEnd"/>
      <w:r>
        <w:t xml:space="preserve"> pada </w:t>
      </w:r>
      <w:proofErr w:type="spellStart"/>
      <w:r>
        <w:t>penelitian</w:t>
      </w:r>
      <w:proofErr w:type="spellEnd"/>
      <w:r>
        <w:rPr>
          <w:spacing w:val="-3"/>
        </w:rPr>
        <w:t xml:space="preserve"> </w:t>
      </w:r>
      <w:proofErr w:type="spellStart"/>
      <w:r>
        <w:t>ini</w:t>
      </w:r>
      <w:proofErr w:type="spellEnd"/>
      <w:r>
        <w:t>.</w:t>
      </w:r>
    </w:p>
    <w:p w14:paraId="76A03CAC" w14:textId="77777777" w:rsidR="002748C6" w:rsidRDefault="003D7A14">
      <w:pPr>
        <w:pStyle w:val="BodyText"/>
        <w:spacing w:before="200"/>
        <w:ind w:left="220"/>
      </w:pPr>
      <w:r>
        <w:t xml:space="preserve">Uji </w:t>
      </w:r>
      <w:proofErr w:type="spellStart"/>
      <w:r>
        <w:t>Hipotesis</w:t>
      </w:r>
      <w:proofErr w:type="spellEnd"/>
    </w:p>
    <w:p w14:paraId="7C4490A9" w14:textId="77777777" w:rsidR="002748C6" w:rsidRDefault="002748C6">
      <w:pPr>
        <w:pStyle w:val="BodyText"/>
        <w:spacing w:before="1"/>
        <w:rPr>
          <w:sz w:val="21"/>
        </w:rPr>
      </w:pPr>
    </w:p>
    <w:p w14:paraId="6D6E9F19" w14:textId="77777777" w:rsidR="002748C6" w:rsidRDefault="003D7A14">
      <w:pPr>
        <w:pStyle w:val="BodyText"/>
        <w:spacing w:line="448" w:lineRule="auto"/>
        <w:ind w:left="220" w:right="5941"/>
      </w:pPr>
      <w:proofErr w:type="spellStart"/>
      <w:r>
        <w:t>Analisis</w:t>
      </w:r>
      <w:proofErr w:type="spellEnd"/>
      <w:r>
        <w:t xml:space="preserve"> </w:t>
      </w:r>
      <w:proofErr w:type="spellStart"/>
      <w:r>
        <w:t>Koefisien</w:t>
      </w:r>
      <w:proofErr w:type="spellEnd"/>
      <w:r>
        <w:t xml:space="preserve"> </w:t>
      </w:r>
      <w:proofErr w:type="spellStart"/>
      <w:r>
        <w:t>Determinasi</w:t>
      </w:r>
      <w:proofErr w:type="spellEnd"/>
      <w:r>
        <w:t xml:space="preserve"> </w:t>
      </w:r>
      <w:proofErr w:type="spellStart"/>
      <w:r>
        <w:t>Tabel</w:t>
      </w:r>
      <w:proofErr w:type="spellEnd"/>
      <w:r>
        <w:t xml:space="preserve"> 4.6</w:t>
      </w:r>
    </w:p>
    <w:p w14:paraId="47DA7E17" w14:textId="77777777" w:rsidR="002748C6" w:rsidRDefault="003D7A14">
      <w:pPr>
        <w:pStyle w:val="BodyText"/>
        <w:spacing w:before="2"/>
        <w:ind w:left="220"/>
      </w:pPr>
      <w:r>
        <w:t xml:space="preserve">Hasil Uji </w:t>
      </w:r>
      <w:proofErr w:type="spellStart"/>
      <w:r>
        <w:t>Koefisien</w:t>
      </w:r>
      <w:proofErr w:type="spellEnd"/>
      <w:r>
        <w:t xml:space="preserve"> </w:t>
      </w:r>
      <w:proofErr w:type="spellStart"/>
      <w:r>
        <w:t>Determinasi</w:t>
      </w:r>
      <w:proofErr w:type="spellEnd"/>
      <w:r>
        <w:t xml:space="preserve"> (R2)</w:t>
      </w:r>
    </w:p>
    <w:p w14:paraId="24240383" w14:textId="77777777" w:rsidR="002748C6" w:rsidRDefault="002748C6">
      <w:pPr>
        <w:pStyle w:val="BodyText"/>
        <w:spacing w:before="11"/>
        <w:rPr>
          <w:sz w:val="20"/>
        </w:rPr>
      </w:pPr>
    </w:p>
    <w:p w14:paraId="14A77330" w14:textId="77777777" w:rsidR="002748C6" w:rsidRDefault="003D7A14">
      <w:pPr>
        <w:pStyle w:val="BodyText"/>
        <w:ind w:left="220"/>
      </w:pPr>
      <w:r>
        <w:t>Model Summary</w:t>
      </w:r>
    </w:p>
    <w:p w14:paraId="76FAAD8F" w14:textId="77777777" w:rsidR="002748C6" w:rsidRDefault="002748C6">
      <w:pPr>
        <w:pStyle w:val="BodyText"/>
        <w:spacing w:before="6"/>
        <w:rPr>
          <w:sz w:val="21"/>
        </w:rPr>
      </w:pPr>
    </w:p>
    <w:tbl>
      <w:tblPr>
        <w:tblW w:w="0" w:type="auto"/>
        <w:tblInd w:w="13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01"/>
        <w:gridCol w:w="841"/>
        <w:gridCol w:w="1136"/>
        <w:gridCol w:w="1146"/>
        <w:gridCol w:w="1478"/>
      </w:tblGrid>
      <w:tr w:rsidR="002748C6" w14:paraId="09755A11" w14:textId="77777777">
        <w:trPr>
          <w:trHeight w:val="1187"/>
        </w:trPr>
        <w:tc>
          <w:tcPr>
            <w:tcW w:w="1001" w:type="dxa"/>
          </w:tcPr>
          <w:p w14:paraId="09E13ED7" w14:textId="77777777" w:rsidR="002748C6" w:rsidRDefault="002748C6">
            <w:pPr>
              <w:pStyle w:val="TableParagraph"/>
              <w:rPr>
                <w:sz w:val="26"/>
              </w:rPr>
            </w:pPr>
          </w:p>
          <w:p w14:paraId="21346332" w14:textId="77777777" w:rsidR="002748C6" w:rsidRDefault="002748C6">
            <w:pPr>
              <w:pStyle w:val="TableParagraph"/>
              <w:spacing w:before="2"/>
              <w:rPr>
                <w:sz w:val="31"/>
              </w:rPr>
            </w:pPr>
          </w:p>
          <w:p w14:paraId="71CE4BA1" w14:textId="77777777" w:rsidR="002748C6" w:rsidRDefault="003D7A14">
            <w:pPr>
              <w:pStyle w:val="TableParagraph"/>
              <w:ind w:left="131"/>
              <w:rPr>
                <w:sz w:val="24"/>
              </w:rPr>
            </w:pPr>
            <w:r>
              <w:rPr>
                <w:sz w:val="24"/>
              </w:rPr>
              <w:t>Model</w:t>
            </w:r>
          </w:p>
        </w:tc>
        <w:tc>
          <w:tcPr>
            <w:tcW w:w="841" w:type="dxa"/>
            <w:tcBorders>
              <w:bottom w:val="single" w:sz="34" w:space="0" w:color="000000"/>
              <w:right w:val="single" w:sz="8" w:space="0" w:color="000000"/>
            </w:tcBorders>
          </w:tcPr>
          <w:p w14:paraId="123850DC" w14:textId="77777777" w:rsidR="002748C6" w:rsidRDefault="002748C6">
            <w:pPr>
              <w:pStyle w:val="TableParagraph"/>
              <w:rPr>
                <w:sz w:val="26"/>
              </w:rPr>
            </w:pPr>
          </w:p>
          <w:p w14:paraId="1582B4A8" w14:textId="77777777" w:rsidR="002748C6" w:rsidRDefault="002748C6">
            <w:pPr>
              <w:pStyle w:val="TableParagraph"/>
              <w:spacing w:before="2"/>
              <w:rPr>
                <w:sz w:val="31"/>
              </w:rPr>
            </w:pPr>
          </w:p>
          <w:p w14:paraId="5259555D" w14:textId="77777777" w:rsidR="002748C6" w:rsidRDefault="003D7A14">
            <w:pPr>
              <w:pStyle w:val="TableParagraph"/>
              <w:ind w:left="130"/>
              <w:rPr>
                <w:sz w:val="24"/>
              </w:rPr>
            </w:pPr>
            <w:r>
              <w:rPr>
                <w:sz w:val="24"/>
              </w:rPr>
              <w:t>R</w:t>
            </w:r>
          </w:p>
        </w:tc>
        <w:tc>
          <w:tcPr>
            <w:tcW w:w="1136" w:type="dxa"/>
            <w:tcBorders>
              <w:left w:val="single" w:sz="8" w:space="0" w:color="000000"/>
              <w:right w:val="single" w:sz="8" w:space="0" w:color="000000"/>
            </w:tcBorders>
          </w:tcPr>
          <w:p w14:paraId="482CC3CD" w14:textId="77777777" w:rsidR="002748C6" w:rsidRDefault="002748C6">
            <w:pPr>
              <w:pStyle w:val="TableParagraph"/>
              <w:spacing w:before="5"/>
              <w:rPr>
                <w:sz w:val="29"/>
              </w:rPr>
            </w:pPr>
          </w:p>
          <w:p w14:paraId="78606257" w14:textId="77777777" w:rsidR="002748C6" w:rsidRDefault="003D7A14">
            <w:pPr>
              <w:pStyle w:val="TableParagraph"/>
              <w:ind w:left="145"/>
              <w:rPr>
                <w:sz w:val="24"/>
              </w:rPr>
            </w:pPr>
            <w:r>
              <w:rPr>
                <w:sz w:val="24"/>
              </w:rPr>
              <w:t>R</w:t>
            </w:r>
          </w:p>
          <w:p w14:paraId="24A99FC3" w14:textId="77777777" w:rsidR="002748C6" w:rsidRDefault="003D7A14">
            <w:pPr>
              <w:pStyle w:val="TableParagraph"/>
              <w:spacing w:before="43"/>
              <w:ind w:left="39"/>
              <w:rPr>
                <w:sz w:val="24"/>
              </w:rPr>
            </w:pPr>
            <w:r>
              <w:rPr>
                <w:sz w:val="24"/>
              </w:rPr>
              <w:t>Square</w:t>
            </w:r>
          </w:p>
        </w:tc>
        <w:tc>
          <w:tcPr>
            <w:tcW w:w="1146" w:type="dxa"/>
            <w:tcBorders>
              <w:left w:val="single" w:sz="8" w:space="0" w:color="000000"/>
              <w:right w:val="single" w:sz="8" w:space="0" w:color="000000"/>
            </w:tcBorders>
          </w:tcPr>
          <w:p w14:paraId="1A62D4EF" w14:textId="77777777" w:rsidR="002748C6" w:rsidRDefault="003D7A14">
            <w:pPr>
              <w:pStyle w:val="TableParagraph"/>
              <w:spacing w:before="22" w:line="276" w:lineRule="auto"/>
              <w:ind w:left="36" w:right="98" w:firstLine="105"/>
              <w:rPr>
                <w:sz w:val="24"/>
              </w:rPr>
            </w:pPr>
            <w:r>
              <w:rPr>
                <w:sz w:val="24"/>
              </w:rPr>
              <w:t>Adjusted R</w:t>
            </w:r>
          </w:p>
          <w:p w14:paraId="5C8F872D" w14:textId="77777777" w:rsidR="002748C6" w:rsidRDefault="003D7A14">
            <w:pPr>
              <w:pStyle w:val="TableParagraph"/>
              <w:spacing w:before="1"/>
              <w:ind w:left="36"/>
              <w:rPr>
                <w:sz w:val="24"/>
              </w:rPr>
            </w:pPr>
            <w:r>
              <w:rPr>
                <w:sz w:val="24"/>
              </w:rPr>
              <w:t>Square</w:t>
            </w:r>
          </w:p>
        </w:tc>
        <w:tc>
          <w:tcPr>
            <w:tcW w:w="1478" w:type="dxa"/>
            <w:tcBorders>
              <w:left w:val="single" w:sz="8" w:space="0" w:color="000000"/>
            </w:tcBorders>
          </w:tcPr>
          <w:p w14:paraId="0941A597" w14:textId="77777777" w:rsidR="002748C6" w:rsidRDefault="002748C6">
            <w:pPr>
              <w:pStyle w:val="TableParagraph"/>
              <w:spacing w:before="5"/>
              <w:rPr>
                <w:sz w:val="29"/>
              </w:rPr>
            </w:pPr>
          </w:p>
          <w:p w14:paraId="367A35F9" w14:textId="77777777" w:rsidR="002748C6" w:rsidRDefault="003D7A14">
            <w:pPr>
              <w:pStyle w:val="TableParagraph"/>
              <w:spacing w:line="278" w:lineRule="auto"/>
              <w:ind w:left="37" w:firstLine="105"/>
              <w:rPr>
                <w:sz w:val="24"/>
              </w:rPr>
            </w:pPr>
            <w:r>
              <w:rPr>
                <w:sz w:val="24"/>
              </w:rPr>
              <w:t xml:space="preserve">Std. Error </w:t>
            </w:r>
            <w:r>
              <w:rPr>
                <w:spacing w:val="-6"/>
                <w:sz w:val="24"/>
              </w:rPr>
              <w:t xml:space="preserve">of </w:t>
            </w:r>
            <w:r>
              <w:rPr>
                <w:sz w:val="24"/>
              </w:rPr>
              <w:t>the</w:t>
            </w:r>
            <w:r>
              <w:rPr>
                <w:spacing w:val="-1"/>
                <w:sz w:val="24"/>
              </w:rPr>
              <w:t xml:space="preserve"> </w:t>
            </w:r>
            <w:r>
              <w:rPr>
                <w:sz w:val="24"/>
              </w:rPr>
              <w:t>estimate</w:t>
            </w:r>
          </w:p>
        </w:tc>
      </w:tr>
      <w:tr w:rsidR="002748C6" w14:paraId="3C9BEF58" w14:textId="77777777">
        <w:trPr>
          <w:trHeight w:val="554"/>
        </w:trPr>
        <w:tc>
          <w:tcPr>
            <w:tcW w:w="1001" w:type="dxa"/>
          </w:tcPr>
          <w:p w14:paraId="760CF206" w14:textId="77777777" w:rsidR="002748C6" w:rsidRDefault="003D7A14">
            <w:pPr>
              <w:pStyle w:val="TableParagraph"/>
              <w:spacing w:before="2"/>
              <w:ind w:left="25"/>
              <w:rPr>
                <w:sz w:val="24"/>
              </w:rPr>
            </w:pPr>
            <w:r>
              <w:rPr>
                <w:sz w:val="24"/>
              </w:rPr>
              <w:t>1</w:t>
            </w:r>
          </w:p>
        </w:tc>
        <w:tc>
          <w:tcPr>
            <w:tcW w:w="841" w:type="dxa"/>
            <w:tcBorders>
              <w:top w:val="single" w:sz="34" w:space="0" w:color="000000"/>
              <w:right w:val="single" w:sz="8" w:space="0" w:color="000000"/>
            </w:tcBorders>
          </w:tcPr>
          <w:p w14:paraId="69ADC4B1" w14:textId="77777777" w:rsidR="002748C6" w:rsidRDefault="003D7A14">
            <w:pPr>
              <w:pStyle w:val="TableParagraph"/>
              <w:spacing w:before="2"/>
              <w:ind w:left="25"/>
              <w:rPr>
                <w:sz w:val="24"/>
              </w:rPr>
            </w:pPr>
            <w:r>
              <w:rPr>
                <w:sz w:val="24"/>
              </w:rPr>
              <w:t>.605</w:t>
            </w:r>
            <w:r>
              <w:rPr>
                <w:sz w:val="24"/>
                <w:vertAlign w:val="superscript"/>
              </w:rPr>
              <w:t>a</w:t>
            </w:r>
          </w:p>
        </w:tc>
        <w:tc>
          <w:tcPr>
            <w:tcW w:w="1136" w:type="dxa"/>
            <w:tcBorders>
              <w:left w:val="single" w:sz="8" w:space="0" w:color="000000"/>
              <w:right w:val="single" w:sz="8" w:space="0" w:color="000000"/>
            </w:tcBorders>
          </w:tcPr>
          <w:p w14:paraId="4A5FA586" w14:textId="77777777" w:rsidR="002748C6" w:rsidRDefault="003D7A14">
            <w:pPr>
              <w:pStyle w:val="TableParagraph"/>
              <w:spacing w:before="2"/>
              <w:ind w:left="39"/>
              <w:rPr>
                <w:sz w:val="24"/>
              </w:rPr>
            </w:pPr>
            <w:r>
              <w:rPr>
                <w:sz w:val="24"/>
              </w:rPr>
              <w:t>.366</w:t>
            </w:r>
          </w:p>
        </w:tc>
        <w:tc>
          <w:tcPr>
            <w:tcW w:w="1146" w:type="dxa"/>
            <w:tcBorders>
              <w:left w:val="single" w:sz="8" w:space="0" w:color="000000"/>
              <w:right w:val="single" w:sz="8" w:space="0" w:color="000000"/>
            </w:tcBorders>
          </w:tcPr>
          <w:p w14:paraId="525DDCBF" w14:textId="77777777" w:rsidR="002748C6" w:rsidRDefault="003D7A14">
            <w:pPr>
              <w:pStyle w:val="TableParagraph"/>
              <w:spacing w:before="2"/>
              <w:ind w:left="36"/>
              <w:rPr>
                <w:sz w:val="24"/>
              </w:rPr>
            </w:pPr>
            <w:r>
              <w:rPr>
                <w:sz w:val="24"/>
              </w:rPr>
              <w:t>.323</w:t>
            </w:r>
          </w:p>
        </w:tc>
        <w:tc>
          <w:tcPr>
            <w:tcW w:w="1478" w:type="dxa"/>
            <w:tcBorders>
              <w:left w:val="single" w:sz="8" w:space="0" w:color="000000"/>
            </w:tcBorders>
          </w:tcPr>
          <w:p w14:paraId="75EA67C5" w14:textId="77777777" w:rsidR="002748C6" w:rsidRDefault="003D7A14">
            <w:pPr>
              <w:pStyle w:val="TableParagraph"/>
              <w:spacing w:before="2"/>
              <w:ind w:left="37"/>
              <w:rPr>
                <w:sz w:val="24"/>
              </w:rPr>
            </w:pPr>
            <w:r>
              <w:rPr>
                <w:sz w:val="24"/>
              </w:rPr>
              <w:t>6.83746</w:t>
            </w:r>
          </w:p>
        </w:tc>
      </w:tr>
    </w:tbl>
    <w:p w14:paraId="4539E9B2" w14:textId="77777777" w:rsidR="002748C6" w:rsidRDefault="003D7A14">
      <w:pPr>
        <w:pStyle w:val="BodyText"/>
        <w:ind w:left="326"/>
      </w:pPr>
      <w:r>
        <w:t xml:space="preserve">a. Predictors: (constant), </w:t>
      </w:r>
      <w:proofErr w:type="spellStart"/>
      <w:r>
        <w:t>biaya</w:t>
      </w:r>
      <w:proofErr w:type="spellEnd"/>
      <w:r>
        <w:t xml:space="preserve"> </w:t>
      </w:r>
      <w:proofErr w:type="spellStart"/>
      <w:r>
        <w:t>distribusi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biaya</w:t>
      </w:r>
      <w:proofErr w:type="spellEnd"/>
      <w:r>
        <w:t xml:space="preserve"> </w:t>
      </w:r>
      <w:proofErr w:type="spellStart"/>
      <w:r>
        <w:t>promosi</w:t>
      </w:r>
      <w:proofErr w:type="spellEnd"/>
    </w:p>
    <w:p w14:paraId="59C72CA0" w14:textId="77777777" w:rsidR="002748C6" w:rsidRDefault="002748C6">
      <w:pPr>
        <w:sectPr w:rsidR="002748C6">
          <w:pgSz w:w="12240" w:h="15840"/>
          <w:pgMar w:top="2680" w:right="1320" w:bottom="1220" w:left="1220" w:header="863" w:footer="1031" w:gutter="0"/>
          <w:cols w:space="720"/>
        </w:sectPr>
      </w:pPr>
    </w:p>
    <w:p w14:paraId="4907E398" w14:textId="77777777" w:rsidR="002748C6" w:rsidRDefault="002748C6">
      <w:pPr>
        <w:pStyle w:val="BodyText"/>
        <w:spacing w:before="8"/>
        <w:rPr>
          <w:sz w:val="15"/>
        </w:rPr>
      </w:pPr>
    </w:p>
    <w:p w14:paraId="4EB32685" w14:textId="77777777" w:rsidR="002748C6" w:rsidRDefault="003D7A14">
      <w:pPr>
        <w:spacing w:before="90"/>
        <w:ind w:left="326"/>
        <w:rPr>
          <w:i/>
          <w:sz w:val="24"/>
        </w:rPr>
      </w:pPr>
      <w:proofErr w:type="spellStart"/>
      <w:r>
        <w:rPr>
          <w:i/>
          <w:sz w:val="24"/>
        </w:rPr>
        <w:t>Sumber</w:t>
      </w:r>
      <w:proofErr w:type="spellEnd"/>
      <w:r>
        <w:rPr>
          <w:i/>
          <w:sz w:val="24"/>
        </w:rPr>
        <w:t>: Output SPSS 16</w:t>
      </w:r>
    </w:p>
    <w:p w14:paraId="49D99029" w14:textId="77777777" w:rsidR="002748C6" w:rsidRDefault="002748C6">
      <w:pPr>
        <w:pStyle w:val="BodyText"/>
        <w:spacing w:before="9"/>
        <w:rPr>
          <w:i/>
          <w:sz w:val="20"/>
        </w:rPr>
      </w:pPr>
    </w:p>
    <w:p w14:paraId="3A7C588D" w14:textId="77777777" w:rsidR="002748C6" w:rsidRDefault="003D7A14">
      <w:pPr>
        <w:pStyle w:val="BodyText"/>
        <w:spacing w:before="1" w:line="276" w:lineRule="auto"/>
        <w:ind w:left="220" w:right="118" w:firstLine="719"/>
        <w:jc w:val="both"/>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menggunakan</w:t>
      </w:r>
      <w:proofErr w:type="spellEnd"/>
      <w:r>
        <w:t xml:space="preserve"> </w:t>
      </w:r>
      <w:proofErr w:type="spellStart"/>
      <w:r>
        <w:t>koefisien</w:t>
      </w:r>
      <w:proofErr w:type="spellEnd"/>
      <w:r>
        <w:t xml:space="preserve"> </w:t>
      </w:r>
      <w:proofErr w:type="spellStart"/>
      <w:r>
        <w:t>determinasi</w:t>
      </w:r>
      <w:proofErr w:type="spellEnd"/>
      <w:r>
        <w:t xml:space="preserve"> </w:t>
      </w:r>
      <w:proofErr w:type="spellStart"/>
      <w:r>
        <w:t>menunjukkan</w:t>
      </w:r>
      <w:proofErr w:type="spellEnd"/>
      <w:r>
        <w:t xml:space="preserve"> </w:t>
      </w:r>
      <w:proofErr w:type="spellStart"/>
      <w:r>
        <w:t>nilai</w:t>
      </w:r>
      <w:proofErr w:type="spellEnd"/>
      <w:r>
        <w:t xml:space="preserve"> </w:t>
      </w:r>
      <w:r>
        <w:rPr>
          <w:i/>
        </w:rPr>
        <w:t xml:space="preserve">R square </w:t>
      </w:r>
      <w:proofErr w:type="spellStart"/>
      <w:r>
        <w:t>mempunyai</w:t>
      </w:r>
      <w:proofErr w:type="spellEnd"/>
      <w:r>
        <w:t xml:space="preserve"> </w:t>
      </w:r>
      <w:proofErr w:type="spellStart"/>
      <w:r>
        <w:t>nila</w:t>
      </w:r>
      <w:proofErr w:type="spellEnd"/>
      <w:r>
        <w:t xml:space="preserve"> </w:t>
      </w:r>
      <w:proofErr w:type="spellStart"/>
      <w:r>
        <w:t>sebesar</w:t>
      </w:r>
      <w:proofErr w:type="spellEnd"/>
      <w:r>
        <w:t xml:space="preserve"> 0.323 &gt; 0,05. Hal </w:t>
      </w:r>
      <w:proofErr w:type="spellStart"/>
      <w:r>
        <w:t>ini</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pengaruh</w:t>
      </w:r>
      <w:proofErr w:type="spellEnd"/>
      <w:r>
        <w:t xml:space="preserve"> </w:t>
      </w:r>
      <w:proofErr w:type="spellStart"/>
      <w:r>
        <w:t>upaya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biaya</w:t>
      </w:r>
      <w:proofErr w:type="spellEnd"/>
      <w:r>
        <w:t xml:space="preserve"> </w:t>
      </w:r>
      <w:proofErr w:type="spellStart"/>
      <w:r>
        <w:t>promosi</w:t>
      </w:r>
      <w:proofErr w:type="spellEnd"/>
      <w:r>
        <w:t xml:space="preserve"> dan </w:t>
      </w:r>
      <w:proofErr w:type="spellStart"/>
      <w:r>
        <w:t>biaya</w:t>
      </w:r>
      <w:proofErr w:type="spellEnd"/>
      <w:r>
        <w:t xml:space="preserve"> </w:t>
      </w:r>
      <w:proofErr w:type="spellStart"/>
      <w:r>
        <w:t>distribusi</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sebesar</w:t>
      </w:r>
      <w:proofErr w:type="spellEnd"/>
      <w:r>
        <w:t xml:space="preserve"> 32,3%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sedangkan</w:t>
      </w:r>
      <w:proofErr w:type="spellEnd"/>
      <w:r>
        <w:t xml:space="preserve"> </w:t>
      </w:r>
      <w:proofErr w:type="spellStart"/>
      <w:r>
        <w:t>sisanya</w:t>
      </w:r>
      <w:proofErr w:type="spellEnd"/>
      <w:r>
        <w:t xml:space="preserve"> 67,7% </w:t>
      </w:r>
      <w:proofErr w:type="spellStart"/>
      <w:r>
        <w:t>dipengaruhi</w:t>
      </w:r>
      <w:proofErr w:type="spellEnd"/>
      <w:r>
        <w:t xml:space="preserve"> oleh </w:t>
      </w:r>
      <w:proofErr w:type="spellStart"/>
      <w:r>
        <w:t>variabel</w:t>
      </w:r>
      <w:proofErr w:type="spellEnd"/>
      <w:r>
        <w:t xml:space="preserve"> lain </w:t>
      </w:r>
      <w:proofErr w:type="spellStart"/>
      <w:r>
        <w:t>diluar</w:t>
      </w:r>
      <w:proofErr w:type="spellEnd"/>
      <w:r>
        <w:rPr>
          <w:spacing w:val="17"/>
        </w:rPr>
        <w:t xml:space="preserve"> </w:t>
      </w:r>
      <w:r>
        <w:t>model.</w:t>
      </w:r>
    </w:p>
    <w:p w14:paraId="4F5DE307" w14:textId="77777777" w:rsidR="002748C6" w:rsidRDefault="003D7A14">
      <w:pPr>
        <w:pStyle w:val="BodyText"/>
        <w:spacing w:before="201" w:line="448" w:lineRule="auto"/>
        <w:ind w:left="220" w:right="7506"/>
      </w:pPr>
      <w:r>
        <w:t xml:space="preserve">Uji </w:t>
      </w:r>
      <w:proofErr w:type="spellStart"/>
      <w:r>
        <w:t>Simultan</w:t>
      </w:r>
      <w:proofErr w:type="spellEnd"/>
      <w:r>
        <w:t xml:space="preserve"> (Uji F) </w:t>
      </w:r>
      <w:proofErr w:type="spellStart"/>
      <w:r>
        <w:t>Tabel</w:t>
      </w:r>
      <w:proofErr w:type="spellEnd"/>
      <w:r>
        <w:t xml:space="preserve"> 4.7</w:t>
      </w:r>
    </w:p>
    <w:p w14:paraId="5FDB5A29" w14:textId="77777777" w:rsidR="002748C6" w:rsidRDefault="003D7A14">
      <w:pPr>
        <w:pStyle w:val="BodyText"/>
        <w:spacing w:before="3"/>
        <w:ind w:left="220"/>
      </w:pPr>
      <w:r>
        <w:t xml:space="preserve">Hasil Uji </w:t>
      </w:r>
      <w:proofErr w:type="spellStart"/>
      <w:r>
        <w:t>Simultan</w:t>
      </w:r>
      <w:proofErr w:type="spellEnd"/>
      <w:r>
        <w:t xml:space="preserve"> (Uji F)</w:t>
      </w:r>
    </w:p>
    <w:p w14:paraId="7D1EAFD5" w14:textId="77777777" w:rsidR="002748C6" w:rsidRDefault="002748C6">
      <w:pPr>
        <w:pStyle w:val="BodyText"/>
        <w:rPr>
          <w:sz w:val="21"/>
        </w:rPr>
      </w:pPr>
    </w:p>
    <w:p w14:paraId="1D4C6F86" w14:textId="77777777" w:rsidR="002748C6" w:rsidRDefault="003D7A14">
      <w:pPr>
        <w:pStyle w:val="BodyText"/>
        <w:spacing w:before="1"/>
        <w:ind w:left="359"/>
      </w:pPr>
      <w:proofErr w:type="spellStart"/>
      <w:r>
        <w:t>ANOVA</w:t>
      </w:r>
      <w:r>
        <w:rPr>
          <w:vertAlign w:val="superscript"/>
        </w:rPr>
        <w:t>b</w:t>
      </w:r>
      <w:proofErr w:type="spellEnd"/>
    </w:p>
    <w:p w14:paraId="185F25F3" w14:textId="77777777" w:rsidR="002748C6" w:rsidRDefault="002748C6">
      <w:pPr>
        <w:pStyle w:val="BodyText"/>
        <w:spacing w:before="4"/>
        <w:rPr>
          <w:sz w:val="21"/>
        </w:rPr>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
        <w:gridCol w:w="1489"/>
        <w:gridCol w:w="1565"/>
        <w:gridCol w:w="873"/>
        <w:gridCol w:w="1382"/>
        <w:gridCol w:w="1000"/>
        <w:gridCol w:w="998"/>
      </w:tblGrid>
      <w:tr w:rsidR="002748C6" w14:paraId="4FFC15D3" w14:textId="77777777">
        <w:trPr>
          <w:trHeight w:val="891"/>
        </w:trPr>
        <w:tc>
          <w:tcPr>
            <w:tcW w:w="1980" w:type="dxa"/>
            <w:gridSpan w:val="2"/>
          </w:tcPr>
          <w:p w14:paraId="153F8C95" w14:textId="77777777" w:rsidR="002748C6" w:rsidRDefault="002748C6">
            <w:pPr>
              <w:pStyle w:val="TableParagraph"/>
              <w:spacing w:before="7"/>
              <w:rPr>
                <w:sz w:val="29"/>
              </w:rPr>
            </w:pPr>
          </w:p>
          <w:p w14:paraId="4200F789" w14:textId="77777777" w:rsidR="002748C6" w:rsidRDefault="003D7A14">
            <w:pPr>
              <w:pStyle w:val="TableParagraph"/>
              <w:spacing w:before="1"/>
              <w:ind w:left="107"/>
              <w:rPr>
                <w:sz w:val="24"/>
              </w:rPr>
            </w:pPr>
            <w:r>
              <w:rPr>
                <w:sz w:val="24"/>
              </w:rPr>
              <w:t>Model</w:t>
            </w:r>
          </w:p>
        </w:tc>
        <w:tc>
          <w:tcPr>
            <w:tcW w:w="1565" w:type="dxa"/>
            <w:tcBorders>
              <w:right w:val="single" w:sz="8" w:space="0" w:color="000000"/>
            </w:tcBorders>
          </w:tcPr>
          <w:p w14:paraId="3A252095" w14:textId="77777777" w:rsidR="002748C6" w:rsidRDefault="003D7A14">
            <w:pPr>
              <w:pStyle w:val="TableParagraph"/>
              <w:tabs>
                <w:tab w:val="left" w:pos="1330"/>
              </w:tabs>
              <w:spacing w:before="22"/>
              <w:ind w:left="104"/>
              <w:rPr>
                <w:sz w:val="24"/>
              </w:rPr>
            </w:pPr>
            <w:r>
              <w:rPr>
                <w:sz w:val="24"/>
              </w:rPr>
              <w:t>Sum</w:t>
            </w:r>
            <w:r>
              <w:rPr>
                <w:sz w:val="24"/>
              </w:rPr>
              <w:tab/>
            </w:r>
            <w:r>
              <w:rPr>
                <w:spacing w:val="-9"/>
                <w:sz w:val="24"/>
              </w:rPr>
              <w:t>of</w:t>
            </w:r>
          </w:p>
          <w:p w14:paraId="3D5FB77D" w14:textId="77777777" w:rsidR="002748C6" w:rsidRDefault="003D7A14">
            <w:pPr>
              <w:pStyle w:val="TableParagraph"/>
              <w:spacing w:before="43"/>
              <w:ind w:left="25"/>
              <w:rPr>
                <w:sz w:val="24"/>
              </w:rPr>
            </w:pPr>
            <w:r>
              <w:rPr>
                <w:sz w:val="24"/>
              </w:rPr>
              <w:t>Squares</w:t>
            </w:r>
          </w:p>
        </w:tc>
        <w:tc>
          <w:tcPr>
            <w:tcW w:w="873" w:type="dxa"/>
            <w:tcBorders>
              <w:left w:val="single" w:sz="8" w:space="0" w:color="000000"/>
              <w:right w:val="single" w:sz="8" w:space="0" w:color="000000"/>
            </w:tcBorders>
          </w:tcPr>
          <w:p w14:paraId="1C0F1B91" w14:textId="77777777" w:rsidR="002748C6" w:rsidRDefault="002748C6">
            <w:pPr>
              <w:pStyle w:val="TableParagraph"/>
              <w:spacing w:before="7"/>
              <w:rPr>
                <w:sz w:val="29"/>
              </w:rPr>
            </w:pPr>
          </w:p>
          <w:p w14:paraId="0AA14566" w14:textId="77777777" w:rsidR="002748C6" w:rsidRDefault="003D7A14">
            <w:pPr>
              <w:pStyle w:val="TableParagraph"/>
              <w:spacing w:before="1"/>
              <w:ind w:left="117"/>
              <w:rPr>
                <w:sz w:val="24"/>
              </w:rPr>
            </w:pPr>
            <w:r>
              <w:rPr>
                <w:sz w:val="24"/>
              </w:rPr>
              <w:t>Df</w:t>
            </w:r>
          </w:p>
        </w:tc>
        <w:tc>
          <w:tcPr>
            <w:tcW w:w="1382" w:type="dxa"/>
            <w:tcBorders>
              <w:left w:val="single" w:sz="8" w:space="0" w:color="000000"/>
              <w:right w:val="single" w:sz="8" w:space="0" w:color="000000"/>
            </w:tcBorders>
          </w:tcPr>
          <w:p w14:paraId="67F0049D" w14:textId="77777777" w:rsidR="002748C6" w:rsidRDefault="003D7A14">
            <w:pPr>
              <w:pStyle w:val="TableParagraph"/>
              <w:spacing w:before="22" w:line="278" w:lineRule="auto"/>
              <w:ind w:left="38" w:right="637" w:firstLine="79"/>
              <w:rPr>
                <w:sz w:val="24"/>
              </w:rPr>
            </w:pPr>
            <w:r>
              <w:rPr>
                <w:sz w:val="24"/>
              </w:rPr>
              <w:t>Mean Square</w:t>
            </w:r>
          </w:p>
        </w:tc>
        <w:tc>
          <w:tcPr>
            <w:tcW w:w="1000" w:type="dxa"/>
            <w:tcBorders>
              <w:left w:val="single" w:sz="8" w:space="0" w:color="000000"/>
              <w:right w:val="single" w:sz="8" w:space="0" w:color="000000"/>
            </w:tcBorders>
          </w:tcPr>
          <w:p w14:paraId="7DEDDB77" w14:textId="77777777" w:rsidR="002748C6" w:rsidRDefault="002748C6">
            <w:pPr>
              <w:pStyle w:val="TableParagraph"/>
              <w:spacing w:before="7"/>
              <w:rPr>
                <w:sz w:val="29"/>
              </w:rPr>
            </w:pPr>
          </w:p>
          <w:p w14:paraId="29095BAB" w14:textId="77777777" w:rsidR="002748C6" w:rsidRDefault="003D7A14">
            <w:pPr>
              <w:pStyle w:val="TableParagraph"/>
              <w:spacing w:before="1"/>
              <w:ind w:left="121"/>
              <w:rPr>
                <w:sz w:val="24"/>
              </w:rPr>
            </w:pPr>
            <w:r>
              <w:rPr>
                <w:w w:val="99"/>
                <w:sz w:val="24"/>
              </w:rPr>
              <w:t>F</w:t>
            </w:r>
          </w:p>
        </w:tc>
        <w:tc>
          <w:tcPr>
            <w:tcW w:w="998" w:type="dxa"/>
            <w:tcBorders>
              <w:left w:val="single" w:sz="8" w:space="0" w:color="000000"/>
            </w:tcBorders>
          </w:tcPr>
          <w:p w14:paraId="670E7746" w14:textId="77777777" w:rsidR="002748C6" w:rsidRDefault="002748C6">
            <w:pPr>
              <w:pStyle w:val="TableParagraph"/>
              <w:spacing w:before="7"/>
              <w:rPr>
                <w:sz w:val="29"/>
              </w:rPr>
            </w:pPr>
          </w:p>
          <w:p w14:paraId="3102B590" w14:textId="77777777" w:rsidR="002748C6" w:rsidRDefault="003D7A14">
            <w:pPr>
              <w:pStyle w:val="TableParagraph"/>
              <w:spacing w:before="1"/>
              <w:ind w:left="119"/>
              <w:rPr>
                <w:sz w:val="24"/>
              </w:rPr>
            </w:pPr>
            <w:r>
              <w:rPr>
                <w:sz w:val="24"/>
              </w:rPr>
              <w:t>Sig.</w:t>
            </w:r>
          </w:p>
        </w:tc>
      </w:tr>
      <w:tr w:rsidR="002748C6" w14:paraId="7657CC3A" w14:textId="77777777">
        <w:trPr>
          <w:trHeight w:val="711"/>
        </w:trPr>
        <w:tc>
          <w:tcPr>
            <w:tcW w:w="491" w:type="dxa"/>
            <w:tcBorders>
              <w:bottom w:val="nil"/>
              <w:right w:val="nil"/>
            </w:tcBorders>
          </w:tcPr>
          <w:p w14:paraId="14DE288E" w14:textId="77777777" w:rsidR="002748C6" w:rsidRDefault="003D7A14">
            <w:pPr>
              <w:pStyle w:val="TableParagraph"/>
              <w:spacing w:before="22"/>
              <w:ind w:left="27"/>
              <w:rPr>
                <w:sz w:val="24"/>
              </w:rPr>
            </w:pPr>
            <w:r>
              <w:rPr>
                <w:sz w:val="24"/>
              </w:rPr>
              <w:t>1</w:t>
            </w:r>
          </w:p>
        </w:tc>
        <w:tc>
          <w:tcPr>
            <w:tcW w:w="1489" w:type="dxa"/>
            <w:tcBorders>
              <w:left w:val="nil"/>
              <w:bottom w:val="nil"/>
            </w:tcBorders>
          </w:tcPr>
          <w:p w14:paraId="29C68E74" w14:textId="77777777" w:rsidR="002748C6" w:rsidRDefault="003D7A14">
            <w:pPr>
              <w:pStyle w:val="TableParagraph"/>
              <w:spacing w:before="22"/>
              <w:ind w:left="358"/>
              <w:rPr>
                <w:sz w:val="24"/>
              </w:rPr>
            </w:pPr>
            <w:r>
              <w:rPr>
                <w:sz w:val="24"/>
              </w:rPr>
              <w:t>Regression</w:t>
            </w:r>
          </w:p>
        </w:tc>
        <w:tc>
          <w:tcPr>
            <w:tcW w:w="1565" w:type="dxa"/>
            <w:tcBorders>
              <w:bottom w:val="nil"/>
              <w:right w:val="single" w:sz="8" w:space="0" w:color="000000"/>
            </w:tcBorders>
          </w:tcPr>
          <w:p w14:paraId="4153BAD4" w14:textId="77777777" w:rsidR="002748C6" w:rsidRDefault="003D7A14">
            <w:pPr>
              <w:pStyle w:val="TableParagraph"/>
              <w:spacing w:before="180"/>
              <w:ind w:left="25"/>
              <w:rPr>
                <w:sz w:val="24"/>
              </w:rPr>
            </w:pPr>
            <w:r>
              <w:rPr>
                <w:sz w:val="24"/>
              </w:rPr>
              <w:t>1187.522</w:t>
            </w:r>
          </w:p>
        </w:tc>
        <w:tc>
          <w:tcPr>
            <w:tcW w:w="873" w:type="dxa"/>
            <w:tcBorders>
              <w:left w:val="single" w:sz="8" w:space="0" w:color="000000"/>
              <w:bottom w:val="nil"/>
              <w:right w:val="single" w:sz="8" w:space="0" w:color="000000"/>
            </w:tcBorders>
          </w:tcPr>
          <w:p w14:paraId="443323D1" w14:textId="77777777" w:rsidR="002748C6" w:rsidRDefault="003D7A14">
            <w:pPr>
              <w:pStyle w:val="TableParagraph"/>
              <w:spacing w:before="180"/>
              <w:ind w:left="38"/>
              <w:rPr>
                <w:sz w:val="24"/>
              </w:rPr>
            </w:pPr>
            <w:r>
              <w:rPr>
                <w:sz w:val="24"/>
              </w:rPr>
              <w:t>3</w:t>
            </w:r>
          </w:p>
        </w:tc>
        <w:tc>
          <w:tcPr>
            <w:tcW w:w="1382" w:type="dxa"/>
            <w:tcBorders>
              <w:left w:val="single" w:sz="8" w:space="0" w:color="000000"/>
              <w:bottom w:val="nil"/>
              <w:right w:val="single" w:sz="8" w:space="0" w:color="000000"/>
            </w:tcBorders>
          </w:tcPr>
          <w:p w14:paraId="78F1E9BB" w14:textId="77777777" w:rsidR="002748C6" w:rsidRDefault="003D7A14">
            <w:pPr>
              <w:pStyle w:val="TableParagraph"/>
              <w:spacing w:before="180"/>
              <w:ind w:left="38"/>
              <w:rPr>
                <w:sz w:val="24"/>
              </w:rPr>
            </w:pPr>
            <w:r>
              <w:rPr>
                <w:sz w:val="24"/>
              </w:rPr>
              <w:t>395.841</w:t>
            </w:r>
          </w:p>
        </w:tc>
        <w:tc>
          <w:tcPr>
            <w:tcW w:w="1000" w:type="dxa"/>
            <w:tcBorders>
              <w:left w:val="single" w:sz="8" w:space="0" w:color="000000"/>
              <w:bottom w:val="nil"/>
              <w:right w:val="single" w:sz="8" w:space="0" w:color="000000"/>
            </w:tcBorders>
          </w:tcPr>
          <w:p w14:paraId="73A09ED8" w14:textId="77777777" w:rsidR="002748C6" w:rsidRDefault="003D7A14">
            <w:pPr>
              <w:pStyle w:val="TableParagraph"/>
              <w:spacing w:before="180"/>
              <w:ind w:left="42"/>
              <w:rPr>
                <w:sz w:val="24"/>
              </w:rPr>
            </w:pPr>
            <w:r>
              <w:rPr>
                <w:sz w:val="24"/>
              </w:rPr>
              <w:t>8.467</w:t>
            </w:r>
          </w:p>
        </w:tc>
        <w:tc>
          <w:tcPr>
            <w:tcW w:w="998" w:type="dxa"/>
            <w:tcBorders>
              <w:left w:val="single" w:sz="8" w:space="0" w:color="000000"/>
              <w:bottom w:val="nil"/>
            </w:tcBorders>
          </w:tcPr>
          <w:p w14:paraId="73FAC4AB" w14:textId="77777777" w:rsidR="002748C6" w:rsidRDefault="003D7A14">
            <w:pPr>
              <w:pStyle w:val="TableParagraph"/>
              <w:spacing w:before="180"/>
              <w:ind w:left="40"/>
              <w:rPr>
                <w:sz w:val="24"/>
              </w:rPr>
            </w:pPr>
            <w:r>
              <w:rPr>
                <w:sz w:val="24"/>
              </w:rPr>
              <w:t>.000</w:t>
            </w:r>
            <w:r>
              <w:rPr>
                <w:sz w:val="24"/>
                <w:vertAlign w:val="superscript"/>
              </w:rPr>
              <w:t>a</w:t>
            </w:r>
          </w:p>
        </w:tc>
      </w:tr>
      <w:tr w:rsidR="002748C6" w14:paraId="3CFF6F5F" w14:textId="77777777">
        <w:trPr>
          <w:trHeight w:val="1413"/>
        </w:trPr>
        <w:tc>
          <w:tcPr>
            <w:tcW w:w="491" w:type="dxa"/>
            <w:tcBorders>
              <w:top w:val="nil"/>
              <w:right w:val="nil"/>
            </w:tcBorders>
          </w:tcPr>
          <w:p w14:paraId="2142D3DE" w14:textId="77777777" w:rsidR="002748C6" w:rsidRDefault="002748C6">
            <w:pPr>
              <w:pStyle w:val="TableParagraph"/>
            </w:pPr>
          </w:p>
        </w:tc>
        <w:tc>
          <w:tcPr>
            <w:tcW w:w="1489" w:type="dxa"/>
            <w:tcBorders>
              <w:top w:val="nil"/>
              <w:left w:val="nil"/>
            </w:tcBorders>
          </w:tcPr>
          <w:p w14:paraId="1BC6BCCC" w14:textId="77777777" w:rsidR="002748C6" w:rsidRDefault="002748C6">
            <w:pPr>
              <w:pStyle w:val="TableParagraph"/>
              <w:spacing w:before="3"/>
              <w:rPr>
                <w:sz w:val="21"/>
              </w:rPr>
            </w:pPr>
          </w:p>
          <w:p w14:paraId="3245AD16" w14:textId="77777777" w:rsidR="002748C6" w:rsidRDefault="003D7A14">
            <w:pPr>
              <w:pStyle w:val="TableParagraph"/>
              <w:ind w:left="358"/>
              <w:rPr>
                <w:sz w:val="24"/>
              </w:rPr>
            </w:pPr>
            <w:r>
              <w:rPr>
                <w:sz w:val="24"/>
              </w:rPr>
              <w:t>Residual</w:t>
            </w:r>
          </w:p>
          <w:p w14:paraId="360DE9B4" w14:textId="77777777" w:rsidR="002748C6" w:rsidRDefault="002748C6">
            <w:pPr>
              <w:pStyle w:val="TableParagraph"/>
              <w:spacing w:before="9"/>
              <w:rPr>
                <w:sz w:val="29"/>
              </w:rPr>
            </w:pPr>
          </w:p>
          <w:p w14:paraId="4ECB6785" w14:textId="77777777" w:rsidR="002748C6" w:rsidRDefault="003D7A14">
            <w:pPr>
              <w:pStyle w:val="TableParagraph"/>
              <w:ind w:left="358"/>
              <w:rPr>
                <w:sz w:val="24"/>
              </w:rPr>
            </w:pPr>
            <w:r>
              <w:rPr>
                <w:sz w:val="24"/>
              </w:rPr>
              <w:t>Total</w:t>
            </w:r>
          </w:p>
        </w:tc>
        <w:tc>
          <w:tcPr>
            <w:tcW w:w="1565" w:type="dxa"/>
            <w:tcBorders>
              <w:top w:val="nil"/>
              <w:right w:val="single" w:sz="8" w:space="0" w:color="000000"/>
            </w:tcBorders>
          </w:tcPr>
          <w:p w14:paraId="6C4F3DF1" w14:textId="77777777" w:rsidR="002748C6" w:rsidRDefault="002748C6">
            <w:pPr>
              <w:pStyle w:val="TableParagraph"/>
              <w:spacing w:before="3"/>
              <w:rPr>
                <w:sz w:val="21"/>
              </w:rPr>
            </w:pPr>
          </w:p>
          <w:p w14:paraId="37084495" w14:textId="77777777" w:rsidR="002748C6" w:rsidRDefault="003D7A14">
            <w:pPr>
              <w:pStyle w:val="TableParagraph"/>
              <w:ind w:left="25"/>
              <w:rPr>
                <w:sz w:val="24"/>
              </w:rPr>
            </w:pPr>
            <w:r>
              <w:rPr>
                <w:sz w:val="24"/>
              </w:rPr>
              <w:t>2057.039</w:t>
            </w:r>
          </w:p>
          <w:p w14:paraId="533BCFAF" w14:textId="77777777" w:rsidR="002748C6" w:rsidRDefault="002748C6">
            <w:pPr>
              <w:pStyle w:val="TableParagraph"/>
              <w:spacing w:before="9"/>
              <w:rPr>
                <w:sz w:val="29"/>
              </w:rPr>
            </w:pPr>
          </w:p>
          <w:p w14:paraId="389B5852" w14:textId="77777777" w:rsidR="002748C6" w:rsidRDefault="003D7A14">
            <w:pPr>
              <w:pStyle w:val="TableParagraph"/>
              <w:ind w:left="25"/>
              <w:rPr>
                <w:sz w:val="24"/>
              </w:rPr>
            </w:pPr>
            <w:r>
              <w:rPr>
                <w:sz w:val="24"/>
              </w:rPr>
              <w:t>3244.561</w:t>
            </w:r>
          </w:p>
        </w:tc>
        <w:tc>
          <w:tcPr>
            <w:tcW w:w="873" w:type="dxa"/>
            <w:tcBorders>
              <w:top w:val="nil"/>
              <w:left w:val="single" w:sz="8" w:space="0" w:color="000000"/>
              <w:right w:val="single" w:sz="8" w:space="0" w:color="000000"/>
            </w:tcBorders>
          </w:tcPr>
          <w:p w14:paraId="3A982345" w14:textId="77777777" w:rsidR="002748C6" w:rsidRDefault="002748C6">
            <w:pPr>
              <w:pStyle w:val="TableParagraph"/>
              <w:spacing w:before="3"/>
              <w:rPr>
                <w:sz w:val="21"/>
              </w:rPr>
            </w:pPr>
          </w:p>
          <w:p w14:paraId="798DF3F7" w14:textId="77777777" w:rsidR="002748C6" w:rsidRDefault="003D7A14">
            <w:pPr>
              <w:pStyle w:val="TableParagraph"/>
              <w:ind w:left="38"/>
              <w:rPr>
                <w:sz w:val="24"/>
              </w:rPr>
            </w:pPr>
            <w:r>
              <w:rPr>
                <w:sz w:val="24"/>
              </w:rPr>
              <w:t>44</w:t>
            </w:r>
          </w:p>
          <w:p w14:paraId="55D54C21" w14:textId="77777777" w:rsidR="002748C6" w:rsidRDefault="002748C6">
            <w:pPr>
              <w:pStyle w:val="TableParagraph"/>
              <w:spacing w:before="9"/>
              <w:rPr>
                <w:sz w:val="29"/>
              </w:rPr>
            </w:pPr>
          </w:p>
          <w:p w14:paraId="72D68280" w14:textId="77777777" w:rsidR="002748C6" w:rsidRDefault="003D7A14">
            <w:pPr>
              <w:pStyle w:val="TableParagraph"/>
              <w:ind w:left="38"/>
              <w:rPr>
                <w:sz w:val="24"/>
              </w:rPr>
            </w:pPr>
            <w:r>
              <w:rPr>
                <w:sz w:val="24"/>
              </w:rPr>
              <w:t>47</w:t>
            </w:r>
          </w:p>
        </w:tc>
        <w:tc>
          <w:tcPr>
            <w:tcW w:w="1382" w:type="dxa"/>
            <w:tcBorders>
              <w:top w:val="nil"/>
              <w:left w:val="single" w:sz="8" w:space="0" w:color="000000"/>
              <w:right w:val="single" w:sz="8" w:space="0" w:color="000000"/>
            </w:tcBorders>
          </w:tcPr>
          <w:p w14:paraId="2A5953A6" w14:textId="77777777" w:rsidR="002748C6" w:rsidRDefault="002748C6">
            <w:pPr>
              <w:pStyle w:val="TableParagraph"/>
              <w:spacing w:before="3"/>
              <w:rPr>
                <w:sz w:val="21"/>
              </w:rPr>
            </w:pPr>
          </w:p>
          <w:p w14:paraId="3FEAD78E" w14:textId="77777777" w:rsidR="002748C6" w:rsidRDefault="003D7A14">
            <w:pPr>
              <w:pStyle w:val="TableParagraph"/>
              <w:ind w:left="38"/>
              <w:rPr>
                <w:sz w:val="24"/>
              </w:rPr>
            </w:pPr>
            <w:r>
              <w:rPr>
                <w:sz w:val="24"/>
              </w:rPr>
              <w:t>46.751</w:t>
            </w:r>
          </w:p>
        </w:tc>
        <w:tc>
          <w:tcPr>
            <w:tcW w:w="1000" w:type="dxa"/>
            <w:tcBorders>
              <w:top w:val="nil"/>
              <w:left w:val="single" w:sz="8" w:space="0" w:color="000000"/>
              <w:right w:val="single" w:sz="8" w:space="0" w:color="000000"/>
            </w:tcBorders>
          </w:tcPr>
          <w:p w14:paraId="2F5C2AAB" w14:textId="77777777" w:rsidR="002748C6" w:rsidRDefault="002748C6">
            <w:pPr>
              <w:pStyle w:val="TableParagraph"/>
            </w:pPr>
          </w:p>
        </w:tc>
        <w:tc>
          <w:tcPr>
            <w:tcW w:w="998" w:type="dxa"/>
            <w:tcBorders>
              <w:top w:val="nil"/>
              <w:left w:val="single" w:sz="8" w:space="0" w:color="000000"/>
            </w:tcBorders>
          </w:tcPr>
          <w:p w14:paraId="7DDDB1EB" w14:textId="77777777" w:rsidR="002748C6" w:rsidRDefault="002748C6">
            <w:pPr>
              <w:pStyle w:val="TableParagraph"/>
            </w:pPr>
          </w:p>
        </w:tc>
      </w:tr>
    </w:tbl>
    <w:p w14:paraId="2E6051AD" w14:textId="77777777" w:rsidR="002748C6" w:rsidRDefault="003D7A14" w:rsidP="00B05B2F">
      <w:pPr>
        <w:pStyle w:val="ListParagraph"/>
        <w:numPr>
          <w:ilvl w:val="0"/>
          <w:numId w:val="5"/>
        </w:numPr>
        <w:tabs>
          <w:tab w:val="left" w:pos="552"/>
        </w:tabs>
        <w:rPr>
          <w:sz w:val="24"/>
        </w:rPr>
      </w:pPr>
      <w:r>
        <w:rPr>
          <w:sz w:val="24"/>
        </w:rPr>
        <w:t>Predictor: (</w:t>
      </w:r>
      <w:proofErr w:type="spellStart"/>
      <w:r>
        <w:rPr>
          <w:sz w:val="24"/>
        </w:rPr>
        <w:t>contant</w:t>
      </w:r>
      <w:proofErr w:type="spellEnd"/>
      <w:r>
        <w:rPr>
          <w:sz w:val="24"/>
        </w:rPr>
        <w:t xml:space="preserve">), </w:t>
      </w:r>
      <w:proofErr w:type="spellStart"/>
      <w:r>
        <w:rPr>
          <w:sz w:val="24"/>
        </w:rPr>
        <w:t>biaya</w:t>
      </w:r>
      <w:proofErr w:type="spellEnd"/>
      <w:r>
        <w:rPr>
          <w:sz w:val="24"/>
        </w:rPr>
        <w:t xml:space="preserve"> </w:t>
      </w:r>
      <w:proofErr w:type="spellStart"/>
      <w:r>
        <w:rPr>
          <w:sz w:val="24"/>
        </w:rPr>
        <w:t>distribusi</w:t>
      </w:r>
      <w:proofErr w:type="spellEnd"/>
      <w:r>
        <w:rPr>
          <w:sz w:val="24"/>
        </w:rPr>
        <w:t xml:space="preserve">, </w:t>
      </w:r>
      <w:proofErr w:type="spellStart"/>
      <w:r>
        <w:rPr>
          <w:sz w:val="24"/>
        </w:rPr>
        <w:t>biaya</w:t>
      </w:r>
      <w:proofErr w:type="spellEnd"/>
      <w:r>
        <w:rPr>
          <w:sz w:val="24"/>
        </w:rPr>
        <w:t xml:space="preserve"> </w:t>
      </w:r>
      <w:proofErr w:type="spellStart"/>
      <w:r>
        <w:rPr>
          <w:sz w:val="24"/>
        </w:rPr>
        <w:t>produksi</w:t>
      </w:r>
      <w:proofErr w:type="spellEnd"/>
      <w:r>
        <w:rPr>
          <w:sz w:val="24"/>
        </w:rPr>
        <w:t xml:space="preserve">, </w:t>
      </w:r>
      <w:proofErr w:type="spellStart"/>
      <w:r>
        <w:rPr>
          <w:sz w:val="24"/>
        </w:rPr>
        <w:t>biaya</w:t>
      </w:r>
      <w:proofErr w:type="spellEnd"/>
      <w:r>
        <w:rPr>
          <w:spacing w:val="-39"/>
          <w:sz w:val="24"/>
        </w:rPr>
        <w:t xml:space="preserve"> </w:t>
      </w:r>
      <w:proofErr w:type="spellStart"/>
      <w:r>
        <w:rPr>
          <w:sz w:val="24"/>
        </w:rPr>
        <w:t>promosi</w:t>
      </w:r>
      <w:proofErr w:type="spellEnd"/>
    </w:p>
    <w:p w14:paraId="402A1C3C" w14:textId="77777777" w:rsidR="002748C6" w:rsidRDefault="002748C6">
      <w:pPr>
        <w:pStyle w:val="BodyText"/>
        <w:rPr>
          <w:sz w:val="21"/>
        </w:rPr>
      </w:pPr>
    </w:p>
    <w:p w14:paraId="2A8A0117" w14:textId="77777777" w:rsidR="002748C6" w:rsidRDefault="003D7A14" w:rsidP="00B05B2F">
      <w:pPr>
        <w:pStyle w:val="ListParagraph"/>
        <w:numPr>
          <w:ilvl w:val="0"/>
          <w:numId w:val="5"/>
        </w:numPr>
        <w:tabs>
          <w:tab w:val="left" w:pos="567"/>
        </w:tabs>
        <w:spacing w:before="1"/>
        <w:ind w:left="566" w:hanging="241"/>
        <w:rPr>
          <w:sz w:val="24"/>
        </w:rPr>
      </w:pPr>
      <w:r>
        <w:rPr>
          <w:sz w:val="24"/>
        </w:rPr>
        <w:t xml:space="preserve">Dependent </w:t>
      </w:r>
      <w:proofErr w:type="spellStart"/>
      <w:r>
        <w:rPr>
          <w:sz w:val="24"/>
        </w:rPr>
        <w:t>variabel</w:t>
      </w:r>
      <w:proofErr w:type="spellEnd"/>
      <w:r>
        <w:rPr>
          <w:sz w:val="24"/>
        </w:rPr>
        <w:t>:</w:t>
      </w:r>
      <w:r>
        <w:rPr>
          <w:spacing w:val="-1"/>
          <w:sz w:val="24"/>
        </w:rPr>
        <w:t xml:space="preserve"> </w:t>
      </w:r>
      <w:proofErr w:type="spellStart"/>
      <w:r>
        <w:rPr>
          <w:sz w:val="24"/>
        </w:rPr>
        <w:t>Laba</w:t>
      </w:r>
      <w:proofErr w:type="spellEnd"/>
    </w:p>
    <w:p w14:paraId="0B589A4A" w14:textId="77777777" w:rsidR="002748C6" w:rsidRDefault="002748C6">
      <w:pPr>
        <w:pStyle w:val="BodyText"/>
        <w:spacing w:before="10"/>
        <w:rPr>
          <w:sz w:val="20"/>
        </w:rPr>
      </w:pPr>
    </w:p>
    <w:p w14:paraId="6123AE92" w14:textId="77777777" w:rsidR="002748C6" w:rsidRDefault="003D7A14">
      <w:pPr>
        <w:ind w:left="220"/>
        <w:rPr>
          <w:i/>
          <w:sz w:val="24"/>
        </w:rPr>
      </w:pPr>
      <w:proofErr w:type="spellStart"/>
      <w:r>
        <w:rPr>
          <w:i/>
          <w:sz w:val="24"/>
        </w:rPr>
        <w:t>Sumber</w:t>
      </w:r>
      <w:proofErr w:type="spellEnd"/>
      <w:r>
        <w:rPr>
          <w:i/>
          <w:sz w:val="24"/>
        </w:rPr>
        <w:t>: Output SPSS 16”</w:t>
      </w:r>
    </w:p>
    <w:p w14:paraId="30ECFEE4" w14:textId="77777777" w:rsidR="002748C6" w:rsidRDefault="002748C6">
      <w:pPr>
        <w:pStyle w:val="BodyText"/>
        <w:spacing w:before="1"/>
        <w:rPr>
          <w:i/>
          <w:sz w:val="21"/>
        </w:rPr>
      </w:pPr>
    </w:p>
    <w:p w14:paraId="0EFB413B" w14:textId="77777777" w:rsidR="002748C6" w:rsidRDefault="003D7A14">
      <w:pPr>
        <w:pStyle w:val="BodyText"/>
        <w:spacing w:line="276" w:lineRule="auto"/>
        <w:ind w:left="220" w:right="115"/>
        <w:jc w:val="both"/>
      </w:pPr>
      <w:proofErr w:type="spellStart"/>
      <w:r>
        <w:t>Berdasarkan</w:t>
      </w:r>
      <w:proofErr w:type="spellEnd"/>
      <w:r>
        <w:t xml:space="preserve"> </w:t>
      </w:r>
      <w:proofErr w:type="spellStart"/>
      <w:r>
        <w:t>hasil</w:t>
      </w:r>
      <w:proofErr w:type="spellEnd"/>
      <w:r>
        <w:t xml:space="preserve"> uji </w:t>
      </w:r>
      <w:proofErr w:type="spellStart"/>
      <w:r>
        <w:t>simultan</w:t>
      </w:r>
      <w:proofErr w:type="spellEnd"/>
      <w:r>
        <w:t xml:space="preserve"> yang </w:t>
      </w:r>
      <w:proofErr w:type="spellStart"/>
      <w:r>
        <w:t>menunjukkan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secara</w:t>
      </w:r>
      <w:proofErr w:type="spellEnd"/>
      <w:r>
        <w:t xml:space="preserve"> </w:t>
      </w:r>
      <w:proofErr w:type="spellStart"/>
      <w:r>
        <w:t>bersama</w:t>
      </w:r>
      <w:proofErr w:type="spellEnd"/>
      <w:r>
        <w:t xml:space="preserve">- </w:t>
      </w:r>
      <w:proofErr w:type="spellStart"/>
      <w:r>
        <w:t>sama</w:t>
      </w:r>
      <w:proofErr w:type="spellEnd"/>
      <w:r>
        <w:t xml:space="preserve"> </w:t>
      </w:r>
      <w:proofErr w:type="spellStart"/>
      <w:r>
        <w:t>mempengaruhi</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karena</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hasil</w:t>
      </w:r>
      <w:proofErr w:type="spellEnd"/>
      <w:r>
        <w:t xml:space="preserve"> F </w:t>
      </w:r>
      <w:proofErr w:type="spellStart"/>
      <w:r>
        <w:t>hitung</w:t>
      </w:r>
      <w:proofErr w:type="spellEnd"/>
      <w:r>
        <w:t xml:space="preserve"> </w:t>
      </w:r>
      <w:proofErr w:type="spellStart"/>
      <w:r>
        <w:t>sebesar</w:t>
      </w:r>
      <w:proofErr w:type="spellEnd"/>
      <w:r>
        <w:t xml:space="preserve"> 8,467 </w:t>
      </w:r>
      <w:proofErr w:type="spellStart"/>
      <w:r>
        <w:t>dengan</w:t>
      </w:r>
      <w:proofErr w:type="spellEnd"/>
      <w:r>
        <w:t xml:space="preserve"> </w:t>
      </w:r>
      <w:proofErr w:type="spellStart"/>
      <w:r>
        <w:t>tingkat</w:t>
      </w:r>
      <w:proofErr w:type="spellEnd"/>
      <w:r>
        <w:t xml:space="preserve"> </w:t>
      </w:r>
      <w:proofErr w:type="spellStart"/>
      <w:r>
        <w:t>signifikansinya</w:t>
      </w:r>
      <w:proofErr w:type="spellEnd"/>
      <w:r>
        <w:t xml:space="preserve"> 0,000 yang </w:t>
      </w:r>
      <w:proofErr w:type="spellStart"/>
      <w:r>
        <w:t>lebih</w:t>
      </w:r>
      <w:proofErr w:type="spellEnd"/>
      <w:r>
        <w:t xml:space="preserve"> </w:t>
      </w:r>
      <w:proofErr w:type="spellStart"/>
      <w:r>
        <w:t>kecil</w:t>
      </w:r>
      <w:proofErr w:type="spellEnd"/>
      <w:r>
        <w:t xml:space="preserve"> </w:t>
      </w:r>
      <w:proofErr w:type="spellStart"/>
      <w:r>
        <w:t>dibandingkan</w:t>
      </w:r>
      <w:proofErr w:type="spellEnd"/>
      <w:r>
        <w:t xml:space="preserve"> </w:t>
      </w:r>
      <w:proofErr w:type="spellStart"/>
      <w:r>
        <w:t>dengan</w:t>
      </w:r>
      <w:proofErr w:type="spellEnd"/>
      <w:r>
        <w:t xml:space="preserve"> 0,05.</w:t>
      </w:r>
    </w:p>
    <w:p w14:paraId="58022416" w14:textId="77777777" w:rsidR="002748C6" w:rsidRDefault="003D7A14">
      <w:pPr>
        <w:pStyle w:val="BodyText"/>
        <w:spacing w:before="200" w:line="451" w:lineRule="auto"/>
        <w:ind w:left="220" w:right="7805"/>
        <w:jc w:val="both"/>
      </w:pPr>
      <w:r>
        <w:t xml:space="preserve">Uji </w:t>
      </w:r>
      <w:proofErr w:type="spellStart"/>
      <w:r>
        <w:t>Parsial</w:t>
      </w:r>
      <w:proofErr w:type="spellEnd"/>
      <w:r>
        <w:t xml:space="preserve"> (Uji t) </w:t>
      </w:r>
      <w:proofErr w:type="spellStart"/>
      <w:r>
        <w:t>Tabel</w:t>
      </w:r>
      <w:proofErr w:type="spellEnd"/>
      <w:r>
        <w:t xml:space="preserve"> 4.8</w:t>
      </w:r>
    </w:p>
    <w:p w14:paraId="652F4DE9" w14:textId="77777777" w:rsidR="002748C6" w:rsidRDefault="002748C6">
      <w:pPr>
        <w:spacing w:line="451" w:lineRule="auto"/>
        <w:jc w:val="both"/>
        <w:sectPr w:rsidR="002748C6">
          <w:pgSz w:w="12240" w:h="15840"/>
          <w:pgMar w:top="2680" w:right="1320" w:bottom="1220" w:left="1220" w:header="863" w:footer="1031" w:gutter="0"/>
          <w:cols w:space="720"/>
        </w:sectPr>
      </w:pPr>
    </w:p>
    <w:p w14:paraId="62CCCF64" w14:textId="77777777" w:rsidR="002748C6" w:rsidRDefault="002748C6">
      <w:pPr>
        <w:pStyle w:val="BodyText"/>
        <w:spacing w:before="8"/>
        <w:rPr>
          <w:sz w:val="15"/>
        </w:rPr>
      </w:pPr>
    </w:p>
    <w:p w14:paraId="663D10CF" w14:textId="342343C7" w:rsidR="002748C6" w:rsidRDefault="001E04A1">
      <w:pPr>
        <w:pStyle w:val="BodyText"/>
        <w:spacing w:before="90" w:after="58" w:line="448" w:lineRule="auto"/>
        <w:ind w:left="220" w:right="7733"/>
      </w:pPr>
      <w:r>
        <w:rPr>
          <w:noProof/>
        </w:rPr>
        <mc:AlternateContent>
          <mc:Choice Requires="wps">
            <w:drawing>
              <wp:anchor distT="0" distB="0" distL="114300" distR="114300" simplePos="0" relativeHeight="15808000" behindDoc="0" locked="0" layoutInCell="1" allowOverlap="1" wp14:anchorId="77E6FADD" wp14:editId="16C23977">
                <wp:simplePos x="0" y="0"/>
                <wp:positionH relativeFrom="page">
                  <wp:posOffset>902335</wp:posOffset>
                </wp:positionH>
                <wp:positionV relativeFrom="paragraph">
                  <wp:posOffset>717550</wp:posOffset>
                </wp:positionV>
                <wp:extent cx="5066665" cy="44450"/>
                <wp:effectExtent l="0" t="0" r="0" b="0"/>
                <wp:wrapNone/>
                <wp:docPr id="20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6665" cy="44450"/>
                        </a:xfrm>
                        <a:custGeom>
                          <a:avLst/>
                          <a:gdLst>
                            <a:gd name="T0" fmla="+- 0 5826 1421"/>
                            <a:gd name="T1" fmla="*/ T0 w 7979"/>
                            <a:gd name="T2" fmla="+- 0 1130 1130"/>
                            <a:gd name="T3" fmla="*/ 1130 h 70"/>
                            <a:gd name="T4" fmla="+- 0 3728 1421"/>
                            <a:gd name="T5" fmla="*/ T4 w 7979"/>
                            <a:gd name="T6" fmla="+- 0 1130 1130"/>
                            <a:gd name="T7" fmla="*/ 1130 h 70"/>
                            <a:gd name="T8" fmla="+- 0 3689 1421"/>
                            <a:gd name="T9" fmla="*/ T8 w 7979"/>
                            <a:gd name="T10" fmla="+- 0 1130 1130"/>
                            <a:gd name="T11" fmla="*/ 1130 h 70"/>
                            <a:gd name="T12" fmla="+- 0 3689 1421"/>
                            <a:gd name="T13" fmla="*/ T12 w 7979"/>
                            <a:gd name="T14" fmla="+- 0 1130 1130"/>
                            <a:gd name="T15" fmla="*/ 1130 h 70"/>
                            <a:gd name="T16" fmla="+- 0 1460 1421"/>
                            <a:gd name="T17" fmla="*/ T16 w 7979"/>
                            <a:gd name="T18" fmla="+- 0 1130 1130"/>
                            <a:gd name="T19" fmla="*/ 1130 h 70"/>
                            <a:gd name="T20" fmla="+- 0 1460 1421"/>
                            <a:gd name="T21" fmla="*/ T20 w 7979"/>
                            <a:gd name="T22" fmla="+- 0 1130 1130"/>
                            <a:gd name="T23" fmla="*/ 1130 h 70"/>
                            <a:gd name="T24" fmla="+- 0 1421 1421"/>
                            <a:gd name="T25" fmla="*/ T24 w 7979"/>
                            <a:gd name="T26" fmla="+- 0 1130 1130"/>
                            <a:gd name="T27" fmla="*/ 1130 h 70"/>
                            <a:gd name="T28" fmla="+- 0 1421 1421"/>
                            <a:gd name="T29" fmla="*/ T28 w 7979"/>
                            <a:gd name="T30" fmla="+- 0 1130 1130"/>
                            <a:gd name="T31" fmla="*/ 1130 h 70"/>
                            <a:gd name="T32" fmla="+- 0 1421 1421"/>
                            <a:gd name="T33" fmla="*/ T32 w 7979"/>
                            <a:gd name="T34" fmla="+- 0 1168 1130"/>
                            <a:gd name="T35" fmla="*/ 1168 h 70"/>
                            <a:gd name="T36" fmla="+- 0 1421 1421"/>
                            <a:gd name="T37" fmla="*/ T36 w 7979"/>
                            <a:gd name="T38" fmla="+- 0 1200 1130"/>
                            <a:gd name="T39" fmla="*/ 1200 h 70"/>
                            <a:gd name="T40" fmla="+- 0 1460 1421"/>
                            <a:gd name="T41" fmla="*/ T40 w 7979"/>
                            <a:gd name="T42" fmla="+- 0 1200 1130"/>
                            <a:gd name="T43" fmla="*/ 1200 h 70"/>
                            <a:gd name="T44" fmla="+- 0 1460 1421"/>
                            <a:gd name="T45" fmla="*/ T44 w 7979"/>
                            <a:gd name="T46" fmla="+- 0 1168 1130"/>
                            <a:gd name="T47" fmla="*/ 1168 h 70"/>
                            <a:gd name="T48" fmla="+- 0 3689 1421"/>
                            <a:gd name="T49" fmla="*/ T48 w 7979"/>
                            <a:gd name="T50" fmla="+- 0 1168 1130"/>
                            <a:gd name="T51" fmla="*/ 1168 h 70"/>
                            <a:gd name="T52" fmla="+- 0 3689 1421"/>
                            <a:gd name="T53" fmla="*/ T52 w 7979"/>
                            <a:gd name="T54" fmla="+- 0 1200 1130"/>
                            <a:gd name="T55" fmla="*/ 1200 h 70"/>
                            <a:gd name="T56" fmla="+- 0 3728 1421"/>
                            <a:gd name="T57" fmla="*/ T56 w 7979"/>
                            <a:gd name="T58" fmla="+- 0 1200 1130"/>
                            <a:gd name="T59" fmla="*/ 1200 h 70"/>
                            <a:gd name="T60" fmla="+- 0 3728 1421"/>
                            <a:gd name="T61" fmla="*/ T60 w 7979"/>
                            <a:gd name="T62" fmla="+- 0 1168 1130"/>
                            <a:gd name="T63" fmla="*/ 1168 h 70"/>
                            <a:gd name="T64" fmla="+- 0 5826 1421"/>
                            <a:gd name="T65" fmla="*/ T64 w 7979"/>
                            <a:gd name="T66" fmla="+- 0 1168 1130"/>
                            <a:gd name="T67" fmla="*/ 1168 h 70"/>
                            <a:gd name="T68" fmla="+- 0 5826 1421"/>
                            <a:gd name="T69" fmla="*/ T68 w 7979"/>
                            <a:gd name="T70" fmla="+- 0 1130 1130"/>
                            <a:gd name="T71" fmla="*/ 1130 h 70"/>
                            <a:gd name="T72" fmla="+- 0 9400 1421"/>
                            <a:gd name="T73" fmla="*/ T72 w 7979"/>
                            <a:gd name="T74" fmla="+- 0 1130 1130"/>
                            <a:gd name="T75" fmla="*/ 1130 h 70"/>
                            <a:gd name="T76" fmla="+- 0 9361 1421"/>
                            <a:gd name="T77" fmla="*/ T76 w 7979"/>
                            <a:gd name="T78" fmla="+- 0 1130 1130"/>
                            <a:gd name="T79" fmla="*/ 1130 h 70"/>
                            <a:gd name="T80" fmla="+- 0 9361 1421"/>
                            <a:gd name="T81" fmla="*/ T80 w 7979"/>
                            <a:gd name="T82" fmla="+- 0 1130 1130"/>
                            <a:gd name="T83" fmla="*/ 1130 h 70"/>
                            <a:gd name="T84" fmla="+- 0 8416 1421"/>
                            <a:gd name="T85" fmla="*/ T84 w 7979"/>
                            <a:gd name="T86" fmla="+- 0 1130 1130"/>
                            <a:gd name="T87" fmla="*/ 1130 h 70"/>
                            <a:gd name="T88" fmla="+- 0 8377 1421"/>
                            <a:gd name="T89" fmla="*/ T88 w 7979"/>
                            <a:gd name="T90" fmla="+- 0 1130 1130"/>
                            <a:gd name="T91" fmla="*/ 1130 h 70"/>
                            <a:gd name="T92" fmla="+- 0 7425 1421"/>
                            <a:gd name="T93" fmla="*/ T92 w 7979"/>
                            <a:gd name="T94" fmla="+- 0 1130 1130"/>
                            <a:gd name="T95" fmla="*/ 1130 h 70"/>
                            <a:gd name="T96" fmla="+- 0 7386 1421"/>
                            <a:gd name="T97" fmla="*/ T96 w 7979"/>
                            <a:gd name="T98" fmla="+- 0 1130 1130"/>
                            <a:gd name="T99" fmla="*/ 1130 h 70"/>
                            <a:gd name="T100" fmla="+- 0 7386 1421"/>
                            <a:gd name="T101" fmla="*/ T100 w 7979"/>
                            <a:gd name="T102" fmla="+- 0 1130 1130"/>
                            <a:gd name="T103" fmla="*/ 1130 h 70"/>
                            <a:gd name="T104" fmla="+- 0 5864 1421"/>
                            <a:gd name="T105" fmla="*/ T104 w 7979"/>
                            <a:gd name="T106" fmla="+- 0 1130 1130"/>
                            <a:gd name="T107" fmla="*/ 1130 h 70"/>
                            <a:gd name="T108" fmla="+- 0 5826 1421"/>
                            <a:gd name="T109" fmla="*/ T108 w 7979"/>
                            <a:gd name="T110" fmla="+- 0 1130 1130"/>
                            <a:gd name="T111" fmla="*/ 1130 h 70"/>
                            <a:gd name="T112" fmla="+- 0 5826 1421"/>
                            <a:gd name="T113" fmla="*/ T112 w 7979"/>
                            <a:gd name="T114" fmla="+- 0 1168 1130"/>
                            <a:gd name="T115" fmla="*/ 1168 h 70"/>
                            <a:gd name="T116" fmla="+- 0 5826 1421"/>
                            <a:gd name="T117" fmla="*/ T116 w 7979"/>
                            <a:gd name="T118" fmla="+- 0 1200 1130"/>
                            <a:gd name="T119" fmla="*/ 1200 h 70"/>
                            <a:gd name="T120" fmla="+- 0 5845 1421"/>
                            <a:gd name="T121" fmla="*/ T120 w 7979"/>
                            <a:gd name="T122" fmla="+- 0 1200 1130"/>
                            <a:gd name="T123" fmla="*/ 1200 h 70"/>
                            <a:gd name="T124" fmla="+- 0 5845 1421"/>
                            <a:gd name="T125" fmla="*/ T124 w 7979"/>
                            <a:gd name="T126" fmla="+- 0 1168 1130"/>
                            <a:gd name="T127" fmla="*/ 1168 h 70"/>
                            <a:gd name="T128" fmla="+- 0 5864 1421"/>
                            <a:gd name="T129" fmla="*/ T128 w 7979"/>
                            <a:gd name="T130" fmla="+- 0 1168 1130"/>
                            <a:gd name="T131" fmla="*/ 1168 h 70"/>
                            <a:gd name="T132" fmla="+- 0 7386 1421"/>
                            <a:gd name="T133" fmla="*/ T132 w 7979"/>
                            <a:gd name="T134" fmla="+- 0 1168 1130"/>
                            <a:gd name="T135" fmla="*/ 1168 h 70"/>
                            <a:gd name="T136" fmla="+- 0 7386 1421"/>
                            <a:gd name="T137" fmla="*/ T136 w 7979"/>
                            <a:gd name="T138" fmla="+- 0 1200 1130"/>
                            <a:gd name="T139" fmla="*/ 1200 h 70"/>
                            <a:gd name="T140" fmla="+- 0 7405 1421"/>
                            <a:gd name="T141" fmla="*/ T140 w 7979"/>
                            <a:gd name="T142" fmla="+- 0 1200 1130"/>
                            <a:gd name="T143" fmla="*/ 1200 h 70"/>
                            <a:gd name="T144" fmla="+- 0 7405 1421"/>
                            <a:gd name="T145" fmla="*/ T144 w 7979"/>
                            <a:gd name="T146" fmla="+- 0 1168 1130"/>
                            <a:gd name="T147" fmla="*/ 1168 h 70"/>
                            <a:gd name="T148" fmla="+- 0 7425 1421"/>
                            <a:gd name="T149" fmla="*/ T148 w 7979"/>
                            <a:gd name="T150" fmla="+- 0 1168 1130"/>
                            <a:gd name="T151" fmla="*/ 1168 h 70"/>
                            <a:gd name="T152" fmla="+- 0 8377 1421"/>
                            <a:gd name="T153" fmla="*/ T152 w 7979"/>
                            <a:gd name="T154" fmla="+- 0 1168 1130"/>
                            <a:gd name="T155" fmla="*/ 1168 h 70"/>
                            <a:gd name="T156" fmla="+- 0 8377 1421"/>
                            <a:gd name="T157" fmla="*/ T156 w 7979"/>
                            <a:gd name="T158" fmla="+- 0 1200 1130"/>
                            <a:gd name="T159" fmla="*/ 1200 h 70"/>
                            <a:gd name="T160" fmla="+- 0 8397 1421"/>
                            <a:gd name="T161" fmla="*/ T160 w 7979"/>
                            <a:gd name="T162" fmla="+- 0 1200 1130"/>
                            <a:gd name="T163" fmla="*/ 1200 h 70"/>
                            <a:gd name="T164" fmla="+- 0 8397 1421"/>
                            <a:gd name="T165" fmla="*/ T164 w 7979"/>
                            <a:gd name="T166" fmla="+- 0 1168 1130"/>
                            <a:gd name="T167" fmla="*/ 1168 h 70"/>
                            <a:gd name="T168" fmla="+- 0 8416 1421"/>
                            <a:gd name="T169" fmla="*/ T168 w 7979"/>
                            <a:gd name="T170" fmla="+- 0 1168 1130"/>
                            <a:gd name="T171" fmla="*/ 1168 h 70"/>
                            <a:gd name="T172" fmla="+- 0 9361 1421"/>
                            <a:gd name="T173" fmla="*/ T172 w 7979"/>
                            <a:gd name="T174" fmla="+- 0 1168 1130"/>
                            <a:gd name="T175" fmla="*/ 1168 h 70"/>
                            <a:gd name="T176" fmla="+- 0 9361 1421"/>
                            <a:gd name="T177" fmla="*/ T176 w 7979"/>
                            <a:gd name="T178" fmla="+- 0 1200 1130"/>
                            <a:gd name="T179" fmla="*/ 1200 h 70"/>
                            <a:gd name="T180" fmla="+- 0 9400 1421"/>
                            <a:gd name="T181" fmla="*/ T180 w 7979"/>
                            <a:gd name="T182" fmla="+- 0 1200 1130"/>
                            <a:gd name="T183" fmla="*/ 1200 h 70"/>
                            <a:gd name="T184" fmla="+- 0 9400 1421"/>
                            <a:gd name="T185" fmla="*/ T184 w 7979"/>
                            <a:gd name="T186" fmla="+- 0 1168 1130"/>
                            <a:gd name="T187" fmla="*/ 1168 h 70"/>
                            <a:gd name="T188" fmla="+- 0 9400 1421"/>
                            <a:gd name="T189" fmla="*/ T188 w 7979"/>
                            <a:gd name="T190" fmla="+- 0 1130 1130"/>
                            <a:gd name="T191" fmla="*/ 1130 h 70"/>
                            <a:gd name="T192" fmla="+- 0 9400 1421"/>
                            <a:gd name="T193" fmla="*/ T192 w 7979"/>
                            <a:gd name="T194" fmla="+- 0 1130 1130"/>
                            <a:gd name="T195" fmla="*/ 1130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979" h="70">
                              <a:moveTo>
                                <a:pt x="4405" y="0"/>
                              </a:moveTo>
                              <a:lnTo>
                                <a:pt x="2307" y="0"/>
                              </a:lnTo>
                              <a:lnTo>
                                <a:pt x="2268" y="0"/>
                              </a:lnTo>
                              <a:lnTo>
                                <a:pt x="39" y="0"/>
                              </a:lnTo>
                              <a:lnTo>
                                <a:pt x="0" y="0"/>
                              </a:lnTo>
                              <a:lnTo>
                                <a:pt x="0" y="38"/>
                              </a:lnTo>
                              <a:lnTo>
                                <a:pt x="0" y="70"/>
                              </a:lnTo>
                              <a:lnTo>
                                <a:pt x="39" y="70"/>
                              </a:lnTo>
                              <a:lnTo>
                                <a:pt x="39" y="38"/>
                              </a:lnTo>
                              <a:lnTo>
                                <a:pt x="2268" y="38"/>
                              </a:lnTo>
                              <a:lnTo>
                                <a:pt x="2268" y="70"/>
                              </a:lnTo>
                              <a:lnTo>
                                <a:pt x="2307" y="70"/>
                              </a:lnTo>
                              <a:lnTo>
                                <a:pt x="2307" y="38"/>
                              </a:lnTo>
                              <a:lnTo>
                                <a:pt x="4405" y="38"/>
                              </a:lnTo>
                              <a:lnTo>
                                <a:pt x="4405" y="0"/>
                              </a:lnTo>
                              <a:close/>
                              <a:moveTo>
                                <a:pt x="7979" y="0"/>
                              </a:moveTo>
                              <a:lnTo>
                                <a:pt x="7940" y="0"/>
                              </a:lnTo>
                              <a:lnTo>
                                <a:pt x="6995" y="0"/>
                              </a:lnTo>
                              <a:lnTo>
                                <a:pt x="6956" y="0"/>
                              </a:lnTo>
                              <a:lnTo>
                                <a:pt x="6004" y="0"/>
                              </a:lnTo>
                              <a:lnTo>
                                <a:pt x="5965" y="0"/>
                              </a:lnTo>
                              <a:lnTo>
                                <a:pt x="4443" y="0"/>
                              </a:lnTo>
                              <a:lnTo>
                                <a:pt x="4405" y="0"/>
                              </a:lnTo>
                              <a:lnTo>
                                <a:pt x="4405" y="38"/>
                              </a:lnTo>
                              <a:lnTo>
                                <a:pt x="4405" y="70"/>
                              </a:lnTo>
                              <a:lnTo>
                                <a:pt x="4424" y="70"/>
                              </a:lnTo>
                              <a:lnTo>
                                <a:pt x="4424" y="38"/>
                              </a:lnTo>
                              <a:lnTo>
                                <a:pt x="4443" y="38"/>
                              </a:lnTo>
                              <a:lnTo>
                                <a:pt x="5965" y="38"/>
                              </a:lnTo>
                              <a:lnTo>
                                <a:pt x="5965" y="70"/>
                              </a:lnTo>
                              <a:lnTo>
                                <a:pt x="5984" y="70"/>
                              </a:lnTo>
                              <a:lnTo>
                                <a:pt x="5984" y="38"/>
                              </a:lnTo>
                              <a:lnTo>
                                <a:pt x="6004" y="38"/>
                              </a:lnTo>
                              <a:lnTo>
                                <a:pt x="6956" y="38"/>
                              </a:lnTo>
                              <a:lnTo>
                                <a:pt x="6956" y="70"/>
                              </a:lnTo>
                              <a:lnTo>
                                <a:pt x="6976" y="70"/>
                              </a:lnTo>
                              <a:lnTo>
                                <a:pt x="6976" y="38"/>
                              </a:lnTo>
                              <a:lnTo>
                                <a:pt x="6995" y="38"/>
                              </a:lnTo>
                              <a:lnTo>
                                <a:pt x="7940" y="38"/>
                              </a:lnTo>
                              <a:lnTo>
                                <a:pt x="7940" y="70"/>
                              </a:lnTo>
                              <a:lnTo>
                                <a:pt x="7979" y="70"/>
                              </a:lnTo>
                              <a:lnTo>
                                <a:pt x="7979" y="38"/>
                              </a:lnTo>
                              <a:lnTo>
                                <a:pt x="7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1A55" id="AutoShape 77" o:spid="_x0000_s1026" style="position:absolute;margin-left:71.05pt;margin-top:56.5pt;width:398.95pt;height:3.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" path="m4405,l2307,r-39,l39,,,,,38,,70r39,l39,38r2229,l2268,70r39,l2307,38r2098,l4405,xm7979,r-39,l6995,r-39,l6004,r-39,l4443,r-38,l4405,38r,32l4424,70r,-32l4443,38r1522,l5965,70r19,l5984,38r20,l6956,38r,32l6976,70r,-32l6995,38r945,l7940,70r39,l7979,38r,-38xe" fillcolor="black" stroked="f">
                <v:path arrowok="t" o:connecttype="custom" o:connectlocs="2797175,717550;1464945,717550;1440180,717550;1440180,717550;24765,717550;24765,717550;0,717550;0,717550;0,741680;0,762000;24765,762000;24765,741680;1440180,741680;1440180,762000;1464945,762000;1464945,741680;2797175,741680;2797175,717550;5066665,717550;5041900,717550;5041900,717550;4441825,717550;4417060,717550;3812540,717550;3787775,717550;3787775,717550;2821305,717550;2797175,717550;2797175,741680;2797175,762000;2809240,762000;2809240,741680;2821305,741680;3787775,741680;3787775,762000;3799840,762000;3799840,741680;3812540,741680;4417060,741680;4417060,762000;4429760,762000;4429760,741680;4441825,741680;5041900,741680;5041900,762000;5066665,762000;5066665,741680;5066665,717550;5066665,717550" o:connectangles="0,0,0,0,0,0,0,0,0,0,0,0,0,0,0,0,0,0,0,0,0,0,0,0,0,0,0,0,0,0,0,0,0,0,0,0,0,0,0,0,0,0,0,0,0,0,0,0,0"/>
                <w10:wrap anchorx="page"/>
              </v:shape>
            </w:pict>
          </mc:Fallback>
        </mc:AlternateContent>
      </w:r>
      <w:r w:rsidR="003D7A14">
        <w:t xml:space="preserve">Hasil </w:t>
      </w:r>
      <w:proofErr w:type="spellStart"/>
      <w:r w:rsidR="003D7A14">
        <w:t>Hitung</w:t>
      </w:r>
      <w:proofErr w:type="spellEnd"/>
      <w:r w:rsidR="003D7A14">
        <w:t xml:space="preserve"> Uji t </w:t>
      </w:r>
      <w:proofErr w:type="spellStart"/>
      <w:r w:rsidR="003D7A14">
        <w:t>Coefficients</w:t>
      </w:r>
      <w:r w:rsidR="003D7A14">
        <w:rPr>
          <w:vertAlign w:val="superscript"/>
        </w:rPr>
        <w:t>a</w:t>
      </w:r>
      <w:proofErr w:type="spellEnd"/>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8"/>
        <w:gridCol w:w="994"/>
        <w:gridCol w:w="1133"/>
        <w:gridCol w:w="1561"/>
        <w:gridCol w:w="992"/>
        <w:gridCol w:w="994"/>
      </w:tblGrid>
      <w:tr w:rsidR="002748C6" w14:paraId="6A1DFFD3" w14:textId="77777777">
        <w:trPr>
          <w:trHeight w:val="851"/>
        </w:trPr>
        <w:tc>
          <w:tcPr>
            <w:tcW w:w="2268" w:type="dxa"/>
            <w:vMerge w:val="restart"/>
            <w:tcBorders>
              <w:top w:val="nil"/>
            </w:tcBorders>
          </w:tcPr>
          <w:p w14:paraId="4FBABB1A" w14:textId="77777777" w:rsidR="002748C6" w:rsidRDefault="002748C6">
            <w:pPr>
              <w:pStyle w:val="TableParagraph"/>
              <w:rPr>
                <w:sz w:val="26"/>
              </w:rPr>
            </w:pPr>
          </w:p>
          <w:p w14:paraId="49A8AF7C" w14:textId="77777777" w:rsidR="002748C6" w:rsidRDefault="002748C6">
            <w:pPr>
              <w:pStyle w:val="TableParagraph"/>
              <w:rPr>
                <w:sz w:val="26"/>
              </w:rPr>
            </w:pPr>
          </w:p>
          <w:p w14:paraId="6760F61F" w14:textId="77777777" w:rsidR="002748C6" w:rsidRDefault="002748C6">
            <w:pPr>
              <w:pStyle w:val="TableParagraph"/>
              <w:spacing w:before="10"/>
              <w:rPr>
                <w:sz w:val="28"/>
              </w:rPr>
            </w:pPr>
          </w:p>
          <w:p w14:paraId="0DCEE772" w14:textId="77777777" w:rsidR="002748C6" w:rsidRDefault="003D7A14">
            <w:pPr>
              <w:pStyle w:val="TableParagraph"/>
              <w:spacing w:before="1"/>
              <w:ind w:left="27"/>
              <w:rPr>
                <w:sz w:val="24"/>
              </w:rPr>
            </w:pPr>
            <w:r>
              <w:rPr>
                <w:sz w:val="24"/>
              </w:rPr>
              <w:t>Model</w:t>
            </w:r>
          </w:p>
        </w:tc>
        <w:tc>
          <w:tcPr>
            <w:tcW w:w="2127" w:type="dxa"/>
            <w:gridSpan w:val="2"/>
            <w:tcBorders>
              <w:top w:val="nil"/>
              <w:bottom w:val="single" w:sz="8" w:space="0" w:color="000000"/>
              <w:right w:val="single" w:sz="8" w:space="0" w:color="000000"/>
            </w:tcBorders>
          </w:tcPr>
          <w:p w14:paraId="5591AE45" w14:textId="77777777" w:rsidR="002748C6" w:rsidRDefault="003D7A14">
            <w:pPr>
              <w:pStyle w:val="TableParagraph"/>
              <w:spacing w:line="276" w:lineRule="auto"/>
              <w:ind w:left="104" w:right="464"/>
              <w:rPr>
                <w:sz w:val="24"/>
              </w:rPr>
            </w:pPr>
            <w:r>
              <w:rPr>
                <w:sz w:val="24"/>
              </w:rPr>
              <w:t>Unstandardized Coefficients</w:t>
            </w:r>
          </w:p>
        </w:tc>
        <w:tc>
          <w:tcPr>
            <w:tcW w:w="1561" w:type="dxa"/>
            <w:tcBorders>
              <w:top w:val="nil"/>
              <w:left w:val="single" w:sz="8" w:space="0" w:color="000000"/>
              <w:bottom w:val="single" w:sz="8" w:space="0" w:color="000000"/>
              <w:right w:val="single" w:sz="8" w:space="0" w:color="000000"/>
            </w:tcBorders>
          </w:tcPr>
          <w:p w14:paraId="50D76D33" w14:textId="77777777" w:rsidR="002748C6" w:rsidRDefault="003D7A14">
            <w:pPr>
              <w:pStyle w:val="TableParagraph"/>
              <w:spacing w:line="276" w:lineRule="auto"/>
              <w:ind w:left="40" w:right="149" w:firstLine="79"/>
              <w:rPr>
                <w:sz w:val="24"/>
              </w:rPr>
            </w:pPr>
            <w:r>
              <w:rPr>
                <w:sz w:val="24"/>
              </w:rPr>
              <w:t>Standardized Coefficients</w:t>
            </w:r>
          </w:p>
        </w:tc>
        <w:tc>
          <w:tcPr>
            <w:tcW w:w="992" w:type="dxa"/>
            <w:vMerge w:val="restart"/>
            <w:tcBorders>
              <w:top w:val="nil"/>
              <w:left w:val="single" w:sz="8" w:space="0" w:color="000000"/>
              <w:right w:val="single" w:sz="8" w:space="0" w:color="000000"/>
            </w:tcBorders>
          </w:tcPr>
          <w:p w14:paraId="73851916" w14:textId="77777777" w:rsidR="002748C6" w:rsidRDefault="002748C6">
            <w:pPr>
              <w:pStyle w:val="TableParagraph"/>
              <w:rPr>
                <w:sz w:val="26"/>
              </w:rPr>
            </w:pPr>
          </w:p>
          <w:p w14:paraId="54205FD8" w14:textId="77777777" w:rsidR="002748C6" w:rsidRDefault="002748C6">
            <w:pPr>
              <w:pStyle w:val="TableParagraph"/>
              <w:rPr>
                <w:sz w:val="26"/>
              </w:rPr>
            </w:pPr>
          </w:p>
          <w:p w14:paraId="7909CF3C" w14:textId="77777777" w:rsidR="002748C6" w:rsidRDefault="002748C6">
            <w:pPr>
              <w:pStyle w:val="TableParagraph"/>
              <w:spacing w:before="10"/>
              <w:rPr>
                <w:sz w:val="28"/>
              </w:rPr>
            </w:pPr>
          </w:p>
          <w:p w14:paraId="086034F9" w14:textId="77777777" w:rsidR="002748C6" w:rsidRDefault="003D7A14">
            <w:pPr>
              <w:pStyle w:val="TableParagraph"/>
              <w:spacing w:before="1"/>
              <w:ind w:left="37"/>
              <w:rPr>
                <w:sz w:val="24"/>
              </w:rPr>
            </w:pPr>
            <w:r>
              <w:rPr>
                <w:sz w:val="24"/>
              </w:rPr>
              <w:t>T</w:t>
            </w:r>
          </w:p>
        </w:tc>
        <w:tc>
          <w:tcPr>
            <w:tcW w:w="994" w:type="dxa"/>
            <w:vMerge w:val="restart"/>
            <w:tcBorders>
              <w:top w:val="nil"/>
              <w:left w:val="single" w:sz="8" w:space="0" w:color="000000"/>
            </w:tcBorders>
          </w:tcPr>
          <w:p w14:paraId="6DDCF7D1" w14:textId="77777777" w:rsidR="002748C6" w:rsidRDefault="002748C6">
            <w:pPr>
              <w:pStyle w:val="TableParagraph"/>
              <w:rPr>
                <w:sz w:val="26"/>
              </w:rPr>
            </w:pPr>
          </w:p>
          <w:p w14:paraId="511BF214" w14:textId="77777777" w:rsidR="002748C6" w:rsidRDefault="002748C6">
            <w:pPr>
              <w:pStyle w:val="TableParagraph"/>
              <w:rPr>
                <w:sz w:val="26"/>
              </w:rPr>
            </w:pPr>
          </w:p>
          <w:p w14:paraId="3822CB7F" w14:textId="77777777" w:rsidR="002748C6" w:rsidRDefault="002748C6">
            <w:pPr>
              <w:pStyle w:val="TableParagraph"/>
              <w:spacing w:before="10"/>
              <w:rPr>
                <w:sz w:val="28"/>
              </w:rPr>
            </w:pPr>
          </w:p>
          <w:p w14:paraId="29E5A5FF" w14:textId="77777777" w:rsidR="002748C6" w:rsidRDefault="003D7A14">
            <w:pPr>
              <w:pStyle w:val="TableParagraph"/>
              <w:spacing w:before="1"/>
              <w:ind w:left="38"/>
              <w:rPr>
                <w:sz w:val="24"/>
              </w:rPr>
            </w:pPr>
            <w:r>
              <w:rPr>
                <w:sz w:val="24"/>
              </w:rPr>
              <w:t>Sig.</w:t>
            </w:r>
          </w:p>
        </w:tc>
      </w:tr>
      <w:tr w:rsidR="002748C6" w14:paraId="263B524B" w14:textId="77777777">
        <w:trPr>
          <w:trHeight w:val="583"/>
        </w:trPr>
        <w:tc>
          <w:tcPr>
            <w:tcW w:w="2268" w:type="dxa"/>
            <w:vMerge/>
            <w:tcBorders>
              <w:top w:val="nil"/>
            </w:tcBorders>
          </w:tcPr>
          <w:p w14:paraId="1BEC39D7" w14:textId="77777777" w:rsidR="002748C6" w:rsidRDefault="002748C6">
            <w:pPr>
              <w:rPr>
                <w:sz w:val="2"/>
                <w:szCs w:val="2"/>
              </w:rPr>
            </w:pPr>
          </w:p>
        </w:tc>
        <w:tc>
          <w:tcPr>
            <w:tcW w:w="994" w:type="dxa"/>
            <w:tcBorders>
              <w:top w:val="single" w:sz="8" w:space="0" w:color="000000"/>
              <w:right w:val="single" w:sz="8" w:space="0" w:color="000000"/>
            </w:tcBorders>
          </w:tcPr>
          <w:p w14:paraId="5073AE11" w14:textId="77777777" w:rsidR="002748C6" w:rsidRDefault="003D7A14">
            <w:pPr>
              <w:pStyle w:val="TableParagraph"/>
              <w:spacing w:before="34"/>
              <w:ind w:left="25"/>
              <w:rPr>
                <w:sz w:val="24"/>
              </w:rPr>
            </w:pPr>
            <w:r>
              <w:rPr>
                <w:sz w:val="24"/>
              </w:rPr>
              <w:t>B</w:t>
            </w:r>
          </w:p>
        </w:tc>
        <w:tc>
          <w:tcPr>
            <w:tcW w:w="1133" w:type="dxa"/>
            <w:tcBorders>
              <w:top w:val="single" w:sz="8" w:space="0" w:color="000000"/>
              <w:left w:val="single" w:sz="8" w:space="0" w:color="000000"/>
              <w:right w:val="single" w:sz="8" w:space="0" w:color="000000"/>
            </w:tcBorders>
          </w:tcPr>
          <w:p w14:paraId="00E9AE87" w14:textId="77777777" w:rsidR="002748C6" w:rsidRDefault="003D7A14">
            <w:pPr>
              <w:pStyle w:val="TableParagraph"/>
              <w:spacing w:before="34"/>
              <w:ind w:left="38"/>
              <w:rPr>
                <w:sz w:val="24"/>
              </w:rPr>
            </w:pPr>
            <w:r>
              <w:rPr>
                <w:sz w:val="24"/>
              </w:rPr>
              <w:t>Std. Error</w:t>
            </w:r>
          </w:p>
        </w:tc>
        <w:tc>
          <w:tcPr>
            <w:tcW w:w="1561" w:type="dxa"/>
            <w:tcBorders>
              <w:top w:val="single" w:sz="8" w:space="0" w:color="000000"/>
              <w:left w:val="single" w:sz="8" w:space="0" w:color="000000"/>
              <w:right w:val="single" w:sz="8" w:space="0" w:color="000000"/>
            </w:tcBorders>
          </w:tcPr>
          <w:p w14:paraId="1FD9172F" w14:textId="77777777" w:rsidR="002748C6" w:rsidRDefault="003D7A14">
            <w:pPr>
              <w:pStyle w:val="TableParagraph"/>
              <w:spacing w:before="34"/>
              <w:ind w:left="40"/>
              <w:rPr>
                <w:sz w:val="24"/>
              </w:rPr>
            </w:pPr>
            <w:r>
              <w:rPr>
                <w:sz w:val="24"/>
              </w:rPr>
              <w:t>Beta</w:t>
            </w:r>
          </w:p>
        </w:tc>
        <w:tc>
          <w:tcPr>
            <w:tcW w:w="992" w:type="dxa"/>
            <w:vMerge/>
            <w:tcBorders>
              <w:top w:val="nil"/>
              <w:left w:val="single" w:sz="8" w:space="0" w:color="000000"/>
              <w:right w:val="single" w:sz="8" w:space="0" w:color="000000"/>
            </w:tcBorders>
          </w:tcPr>
          <w:p w14:paraId="665B2B02" w14:textId="77777777" w:rsidR="002748C6" w:rsidRDefault="002748C6">
            <w:pPr>
              <w:rPr>
                <w:sz w:val="2"/>
                <w:szCs w:val="2"/>
              </w:rPr>
            </w:pPr>
          </w:p>
        </w:tc>
        <w:tc>
          <w:tcPr>
            <w:tcW w:w="994" w:type="dxa"/>
            <w:vMerge/>
            <w:tcBorders>
              <w:top w:val="nil"/>
              <w:left w:val="single" w:sz="8" w:space="0" w:color="000000"/>
            </w:tcBorders>
          </w:tcPr>
          <w:p w14:paraId="528DD543" w14:textId="77777777" w:rsidR="002748C6" w:rsidRDefault="002748C6">
            <w:pPr>
              <w:rPr>
                <w:sz w:val="2"/>
                <w:szCs w:val="2"/>
              </w:rPr>
            </w:pPr>
          </w:p>
        </w:tc>
      </w:tr>
      <w:tr w:rsidR="002748C6" w14:paraId="1897DD0A" w14:textId="77777777">
        <w:trPr>
          <w:trHeight w:val="530"/>
        </w:trPr>
        <w:tc>
          <w:tcPr>
            <w:tcW w:w="2268" w:type="dxa"/>
            <w:vMerge w:val="restart"/>
          </w:tcPr>
          <w:p w14:paraId="4CD0D0C0" w14:textId="77777777" w:rsidR="002748C6" w:rsidRDefault="003D7A14">
            <w:pPr>
              <w:pStyle w:val="TableParagraph"/>
              <w:tabs>
                <w:tab w:val="left" w:pos="886"/>
              </w:tabs>
              <w:spacing w:before="22"/>
              <w:ind w:left="27"/>
              <w:rPr>
                <w:sz w:val="24"/>
              </w:rPr>
            </w:pPr>
            <w:r>
              <w:rPr>
                <w:sz w:val="24"/>
              </w:rPr>
              <w:t>1</w:t>
            </w:r>
            <w:r>
              <w:rPr>
                <w:sz w:val="24"/>
              </w:rPr>
              <w:tab/>
              <w:t>(Constant)</w:t>
            </w:r>
          </w:p>
          <w:p w14:paraId="01E536DC" w14:textId="77777777" w:rsidR="002748C6" w:rsidRDefault="002748C6">
            <w:pPr>
              <w:pStyle w:val="TableParagraph"/>
              <w:spacing w:before="7"/>
              <w:rPr>
                <w:sz w:val="29"/>
              </w:rPr>
            </w:pPr>
          </w:p>
          <w:p w14:paraId="517658FB" w14:textId="77777777" w:rsidR="002748C6" w:rsidRDefault="003D7A14">
            <w:pPr>
              <w:pStyle w:val="TableParagraph"/>
              <w:spacing w:line="276" w:lineRule="auto"/>
              <w:ind w:left="747" w:right="616" w:firstLine="79"/>
              <w:rPr>
                <w:sz w:val="24"/>
              </w:rPr>
            </w:pPr>
            <w:proofErr w:type="spellStart"/>
            <w:r>
              <w:rPr>
                <w:sz w:val="24"/>
              </w:rPr>
              <w:t>Biaya</w:t>
            </w:r>
            <w:proofErr w:type="spellEnd"/>
            <w:r>
              <w:rPr>
                <w:sz w:val="24"/>
              </w:rPr>
              <w:t xml:space="preserve"> </w:t>
            </w:r>
            <w:proofErr w:type="spellStart"/>
            <w:r>
              <w:rPr>
                <w:sz w:val="24"/>
              </w:rPr>
              <w:t>produksi</w:t>
            </w:r>
            <w:proofErr w:type="spellEnd"/>
          </w:p>
          <w:p w14:paraId="444084D4" w14:textId="77777777" w:rsidR="002748C6" w:rsidRDefault="002748C6">
            <w:pPr>
              <w:pStyle w:val="TableParagraph"/>
              <w:rPr>
                <w:sz w:val="26"/>
              </w:rPr>
            </w:pPr>
          </w:p>
          <w:p w14:paraId="7A349C38" w14:textId="77777777" w:rsidR="002748C6" w:rsidRDefault="003D7A14">
            <w:pPr>
              <w:pStyle w:val="TableParagraph"/>
              <w:spacing w:line="278" w:lineRule="auto"/>
              <w:ind w:left="747" w:right="669" w:firstLine="79"/>
              <w:rPr>
                <w:sz w:val="24"/>
              </w:rPr>
            </w:pPr>
            <w:proofErr w:type="spellStart"/>
            <w:r>
              <w:rPr>
                <w:sz w:val="24"/>
              </w:rPr>
              <w:t>Biaya</w:t>
            </w:r>
            <w:proofErr w:type="spellEnd"/>
            <w:r>
              <w:rPr>
                <w:sz w:val="24"/>
              </w:rPr>
              <w:t xml:space="preserve"> </w:t>
            </w:r>
            <w:proofErr w:type="spellStart"/>
            <w:r>
              <w:rPr>
                <w:sz w:val="24"/>
              </w:rPr>
              <w:t>promosi</w:t>
            </w:r>
            <w:proofErr w:type="spellEnd"/>
          </w:p>
          <w:p w14:paraId="4F59FD10" w14:textId="77777777" w:rsidR="002748C6" w:rsidRDefault="002748C6">
            <w:pPr>
              <w:pStyle w:val="TableParagraph"/>
              <w:spacing w:before="9"/>
              <w:rPr>
                <w:sz w:val="25"/>
              </w:rPr>
            </w:pPr>
          </w:p>
          <w:p w14:paraId="4A4E3E3B" w14:textId="77777777" w:rsidR="002748C6" w:rsidRDefault="003D7A14">
            <w:pPr>
              <w:pStyle w:val="TableParagraph"/>
              <w:spacing w:line="276" w:lineRule="auto"/>
              <w:ind w:left="747" w:right="562" w:firstLine="79"/>
              <w:rPr>
                <w:sz w:val="24"/>
              </w:rPr>
            </w:pPr>
            <w:proofErr w:type="spellStart"/>
            <w:r>
              <w:rPr>
                <w:sz w:val="24"/>
              </w:rPr>
              <w:t>Biaya</w:t>
            </w:r>
            <w:proofErr w:type="spellEnd"/>
            <w:r>
              <w:rPr>
                <w:sz w:val="24"/>
              </w:rPr>
              <w:t xml:space="preserve"> </w:t>
            </w:r>
            <w:proofErr w:type="spellStart"/>
            <w:r>
              <w:rPr>
                <w:sz w:val="24"/>
              </w:rPr>
              <w:t>distribusi</w:t>
            </w:r>
            <w:proofErr w:type="spellEnd"/>
          </w:p>
        </w:tc>
        <w:tc>
          <w:tcPr>
            <w:tcW w:w="994" w:type="dxa"/>
            <w:tcBorders>
              <w:bottom w:val="nil"/>
              <w:right w:val="single" w:sz="8" w:space="0" w:color="000000"/>
            </w:tcBorders>
          </w:tcPr>
          <w:p w14:paraId="36B63B18" w14:textId="77777777" w:rsidR="002748C6" w:rsidRDefault="003D7A14">
            <w:pPr>
              <w:pStyle w:val="TableParagraph"/>
              <w:spacing w:before="22"/>
              <w:ind w:left="25"/>
              <w:rPr>
                <w:sz w:val="24"/>
              </w:rPr>
            </w:pPr>
            <w:r>
              <w:rPr>
                <w:sz w:val="24"/>
              </w:rPr>
              <w:t>49.601</w:t>
            </w:r>
          </w:p>
        </w:tc>
        <w:tc>
          <w:tcPr>
            <w:tcW w:w="1133" w:type="dxa"/>
            <w:tcBorders>
              <w:left w:val="single" w:sz="8" w:space="0" w:color="000000"/>
              <w:bottom w:val="nil"/>
              <w:right w:val="single" w:sz="8" w:space="0" w:color="000000"/>
            </w:tcBorders>
          </w:tcPr>
          <w:p w14:paraId="0805E382" w14:textId="77777777" w:rsidR="002748C6" w:rsidRDefault="003D7A14">
            <w:pPr>
              <w:pStyle w:val="TableParagraph"/>
              <w:spacing w:before="22"/>
              <w:ind w:left="38"/>
              <w:rPr>
                <w:sz w:val="24"/>
              </w:rPr>
            </w:pPr>
            <w:r>
              <w:rPr>
                <w:sz w:val="24"/>
              </w:rPr>
              <w:t>8.821</w:t>
            </w:r>
          </w:p>
        </w:tc>
        <w:tc>
          <w:tcPr>
            <w:tcW w:w="1561" w:type="dxa"/>
            <w:tcBorders>
              <w:left w:val="single" w:sz="8" w:space="0" w:color="000000"/>
              <w:bottom w:val="nil"/>
              <w:right w:val="single" w:sz="8" w:space="0" w:color="000000"/>
            </w:tcBorders>
          </w:tcPr>
          <w:p w14:paraId="64F5B942" w14:textId="77777777" w:rsidR="002748C6" w:rsidRDefault="002748C6">
            <w:pPr>
              <w:pStyle w:val="TableParagraph"/>
              <w:rPr>
                <w:sz w:val="24"/>
              </w:rPr>
            </w:pPr>
          </w:p>
        </w:tc>
        <w:tc>
          <w:tcPr>
            <w:tcW w:w="992" w:type="dxa"/>
            <w:tcBorders>
              <w:left w:val="single" w:sz="8" w:space="0" w:color="000000"/>
              <w:bottom w:val="nil"/>
              <w:right w:val="single" w:sz="8" w:space="0" w:color="000000"/>
            </w:tcBorders>
          </w:tcPr>
          <w:p w14:paraId="41D0FA4F" w14:textId="77777777" w:rsidR="002748C6" w:rsidRDefault="003D7A14">
            <w:pPr>
              <w:pStyle w:val="TableParagraph"/>
              <w:spacing w:before="22"/>
              <w:ind w:left="37"/>
              <w:rPr>
                <w:sz w:val="24"/>
              </w:rPr>
            </w:pPr>
            <w:r>
              <w:rPr>
                <w:sz w:val="24"/>
              </w:rPr>
              <w:t>5.623</w:t>
            </w:r>
          </w:p>
        </w:tc>
        <w:tc>
          <w:tcPr>
            <w:tcW w:w="994" w:type="dxa"/>
            <w:tcBorders>
              <w:left w:val="single" w:sz="8" w:space="0" w:color="000000"/>
              <w:bottom w:val="nil"/>
            </w:tcBorders>
          </w:tcPr>
          <w:p w14:paraId="091F80AB" w14:textId="77777777" w:rsidR="002748C6" w:rsidRDefault="003D7A14">
            <w:pPr>
              <w:pStyle w:val="TableParagraph"/>
              <w:spacing w:before="22"/>
              <w:ind w:left="38"/>
              <w:rPr>
                <w:sz w:val="24"/>
              </w:rPr>
            </w:pPr>
            <w:r>
              <w:rPr>
                <w:sz w:val="24"/>
              </w:rPr>
              <w:t>.000</w:t>
            </w:r>
          </w:p>
        </w:tc>
      </w:tr>
      <w:tr w:rsidR="002748C6" w14:paraId="77E7DC57" w14:textId="77777777">
        <w:trPr>
          <w:trHeight w:val="810"/>
        </w:trPr>
        <w:tc>
          <w:tcPr>
            <w:tcW w:w="2268" w:type="dxa"/>
            <w:vMerge/>
            <w:tcBorders>
              <w:top w:val="nil"/>
            </w:tcBorders>
          </w:tcPr>
          <w:p w14:paraId="150795F6" w14:textId="77777777" w:rsidR="002748C6" w:rsidRDefault="002748C6">
            <w:pPr>
              <w:rPr>
                <w:sz w:val="2"/>
                <w:szCs w:val="2"/>
              </w:rPr>
            </w:pPr>
          </w:p>
        </w:tc>
        <w:tc>
          <w:tcPr>
            <w:tcW w:w="994" w:type="dxa"/>
            <w:tcBorders>
              <w:top w:val="nil"/>
              <w:bottom w:val="nil"/>
              <w:right w:val="single" w:sz="8" w:space="0" w:color="000000"/>
            </w:tcBorders>
          </w:tcPr>
          <w:p w14:paraId="5F10C33A" w14:textId="77777777" w:rsidR="002748C6" w:rsidRDefault="003D7A14">
            <w:pPr>
              <w:pStyle w:val="TableParagraph"/>
              <w:spacing w:before="222"/>
              <w:ind w:left="25"/>
              <w:rPr>
                <w:sz w:val="24"/>
              </w:rPr>
            </w:pPr>
            <w:r>
              <w:rPr>
                <w:sz w:val="24"/>
              </w:rPr>
              <w:t>.008</w:t>
            </w:r>
          </w:p>
        </w:tc>
        <w:tc>
          <w:tcPr>
            <w:tcW w:w="1133" w:type="dxa"/>
            <w:tcBorders>
              <w:top w:val="nil"/>
              <w:left w:val="single" w:sz="8" w:space="0" w:color="000000"/>
              <w:bottom w:val="nil"/>
              <w:right w:val="single" w:sz="8" w:space="0" w:color="000000"/>
            </w:tcBorders>
          </w:tcPr>
          <w:p w14:paraId="211E5F24" w14:textId="77777777" w:rsidR="002748C6" w:rsidRDefault="003D7A14">
            <w:pPr>
              <w:pStyle w:val="TableParagraph"/>
              <w:spacing w:before="222"/>
              <w:ind w:left="38"/>
              <w:rPr>
                <w:sz w:val="24"/>
              </w:rPr>
            </w:pPr>
            <w:r>
              <w:rPr>
                <w:sz w:val="24"/>
              </w:rPr>
              <w:t>.014</w:t>
            </w:r>
          </w:p>
        </w:tc>
        <w:tc>
          <w:tcPr>
            <w:tcW w:w="1561" w:type="dxa"/>
            <w:tcBorders>
              <w:top w:val="nil"/>
              <w:left w:val="single" w:sz="8" w:space="0" w:color="000000"/>
              <w:bottom w:val="nil"/>
              <w:right w:val="single" w:sz="8" w:space="0" w:color="000000"/>
            </w:tcBorders>
          </w:tcPr>
          <w:p w14:paraId="25349E1A" w14:textId="77777777" w:rsidR="002748C6" w:rsidRDefault="003D7A14">
            <w:pPr>
              <w:pStyle w:val="TableParagraph"/>
              <w:spacing w:before="222"/>
              <w:ind w:left="40"/>
              <w:rPr>
                <w:sz w:val="24"/>
              </w:rPr>
            </w:pPr>
            <w:r>
              <w:rPr>
                <w:sz w:val="24"/>
              </w:rPr>
              <w:t>.074</w:t>
            </w:r>
          </w:p>
        </w:tc>
        <w:tc>
          <w:tcPr>
            <w:tcW w:w="992" w:type="dxa"/>
            <w:tcBorders>
              <w:top w:val="nil"/>
              <w:left w:val="single" w:sz="8" w:space="0" w:color="000000"/>
              <w:bottom w:val="nil"/>
              <w:right w:val="single" w:sz="8" w:space="0" w:color="000000"/>
            </w:tcBorders>
          </w:tcPr>
          <w:p w14:paraId="6EA223DC" w14:textId="77777777" w:rsidR="002748C6" w:rsidRDefault="003D7A14">
            <w:pPr>
              <w:pStyle w:val="TableParagraph"/>
              <w:spacing w:before="222"/>
              <w:ind w:left="37"/>
              <w:rPr>
                <w:sz w:val="24"/>
              </w:rPr>
            </w:pPr>
            <w:r>
              <w:rPr>
                <w:sz w:val="24"/>
              </w:rPr>
              <w:t>.614</w:t>
            </w:r>
          </w:p>
        </w:tc>
        <w:tc>
          <w:tcPr>
            <w:tcW w:w="994" w:type="dxa"/>
            <w:tcBorders>
              <w:top w:val="nil"/>
              <w:left w:val="single" w:sz="8" w:space="0" w:color="000000"/>
              <w:bottom w:val="nil"/>
            </w:tcBorders>
          </w:tcPr>
          <w:p w14:paraId="5D4695A6" w14:textId="77777777" w:rsidR="002748C6" w:rsidRDefault="003D7A14">
            <w:pPr>
              <w:pStyle w:val="TableParagraph"/>
              <w:spacing w:before="222"/>
              <w:ind w:left="38"/>
              <w:rPr>
                <w:sz w:val="24"/>
              </w:rPr>
            </w:pPr>
            <w:r>
              <w:rPr>
                <w:sz w:val="24"/>
              </w:rPr>
              <w:t>.543</w:t>
            </w:r>
          </w:p>
        </w:tc>
      </w:tr>
      <w:tr w:rsidR="002748C6" w14:paraId="40AAAAAC" w14:textId="77777777">
        <w:trPr>
          <w:trHeight w:val="890"/>
        </w:trPr>
        <w:tc>
          <w:tcPr>
            <w:tcW w:w="2268" w:type="dxa"/>
            <w:vMerge/>
            <w:tcBorders>
              <w:top w:val="nil"/>
            </w:tcBorders>
          </w:tcPr>
          <w:p w14:paraId="14FCEA0C" w14:textId="77777777" w:rsidR="002748C6" w:rsidRDefault="002748C6">
            <w:pPr>
              <w:rPr>
                <w:sz w:val="2"/>
                <w:szCs w:val="2"/>
              </w:rPr>
            </w:pPr>
          </w:p>
        </w:tc>
        <w:tc>
          <w:tcPr>
            <w:tcW w:w="994" w:type="dxa"/>
            <w:tcBorders>
              <w:top w:val="nil"/>
              <w:bottom w:val="nil"/>
              <w:right w:val="single" w:sz="8" w:space="0" w:color="000000"/>
            </w:tcBorders>
          </w:tcPr>
          <w:p w14:paraId="45AB8C53" w14:textId="77777777" w:rsidR="002748C6" w:rsidRDefault="002748C6">
            <w:pPr>
              <w:pStyle w:val="TableParagraph"/>
              <w:spacing w:before="3"/>
              <w:rPr>
                <w:sz w:val="26"/>
              </w:rPr>
            </w:pPr>
          </w:p>
          <w:p w14:paraId="61332E4F" w14:textId="77777777" w:rsidR="002748C6" w:rsidRDefault="003D7A14">
            <w:pPr>
              <w:pStyle w:val="TableParagraph"/>
              <w:ind w:left="25"/>
              <w:rPr>
                <w:sz w:val="24"/>
              </w:rPr>
            </w:pPr>
            <w:r>
              <w:rPr>
                <w:sz w:val="24"/>
              </w:rPr>
              <w:t>.004</w:t>
            </w:r>
          </w:p>
        </w:tc>
        <w:tc>
          <w:tcPr>
            <w:tcW w:w="1133" w:type="dxa"/>
            <w:tcBorders>
              <w:top w:val="nil"/>
              <w:left w:val="single" w:sz="8" w:space="0" w:color="000000"/>
              <w:bottom w:val="nil"/>
              <w:right w:val="single" w:sz="8" w:space="0" w:color="000000"/>
            </w:tcBorders>
          </w:tcPr>
          <w:p w14:paraId="03846498" w14:textId="77777777" w:rsidR="002748C6" w:rsidRDefault="002748C6">
            <w:pPr>
              <w:pStyle w:val="TableParagraph"/>
              <w:spacing w:before="3"/>
              <w:rPr>
                <w:sz w:val="26"/>
              </w:rPr>
            </w:pPr>
          </w:p>
          <w:p w14:paraId="0913D12C" w14:textId="77777777" w:rsidR="002748C6" w:rsidRDefault="003D7A14">
            <w:pPr>
              <w:pStyle w:val="TableParagraph"/>
              <w:ind w:left="38"/>
              <w:rPr>
                <w:sz w:val="24"/>
              </w:rPr>
            </w:pPr>
            <w:r>
              <w:rPr>
                <w:sz w:val="24"/>
              </w:rPr>
              <w:t>.003</w:t>
            </w:r>
          </w:p>
        </w:tc>
        <w:tc>
          <w:tcPr>
            <w:tcW w:w="1561" w:type="dxa"/>
            <w:tcBorders>
              <w:top w:val="nil"/>
              <w:left w:val="single" w:sz="8" w:space="0" w:color="000000"/>
              <w:bottom w:val="nil"/>
              <w:right w:val="single" w:sz="8" w:space="0" w:color="000000"/>
            </w:tcBorders>
          </w:tcPr>
          <w:p w14:paraId="584C3011" w14:textId="77777777" w:rsidR="002748C6" w:rsidRDefault="002748C6">
            <w:pPr>
              <w:pStyle w:val="TableParagraph"/>
              <w:spacing w:before="3"/>
              <w:rPr>
                <w:sz w:val="26"/>
              </w:rPr>
            </w:pPr>
          </w:p>
          <w:p w14:paraId="7DDCE705" w14:textId="77777777" w:rsidR="002748C6" w:rsidRDefault="003D7A14">
            <w:pPr>
              <w:pStyle w:val="TableParagraph"/>
              <w:ind w:left="40"/>
              <w:rPr>
                <w:sz w:val="24"/>
              </w:rPr>
            </w:pPr>
            <w:r>
              <w:rPr>
                <w:sz w:val="24"/>
              </w:rPr>
              <w:t>.193</w:t>
            </w:r>
          </w:p>
        </w:tc>
        <w:tc>
          <w:tcPr>
            <w:tcW w:w="992" w:type="dxa"/>
            <w:tcBorders>
              <w:top w:val="nil"/>
              <w:left w:val="single" w:sz="8" w:space="0" w:color="000000"/>
              <w:bottom w:val="nil"/>
              <w:right w:val="single" w:sz="8" w:space="0" w:color="000000"/>
            </w:tcBorders>
          </w:tcPr>
          <w:p w14:paraId="1E97ABC5" w14:textId="77777777" w:rsidR="002748C6" w:rsidRDefault="002748C6">
            <w:pPr>
              <w:pStyle w:val="TableParagraph"/>
              <w:spacing w:before="3"/>
              <w:rPr>
                <w:sz w:val="26"/>
              </w:rPr>
            </w:pPr>
          </w:p>
          <w:p w14:paraId="3BA56F45" w14:textId="77777777" w:rsidR="002748C6" w:rsidRDefault="003D7A14">
            <w:pPr>
              <w:pStyle w:val="TableParagraph"/>
              <w:ind w:left="37"/>
              <w:rPr>
                <w:sz w:val="24"/>
              </w:rPr>
            </w:pPr>
            <w:r>
              <w:rPr>
                <w:sz w:val="24"/>
              </w:rPr>
              <w:t>1.547</w:t>
            </w:r>
          </w:p>
        </w:tc>
        <w:tc>
          <w:tcPr>
            <w:tcW w:w="994" w:type="dxa"/>
            <w:tcBorders>
              <w:top w:val="nil"/>
              <w:left w:val="single" w:sz="8" w:space="0" w:color="000000"/>
              <w:bottom w:val="nil"/>
            </w:tcBorders>
          </w:tcPr>
          <w:p w14:paraId="54AA8793" w14:textId="77777777" w:rsidR="002748C6" w:rsidRDefault="002748C6">
            <w:pPr>
              <w:pStyle w:val="TableParagraph"/>
              <w:spacing w:before="3"/>
              <w:rPr>
                <w:sz w:val="26"/>
              </w:rPr>
            </w:pPr>
          </w:p>
          <w:p w14:paraId="2D20069E" w14:textId="77777777" w:rsidR="002748C6" w:rsidRDefault="003D7A14">
            <w:pPr>
              <w:pStyle w:val="TableParagraph"/>
              <w:ind w:left="38"/>
              <w:rPr>
                <w:sz w:val="24"/>
              </w:rPr>
            </w:pPr>
            <w:r>
              <w:rPr>
                <w:sz w:val="24"/>
              </w:rPr>
              <w:t>.129</w:t>
            </w:r>
          </w:p>
        </w:tc>
      </w:tr>
      <w:tr w:rsidR="002748C6" w14:paraId="2B89D90F" w14:textId="77777777">
        <w:trPr>
          <w:trHeight w:val="1011"/>
        </w:trPr>
        <w:tc>
          <w:tcPr>
            <w:tcW w:w="2268" w:type="dxa"/>
            <w:vMerge/>
            <w:tcBorders>
              <w:top w:val="nil"/>
            </w:tcBorders>
          </w:tcPr>
          <w:p w14:paraId="6E626910" w14:textId="77777777" w:rsidR="002748C6" w:rsidRDefault="002748C6">
            <w:pPr>
              <w:rPr>
                <w:sz w:val="2"/>
                <w:szCs w:val="2"/>
              </w:rPr>
            </w:pPr>
          </w:p>
        </w:tc>
        <w:tc>
          <w:tcPr>
            <w:tcW w:w="994" w:type="dxa"/>
            <w:tcBorders>
              <w:top w:val="nil"/>
              <w:right w:val="single" w:sz="8" w:space="0" w:color="000000"/>
            </w:tcBorders>
          </w:tcPr>
          <w:p w14:paraId="5065902F" w14:textId="77777777" w:rsidR="002748C6" w:rsidRDefault="002748C6">
            <w:pPr>
              <w:pStyle w:val="TableParagraph"/>
              <w:spacing w:before="2"/>
              <w:rPr>
                <w:sz w:val="26"/>
              </w:rPr>
            </w:pPr>
          </w:p>
          <w:p w14:paraId="63594133" w14:textId="77777777" w:rsidR="002748C6" w:rsidRDefault="003D7A14">
            <w:pPr>
              <w:pStyle w:val="TableParagraph"/>
              <w:ind w:left="25"/>
              <w:rPr>
                <w:sz w:val="24"/>
              </w:rPr>
            </w:pPr>
            <w:r>
              <w:rPr>
                <w:sz w:val="24"/>
              </w:rPr>
              <w:t>1.601</w:t>
            </w:r>
          </w:p>
        </w:tc>
        <w:tc>
          <w:tcPr>
            <w:tcW w:w="1133" w:type="dxa"/>
            <w:tcBorders>
              <w:top w:val="nil"/>
              <w:left w:val="single" w:sz="8" w:space="0" w:color="000000"/>
              <w:right w:val="single" w:sz="8" w:space="0" w:color="000000"/>
            </w:tcBorders>
          </w:tcPr>
          <w:p w14:paraId="72273178" w14:textId="77777777" w:rsidR="002748C6" w:rsidRDefault="002748C6">
            <w:pPr>
              <w:pStyle w:val="TableParagraph"/>
              <w:spacing w:before="2"/>
              <w:rPr>
                <w:sz w:val="26"/>
              </w:rPr>
            </w:pPr>
          </w:p>
          <w:p w14:paraId="64A1B0AB" w14:textId="77777777" w:rsidR="002748C6" w:rsidRDefault="003D7A14">
            <w:pPr>
              <w:pStyle w:val="TableParagraph"/>
              <w:ind w:left="38"/>
              <w:rPr>
                <w:sz w:val="24"/>
              </w:rPr>
            </w:pPr>
            <w:r>
              <w:rPr>
                <w:sz w:val="24"/>
              </w:rPr>
              <w:t>.382</w:t>
            </w:r>
          </w:p>
        </w:tc>
        <w:tc>
          <w:tcPr>
            <w:tcW w:w="1561" w:type="dxa"/>
            <w:tcBorders>
              <w:top w:val="nil"/>
              <w:left w:val="single" w:sz="8" w:space="0" w:color="000000"/>
              <w:right w:val="single" w:sz="8" w:space="0" w:color="000000"/>
            </w:tcBorders>
          </w:tcPr>
          <w:p w14:paraId="2A037580" w14:textId="77777777" w:rsidR="002748C6" w:rsidRDefault="002748C6">
            <w:pPr>
              <w:pStyle w:val="TableParagraph"/>
              <w:spacing w:before="2"/>
              <w:rPr>
                <w:sz w:val="26"/>
              </w:rPr>
            </w:pPr>
          </w:p>
          <w:p w14:paraId="61BF801F" w14:textId="77777777" w:rsidR="002748C6" w:rsidRDefault="003D7A14">
            <w:pPr>
              <w:pStyle w:val="TableParagraph"/>
              <w:ind w:left="40"/>
              <w:rPr>
                <w:sz w:val="24"/>
              </w:rPr>
            </w:pPr>
            <w:r>
              <w:rPr>
                <w:sz w:val="24"/>
              </w:rPr>
              <w:t>.524</w:t>
            </w:r>
          </w:p>
        </w:tc>
        <w:tc>
          <w:tcPr>
            <w:tcW w:w="992" w:type="dxa"/>
            <w:tcBorders>
              <w:top w:val="nil"/>
              <w:left w:val="single" w:sz="8" w:space="0" w:color="000000"/>
              <w:right w:val="single" w:sz="8" w:space="0" w:color="000000"/>
            </w:tcBorders>
          </w:tcPr>
          <w:p w14:paraId="0AA31030" w14:textId="77777777" w:rsidR="002748C6" w:rsidRDefault="002748C6">
            <w:pPr>
              <w:pStyle w:val="TableParagraph"/>
              <w:spacing w:before="2"/>
              <w:rPr>
                <w:sz w:val="26"/>
              </w:rPr>
            </w:pPr>
          </w:p>
          <w:p w14:paraId="2CB0BCA2" w14:textId="77777777" w:rsidR="002748C6" w:rsidRDefault="003D7A14">
            <w:pPr>
              <w:pStyle w:val="TableParagraph"/>
              <w:ind w:left="37"/>
              <w:rPr>
                <w:sz w:val="24"/>
              </w:rPr>
            </w:pPr>
            <w:r>
              <w:rPr>
                <w:sz w:val="24"/>
              </w:rPr>
              <w:t>4.194</w:t>
            </w:r>
          </w:p>
        </w:tc>
        <w:tc>
          <w:tcPr>
            <w:tcW w:w="994" w:type="dxa"/>
            <w:tcBorders>
              <w:top w:val="nil"/>
              <w:left w:val="single" w:sz="8" w:space="0" w:color="000000"/>
            </w:tcBorders>
          </w:tcPr>
          <w:p w14:paraId="1341595D" w14:textId="77777777" w:rsidR="002748C6" w:rsidRDefault="002748C6">
            <w:pPr>
              <w:pStyle w:val="TableParagraph"/>
              <w:spacing w:before="2"/>
              <w:rPr>
                <w:sz w:val="26"/>
              </w:rPr>
            </w:pPr>
          </w:p>
          <w:p w14:paraId="4D0DF557" w14:textId="77777777" w:rsidR="002748C6" w:rsidRDefault="003D7A14">
            <w:pPr>
              <w:pStyle w:val="TableParagraph"/>
              <w:ind w:left="38"/>
              <w:rPr>
                <w:sz w:val="24"/>
              </w:rPr>
            </w:pPr>
            <w:r>
              <w:rPr>
                <w:sz w:val="24"/>
              </w:rPr>
              <w:t>.000</w:t>
            </w:r>
          </w:p>
        </w:tc>
      </w:tr>
    </w:tbl>
    <w:p w14:paraId="6258CEBE" w14:textId="77777777" w:rsidR="002748C6" w:rsidRDefault="003D7A14">
      <w:pPr>
        <w:pStyle w:val="BodyText"/>
        <w:ind w:left="220"/>
      </w:pPr>
      <w:r>
        <w:t xml:space="preserve">a. Dependent </w:t>
      </w:r>
      <w:proofErr w:type="spellStart"/>
      <w:r>
        <w:t>variabel</w:t>
      </w:r>
      <w:proofErr w:type="spellEnd"/>
      <w:r>
        <w:t xml:space="preserve">: </w:t>
      </w:r>
      <w:proofErr w:type="spellStart"/>
      <w:r>
        <w:t>Laba</w:t>
      </w:r>
      <w:proofErr w:type="spellEnd"/>
    </w:p>
    <w:p w14:paraId="04003501" w14:textId="77777777" w:rsidR="002748C6" w:rsidRDefault="002748C6">
      <w:pPr>
        <w:pStyle w:val="BodyText"/>
        <w:rPr>
          <w:sz w:val="21"/>
        </w:rPr>
      </w:pPr>
    </w:p>
    <w:p w14:paraId="16FE2302" w14:textId="77777777" w:rsidR="002748C6" w:rsidRDefault="003D7A14">
      <w:pPr>
        <w:spacing w:before="1"/>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2E91CDAF" w14:textId="77777777" w:rsidR="002748C6" w:rsidRDefault="002748C6">
      <w:pPr>
        <w:pStyle w:val="BodyText"/>
        <w:spacing w:before="9"/>
        <w:rPr>
          <w:i/>
          <w:sz w:val="20"/>
        </w:rPr>
      </w:pPr>
    </w:p>
    <w:p w14:paraId="2A8C70C4" w14:textId="77777777" w:rsidR="002748C6" w:rsidRDefault="003D7A14">
      <w:pPr>
        <w:pStyle w:val="BodyText"/>
        <w:spacing w:before="1"/>
        <w:ind w:left="220"/>
      </w:pPr>
      <w:proofErr w:type="spellStart"/>
      <w:r>
        <w:t>Berdasarkan</w:t>
      </w:r>
      <w:proofErr w:type="spellEnd"/>
      <w:r>
        <w:t xml:space="preserve"> </w:t>
      </w:r>
      <w:proofErr w:type="spellStart"/>
      <w:r>
        <w:t>hasil</w:t>
      </w:r>
      <w:proofErr w:type="spellEnd"/>
      <w:r>
        <w:t xml:space="preserve"> </w:t>
      </w:r>
      <w:proofErr w:type="spellStart"/>
      <w:r>
        <w:t>pengujian</w:t>
      </w:r>
      <w:proofErr w:type="spellEnd"/>
      <w:r>
        <w:t xml:space="preserve"> </w:t>
      </w:r>
      <w:proofErr w:type="spellStart"/>
      <w:r>
        <w:t>parsial</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proofErr w:type="gramStart"/>
      <w:r>
        <w:t>bahwa</w:t>
      </w:r>
      <w:proofErr w:type="spellEnd"/>
      <w:r>
        <w:t xml:space="preserve"> :</w:t>
      </w:r>
      <w:proofErr w:type="gramEnd"/>
    </w:p>
    <w:p w14:paraId="68CEDFE6" w14:textId="77777777" w:rsidR="002748C6" w:rsidRDefault="002748C6">
      <w:pPr>
        <w:pStyle w:val="BodyText"/>
        <w:rPr>
          <w:sz w:val="21"/>
        </w:rPr>
      </w:pPr>
    </w:p>
    <w:p w14:paraId="63706C72" w14:textId="77777777" w:rsidR="002748C6" w:rsidRDefault="003D7A14">
      <w:pPr>
        <w:pStyle w:val="BodyText"/>
        <w:spacing w:before="1" w:line="276" w:lineRule="auto"/>
        <w:ind w:left="220" w:right="115"/>
        <w:jc w:val="both"/>
      </w:pPr>
      <w:r>
        <w:t xml:space="preserve">Hasil </w:t>
      </w:r>
      <w:proofErr w:type="spellStart"/>
      <w:r>
        <w:t>hipotesis</w:t>
      </w:r>
      <w:proofErr w:type="spellEnd"/>
      <w:r>
        <w:t xml:space="preserve"> </w:t>
      </w:r>
      <w:proofErr w:type="spellStart"/>
      <w:r>
        <w:t>pertama</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produksi</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nilai</w:t>
      </w:r>
      <w:proofErr w:type="spellEnd"/>
      <w:r>
        <w:t xml:space="preserve"> t </w:t>
      </w:r>
      <w:proofErr w:type="spellStart"/>
      <w:proofErr w:type="gramStart"/>
      <w:r>
        <w:t>hitung</w:t>
      </w:r>
      <w:proofErr w:type="spellEnd"/>
      <w:r>
        <w:t xml:space="preserve">  (</w:t>
      </w:r>
      <w:proofErr w:type="gramEnd"/>
      <w:r>
        <w:t xml:space="preserve">0,614) &lt; t </w:t>
      </w:r>
      <w:proofErr w:type="spellStart"/>
      <w:r>
        <w:t>tabel</w:t>
      </w:r>
      <w:proofErr w:type="spellEnd"/>
      <w:r>
        <w:t xml:space="preserve"> (1,680), dan </w:t>
      </w:r>
      <w:proofErr w:type="spellStart"/>
      <w:r>
        <w:t>nilai</w:t>
      </w:r>
      <w:proofErr w:type="spellEnd"/>
      <w:r>
        <w:t xml:space="preserve"> </w:t>
      </w:r>
      <w:proofErr w:type="spellStart"/>
      <w:r>
        <w:t>signifikansi</w:t>
      </w:r>
      <w:proofErr w:type="spellEnd"/>
      <w:r>
        <w:t xml:space="preserve"> 0,543 &gt; 0,05,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H0 </w:t>
      </w:r>
      <w:proofErr w:type="spellStart"/>
      <w:r>
        <w:t>diterima</w:t>
      </w:r>
      <w:proofErr w:type="spellEnd"/>
      <w:r>
        <w:t xml:space="preserve"> dan H1 </w:t>
      </w:r>
      <w:proofErr w:type="spellStart"/>
      <w:r>
        <w:t>ditolak</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proofErr w:type="gramStart"/>
      <w:r>
        <w:t>terhadap</w:t>
      </w:r>
      <w:proofErr w:type="spellEnd"/>
      <w:r>
        <w:t xml:space="preserve">  </w:t>
      </w:r>
      <w:proofErr w:type="spellStart"/>
      <w:r>
        <w:t>laba</w:t>
      </w:r>
      <w:proofErr w:type="spellEnd"/>
      <w:proofErr w:type="gramEnd"/>
      <w:r>
        <w:t xml:space="preserve">  </w:t>
      </w:r>
      <w:proofErr w:type="spellStart"/>
      <w:r>
        <w:t>perusahaan</w:t>
      </w:r>
      <w:proofErr w:type="spellEnd"/>
      <w:r>
        <w:t xml:space="preserve">.  </w:t>
      </w:r>
      <w:proofErr w:type="gramStart"/>
      <w:r>
        <w:t xml:space="preserve">Hal  </w:t>
      </w:r>
      <w:proofErr w:type="spellStart"/>
      <w:r>
        <w:t>ini</w:t>
      </w:r>
      <w:proofErr w:type="spellEnd"/>
      <w:proofErr w:type="gramEnd"/>
      <w:r>
        <w:t xml:space="preserve">  </w:t>
      </w:r>
      <w:proofErr w:type="spellStart"/>
      <w:r>
        <w:t>menunjukkan</w:t>
      </w:r>
      <w:proofErr w:type="spellEnd"/>
      <w:r>
        <w:t xml:space="preserve">  </w:t>
      </w:r>
      <w:proofErr w:type="spellStart"/>
      <w:r>
        <w:t>bahwa</w:t>
      </w:r>
      <w:proofErr w:type="spellEnd"/>
      <w:r>
        <w:t xml:space="preserve">  </w:t>
      </w:r>
      <w:proofErr w:type="spellStart"/>
      <w:r>
        <w:t>kenaikan</w:t>
      </w:r>
      <w:proofErr w:type="spellEnd"/>
      <w:r>
        <w:t xml:space="preserve">   dan   </w:t>
      </w:r>
      <w:proofErr w:type="spellStart"/>
      <w:r>
        <w:t>penurunan</w:t>
      </w:r>
      <w:proofErr w:type="spellEnd"/>
      <w:r>
        <w:t xml:space="preserve">   </w:t>
      </w:r>
      <w:proofErr w:type="spellStart"/>
      <w:r>
        <w:t>laba</w:t>
      </w:r>
      <w:proofErr w:type="spellEnd"/>
      <w:r>
        <w:t xml:space="preserve"> juga </w:t>
      </w:r>
      <w:proofErr w:type="spellStart"/>
      <w:r>
        <w:t>ditentukan</w:t>
      </w:r>
      <w:proofErr w:type="spellEnd"/>
      <w:r>
        <w:t xml:space="preserve"> oleh </w:t>
      </w:r>
      <w:proofErr w:type="spellStart"/>
      <w:r>
        <w:t>produksi</w:t>
      </w:r>
      <w:proofErr w:type="spellEnd"/>
      <w:r>
        <w:t xml:space="preserve"> yang </w:t>
      </w:r>
      <w:proofErr w:type="spellStart"/>
      <w:r>
        <w:t>dihasilkan</w:t>
      </w:r>
      <w:proofErr w:type="spellEnd"/>
      <w:r>
        <w:t xml:space="preserve">, </w:t>
      </w:r>
      <w:proofErr w:type="spellStart"/>
      <w:r>
        <w:t>apabila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kecil</w:t>
      </w:r>
      <w:proofErr w:type="spellEnd"/>
      <w:r>
        <w:t xml:space="preserve"> dan </w:t>
      </w:r>
      <w:proofErr w:type="spellStart"/>
      <w:r>
        <w:t>produk</w:t>
      </w:r>
      <w:proofErr w:type="spellEnd"/>
      <w:r>
        <w:t xml:space="preserve"> yang </w:t>
      </w:r>
      <w:proofErr w:type="spellStart"/>
      <w:r>
        <w:t>tersedia</w:t>
      </w:r>
      <w:proofErr w:type="spellEnd"/>
      <w:r>
        <w:t xml:space="preserve"> juga </w:t>
      </w:r>
      <w:proofErr w:type="spellStart"/>
      <w:r>
        <w:t>kecil</w:t>
      </w:r>
      <w:proofErr w:type="spellEnd"/>
      <w:r>
        <w:t xml:space="preserve"> </w:t>
      </w:r>
      <w:proofErr w:type="spellStart"/>
      <w:r>
        <w:t>maka</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akan</w:t>
      </w:r>
      <w:proofErr w:type="spellEnd"/>
      <w:r>
        <w:rPr>
          <w:spacing w:val="38"/>
        </w:rPr>
        <w:t xml:space="preserve"> </w:t>
      </w:r>
      <w:proofErr w:type="spellStart"/>
      <w:r>
        <w:t>menurun</w:t>
      </w:r>
      <w:proofErr w:type="spellEnd"/>
      <w:r>
        <w:t>.</w:t>
      </w:r>
    </w:p>
    <w:p w14:paraId="6AFD2ED9" w14:textId="77777777" w:rsidR="002748C6" w:rsidRDefault="003D7A14">
      <w:pPr>
        <w:pStyle w:val="BodyText"/>
        <w:spacing w:before="198" w:line="276" w:lineRule="auto"/>
        <w:ind w:left="220" w:right="119"/>
        <w:jc w:val="both"/>
      </w:pPr>
      <w:r>
        <w:t xml:space="preserve">Hasil </w:t>
      </w:r>
      <w:proofErr w:type="spellStart"/>
      <w:r>
        <w:t>hipotesis</w:t>
      </w:r>
      <w:proofErr w:type="spellEnd"/>
      <w:r>
        <w:t xml:space="preserve"> </w:t>
      </w:r>
      <w:proofErr w:type="spellStart"/>
      <w:r>
        <w:t>kedua</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nilai</w:t>
      </w:r>
      <w:proofErr w:type="spellEnd"/>
      <w:r>
        <w:t xml:space="preserve"> t </w:t>
      </w:r>
      <w:proofErr w:type="spellStart"/>
      <w:r>
        <w:t>hitung</w:t>
      </w:r>
      <w:proofErr w:type="spellEnd"/>
      <w:r>
        <w:t xml:space="preserve"> (1,547) &lt; t </w:t>
      </w:r>
      <w:proofErr w:type="spellStart"/>
      <w:r>
        <w:t>tabel</w:t>
      </w:r>
      <w:proofErr w:type="spellEnd"/>
      <w:r>
        <w:t xml:space="preserve"> (1,680), dan </w:t>
      </w:r>
      <w:proofErr w:type="spellStart"/>
      <w:r>
        <w:t>nilai</w:t>
      </w:r>
      <w:proofErr w:type="spellEnd"/>
      <w:r>
        <w:t xml:space="preserve"> </w:t>
      </w:r>
      <w:proofErr w:type="spellStart"/>
      <w:r>
        <w:t>signifikansi</w:t>
      </w:r>
      <w:proofErr w:type="spellEnd"/>
      <w:r>
        <w:t xml:space="preserve"> 0,129 &gt; 0,05,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H0 </w:t>
      </w:r>
      <w:proofErr w:type="spellStart"/>
      <w:r>
        <w:t>diterima</w:t>
      </w:r>
      <w:proofErr w:type="spellEnd"/>
      <w:r>
        <w:t xml:space="preserve"> dan H1 </w:t>
      </w:r>
      <w:proofErr w:type="spellStart"/>
      <w:r>
        <w:t>ditolak</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kurangnya</w:t>
      </w:r>
      <w:proofErr w:type="spellEnd"/>
      <w:r>
        <w:rPr>
          <w:spacing w:val="29"/>
        </w:rPr>
        <w:t xml:space="preserve"> </w:t>
      </w:r>
      <w:proofErr w:type="spellStart"/>
      <w:r>
        <w:t>biaya</w:t>
      </w:r>
      <w:proofErr w:type="spellEnd"/>
      <w:r>
        <w:t xml:space="preserve"> </w:t>
      </w:r>
      <w:proofErr w:type="spellStart"/>
      <w:r>
        <w:t>promosi</w:t>
      </w:r>
      <w:proofErr w:type="spellEnd"/>
    </w:p>
    <w:p w14:paraId="0DFB2815" w14:textId="77777777" w:rsidR="002748C6" w:rsidRDefault="002748C6">
      <w:pPr>
        <w:spacing w:line="276" w:lineRule="auto"/>
        <w:jc w:val="both"/>
        <w:sectPr w:rsidR="002748C6">
          <w:pgSz w:w="12240" w:h="15840"/>
          <w:pgMar w:top="2680" w:right="1320" w:bottom="1220" w:left="1220" w:header="863" w:footer="1031" w:gutter="0"/>
          <w:cols w:space="720"/>
        </w:sectPr>
      </w:pPr>
    </w:p>
    <w:p w14:paraId="773D5ACF" w14:textId="77777777" w:rsidR="002748C6" w:rsidRDefault="002748C6">
      <w:pPr>
        <w:pStyle w:val="BodyText"/>
        <w:spacing w:before="8"/>
        <w:rPr>
          <w:sz w:val="15"/>
        </w:rPr>
      </w:pPr>
    </w:p>
    <w:p w14:paraId="07D1A559" w14:textId="77777777" w:rsidR="002748C6" w:rsidRDefault="003D7A14">
      <w:pPr>
        <w:pStyle w:val="BodyText"/>
        <w:spacing w:before="90" w:line="276" w:lineRule="auto"/>
        <w:ind w:left="220" w:right="125"/>
        <w:jc w:val="both"/>
      </w:pPr>
      <w:r>
        <w:t xml:space="preserve">yang </w:t>
      </w:r>
      <w:proofErr w:type="spellStart"/>
      <w:r>
        <w:t>dikeluarkan</w:t>
      </w:r>
      <w:proofErr w:type="spellEnd"/>
      <w:r>
        <w:t xml:space="preserve"> oleh </w:t>
      </w:r>
      <w:proofErr w:type="spellStart"/>
      <w:r>
        <w:t>perusahaan</w:t>
      </w:r>
      <w:proofErr w:type="spellEnd"/>
      <w:r>
        <w:t xml:space="preserve"> dan </w:t>
      </w:r>
      <w:proofErr w:type="spellStart"/>
      <w:r>
        <w:t>kurangnya</w:t>
      </w:r>
      <w:proofErr w:type="spellEnd"/>
      <w:r>
        <w:t xml:space="preserve"> </w:t>
      </w:r>
      <w:proofErr w:type="spellStart"/>
      <w:r>
        <w:t>komunikasi</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sehingga</w:t>
      </w:r>
      <w:proofErr w:type="spellEnd"/>
      <w:r>
        <w:t xml:space="preserve"> </w:t>
      </w:r>
      <w:proofErr w:type="spellStart"/>
      <w:r>
        <w:t>ini</w:t>
      </w:r>
      <w:proofErr w:type="spellEnd"/>
      <w:r>
        <w:t xml:space="preserve"> </w:t>
      </w:r>
      <w:proofErr w:type="spellStart"/>
      <w:r>
        <w:t>berdampak</w:t>
      </w:r>
      <w:proofErr w:type="spellEnd"/>
      <w:r>
        <w:t xml:space="preserve"> pada </w:t>
      </w:r>
      <w:proofErr w:type="spellStart"/>
      <w:r>
        <w:t>menurunnya</w:t>
      </w:r>
      <w:proofErr w:type="spellEnd"/>
      <w:r>
        <w:t xml:space="preserve"> </w:t>
      </w:r>
      <w:proofErr w:type="spellStart"/>
      <w:r>
        <w:t>laba</w:t>
      </w:r>
      <w:proofErr w:type="spellEnd"/>
      <w:r>
        <w:t>.</w:t>
      </w:r>
    </w:p>
    <w:p w14:paraId="10C0FB69" w14:textId="77777777" w:rsidR="002748C6" w:rsidRDefault="003D7A14">
      <w:pPr>
        <w:pStyle w:val="BodyText"/>
        <w:spacing w:before="200" w:line="276" w:lineRule="auto"/>
        <w:ind w:left="220" w:right="114"/>
        <w:jc w:val="both"/>
      </w:pPr>
      <w:r>
        <w:t xml:space="preserve">Hasil </w:t>
      </w:r>
      <w:proofErr w:type="spellStart"/>
      <w:r>
        <w:t>hipotesis</w:t>
      </w:r>
      <w:proofErr w:type="spellEnd"/>
      <w:r>
        <w:t xml:space="preserve"> </w:t>
      </w:r>
      <w:proofErr w:type="spellStart"/>
      <w:r>
        <w:t>ketiga</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nilai</w:t>
      </w:r>
      <w:proofErr w:type="spellEnd"/>
      <w:r>
        <w:t xml:space="preserve"> t </w:t>
      </w:r>
      <w:proofErr w:type="spellStart"/>
      <w:r>
        <w:t>hitung</w:t>
      </w:r>
      <w:proofErr w:type="spellEnd"/>
      <w:r>
        <w:t xml:space="preserve"> (4,194) &lt; t </w:t>
      </w:r>
      <w:proofErr w:type="spellStart"/>
      <w:r>
        <w:t>tabel</w:t>
      </w:r>
      <w:proofErr w:type="spellEnd"/>
      <w:r>
        <w:t xml:space="preserve"> (1,680), dan </w:t>
      </w:r>
      <w:proofErr w:type="spellStart"/>
      <w:r>
        <w:t>nilai</w:t>
      </w:r>
      <w:proofErr w:type="spellEnd"/>
      <w:r>
        <w:t xml:space="preserve"> </w:t>
      </w:r>
      <w:proofErr w:type="spellStart"/>
      <w:r>
        <w:t>signifikansi</w:t>
      </w:r>
      <w:proofErr w:type="spellEnd"/>
      <w:r>
        <w:t xml:space="preserve"> 0,000 &lt; 0,05, </w:t>
      </w:r>
      <w:proofErr w:type="spellStart"/>
      <w:r>
        <w:t>hal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H0 </w:t>
      </w:r>
      <w:proofErr w:type="spellStart"/>
      <w:r>
        <w:t>ditolak</w:t>
      </w:r>
      <w:proofErr w:type="spellEnd"/>
      <w:r>
        <w:t xml:space="preserve"> dan H1 </w:t>
      </w:r>
      <w:proofErr w:type="spellStart"/>
      <w:r>
        <w:t>diterima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proofErr w:type="gramStart"/>
      <w:r>
        <w:t>signifikan</w:t>
      </w:r>
      <w:proofErr w:type="spellEnd"/>
      <w:r>
        <w:t xml:space="preserve">  </w:t>
      </w:r>
      <w:proofErr w:type="spellStart"/>
      <w:r>
        <w:t>terhadap</w:t>
      </w:r>
      <w:proofErr w:type="spellEnd"/>
      <w:proofErr w:type="gramEnd"/>
      <w:r>
        <w:t xml:space="preserve">  </w:t>
      </w:r>
      <w:proofErr w:type="spellStart"/>
      <w:r>
        <w:t>laba</w:t>
      </w:r>
      <w:proofErr w:type="spellEnd"/>
      <w:r>
        <w:t xml:space="preserve">  </w:t>
      </w:r>
      <w:proofErr w:type="spellStart"/>
      <w:r>
        <w:t>perusahaan</w:t>
      </w:r>
      <w:proofErr w:type="spellEnd"/>
      <w:r>
        <w:t xml:space="preserve">.  </w:t>
      </w:r>
      <w:proofErr w:type="gramStart"/>
      <w:r>
        <w:t xml:space="preserve">Hasil  </w:t>
      </w:r>
      <w:proofErr w:type="spellStart"/>
      <w:r>
        <w:t>penelitian</w:t>
      </w:r>
      <w:proofErr w:type="spellEnd"/>
      <w:proofErr w:type="gramEnd"/>
      <w:r>
        <w:t xml:space="preserve">   </w:t>
      </w:r>
      <w:proofErr w:type="spellStart"/>
      <w:r>
        <w:t>ini</w:t>
      </w:r>
      <w:proofErr w:type="spellEnd"/>
      <w:r>
        <w:t xml:space="preserve"> </w:t>
      </w:r>
      <w:proofErr w:type="spellStart"/>
      <w:r>
        <w:t>mendukung</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Prihantara</w:t>
      </w:r>
      <w:proofErr w:type="spellEnd"/>
      <w:r>
        <w:t xml:space="preserve"> </w:t>
      </w:r>
      <w:r>
        <w:rPr>
          <w:i/>
        </w:rPr>
        <w:t xml:space="preserve">et all </w:t>
      </w:r>
      <w:r>
        <w:t xml:space="preserve">(2015), </w:t>
      </w:r>
      <w:proofErr w:type="spellStart"/>
      <w:r>
        <w:t>Syukriadi</w:t>
      </w:r>
      <w:proofErr w:type="spellEnd"/>
      <w:r>
        <w:t xml:space="preserve"> (2016), </w:t>
      </w:r>
      <w:proofErr w:type="spellStart"/>
      <w:r>
        <w:t>Laki</w:t>
      </w:r>
      <w:proofErr w:type="spellEnd"/>
      <w:r>
        <w:t xml:space="preserve"> </w:t>
      </w:r>
      <w:r>
        <w:rPr>
          <w:i/>
        </w:rPr>
        <w:t xml:space="preserve">et all </w:t>
      </w:r>
      <w:r>
        <w:t xml:space="preserve">(2019).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saluran</w:t>
      </w:r>
      <w:proofErr w:type="spellEnd"/>
      <w:r>
        <w:t xml:space="preserve"> </w:t>
      </w:r>
      <w:proofErr w:type="spellStart"/>
      <w:r>
        <w:t>distribusi</w:t>
      </w:r>
      <w:proofErr w:type="spellEnd"/>
      <w:r>
        <w:t xml:space="preserve"> </w:t>
      </w:r>
      <w:proofErr w:type="spellStart"/>
      <w:r>
        <w:t>perusahaan</w:t>
      </w:r>
      <w:proofErr w:type="spellEnd"/>
      <w:r>
        <w:t xml:space="preserve"> </w:t>
      </w:r>
      <w:proofErr w:type="spellStart"/>
      <w:r>
        <w:t>telah</w:t>
      </w:r>
      <w:proofErr w:type="spellEnd"/>
      <w:r>
        <w:t xml:space="preserve"> </w:t>
      </w:r>
      <w:proofErr w:type="spellStart"/>
      <w:r>
        <w:t>tersalurkan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sehingga</w:t>
      </w:r>
      <w:proofErr w:type="spellEnd"/>
      <w:r>
        <w:t xml:space="preserve"> </w:t>
      </w:r>
      <w:proofErr w:type="spellStart"/>
      <w:r>
        <w:t>produk</w:t>
      </w:r>
      <w:proofErr w:type="spellEnd"/>
      <w:r>
        <w:t xml:space="preserve"> </w:t>
      </w:r>
      <w:proofErr w:type="spellStart"/>
      <w:r>
        <w:t>dapat</w:t>
      </w:r>
      <w:proofErr w:type="spellEnd"/>
      <w:r>
        <w:t xml:space="preserve"> </w:t>
      </w:r>
      <w:proofErr w:type="spellStart"/>
      <w:r>
        <w:t>terjual</w:t>
      </w:r>
      <w:proofErr w:type="spellEnd"/>
      <w:r>
        <w:t xml:space="preserve"> </w:t>
      </w:r>
      <w:proofErr w:type="spellStart"/>
      <w:r>
        <w:t>sebanyak</w:t>
      </w:r>
      <w:proofErr w:type="spellEnd"/>
      <w:r>
        <w:t xml:space="preserve"> </w:t>
      </w:r>
      <w:proofErr w:type="spellStart"/>
      <w:r>
        <w:t>mungkin</w:t>
      </w:r>
      <w:proofErr w:type="spellEnd"/>
      <w:r>
        <w:t xml:space="preserve">, </w:t>
      </w:r>
      <w:proofErr w:type="spellStart"/>
      <w:r>
        <w:t>jika</w:t>
      </w:r>
      <w:proofErr w:type="spellEnd"/>
      <w:r>
        <w:t xml:space="preserve"> </w:t>
      </w:r>
      <w:proofErr w:type="spellStart"/>
      <w:r>
        <w:t>hal</w:t>
      </w:r>
      <w:proofErr w:type="spellEnd"/>
      <w:r>
        <w:t xml:space="preserve"> </w:t>
      </w:r>
      <w:proofErr w:type="spellStart"/>
      <w:r>
        <w:t>ini</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dilakukan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berdampak</w:t>
      </w:r>
      <w:proofErr w:type="spellEnd"/>
      <w:r>
        <w:t xml:space="preserve"> pada </w:t>
      </w:r>
      <w:proofErr w:type="spellStart"/>
      <w:r>
        <w:t>peningkatan</w:t>
      </w:r>
      <w:proofErr w:type="spellEnd"/>
      <w:r>
        <w:t xml:space="preserve"> </w:t>
      </w:r>
      <w:proofErr w:type="spellStart"/>
      <w:r>
        <w:t>laba</w:t>
      </w:r>
      <w:proofErr w:type="spellEnd"/>
      <w:r>
        <w:rPr>
          <w:spacing w:val="-3"/>
        </w:rPr>
        <w:t xml:space="preserve"> </w:t>
      </w:r>
      <w:proofErr w:type="spellStart"/>
      <w:r>
        <w:t>perusahaan</w:t>
      </w:r>
      <w:proofErr w:type="spellEnd"/>
      <w:r>
        <w:t>.</w:t>
      </w:r>
    </w:p>
    <w:p w14:paraId="5679A7D6" w14:textId="77777777" w:rsidR="002748C6" w:rsidRDefault="003D7A14">
      <w:pPr>
        <w:pStyle w:val="BodyText"/>
        <w:spacing w:before="200" w:line="448" w:lineRule="auto"/>
        <w:ind w:left="220" w:right="7879"/>
      </w:pPr>
      <w:r>
        <w:t xml:space="preserve">Uji </w:t>
      </w:r>
      <w:proofErr w:type="spellStart"/>
      <w:r>
        <w:t>Interaksi</w:t>
      </w:r>
      <w:proofErr w:type="spellEnd"/>
      <w:r>
        <w:t xml:space="preserve"> </w:t>
      </w:r>
      <w:proofErr w:type="spellStart"/>
      <w:r>
        <w:t>Tabel</w:t>
      </w:r>
      <w:proofErr w:type="spellEnd"/>
      <w:r>
        <w:t xml:space="preserve"> 4.9</w:t>
      </w:r>
    </w:p>
    <w:p w14:paraId="14289B88" w14:textId="77777777" w:rsidR="002748C6" w:rsidRDefault="003D7A14">
      <w:pPr>
        <w:pStyle w:val="BodyText"/>
        <w:spacing w:before="2" w:after="3" w:line="451" w:lineRule="auto"/>
        <w:ind w:left="220" w:right="7166"/>
      </w:pPr>
      <w:r>
        <w:t xml:space="preserve">Hasil Uji </w:t>
      </w:r>
      <w:proofErr w:type="spellStart"/>
      <w:r>
        <w:t>Interaksi</w:t>
      </w:r>
      <w:proofErr w:type="spellEnd"/>
      <w:r>
        <w:t xml:space="preserve"> </w:t>
      </w:r>
      <w:proofErr w:type="spellStart"/>
      <w:r>
        <w:t>Coefficients</w:t>
      </w:r>
      <w:r>
        <w:rPr>
          <w:vertAlign w:val="superscript"/>
        </w:rPr>
        <w:t>a</w:t>
      </w:r>
      <w:proofErr w:type="spellEnd"/>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8"/>
        <w:gridCol w:w="2158"/>
        <w:gridCol w:w="994"/>
        <w:gridCol w:w="1135"/>
        <w:gridCol w:w="1416"/>
        <w:gridCol w:w="852"/>
        <w:gridCol w:w="850"/>
      </w:tblGrid>
      <w:tr w:rsidR="002748C6" w14:paraId="12E5FEE6" w14:textId="77777777">
        <w:trPr>
          <w:trHeight w:val="881"/>
        </w:trPr>
        <w:tc>
          <w:tcPr>
            <w:tcW w:w="2696" w:type="dxa"/>
            <w:gridSpan w:val="2"/>
            <w:vMerge w:val="restart"/>
          </w:tcPr>
          <w:p w14:paraId="74E35B43" w14:textId="77777777" w:rsidR="002748C6" w:rsidRDefault="002748C6">
            <w:pPr>
              <w:pStyle w:val="TableParagraph"/>
              <w:rPr>
                <w:sz w:val="26"/>
              </w:rPr>
            </w:pPr>
          </w:p>
          <w:p w14:paraId="513115A5" w14:textId="77777777" w:rsidR="002748C6" w:rsidRDefault="002748C6">
            <w:pPr>
              <w:pStyle w:val="TableParagraph"/>
              <w:rPr>
                <w:sz w:val="26"/>
              </w:rPr>
            </w:pPr>
          </w:p>
          <w:p w14:paraId="631841F7" w14:textId="77777777" w:rsidR="002748C6" w:rsidRDefault="002748C6">
            <w:pPr>
              <w:pStyle w:val="TableParagraph"/>
              <w:rPr>
                <w:sz w:val="26"/>
              </w:rPr>
            </w:pPr>
          </w:p>
          <w:p w14:paraId="34A79791" w14:textId="77777777" w:rsidR="002748C6" w:rsidRDefault="002748C6">
            <w:pPr>
              <w:pStyle w:val="TableParagraph"/>
              <w:spacing w:before="10"/>
              <w:rPr>
                <w:sz w:val="32"/>
              </w:rPr>
            </w:pPr>
          </w:p>
          <w:p w14:paraId="1C6E72AA" w14:textId="77777777" w:rsidR="002748C6" w:rsidRDefault="003D7A14">
            <w:pPr>
              <w:pStyle w:val="TableParagraph"/>
              <w:ind w:left="107"/>
              <w:rPr>
                <w:sz w:val="24"/>
              </w:rPr>
            </w:pPr>
            <w:r>
              <w:rPr>
                <w:sz w:val="24"/>
              </w:rPr>
              <w:t>Model</w:t>
            </w:r>
          </w:p>
        </w:tc>
        <w:tc>
          <w:tcPr>
            <w:tcW w:w="2129" w:type="dxa"/>
            <w:gridSpan w:val="2"/>
            <w:tcBorders>
              <w:bottom w:val="single" w:sz="8" w:space="0" w:color="000000"/>
              <w:right w:val="single" w:sz="8" w:space="0" w:color="000000"/>
            </w:tcBorders>
          </w:tcPr>
          <w:p w14:paraId="5431A731" w14:textId="77777777" w:rsidR="002748C6" w:rsidRDefault="003D7A14">
            <w:pPr>
              <w:pStyle w:val="TableParagraph"/>
              <w:spacing w:before="22" w:line="278" w:lineRule="auto"/>
              <w:ind w:left="27" w:right="464" w:firstLine="79"/>
              <w:rPr>
                <w:sz w:val="24"/>
              </w:rPr>
            </w:pPr>
            <w:r>
              <w:rPr>
                <w:sz w:val="24"/>
              </w:rPr>
              <w:t>Unstandardized Coefficients</w:t>
            </w:r>
          </w:p>
        </w:tc>
        <w:tc>
          <w:tcPr>
            <w:tcW w:w="1416" w:type="dxa"/>
            <w:tcBorders>
              <w:left w:val="single" w:sz="8" w:space="0" w:color="000000"/>
              <w:bottom w:val="single" w:sz="8" w:space="0" w:color="000000"/>
              <w:right w:val="single" w:sz="8" w:space="0" w:color="000000"/>
            </w:tcBorders>
          </w:tcPr>
          <w:p w14:paraId="0FE7EEED" w14:textId="77777777" w:rsidR="002748C6" w:rsidRDefault="003D7A14">
            <w:pPr>
              <w:pStyle w:val="TableParagraph"/>
              <w:spacing w:before="22" w:line="278" w:lineRule="auto"/>
              <w:ind w:left="37" w:right="7" w:firstLine="79"/>
              <w:rPr>
                <w:sz w:val="24"/>
              </w:rPr>
            </w:pPr>
            <w:r>
              <w:rPr>
                <w:sz w:val="24"/>
              </w:rPr>
              <w:t>Standardized Coefficients</w:t>
            </w:r>
          </w:p>
        </w:tc>
        <w:tc>
          <w:tcPr>
            <w:tcW w:w="852" w:type="dxa"/>
            <w:vMerge w:val="restart"/>
            <w:tcBorders>
              <w:left w:val="single" w:sz="8" w:space="0" w:color="000000"/>
              <w:right w:val="single" w:sz="8" w:space="0" w:color="000000"/>
            </w:tcBorders>
          </w:tcPr>
          <w:p w14:paraId="4FC5B1B2" w14:textId="77777777" w:rsidR="002748C6" w:rsidRDefault="002748C6">
            <w:pPr>
              <w:pStyle w:val="TableParagraph"/>
              <w:rPr>
                <w:sz w:val="26"/>
              </w:rPr>
            </w:pPr>
          </w:p>
          <w:p w14:paraId="6E3ECAF5" w14:textId="77777777" w:rsidR="002748C6" w:rsidRDefault="002748C6">
            <w:pPr>
              <w:pStyle w:val="TableParagraph"/>
              <w:rPr>
                <w:sz w:val="26"/>
              </w:rPr>
            </w:pPr>
          </w:p>
          <w:p w14:paraId="79FD1C46" w14:textId="77777777" w:rsidR="002748C6" w:rsidRDefault="002748C6">
            <w:pPr>
              <w:pStyle w:val="TableParagraph"/>
              <w:rPr>
                <w:sz w:val="26"/>
              </w:rPr>
            </w:pPr>
          </w:p>
          <w:p w14:paraId="7E32B29F" w14:textId="77777777" w:rsidR="002748C6" w:rsidRDefault="002748C6">
            <w:pPr>
              <w:pStyle w:val="TableParagraph"/>
              <w:spacing w:before="10"/>
              <w:rPr>
                <w:sz w:val="32"/>
              </w:rPr>
            </w:pPr>
          </w:p>
          <w:p w14:paraId="79FB6E13" w14:textId="77777777" w:rsidR="002748C6" w:rsidRDefault="003D7A14">
            <w:pPr>
              <w:pStyle w:val="TableParagraph"/>
              <w:ind w:left="119"/>
              <w:rPr>
                <w:sz w:val="24"/>
              </w:rPr>
            </w:pPr>
            <w:r>
              <w:rPr>
                <w:sz w:val="24"/>
              </w:rPr>
              <w:t>T</w:t>
            </w:r>
          </w:p>
        </w:tc>
        <w:tc>
          <w:tcPr>
            <w:tcW w:w="850" w:type="dxa"/>
            <w:vMerge w:val="restart"/>
            <w:tcBorders>
              <w:left w:val="single" w:sz="8" w:space="0" w:color="000000"/>
            </w:tcBorders>
          </w:tcPr>
          <w:p w14:paraId="3DBAD9E5" w14:textId="77777777" w:rsidR="002748C6" w:rsidRDefault="002748C6">
            <w:pPr>
              <w:pStyle w:val="TableParagraph"/>
              <w:rPr>
                <w:sz w:val="26"/>
              </w:rPr>
            </w:pPr>
          </w:p>
          <w:p w14:paraId="4445FDEF" w14:textId="77777777" w:rsidR="002748C6" w:rsidRDefault="002748C6">
            <w:pPr>
              <w:pStyle w:val="TableParagraph"/>
              <w:rPr>
                <w:sz w:val="26"/>
              </w:rPr>
            </w:pPr>
          </w:p>
          <w:p w14:paraId="4C2B8833" w14:textId="77777777" w:rsidR="002748C6" w:rsidRDefault="002748C6">
            <w:pPr>
              <w:pStyle w:val="TableParagraph"/>
              <w:rPr>
                <w:sz w:val="26"/>
              </w:rPr>
            </w:pPr>
          </w:p>
          <w:p w14:paraId="3D14E638" w14:textId="77777777" w:rsidR="002748C6" w:rsidRDefault="002748C6">
            <w:pPr>
              <w:pStyle w:val="TableParagraph"/>
              <w:spacing w:before="10"/>
              <w:rPr>
                <w:sz w:val="32"/>
              </w:rPr>
            </w:pPr>
          </w:p>
          <w:p w14:paraId="65D0B614" w14:textId="77777777" w:rsidR="002748C6" w:rsidRDefault="003D7A14">
            <w:pPr>
              <w:pStyle w:val="TableParagraph"/>
              <w:ind w:left="117"/>
              <w:rPr>
                <w:sz w:val="24"/>
              </w:rPr>
            </w:pPr>
            <w:r>
              <w:rPr>
                <w:sz w:val="24"/>
              </w:rPr>
              <w:t>Sig.</w:t>
            </w:r>
          </w:p>
        </w:tc>
      </w:tr>
      <w:tr w:rsidR="002748C6" w14:paraId="681A8031" w14:textId="77777777">
        <w:trPr>
          <w:trHeight w:val="898"/>
        </w:trPr>
        <w:tc>
          <w:tcPr>
            <w:tcW w:w="2696" w:type="dxa"/>
            <w:gridSpan w:val="2"/>
            <w:vMerge/>
            <w:tcBorders>
              <w:top w:val="nil"/>
            </w:tcBorders>
          </w:tcPr>
          <w:p w14:paraId="1C708B08" w14:textId="77777777" w:rsidR="002748C6" w:rsidRDefault="002748C6">
            <w:pPr>
              <w:rPr>
                <w:sz w:val="2"/>
                <w:szCs w:val="2"/>
              </w:rPr>
            </w:pPr>
          </w:p>
        </w:tc>
        <w:tc>
          <w:tcPr>
            <w:tcW w:w="994" w:type="dxa"/>
            <w:tcBorders>
              <w:top w:val="single" w:sz="8" w:space="0" w:color="000000"/>
              <w:right w:val="single" w:sz="8" w:space="0" w:color="000000"/>
            </w:tcBorders>
          </w:tcPr>
          <w:p w14:paraId="249284B4" w14:textId="77777777" w:rsidR="002748C6" w:rsidRDefault="002748C6">
            <w:pPr>
              <w:pStyle w:val="TableParagraph"/>
              <w:spacing w:before="3"/>
              <w:rPr>
                <w:sz w:val="30"/>
              </w:rPr>
            </w:pPr>
          </w:p>
          <w:p w14:paraId="23F9BC38" w14:textId="77777777" w:rsidR="002748C6" w:rsidRDefault="003D7A14">
            <w:pPr>
              <w:pStyle w:val="TableParagraph"/>
              <w:ind w:left="106"/>
              <w:rPr>
                <w:sz w:val="24"/>
              </w:rPr>
            </w:pPr>
            <w:r>
              <w:rPr>
                <w:sz w:val="24"/>
              </w:rPr>
              <w:t>B</w:t>
            </w:r>
          </w:p>
        </w:tc>
        <w:tc>
          <w:tcPr>
            <w:tcW w:w="1135" w:type="dxa"/>
            <w:tcBorders>
              <w:top w:val="single" w:sz="8" w:space="0" w:color="000000"/>
              <w:left w:val="single" w:sz="8" w:space="0" w:color="000000"/>
              <w:right w:val="single" w:sz="8" w:space="0" w:color="000000"/>
            </w:tcBorders>
          </w:tcPr>
          <w:p w14:paraId="3EB6671E" w14:textId="77777777" w:rsidR="002748C6" w:rsidRDefault="003D7A14">
            <w:pPr>
              <w:pStyle w:val="TableParagraph"/>
              <w:spacing w:before="32" w:line="276" w:lineRule="auto"/>
              <w:ind w:left="37" w:right="551" w:firstLine="79"/>
              <w:rPr>
                <w:sz w:val="24"/>
              </w:rPr>
            </w:pPr>
            <w:r>
              <w:rPr>
                <w:sz w:val="24"/>
              </w:rPr>
              <w:t>Std. Error</w:t>
            </w:r>
          </w:p>
        </w:tc>
        <w:tc>
          <w:tcPr>
            <w:tcW w:w="1416" w:type="dxa"/>
            <w:tcBorders>
              <w:top w:val="single" w:sz="8" w:space="0" w:color="000000"/>
              <w:left w:val="single" w:sz="8" w:space="0" w:color="000000"/>
              <w:right w:val="single" w:sz="8" w:space="0" w:color="000000"/>
            </w:tcBorders>
          </w:tcPr>
          <w:p w14:paraId="769EBB44" w14:textId="77777777" w:rsidR="002748C6" w:rsidRDefault="002748C6">
            <w:pPr>
              <w:pStyle w:val="TableParagraph"/>
              <w:spacing w:before="3"/>
              <w:rPr>
                <w:sz w:val="30"/>
              </w:rPr>
            </w:pPr>
          </w:p>
          <w:p w14:paraId="428329F2" w14:textId="77777777" w:rsidR="002748C6" w:rsidRDefault="003D7A14">
            <w:pPr>
              <w:pStyle w:val="TableParagraph"/>
              <w:ind w:left="116"/>
              <w:rPr>
                <w:sz w:val="24"/>
              </w:rPr>
            </w:pPr>
            <w:r>
              <w:rPr>
                <w:sz w:val="24"/>
              </w:rPr>
              <w:t>Beta</w:t>
            </w:r>
          </w:p>
        </w:tc>
        <w:tc>
          <w:tcPr>
            <w:tcW w:w="852" w:type="dxa"/>
            <w:vMerge/>
            <w:tcBorders>
              <w:top w:val="nil"/>
              <w:left w:val="single" w:sz="8" w:space="0" w:color="000000"/>
              <w:right w:val="single" w:sz="8" w:space="0" w:color="000000"/>
            </w:tcBorders>
          </w:tcPr>
          <w:p w14:paraId="3CED07B3" w14:textId="77777777" w:rsidR="002748C6" w:rsidRDefault="002748C6">
            <w:pPr>
              <w:rPr>
                <w:sz w:val="2"/>
                <w:szCs w:val="2"/>
              </w:rPr>
            </w:pPr>
          </w:p>
        </w:tc>
        <w:tc>
          <w:tcPr>
            <w:tcW w:w="850" w:type="dxa"/>
            <w:vMerge/>
            <w:tcBorders>
              <w:top w:val="nil"/>
              <w:left w:val="single" w:sz="8" w:space="0" w:color="000000"/>
            </w:tcBorders>
          </w:tcPr>
          <w:p w14:paraId="6C4D2F3F" w14:textId="77777777" w:rsidR="002748C6" w:rsidRDefault="002748C6">
            <w:pPr>
              <w:rPr>
                <w:sz w:val="2"/>
                <w:szCs w:val="2"/>
              </w:rPr>
            </w:pPr>
          </w:p>
        </w:tc>
      </w:tr>
      <w:tr w:rsidR="002748C6" w14:paraId="6E72D8FB" w14:textId="77777777">
        <w:trPr>
          <w:trHeight w:val="474"/>
        </w:trPr>
        <w:tc>
          <w:tcPr>
            <w:tcW w:w="538" w:type="dxa"/>
            <w:tcBorders>
              <w:bottom w:val="nil"/>
              <w:right w:val="nil"/>
            </w:tcBorders>
          </w:tcPr>
          <w:p w14:paraId="5BB4BED3" w14:textId="77777777" w:rsidR="002748C6" w:rsidRDefault="003D7A14">
            <w:pPr>
              <w:pStyle w:val="TableParagraph"/>
              <w:spacing w:before="22"/>
              <w:ind w:left="27"/>
              <w:rPr>
                <w:sz w:val="24"/>
              </w:rPr>
            </w:pPr>
            <w:r>
              <w:rPr>
                <w:sz w:val="24"/>
              </w:rPr>
              <w:t>1</w:t>
            </w:r>
          </w:p>
        </w:tc>
        <w:tc>
          <w:tcPr>
            <w:tcW w:w="2158" w:type="dxa"/>
            <w:vMerge w:val="restart"/>
            <w:tcBorders>
              <w:left w:val="nil"/>
              <w:bottom w:val="nil"/>
            </w:tcBorders>
          </w:tcPr>
          <w:p w14:paraId="40099B7D" w14:textId="77777777" w:rsidR="002748C6" w:rsidRDefault="003D7A14">
            <w:pPr>
              <w:pStyle w:val="TableParagraph"/>
              <w:spacing w:before="22" w:line="537" w:lineRule="auto"/>
              <w:ind w:left="47" w:right="595" w:firstLine="139"/>
              <w:rPr>
                <w:sz w:val="24"/>
              </w:rPr>
            </w:pPr>
            <w:r>
              <w:rPr>
                <w:sz w:val="24"/>
              </w:rPr>
              <w:t xml:space="preserve">(Constant) </w:t>
            </w:r>
            <w:proofErr w:type="spellStart"/>
            <w:r>
              <w:rPr>
                <w:sz w:val="24"/>
              </w:rPr>
              <w:t>biaya</w:t>
            </w:r>
            <w:proofErr w:type="spellEnd"/>
            <w:r>
              <w:rPr>
                <w:sz w:val="24"/>
              </w:rPr>
              <w:t xml:space="preserve"> </w:t>
            </w:r>
            <w:proofErr w:type="spellStart"/>
            <w:r>
              <w:rPr>
                <w:sz w:val="24"/>
              </w:rPr>
              <w:t>produksi</w:t>
            </w:r>
            <w:proofErr w:type="spellEnd"/>
            <w:r>
              <w:rPr>
                <w:sz w:val="24"/>
              </w:rPr>
              <w:t xml:space="preserve"> </w:t>
            </w:r>
            <w:proofErr w:type="spellStart"/>
            <w:r>
              <w:rPr>
                <w:sz w:val="24"/>
              </w:rPr>
              <w:t>biaya</w:t>
            </w:r>
            <w:proofErr w:type="spellEnd"/>
            <w:r>
              <w:rPr>
                <w:sz w:val="24"/>
              </w:rPr>
              <w:t xml:space="preserve"> </w:t>
            </w:r>
            <w:proofErr w:type="spellStart"/>
            <w:r>
              <w:rPr>
                <w:sz w:val="24"/>
              </w:rPr>
              <w:t>promosi</w:t>
            </w:r>
            <w:proofErr w:type="spellEnd"/>
            <w:r>
              <w:rPr>
                <w:sz w:val="24"/>
              </w:rPr>
              <w:t xml:space="preserve"> </w:t>
            </w:r>
            <w:proofErr w:type="spellStart"/>
            <w:r>
              <w:rPr>
                <w:sz w:val="24"/>
              </w:rPr>
              <w:t>biaya</w:t>
            </w:r>
            <w:proofErr w:type="spellEnd"/>
            <w:r>
              <w:rPr>
                <w:sz w:val="24"/>
              </w:rPr>
              <w:t xml:space="preserve"> </w:t>
            </w:r>
            <w:proofErr w:type="spellStart"/>
            <w:r>
              <w:rPr>
                <w:sz w:val="24"/>
              </w:rPr>
              <w:t>distribusi</w:t>
            </w:r>
            <w:proofErr w:type="spellEnd"/>
          </w:p>
          <w:p w14:paraId="4B9EE765" w14:textId="77777777" w:rsidR="002748C6" w:rsidRDefault="003D7A14">
            <w:pPr>
              <w:pStyle w:val="TableParagraph"/>
              <w:spacing w:line="276" w:lineRule="auto"/>
              <w:ind w:left="47" w:right="388"/>
              <w:rPr>
                <w:sz w:val="24"/>
              </w:rPr>
            </w:pPr>
            <w:proofErr w:type="spellStart"/>
            <w:r>
              <w:rPr>
                <w:sz w:val="24"/>
              </w:rPr>
              <w:t>biaya</w:t>
            </w:r>
            <w:proofErr w:type="spellEnd"/>
            <w:r>
              <w:rPr>
                <w:sz w:val="24"/>
              </w:rPr>
              <w:t xml:space="preserve"> </w:t>
            </w:r>
            <w:proofErr w:type="spellStart"/>
            <w:r>
              <w:rPr>
                <w:sz w:val="24"/>
              </w:rPr>
              <w:t>produksi</w:t>
            </w:r>
            <w:proofErr w:type="spellEnd"/>
            <w:r>
              <w:rPr>
                <w:sz w:val="24"/>
              </w:rPr>
              <w:t xml:space="preserve">*volume </w:t>
            </w:r>
            <w:proofErr w:type="spellStart"/>
            <w:r>
              <w:rPr>
                <w:sz w:val="24"/>
              </w:rPr>
              <w:t>penjulan</w:t>
            </w:r>
            <w:proofErr w:type="spellEnd"/>
          </w:p>
        </w:tc>
        <w:tc>
          <w:tcPr>
            <w:tcW w:w="994" w:type="dxa"/>
            <w:tcBorders>
              <w:bottom w:val="nil"/>
              <w:right w:val="single" w:sz="8" w:space="0" w:color="000000"/>
            </w:tcBorders>
          </w:tcPr>
          <w:p w14:paraId="2A1FF77E" w14:textId="77777777" w:rsidR="002748C6" w:rsidRDefault="003D7A14">
            <w:pPr>
              <w:pStyle w:val="TableParagraph"/>
              <w:spacing w:before="22"/>
              <w:ind w:left="27"/>
              <w:rPr>
                <w:sz w:val="24"/>
              </w:rPr>
            </w:pPr>
            <w:r>
              <w:rPr>
                <w:sz w:val="24"/>
              </w:rPr>
              <w:t>49.890</w:t>
            </w:r>
          </w:p>
        </w:tc>
        <w:tc>
          <w:tcPr>
            <w:tcW w:w="1135" w:type="dxa"/>
            <w:tcBorders>
              <w:left w:val="single" w:sz="8" w:space="0" w:color="000000"/>
              <w:bottom w:val="nil"/>
              <w:right w:val="single" w:sz="8" w:space="0" w:color="000000"/>
            </w:tcBorders>
          </w:tcPr>
          <w:p w14:paraId="27666289" w14:textId="77777777" w:rsidR="002748C6" w:rsidRDefault="003D7A14">
            <w:pPr>
              <w:pStyle w:val="TableParagraph"/>
              <w:spacing w:before="22"/>
              <w:ind w:left="37"/>
              <w:rPr>
                <w:sz w:val="24"/>
              </w:rPr>
            </w:pPr>
            <w:r>
              <w:rPr>
                <w:sz w:val="24"/>
              </w:rPr>
              <w:t>9.278</w:t>
            </w:r>
          </w:p>
        </w:tc>
        <w:tc>
          <w:tcPr>
            <w:tcW w:w="1416" w:type="dxa"/>
            <w:tcBorders>
              <w:left w:val="single" w:sz="8" w:space="0" w:color="000000"/>
              <w:bottom w:val="nil"/>
              <w:right w:val="single" w:sz="8" w:space="0" w:color="000000"/>
            </w:tcBorders>
          </w:tcPr>
          <w:p w14:paraId="1DDED95E" w14:textId="77777777" w:rsidR="002748C6" w:rsidRDefault="002748C6">
            <w:pPr>
              <w:pStyle w:val="TableParagraph"/>
              <w:rPr>
                <w:sz w:val="24"/>
              </w:rPr>
            </w:pPr>
          </w:p>
        </w:tc>
        <w:tc>
          <w:tcPr>
            <w:tcW w:w="852" w:type="dxa"/>
            <w:tcBorders>
              <w:left w:val="single" w:sz="8" w:space="0" w:color="000000"/>
              <w:bottom w:val="nil"/>
              <w:right w:val="single" w:sz="8" w:space="0" w:color="000000"/>
            </w:tcBorders>
          </w:tcPr>
          <w:p w14:paraId="0945BC73" w14:textId="77777777" w:rsidR="002748C6" w:rsidRDefault="003D7A14">
            <w:pPr>
              <w:pStyle w:val="TableParagraph"/>
              <w:spacing w:before="22"/>
              <w:ind w:left="40"/>
              <w:rPr>
                <w:sz w:val="24"/>
              </w:rPr>
            </w:pPr>
            <w:r>
              <w:rPr>
                <w:sz w:val="24"/>
              </w:rPr>
              <w:t>5.377</w:t>
            </w:r>
          </w:p>
        </w:tc>
        <w:tc>
          <w:tcPr>
            <w:tcW w:w="850" w:type="dxa"/>
            <w:tcBorders>
              <w:left w:val="single" w:sz="8" w:space="0" w:color="000000"/>
              <w:bottom w:val="nil"/>
            </w:tcBorders>
          </w:tcPr>
          <w:p w14:paraId="535B3E53" w14:textId="77777777" w:rsidR="002748C6" w:rsidRDefault="003D7A14">
            <w:pPr>
              <w:pStyle w:val="TableParagraph"/>
              <w:spacing w:before="22"/>
              <w:ind w:left="37"/>
              <w:rPr>
                <w:sz w:val="24"/>
              </w:rPr>
            </w:pPr>
            <w:r>
              <w:rPr>
                <w:sz w:val="24"/>
              </w:rPr>
              <w:t>.000</w:t>
            </w:r>
          </w:p>
        </w:tc>
      </w:tr>
      <w:tr w:rsidR="002748C6" w14:paraId="36C11B5E" w14:textId="77777777">
        <w:trPr>
          <w:trHeight w:val="618"/>
        </w:trPr>
        <w:tc>
          <w:tcPr>
            <w:tcW w:w="538" w:type="dxa"/>
            <w:tcBorders>
              <w:top w:val="nil"/>
              <w:bottom w:val="nil"/>
              <w:right w:val="nil"/>
            </w:tcBorders>
          </w:tcPr>
          <w:p w14:paraId="46FB056D" w14:textId="77777777" w:rsidR="002748C6" w:rsidRDefault="002748C6">
            <w:pPr>
              <w:pStyle w:val="TableParagraph"/>
              <w:rPr>
                <w:sz w:val="24"/>
              </w:rPr>
            </w:pPr>
          </w:p>
        </w:tc>
        <w:tc>
          <w:tcPr>
            <w:tcW w:w="2158" w:type="dxa"/>
            <w:vMerge/>
            <w:tcBorders>
              <w:top w:val="nil"/>
              <w:left w:val="nil"/>
              <w:bottom w:val="nil"/>
            </w:tcBorders>
          </w:tcPr>
          <w:p w14:paraId="270C0456" w14:textId="77777777" w:rsidR="002748C6" w:rsidRDefault="002748C6">
            <w:pPr>
              <w:rPr>
                <w:sz w:val="2"/>
                <w:szCs w:val="2"/>
              </w:rPr>
            </w:pPr>
          </w:p>
        </w:tc>
        <w:tc>
          <w:tcPr>
            <w:tcW w:w="994" w:type="dxa"/>
            <w:tcBorders>
              <w:top w:val="nil"/>
              <w:bottom w:val="nil"/>
              <w:right w:val="single" w:sz="8" w:space="0" w:color="000000"/>
            </w:tcBorders>
          </w:tcPr>
          <w:p w14:paraId="130F13A3" w14:textId="77777777" w:rsidR="002748C6" w:rsidRDefault="003D7A14">
            <w:pPr>
              <w:pStyle w:val="TableParagraph"/>
              <w:spacing w:before="165"/>
              <w:ind w:left="27"/>
              <w:rPr>
                <w:sz w:val="24"/>
              </w:rPr>
            </w:pPr>
            <w:r>
              <w:rPr>
                <w:sz w:val="24"/>
              </w:rPr>
              <w:t>.027</w:t>
            </w:r>
          </w:p>
        </w:tc>
        <w:tc>
          <w:tcPr>
            <w:tcW w:w="1135" w:type="dxa"/>
            <w:tcBorders>
              <w:top w:val="nil"/>
              <w:left w:val="single" w:sz="8" w:space="0" w:color="000000"/>
              <w:bottom w:val="nil"/>
              <w:right w:val="single" w:sz="8" w:space="0" w:color="000000"/>
            </w:tcBorders>
          </w:tcPr>
          <w:p w14:paraId="44711720" w14:textId="77777777" w:rsidR="002748C6" w:rsidRDefault="003D7A14">
            <w:pPr>
              <w:pStyle w:val="TableParagraph"/>
              <w:spacing w:before="165"/>
              <w:ind w:left="37"/>
              <w:rPr>
                <w:sz w:val="24"/>
              </w:rPr>
            </w:pPr>
            <w:r>
              <w:rPr>
                <w:sz w:val="24"/>
              </w:rPr>
              <w:t>.021</w:t>
            </w:r>
          </w:p>
        </w:tc>
        <w:tc>
          <w:tcPr>
            <w:tcW w:w="1416" w:type="dxa"/>
            <w:tcBorders>
              <w:top w:val="nil"/>
              <w:left w:val="single" w:sz="8" w:space="0" w:color="000000"/>
              <w:bottom w:val="nil"/>
              <w:right w:val="single" w:sz="8" w:space="0" w:color="000000"/>
            </w:tcBorders>
          </w:tcPr>
          <w:p w14:paraId="41910855" w14:textId="77777777" w:rsidR="002748C6" w:rsidRDefault="003D7A14">
            <w:pPr>
              <w:pStyle w:val="TableParagraph"/>
              <w:spacing w:before="165"/>
              <w:ind w:left="37"/>
              <w:rPr>
                <w:sz w:val="24"/>
              </w:rPr>
            </w:pPr>
            <w:r>
              <w:rPr>
                <w:sz w:val="24"/>
              </w:rPr>
              <w:t>.237</w:t>
            </w:r>
          </w:p>
        </w:tc>
        <w:tc>
          <w:tcPr>
            <w:tcW w:w="852" w:type="dxa"/>
            <w:tcBorders>
              <w:top w:val="nil"/>
              <w:left w:val="single" w:sz="8" w:space="0" w:color="000000"/>
              <w:bottom w:val="nil"/>
              <w:right w:val="single" w:sz="8" w:space="0" w:color="000000"/>
            </w:tcBorders>
          </w:tcPr>
          <w:p w14:paraId="73F97952" w14:textId="77777777" w:rsidR="002748C6" w:rsidRDefault="003D7A14">
            <w:pPr>
              <w:pStyle w:val="TableParagraph"/>
              <w:spacing w:before="165"/>
              <w:ind w:left="40"/>
              <w:rPr>
                <w:sz w:val="24"/>
              </w:rPr>
            </w:pPr>
            <w:r>
              <w:rPr>
                <w:sz w:val="24"/>
              </w:rPr>
              <w:t>1.300</w:t>
            </w:r>
          </w:p>
        </w:tc>
        <w:tc>
          <w:tcPr>
            <w:tcW w:w="850" w:type="dxa"/>
            <w:tcBorders>
              <w:top w:val="nil"/>
              <w:left w:val="single" w:sz="8" w:space="0" w:color="000000"/>
              <w:bottom w:val="nil"/>
            </w:tcBorders>
          </w:tcPr>
          <w:p w14:paraId="44B033D4" w14:textId="77777777" w:rsidR="002748C6" w:rsidRDefault="003D7A14">
            <w:pPr>
              <w:pStyle w:val="TableParagraph"/>
              <w:spacing w:before="165"/>
              <w:ind w:left="37"/>
              <w:rPr>
                <w:sz w:val="24"/>
              </w:rPr>
            </w:pPr>
            <w:r>
              <w:rPr>
                <w:sz w:val="24"/>
              </w:rPr>
              <w:t>.201</w:t>
            </w:r>
          </w:p>
        </w:tc>
      </w:tr>
      <w:tr w:rsidR="002748C6" w14:paraId="3415FFAA" w14:textId="77777777">
        <w:trPr>
          <w:trHeight w:val="617"/>
        </w:trPr>
        <w:tc>
          <w:tcPr>
            <w:tcW w:w="538" w:type="dxa"/>
            <w:tcBorders>
              <w:top w:val="nil"/>
              <w:bottom w:val="nil"/>
              <w:right w:val="nil"/>
            </w:tcBorders>
          </w:tcPr>
          <w:p w14:paraId="2943A656" w14:textId="77777777" w:rsidR="002748C6" w:rsidRDefault="002748C6">
            <w:pPr>
              <w:pStyle w:val="TableParagraph"/>
              <w:rPr>
                <w:sz w:val="24"/>
              </w:rPr>
            </w:pPr>
          </w:p>
        </w:tc>
        <w:tc>
          <w:tcPr>
            <w:tcW w:w="2158" w:type="dxa"/>
            <w:vMerge/>
            <w:tcBorders>
              <w:top w:val="nil"/>
              <w:left w:val="nil"/>
              <w:bottom w:val="nil"/>
            </w:tcBorders>
          </w:tcPr>
          <w:p w14:paraId="23510C22" w14:textId="77777777" w:rsidR="002748C6" w:rsidRDefault="002748C6">
            <w:pPr>
              <w:rPr>
                <w:sz w:val="2"/>
                <w:szCs w:val="2"/>
              </w:rPr>
            </w:pPr>
          </w:p>
        </w:tc>
        <w:tc>
          <w:tcPr>
            <w:tcW w:w="994" w:type="dxa"/>
            <w:tcBorders>
              <w:top w:val="nil"/>
              <w:bottom w:val="nil"/>
              <w:right w:val="single" w:sz="8" w:space="0" w:color="000000"/>
            </w:tcBorders>
          </w:tcPr>
          <w:p w14:paraId="774B347D" w14:textId="77777777" w:rsidR="002748C6" w:rsidRDefault="003D7A14">
            <w:pPr>
              <w:pStyle w:val="TableParagraph"/>
              <w:spacing w:before="166"/>
              <w:ind w:left="27"/>
              <w:rPr>
                <w:sz w:val="24"/>
              </w:rPr>
            </w:pPr>
            <w:r>
              <w:rPr>
                <w:sz w:val="24"/>
              </w:rPr>
              <w:t>.001</w:t>
            </w:r>
          </w:p>
        </w:tc>
        <w:tc>
          <w:tcPr>
            <w:tcW w:w="1135" w:type="dxa"/>
            <w:tcBorders>
              <w:top w:val="nil"/>
              <w:left w:val="single" w:sz="8" w:space="0" w:color="000000"/>
              <w:bottom w:val="nil"/>
              <w:right w:val="single" w:sz="8" w:space="0" w:color="000000"/>
            </w:tcBorders>
          </w:tcPr>
          <w:p w14:paraId="1B298BD5" w14:textId="77777777" w:rsidR="002748C6" w:rsidRDefault="003D7A14">
            <w:pPr>
              <w:pStyle w:val="TableParagraph"/>
              <w:spacing w:before="166"/>
              <w:ind w:left="37"/>
              <w:rPr>
                <w:sz w:val="24"/>
              </w:rPr>
            </w:pPr>
            <w:r>
              <w:rPr>
                <w:sz w:val="24"/>
              </w:rPr>
              <w:t>.006</w:t>
            </w:r>
          </w:p>
        </w:tc>
        <w:tc>
          <w:tcPr>
            <w:tcW w:w="1416" w:type="dxa"/>
            <w:tcBorders>
              <w:top w:val="nil"/>
              <w:left w:val="single" w:sz="8" w:space="0" w:color="000000"/>
              <w:bottom w:val="nil"/>
              <w:right w:val="single" w:sz="8" w:space="0" w:color="000000"/>
            </w:tcBorders>
          </w:tcPr>
          <w:p w14:paraId="23E63DED" w14:textId="77777777" w:rsidR="002748C6" w:rsidRDefault="003D7A14">
            <w:pPr>
              <w:pStyle w:val="TableParagraph"/>
              <w:spacing w:before="166"/>
              <w:ind w:left="37"/>
              <w:rPr>
                <w:sz w:val="24"/>
              </w:rPr>
            </w:pPr>
            <w:r>
              <w:rPr>
                <w:sz w:val="24"/>
              </w:rPr>
              <w:t>.058</w:t>
            </w:r>
          </w:p>
        </w:tc>
        <w:tc>
          <w:tcPr>
            <w:tcW w:w="852" w:type="dxa"/>
            <w:tcBorders>
              <w:top w:val="nil"/>
              <w:left w:val="single" w:sz="8" w:space="0" w:color="000000"/>
              <w:bottom w:val="nil"/>
              <w:right w:val="single" w:sz="8" w:space="0" w:color="000000"/>
            </w:tcBorders>
          </w:tcPr>
          <w:p w14:paraId="52E274E1" w14:textId="77777777" w:rsidR="002748C6" w:rsidRDefault="003D7A14">
            <w:pPr>
              <w:pStyle w:val="TableParagraph"/>
              <w:spacing w:before="166"/>
              <w:ind w:left="40"/>
              <w:rPr>
                <w:sz w:val="24"/>
              </w:rPr>
            </w:pPr>
            <w:r>
              <w:rPr>
                <w:sz w:val="24"/>
              </w:rPr>
              <w:t>.201</w:t>
            </w:r>
          </w:p>
        </w:tc>
        <w:tc>
          <w:tcPr>
            <w:tcW w:w="850" w:type="dxa"/>
            <w:tcBorders>
              <w:top w:val="nil"/>
              <w:left w:val="single" w:sz="8" w:space="0" w:color="000000"/>
              <w:bottom w:val="nil"/>
            </w:tcBorders>
          </w:tcPr>
          <w:p w14:paraId="54AAB607" w14:textId="77777777" w:rsidR="002748C6" w:rsidRDefault="003D7A14">
            <w:pPr>
              <w:pStyle w:val="TableParagraph"/>
              <w:spacing w:before="166"/>
              <w:ind w:left="37"/>
              <w:rPr>
                <w:sz w:val="24"/>
              </w:rPr>
            </w:pPr>
            <w:r>
              <w:rPr>
                <w:sz w:val="24"/>
              </w:rPr>
              <w:t>.841</w:t>
            </w:r>
          </w:p>
        </w:tc>
      </w:tr>
      <w:tr w:rsidR="002748C6" w14:paraId="28CBA8CC" w14:textId="77777777">
        <w:trPr>
          <w:trHeight w:val="775"/>
        </w:trPr>
        <w:tc>
          <w:tcPr>
            <w:tcW w:w="538" w:type="dxa"/>
            <w:tcBorders>
              <w:top w:val="nil"/>
              <w:bottom w:val="nil"/>
              <w:right w:val="nil"/>
            </w:tcBorders>
          </w:tcPr>
          <w:p w14:paraId="4AFDDD6C" w14:textId="77777777" w:rsidR="002748C6" w:rsidRDefault="002748C6">
            <w:pPr>
              <w:pStyle w:val="TableParagraph"/>
              <w:rPr>
                <w:sz w:val="24"/>
              </w:rPr>
            </w:pPr>
          </w:p>
        </w:tc>
        <w:tc>
          <w:tcPr>
            <w:tcW w:w="2158" w:type="dxa"/>
            <w:vMerge/>
            <w:tcBorders>
              <w:top w:val="nil"/>
              <w:left w:val="nil"/>
              <w:bottom w:val="nil"/>
            </w:tcBorders>
          </w:tcPr>
          <w:p w14:paraId="082448B6" w14:textId="77777777" w:rsidR="002748C6" w:rsidRDefault="002748C6">
            <w:pPr>
              <w:rPr>
                <w:sz w:val="2"/>
                <w:szCs w:val="2"/>
              </w:rPr>
            </w:pPr>
          </w:p>
        </w:tc>
        <w:tc>
          <w:tcPr>
            <w:tcW w:w="994" w:type="dxa"/>
            <w:tcBorders>
              <w:top w:val="nil"/>
              <w:bottom w:val="nil"/>
              <w:right w:val="single" w:sz="8" w:space="0" w:color="000000"/>
            </w:tcBorders>
          </w:tcPr>
          <w:p w14:paraId="730624BD" w14:textId="77777777" w:rsidR="002748C6" w:rsidRDefault="003D7A14">
            <w:pPr>
              <w:pStyle w:val="TableParagraph"/>
              <w:spacing w:before="165"/>
              <w:ind w:left="27"/>
              <w:rPr>
                <w:sz w:val="24"/>
              </w:rPr>
            </w:pPr>
            <w:r>
              <w:rPr>
                <w:sz w:val="24"/>
              </w:rPr>
              <w:t>2.703</w:t>
            </w:r>
          </w:p>
        </w:tc>
        <w:tc>
          <w:tcPr>
            <w:tcW w:w="1135" w:type="dxa"/>
            <w:tcBorders>
              <w:top w:val="nil"/>
              <w:left w:val="single" w:sz="8" w:space="0" w:color="000000"/>
              <w:bottom w:val="nil"/>
              <w:right w:val="single" w:sz="8" w:space="0" w:color="000000"/>
            </w:tcBorders>
          </w:tcPr>
          <w:p w14:paraId="4DBC5075" w14:textId="77777777" w:rsidR="002748C6" w:rsidRDefault="003D7A14">
            <w:pPr>
              <w:pStyle w:val="TableParagraph"/>
              <w:spacing w:before="165"/>
              <w:ind w:left="37"/>
              <w:rPr>
                <w:sz w:val="24"/>
              </w:rPr>
            </w:pPr>
            <w:r>
              <w:rPr>
                <w:sz w:val="24"/>
              </w:rPr>
              <w:t>.704</w:t>
            </w:r>
          </w:p>
        </w:tc>
        <w:tc>
          <w:tcPr>
            <w:tcW w:w="1416" w:type="dxa"/>
            <w:tcBorders>
              <w:top w:val="nil"/>
              <w:left w:val="single" w:sz="8" w:space="0" w:color="000000"/>
              <w:bottom w:val="nil"/>
              <w:right w:val="single" w:sz="8" w:space="0" w:color="000000"/>
            </w:tcBorders>
          </w:tcPr>
          <w:p w14:paraId="4C6784A0" w14:textId="77777777" w:rsidR="002748C6" w:rsidRDefault="003D7A14">
            <w:pPr>
              <w:pStyle w:val="TableParagraph"/>
              <w:spacing w:before="165"/>
              <w:ind w:left="37"/>
              <w:rPr>
                <w:sz w:val="24"/>
              </w:rPr>
            </w:pPr>
            <w:r>
              <w:rPr>
                <w:sz w:val="24"/>
              </w:rPr>
              <w:t>.885</w:t>
            </w:r>
          </w:p>
        </w:tc>
        <w:tc>
          <w:tcPr>
            <w:tcW w:w="852" w:type="dxa"/>
            <w:tcBorders>
              <w:top w:val="nil"/>
              <w:left w:val="single" w:sz="8" w:space="0" w:color="000000"/>
              <w:bottom w:val="nil"/>
              <w:right w:val="single" w:sz="8" w:space="0" w:color="000000"/>
            </w:tcBorders>
          </w:tcPr>
          <w:p w14:paraId="3A57CC16" w14:textId="77777777" w:rsidR="002748C6" w:rsidRDefault="003D7A14">
            <w:pPr>
              <w:pStyle w:val="TableParagraph"/>
              <w:spacing w:before="165"/>
              <w:ind w:left="40"/>
              <w:rPr>
                <w:sz w:val="24"/>
              </w:rPr>
            </w:pPr>
            <w:r>
              <w:rPr>
                <w:sz w:val="24"/>
              </w:rPr>
              <w:t>3.841</w:t>
            </w:r>
          </w:p>
        </w:tc>
        <w:tc>
          <w:tcPr>
            <w:tcW w:w="850" w:type="dxa"/>
            <w:tcBorders>
              <w:top w:val="nil"/>
              <w:left w:val="single" w:sz="8" w:space="0" w:color="000000"/>
              <w:bottom w:val="nil"/>
            </w:tcBorders>
          </w:tcPr>
          <w:p w14:paraId="553D394A" w14:textId="77777777" w:rsidR="002748C6" w:rsidRDefault="003D7A14">
            <w:pPr>
              <w:pStyle w:val="TableParagraph"/>
              <w:spacing w:before="165"/>
              <w:ind w:left="37"/>
              <w:rPr>
                <w:sz w:val="24"/>
              </w:rPr>
            </w:pPr>
            <w:r>
              <w:rPr>
                <w:sz w:val="24"/>
              </w:rPr>
              <w:t>.000</w:t>
            </w:r>
          </w:p>
        </w:tc>
      </w:tr>
      <w:tr w:rsidR="002748C6" w14:paraId="7EC6CB2C" w14:textId="77777777">
        <w:trPr>
          <w:trHeight w:val="1192"/>
        </w:trPr>
        <w:tc>
          <w:tcPr>
            <w:tcW w:w="538" w:type="dxa"/>
            <w:tcBorders>
              <w:top w:val="nil"/>
              <w:right w:val="nil"/>
            </w:tcBorders>
          </w:tcPr>
          <w:p w14:paraId="28175694" w14:textId="77777777" w:rsidR="002748C6" w:rsidRDefault="002748C6">
            <w:pPr>
              <w:pStyle w:val="TableParagraph"/>
              <w:rPr>
                <w:sz w:val="24"/>
              </w:rPr>
            </w:pPr>
          </w:p>
        </w:tc>
        <w:tc>
          <w:tcPr>
            <w:tcW w:w="2158" w:type="dxa"/>
            <w:vMerge/>
            <w:tcBorders>
              <w:top w:val="nil"/>
              <w:left w:val="nil"/>
              <w:bottom w:val="nil"/>
            </w:tcBorders>
          </w:tcPr>
          <w:p w14:paraId="226135A6" w14:textId="77777777" w:rsidR="002748C6" w:rsidRDefault="002748C6">
            <w:pPr>
              <w:rPr>
                <w:sz w:val="2"/>
                <w:szCs w:val="2"/>
              </w:rPr>
            </w:pPr>
          </w:p>
        </w:tc>
        <w:tc>
          <w:tcPr>
            <w:tcW w:w="994" w:type="dxa"/>
            <w:tcBorders>
              <w:top w:val="nil"/>
              <w:bottom w:val="nil"/>
              <w:right w:val="single" w:sz="8" w:space="0" w:color="000000"/>
            </w:tcBorders>
          </w:tcPr>
          <w:p w14:paraId="0653D888" w14:textId="77777777" w:rsidR="002748C6" w:rsidRDefault="002748C6">
            <w:pPr>
              <w:pStyle w:val="TableParagraph"/>
              <w:spacing w:before="1"/>
              <w:rPr>
                <w:sz w:val="28"/>
              </w:rPr>
            </w:pPr>
          </w:p>
          <w:p w14:paraId="59A687DC" w14:textId="77777777" w:rsidR="002748C6" w:rsidRDefault="003D7A14">
            <w:pPr>
              <w:pStyle w:val="TableParagraph"/>
              <w:ind w:left="27"/>
              <w:rPr>
                <w:sz w:val="24"/>
              </w:rPr>
            </w:pPr>
            <w:r>
              <w:rPr>
                <w:sz w:val="24"/>
              </w:rPr>
              <w:t>-2.987</w:t>
            </w:r>
          </w:p>
        </w:tc>
        <w:tc>
          <w:tcPr>
            <w:tcW w:w="1135" w:type="dxa"/>
            <w:tcBorders>
              <w:top w:val="nil"/>
              <w:left w:val="single" w:sz="8" w:space="0" w:color="000000"/>
              <w:bottom w:val="nil"/>
              <w:right w:val="single" w:sz="8" w:space="0" w:color="000000"/>
            </w:tcBorders>
          </w:tcPr>
          <w:p w14:paraId="64B6F470" w14:textId="77777777" w:rsidR="002748C6" w:rsidRDefault="002748C6">
            <w:pPr>
              <w:pStyle w:val="TableParagraph"/>
              <w:spacing w:before="1"/>
              <w:rPr>
                <w:sz w:val="28"/>
              </w:rPr>
            </w:pPr>
          </w:p>
          <w:p w14:paraId="59CC4DA5" w14:textId="77777777" w:rsidR="002748C6" w:rsidRDefault="003D7A14">
            <w:pPr>
              <w:pStyle w:val="TableParagraph"/>
              <w:ind w:left="37"/>
              <w:rPr>
                <w:sz w:val="24"/>
              </w:rPr>
            </w:pPr>
            <w:r>
              <w:rPr>
                <w:sz w:val="24"/>
              </w:rPr>
              <w:t>1.752</w:t>
            </w:r>
          </w:p>
        </w:tc>
        <w:tc>
          <w:tcPr>
            <w:tcW w:w="1416" w:type="dxa"/>
            <w:tcBorders>
              <w:top w:val="nil"/>
              <w:left w:val="single" w:sz="8" w:space="0" w:color="000000"/>
              <w:bottom w:val="nil"/>
              <w:right w:val="single" w:sz="8" w:space="0" w:color="000000"/>
            </w:tcBorders>
          </w:tcPr>
          <w:p w14:paraId="0DCB8E6F" w14:textId="77777777" w:rsidR="002748C6" w:rsidRDefault="002748C6">
            <w:pPr>
              <w:pStyle w:val="TableParagraph"/>
              <w:spacing w:before="1"/>
              <w:rPr>
                <w:sz w:val="28"/>
              </w:rPr>
            </w:pPr>
          </w:p>
          <w:p w14:paraId="5523E37B" w14:textId="77777777" w:rsidR="002748C6" w:rsidRDefault="003D7A14">
            <w:pPr>
              <w:pStyle w:val="TableParagraph"/>
              <w:ind w:left="37"/>
              <w:rPr>
                <w:sz w:val="24"/>
              </w:rPr>
            </w:pPr>
            <w:r>
              <w:rPr>
                <w:sz w:val="24"/>
              </w:rPr>
              <w:t>-.344</w:t>
            </w:r>
          </w:p>
        </w:tc>
        <w:tc>
          <w:tcPr>
            <w:tcW w:w="852" w:type="dxa"/>
            <w:tcBorders>
              <w:top w:val="nil"/>
              <w:left w:val="single" w:sz="8" w:space="0" w:color="000000"/>
              <w:bottom w:val="nil"/>
              <w:right w:val="single" w:sz="8" w:space="0" w:color="000000"/>
            </w:tcBorders>
          </w:tcPr>
          <w:p w14:paraId="5CDAD780" w14:textId="77777777" w:rsidR="002748C6" w:rsidRDefault="002748C6">
            <w:pPr>
              <w:pStyle w:val="TableParagraph"/>
              <w:spacing w:before="1"/>
              <w:rPr>
                <w:sz w:val="28"/>
              </w:rPr>
            </w:pPr>
          </w:p>
          <w:p w14:paraId="528A1FF7" w14:textId="77777777" w:rsidR="002748C6" w:rsidRDefault="003D7A14">
            <w:pPr>
              <w:pStyle w:val="TableParagraph"/>
              <w:ind w:left="40"/>
              <w:rPr>
                <w:sz w:val="24"/>
              </w:rPr>
            </w:pPr>
            <w:r>
              <w:rPr>
                <w:sz w:val="24"/>
              </w:rPr>
              <w:t>-1.705</w:t>
            </w:r>
          </w:p>
        </w:tc>
        <w:tc>
          <w:tcPr>
            <w:tcW w:w="850" w:type="dxa"/>
            <w:tcBorders>
              <w:top w:val="nil"/>
              <w:left w:val="single" w:sz="8" w:space="0" w:color="000000"/>
              <w:bottom w:val="nil"/>
            </w:tcBorders>
          </w:tcPr>
          <w:p w14:paraId="17F9381A" w14:textId="77777777" w:rsidR="002748C6" w:rsidRDefault="002748C6">
            <w:pPr>
              <w:pStyle w:val="TableParagraph"/>
              <w:spacing w:before="1"/>
              <w:rPr>
                <w:sz w:val="28"/>
              </w:rPr>
            </w:pPr>
          </w:p>
          <w:p w14:paraId="4EE9EA1A" w14:textId="77777777" w:rsidR="002748C6" w:rsidRDefault="003D7A14">
            <w:pPr>
              <w:pStyle w:val="TableParagraph"/>
              <w:ind w:left="37"/>
              <w:rPr>
                <w:sz w:val="24"/>
              </w:rPr>
            </w:pPr>
            <w:r>
              <w:rPr>
                <w:sz w:val="24"/>
              </w:rPr>
              <w:t>.096</w:t>
            </w:r>
          </w:p>
        </w:tc>
      </w:tr>
    </w:tbl>
    <w:p w14:paraId="2B6D4E1F" w14:textId="77777777" w:rsidR="002748C6" w:rsidRDefault="002748C6">
      <w:pPr>
        <w:rPr>
          <w:sz w:val="24"/>
        </w:rPr>
        <w:sectPr w:rsidR="002748C6">
          <w:pgSz w:w="12240" w:h="15840"/>
          <w:pgMar w:top="2680" w:right="1320" w:bottom="1220" w:left="1220" w:header="863" w:footer="1031" w:gutter="0"/>
          <w:cols w:space="720"/>
        </w:sectPr>
      </w:pPr>
    </w:p>
    <w:p w14:paraId="1B5ACDE9" w14:textId="77777777" w:rsidR="002748C6" w:rsidRDefault="002748C6">
      <w:pPr>
        <w:pStyle w:val="BodyText"/>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8"/>
        <w:gridCol w:w="2158"/>
        <w:gridCol w:w="994"/>
        <w:gridCol w:w="1135"/>
        <w:gridCol w:w="1416"/>
        <w:gridCol w:w="852"/>
        <w:gridCol w:w="850"/>
      </w:tblGrid>
      <w:tr w:rsidR="002748C6" w14:paraId="24AC57C3" w14:textId="77777777">
        <w:trPr>
          <w:trHeight w:val="1086"/>
        </w:trPr>
        <w:tc>
          <w:tcPr>
            <w:tcW w:w="538" w:type="dxa"/>
            <w:vMerge w:val="restart"/>
            <w:tcBorders>
              <w:right w:val="nil"/>
            </w:tcBorders>
          </w:tcPr>
          <w:p w14:paraId="059A2489" w14:textId="77777777" w:rsidR="002748C6" w:rsidRDefault="002748C6">
            <w:pPr>
              <w:pStyle w:val="TableParagraph"/>
              <w:rPr>
                <w:sz w:val="24"/>
              </w:rPr>
            </w:pPr>
          </w:p>
        </w:tc>
        <w:tc>
          <w:tcPr>
            <w:tcW w:w="2158" w:type="dxa"/>
            <w:tcBorders>
              <w:top w:val="nil"/>
              <w:left w:val="nil"/>
              <w:bottom w:val="nil"/>
            </w:tcBorders>
          </w:tcPr>
          <w:p w14:paraId="05785ACA" w14:textId="77777777" w:rsidR="002748C6" w:rsidRDefault="003D7A14">
            <w:pPr>
              <w:pStyle w:val="TableParagraph"/>
              <w:spacing w:before="22" w:line="276" w:lineRule="auto"/>
              <w:ind w:left="47" w:right="441"/>
              <w:rPr>
                <w:sz w:val="24"/>
              </w:rPr>
            </w:pPr>
            <w:proofErr w:type="spellStart"/>
            <w:r>
              <w:rPr>
                <w:sz w:val="24"/>
              </w:rPr>
              <w:t>biaya</w:t>
            </w:r>
            <w:proofErr w:type="spellEnd"/>
            <w:r>
              <w:rPr>
                <w:sz w:val="24"/>
              </w:rPr>
              <w:t xml:space="preserve"> </w:t>
            </w:r>
            <w:proofErr w:type="spellStart"/>
            <w:r>
              <w:rPr>
                <w:sz w:val="24"/>
              </w:rPr>
              <w:t>promosi</w:t>
            </w:r>
            <w:proofErr w:type="spellEnd"/>
            <w:r>
              <w:rPr>
                <w:sz w:val="24"/>
              </w:rPr>
              <w:t xml:space="preserve">*volume </w:t>
            </w:r>
            <w:proofErr w:type="spellStart"/>
            <w:r>
              <w:rPr>
                <w:sz w:val="24"/>
              </w:rPr>
              <w:t>penjulan</w:t>
            </w:r>
            <w:proofErr w:type="spellEnd"/>
          </w:p>
        </w:tc>
        <w:tc>
          <w:tcPr>
            <w:tcW w:w="994" w:type="dxa"/>
            <w:tcBorders>
              <w:top w:val="nil"/>
              <w:bottom w:val="nil"/>
              <w:right w:val="single" w:sz="8" w:space="0" w:color="000000"/>
            </w:tcBorders>
          </w:tcPr>
          <w:p w14:paraId="753FA1A4" w14:textId="77777777" w:rsidR="002748C6" w:rsidRDefault="002748C6">
            <w:pPr>
              <w:pStyle w:val="TableParagraph"/>
              <w:spacing w:before="5"/>
              <w:rPr>
                <w:sz w:val="29"/>
              </w:rPr>
            </w:pPr>
          </w:p>
          <w:p w14:paraId="2528FB81" w14:textId="77777777" w:rsidR="002748C6" w:rsidRDefault="003D7A14">
            <w:pPr>
              <w:pStyle w:val="TableParagraph"/>
              <w:ind w:left="27"/>
              <w:rPr>
                <w:sz w:val="24"/>
              </w:rPr>
            </w:pPr>
            <w:r>
              <w:rPr>
                <w:sz w:val="24"/>
              </w:rPr>
              <w:t>.509</w:t>
            </w:r>
          </w:p>
        </w:tc>
        <w:tc>
          <w:tcPr>
            <w:tcW w:w="1135" w:type="dxa"/>
            <w:tcBorders>
              <w:top w:val="nil"/>
              <w:left w:val="single" w:sz="8" w:space="0" w:color="000000"/>
              <w:bottom w:val="nil"/>
              <w:right w:val="single" w:sz="8" w:space="0" w:color="000000"/>
            </w:tcBorders>
          </w:tcPr>
          <w:p w14:paraId="30453F22" w14:textId="77777777" w:rsidR="002748C6" w:rsidRDefault="002748C6">
            <w:pPr>
              <w:pStyle w:val="TableParagraph"/>
              <w:spacing w:before="5"/>
              <w:rPr>
                <w:sz w:val="29"/>
              </w:rPr>
            </w:pPr>
          </w:p>
          <w:p w14:paraId="6B93C8D3" w14:textId="77777777" w:rsidR="002748C6" w:rsidRDefault="003D7A14">
            <w:pPr>
              <w:pStyle w:val="TableParagraph"/>
              <w:ind w:left="37"/>
              <w:rPr>
                <w:sz w:val="24"/>
              </w:rPr>
            </w:pPr>
            <w:r>
              <w:rPr>
                <w:sz w:val="24"/>
              </w:rPr>
              <w:t>.998</w:t>
            </w:r>
          </w:p>
        </w:tc>
        <w:tc>
          <w:tcPr>
            <w:tcW w:w="1416" w:type="dxa"/>
            <w:tcBorders>
              <w:top w:val="nil"/>
              <w:left w:val="single" w:sz="8" w:space="0" w:color="000000"/>
              <w:bottom w:val="nil"/>
              <w:right w:val="single" w:sz="8" w:space="0" w:color="000000"/>
            </w:tcBorders>
          </w:tcPr>
          <w:p w14:paraId="1F8C3FD0" w14:textId="77777777" w:rsidR="002748C6" w:rsidRDefault="002748C6">
            <w:pPr>
              <w:pStyle w:val="TableParagraph"/>
              <w:spacing w:before="5"/>
              <w:rPr>
                <w:sz w:val="29"/>
              </w:rPr>
            </w:pPr>
          </w:p>
          <w:p w14:paraId="6278DD76" w14:textId="77777777" w:rsidR="002748C6" w:rsidRDefault="003D7A14">
            <w:pPr>
              <w:pStyle w:val="TableParagraph"/>
              <w:ind w:left="37"/>
              <w:rPr>
                <w:sz w:val="24"/>
              </w:rPr>
            </w:pPr>
            <w:r>
              <w:rPr>
                <w:sz w:val="24"/>
              </w:rPr>
              <w:t>.138</w:t>
            </w:r>
          </w:p>
        </w:tc>
        <w:tc>
          <w:tcPr>
            <w:tcW w:w="852" w:type="dxa"/>
            <w:tcBorders>
              <w:top w:val="nil"/>
              <w:left w:val="single" w:sz="8" w:space="0" w:color="000000"/>
              <w:bottom w:val="nil"/>
              <w:right w:val="single" w:sz="8" w:space="0" w:color="000000"/>
            </w:tcBorders>
          </w:tcPr>
          <w:p w14:paraId="51D4DBF8" w14:textId="77777777" w:rsidR="002748C6" w:rsidRDefault="002748C6">
            <w:pPr>
              <w:pStyle w:val="TableParagraph"/>
              <w:spacing w:before="5"/>
              <w:rPr>
                <w:sz w:val="29"/>
              </w:rPr>
            </w:pPr>
          </w:p>
          <w:p w14:paraId="6E07ACB5" w14:textId="77777777" w:rsidR="002748C6" w:rsidRDefault="003D7A14">
            <w:pPr>
              <w:pStyle w:val="TableParagraph"/>
              <w:ind w:left="40"/>
              <w:rPr>
                <w:sz w:val="24"/>
              </w:rPr>
            </w:pPr>
            <w:r>
              <w:rPr>
                <w:sz w:val="24"/>
              </w:rPr>
              <w:t>.510</w:t>
            </w:r>
          </w:p>
        </w:tc>
        <w:tc>
          <w:tcPr>
            <w:tcW w:w="850" w:type="dxa"/>
            <w:tcBorders>
              <w:top w:val="nil"/>
              <w:left w:val="single" w:sz="8" w:space="0" w:color="000000"/>
              <w:bottom w:val="nil"/>
            </w:tcBorders>
          </w:tcPr>
          <w:p w14:paraId="37798002" w14:textId="77777777" w:rsidR="002748C6" w:rsidRDefault="002748C6">
            <w:pPr>
              <w:pStyle w:val="TableParagraph"/>
              <w:spacing w:before="5"/>
              <w:rPr>
                <w:sz w:val="29"/>
              </w:rPr>
            </w:pPr>
          </w:p>
          <w:p w14:paraId="4B30A810" w14:textId="77777777" w:rsidR="002748C6" w:rsidRDefault="003D7A14">
            <w:pPr>
              <w:pStyle w:val="TableParagraph"/>
              <w:ind w:left="37"/>
              <w:rPr>
                <w:sz w:val="24"/>
              </w:rPr>
            </w:pPr>
            <w:r>
              <w:rPr>
                <w:sz w:val="24"/>
              </w:rPr>
              <w:t>.613</w:t>
            </w:r>
          </w:p>
        </w:tc>
      </w:tr>
      <w:tr w:rsidR="002748C6" w14:paraId="681D7766" w14:textId="77777777">
        <w:trPr>
          <w:trHeight w:val="1330"/>
        </w:trPr>
        <w:tc>
          <w:tcPr>
            <w:tcW w:w="538" w:type="dxa"/>
            <w:vMerge/>
            <w:tcBorders>
              <w:top w:val="nil"/>
              <w:right w:val="nil"/>
            </w:tcBorders>
          </w:tcPr>
          <w:p w14:paraId="02AFA78A" w14:textId="77777777" w:rsidR="002748C6" w:rsidRDefault="002748C6">
            <w:pPr>
              <w:rPr>
                <w:sz w:val="2"/>
                <w:szCs w:val="2"/>
              </w:rPr>
            </w:pPr>
          </w:p>
        </w:tc>
        <w:tc>
          <w:tcPr>
            <w:tcW w:w="2158" w:type="dxa"/>
            <w:tcBorders>
              <w:top w:val="nil"/>
              <w:left w:val="nil"/>
            </w:tcBorders>
          </w:tcPr>
          <w:p w14:paraId="27BB087D" w14:textId="77777777" w:rsidR="002748C6" w:rsidRDefault="003D7A14">
            <w:pPr>
              <w:pStyle w:val="TableParagraph"/>
              <w:spacing w:before="144" w:line="276" w:lineRule="auto"/>
              <w:ind w:left="47" w:right="335"/>
              <w:rPr>
                <w:sz w:val="24"/>
              </w:rPr>
            </w:pPr>
            <w:proofErr w:type="spellStart"/>
            <w:r>
              <w:rPr>
                <w:sz w:val="24"/>
              </w:rPr>
              <w:t>biaya</w:t>
            </w:r>
            <w:proofErr w:type="spellEnd"/>
            <w:r>
              <w:rPr>
                <w:sz w:val="24"/>
              </w:rPr>
              <w:t xml:space="preserve"> </w:t>
            </w:r>
            <w:proofErr w:type="spellStart"/>
            <w:r>
              <w:rPr>
                <w:sz w:val="24"/>
              </w:rPr>
              <w:t>distribusi</w:t>
            </w:r>
            <w:proofErr w:type="spellEnd"/>
            <w:r>
              <w:rPr>
                <w:sz w:val="24"/>
              </w:rPr>
              <w:t xml:space="preserve">*volume </w:t>
            </w:r>
            <w:proofErr w:type="spellStart"/>
            <w:r>
              <w:rPr>
                <w:sz w:val="24"/>
              </w:rPr>
              <w:t>penjulan</w:t>
            </w:r>
            <w:proofErr w:type="spellEnd"/>
          </w:p>
        </w:tc>
        <w:tc>
          <w:tcPr>
            <w:tcW w:w="994" w:type="dxa"/>
            <w:tcBorders>
              <w:top w:val="nil"/>
              <w:right w:val="single" w:sz="8" w:space="0" w:color="000000"/>
            </w:tcBorders>
          </w:tcPr>
          <w:p w14:paraId="4D417575" w14:textId="77777777" w:rsidR="002748C6" w:rsidRDefault="002748C6">
            <w:pPr>
              <w:pStyle w:val="TableParagraph"/>
              <w:rPr>
                <w:sz w:val="26"/>
              </w:rPr>
            </w:pPr>
          </w:p>
          <w:p w14:paraId="6343F65F" w14:textId="77777777" w:rsidR="002748C6" w:rsidRDefault="003D7A14">
            <w:pPr>
              <w:pStyle w:val="TableParagraph"/>
              <w:spacing w:before="162"/>
              <w:ind w:left="27"/>
              <w:rPr>
                <w:sz w:val="24"/>
              </w:rPr>
            </w:pPr>
            <w:r>
              <w:rPr>
                <w:sz w:val="24"/>
              </w:rPr>
              <w:t>1.606</w:t>
            </w:r>
          </w:p>
        </w:tc>
        <w:tc>
          <w:tcPr>
            <w:tcW w:w="1135" w:type="dxa"/>
            <w:tcBorders>
              <w:top w:val="nil"/>
              <w:left w:val="single" w:sz="8" w:space="0" w:color="000000"/>
              <w:right w:val="single" w:sz="8" w:space="0" w:color="000000"/>
            </w:tcBorders>
          </w:tcPr>
          <w:p w14:paraId="414F97CB" w14:textId="77777777" w:rsidR="002748C6" w:rsidRDefault="002748C6">
            <w:pPr>
              <w:pStyle w:val="TableParagraph"/>
              <w:rPr>
                <w:sz w:val="26"/>
              </w:rPr>
            </w:pPr>
          </w:p>
          <w:p w14:paraId="257F1533" w14:textId="77777777" w:rsidR="002748C6" w:rsidRDefault="003D7A14">
            <w:pPr>
              <w:pStyle w:val="TableParagraph"/>
              <w:spacing w:before="162"/>
              <w:ind w:left="37"/>
              <w:rPr>
                <w:sz w:val="24"/>
              </w:rPr>
            </w:pPr>
            <w:r>
              <w:rPr>
                <w:sz w:val="24"/>
              </w:rPr>
              <w:t>.964</w:t>
            </w:r>
          </w:p>
        </w:tc>
        <w:tc>
          <w:tcPr>
            <w:tcW w:w="1416" w:type="dxa"/>
            <w:tcBorders>
              <w:top w:val="nil"/>
              <w:left w:val="single" w:sz="8" w:space="0" w:color="000000"/>
              <w:right w:val="single" w:sz="8" w:space="0" w:color="000000"/>
            </w:tcBorders>
          </w:tcPr>
          <w:p w14:paraId="175CFFD3" w14:textId="77777777" w:rsidR="002748C6" w:rsidRDefault="002748C6">
            <w:pPr>
              <w:pStyle w:val="TableParagraph"/>
              <w:rPr>
                <w:sz w:val="26"/>
              </w:rPr>
            </w:pPr>
          </w:p>
          <w:p w14:paraId="65CF0144" w14:textId="77777777" w:rsidR="002748C6" w:rsidRDefault="003D7A14">
            <w:pPr>
              <w:pStyle w:val="TableParagraph"/>
              <w:spacing w:before="162"/>
              <w:ind w:left="37"/>
              <w:rPr>
                <w:sz w:val="24"/>
              </w:rPr>
            </w:pPr>
            <w:r>
              <w:rPr>
                <w:sz w:val="24"/>
              </w:rPr>
              <w:t>.401</w:t>
            </w:r>
          </w:p>
        </w:tc>
        <w:tc>
          <w:tcPr>
            <w:tcW w:w="852" w:type="dxa"/>
            <w:tcBorders>
              <w:top w:val="nil"/>
              <w:left w:val="single" w:sz="8" w:space="0" w:color="000000"/>
              <w:right w:val="single" w:sz="8" w:space="0" w:color="000000"/>
            </w:tcBorders>
          </w:tcPr>
          <w:p w14:paraId="51706FB5" w14:textId="77777777" w:rsidR="002748C6" w:rsidRDefault="002748C6">
            <w:pPr>
              <w:pStyle w:val="TableParagraph"/>
              <w:rPr>
                <w:sz w:val="26"/>
              </w:rPr>
            </w:pPr>
          </w:p>
          <w:p w14:paraId="617A6312" w14:textId="77777777" w:rsidR="002748C6" w:rsidRDefault="003D7A14">
            <w:pPr>
              <w:pStyle w:val="TableParagraph"/>
              <w:spacing w:before="162"/>
              <w:ind w:left="40"/>
              <w:rPr>
                <w:sz w:val="24"/>
              </w:rPr>
            </w:pPr>
            <w:r>
              <w:rPr>
                <w:sz w:val="24"/>
              </w:rPr>
              <w:t>1.667</w:t>
            </w:r>
          </w:p>
        </w:tc>
        <w:tc>
          <w:tcPr>
            <w:tcW w:w="850" w:type="dxa"/>
            <w:tcBorders>
              <w:top w:val="nil"/>
              <w:left w:val="single" w:sz="8" w:space="0" w:color="000000"/>
            </w:tcBorders>
          </w:tcPr>
          <w:p w14:paraId="2F378E18" w14:textId="77777777" w:rsidR="002748C6" w:rsidRDefault="002748C6">
            <w:pPr>
              <w:pStyle w:val="TableParagraph"/>
              <w:rPr>
                <w:sz w:val="26"/>
              </w:rPr>
            </w:pPr>
          </w:p>
          <w:p w14:paraId="0152FF6C" w14:textId="77777777" w:rsidR="002748C6" w:rsidRDefault="003D7A14">
            <w:pPr>
              <w:pStyle w:val="TableParagraph"/>
              <w:spacing w:before="162"/>
              <w:ind w:left="37"/>
              <w:rPr>
                <w:sz w:val="24"/>
              </w:rPr>
            </w:pPr>
            <w:r>
              <w:rPr>
                <w:sz w:val="24"/>
              </w:rPr>
              <w:t>.103</w:t>
            </w:r>
          </w:p>
        </w:tc>
      </w:tr>
    </w:tbl>
    <w:p w14:paraId="4D7A617E" w14:textId="77777777" w:rsidR="002748C6" w:rsidRDefault="003D7A14">
      <w:pPr>
        <w:pStyle w:val="BodyText"/>
        <w:spacing w:line="270" w:lineRule="exact"/>
        <w:ind w:left="354"/>
      </w:pPr>
      <w:r>
        <w:t xml:space="preserve">a. Dependent Variable: </w:t>
      </w:r>
      <w:proofErr w:type="spellStart"/>
      <w:r>
        <w:t>Laba</w:t>
      </w:r>
      <w:proofErr w:type="spellEnd"/>
    </w:p>
    <w:p w14:paraId="6AFAF11E" w14:textId="77777777" w:rsidR="002748C6" w:rsidRDefault="002748C6">
      <w:pPr>
        <w:pStyle w:val="BodyText"/>
        <w:spacing w:before="10"/>
        <w:rPr>
          <w:sz w:val="20"/>
        </w:rPr>
      </w:pPr>
    </w:p>
    <w:p w14:paraId="3800FDA4" w14:textId="77777777" w:rsidR="002748C6" w:rsidRDefault="003D7A14">
      <w:pPr>
        <w:ind w:left="220"/>
        <w:rPr>
          <w:i/>
          <w:sz w:val="24"/>
        </w:rPr>
      </w:pPr>
      <w:proofErr w:type="spellStart"/>
      <w:proofErr w:type="gramStart"/>
      <w:r>
        <w:rPr>
          <w:i/>
          <w:sz w:val="24"/>
        </w:rPr>
        <w:t>Sumber</w:t>
      </w:r>
      <w:proofErr w:type="spellEnd"/>
      <w:r>
        <w:rPr>
          <w:i/>
          <w:sz w:val="24"/>
        </w:rPr>
        <w:t xml:space="preserve"> :</w:t>
      </w:r>
      <w:proofErr w:type="gramEnd"/>
      <w:r>
        <w:rPr>
          <w:i/>
          <w:sz w:val="24"/>
        </w:rPr>
        <w:t xml:space="preserve"> Output SPSS 16</w:t>
      </w:r>
    </w:p>
    <w:p w14:paraId="190F4C3B" w14:textId="77777777" w:rsidR="002748C6" w:rsidRDefault="002748C6">
      <w:pPr>
        <w:pStyle w:val="BodyText"/>
        <w:rPr>
          <w:i/>
          <w:sz w:val="21"/>
        </w:rPr>
      </w:pPr>
    </w:p>
    <w:p w14:paraId="7AEC2A21" w14:textId="77777777" w:rsidR="002748C6" w:rsidRDefault="003D7A14">
      <w:pPr>
        <w:pStyle w:val="BodyText"/>
        <w:tabs>
          <w:tab w:val="left" w:pos="2622"/>
          <w:tab w:val="left" w:pos="4092"/>
          <w:tab w:val="left" w:pos="6364"/>
          <w:tab w:val="left" w:pos="8752"/>
        </w:tabs>
        <w:spacing w:before="1" w:line="276" w:lineRule="auto"/>
        <w:ind w:left="220" w:right="114" w:firstLine="719"/>
        <w:jc w:val="both"/>
      </w:pPr>
      <w:r>
        <w:t xml:space="preserve">Hasil </w:t>
      </w:r>
      <w:proofErr w:type="spellStart"/>
      <w:r>
        <w:t>hipotesis</w:t>
      </w:r>
      <w:proofErr w:type="spellEnd"/>
      <w:r>
        <w:t xml:space="preserve"> </w:t>
      </w:r>
      <w:proofErr w:type="spellStart"/>
      <w:r>
        <w:t>keempat</w:t>
      </w:r>
      <w:proofErr w:type="spellEnd"/>
      <w:r>
        <w:t xml:space="preserve"> </w:t>
      </w:r>
      <w:proofErr w:type="spellStart"/>
      <w:r>
        <w:t>variabel</w:t>
      </w:r>
      <w:proofErr w:type="spellEnd"/>
      <w:r>
        <w:t xml:space="preserve"> volume </w:t>
      </w:r>
      <w:proofErr w:type="spellStart"/>
      <w:r>
        <w:t>penjualan</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sebesar</w:t>
      </w:r>
      <w:proofErr w:type="spellEnd"/>
      <w:r>
        <w:t xml:space="preserve"> -1,705 </w:t>
      </w:r>
      <w:proofErr w:type="spellStart"/>
      <w:r>
        <w:t>dengan</w:t>
      </w:r>
      <w:proofErr w:type="spellEnd"/>
      <w:r>
        <w:t xml:space="preserve"> </w:t>
      </w:r>
      <w:proofErr w:type="spellStart"/>
      <w:r>
        <w:t>tingkat</w:t>
      </w:r>
      <w:proofErr w:type="spellEnd"/>
      <w:r>
        <w:t xml:space="preserve"> </w:t>
      </w:r>
      <w:proofErr w:type="spellStart"/>
      <w:r>
        <w:t>signifikan</w:t>
      </w:r>
      <w:proofErr w:type="spellEnd"/>
      <w:r>
        <w:t xml:space="preserve"> 0,096 yang </w:t>
      </w:r>
      <w:proofErr w:type="spellStart"/>
      <w:r>
        <w:t>lebih</w:t>
      </w:r>
      <w:proofErr w:type="spellEnd"/>
      <w:r>
        <w:t xml:space="preserve"> </w:t>
      </w:r>
      <w:proofErr w:type="spellStart"/>
      <w:r>
        <w:t>besar</w:t>
      </w:r>
      <w:proofErr w:type="spellEnd"/>
      <w:r>
        <w:t xml:space="preserve"> </w:t>
      </w:r>
      <w:proofErr w:type="spellStart"/>
      <w:r>
        <w:t>dibandingkan</w:t>
      </w:r>
      <w:proofErr w:type="spellEnd"/>
      <w:r>
        <w:t xml:space="preserve">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volume </w:t>
      </w:r>
      <w:proofErr w:type="spellStart"/>
      <w:r>
        <w:t>penjualan</w:t>
      </w:r>
      <w:proofErr w:type="spellEnd"/>
      <w:r>
        <w:t xml:space="preserve"> yang </w:t>
      </w:r>
      <w:proofErr w:type="spellStart"/>
      <w:r>
        <w:t>memoderasi</w:t>
      </w:r>
      <w:proofErr w:type="spellEnd"/>
      <w:r>
        <w:rPr>
          <w:spacing w:val="17"/>
        </w:rPr>
        <w:t xml:space="preserve"> </w:t>
      </w:r>
      <w:proofErr w:type="spellStart"/>
      <w:r>
        <w:t>biaya</w:t>
      </w:r>
      <w:proofErr w:type="spellEnd"/>
      <w:r>
        <w:tab/>
      </w:r>
      <w:proofErr w:type="spellStart"/>
      <w:r>
        <w:t>produksi</w:t>
      </w:r>
      <w:proofErr w:type="spellEnd"/>
      <w:r>
        <w:tab/>
      </w:r>
      <w:proofErr w:type="spellStart"/>
      <w:r>
        <w:t>secara</w:t>
      </w:r>
      <w:proofErr w:type="spellEnd"/>
      <w:r>
        <w:rPr>
          <w:spacing w:val="20"/>
        </w:rPr>
        <w:t xml:space="preserve"> </w:t>
      </w:r>
      <w:proofErr w:type="spellStart"/>
      <w:r>
        <w:t>signifikan</w:t>
      </w:r>
      <w:proofErr w:type="spellEnd"/>
      <w:r>
        <w:tab/>
      </w:r>
      <w:proofErr w:type="spellStart"/>
      <w:r>
        <w:t>tidak</w:t>
      </w:r>
      <w:proofErr w:type="spellEnd"/>
      <w:r>
        <w:rPr>
          <w:spacing w:val="18"/>
        </w:rPr>
        <w:t xml:space="preserve"> </w:t>
      </w:r>
      <w:proofErr w:type="spellStart"/>
      <w:r>
        <w:t>berpengaruh</w:t>
      </w:r>
      <w:proofErr w:type="spellEnd"/>
      <w:r>
        <w:tab/>
      </w:r>
      <w:proofErr w:type="spellStart"/>
      <w:r>
        <w:rPr>
          <w:spacing w:val="-3"/>
        </w:rPr>
        <w:t>terhadap</w:t>
      </w:r>
      <w:proofErr w:type="spellEnd"/>
      <w:r>
        <w:rPr>
          <w:spacing w:val="-3"/>
        </w:rPr>
        <w:t xml:space="preserve"> </w:t>
      </w:r>
      <w:proofErr w:type="spellStart"/>
      <w:r>
        <w:t>laba</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volume </w:t>
      </w:r>
      <w:proofErr w:type="spellStart"/>
      <w:r>
        <w:t>penjualan</w:t>
      </w:r>
      <w:proofErr w:type="spellEnd"/>
      <w:r>
        <w:t xml:space="preserve"> </w:t>
      </w:r>
      <w:proofErr w:type="spellStart"/>
      <w:r>
        <w:t>dalam</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bukan</w:t>
      </w:r>
      <w:proofErr w:type="spellEnd"/>
      <w:r>
        <w:t xml:space="preserve"> </w:t>
      </w:r>
      <w:proofErr w:type="spellStart"/>
      <w:r>
        <w:t>merupakan</w:t>
      </w:r>
      <w:proofErr w:type="spellEnd"/>
      <w:r>
        <w:t xml:space="preserve"> </w:t>
      </w:r>
      <w:proofErr w:type="spellStart"/>
      <w:r>
        <w:t>variabel</w:t>
      </w:r>
      <w:proofErr w:type="spellEnd"/>
      <w:r>
        <w:t xml:space="preserve"> </w:t>
      </w:r>
      <w:proofErr w:type="spellStart"/>
      <w:r>
        <w:t>moderasi</w:t>
      </w:r>
      <w:proofErr w:type="spellEnd"/>
      <w:r>
        <w:t xml:space="preserve"> </w:t>
      </w:r>
      <w:proofErr w:type="spellStart"/>
      <w:r>
        <w:t>karena</w:t>
      </w:r>
      <w:proofErr w:type="spellEnd"/>
      <w:r>
        <w:t xml:space="preserve"> </w:t>
      </w:r>
      <w:proofErr w:type="spellStart"/>
      <w:r>
        <w:t>hanya</w:t>
      </w:r>
      <w:proofErr w:type="spellEnd"/>
      <w:r>
        <w:t xml:space="preserve"> </w:t>
      </w:r>
      <w:proofErr w:type="spellStart"/>
      <w:r>
        <w:t>memberikan</w:t>
      </w:r>
      <w:proofErr w:type="spellEnd"/>
      <w:r>
        <w:t xml:space="preserve"> </w:t>
      </w:r>
      <w:proofErr w:type="spellStart"/>
      <w:r>
        <w:t>koefisien</w:t>
      </w:r>
      <w:proofErr w:type="spellEnd"/>
      <w:r>
        <w:t xml:space="preserve"> yang </w:t>
      </w:r>
      <w:proofErr w:type="spellStart"/>
      <w:r>
        <w:t>tidak</w:t>
      </w:r>
      <w:proofErr w:type="spellEnd"/>
      <w:r>
        <w:t xml:space="preserve"> </w:t>
      </w:r>
      <w:proofErr w:type="spellStart"/>
      <w:r>
        <w:t>signifikan</w:t>
      </w:r>
      <w:proofErr w:type="spellEnd"/>
      <w:r>
        <w:t>.</w:t>
      </w:r>
    </w:p>
    <w:p w14:paraId="511924C1" w14:textId="77777777" w:rsidR="002748C6" w:rsidRDefault="003D7A14">
      <w:pPr>
        <w:pStyle w:val="BodyText"/>
        <w:spacing w:before="200" w:line="276" w:lineRule="auto"/>
        <w:ind w:left="220" w:right="117" w:firstLine="719"/>
        <w:jc w:val="both"/>
      </w:pPr>
      <w:r>
        <w:t xml:space="preserve">Hasil </w:t>
      </w:r>
      <w:proofErr w:type="spellStart"/>
      <w:r>
        <w:t>hipotesis</w:t>
      </w:r>
      <w:proofErr w:type="spellEnd"/>
      <w:r>
        <w:t xml:space="preserve"> </w:t>
      </w:r>
      <w:proofErr w:type="spellStart"/>
      <w:r>
        <w:t>kelima</w:t>
      </w:r>
      <w:proofErr w:type="spellEnd"/>
      <w:r>
        <w:t xml:space="preserve"> </w:t>
      </w:r>
      <w:proofErr w:type="spellStart"/>
      <w:r>
        <w:t>variabel</w:t>
      </w:r>
      <w:proofErr w:type="spellEnd"/>
      <w:r>
        <w:t xml:space="preserve"> volume </w:t>
      </w:r>
      <w:proofErr w:type="spellStart"/>
      <w:r>
        <w:t>penjualan</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sebesar</w:t>
      </w:r>
      <w:proofErr w:type="spellEnd"/>
      <w:r>
        <w:t xml:space="preserve"> 0,510 </w:t>
      </w:r>
      <w:proofErr w:type="spellStart"/>
      <w:r>
        <w:t>dengan</w:t>
      </w:r>
      <w:proofErr w:type="spellEnd"/>
      <w:r>
        <w:t xml:space="preserve"> </w:t>
      </w:r>
      <w:proofErr w:type="spellStart"/>
      <w:r>
        <w:t>tingkat</w:t>
      </w:r>
      <w:proofErr w:type="spellEnd"/>
      <w:r>
        <w:t xml:space="preserve"> </w:t>
      </w:r>
      <w:proofErr w:type="spellStart"/>
      <w:r>
        <w:t>signifikan</w:t>
      </w:r>
      <w:proofErr w:type="spellEnd"/>
      <w:r>
        <w:t xml:space="preserve"> 0,613 yang </w:t>
      </w:r>
      <w:proofErr w:type="spellStart"/>
      <w:proofErr w:type="gramStart"/>
      <w:r>
        <w:t>lebih</w:t>
      </w:r>
      <w:proofErr w:type="spellEnd"/>
      <w:r>
        <w:t xml:space="preserve">  </w:t>
      </w:r>
      <w:proofErr w:type="spellStart"/>
      <w:r>
        <w:t>besar</w:t>
      </w:r>
      <w:proofErr w:type="spellEnd"/>
      <w:proofErr w:type="gramEnd"/>
      <w:r>
        <w:t xml:space="preserve"> </w:t>
      </w:r>
      <w:proofErr w:type="spellStart"/>
      <w:r>
        <w:t>dibanding</w:t>
      </w:r>
      <w:proofErr w:type="spellEnd"/>
      <w:r>
        <w:t xml:space="preserve">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volume </w:t>
      </w:r>
      <w:proofErr w:type="spellStart"/>
      <w:r>
        <w:t>penjualan</w:t>
      </w:r>
      <w:proofErr w:type="spellEnd"/>
      <w:r>
        <w:t xml:space="preserve"> </w:t>
      </w:r>
      <w:proofErr w:type="spellStart"/>
      <w:r>
        <w:t>dalam</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bukan</w:t>
      </w:r>
      <w:proofErr w:type="spellEnd"/>
      <w:r>
        <w:t xml:space="preserve"> </w:t>
      </w:r>
      <w:proofErr w:type="spellStart"/>
      <w:r>
        <w:t>merupakan</w:t>
      </w:r>
      <w:proofErr w:type="spellEnd"/>
      <w:r>
        <w:t xml:space="preserve"> </w:t>
      </w:r>
      <w:proofErr w:type="spellStart"/>
      <w:r>
        <w:t>variabel</w:t>
      </w:r>
      <w:proofErr w:type="spellEnd"/>
      <w:r>
        <w:t xml:space="preserve"> </w:t>
      </w:r>
      <w:proofErr w:type="spellStart"/>
      <w:r>
        <w:t>moderasi</w:t>
      </w:r>
      <w:proofErr w:type="spellEnd"/>
      <w:r>
        <w:t xml:space="preserve"> </w:t>
      </w:r>
      <w:proofErr w:type="spellStart"/>
      <w:r>
        <w:t>karena</w:t>
      </w:r>
      <w:proofErr w:type="spellEnd"/>
      <w:r>
        <w:t xml:space="preserve"> </w:t>
      </w:r>
      <w:proofErr w:type="spellStart"/>
      <w:r>
        <w:t>hanya</w:t>
      </w:r>
      <w:proofErr w:type="spellEnd"/>
      <w:r>
        <w:t xml:space="preserve"> </w:t>
      </w:r>
      <w:proofErr w:type="spellStart"/>
      <w:r>
        <w:t>memberikan</w:t>
      </w:r>
      <w:proofErr w:type="spellEnd"/>
      <w:r>
        <w:t xml:space="preserve"> </w:t>
      </w:r>
      <w:proofErr w:type="spellStart"/>
      <w:r>
        <w:t>koefisien</w:t>
      </w:r>
      <w:proofErr w:type="spellEnd"/>
      <w:r>
        <w:t xml:space="preserve"> yang </w:t>
      </w:r>
      <w:proofErr w:type="spellStart"/>
      <w:r>
        <w:t>tidak</w:t>
      </w:r>
      <w:proofErr w:type="spellEnd"/>
      <w:r>
        <w:rPr>
          <w:spacing w:val="19"/>
        </w:rPr>
        <w:t xml:space="preserve"> </w:t>
      </w:r>
      <w:proofErr w:type="spellStart"/>
      <w:r>
        <w:t>signifikan</w:t>
      </w:r>
      <w:proofErr w:type="spellEnd"/>
      <w:r>
        <w:t>.</w:t>
      </w:r>
    </w:p>
    <w:p w14:paraId="4CA3E830" w14:textId="77777777" w:rsidR="002748C6" w:rsidRDefault="003D7A14">
      <w:pPr>
        <w:pStyle w:val="BodyText"/>
        <w:spacing w:before="201" w:line="276" w:lineRule="auto"/>
        <w:ind w:left="220" w:right="115" w:firstLine="719"/>
        <w:jc w:val="both"/>
      </w:pPr>
      <w:r>
        <w:t xml:space="preserve">Hasil </w:t>
      </w:r>
      <w:proofErr w:type="spellStart"/>
      <w:r>
        <w:t>hipotesis</w:t>
      </w:r>
      <w:proofErr w:type="spellEnd"/>
      <w:r>
        <w:t xml:space="preserve"> </w:t>
      </w:r>
      <w:proofErr w:type="spellStart"/>
      <w:r>
        <w:t>keenam</w:t>
      </w:r>
      <w:proofErr w:type="spellEnd"/>
      <w:r>
        <w:t xml:space="preserve"> </w:t>
      </w:r>
      <w:proofErr w:type="spellStart"/>
      <w:r>
        <w:t>variabel</w:t>
      </w:r>
      <w:proofErr w:type="spellEnd"/>
      <w:r>
        <w:t xml:space="preserve"> volume </w:t>
      </w:r>
      <w:proofErr w:type="spellStart"/>
      <w:r>
        <w:t>penjualan</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sebesar</w:t>
      </w:r>
      <w:proofErr w:type="spellEnd"/>
      <w:r>
        <w:t xml:space="preserve"> 1,667 </w:t>
      </w:r>
      <w:proofErr w:type="spellStart"/>
      <w:r>
        <w:t>dengan</w:t>
      </w:r>
      <w:proofErr w:type="spellEnd"/>
      <w:r>
        <w:t xml:space="preserve"> </w:t>
      </w:r>
      <w:proofErr w:type="spellStart"/>
      <w:r>
        <w:t>tingkat</w:t>
      </w:r>
      <w:proofErr w:type="spellEnd"/>
      <w:r>
        <w:t xml:space="preserve"> </w:t>
      </w:r>
      <w:proofErr w:type="spellStart"/>
      <w:r>
        <w:t>signifikan</w:t>
      </w:r>
      <w:proofErr w:type="spellEnd"/>
      <w:r>
        <w:t xml:space="preserve"> </w:t>
      </w:r>
      <w:proofErr w:type="spellStart"/>
      <w:r>
        <w:t>sebesar</w:t>
      </w:r>
      <w:proofErr w:type="spellEnd"/>
      <w:r>
        <w:t xml:space="preserve"> 0,103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volume </w:t>
      </w:r>
      <w:proofErr w:type="spellStart"/>
      <w:r>
        <w:t>penjualan</w:t>
      </w:r>
      <w:proofErr w:type="spellEnd"/>
      <w:r>
        <w:t xml:space="preserve"> </w:t>
      </w:r>
      <w:proofErr w:type="spellStart"/>
      <w:r>
        <w:t>dalam</w:t>
      </w:r>
      <w:proofErr w:type="spellEnd"/>
      <w:r>
        <w:t xml:space="preserve"> </w:t>
      </w:r>
      <w:proofErr w:type="spellStart"/>
      <w:r>
        <w:t>memoderasi</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bukan</w:t>
      </w:r>
      <w:proofErr w:type="spellEnd"/>
      <w:r>
        <w:t xml:space="preserve"> </w:t>
      </w:r>
      <w:proofErr w:type="spellStart"/>
      <w:r>
        <w:t>merupakan</w:t>
      </w:r>
      <w:proofErr w:type="spellEnd"/>
      <w:r>
        <w:t xml:space="preserve"> </w:t>
      </w:r>
      <w:proofErr w:type="spellStart"/>
      <w:r>
        <w:t>variabel</w:t>
      </w:r>
      <w:proofErr w:type="spellEnd"/>
      <w:r>
        <w:t xml:space="preserve"> </w:t>
      </w:r>
      <w:proofErr w:type="spellStart"/>
      <w:r>
        <w:t>moderasi</w:t>
      </w:r>
      <w:proofErr w:type="spellEnd"/>
      <w:r>
        <w:t xml:space="preserve"> </w:t>
      </w:r>
      <w:proofErr w:type="spellStart"/>
      <w:r>
        <w:t>karena</w:t>
      </w:r>
      <w:proofErr w:type="spellEnd"/>
      <w:r>
        <w:t xml:space="preserve"> </w:t>
      </w:r>
      <w:proofErr w:type="spellStart"/>
      <w:r>
        <w:t>hanya</w:t>
      </w:r>
      <w:proofErr w:type="spellEnd"/>
      <w:r>
        <w:t xml:space="preserve"> </w:t>
      </w:r>
      <w:proofErr w:type="spellStart"/>
      <w:r>
        <w:t>memberikan</w:t>
      </w:r>
      <w:proofErr w:type="spellEnd"/>
      <w:r>
        <w:t xml:space="preserve"> </w:t>
      </w:r>
      <w:proofErr w:type="spellStart"/>
      <w:r>
        <w:t>koefisien</w:t>
      </w:r>
      <w:proofErr w:type="spellEnd"/>
      <w:r>
        <w:t xml:space="preserve"> yang </w:t>
      </w:r>
      <w:proofErr w:type="spellStart"/>
      <w:r>
        <w:t>tidak</w:t>
      </w:r>
      <w:proofErr w:type="spellEnd"/>
      <w:r>
        <w:rPr>
          <w:spacing w:val="10"/>
        </w:rPr>
        <w:t xml:space="preserve"> </w:t>
      </w:r>
      <w:proofErr w:type="spellStart"/>
      <w:r>
        <w:t>signifikan</w:t>
      </w:r>
      <w:proofErr w:type="spellEnd"/>
      <w:r>
        <w:t>.</w:t>
      </w:r>
    </w:p>
    <w:p w14:paraId="470F5EBE" w14:textId="77777777" w:rsidR="002748C6" w:rsidRDefault="003D7A14" w:rsidP="00B05B2F">
      <w:pPr>
        <w:pStyle w:val="ListParagraph"/>
        <w:numPr>
          <w:ilvl w:val="0"/>
          <w:numId w:val="6"/>
        </w:numPr>
        <w:tabs>
          <w:tab w:val="left" w:pos="507"/>
        </w:tabs>
        <w:spacing w:before="201" w:line="448" w:lineRule="auto"/>
        <w:ind w:left="220" w:right="7952" w:firstLine="0"/>
        <w:jc w:val="both"/>
        <w:rPr>
          <w:sz w:val="24"/>
        </w:rPr>
      </w:pPr>
      <w:r>
        <w:rPr>
          <w:spacing w:val="-3"/>
          <w:sz w:val="24"/>
        </w:rPr>
        <w:t xml:space="preserve">Kesimpulan‟ </w:t>
      </w:r>
      <w:r>
        <w:rPr>
          <w:sz w:val="24"/>
        </w:rPr>
        <w:t>Kesimpulan</w:t>
      </w:r>
    </w:p>
    <w:p w14:paraId="33B268AE" w14:textId="77777777" w:rsidR="002748C6" w:rsidRDefault="002748C6">
      <w:pPr>
        <w:spacing w:line="448" w:lineRule="auto"/>
        <w:jc w:val="both"/>
        <w:rPr>
          <w:sz w:val="24"/>
        </w:rPr>
        <w:sectPr w:rsidR="002748C6">
          <w:pgSz w:w="12240" w:h="15840"/>
          <w:pgMar w:top="2680" w:right="1320" w:bottom="1220" w:left="1220" w:header="863" w:footer="1031" w:gutter="0"/>
          <w:cols w:space="720"/>
        </w:sectPr>
      </w:pPr>
    </w:p>
    <w:p w14:paraId="5E66A3E4" w14:textId="77777777" w:rsidR="002748C6" w:rsidRDefault="002748C6">
      <w:pPr>
        <w:pStyle w:val="BodyText"/>
        <w:spacing w:before="8"/>
        <w:rPr>
          <w:sz w:val="15"/>
        </w:rPr>
      </w:pPr>
    </w:p>
    <w:p w14:paraId="22AA4303" w14:textId="77777777" w:rsidR="002748C6" w:rsidRDefault="003D7A14">
      <w:pPr>
        <w:pStyle w:val="BodyText"/>
        <w:spacing w:before="90" w:line="276" w:lineRule="auto"/>
        <w:ind w:left="220" w:right="116" w:firstLine="719"/>
        <w:jc w:val="both"/>
      </w:pPr>
      <w:proofErr w:type="spellStart"/>
      <w:r>
        <w:t>Penelitian</w:t>
      </w:r>
      <w:proofErr w:type="spellEnd"/>
      <w:r>
        <w:t xml:space="preserve"> </w:t>
      </w:r>
      <w:proofErr w:type="spellStart"/>
      <w:r>
        <w:t>ini</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hipotesis</w:t>
      </w:r>
      <w:proofErr w:type="spellEnd"/>
      <w:r>
        <w:t xml:space="preserve"> </w:t>
      </w:r>
      <w:proofErr w:type="spellStart"/>
      <w:r>
        <w:t>biaya</w:t>
      </w:r>
      <w:proofErr w:type="spellEnd"/>
      <w:r>
        <w:t xml:space="preserve"> </w:t>
      </w:r>
      <w:proofErr w:type="spellStart"/>
      <w:r>
        <w:t>produksi</w:t>
      </w:r>
      <w:proofErr w:type="spellEnd"/>
      <w:r>
        <w:t xml:space="preserve"> dan </w:t>
      </w:r>
      <w:proofErr w:type="spellStart"/>
      <w:r>
        <w:t>biaya</w:t>
      </w:r>
      <w:proofErr w:type="spellEnd"/>
      <w:r>
        <w:t xml:space="preserve"> </w:t>
      </w:r>
      <w:proofErr w:type="spellStart"/>
      <w:r>
        <w:t>promosi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Hal </w:t>
      </w:r>
      <w:proofErr w:type="spellStart"/>
      <w:r>
        <w:t>ini</w:t>
      </w:r>
      <w:proofErr w:type="spellEnd"/>
      <w:r>
        <w:t xml:space="preserve"> </w:t>
      </w:r>
      <w:proofErr w:type="spellStart"/>
      <w:r>
        <w:t>dibuktikan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hitung</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sebesar</w:t>
      </w:r>
      <w:proofErr w:type="spellEnd"/>
      <w:r>
        <w:t xml:space="preserve"> </w:t>
      </w:r>
      <w:proofErr w:type="gramStart"/>
      <w:r>
        <w:t xml:space="preserve">0,614  </w:t>
      </w:r>
      <w:proofErr w:type="spellStart"/>
      <w:r>
        <w:t>dengan</w:t>
      </w:r>
      <w:proofErr w:type="spellEnd"/>
      <w:proofErr w:type="gramEnd"/>
      <w:r>
        <w:t xml:space="preserve">  </w:t>
      </w:r>
      <w:proofErr w:type="spellStart"/>
      <w:r>
        <w:t>tingkat</w:t>
      </w:r>
      <w:proofErr w:type="spellEnd"/>
      <w:r>
        <w:t xml:space="preserve">  </w:t>
      </w:r>
      <w:proofErr w:type="spellStart"/>
      <w:r>
        <w:t>signifikansi</w:t>
      </w:r>
      <w:proofErr w:type="spellEnd"/>
      <w:r>
        <w:t xml:space="preserve"> 0,543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Dan </w:t>
      </w:r>
      <w:proofErr w:type="spellStart"/>
      <w:r>
        <w:t>hasil</w:t>
      </w:r>
      <w:proofErr w:type="spellEnd"/>
      <w:r>
        <w:t xml:space="preserve"> </w:t>
      </w:r>
      <w:proofErr w:type="spellStart"/>
      <w:r>
        <w:t>hitung</w:t>
      </w:r>
      <w:proofErr w:type="spellEnd"/>
      <w:r>
        <w:t xml:space="preserve"> </w:t>
      </w:r>
      <w:proofErr w:type="spellStart"/>
      <w:r>
        <w:t>biaya</w:t>
      </w:r>
      <w:proofErr w:type="spellEnd"/>
      <w:r>
        <w:t xml:space="preserve"> </w:t>
      </w:r>
      <w:proofErr w:type="spellStart"/>
      <w:r>
        <w:t>promosi</w:t>
      </w:r>
      <w:proofErr w:type="spellEnd"/>
      <w:r>
        <w:t xml:space="preserve"> </w:t>
      </w:r>
      <w:proofErr w:type="spellStart"/>
      <w:r>
        <w:t>sebesar</w:t>
      </w:r>
      <w:proofErr w:type="spellEnd"/>
      <w:r>
        <w:t xml:space="preserve"> 1,547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0,129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masih</w:t>
      </w:r>
      <w:proofErr w:type="spellEnd"/>
      <w:r>
        <w:t xml:space="preserve"> </w:t>
      </w:r>
      <w:proofErr w:type="spellStart"/>
      <w:r>
        <w:t>kurangnya</w:t>
      </w:r>
      <w:proofErr w:type="spellEnd"/>
      <w:r>
        <w:t xml:space="preserve"> </w:t>
      </w:r>
      <w:proofErr w:type="spellStart"/>
      <w:r>
        <w:t>biaya</w:t>
      </w:r>
      <w:proofErr w:type="spellEnd"/>
      <w:r>
        <w:t xml:space="preserve"> </w:t>
      </w:r>
      <w:proofErr w:type="spellStart"/>
      <w:r>
        <w:t>produksi</w:t>
      </w:r>
      <w:proofErr w:type="spellEnd"/>
      <w:r>
        <w:t xml:space="preserve"> dan </w:t>
      </w:r>
      <w:proofErr w:type="spellStart"/>
      <w:r>
        <w:t>biaya</w:t>
      </w:r>
      <w:proofErr w:type="spellEnd"/>
      <w:r>
        <w:t xml:space="preserve"> </w:t>
      </w:r>
      <w:proofErr w:type="spellStart"/>
      <w:r>
        <w:t>promosi</w:t>
      </w:r>
      <w:proofErr w:type="spellEnd"/>
      <w:r>
        <w:t xml:space="preserve"> yang </w:t>
      </w:r>
      <w:proofErr w:type="spellStart"/>
      <w:r>
        <w:t>dilakukan</w:t>
      </w:r>
      <w:proofErr w:type="spellEnd"/>
      <w:r>
        <w:t xml:space="preserve"> PT. </w:t>
      </w:r>
      <w:proofErr w:type="spellStart"/>
      <w:r>
        <w:t>Pupuk</w:t>
      </w:r>
      <w:proofErr w:type="spellEnd"/>
      <w:r>
        <w:t xml:space="preserve"> </w:t>
      </w:r>
      <w:proofErr w:type="spellStart"/>
      <w:r>
        <w:t>Sriwidjaja</w:t>
      </w:r>
      <w:proofErr w:type="spellEnd"/>
      <w:r>
        <w:t xml:space="preserve"> Palembang, </w:t>
      </w:r>
      <w:proofErr w:type="spellStart"/>
      <w:r>
        <w:t>jika</w:t>
      </w:r>
      <w:proofErr w:type="spellEnd"/>
      <w:r>
        <w:t xml:space="preserve"> </w:t>
      </w:r>
      <w:proofErr w:type="spellStart"/>
      <w:r>
        <w:t>hal</w:t>
      </w:r>
      <w:proofErr w:type="spellEnd"/>
      <w:r>
        <w:t xml:space="preserve"> </w:t>
      </w:r>
      <w:proofErr w:type="spellStart"/>
      <w:r>
        <w:t>ini</w:t>
      </w:r>
      <w:proofErr w:type="spellEnd"/>
      <w:r>
        <w:t xml:space="preserve"> </w:t>
      </w:r>
      <w:proofErr w:type="spellStart"/>
      <w:r>
        <w:t>terus</w:t>
      </w:r>
      <w:proofErr w:type="spellEnd"/>
      <w:r>
        <w:t xml:space="preserve"> </w:t>
      </w:r>
      <w:proofErr w:type="spellStart"/>
      <w:r>
        <w:t>dilakukan</w:t>
      </w:r>
      <w:proofErr w:type="spellEnd"/>
      <w:r>
        <w:t xml:space="preserve"> </w:t>
      </w:r>
      <w:proofErr w:type="spellStart"/>
      <w:r>
        <w:t>maka</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terus</w:t>
      </w:r>
      <w:proofErr w:type="spellEnd"/>
      <w:r>
        <w:t xml:space="preserve"> </w:t>
      </w:r>
      <w:proofErr w:type="spellStart"/>
      <w:r>
        <w:t>mengalami</w:t>
      </w:r>
      <w:proofErr w:type="spellEnd"/>
      <w:r>
        <w:t xml:space="preserve"> </w:t>
      </w:r>
      <w:proofErr w:type="spellStart"/>
      <w:r>
        <w:t>penurunan</w:t>
      </w:r>
      <w:proofErr w:type="spellEnd"/>
      <w:r>
        <w:t xml:space="preserve"> </w:t>
      </w:r>
      <w:proofErr w:type="spellStart"/>
      <w:r>
        <w:t>penjualan</w:t>
      </w:r>
      <w:proofErr w:type="spellEnd"/>
      <w:r>
        <w:t xml:space="preserve"> dan </w:t>
      </w:r>
      <w:proofErr w:type="spellStart"/>
      <w:r>
        <w:t>laba</w:t>
      </w:r>
      <w:proofErr w:type="spellEnd"/>
      <w:r>
        <w:t xml:space="preserve"> </w:t>
      </w:r>
      <w:proofErr w:type="spellStart"/>
      <w:r>
        <w:t>perusahaan</w:t>
      </w:r>
      <w:proofErr w:type="spellEnd"/>
      <w:r>
        <w:t xml:space="preserve"> </w:t>
      </w:r>
      <w:proofErr w:type="spellStart"/>
      <w:r>
        <w:t>menjadi</w:t>
      </w:r>
      <w:proofErr w:type="spellEnd"/>
      <w:r>
        <w:t xml:space="preserve"> </w:t>
      </w:r>
      <w:proofErr w:type="spellStart"/>
      <w:r>
        <w:t>tidak</w:t>
      </w:r>
      <w:proofErr w:type="spellEnd"/>
      <w:r>
        <w:t xml:space="preserve"> </w:t>
      </w:r>
      <w:proofErr w:type="spellStart"/>
      <w:r>
        <w:t>maksimal</w:t>
      </w:r>
      <w:proofErr w:type="spellEnd"/>
      <w:r>
        <w:t>.</w:t>
      </w:r>
    </w:p>
    <w:p w14:paraId="78D9941E" w14:textId="77777777" w:rsidR="002748C6" w:rsidRDefault="003D7A14">
      <w:pPr>
        <w:pStyle w:val="BodyText"/>
        <w:spacing w:before="200" w:line="276" w:lineRule="auto"/>
        <w:ind w:left="220" w:right="116" w:firstLine="719"/>
        <w:jc w:val="both"/>
      </w:pPr>
      <w:proofErr w:type="spellStart"/>
      <w:r>
        <w:t>Sedangkan</w:t>
      </w:r>
      <w:proofErr w:type="spellEnd"/>
      <w:r>
        <w:t xml:space="preserve"> </w:t>
      </w:r>
      <w:proofErr w:type="spellStart"/>
      <w:r>
        <w:t>untuk</w:t>
      </w:r>
      <w:proofErr w:type="spellEnd"/>
      <w:r>
        <w:t xml:space="preserve"> </w:t>
      </w:r>
      <w:proofErr w:type="spellStart"/>
      <w:r>
        <w:t>biaya</w:t>
      </w:r>
      <w:proofErr w:type="spellEnd"/>
      <w:r>
        <w:t xml:space="preserve"> </w:t>
      </w:r>
      <w:proofErr w:type="spellStart"/>
      <w:r>
        <w:t>distribusi</w:t>
      </w:r>
      <w:proofErr w:type="spellEnd"/>
      <w:r>
        <w:t xml:space="preserve"> </w:t>
      </w:r>
      <w:proofErr w:type="spellStart"/>
      <w:r>
        <w:t>berpengaruh</w:t>
      </w:r>
      <w:proofErr w:type="spellEnd"/>
      <w:r>
        <w:t xml:space="preserve"> </w:t>
      </w:r>
      <w:proofErr w:type="spellStart"/>
      <w:r>
        <w:t>secara</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Hal </w:t>
      </w:r>
      <w:proofErr w:type="spellStart"/>
      <w:r>
        <w:t>ini</w:t>
      </w:r>
      <w:proofErr w:type="spellEnd"/>
      <w:r>
        <w:t xml:space="preserve"> </w:t>
      </w:r>
      <w:proofErr w:type="spellStart"/>
      <w:r>
        <w:t>dibuktikan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hitung</w:t>
      </w:r>
      <w:proofErr w:type="spellEnd"/>
      <w:r>
        <w:t xml:space="preserve"> </w:t>
      </w:r>
      <w:proofErr w:type="spellStart"/>
      <w:r>
        <w:t>sebesar</w:t>
      </w:r>
      <w:proofErr w:type="spellEnd"/>
      <w:r>
        <w:t xml:space="preserve"> 4,194 dan </w:t>
      </w:r>
      <w:proofErr w:type="spellStart"/>
      <w:r>
        <w:t>tingkat</w:t>
      </w:r>
      <w:proofErr w:type="spellEnd"/>
      <w:r>
        <w:t xml:space="preserve"> </w:t>
      </w:r>
      <w:proofErr w:type="spellStart"/>
      <w:r>
        <w:t>signifikansi</w:t>
      </w:r>
      <w:proofErr w:type="spellEnd"/>
      <w:r>
        <w:t xml:space="preserve"> 0,000 yang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distribusi</w:t>
      </w:r>
      <w:proofErr w:type="spellEnd"/>
      <w:r>
        <w:t xml:space="preserve"> yang </w:t>
      </w:r>
      <w:proofErr w:type="spellStart"/>
      <w:r>
        <w:t>dilakukan</w:t>
      </w:r>
      <w:proofErr w:type="spellEnd"/>
      <w:r>
        <w:t xml:space="preserve"> PT. </w:t>
      </w:r>
      <w:proofErr w:type="spellStart"/>
      <w:r>
        <w:t>Pupuk</w:t>
      </w:r>
      <w:proofErr w:type="spellEnd"/>
      <w:r>
        <w:t xml:space="preserve"> </w:t>
      </w:r>
      <w:proofErr w:type="spellStart"/>
      <w:r>
        <w:t>Sriwidjaja</w:t>
      </w:r>
      <w:proofErr w:type="spellEnd"/>
      <w:r>
        <w:t xml:space="preserve"> Palembang </w:t>
      </w:r>
      <w:proofErr w:type="spellStart"/>
      <w:r>
        <w:t>sudah</w:t>
      </w:r>
      <w:proofErr w:type="spellEnd"/>
      <w:r>
        <w:t xml:space="preserve"> </w:t>
      </w:r>
      <w:proofErr w:type="spellStart"/>
      <w:r>
        <w:t>sangat</w:t>
      </w:r>
      <w:proofErr w:type="spellEnd"/>
      <w:r>
        <w:t xml:space="preserve"> </w:t>
      </w:r>
      <w:proofErr w:type="spellStart"/>
      <w:r>
        <w:t>baik</w:t>
      </w:r>
      <w:proofErr w:type="spellEnd"/>
      <w:r>
        <w:t xml:space="preserve">, </w:t>
      </w:r>
      <w:proofErr w:type="spellStart"/>
      <w:r>
        <w:t>jika</w:t>
      </w:r>
      <w:proofErr w:type="spellEnd"/>
      <w:r>
        <w:t xml:space="preserve"> </w:t>
      </w:r>
      <w:proofErr w:type="spellStart"/>
      <w:r>
        <w:t>hal</w:t>
      </w:r>
      <w:proofErr w:type="spellEnd"/>
      <w:r>
        <w:t xml:space="preserve"> </w:t>
      </w:r>
      <w:proofErr w:type="spellStart"/>
      <w:r>
        <w:t>ini</w:t>
      </w:r>
      <w:proofErr w:type="spellEnd"/>
      <w:r>
        <w:t xml:space="preserve"> </w:t>
      </w:r>
      <w:proofErr w:type="spellStart"/>
      <w:r>
        <w:t>terus</w:t>
      </w:r>
      <w:proofErr w:type="spellEnd"/>
      <w:r>
        <w:t xml:space="preserve"> </w:t>
      </w:r>
      <w:proofErr w:type="spellStart"/>
      <w:r>
        <w:t>dilakukan</w:t>
      </w:r>
      <w:proofErr w:type="spellEnd"/>
      <w:r>
        <w:t xml:space="preserve"> </w:t>
      </w:r>
      <w:proofErr w:type="spellStart"/>
      <w:r>
        <w:t>maka</w:t>
      </w:r>
      <w:proofErr w:type="spellEnd"/>
      <w:r>
        <w:t xml:space="preserve"> </w:t>
      </w:r>
      <w:proofErr w:type="spellStart"/>
      <w:r>
        <w:t>perusahaan</w:t>
      </w:r>
      <w:proofErr w:type="spellEnd"/>
      <w:r>
        <w:t xml:space="preserve"> </w:t>
      </w:r>
      <w:proofErr w:type="spellStart"/>
      <w:r>
        <w:t>akan</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mengalami</w:t>
      </w:r>
      <w:proofErr w:type="spellEnd"/>
      <w:r>
        <w:t xml:space="preserve"> </w:t>
      </w:r>
      <w:proofErr w:type="spellStart"/>
      <w:r>
        <w:t>peningkatan</w:t>
      </w:r>
      <w:proofErr w:type="spellEnd"/>
      <w:r>
        <w:t xml:space="preserve"> </w:t>
      </w:r>
      <w:proofErr w:type="spellStart"/>
      <w:r>
        <w:t>penjualan</w:t>
      </w:r>
      <w:proofErr w:type="spellEnd"/>
      <w:r>
        <w:t xml:space="preserve"> dan </w:t>
      </w:r>
      <w:proofErr w:type="spellStart"/>
      <w:r>
        <w:t>laba</w:t>
      </w:r>
      <w:proofErr w:type="spellEnd"/>
      <w:r>
        <w:t xml:space="preserve"> yang </w:t>
      </w:r>
      <w:proofErr w:type="spellStart"/>
      <w:r>
        <w:t>diperoleh</w:t>
      </w:r>
      <w:proofErr w:type="spellEnd"/>
      <w:r>
        <w:t xml:space="preserve"> </w:t>
      </w:r>
      <w:proofErr w:type="spellStart"/>
      <w:r>
        <w:t>akan</w:t>
      </w:r>
      <w:proofErr w:type="spellEnd"/>
      <w:r>
        <w:rPr>
          <w:spacing w:val="-4"/>
        </w:rPr>
        <w:t xml:space="preserve"> </w:t>
      </w:r>
      <w:proofErr w:type="spellStart"/>
      <w:r>
        <w:t>maksimal</w:t>
      </w:r>
      <w:proofErr w:type="spellEnd"/>
      <w:r>
        <w:t>.</w:t>
      </w:r>
    </w:p>
    <w:p w14:paraId="4E142E6C" w14:textId="77777777" w:rsidR="002748C6" w:rsidRDefault="003D7A14">
      <w:pPr>
        <w:pStyle w:val="BodyText"/>
        <w:spacing w:before="201" w:line="276" w:lineRule="auto"/>
        <w:ind w:left="220" w:right="118"/>
        <w:jc w:val="both"/>
      </w:pPr>
      <w:proofErr w:type="spellStart"/>
      <w:r>
        <w:t>Penelitian</w:t>
      </w:r>
      <w:proofErr w:type="spellEnd"/>
      <w:r>
        <w:t xml:space="preserve"> </w:t>
      </w:r>
      <w:proofErr w:type="spellStart"/>
      <w:r>
        <w:t>ini</w:t>
      </w:r>
      <w:proofErr w:type="spellEnd"/>
      <w:r>
        <w:t xml:space="preserve"> juga </w:t>
      </w:r>
      <w:proofErr w:type="spellStart"/>
      <w:proofErr w:type="gramStart"/>
      <w:r>
        <w:t>membuktikan</w:t>
      </w:r>
      <w:proofErr w:type="spellEnd"/>
      <w:r>
        <w:t xml:space="preserve">  </w:t>
      </w:r>
      <w:proofErr w:type="spellStart"/>
      <w:r>
        <w:t>bahwa</w:t>
      </w:r>
      <w:proofErr w:type="spellEnd"/>
      <w:proofErr w:type="gramEnd"/>
      <w:r>
        <w:t xml:space="preserve">  </w:t>
      </w:r>
      <w:proofErr w:type="spellStart"/>
      <w:r>
        <w:t>hipotesis</w:t>
      </w:r>
      <w:proofErr w:type="spellEnd"/>
      <w:r>
        <w:t xml:space="preserve"> volume  </w:t>
      </w:r>
      <w:proofErr w:type="spellStart"/>
      <w:r>
        <w:t>penjualan</w:t>
      </w:r>
      <w:proofErr w:type="spellEnd"/>
      <w:r>
        <w:t xml:space="preserve"> yang  </w:t>
      </w:r>
      <w:proofErr w:type="spellStart"/>
      <w:r>
        <w:t>memoderasi</w:t>
      </w:r>
      <w:proofErr w:type="spellEnd"/>
      <w:r>
        <w:t xml:space="preserve">  </w:t>
      </w:r>
      <w:proofErr w:type="spellStart"/>
      <w:r>
        <w:t>variabel</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biaya</w:t>
      </w:r>
      <w:proofErr w:type="spellEnd"/>
      <w:r>
        <w:t xml:space="preserve"> </w:t>
      </w:r>
      <w:proofErr w:type="spellStart"/>
      <w:r>
        <w:t>promosi</w:t>
      </w:r>
      <w:proofErr w:type="spellEnd"/>
      <w:r>
        <w:t xml:space="preserve"> dan </w:t>
      </w:r>
      <w:proofErr w:type="spellStart"/>
      <w:r>
        <w:t>biaya</w:t>
      </w:r>
      <w:proofErr w:type="spellEnd"/>
      <w:r>
        <w:t xml:space="preserve"> </w:t>
      </w:r>
      <w:proofErr w:type="spellStart"/>
      <w:r>
        <w:t>distribusi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moderasi</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laba</w:t>
      </w:r>
      <w:proofErr w:type="spellEnd"/>
      <w:r>
        <w:t xml:space="preserve"> </w:t>
      </w:r>
      <w:proofErr w:type="spellStart"/>
      <w:r>
        <w:t>perusahaan</w:t>
      </w:r>
      <w:proofErr w:type="spellEnd"/>
      <w:r>
        <w:t xml:space="preserve"> (</w:t>
      </w:r>
      <w:proofErr w:type="spellStart"/>
      <w:r>
        <w:t>variabel</w:t>
      </w:r>
      <w:proofErr w:type="spellEnd"/>
      <w:r>
        <w:t xml:space="preserve"> </w:t>
      </w:r>
      <w:proofErr w:type="spellStart"/>
      <w:r>
        <w:t>dependen</w:t>
      </w:r>
      <w:proofErr w:type="spellEnd"/>
      <w:r>
        <w:t xml:space="preserve">). Hal </w:t>
      </w:r>
      <w:proofErr w:type="spellStart"/>
      <w:r>
        <w:t>ini</w:t>
      </w:r>
      <w:proofErr w:type="spellEnd"/>
      <w:r>
        <w:t xml:space="preserve"> </w:t>
      </w:r>
      <w:proofErr w:type="spellStart"/>
      <w:r>
        <w:t>dibuktikan</w:t>
      </w:r>
      <w:proofErr w:type="spellEnd"/>
      <w:r>
        <w:t xml:space="preserve"> </w:t>
      </w:r>
      <w:proofErr w:type="spellStart"/>
      <w:r>
        <w:t>dari</w:t>
      </w:r>
      <w:proofErr w:type="spellEnd"/>
      <w:r>
        <w:t xml:space="preserve"> </w:t>
      </w:r>
      <w:proofErr w:type="spellStart"/>
      <w:r>
        <w:t>hasil</w:t>
      </w:r>
      <w:proofErr w:type="spellEnd"/>
      <w:r>
        <w:t xml:space="preserve"> uji </w:t>
      </w:r>
      <w:proofErr w:type="spellStart"/>
      <w:r>
        <w:t>interaksi</w:t>
      </w:r>
      <w:proofErr w:type="spellEnd"/>
      <w:r>
        <w:t xml:space="preserve"> volume </w:t>
      </w:r>
      <w:proofErr w:type="spellStart"/>
      <w:r>
        <w:t>penjualan</w:t>
      </w:r>
      <w:proofErr w:type="spellEnd"/>
      <w:r>
        <w:t xml:space="preserve"> pada </w:t>
      </w:r>
      <w:proofErr w:type="spellStart"/>
      <w:r>
        <w:t>biaya</w:t>
      </w:r>
      <w:proofErr w:type="spellEnd"/>
      <w:r>
        <w:t xml:space="preserve"> </w:t>
      </w:r>
      <w:proofErr w:type="spellStart"/>
      <w:r>
        <w:t>produksi</w:t>
      </w:r>
      <w:proofErr w:type="spellEnd"/>
      <w:r>
        <w:t xml:space="preserve"> </w:t>
      </w:r>
      <w:proofErr w:type="spellStart"/>
      <w:r>
        <w:t>sebesar</w:t>
      </w:r>
      <w:proofErr w:type="spellEnd"/>
      <w:r>
        <w:t xml:space="preserve"> -1,705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0,096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Hasil uji </w:t>
      </w:r>
      <w:proofErr w:type="spellStart"/>
      <w:r>
        <w:t>interaksi</w:t>
      </w:r>
      <w:proofErr w:type="spellEnd"/>
      <w:r>
        <w:t xml:space="preserve"> volume </w:t>
      </w:r>
      <w:proofErr w:type="spellStart"/>
      <w:r>
        <w:t>penjualan</w:t>
      </w:r>
      <w:proofErr w:type="spellEnd"/>
      <w:r>
        <w:t xml:space="preserve"> pada </w:t>
      </w:r>
      <w:proofErr w:type="spellStart"/>
      <w:r>
        <w:t>biaya</w:t>
      </w:r>
      <w:proofErr w:type="spellEnd"/>
      <w:r>
        <w:t xml:space="preserve"> </w:t>
      </w:r>
      <w:proofErr w:type="spellStart"/>
      <w:r>
        <w:t>promosi</w:t>
      </w:r>
      <w:proofErr w:type="spellEnd"/>
      <w:r>
        <w:t xml:space="preserve"> </w:t>
      </w:r>
      <w:proofErr w:type="spellStart"/>
      <w:r>
        <w:t>sebesar</w:t>
      </w:r>
      <w:proofErr w:type="spellEnd"/>
      <w:r>
        <w:t xml:space="preserve"> 0,510 </w:t>
      </w:r>
      <w:proofErr w:type="spellStart"/>
      <w:r>
        <w:t>dengan</w:t>
      </w:r>
      <w:proofErr w:type="spellEnd"/>
      <w:r>
        <w:t xml:space="preserve"> </w:t>
      </w:r>
      <w:proofErr w:type="spellStart"/>
      <w:r>
        <w:t>tingkat</w:t>
      </w:r>
      <w:proofErr w:type="spellEnd"/>
      <w:r>
        <w:t xml:space="preserve"> </w:t>
      </w:r>
      <w:proofErr w:type="spellStart"/>
      <w:r>
        <w:t>signifikansinya</w:t>
      </w:r>
      <w:proofErr w:type="spellEnd"/>
      <w:r>
        <w:t xml:space="preserve"> 0,613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Dan </w:t>
      </w:r>
      <w:proofErr w:type="spellStart"/>
      <w:r>
        <w:t>hasil</w:t>
      </w:r>
      <w:proofErr w:type="spellEnd"/>
      <w:r>
        <w:t xml:space="preserve"> </w:t>
      </w:r>
      <w:proofErr w:type="spellStart"/>
      <w:r>
        <w:t>dari</w:t>
      </w:r>
      <w:proofErr w:type="spellEnd"/>
      <w:r>
        <w:t xml:space="preserve"> uji </w:t>
      </w:r>
      <w:proofErr w:type="spellStart"/>
      <w:r>
        <w:t>interkasi</w:t>
      </w:r>
      <w:proofErr w:type="spellEnd"/>
      <w:r>
        <w:t xml:space="preserve"> volume </w:t>
      </w:r>
      <w:proofErr w:type="spellStart"/>
      <w:r>
        <w:t>penjualan</w:t>
      </w:r>
      <w:proofErr w:type="spellEnd"/>
      <w:r>
        <w:t xml:space="preserve"> pada </w:t>
      </w:r>
      <w:proofErr w:type="spellStart"/>
      <w:r>
        <w:t>biaya</w:t>
      </w:r>
      <w:proofErr w:type="spellEnd"/>
      <w:r>
        <w:t xml:space="preserve"> </w:t>
      </w:r>
      <w:proofErr w:type="spellStart"/>
      <w:r>
        <w:t>distribusi</w:t>
      </w:r>
      <w:proofErr w:type="spellEnd"/>
      <w:r>
        <w:t xml:space="preserve"> </w:t>
      </w:r>
      <w:proofErr w:type="spellStart"/>
      <w:r>
        <w:t>sebesar</w:t>
      </w:r>
      <w:proofErr w:type="spellEnd"/>
      <w:r>
        <w:t xml:space="preserve"> 1,667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0,103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masih</w:t>
      </w:r>
      <w:proofErr w:type="spellEnd"/>
      <w:r>
        <w:t xml:space="preserve"> </w:t>
      </w:r>
      <w:proofErr w:type="spellStart"/>
      <w:r>
        <w:t>kurangnya</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biaya</w:t>
      </w:r>
      <w:proofErr w:type="spellEnd"/>
      <w:r>
        <w:t xml:space="preserve"> </w:t>
      </w:r>
      <w:proofErr w:type="spellStart"/>
      <w:r>
        <w:t>promosi</w:t>
      </w:r>
      <w:proofErr w:type="spellEnd"/>
      <w:r>
        <w:t xml:space="preserve"> dan </w:t>
      </w:r>
      <w:proofErr w:type="spellStart"/>
      <w:r>
        <w:t>biaya</w:t>
      </w:r>
      <w:proofErr w:type="spellEnd"/>
      <w:r>
        <w:t xml:space="preserve"> </w:t>
      </w:r>
      <w:proofErr w:type="spellStart"/>
      <w:r>
        <w:t>distribusi</w:t>
      </w:r>
      <w:proofErr w:type="spellEnd"/>
      <w:r>
        <w:t xml:space="preserve"> yang </w:t>
      </w:r>
      <w:proofErr w:type="spellStart"/>
      <w:r>
        <w:t>dikeluarkan</w:t>
      </w:r>
      <w:proofErr w:type="spellEnd"/>
      <w:r>
        <w:t xml:space="preserve"> </w:t>
      </w:r>
      <w:proofErr w:type="spellStart"/>
      <w:r>
        <w:t>perusahaan</w:t>
      </w:r>
      <w:proofErr w:type="spellEnd"/>
      <w:r>
        <w:t xml:space="preserve"> </w:t>
      </w:r>
      <w:proofErr w:type="spellStart"/>
      <w:r>
        <w:t>sehingga</w:t>
      </w:r>
      <w:proofErr w:type="spellEnd"/>
      <w:r>
        <w:t xml:space="preserve"> </w:t>
      </w:r>
      <w:proofErr w:type="spellStart"/>
      <w:r>
        <w:t>berdampak</w:t>
      </w:r>
      <w:proofErr w:type="spellEnd"/>
      <w:r>
        <w:t xml:space="preserve"> pada </w:t>
      </w:r>
      <w:proofErr w:type="spellStart"/>
      <w:r>
        <w:t>penjualan</w:t>
      </w:r>
      <w:proofErr w:type="spellEnd"/>
      <w:r>
        <w:t xml:space="preserve">, </w:t>
      </w:r>
      <w:proofErr w:type="spellStart"/>
      <w:r>
        <w:t>serta</w:t>
      </w:r>
      <w:proofErr w:type="spellEnd"/>
      <w:r>
        <w:t xml:space="preserve"> </w:t>
      </w:r>
      <w:proofErr w:type="spellStart"/>
      <w:r>
        <w:t>laba</w:t>
      </w:r>
      <w:proofErr w:type="spellEnd"/>
      <w:r>
        <w:t xml:space="preserve"> yang </w:t>
      </w:r>
      <w:proofErr w:type="spellStart"/>
      <w:r>
        <w:t>mengalami</w:t>
      </w:r>
      <w:proofErr w:type="spellEnd"/>
      <w:r>
        <w:t xml:space="preserve"> </w:t>
      </w:r>
      <w:proofErr w:type="spellStart"/>
      <w:r>
        <w:t>penurunan</w:t>
      </w:r>
      <w:proofErr w:type="spellEnd"/>
      <w:r>
        <w:t>.</w:t>
      </w:r>
    </w:p>
    <w:p w14:paraId="7745B1E2" w14:textId="77777777" w:rsidR="002748C6" w:rsidRDefault="003D7A14" w:rsidP="00B05B2F">
      <w:pPr>
        <w:pStyle w:val="ListParagraph"/>
        <w:numPr>
          <w:ilvl w:val="0"/>
          <w:numId w:val="6"/>
        </w:numPr>
        <w:tabs>
          <w:tab w:val="left" w:pos="507"/>
        </w:tabs>
        <w:spacing w:before="198"/>
        <w:ind w:left="506" w:hanging="287"/>
        <w:rPr>
          <w:sz w:val="24"/>
        </w:rPr>
      </w:pPr>
      <w:r>
        <w:rPr>
          <w:sz w:val="24"/>
        </w:rPr>
        <w:t>DAFTAR</w:t>
      </w:r>
      <w:r>
        <w:rPr>
          <w:spacing w:val="-1"/>
          <w:sz w:val="24"/>
        </w:rPr>
        <w:t xml:space="preserve"> </w:t>
      </w:r>
      <w:r>
        <w:rPr>
          <w:sz w:val="24"/>
        </w:rPr>
        <w:t>PUSTAKA</w:t>
      </w:r>
    </w:p>
    <w:p w14:paraId="47C62456" w14:textId="77777777" w:rsidR="002748C6" w:rsidRDefault="002748C6">
      <w:pPr>
        <w:pStyle w:val="BodyText"/>
        <w:spacing w:before="1"/>
        <w:rPr>
          <w:sz w:val="21"/>
        </w:rPr>
      </w:pPr>
    </w:p>
    <w:p w14:paraId="176CCD30" w14:textId="77777777" w:rsidR="002748C6" w:rsidRDefault="003D7A14">
      <w:pPr>
        <w:spacing w:line="448" w:lineRule="auto"/>
        <w:ind w:left="220" w:right="948"/>
        <w:rPr>
          <w:sz w:val="24"/>
        </w:rPr>
      </w:pPr>
      <w:proofErr w:type="spellStart"/>
      <w:r>
        <w:rPr>
          <w:sz w:val="24"/>
        </w:rPr>
        <w:t>Arens</w:t>
      </w:r>
      <w:proofErr w:type="spellEnd"/>
      <w:r>
        <w:rPr>
          <w:sz w:val="24"/>
        </w:rPr>
        <w:t xml:space="preserve">, Alvin A., Dan James, L. </w:t>
      </w:r>
      <w:proofErr w:type="spellStart"/>
      <w:r>
        <w:rPr>
          <w:sz w:val="24"/>
        </w:rPr>
        <w:t>Loebbecke</w:t>
      </w:r>
      <w:proofErr w:type="spellEnd"/>
      <w:r>
        <w:rPr>
          <w:sz w:val="24"/>
        </w:rPr>
        <w:t xml:space="preserve">. 2008. </w:t>
      </w:r>
      <w:r>
        <w:rPr>
          <w:i/>
          <w:sz w:val="24"/>
        </w:rPr>
        <w:t xml:space="preserve">Auditing </w:t>
      </w:r>
      <w:proofErr w:type="spellStart"/>
      <w:r>
        <w:rPr>
          <w:i/>
          <w:sz w:val="24"/>
        </w:rPr>
        <w:t>Pendekatan</w:t>
      </w:r>
      <w:proofErr w:type="spellEnd"/>
      <w:r>
        <w:rPr>
          <w:i/>
          <w:sz w:val="24"/>
        </w:rPr>
        <w:t xml:space="preserve"> </w:t>
      </w:r>
      <w:proofErr w:type="spellStart"/>
      <w:r>
        <w:rPr>
          <w:i/>
          <w:sz w:val="24"/>
        </w:rPr>
        <w:t>Terpadu</w:t>
      </w:r>
      <w:proofErr w:type="spellEnd"/>
      <w:r>
        <w:rPr>
          <w:i/>
          <w:sz w:val="24"/>
        </w:rPr>
        <w:t xml:space="preserve">. </w:t>
      </w:r>
      <w:proofErr w:type="spellStart"/>
      <w:r>
        <w:rPr>
          <w:sz w:val="24"/>
        </w:rPr>
        <w:t>Bustami</w:t>
      </w:r>
      <w:proofErr w:type="spellEnd"/>
      <w:r>
        <w:rPr>
          <w:sz w:val="24"/>
        </w:rPr>
        <w:t xml:space="preserve">, Bastian. 2009. </w:t>
      </w:r>
      <w:proofErr w:type="spellStart"/>
      <w:r>
        <w:rPr>
          <w:i/>
          <w:sz w:val="24"/>
        </w:rPr>
        <w:t>Akuntansi</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Melalui</w:t>
      </w:r>
      <w:proofErr w:type="spellEnd"/>
      <w:r>
        <w:rPr>
          <w:i/>
          <w:sz w:val="24"/>
        </w:rPr>
        <w:t xml:space="preserve"> </w:t>
      </w:r>
      <w:proofErr w:type="spellStart"/>
      <w:r>
        <w:rPr>
          <w:i/>
          <w:sz w:val="24"/>
        </w:rPr>
        <w:t>Pendekatan</w:t>
      </w:r>
      <w:proofErr w:type="spellEnd"/>
      <w:r>
        <w:rPr>
          <w:i/>
          <w:sz w:val="24"/>
        </w:rPr>
        <w:t xml:space="preserve"> </w:t>
      </w:r>
      <w:proofErr w:type="spellStart"/>
      <w:r>
        <w:rPr>
          <w:i/>
          <w:sz w:val="24"/>
        </w:rPr>
        <w:t>Manajerial</w:t>
      </w:r>
      <w:proofErr w:type="spellEnd"/>
      <w:r>
        <w:rPr>
          <w:sz w:val="24"/>
        </w:rPr>
        <w:t xml:space="preserve">. </w:t>
      </w:r>
      <w:proofErr w:type="spellStart"/>
      <w:r>
        <w:rPr>
          <w:sz w:val="24"/>
        </w:rPr>
        <w:t>EdisI</w:t>
      </w:r>
      <w:proofErr w:type="spellEnd"/>
      <w:r>
        <w:rPr>
          <w:sz w:val="24"/>
        </w:rPr>
        <w:t xml:space="preserve"> </w:t>
      </w:r>
      <w:proofErr w:type="spellStart"/>
      <w:r>
        <w:rPr>
          <w:sz w:val="24"/>
        </w:rPr>
        <w:t>Pertama</w:t>
      </w:r>
      <w:proofErr w:type="spellEnd"/>
      <w:r>
        <w:rPr>
          <w:sz w:val="24"/>
        </w:rPr>
        <w:t xml:space="preserve">, </w:t>
      </w:r>
      <w:proofErr w:type="gramStart"/>
      <w:r>
        <w:rPr>
          <w:sz w:val="24"/>
        </w:rPr>
        <w:t>Jakarta :</w:t>
      </w:r>
      <w:proofErr w:type="gramEnd"/>
      <w:r>
        <w:rPr>
          <w:sz w:val="24"/>
        </w:rPr>
        <w:t xml:space="preserve"> Mitra </w:t>
      </w:r>
      <w:proofErr w:type="spellStart"/>
      <w:r>
        <w:rPr>
          <w:sz w:val="24"/>
        </w:rPr>
        <w:t>Wacana</w:t>
      </w:r>
      <w:proofErr w:type="spellEnd"/>
      <w:r>
        <w:rPr>
          <w:sz w:val="24"/>
        </w:rPr>
        <w:t xml:space="preserve"> Media.</w:t>
      </w:r>
    </w:p>
    <w:p w14:paraId="44086B07" w14:textId="77777777" w:rsidR="002748C6" w:rsidRDefault="003D7A14">
      <w:pPr>
        <w:spacing w:before="5" w:line="276" w:lineRule="auto"/>
        <w:ind w:left="220"/>
        <w:rPr>
          <w:sz w:val="24"/>
        </w:rPr>
      </w:pPr>
      <w:r>
        <w:rPr>
          <w:sz w:val="24"/>
        </w:rPr>
        <w:t xml:space="preserve">Edison., Dan </w:t>
      </w:r>
      <w:proofErr w:type="spellStart"/>
      <w:r>
        <w:rPr>
          <w:sz w:val="24"/>
        </w:rPr>
        <w:t>Sapta</w:t>
      </w:r>
      <w:proofErr w:type="spellEnd"/>
      <w:r>
        <w:rPr>
          <w:sz w:val="24"/>
        </w:rPr>
        <w:t xml:space="preserve">, U. 2010. </w:t>
      </w:r>
      <w:proofErr w:type="spellStart"/>
      <w:r>
        <w:rPr>
          <w:i/>
          <w:sz w:val="24"/>
        </w:rPr>
        <w:t>Pengaruh</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Standar</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Pengendalian</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Produksi</w:t>
      </w:r>
      <w:proofErr w:type="spellEnd"/>
      <w:r>
        <w:rPr>
          <w:i/>
          <w:sz w:val="24"/>
        </w:rPr>
        <w:t xml:space="preserve"> </w:t>
      </w:r>
      <w:proofErr w:type="spellStart"/>
      <w:r>
        <w:rPr>
          <w:i/>
          <w:sz w:val="24"/>
        </w:rPr>
        <w:t>Studi</w:t>
      </w:r>
      <w:proofErr w:type="spellEnd"/>
      <w:r>
        <w:rPr>
          <w:i/>
          <w:sz w:val="24"/>
        </w:rPr>
        <w:t xml:space="preserve"> </w:t>
      </w:r>
      <w:proofErr w:type="spellStart"/>
      <w:r>
        <w:rPr>
          <w:i/>
          <w:sz w:val="24"/>
        </w:rPr>
        <w:t>Kasus</w:t>
      </w:r>
      <w:proofErr w:type="spellEnd"/>
      <w:r>
        <w:rPr>
          <w:i/>
          <w:sz w:val="24"/>
        </w:rPr>
        <w:t xml:space="preserve"> Pada PT ITP </w:t>
      </w:r>
      <w:proofErr w:type="spellStart"/>
      <w:r>
        <w:rPr>
          <w:i/>
          <w:sz w:val="24"/>
        </w:rPr>
        <w:t>Tbk</w:t>
      </w:r>
      <w:proofErr w:type="spellEnd"/>
      <w:r>
        <w:rPr>
          <w:sz w:val="24"/>
        </w:rPr>
        <w:t xml:space="preserve">. </w:t>
      </w:r>
      <w:proofErr w:type="spellStart"/>
      <w:r>
        <w:rPr>
          <w:sz w:val="24"/>
        </w:rPr>
        <w:t>Jurnal</w:t>
      </w:r>
      <w:proofErr w:type="spellEnd"/>
      <w:r>
        <w:rPr>
          <w:sz w:val="24"/>
        </w:rPr>
        <w:t xml:space="preserve"> </w:t>
      </w:r>
      <w:proofErr w:type="spellStart"/>
      <w:r>
        <w:rPr>
          <w:sz w:val="24"/>
        </w:rPr>
        <w:t>Ranggagading</w:t>
      </w:r>
      <w:proofErr w:type="spellEnd"/>
      <w:r>
        <w:rPr>
          <w:sz w:val="24"/>
        </w:rPr>
        <w:t>.</w:t>
      </w:r>
    </w:p>
    <w:p w14:paraId="11FEB50D" w14:textId="77777777" w:rsidR="002748C6" w:rsidRDefault="002748C6">
      <w:pPr>
        <w:spacing w:line="276" w:lineRule="auto"/>
        <w:rPr>
          <w:sz w:val="24"/>
        </w:rPr>
        <w:sectPr w:rsidR="002748C6">
          <w:pgSz w:w="12240" w:h="15840"/>
          <w:pgMar w:top="2680" w:right="1320" w:bottom="1220" w:left="1220" w:header="863" w:footer="1031" w:gutter="0"/>
          <w:cols w:space="720"/>
        </w:sectPr>
      </w:pPr>
    </w:p>
    <w:p w14:paraId="73746E77" w14:textId="77777777" w:rsidR="002748C6" w:rsidRDefault="002748C6">
      <w:pPr>
        <w:pStyle w:val="BodyText"/>
        <w:spacing w:before="8"/>
        <w:rPr>
          <w:sz w:val="15"/>
        </w:rPr>
      </w:pPr>
    </w:p>
    <w:p w14:paraId="54BEB4A7" w14:textId="77777777" w:rsidR="002748C6" w:rsidRDefault="003D7A14">
      <w:pPr>
        <w:spacing w:before="90" w:line="276" w:lineRule="auto"/>
        <w:ind w:left="220" w:right="122"/>
        <w:jc w:val="both"/>
        <w:rPr>
          <w:sz w:val="24"/>
        </w:rPr>
      </w:pPr>
      <w:proofErr w:type="spellStart"/>
      <w:r>
        <w:rPr>
          <w:sz w:val="24"/>
        </w:rPr>
        <w:t>Kurniadi</w:t>
      </w:r>
      <w:proofErr w:type="spellEnd"/>
      <w:r>
        <w:rPr>
          <w:sz w:val="24"/>
        </w:rPr>
        <w:t xml:space="preserve">, </w:t>
      </w:r>
      <w:proofErr w:type="spellStart"/>
      <w:r>
        <w:rPr>
          <w:sz w:val="24"/>
        </w:rPr>
        <w:t>Firmansyah</w:t>
      </w:r>
      <w:proofErr w:type="spellEnd"/>
      <w:r>
        <w:rPr>
          <w:sz w:val="24"/>
        </w:rPr>
        <w:t xml:space="preserve">. 2010. </w:t>
      </w:r>
      <w:proofErr w:type="spellStart"/>
      <w:r>
        <w:rPr>
          <w:i/>
          <w:sz w:val="24"/>
        </w:rPr>
        <w:t>Pengaruh</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Promosi</w:t>
      </w:r>
      <w:proofErr w:type="spellEnd"/>
      <w:r>
        <w:rPr>
          <w:i/>
          <w:sz w:val="24"/>
        </w:rPr>
        <w:t xml:space="preserve"> Dan </w:t>
      </w:r>
      <w:proofErr w:type="spellStart"/>
      <w:r>
        <w:rPr>
          <w:i/>
          <w:sz w:val="24"/>
        </w:rPr>
        <w:t>Distribusi</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Peningkatan</w:t>
      </w:r>
      <w:proofErr w:type="spellEnd"/>
      <w:r>
        <w:rPr>
          <w:i/>
          <w:sz w:val="24"/>
        </w:rPr>
        <w:t xml:space="preserve"> Volume </w:t>
      </w:r>
      <w:proofErr w:type="spellStart"/>
      <w:r>
        <w:rPr>
          <w:i/>
          <w:sz w:val="24"/>
        </w:rPr>
        <w:t>Penjualan</w:t>
      </w:r>
      <w:proofErr w:type="spellEnd"/>
      <w:r>
        <w:rPr>
          <w:i/>
          <w:sz w:val="24"/>
        </w:rPr>
        <w:t xml:space="preserve"> Pada CV. </w:t>
      </w:r>
      <w:proofErr w:type="spellStart"/>
      <w:r>
        <w:rPr>
          <w:i/>
          <w:sz w:val="24"/>
        </w:rPr>
        <w:t>Sejati</w:t>
      </w:r>
      <w:proofErr w:type="spellEnd"/>
      <w:r>
        <w:rPr>
          <w:i/>
          <w:sz w:val="24"/>
        </w:rPr>
        <w:t xml:space="preserve"> Di </w:t>
      </w:r>
      <w:proofErr w:type="spellStart"/>
      <w:r>
        <w:rPr>
          <w:i/>
          <w:sz w:val="24"/>
        </w:rPr>
        <w:t>Sragen</w:t>
      </w:r>
      <w:proofErr w:type="spellEnd"/>
      <w:r>
        <w:rPr>
          <w:sz w:val="24"/>
        </w:rPr>
        <w:t>. Surakarta.</w:t>
      </w:r>
    </w:p>
    <w:p w14:paraId="33255A63" w14:textId="77777777" w:rsidR="002748C6" w:rsidRDefault="003D7A14">
      <w:pPr>
        <w:pStyle w:val="BodyText"/>
        <w:spacing w:before="200" w:line="276" w:lineRule="auto"/>
        <w:ind w:left="220" w:right="124"/>
        <w:jc w:val="both"/>
      </w:pPr>
      <w:proofErr w:type="spellStart"/>
      <w:r>
        <w:t>Laki</w:t>
      </w:r>
      <w:proofErr w:type="spellEnd"/>
      <w:r>
        <w:t xml:space="preserve">, Melisa </w:t>
      </w:r>
      <w:proofErr w:type="spellStart"/>
      <w:r>
        <w:t>Feronika</w:t>
      </w:r>
      <w:proofErr w:type="spellEnd"/>
      <w:r>
        <w:t xml:space="preserve">. Grace, B. </w:t>
      </w:r>
      <w:proofErr w:type="spellStart"/>
      <w:r>
        <w:t>Nangoi</w:t>
      </w:r>
      <w:proofErr w:type="spellEnd"/>
      <w:r>
        <w:t xml:space="preserve">., Dan </w:t>
      </w:r>
      <w:proofErr w:type="spellStart"/>
      <w:r>
        <w:t>Heince</w:t>
      </w:r>
      <w:proofErr w:type="spellEnd"/>
      <w:r>
        <w:t xml:space="preserve">, R. N Wokas. 2019. </w:t>
      </w:r>
      <w:proofErr w:type="spellStart"/>
      <w:r>
        <w:t>Pengaruh</w:t>
      </w:r>
      <w:proofErr w:type="spellEnd"/>
      <w:r>
        <w:t xml:space="preserve"> </w:t>
      </w:r>
      <w:proofErr w:type="spellStart"/>
      <w:r>
        <w:t>Biaya</w:t>
      </w:r>
      <w:proofErr w:type="spellEnd"/>
      <w:r>
        <w:t xml:space="preserve"> </w:t>
      </w:r>
      <w:proofErr w:type="spellStart"/>
      <w:r>
        <w:t>Promosi</w:t>
      </w:r>
      <w:proofErr w:type="spellEnd"/>
      <w:r>
        <w:t xml:space="preserve"> Dan </w:t>
      </w:r>
      <w:proofErr w:type="spellStart"/>
      <w:r>
        <w:t>Biaya</w:t>
      </w:r>
      <w:proofErr w:type="spellEnd"/>
      <w:r>
        <w:t xml:space="preserve"> </w:t>
      </w:r>
      <w:proofErr w:type="spellStart"/>
      <w:r>
        <w:t>Distribusi</w:t>
      </w:r>
      <w:proofErr w:type="spellEnd"/>
      <w:r>
        <w:t xml:space="preserve"> </w:t>
      </w:r>
      <w:proofErr w:type="spellStart"/>
      <w:r>
        <w:t>Terhadap</w:t>
      </w:r>
      <w:proofErr w:type="spellEnd"/>
      <w:r>
        <w:t xml:space="preserve"> </w:t>
      </w:r>
      <w:proofErr w:type="spellStart"/>
      <w:r>
        <w:t>Laba</w:t>
      </w:r>
      <w:proofErr w:type="spellEnd"/>
      <w:r>
        <w:t xml:space="preserve"> Pada PT. </w:t>
      </w:r>
      <w:proofErr w:type="spellStart"/>
      <w:r>
        <w:t>Megamitra</w:t>
      </w:r>
      <w:proofErr w:type="spellEnd"/>
      <w:r>
        <w:t xml:space="preserve"> Makmur </w:t>
      </w:r>
      <w:proofErr w:type="spellStart"/>
      <w:r>
        <w:t>Sentoda</w:t>
      </w:r>
      <w:proofErr w:type="spellEnd"/>
      <w:r>
        <w:t xml:space="preserve"> Manado</w:t>
      </w:r>
    </w:p>
    <w:p w14:paraId="3B095B23" w14:textId="77777777" w:rsidR="002748C6" w:rsidRDefault="003D7A14">
      <w:pPr>
        <w:spacing w:before="199" w:line="276" w:lineRule="auto"/>
        <w:ind w:left="220" w:right="116"/>
        <w:jc w:val="both"/>
        <w:rPr>
          <w:sz w:val="24"/>
        </w:rPr>
      </w:pPr>
      <w:proofErr w:type="spellStart"/>
      <w:proofErr w:type="gramStart"/>
      <w:r>
        <w:rPr>
          <w:sz w:val="24"/>
        </w:rPr>
        <w:t>Prihantara</w:t>
      </w:r>
      <w:proofErr w:type="spellEnd"/>
      <w:r>
        <w:rPr>
          <w:sz w:val="24"/>
        </w:rPr>
        <w:t xml:space="preserve">,  </w:t>
      </w:r>
      <w:proofErr w:type="spellStart"/>
      <w:r>
        <w:rPr>
          <w:sz w:val="24"/>
        </w:rPr>
        <w:t>Kadek</w:t>
      </w:r>
      <w:proofErr w:type="spellEnd"/>
      <w:proofErr w:type="gramEnd"/>
      <w:r>
        <w:rPr>
          <w:sz w:val="24"/>
        </w:rPr>
        <w:t xml:space="preserve">  </w:t>
      </w:r>
      <w:proofErr w:type="spellStart"/>
      <w:r>
        <w:rPr>
          <w:sz w:val="24"/>
        </w:rPr>
        <w:t>Dody</w:t>
      </w:r>
      <w:proofErr w:type="spellEnd"/>
      <w:r>
        <w:rPr>
          <w:sz w:val="24"/>
        </w:rPr>
        <w:t xml:space="preserve"> </w:t>
      </w:r>
      <w:proofErr w:type="spellStart"/>
      <w:r>
        <w:rPr>
          <w:sz w:val="24"/>
        </w:rPr>
        <w:t>Slamat</w:t>
      </w:r>
      <w:proofErr w:type="spellEnd"/>
      <w:r>
        <w:rPr>
          <w:sz w:val="24"/>
        </w:rPr>
        <w:t xml:space="preserve">.  </w:t>
      </w:r>
      <w:proofErr w:type="gramStart"/>
      <w:r>
        <w:rPr>
          <w:sz w:val="24"/>
        </w:rPr>
        <w:t xml:space="preserve">I,  </w:t>
      </w:r>
      <w:proofErr w:type="spellStart"/>
      <w:r>
        <w:rPr>
          <w:sz w:val="24"/>
        </w:rPr>
        <w:t>Wayan</w:t>
      </w:r>
      <w:proofErr w:type="spellEnd"/>
      <w:proofErr w:type="gramEnd"/>
      <w:r>
        <w:rPr>
          <w:sz w:val="24"/>
        </w:rPr>
        <w:t xml:space="preserve">  </w:t>
      </w:r>
      <w:proofErr w:type="spellStart"/>
      <w:r>
        <w:rPr>
          <w:sz w:val="24"/>
        </w:rPr>
        <w:t>Suwendra</w:t>
      </w:r>
      <w:proofErr w:type="spellEnd"/>
      <w:r>
        <w:rPr>
          <w:sz w:val="24"/>
        </w:rPr>
        <w:t xml:space="preserve">.,   Dan Ni,   </w:t>
      </w:r>
      <w:proofErr w:type="spellStart"/>
      <w:r>
        <w:rPr>
          <w:sz w:val="24"/>
        </w:rPr>
        <w:t>Nyoman</w:t>
      </w:r>
      <w:proofErr w:type="spellEnd"/>
      <w:r>
        <w:rPr>
          <w:sz w:val="24"/>
        </w:rPr>
        <w:t xml:space="preserve">   </w:t>
      </w:r>
      <w:proofErr w:type="spellStart"/>
      <w:r>
        <w:rPr>
          <w:sz w:val="24"/>
        </w:rPr>
        <w:t>Yulianthini</w:t>
      </w:r>
      <w:proofErr w:type="spellEnd"/>
      <w:r>
        <w:rPr>
          <w:sz w:val="24"/>
        </w:rPr>
        <w:t xml:space="preserve">. 2015. </w:t>
      </w:r>
      <w:proofErr w:type="spellStart"/>
      <w:r>
        <w:rPr>
          <w:i/>
          <w:sz w:val="24"/>
        </w:rPr>
        <w:t>Pengaruh</w:t>
      </w:r>
      <w:proofErr w:type="spellEnd"/>
      <w:r>
        <w:rPr>
          <w:i/>
          <w:sz w:val="24"/>
        </w:rPr>
        <w:t xml:space="preserve"> </w:t>
      </w:r>
      <w:proofErr w:type="spellStart"/>
      <w:r>
        <w:rPr>
          <w:i/>
          <w:sz w:val="24"/>
        </w:rPr>
        <w:t>Biayapromosi</w:t>
      </w:r>
      <w:proofErr w:type="spellEnd"/>
      <w:r>
        <w:rPr>
          <w:i/>
          <w:sz w:val="24"/>
        </w:rPr>
        <w:t xml:space="preserve"> Dan </w:t>
      </w:r>
      <w:proofErr w:type="spellStart"/>
      <w:r>
        <w:rPr>
          <w:i/>
          <w:sz w:val="24"/>
        </w:rPr>
        <w:t>Biaya</w:t>
      </w:r>
      <w:proofErr w:type="spellEnd"/>
      <w:r>
        <w:rPr>
          <w:i/>
          <w:sz w:val="24"/>
        </w:rPr>
        <w:t xml:space="preserve"> </w:t>
      </w:r>
      <w:proofErr w:type="spellStart"/>
      <w:r>
        <w:rPr>
          <w:i/>
          <w:sz w:val="24"/>
        </w:rPr>
        <w:t>Distribusi</w:t>
      </w:r>
      <w:proofErr w:type="spellEnd"/>
      <w:r>
        <w:rPr>
          <w:i/>
          <w:sz w:val="24"/>
        </w:rPr>
        <w:t xml:space="preserve"> </w:t>
      </w:r>
      <w:proofErr w:type="spellStart"/>
      <w:r>
        <w:rPr>
          <w:i/>
          <w:sz w:val="24"/>
        </w:rPr>
        <w:t>Terhadap</w:t>
      </w:r>
      <w:proofErr w:type="spellEnd"/>
      <w:r>
        <w:rPr>
          <w:i/>
          <w:sz w:val="24"/>
        </w:rPr>
        <w:t xml:space="preserve"> Volume </w:t>
      </w:r>
      <w:proofErr w:type="spellStart"/>
      <w:r>
        <w:rPr>
          <w:i/>
          <w:sz w:val="24"/>
        </w:rPr>
        <w:t>Penjualan</w:t>
      </w:r>
      <w:proofErr w:type="spellEnd"/>
      <w:r>
        <w:rPr>
          <w:i/>
          <w:sz w:val="24"/>
        </w:rPr>
        <w:t xml:space="preserve"> Pada UD Nata </w:t>
      </w:r>
      <w:proofErr w:type="spellStart"/>
      <w:r>
        <w:rPr>
          <w:i/>
          <w:sz w:val="24"/>
        </w:rPr>
        <w:t>Jati</w:t>
      </w:r>
      <w:proofErr w:type="spellEnd"/>
      <w:r>
        <w:rPr>
          <w:i/>
          <w:sz w:val="24"/>
        </w:rPr>
        <w:t xml:space="preserve"> </w:t>
      </w:r>
      <w:proofErr w:type="spellStart"/>
      <w:r>
        <w:rPr>
          <w:i/>
          <w:sz w:val="24"/>
        </w:rPr>
        <w:t>Mebel</w:t>
      </w:r>
      <w:proofErr w:type="spellEnd"/>
      <w:r>
        <w:rPr>
          <w:i/>
          <w:sz w:val="24"/>
        </w:rPr>
        <w:t xml:space="preserve">. </w:t>
      </w:r>
      <w:r>
        <w:rPr>
          <w:sz w:val="24"/>
        </w:rPr>
        <w:t xml:space="preserve">e-Journal </w:t>
      </w:r>
      <w:proofErr w:type="spellStart"/>
      <w:r>
        <w:rPr>
          <w:sz w:val="24"/>
        </w:rPr>
        <w:t>Bisma</w:t>
      </w:r>
      <w:proofErr w:type="spellEnd"/>
      <w:r>
        <w:rPr>
          <w:sz w:val="24"/>
        </w:rPr>
        <w:t xml:space="preserve"> Universitas Pendidikan</w:t>
      </w:r>
      <w:r>
        <w:rPr>
          <w:spacing w:val="-3"/>
          <w:sz w:val="24"/>
        </w:rPr>
        <w:t xml:space="preserve"> </w:t>
      </w:r>
      <w:proofErr w:type="spellStart"/>
      <w:r>
        <w:rPr>
          <w:sz w:val="24"/>
        </w:rPr>
        <w:t>Ganesha</w:t>
      </w:r>
      <w:proofErr w:type="spellEnd"/>
      <w:r>
        <w:rPr>
          <w:sz w:val="24"/>
        </w:rPr>
        <w:t>.</w:t>
      </w:r>
    </w:p>
    <w:p w14:paraId="70FA1904" w14:textId="77777777" w:rsidR="002748C6" w:rsidRDefault="003D7A14">
      <w:pPr>
        <w:spacing w:before="200" w:line="276" w:lineRule="auto"/>
        <w:ind w:left="220" w:right="117"/>
        <w:jc w:val="both"/>
        <w:rPr>
          <w:i/>
          <w:sz w:val="24"/>
        </w:rPr>
      </w:pPr>
      <w:r>
        <w:rPr>
          <w:sz w:val="24"/>
        </w:rPr>
        <w:t xml:space="preserve">Putra, </w:t>
      </w:r>
      <w:proofErr w:type="spellStart"/>
      <w:r>
        <w:rPr>
          <w:sz w:val="24"/>
        </w:rPr>
        <w:t>Yonnade</w:t>
      </w:r>
      <w:proofErr w:type="spellEnd"/>
      <w:r>
        <w:rPr>
          <w:sz w:val="24"/>
        </w:rPr>
        <w:t xml:space="preserve"> </w:t>
      </w:r>
      <w:proofErr w:type="spellStart"/>
      <w:r>
        <w:rPr>
          <w:sz w:val="24"/>
        </w:rPr>
        <w:t>Arga</w:t>
      </w:r>
      <w:proofErr w:type="spellEnd"/>
      <w:r>
        <w:rPr>
          <w:sz w:val="24"/>
        </w:rPr>
        <w:t xml:space="preserve">. 2014. </w:t>
      </w:r>
      <w:proofErr w:type="spellStart"/>
      <w:r>
        <w:rPr>
          <w:i/>
          <w:sz w:val="24"/>
        </w:rPr>
        <w:t>Analisis</w:t>
      </w:r>
      <w:proofErr w:type="spellEnd"/>
      <w:r>
        <w:rPr>
          <w:i/>
          <w:sz w:val="24"/>
        </w:rPr>
        <w:t xml:space="preserve"> </w:t>
      </w:r>
      <w:proofErr w:type="spellStart"/>
      <w:r>
        <w:rPr>
          <w:i/>
          <w:sz w:val="24"/>
        </w:rPr>
        <w:t>Pengaruh</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Produksi</w:t>
      </w:r>
      <w:proofErr w:type="spellEnd"/>
      <w:r>
        <w:rPr>
          <w:i/>
          <w:sz w:val="24"/>
        </w:rPr>
        <w:t xml:space="preserve"> Dan </w:t>
      </w:r>
      <w:proofErr w:type="spellStart"/>
      <w:r>
        <w:rPr>
          <w:i/>
          <w:sz w:val="24"/>
        </w:rPr>
        <w:t>Penjualan</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Laba</w:t>
      </w:r>
      <w:proofErr w:type="spellEnd"/>
      <w:r>
        <w:rPr>
          <w:i/>
          <w:sz w:val="24"/>
        </w:rPr>
        <w:t xml:space="preserve"> </w:t>
      </w:r>
      <w:proofErr w:type="gramStart"/>
      <w:r>
        <w:rPr>
          <w:i/>
          <w:sz w:val="24"/>
        </w:rPr>
        <w:t>Perusahaan  (</w:t>
      </w:r>
      <w:proofErr w:type="spellStart"/>
      <w:proofErr w:type="gramEnd"/>
      <w:r>
        <w:rPr>
          <w:i/>
          <w:sz w:val="24"/>
        </w:rPr>
        <w:t>Studi</w:t>
      </w:r>
      <w:proofErr w:type="spellEnd"/>
      <w:r>
        <w:rPr>
          <w:i/>
          <w:sz w:val="24"/>
        </w:rPr>
        <w:t xml:space="preserve">  Pada  Usaha  </w:t>
      </w:r>
      <w:proofErr w:type="spellStart"/>
      <w:r>
        <w:rPr>
          <w:i/>
          <w:sz w:val="24"/>
        </w:rPr>
        <w:t>Mikro</w:t>
      </w:r>
      <w:proofErr w:type="spellEnd"/>
      <w:r>
        <w:rPr>
          <w:i/>
          <w:sz w:val="24"/>
        </w:rPr>
        <w:t xml:space="preserve">  Kecil   </w:t>
      </w:r>
      <w:proofErr w:type="spellStart"/>
      <w:r>
        <w:rPr>
          <w:i/>
          <w:sz w:val="24"/>
        </w:rPr>
        <w:t>Menengah</w:t>
      </w:r>
      <w:proofErr w:type="spellEnd"/>
      <w:r>
        <w:rPr>
          <w:i/>
          <w:sz w:val="24"/>
        </w:rPr>
        <w:t xml:space="preserve">   Di   </w:t>
      </w:r>
      <w:proofErr w:type="spellStart"/>
      <w:r>
        <w:rPr>
          <w:i/>
          <w:sz w:val="24"/>
        </w:rPr>
        <w:t>Kecamatan</w:t>
      </w:r>
      <w:proofErr w:type="spellEnd"/>
      <w:r>
        <w:rPr>
          <w:i/>
          <w:sz w:val="24"/>
        </w:rPr>
        <w:t xml:space="preserve">   </w:t>
      </w:r>
      <w:proofErr w:type="spellStart"/>
      <w:r>
        <w:rPr>
          <w:i/>
          <w:sz w:val="24"/>
        </w:rPr>
        <w:t>Jaten</w:t>
      </w:r>
      <w:proofErr w:type="spellEnd"/>
      <w:r>
        <w:rPr>
          <w:i/>
          <w:sz w:val="24"/>
        </w:rPr>
        <w:t xml:space="preserve">   </w:t>
      </w:r>
      <w:proofErr w:type="spellStart"/>
      <w:r>
        <w:rPr>
          <w:i/>
          <w:sz w:val="24"/>
        </w:rPr>
        <w:t>Kabupaten</w:t>
      </w:r>
      <w:proofErr w:type="spellEnd"/>
      <w:r>
        <w:rPr>
          <w:i/>
          <w:spacing w:val="17"/>
          <w:sz w:val="24"/>
        </w:rPr>
        <w:t xml:space="preserve"> </w:t>
      </w:r>
      <w:proofErr w:type="spellStart"/>
      <w:r>
        <w:rPr>
          <w:i/>
          <w:sz w:val="24"/>
        </w:rPr>
        <w:t>Karanganyar</w:t>
      </w:r>
      <w:proofErr w:type="spellEnd"/>
      <w:r>
        <w:rPr>
          <w:i/>
          <w:sz w:val="24"/>
        </w:rPr>
        <w:t>).</w:t>
      </w:r>
    </w:p>
    <w:p w14:paraId="459E9D59" w14:textId="77777777" w:rsidR="002748C6" w:rsidRDefault="003D7A14">
      <w:pPr>
        <w:spacing w:before="199" w:line="276" w:lineRule="auto"/>
        <w:ind w:left="220" w:right="117"/>
        <w:jc w:val="both"/>
        <w:rPr>
          <w:sz w:val="24"/>
        </w:rPr>
      </w:pPr>
      <w:proofErr w:type="spellStart"/>
      <w:r>
        <w:rPr>
          <w:sz w:val="24"/>
        </w:rPr>
        <w:t>Rustami</w:t>
      </w:r>
      <w:proofErr w:type="spellEnd"/>
      <w:r>
        <w:rPr>
          <w:sz w:val="24"/>
        </w:rPr>
        <w:t xml:space="preserve">, Putu. I, </w:t>
      </w:r>
      <w:proofErr w:type="spellStart"/>
      <w:r>
        <w:rPr>
          <w:sz w:val="24"/>
        </w:rPr>
        <w:t>Ketut</w:t>
      </w:r>
      <w:proofErr w:type="spellEnd"/>
      <w:r>
        <w:rPr>
          <w:sz w:val="24"/>
        </w:rPr>
        <w:t xml:space="preserve"> </w:t>
      </w:r>
      <w:proofErr w:type="spellStart"/>
      <w:r>
        <w:rPr>
          <w:sz w:val="24"/>
        </w:rPr>
        <w:t>Kirya</w:t>
      </w:r>
      <w:proofErr w:type="spellEnd"/>
      <w:r>
        <w:rPr>
          <w:sz w:val="24"/>
        </w:rPr>
        <w:t xml:space="preserve">., Dan </w:t>
      </w:r>
      <w:proofErr w:type="spellStart"/>
      <w:r>
        <w:rPr>
          <w:sz w:val="24"/>
        </w:rPr>
        <w:t>Wayan</w:t>
      </w:r>
      <w:proofErr w:type="spellEnd"/>
      <w:r>
        <w:rPr>
          <w:sz w:val="24"/>
        </w:rPr>
        <w:t xml:space="preserve">, </w:t>
      </w:r>
      <w:proofErr w:type="spellStart"/>
      <w:r>
        <w:rPr>
          <w:sz w:val="24"/>
        </w:rPr>
        <w:t>Cipta</w:t>
      </w:r>
      <w:proofErr w:type="spellEnd"/>
      <w:r>
        <w:rPr>
          <w:sz w:val="24"/>
        </w:rPr>
        <w:t xml:space="preserve">. 2014. </w:t>
      </w:r>
      <w:proofErr w:type="spellStart"/>
      <w:r>
        <w:rPr>
          <w:i/>
          <w:sz w:val="24"/>
        </w:rPr>
        <w:t>Pengaruh</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Produksi</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Promosi</w:t>
      </w:r>
      <w:proofErr w:type="spellEnd"/>
      <w:r>
        <w:rPr>
          <w:i/>
          <w:sz w:val="24"/>
        </w:rPr>
        <w:t xml:space="preserve">, Dan Volume </w:t>
      </w:r>
      <w:proofErr w:type="spellStart"/>
      <w:r>
        <w:rPr>
          <w:i/>
          <w:sz w:val="24"/>
        </w:rPr>
        <w:t>Penjualan</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Laba</w:t>
      </w:r>
      <w:proofErr w:type="spellEnd"/>
      <w:r>
        <w:rPr>
          <w:i/>
          <w:sz w:val="24"/>
        </w:rPr>
        <w:t xml:space="preserve"> Pada Perusahaan Kopi </w:t>
      </w:r>
      <w:proofErr w:type="spellStart"/>
      <w:r>
        <w:rPr>
          <w:i/>
          <w:sz w:val="24"/>
        </w:rPr>
        <w:t>Bubuk</w:t>
      </w:r>
      <w:proofErr w:type="spellEnd"/>
      <w:r>
        <w:rPr>
          <w:i/>
          <w:sz w:val="24"/>
        </w:rPr>
        <w:t xml:space="preserve"> </w:t>
      </w:r>
      <w:proofErr w:type="spellStart"/>
      <w:r>
        <w:rPr>
          <w:i/>
          <w:sz w:val="24"/>
        </w:rPr>
        <w:t>Banyuatis</w:t>
      </w:r>
      <w:proofErr w:type="spellEnd"/>
      <w:r>
        <w:rPr>
          <w:i/>
          <w:sz w:val="24"/>
        </w:rPr>
        <w:t xml:space="preserve">. </w:t>
      </w:r>
      <w:r>
        <w:rPr>
          <w:sz w:val="24"/>
        </w:rPr>
        <w:t xml:space="preserve">E- Journal </w:t>
      </w:r>
      <w:proofErr w:type="spellStart"/>
      <w:r>
        <w:rPr>
          <w:sz w:val="24"/>
        </w:rPr>
        <w:t>Bisma</w:t>
      </w:r>
      <w:proofErr w:type="spellEnd"/>
      <w:r>
        <w:rPr>
          <w:sz w:val="24"/>
        </w:rPr>
        <w:t xml:space="preserve"> Universitas Pendidikan </w:t>
      </w:r>
      <w:proofErr w:type="spellStart"/>
      <w:r>
        <w:rPr>
          <w:sz w:val="24"/>
        </w:rPr>
        <w:t>Ganesha</w:t>
      </w:r>
      <w:proofErr w:type="spellEnd"/>
      <w:r>
        <w:rPr>
          <w:sz w:val="24"/>
        </w:rPr>
        <w:t>.</w:t>
      </w:r>
    </w:p>
    <w:p w14:paraId="71073293" w14:textId="77777777" w:rsidR="002748C6" w:rsidRDefault="003D7A14">
      <w:pPr>
        <w:spacing w:before="203" w:line="276" w:lineRule="auto"/>
        <w:ind w:left="220" w:right="118"/>
        <w:jc w:val="both"/>
        <w:rPr>
          <w:i/>
          <w:sz w:val="24"/>
        </w:rPr>
      </w:pPr>
      <w:proofErr w:type="spellStart"/>
      <w:r>
        <w:rPr>
          <w:sz w:val="24"/>
        </w:rPr>
        <w:t>Syukriadi</w:t>
      </w:r>
      <w:proofErr w:type="spellEnd"/>
      <w:r>
        <w:rPr>
          <w:sz w:val="24"/>
        </w:rPr>
        <w:t xml:space="preserve">, Muhammad. 2016. </w:t>
      </w:r>
      <w:proofErr w:type="spellStart"/>
      <w:r>
        <w:rPr>
          <w:i/>
          <w:sz w:val="24"/>
        </w:rPr>
        <w:t>Pengaruh</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Produksi</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Promosi</w:t>
      </w:r>
      <w:proofErr w:type="spellEnd"/>
      <w:r>
        <w:rPr>
          <w:i/>
          <w:sz w:val="24"/>
        </w:rPr>
        <w:t xml:space="preserve">, Dan </w:t>
      </w:r>
      <w:proofErr w:type="spellStart"/>
      <w:r>
        <w:rPr>
          <w:i/>
          <w:sz w:val="24"/>
        </w:rPr>
        <w:t>Biaya</w:t>
      </w:r>
      <w:proofErr w:type="spellEnd"/>
      <w:r>
        <w:rPr>
          <w:i/>
          <w:sz w:val="24"/>
        </w:rPr>
        <w:t xml:space="preserve"> </w:t>
      </w:r>
      <w:proofErr w:type="spellStart"/>
      <w:r>
        <w:rPr>
          <w:i/>
          <w:sz w:val="24"/>
        </w:rPr>
        <w:t>Distribusi</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Laba</w:t>
      </w:r>
      <w:proofErr w:type="spellEnd"/>
      <w:r>
        <w:rPr>
          <w:i/>
          <w:sz w:val="24"/>
        </w:rPr>
        <w:t xml:space="preserve"> Perusahaan </w:t>
      </w:r>
      <w:proofErr w:type="spellStart"/>
      <w:r>
        <w:rPr>
          <w:i/>
          <w:sz w:val="24"/>
        </w:rPr>
        <w:t>Dengan</w:t>
      </w:r>
      <w:proofErr w:type="spellEnd"/>
      <w:r>
        <w:rPr>
          <w:i/>
          <w:sz w:val="24"/>
        </w:rPr>
        <w:t xml:space="preserve"> Volume </w:t>
      </w:r>
      <w:proofErr w:type="spellStart"/>
      <w:r>
        <w:rPr>
          <w:i/>
          <w:sz w:val="24"/>
        </w:rPr>
        <w:t>Penjualan</w:t>
      </w:r>
      <w:proofErr w:type="spellEnd"/>
      <w:r>
        <w:rPr>
          <w:i/>
          <w:sz w:val="24"/>
        </w:rPr>
        <w:t xml:space="preserve"> </w:t>
      </w:r>
      <w:proofErr w:type="spellStart"/>
      <w:r>
        <w:rPr>
          <w:i/>
          <w:sz w:val="24"/>
        </w:rPr>
        <w:t>Sebagai</w:t>
      </w:r>
      <w:proofErr w:type="spellEnd"/>
      <w:r>
        <w:rPr>
          <w:i/>
          <w:sz w:val="24"/>
        </w:rPr>
        <w:t xml:space="preserve"> </w:t>
      </w:r>
      <w:proofErr w:type="spellStart"/>
      <w:r>
        <w:rPr>
          <w:i/>
          <w:sz w:val="24"/>
        </w:rPr>
        <w:t>Variabel</w:t>
      </w:r>
      <w:proofErr w:type="spellEnd"/>
      <w:r>
        <w:rPr>
          <w:i/>
          <w:sz w:val="24"/>
        </w:rPr>
        <w:t xml:space="preserve"> </w:t>
      </w:r>
      <w:proofErr w:type="spellStart"/>
      <w:r>
        <w:rPr>
          <w:i/>
          <w:sz w:val="24"/>
        </w:rPr>
        <w:t>Moderasi</w:t>
      </w:r>
      <w:proofErr w:type="spellEnd"/>
      <w:r>
        <w:rPr>
          <w:i/>
          <w:sz w:val="24"/>
        </w:rPr>
        <w:t xml:space="preserve"> (</w:t>
      </w:r>
      <w:proofErr w:type="spellStart"/>
      <w:r>
        <w:rPr>
          <w:i/>
          <w:sz w:val="24"/>
        </w:rPr>
        <w:t>Studi</w:t>
      </w:r>
      <w:proofErr w:type="spellEnd"/>
      <w:r>
        <w:rPr>
          <w:i/>
          <w:sz w:val="24"/>
        </w:rPr>
        <w:t xml:space="preserve"> </w:t>
      </w:r>
      <w:proofErr w:type="spellStart"/>
      <w:r>
        <w:rPr>
          <w:i/>
          <w:sz w:val="24"/>
        </w:rPr>
        <w:t>Kasus</w:t>
      </w:r>
      <w:proofErr w:type="spellEnd"/>
      <w:r>
        <w:rPr>
          <w:i/>
          <w:sz w:val="24"/>
        </w:rPr>
        <w:t xml:space="preserve"> Pada CV. Citra Sari Makassar).</w:t>
      </w:r>
    </w:p>
    <w:p w14:paraId="3C2C2A0A" w14:textId="77777777" w:rsidR="002748C6" w:rsidRDefault="003D7A14">
      <w:pPr>
        <w:pStyle w:val="BodyText"/>
        <w:spacing w:before="200"/>
        <w:ind w:left="220"/>
        <w:jc w:val="both"/>
      </w:pPr>
      <w:proofErr w:type="spellStart"/>
      <w:r>
        <w:t>Terjemahan</w:t>
      </w:r>
      <w:proofErr w:type="spellEnd"/>
      <w:r>
        <w:t xml:space="preserve"> Oleh Amir Abadi Yusuf, </w:t>
      </w:r>
      <w:proofErr w:type="spellStart"/>
      <w:r>
        <w:t>Buku</w:t>
      </w:r>
      <w:proofErr w:type="spellEnd"/>
      <w:r>
        <w:t xml:space="preserve"> </w:t>
      </w:r>
      <w:proofErr w:type="spellStart"/>
      <w:r>
        <w:t>Dua</w:t>
      </w:r>
      <w:proofErr w:type="spellEnd"/>
      <w:r>
        <w:t xml:space="preserve">, </w:t>
      </w:r>
      <w:proofErr w:type="spellStart"/>
      <w:r>
        <w:t>Edisi</w:t>
      </w:r>
      <w:proofErr w:type="spellEnd"/>
      <w:r>
        <w:t xml:space="preserve"> Indonesia</w:t>
      </w:r>
      <w:r>
        <w:rPr>
          <w:i/>
        </w:rPr>
        <w:t xml:space="preserve">. </w:t>
      </w:r>
      <w:proofErr w:type="spellStart"/>
      <w:r>
        <w:t>Salemba</w:t>
      </w:r>
      <w:proofErr w:type="spellEnd"/>
      <w:r>
        <w:t xml:space="preserve"> </w:t>
      </w:r>
      <w:proofErr w:type="spellStart"/>
      <w:r>
        <w:t>Empat</w:t>
      </w:r>
      <w:proofErr w:type="spellEnd"/>
      <w:r>
        <w:t>, Jakarta.</w:t>
      </w:r>
    </w:p>
    <w:p w14:paraId="05558632" w14:textId="77777777" w:rsidR="002748C6" w:rsidRDefault="002748C6">
      <w:pPr>
        <w:pStyle w:val="BodyText"/>
        <w:spacing w:before="10"/>
        <w:rPr>
          <w:sz w:val="20"/>
        </w:rPr>
      </w:pPr>
    </w:p>
    <w:p w14:paraId="3D09E75C" w14:textId="77777777" w:rsidR="002748C6" w:rsidRDefault="003D7A14">
      <w:pPr>
        <w:spacing w:line="276" w:lineRule="auto"/>
        <w:ind w:left="220" w:right="117"/>
        <w:jc w:val="both"/>
        <w:rPr>
          <w:sz w:val="24"/>
        </w:rPr>
      </w:pPr>
      <w:proofErr w:type="spellStart"/>
      <w:r>
        <w:rPr>
          <w:sz w:val="24"/>
        </w:rPr>
        <w:t>Widnyana</w:t>
      </w:r>
      <w:proofErr w:type="spellEnd"/>
      <w:r>
        <w:rPr>
          <w:sz w:val="24"/>
        </w:rPr>
        <w:t xml:space="preserve">, Made </w:t>
      </w:r>
      <w:proofErr w:type="spellStart"/>
      <w:r>
        <w:rPr>
          <w:sz w:val="24"/>
        </w:rPr>
        <w:t>Juni</w:t>
      </w:r>
      <w:proofErr w:type="spellEnd"/>
      <w:r>
        <w:rPr>
          <w:sz w:val="24"/>
        </w:rPr>
        <w:t xml:space="preserve">. I, Made </w:t>
      </w:r>
      <w:proofErr w:type="spellStart"/>
      <w:r>
        <w:rPr>
          <w:sz w:val="24"/>
        </w:rPr>
        <w:t>Nuridja</w:t>
      </w:r>
      <w:proofErr w:type="spellEnd"/>
      <w:r>
        <w:rPr>
          <w:sz w:val="24"/>
        </w:rPr>
        <w:t xml:space="preserve">., Dan I, </w:t>
      </w:r>
      <w:proofErr w:type="spellStart"/>
      <w:r>
        <w:rPr>
          <w:sz w:val="24"/>
        </w:rPr>
        <w:t>Ketut</w:t>
      </w:r>
      <w:proofErr w:type="spellEnd"/>
      <w:r>
        <w:rPr>
          <w:sz w:val="24"/>
        </w:rPr>
        <w:t xml:space="preserve"> Dunia. 2014. </w:t>
      </w:r>
      <w:proofErr w:type="spellStart"/>
      <w:r>
        <w:rPr>
          <w:i/>
          <w:sz w:val="24"/>
        </w:rPr>
        <w:t>Pengaruh</w:t>
      </w:r>
      <w:proofErr w:type="spellEnd"/>
      <w:r>
        <w:rPr>
          <w:i/>
          <w:sz w:val="24"/>
        </w:rPr>
        <w:t xml:space="preserve"> </w:t>
      </w:r>
      <w:proofErr w:type="spellStart"/>
      <w:r>
        <w:rPr>
          <w:i/>
          <w:sz w:val="24"/>
        </w:rPr>
        <w:t>Biaya</w:t>
      </w:r>
      <w:proofErr w:type="spellEnd"/>
      <w:r>
        <w:rPr>
          <w:i/>
          <w:sz w:val="24"/>
        </w:rPr>
        <w:t xml:space="preserve"> </w:t>
      </w:r>
      <w:proofErr w:type="spellStart"/>
      <w:r>
        <w:rPr>
          <w:i/>
          <w:sz w:val="24"/>
        </w:rPr>
        <w:t>Promosi</w:t>
      </w:r>
      <w:proofErr w:type="spellEnd"/>
      <w:r>
        <w:rPr>
          <w:i/>
          <w:sz w:val="24"/>
        </w:rPr>
        <w:t xml:space="preserve"> </w:t>
      </w:r>
      <w:proofErr w:type="gramStart"/>
      <w:r>
        <w:rPr>
          <w:i/>
          <w:sz w:val="24"/>
        </w:rPr>
        <w:t xml:space="preserve">Dan  </w:t>
      </w:r>
      <w:proofErr w:type="spellStart"/>
      <w:r>
        <w:rPr>
          <w:i/>
          <w:sz w:val="24"/>
        </w:rPr>
        <w:t>Biaya</w:t>
      </w:r>
      <w:proofErr w:type="spellEnd"/>
      <w:proofErr w:type="gramEnd"/>
      <w:r>
        <w:rPr>
          <w:i/>
          <w:sz w:val="24"/>
        </w:rPr>
        <w:t xml:space="preserve">  </w:t>
      </w:r>
      <w:proofErr w:type="spellStart"/>
      <w:r>
        <w:rPr>
          <w:i/>
          <w:sz w:val="24"/>
        </w:rPr>
        <w:t>Distribusi</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Laba</w:t>
      </w:r>
      <w:proofErr w:type="spellEnd"/>
      <w:r>
        <w:rPr>
          <w:i/>
          <w:sz w:val="24"/>
        </w:rPr>
        <w:t xml:space="preserve">  UD  Surya  </w:t>
      </w:r>
      <w:proofErr w:type="spellStart"/>
      <w:r>
        <w:rPr>
          <w:i/>
          <w:sz w:val="24"/>
        </w:rPr>
        <w:t>Logam</w:t>
      </w:r>
      <w:proofErr w:type="spellEnd"/>
      <w:r>
        <w:rPr>
          <w:i/>
          <w:sz w:val="24"/>
        </w:rPr>
        <w:t xml:space="preserve">  </w:t>
      </w:r>
      <w:proofErr w:type="spellStart"/>
      <w:r>
        <w:rPr>
          <w:i/>
          <w:sz w:val="24"/>
        </w:rPr>
        <w:t>Desa</w:t>
      </w:r>
      <w:proofErr w:type="spellEnd"/>
      <w:r>
        <w:rPr>
          <w:i/>
          <w:sz w:val="24"/>
        </w:rPr>
        <w:t xml:space="preserve">  </w:t>
      </w:r>
      <w:proofErr w:type="spellStart"/>
      <w:r>
        <w:rPr>
          <w:i/>
          <w:sz w:val="24"/>
        </w:rPr>
        <w:t>Temukus</w:t>
      </w:r>
      <w:proofErr w:type="spellEnd"/>
      <w:r>
        <w:rPr>
          <w:i/>
          <w:sz w:val="24"/>
        </w:rPr>
        <w:t xml:space="preserve">   </w:t>
      </w:r>
      <w:proofErr w:type="spellStart"/>
      <w:r>
        <w:rPr>
          <w:i/>
          <w:sz w:val="24"/>
        </w:rPr>
        <w:t>Tahun</w:t>
      </w:r>
      <w:proofErr w:type="spellEnd"/>
      <w:r>
        <w:rPr>
          <w:i/>
          <w:sz w:val="24"/>
        </w:rPr>
        <w:t xml:space="preserve"> 2010- 2012. </w:t>
      </w:r>
      <w:proofErr w:type="spellStart"/>
      <w:r>
        <w:rPr>
          <w:sz w:val="24"/>
        </w:rPr>
        <w:t>Jurusan</w:t>
      </w:r>
      <w:proofErr w:type="spellEnd"/>
      <w:r>
        <w:rPr>
          <w:sz w:val="24"/>
        </w:rPr>
        <w:t xml:space="preserve"> Pendidikan </w:t>
      </w:r>
      <w:proofErr w:type="spellStart"/>
      <w:r>
        <w:rPr>
          <w:sz w:val="24"/>
        </w:rPr>
        <w:t>Ekonomi</w:t>
      </w:r>
      <w:proofErr w:type="spellEnd"/>
      <w:r>
        <w:rPr>
          <w:sz w:val="24"/>
        </w:rPr>
        <w:t xml:space="preserve"> Universitas Pendidikan </w:t>
      </w:r>
      <w:proofErr w:type="spellStart"/>
      <w:r>
        <w:rPr>
          <w:sz w:val="24"/>
        </w:rPr>
        <w:t>Ganesha</w:t>
      </w:r>
      <w:proofErr w:type="spellEnd"/>
      <w:r>
        <w:rPr>
          <w:sz w:val="24"/>
        </w:rPr>
        <w:t>.</w:t>
      </w:r>
      <w:r>
        <w:rPr>
          <w:spacing w:val="17"/>
          <w:sz w:val="24"/>
        </w:rPr>
        <w:t xml:space="preserve"> </w:t>
      </w:r>
      <w:proofErr w:type="spellStart"/>
      <w:r>
        <w:rPr>
          <w:sz w:val="24"/>
        </w:rPr>
        <w:t>Singaraja</w:t>
      </w:r>
      <w:proofErr w:type="spellEnd"/>
    </w:p>
    <w:p w14:paraId="3FFD7AEE" w14:textId="77777777" w:rsidR="002748C6" w:rsidRDefault="002748C6">
      <w:pPr>
        <w:spacing w:line="276" w:lineRule="auto"/>
        <w:jc w:val="both"/>
        <w:rPr>
          <w:sz w:val="24"/>
        </w:rPr>
        <w:sectPr w:rsidR="002748C6">
          <w:pgSz w:w="12240" w:h="15840"/>
          <w:pgMar w:top="2680" w:right="1320" w:bottom="1220" w:left="1220" w:header="863" w:footer="1031" w:gutter="0"/>
          <w:cols w:space="720"/>
        </w:sectPr>
      </w:pPr>
    </w:p>
    <w:p w14:paraId="7A61D360" w14:textId="77777777" w:rsidR="002748C6" w:rsidRDefault="002748C6">
      <w:pPr>
        <w:pStyle w:val="BodyText"/>
        <w:spacing w:before="3"/>
        <w:rPr>
          <w:sz w:val="16"/>
        </w:rPr>
      </w:pPr>
    </w:p>
    <w:p w14:paraId="15F6FEB1" w14:textId="77777777" w:rsidR="002748C6" w:rsidRDefault="003D7A14">
      <w:pPr>
        <w:pStyle w:val="Heading1"/>
        <w:ind w:left="293"/>
      </w:pPr>
      <w:r>
        <w:t>PENGARUH PERSEPSI ETIS MAHASISWA AKUNTANSI DALAM PRAKTIK AKUNTANSI KREATIF DI PERUSAHAAN</w:t>
      </w:r>
    </w:p>
    <w:p w14:paraId="3F9586AC" w14:textId="77777777" w:rsidR="002748C6" w:rsidRDefault="002748C6">
      <w:pPr>
        <w:pStyle w:val="BodyText"/>
        <w:rPr>
          <w:b/>
          <w:i/>
          <w:sz w:val="30"/>
        </w:rPr>
      </w:pPr>
    </w:p>
    <w:p w14:paraId="665C3B11" w14:textId="77777777" w:rsidR="002748C6" w:rsidRDefault="002748C6">
      <w:pPr>
        <w:pStyle w:val="BodyText"/>
        <w:rPr>
          <w:b/>
          <w:i/>
          <w:sz w:val="30"/>
        </w:rPr>
      </w:pPr>
    </w:p>
    <w:p w14:paraId="7B52D90F" w14:textId="77777777" w:rsidR="002748C6" w:rsidRDefault="002748C6">
      <w:pPr>
        <w:pStyle w:val="BodyText"/>
        <w:spacing w:before="5"/>
        <w:rPr>
          <w:b/>
          <w:i/>
          <w:sz w:val="29"/>
        </w:rPr>
      </w:pPr>
    </w:p>
    <w:p w14:paraId="345E0524" w14:textId="77777777" w:rsidR="002748C6" w:rsidRDefault="003D7A14">
      <w:pPr>
        <w:pStyle w:val="BodyText"/>
        <w:ind w:left="292" w:right="194"/>
        <w:jc w:val="center"/>
      </w:pPr>
      <w:proofErr w:type="spellStart"/>
      <w:r>
        <w:t>Shinta</w:t>
      </w:r>
      <w:proofErr w:type="spellEnd"/>
      <w:r>
        <w:t xml:space="preserve"> </w:t>
      </w:r>
      <w:proofErr w:type="spellStart"/>
      <w:r>
        <w:t>Pricia</w:t>
      </w:r>
      <w:proofErr w:type="spellEnd"/>
      <w:r>
        <w:t xml:space="preserve"> Anggita</w:t>
      </w:r>
      <w:r>
        <w:rPr>
          <w:vertAlign w:val="superscript"/>
        </w:rPr>
        <w:t>1</w:t>
      </w:r>
      <w:r>
        <w:t>, Siti Nurhayati Nafsiah</w:t>
      </w:r>
      <w:r>
        <w:rPr>
          <w:vertAlign w:val="superscript"/>
        </w:rPr>
        <w:t>2</w:t>
      </w:r>
    </w:p>
    <w:p w14:paraId="15F8171D" w14:textId="6CCD79A3" w:rsidR="002748C6" w:rsidRDefault="001E04A1">
      <w:pPr>
        <w:spacing w:before="242" w:line="448" w:lineRule="auto"/>
        <w:ind w:left="1550" w:right="1446" w:hanging="5"/>
        <w:jc w:val="center"/>
        <w:rPr>
          <w:sz w:val="24"/>
        </w:rPr>
      </w:pPr>
      <w:r>
        <w:rPr>
          <w:noProof/>
        </w:rPr>
        <mc:AlternateContent>
          <mc:Choice Requires="wps">
            <w:drawing>
              <wp:anchor distT="0" distB="0" distL="114300" distR="114300" simplePos="0" relativeHeight="475762688" behindDoc="1" locked="0" layoutInCell="1" allowOverlap="1" wp14:anchorId="7332FAD3" wp14:editId="4788F936">
                <wp:simplePos x="0" y="0"/>
                <wp:positionH relativeFrom="page">
                  <wp:posOffset>2204085</wp:posOffset>
                </wp:positionH>
                <wp:positionV relativeFrom="paragraph">
                  <wp:posOffset>640080</wp:posOffset>
                </wp:positionV>
                <wp:extent cx="38100" cy="7620"/>
                <wp:effectExtent l="0" t="0" r="0" b="0"/>
                <wp:wrapNone/>
                <wp:docPr id="19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19D0" id="Rectangle 76" o:spid="_x0000_s1026" style="position:absolute;margin-left:173.55pt;margin-top:50.4pt;width:3pt;height:.6pt;z-index:-27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" fillcolor="black" stroked="f">
                <w10:wrap anchorx="page"/>
              </v:rect>
            </w:pict>
          </mc:Fallback>
        </mc:AlternateContent>
      </w:r>
      <w:r>
        <w:rPr>
          <w:noProof/>
        </w:rPr>
        <mc:AlternateContent>
          <mc:Choice Requires="wpg">
            <w:drawing>
              <wp:anchor distT="0" distB="0" distL="114300" distR="114300" simplePos="0" relativeHeight="475763200" behindDoc="1" locked="0" layoutInCell="1" allowOverlap="1" wp14:anchorId="05CD6B50" wp14:editId="60B941EC">
                <wp:simplePos x="0" y="0"/>
                <wp:positionH relativeFrom="page">
                  <wp:posOffset>3833495</wp:posOffset>
                </wp:positionH>
                <wp:positionV relativeFrom="paragraph">
                  <wp:posOffset>640080</wp:posOffset>
                </wp:positionV>
                <wp:extent cx="2181225" cy="7620"/>
                <wp:effectExtent l="0" t="0" r="0" b="0"/>
                <wp:wrapNone/>
                <wp:docPr id="19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7620"/>
                          <a:chOff x="6037" y="1008"/>
                          <a:chExt cx="3435" cy="12"/>
                        </a:xfrm>
                      </wpg:grpSpPr>
                      <wps:wsp>
                        <wps:cNvPr id="195" name="Rectangle 75"/>
                        <wps:cNvSpPr>
                          <a:spLocks noChangeArrowheads="1"/>
                        </wps:cNvSpPr>
                        <wps:spPr bwMode="auto">
                          <a:xfrm>
                            <a:off x="6037" y="1008"/>
                            <a:ext cx="82" cy="12"/>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74"/>
                        <wps:cNvSpPr>
                          <a:spLocks noChangeArrowheads="1"/>
                        </wps:cNvSpPr>
                        <wps:spPr bwMode="auto">
                          <a:xfrm>
                            <a:off x="6118" y="1008"/>
                            <a:ext cx="1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73"/>
                        <wps:cNvSpPr>
                          <a:spLocks noChangeArrowheads="1"/>
                        </wps:cNvSpPr>
                        <wps:spPr bwMode="auto">
                          <a:xfrm>
                            <a:off x="6238" y="1008"/>
                            <a:ext cx="3154"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72"/>
                        <wps:cNvSpPr>
                          <a:spLocks noChangeArrowheads="1"/>
                        </wps:cNvSpPr>
                        <wps:spPr bwMode="auto">
                          <a:xfrm>
                            <a:off x="9392" y="1008"/>
                            <a:ext cx="80" cy="12"/>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05A0" id="Group 71" o:spid="_x0000_s1026" style="position:absolute;margin-left:301.85pt;margin-top:50.4pt;width:171.75pt;height:.6pt;z-index:-27553280;mso-position-horizontal-relative:page" coordorigin="6037,1008" coordsize="34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">
                <v:rect id="Rectangle 75" o:spid="_x0000_s1027" style="position:absolute;left:6037;top:1008;width:8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" fillcolor="#1f487c" stroked="f"/>
                <v:rect id="Rectangle 74" o:spid="_x0000_s1028" style="position:absolute;left:6118;top:1008;width:1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73" o:spid="_x0000_s1029" style="position:absolute;left:6238;top:1008;width:315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" fillcolor="blue" stroked="f"/>
                <v:rect id="Rectangle 72" o:spid="_x0000_s1030" style="position:absolute;left:9392;top:1008;width:8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" fillcolor="#1f487c" stroked="f"/>
                <w10:wrap anchorx="page"/>
              </v:group>
            </w:pict>
          </mc:Fallback>
        </mc:AlternateContent>
      </w:r>
      <w:proofErr w:type="spellStart"/>
      <w:r w:rsidR="003D7A14">
        <w:rPr>
          <w:sz w:val="24"/>
        </w:rPr>
        <w:t>Fakultas</w:t>
      </w:r>
      <w:proofErr w:type="spellEnd"/>
      <w:r w:rsidR="003D7A14">
        <w:rPr>
          <w:sz w:val="24"/>
        </w:rPr>
        <w:t xml:space="preserve"> </w:t>
      </w:r>
      <w:proofErr w:type="spellStart"/>
      <w:r w:rsidR="003D7A14">
        <w:rPr>
          <w:sz w:val="24"/>
        </w:rPr>
        <w:t>Ekonomi</w:t>
      </w:r>
      <w:proofErr w:type="spellEnd"/>
      <w:r w:rsidR="003D7A14">
        <w:rPr>
          <w:sz w:val="24"/>
        </w:rPr>
        <w:t xml:space="preserve"> Dan </w:t>
      </w:r>
      <w:proofErr w:type="spellStart"/>
      <w:r w:rsidR="003D7A14">
        <w:rPr>
          <w:sz w:val="24"/>
        </w:rPr>
        <w:t>Bisnis</w:t>
      </w:r>
      <w:proofErr w:type="spellEnd"/>
      <w:r w:rsidR="003D7A14">
        <w:rPr>
          <w:sz w:val="24"/>
        </w:rPr>
        <w:t xml:space="preserve">, Universitas Bina </w:t>
      </w:r>
      <w:proofErr w:type="spellStart"/>
      <w:r w:rsidR="003D7A14">
        <w:rPr>
          <w:sz w:val="24"/>
        </w:rPr>
        <w:t>Darma</w:t>
      </w:r>
      <w:proofErr w:type="spellEnd"/>
      <w:r w:rsidR="003D7A14">
        <w:rPr>
          <w:sz w:val="24"/>
        </w:rPr>
        <w:t xml:space="preserve"> Palembang Email : </w:t>
      </w:r>
      <w:hyperlink r:id="rId13">
        <w:r w:rsidR="003D7A14">
          <w:rPr>
            <w:i/>
            <w:color w:val="0000FF"/>
            <w:sz w:val="24"/>
            <w:u w:val="single" w:color="0000FF"/>
          </w:rPr>
          <w:t>shintapricia3@gmail.com</w:t>
        </w:r>
      </w:hyperlink>
      <w:r w:rsidR="003D7A14">
        <w:rPr>
          <w:color w:val="1F487C"/>
          <w:sz w:val="24"/>
          <w:vertAlign w:val="superscript"/>
        </w:rPr>
        <w:t>1</w:t>
      </w:r>
      <w:r w:rsidR="003D7A14">
        <w:rPr>
          <w:sz w:val="24"/>
        </w:rPr>
        <w:t xml:space="preserve">, </w:t>
      </w:r>
      <w:hyperlink r:id="rId14">
        <w:r w:rsidR="003D7A14">
          <w:rPr>
            <w:i/>
            <w:color w:val="0000FF"/>
            <w:sz w:val="24"/>
          </w:rPr>
          <w:t>siti_nurhayati@binadarma.ac.id</w:t>
        </w:r>
      </w:hyperlink>
      <w:r w:rsidR="003D7A14">
        <w:rPr>
          <w:color w:val="1F487C"/>
          <w:sz w:val="24"/>
          <w:vertAlign w:val="superscript"/>
        </w:rPr>
        <w:t>2</w:t>
      </w:r>
    </w:p>
    <w:p w14:paraId="699B6FA0" w14:textId="77777777" w:rsidR="002748C6" w:rsidRDefault="002748C6">
      <w:pPr>
        <w:pStyle w:val="BodyText"/>
        <w:rPr>
          <w:sz w:val="20"/>
        </w:rPr>
      </w:pPr>
    </w:p>
    <w:p w14:paraId="0B1640E5" w14:textId="77777777" w:rsidR="002748C6" w:rsidRDefault="002748C6">
      <w:pPr>
        <w:pStyle w:val="BodyText"/>
        <w:spacing w:before="3"/>
        <w:rPr>
          <w:sz w:val="17"/>
        </w:rPr>
      </w:pPr>
    </w:p>
    <w:p w14:paraId="6FC436A7" w14:textId="77777777" w:rsidR="002748C6" w:rsidRDefault="003D7A14">
      <w:pPr>
        <w:spacing w:before="90"/>
        <w:ind w:left="220"/>
        <w:rPr>
          <w:i/>
          <w:sz w:val="24"/>
        </w:rPr>
      </w:pPr>
      <w:r>
        <w:rPr>
          <w:i/>
          <w:sz w:val="24"/>
        </w:rPr>
        <w:t>Abstract</w:t>
      </w:r>
    </w:p>
    <w:p w14:paraId="55719DFA" w14:textId="77777777" w:rsidR="002748C6" w:rsidRDefault="002748C6">
      <w:pPr>
        <w:pStyle w:val="BodyText"/>
        <w:spacing w:before="1"/>
        <w:rPr>
          <w:i/>
          <w:sz w:val="21"/>
        </w:rPr>
      </w:pPr>
    </w:p>
    <w:p w14:paraId="02C65CA9" w14:textId="77777777" w:rsidR="002748C6" w:rsidRDefault="003D7A14">
      <w:pPr>
        <w:pStyle w:val="BodyText"/>
        <w:spacing w:line="276" w:lineRule="auto"/>
        <w:ind w:left="220" w:right="116"/>
        <w:jc w:val="both"/>
      </w:pPr>
      <w:r>
        <w:t xml:space="preserve">This study aims to analyze the factors that influence the ethical perceptions of accounting students in creative accounting practices in companies consisting of intellectual intelligence emotional intelligence, and spiritual intelligence. The data used in this study are primary data distributed in three universities located in Palembang, south Sumatra. The population in this study were accounting students of Palembang </w:t>
      </w:r>
      <w:proofErr w:type="spellStart"/>
      <w:r>
        <w:t>binadarma</w:t>
      </w:r>
      <w:proofErr w:type="spellEnd"/>
      <w:r>
        <w:t xml:space="preserve"> university, Palembang PGRI university and Palembang </w:t>
      </w:r>
      <w:proofErr w:type="spellStart"/>
      <w:r>
        <w:t>Muhamadiyah</w:t>
      </w:r>
      <w:proofErr w:type="spellEnd"/>
      <w:r>
        <w:t xml:space="preserve"> University 2016. Batch of population in this study were 470 accounting students and the sample used was 82 accounting students at three diplomatic universities. Analysis of the data used in this study uses multiple linear regression analysis. The results showed that intellectual intelligence, emotional intelligence, and spiritual intelligence had a positive influence on the </w:t>
      </w:r>
      <w:proofErr w:type="spellStart"/>
      <w:proofErr w:type="gramStart"/>
      <w:r>
        <w:t>company”s</w:t>
      </w:r>
      <w:proofErr w:type="spellEnd"/>
      <w:proofErr w:type="gramEnd"/>
      <w:r>
        <w:t xml:space="preserve"> creative</w:t>
      </w:r>
      <w:r>
        <w:rPr>
          <w:spacing w:val="-4"/>
        </w:rPr>
        <w:t xml:space="preserve"> </w:t>
      </w:r>
      <w:r>
        <w:t>practices</w:t>
      </w:r>
    </w:p>
    <w:p w14:paraId="0EDD74E6" w14:textId="77777777" w:rsidR="002748C6" w:rsidRDefault="003D7A14">
      <w:pPr>
        <w:pStyle w:val="BodyText"/>
        <w:spacing w:before="201" w:line="276" w:lineRule="auto"/>
        <w:ind w:left="220" w:right="123"/>
        <w:jc w:val="both"/>
      </w:pPr>
      <w:proofErr w:type="gramStart"/>
      <w:r>
        <w:t>Keywords :</w:t>
      </w:r>
      <w:proofErr w:type="gramEnd"/>
      <w:r>
        <w:t xml:space="preserve"> Intellectual Intelligence, Emotional Intelligence, Spiritual Intelligence, Ethical Perceptions Of Accounting Students In Creative Accounting Practices In Companies</w:t>
      </w:r>
    </w:p>
    <w:p w14:paraId="60DA4331" w14:textId="77777777" w:rsidR="002748C6" w:rsidRDefault="003D7A14">
      <w:pPr>
        <w:spacing w:before="201"/>
        <w:ind w:left="220"/>
        <w:rPr>
          <w:i/>
          <w:sz w:val="24"/>
        </w:rPr>
      </w:pPr>
      <w:proofErr w:type="spellStart"/>
      <w:r>
        <w:rPr>
          <w:i/>
          <w:sz w:val="24"/>
        </w:rPr>
        <w:t>Abstrak</w:t>
      </w:r>
      <w:proofErr w:type="spellEnd"/>
    </w:p>
    <w:p w14:paraId="3050A304" w14:textId="77777777" w:rsidR="002748C6" w:rsidRDefault="002748C6">
      <w:pPr>
        <w:pStyle w:val="BodyText"/>
        <w:spacing w:before="10"/>
        <w:rPr>
          <w:i/>
          <w:sz w:val="20"/>
        </w:rPr>
      </w:pPr>
    </w:p>
    <w:p w14:paraId="208A9FBB" w14:textId="77777777" w:rsidR="002748C6" w:rsidRDefault="003D7A14">
      <w:pPr>
        <w:pStyle w:val="BodyText"/>
        <w:spacing w:line="276" w:lineRule="auto"/>
        <w:ind w:left="220" w:right="117"/>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faktor</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Data yang </w:t>
      </w:r>
      <w:proofErr w:type="spellStart"/>
      <w:r>
        <w:t>digunakan</w:t>
      </w:r>
      <w:proofErr w:type="spellEnd"/>
      <w:r>
        <w:t xml:space="preserve"> </w:t>
      </w:r>
      <w:proofErr w:type="gramStart"/>
      <w:r>
        <w:t xml:space="preserve">pada  </w:t>
      </w:r>
      <w:proofErr w:type="spellStart"/>
      <w:r>
        <w:t>penelitian</w:t>
      </w:r>
      <w:proofErr w:type="spellEnd"/>
      <w:proofErr w:type="gramEnd"/>
      <w:r>
        <w:t xml:space="preserve"> </w:t>
      </w:r>
      <w:proofErr w:type="spellStart"/>
      <w:r>
        <w:t>ini</w:t>
      </w:r>
      <w:proofErr w:type="spellEnd"/>
      <w:r>
        <w:t xml:space="preserve"> </w:t>
      </w:r>
      <w:proofErr w:type="spellStart"/>
      <w:r>
        <w:t>yaitu</w:t>
      </w:r>
      <w:proofErr w:type="spellEnd"/>
      <w:r>
        <w:t xml:space="preserve"> data primer yang </w:t>
      </w:r>
      <w:proofErr w:type="spellStart"/>
      <w:r>
        <w:t>disebar</w:t>
      </w:r>
      <w:proofErr w:type="spellEnd"/>
      <w:r>
        <w:t xml:space="preserve"> </w:t>
      </w:r>
      <w:proofErr w:type="spellStart"/>
      <w:r>
        <w:t>ditiga</w:t>
      </w:r>
      <w:proofErr w:type="spellEnd"/>
      <w:r>
        <w:t xml:space="preserve"> universitas yang </w:t>
      </w:r>
      <w:proofErr w:type="spellStart"/>
      <w:r>
        <w:t>berada</w:t>
      </w:r>
      <w:proofErr w:type="spellEnd"/>
      <w:r>
        <w:t xml:space="preserve"> </w:t>
      </w:r>
      <w:proofErr w:type="spellStart"/>
      <w:r>
        <w:t>dikawasan</w:t>
      </w:r>
      <w:proofErr w:type="spellEnd"/>
      <w:r>
        <w:t xml:space="preserve"> </w:t>
      </w:r>
      <w:proofErr w:type="spellStart"/>
      <w:r>
        <w:t>plaju</w:t>
      </w:r>
      <w:proofErr w:type="spellEnd"/>
      <w:r>
        <w:t xml:space="preserve"> </w:t>
      </w:r>
      <w:proofErr w:type="spellStart"/>
      <w:r>
        <w:t>kota</w:t>
      </w:r>
      <w:proofErr w:type="spellEnd"/>
      <w:r>
        <w:t xml:space="preserve"> Palembang </w:t>
      </w:r>
      <w:proofErr w:type="spellStart"/>
      <w:r>
        <w:t>sumatera</w:t>
      </w:r>
      <w:proofErr w:type="spellEnd"/>
      <w:r>
        <w:t xml:space="preserve"> </w:t>
      </w:r>
      <w:proofErr w:type="spellStart"/>
      <w:r>
        <w:t>selatan</w:t>
      </w:r>
      <w:proofErr w:type="spellEnd"/>
      <w:r>
        <w:t xml:space="preserve">. </w:t>
      </w:r>
      <w:proofErr w:type="spellStart"/>
      <w:r>
        <w:t>Populasi</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mahasiswa</w:t>
      </w:r>
      <w:proofErr w:type="spellEnd"/>
      <w:r>
        <w:t xml:space="preserve"> </w:t>
      </w:r>
      <w:proofErr w:type="spellStart"/>
      <w:r>
        <w:t>akuntansi</w:t>
      </w:r>
      <w:proofErr w:type="spellEnd"/>
      <w:r>
        <w:t xml:space="preserve"> universitas </w:t>
      </w:r>
      <w:proofErr w:type="spellStart"/>
      <w:r>
        <w:t>binadarma</w:t>
      </w:r>
      <w:proofErr w:type="spellEnd"/>
      <w:r>
        <w:t xml:space="preserve"> Palembang, universitas PGRI Palembang, dan Universitas </w:t>
      </w:r>
      <w:proofErr w:type="spellStart"/>
      <w:r>
        <w:t>Muhamadiyah</w:t>
      </w:r>
      <w:proofErr w:type="spellEnd"/>
      <w:r>
        <w:t xml:space="preserve"> Palembang</w:t>
      </w:r>
      <w:r>
        <w:rPr>
          <w:spacing w:val="8"/>
        </w:rPr>
        <w:t xml:space="preserve"> </w:t>
      </w:r>
      <w:r>
        <w:t>Angkatan</w:t>
      </w:r>
      <w:r>
        <w:rPr>
          <w:spacing w:val="7"/>
        </w:rPr>
        <w:t xml:space="preserve"> </w:t>
      </w:r>
      <w:r>
        <w:t>2016.</w:t>
      </w:r>
      <w:r>
        <w:rPr>
          <w:spacing w:val="9"/>
        </w:rPr>
        <w:t xml:space="preserve"> </w:t>
      </w:r>
      <w:proofErr w:type="spellStart"/>
      <w:r>
        <w:t>Populasi</w:t>
      </w:r>
      <w:proofErr w:type="spellEnd"/>
      <w:r>
        <w:rPr>
          <w:spacing w:val="8"/>
        </w:rPr>
        <w:t xml:space="preserve"> </w:t>
      </w:r>
      <w:r>
        <w:t>pada</w:t>
      </w:r>
      <w:r>
        <w:rPr>
          <w:spacing w:val="8"/>
        </w:rPr>
        <w:t xml:space="preserve"> </w:t>
      </w:r>
      <w:proofErr w:type="spellStart"/>
      <w:r>
        <w:t>penelitian</w:t>
      </w:r>
      <w:proofErr w:type="spellEnd"/>
      <w:r>
        <w:rPr>
          <w:spacing w:val="7"/>
        </w:rPr>
        <w:t xml:space="preserve"> </w:t>
      </w:r>
      <w:proofErr w:type="spellStart"/>
      <w:r>
        <w:t>ini</w:t>
      </w:r>
      <w:proofErr w:type="spellEnd"/>
      <w:r>
        <w:rPr>
          <w:spacing w:val="10"/>
        </w:rPr>
        <w:t xml:space="preserve"> </w:t>
      </w:r>
      <w:proofErr w:type="spellStart"/>
      <w:r>
        <w:t>sebanyak</w:t>
      </w:r>
      <w:proofErr w:type="spellEnd"/>
      <w:r>
        <w:rPr>
          <w:spacing w:val="8"/>
        </w:rPr>
        <w:t xml:space="preserve"> </w:t>
      </w:r>
      <w:r>
        <w:t>470</w:t>
      </w:r>
      <w:r>
        <w:rPr>
          <w:spacing w:val="8"/>
        </w:rPr>
        <w:t xml:space="preserve"> </w:t>
      </w:r>
      <w:proofErr w:type="spellStart"/>
      <w:r>
        <w:t>mahasiswa</w:t>
      </w:r>
      <w:proofErr w:type="spellEnd"/>
      <w:r>
        <w:rPr>
          <w:spacing w:val="7"/>
        </w:rPr>
        <w:t xml:space="preserve"> </w:t>
      </w:r>
      <w:proofErr w:type="spellStart"/>
      <w:r>
        <w:t>akuntansi</w:t>
      </w:r>
      <w:proofErr w:type="spellEnd"/>
      <w:r>
        <w:rPr>
          <w:spacing w:val="8"/>
        </w:rPr>
        <w:t xml:space="preserve"> </w:t>
      </w:r>
      <w:r>
        <w:t>dan</w:t>
      </w:r>
    </w:p>
    <w:p w14:paraId="011E8328" w14:textId="77777777" w:rsidR="002748C6" w:rsidRDefault="002748C6">
      <w:pPr>
        <w:spacing w:line="276" w:lineRule="auto"/>
        <w:jc w:val="both"/>
        <w:sectPr w:rsidR="002748C6">
          <w:pgSz w:w="12240" w:h="15840"/>
          <w:pgMar w:top="2680" w:right="1320" w:bottom="1220" w:left="1220" w:header="863" w:footer="1031" w:gutter="0"/>
          <w:cols w:space="720"/>
        </w:sectPr>
      </w:pPr>
    </w:p>
    <w:p w14:paraId="0A9A4E2E" w14:textId="77777777" w:rsidR="002748C6" w:rsidRDefault="002748C6">
      <w:pPr>
        <w:pStyle w:val="BodyText"/>
        <w:spacing w:before="8"/>
        <w:rPr>
          <w:sz w:val="15"/>
        </w:rPr>
      </w:pPr>
    </w:p>
    <w:p w14:paraId="5CB5FA7A" w14:textId="77777777" w:rsidR="002748C6" w:rsidRDefault="003D7A14">
      <w:pPr>
        <w:pStyle w:val="BodyText"/>
        <w:spacing w:before="90" w:line="276" w:lineRule="auto"/>
        <w:ind w:left="220" w:right="121"/>
        <w:jc w:val="both"/>
      </w:pPr>
      <w:proofErr w:type="spellStart"/>
      <w:r>
        <w:t>sampel</w:t>
      </w:r>
      <w:proofErr w:type="spellEnd"/>
      <w:r>
        <w:t xml:space="preserve"> yang </w:t>
      </w:r>
      <w:proofErr w:type="spellStart"/>
      <w:r>
        <w:t>digunakan</w:t>
      </w:r>
      <w:proofErr w:type="spellEnd"/>
      <w:r>
        <w:t xml:space="preserve"> </w:t>
      </w:r>
      <w:proofErr w:type="spellStart"/>
      <w:r>
        <w:t>sebanyak</w:t>
      </w:r>
      <w:proofErr w:type="spellEnd"/>
      <w:r>
        <w:t xml:space="preserve"> 82 </w:t>
      </w:r>
      <w:proofErr w:type="spellStart"/>
      <w:r>
        <w:t>mahasiswa</w:t>
      </w:r>
      <w:proofErr w:type="spellEnd"/>
      <w:r>
        <w:t xml:space="preserve"> </w:t>
      </w:r>
      <w:proofErr w:type="spellStart"/>
      <w:r>
        <w:t>akuntansi</w:t>
      </w:r>
      <w:proofErr w:type="spellEnd"/>
      <w:r>
        <w:t xml:space="preserve"> di </w:t>
      </w:r>
      <w:proofErr w:type="spellStart"/>
      <w:r>
        <w:t>tiga</w:t>
      </w:r>
      <w:proofErr w:type="spellEnd"/>
      <w:r>
        <w:t xml:space="preserve"> universitas </w:t>
      </w:r>
      <w:proofErr w:type="spellStart"/>
      <w:r>
        <w:t>diplaju</w:t>
      </w:r>
      <w:proofErr w:type="spellEnd"/>
      <w:r>
        <w:t xml:space="preserve">. </w:t>
      </w:r>
      <w:proofErr w:type="spellStart"/>
      <w:r>
        <w:t>Analisis</w:t>
      </w:r>
      <w:proofErr w:type="spellEnd"/>
      <w:r>
        <w:t xml:space="preserve"> data yang </w:t>
      </w:r>
      <w:proofErr w:type="spellStart"/>
      <w:r>
        <w:t>digunakan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regresi</w:t>
      </w:r>
      <w:proofErr w:type="spellEnd"/>
      <w:r>
        <w:t xml:space="preserve"> linear </w:t>
      </w:r>
      <w:proofErr w:type="spellStart"/>
      <w:r>
        <w:t>berganda</w:t>
      </w:r>
      <w:proofErr w:type="spellEnd"/>
      <w:r>
        <w:t xml:space="preserve">. Hasil </w:t>
      </w:r>
      <w:proofErr w:type="spellStart"/>
      <w:r>
        <w:t>penelitian</w:t>
      </w:r>
      <w:proofErr w:type="spellEnd"/>
      <w:r>
        <w:t xml:space="preserve"> yang </w:t>
      </w:r>
      <w:proofErr w:type="spellStart"/>
      <w:r>
        <w:t>menunjukan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mempunyai</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w:t>
      </w:r>
    </w:p>
    <w:p w14:paraId="4C56EF67" w14:textId="77777777" w:rsidR="002748C6" w:rsidRDefault="003D7A14">
      <w:pPr>
        <w:pStyle w:val="BodyText"/>
        <w:spacing w:before="199" w:line="278" w:lineRule="auto"/>
        <w:ind w:left="220" w:right="116"/>
        <w:jc w:val="both"/>
      </w:pPr>
      <w:r>
        <w:t xml:space="preserve">Kata </w:t>
      </w:r>
      <w:proofErr w:type="spellStart"/>
      <w:proofErr w:type="gramStart"/>
      <w:r>
        <w:t>Kunci</w:t>
      </w:r>
      <w:proofErr w:type="spellEnd"/>
      <w:r>
        <w:t xml:space="preserve"> :</w:t>
      </w:r>
      <w:proofErr w:type="gram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Kecerdasan</w:t>
      </w:r>
      <w:proofErr w:type="spellEnd"/>
      <w:r>
        <w:t xml:space="preserve"> Spiritual,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Perusahaan</w:t>
      </w:r>
    </w:p>
    <w:p w14:paraId="3E2B12BE" w14:textId="77777777" w:rsidR="002748C6" w:rsidRDefault="003D7A14">
      <w:pPr>
        <w:pStyle w:val="BodyText"/>
        <w:spacing w:before="195"/>
        <w:ind w:left="220"/>
      </w:pPr>
      <w:proofErr w:type="spellStart"/>
      <w:r>
        <w:t>Pendahuluan</w:t>
      </w:r>
      <w:proofErr w:type="spellEnd"/>
    </w:p>
    <w:p w14:paraId="157AD213" w14:textId="77777777" w:rsidR="002748C6" w:rsidRDefault="002748C6">
      <w:pPr>
        <w:pStyle w:val="BodyText"/>
        <w:spacing w:before="1"/>
        <w:rPr>
          <w:sz w:val="21"/>
        </w:rPr>
      </w:pPr>
    </w:p>
    <w:p w14:paraId="23D9EE95" w14:textId="77777777" w:rsidR="002748C6" w:rsidRDefault="003D7A14">
      <w:pPr>
        <w:pStyle w:val="BodyText"/>
        <w:spacing w:line="276" w:lineRule="auto"/>
        <w:ind w:left="220" w:right="117"/>
        <w:jc w:val="both"/>
        <w:rPr>
          <w:i/>
        </w:rPr>
      </w:pPr>
      <w:r>
        <w:rPr>
          <w:i/>
        </w:rPr>
        <w:t xml:space="preserve">Creative Accounting </w:t>
      </w:r>
      <w:proofErr w:type="spellStart"/>
      <w:r>
        <w:t>menurut</w:t>
      </w:r>
      <w:proofErr w:type="spellEnd"/>
      <w:r>
        <w:t xml:space="preserve"> Bhasin (2016) </w:t>
      </w:r>
      <w:proofErr w:type="spellStart"/>
      <w:r>
        <w:t>merupakan</w:t>
      </w:r>
      <w:proofErr w:type="spellEnd"/>
      <w:r>
        <w:t xml:space="preserve"> </w:t>
      </w:r>
      <w:proofErr w:type="spellStart"/>
      <w:r>
        <w:t>praktik</w:t>
      </w:r>
      <w:proofErr w:type="spellEnd"/>
      <w:r>
        <w:t xml:space="preserve"> yang </w:t>
      </w:r>
      <w:proofErr w:type="spellStart"/>
      <w:r>
        <w:t>mengikuti</w:t>
      </w:r>
      <w:proofErr w:type="spellEnd"/>
      <w:r>
        <w:t xml:space="preserve"> (</w:t>
      </w:r>
      <w:proofErr w:type="spellStart"/>
      <w:r>
        <w:t>atau</w:t>
      </w:r>
      <w:proofErr w:type="spellEnd"/>
      <w:r>
        <w:t xml:space="preserve"> </w:t>
      </w:r>
      <w:proofErr w:type="spellStart"/>
      <w:r>
        <w:t>mungkin</w:t>
      </w:r>
      <w:proofErr w:type="spellEnd"/>
      <w:r>
        <w:t xml:space="preserve"> </w:t>
      </w:r>
      <w:proofErr w:type="spellStart"/>
      <w:r>
        <w:t>tidak</w:t>
      </w:r>
      <w:proofErr w:type="spellEnd"/>
      <w:r>
        <w:t xml:space="preserve">) </w:t>
      </w:r>
      <w:proofErr w:type="spellStart"/>
      <w:r>
        <w:t>prinsip</w:t>
      </w:r>
      <w:proofErr w:type="spellEnd"/>
      <w:r>
        <w:t xml:space="preserve"> </w:t>
      </w:r>
      <w:proofErr w:type="spellStart"/>
      <w:r>
        <w:t>atau</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tapi</w:t>
      </w:r>
      <w:proofErr w:type="spellEnd"/>
      <w:r>
        <w:t xml:space="preserve"> </w:t>
      </w:r>
      <w:proofErr w:type="spellStart"/>
      <w:r>
        <w:t>menyimpang</w:t>
      </w:r>
      <w:proofErr w:type="spellEnd"/>
      <w:r>
        <w:t xml:space="preserve"> </w:t>
      </w:r>
      <w:proofErr w:type="spellStart"/>
      <w:r>
        <w:t>dari</w:t>
      </w:r>
      <w:proofErr w:type="spellEnd"/>
      <w:r>
        <w:t xml:space="preserve"> </w:t>
      </w:r>
      <w:proofErr w:type="spellStart"/>
      <w:r>
        <w:t>tujuan</w:t>
      </w:r>
      <w:proofErr w:type="spellEnd"/>
      <w:r>
        <w:t xml:space="preserve"> yang </w:t>
      </w:r>
      <w:proofErr w:type="spellStart"/>
      <w:r>
        <w:t>sesungguhnya</w:t>
      </w:r>
      <w:proofErr w:type="spellEnd"/>
      <w:r>
        <w:t xml:space="preserve"> demi </w:t>
      </w:r>
      <w:proofErr w:type="spellStart"/>
      <w:r>
        <w:t>menunjukkan</w:t>
      </w:r>
      <w:proofErr w:type="spellEnd"/>
      <w:r>
        <w:t xml:space="preserve"> </w:t>
      </w:r>
      <w:proofErr w:type="spellStart"/>
      <w:r>
        <w:t>citra</w:t>
      </w:r>
      <w:proofErr w:type="spellEnd"/>
      <w:r>
        <w:t xml:space="preserve"> yang </w:t>
      </w:r>
      <w:proofErr w:type="spellStart"/>
      <w:r>
        <w:t>diinginkan</w:t>
      </w:r>
      <w:proofErr w:type="spellEnd"/>
      <w:r>
        <w:t xml:space="preserve"> oleh </w:t>
      </w:r>
      <w:proofErr w:type="spellStart"/>
      <w:r>
        <w:t>perusahaan</w:t>
      </w:r>
      <w:proofErr w:type="spellEnd"/>
      <w:r>
        <w:t xml:space="preserve"> </w:t>
      </w:r>
      <w:proofErr w:type="spellStart"/>
      <w:r>
        <w:t>kepada</w:t>
      </w:r>
      <w:proofErr w:type="spellEnd"/>
      <w:r>
        <w:t xml:space="preserve"> para </w:t>
      </w:r>
      <w:proofErr w:type="spellStart"/>
      <w:r>
        <w:t>pemangku</w:t>
      </w:r>
      <w:proofErr w:type="spellEnd"/>
      <w:r>
        <w:t xml:space="preserve"> </w:t>
      </w:r>
      <w:proofErr w:type="spellStart"/>
      <w:proofErr w:type="gramStart"/>
      <w:r>
        <w:t>kepentingan.Salah</w:t>
      </w:r>
      <w:proofErr w:type="spellEnd"/>
      <w:proofErr w:type="gramEnd"/>
      <w:r>
        <w:t xml:space="preserve"> </w:t>
      </w:r>
      <w:proofErr w:type="spellStart"/>
      <w:r>
        <w:t>satu</w:t>
      </w:r>
      <w:proofErr w:type="spellEnd"/>
      <w:r>
        <w:t xml:space="preserve"> </w:t>
      </w:r>
      <w:proofErr w:type="spellStart"/>
      <w:r>
        <w:t>tindakan</w:t>
      </w:r>
      <w:proofErr w:type="spellEnd"/>
      <w:r>
        <w:t xml:space="preserve"> </w:t>
      </w:r>
      <w:proofErr w:type="spellStart"/>
      <w:r>
        <w:t>menyimpang</w:t>
      </w:r>
      <w:proofErr w:type="spellEnd"/>
      <w:r>
        <w:t xml:space="preserve"> </w:t>
      </w:r>
      <w:proofErr w:type="spellStart"/>
      <w:r>
        <w:t>dari</w:t>
      </w:r>
      <w:proofErr w:type="spellEnd"/>
      <w:r>
        <w:t xml:space="preserve"> </w:t>
      </w:r>
      <w:proofErr w:type="spellStart"/>
      <w:r>
        <w:t>tujuan</w:t>
      </w:r>
      <w:proofErr w:type="spellEnd"/>
      <w:r>
        <w:t xml:space="preserve"> yang </w:t>
      </w:r>
      <w:proofErr w:type="spellStart"/>
      <w:r>
        <w:t>sesungguhnya</w:t>
      </w:r>
      <w:proofErr w:type="spellEnd"/>
      <w:r>
        <w:t xml:space="preserve"> </w:t>
      </w:r>
      <w:proofErr w:type="spellStart"/>
      <w:r>
        <w:t>misalnya</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akuntansi</w:t>
      </w:r>
      <w:proofErr w:type="spellEnd"/>
      <w:r>
        <w:t xml:space="preserve"> </w:t>
      </w:r>
      <w:proofErr w:type="spellStart"/>
      <w:r>
        <w:t>perusahaan</w:t>
      </w:r>
      <w:proofErr w:type="spellEnd"/>
      <w:r>
        <w:t xml:space="preserve"> </w:t>
      </w:r>
      <w:proofErr w:type="spellStart"/>
      <w:r>
        <w:t>harus</w:t>
      </w:r>
      <w:proofErr w:type="spellEnd"/>
      <w:r>
        <w:t xml:space="preserve"> di </w:t>
      </w:r>
      <w:proofErr w:type="spellStart"/>
      <w:r>
        <w:t>ungkapkan</w:t>
      </w:r>
      <w:proofErr w:type="spellEnd"/>
      <w:r>
        <w:t xml:space="preserve"> </w:t>
      </w:r>
      <w:proofErr w:type="spellStart"/>
      <w:r>
        <w:t>secara</w:t>
      </w:r>
      <w:proofErr w:type="spellEnd"/>
      <w:r>
        <w:t xml:space="preserve"> </w:t>
      </w:r>
      <w:proofErr w:type="spellStart"/>
      <w:r>
        <w:t>penuh</w:t>
      </w:r>
      <w:proofErr w:type="spellEnd"/>
      <w:r>
        <w:t xml:space="preserve"> pada </w:t>
      </w:r>
      <w:proofErr w:type="spellStart"/>
      <w:r>
        <w:t>periode</w:t>
      </w:r>
      <w:proofErr w:type="spellEnd"/>
      <w:r>
        <w:t xml:space="preserve"> </w:t>
      </w:r>
      <w:proofErr w:type="spellStart"/>
      <w:r>
        <w:t>berjalan</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Dengan</w:t>
      </w:r>
      <w:proofErr w:type="spellEnd"/>
      <w:r>
        <w:t xml:space="preserve"> kata lain, </w:t>
      </w:r>
      <w:proofErr w:type="spellStart"/>
      <w:r>
        <w:t>praktik</w:t>
      </w:r>
      <w:proofErr w:type="spellEnd"/>
      <w:r>
        <w:t xml:space="preserve"> </w:t>
      </w:r>
      <w:r>
        <w:rPr>
          <w:i/>
        </w:rPr>
        <w:t xml:space="preserve">Creative Accounting </w:t>
      </w:r>
      <w:proofErr w:type="spellStart"/>
      <w:r>
        <w:t>mereduksi</w:t>
      </w:r>
      <w:proofErr w:type="spellEnd"/>
      <w:r>
        <w:t xml:space="preserve"> </w:t>
      </w:r>
      <w:proofErr w:type="spellStart"/>
      <w:r>
        <w:t>reliabilitas</w:t>
      </w:r>
      <w:proofErr w:type="spellEnd"/>
      <w:r>
        <w:t xml:space="preserve"> </w:t>
      </w:r>
      <w:proofErr w:type="spellStart"/>
      <w:r>
        <w:t>atas</w:t>
      </w:r>
      <w:proofErr w:type="spellEnd"/>
      <w:r>
        <w:t xml:space="preserve"> </w:t>
      </w:r>
      <w:proofErr w:type="spellStart"/>
      <w:r>
        <w:t>informasi</w:t>
      </w:r>
      <w:proofErr w:type="spellEnd"/>
      <w:r>
        <w:t xml:space="preserve"> </w:t>
      </w:r>
      <w:proofErr w:type="spellStart"/>
      <w:r>
        <w:t>keuangan</w:t>
      </w:r>
      <w:proofErr w:type="spellEnd"/>
      <w:r>
        <w:t xml:space="preserve">. Para </w:t>
      </w:r>
      <w:proofErr w:type="spellStart"/>
      <w:r>
        <w:t>pelaku</w:t>
      </w:r>
      <w:proofErr w:type="spellEnd"/>
      <w:r>
        <w:t xml:space="preserve"> </w:t>
      </w:r>
      <w:r>
        <w:rPr>
          <w:i/>
        </w:rPr>
        <w:t xml:space="preserve">Creative Accounting </w:t>
      </w:r>
      <w:proofErr w:type="spellStart"/>
      <w:r>
        <w:t>menggunakan</w:t>
      </w:r>
      <w:proofErr w:type="spellEnd"/>
      <w:r>
        <w:t xml:space="preserve"> </w:t>
      </w:r>
      <w:proofErr w:type="spellStart"/>
      <w:r>
        <w:t>celah</w:t>
      </w:r>
      <w:proofErr w:type="spellEnd"/>
      <w:r>
        <w:t xml:space="preserve"> </w:t>
      </w:r>
      <w:proofErr w:type="spellStart"/>
      <w:r>
        <w:t>dari</w:t>
      </w:r>
      <w:proofErr w:type="spellEnd"/>
      <w:r>
        <w:t xml:space="preserve"> </w:t>
      </w:r>
      <w:proofErr w:type="spellStart"/>
      <w:r>
        <w:t>prinsip</w:t>
      </w:r>
      <w:proofErr w:type="spellEnd"/>
      <w:r>
        <w:t xml:space="preserve"> dan </w:t>
      </w:r>
      <w:proofErr w:type="spellStart"/>
      <w:r>
        <w:t>standar</w:t>
      </w:r>
      <w:proofErr w:type="spellEnd"/>
      <w:r>
        <w:t xml:space="preserve"> yang </w:t>
      </w:r>
      <w:proofErr w:type="spellStart"/>
      <w:r>
        <w:t>ada</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teknik-teknik</w:t>
      </w:r>
      <w:proofErr w:type="spellEnd"/>
      <w:r>
        <w:t xml:space="preserve"> yang </w:t>
      </w:r>
      <w:proofErr w:type="spellStart"/>
      <w:r>
        <w:t>digunakan</w:t>
      </w:r>
      <w:proofErr w:type="spellEnd"/>
      <w:r>
        <w:t xml:space="preserve"> </w:t>
      </w:r>
      <w:proofErr w:type="spellStart"/>
      <w:r>
        <w:t>tidak</w:t>
      </w:r>
      <w:proofErr w:type="spellEnd"/>
      <w:r>
        <w:t xml:space="preserve"> </w:t>
      </w:r>
      <w:proofErr w:type="spellStart"/>
      <w:r>
        <w:t>atau</w:t>
      </w:r>
      <w:proofErr w:type="spellEnd"/>
      <w:r>
        <w:t xml:space="preserve"> </w:t>
      </w:r>
      <w:proofErr w:type="spellStart"/>
      <w:r>
        <w:t>belum</w:t>
      </w:r>
      <w:proofErr w:type="spellEnd"/>
      <w:r>
        <w:t xml:space="preserve"> </w:t>
      </w:r>
      <w:proofErr w:type="spellStart"/>
      <w:r>
        <w:t>diungkapkan</w:t>
      </w:r>
      <w:proofErr w:type="spellEnd"/>
      <w:r>
        <w:t xml:space="preserve"> di </w:t>
      </w:r>
      <w:proofErr w:type="spellStart"/>
      <w:r>
        <w:t>dalam</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sehingga</w:t>
      </w:r>
      <w:proofErr w:type="spellEnd"/>
      <w:r>
        <w:t xml:space="preserve"> </w:t>
      </w:r>
      <w:proofErr w:type="spellStart"/>
      <w:r>
        <w:t>praktik</w:t>
      </w:r>
      <w:proofErr w:type="spellEnd"/>
      <w:r>
        <w:t xml:space="preserve"> </w:t>
      </w:r>
      <w:proofErr w:type="spellStart"/>
      <w:r>
        <w:t>ini</w:t>
      </w:r>
      <w:proofErr w:type="spellEnd"/>
      <w:r>
        <w:t xml:space="preserve"> </w:t>
      </w:r>
      <w:proofErr w:type="spellStart"/>
      <w:r>
        <w:t>tidak</w:t>
      </w:r>
      <w:proofErr w:type="spellEnd"/>
      <w:r>
        <w:t xml:space="preserve"> di </w:t>
      </w:r>
      <w:proofErr w:type="spellStart"/>
      <w:r>
        <w:t>katakan</w:t>
      </w:r>
      <w:proofErr w:type="spellEnd"/>
      <w:r>
        <w:t xml:space="preserve"> </w:t>
      </w:r>
      <w:proofErr w:type="spellStart"/>
      <w:r>
        <w:t>perilaku</w:t>
      </w:r>
      <w:proofErr w:type="spellEnd"/>
      <w:r>
        <w:t xml:space="preserve"> </w:t>
      </w:r>
      <w:r>
        <w:rPr>
          <w:i/>
        </w:rPr>
        <w:t>Fraud.</w:t>
      </w:r>
    </w:p>
    <w:p w14:paraId="7AA28F22" w14:textId="77777777" w:rsidR="002748C6" w:rsidRDefault="003D7A14">
      <w:pPr>
        <w:pStyle w:val="BodyText"/>
        <w:spacing w:before="199" w:line="276" w:lineRule="auto"/>
        <w:ind w:left="220" w:right="116"/>
        <w:jc w:val="both"/>
      </w:pPr>
      <w:r>
        <w:t xml:space="preserve">Ada </w:t>
      </w:r>
      <w:proofErr w:type="spellStart"/>
      <w:r>
        <w:t>beberapa</w:t>
      </w:r>
      <w:proofErr w:type="spellEnd"/>
      <w:r>
        <w:t xml:space="preserve"> </w:t>
      </w:r>
      <w:proofErr w:type="spellStart"/>
      <w:r>
        <w:t>perusahaan</w:t>
      </w:r>
      <w:proofErr w:type="spellEnd"/>
      <w:r>
        <w:t xml:space="preserve"> yang </w:t>
      </w:r>
      <w:proofErr w:type="spellStart"/>
      <w:r>
        <w:t>menggunakan</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misalnya</w:t>
      </w:r>
      <w:proofErr w:type="spellEnd"/>
      <w:r>
        <w:t xml:space="preserve"> </w:t>
      </w:r>
      <w:proofErr w:type="spellStart"/>
      <w:r>
        <w:t>saja</w:t>
      </w:r>
      <w:proofErr w:type="spellEnd"/>
      <w:r>
        <w:t xml:space="preserve"> </w:t>
      </w:r>
      <w:proofErr w:type="spellStart"/>
      <w:r>
        <w:t>adanya</w:t>
      </w:r>
      <w:proofErr w:type="spellEnd"/>
      <w:r>
        <w:t xml:space="preserve"> </w:t>
      </w:r>
      <w:proofErr w:type="spellStart"/>
      <w:r>
        <w:t>manipulasi</w:t>
      </w:r>
      <w:proofErr w:type="spellEnd"/>
      <w:r>
        <w:t xml:space="preserve"> </w:t>
      </w:r>
      <w:proofErr w:type="spellStart"/>
      <w:r>
        <w:t>laporan</w:t>
      </w:r>
      <w:proofErr w:type="spellEnd"/>
      <w:r>
        <w:t xml:space="preserve"> </w:t>
      </w:r>
      <w:proofErr w:type="spellStart"/>
      <w:r>
        <w:t>keuangan</w:t>
      </w:r>
      <w:proofErr w:type="spellEnd"/>
      <w:r>
        <w:t xml:space="preserve"> pada PT </w:t>
      </w:r>
      <w:proofErr w:type="spellStart"/>
      <w:r>
        <w:t>Kereta</w:t>
      </w:r>
      <w:proofErr w:type="spellEnd"/>
      <w:r>
        <w:t xml:space="preserve"> </w:t>
      </w:r>
      <w:proofErr w:type="spellStart"/>
      <w:r>
        <w:t>Api</w:t>
      </w:r>
      <w:proofErr w:type="spellEnd"/>
      <w:r>
        <w:t xml:space="preserve"> Indonesia yang </w:t>
      </w:r>
      <w:proofErr w:type="spellStart"/>
      <w:r>
        <w:t>saat</w:t>
      </w:r>
      <w:proofErr w:type="spellEnd"/>
      <w:r>
        <w:t xml:space="preserve"> </w:t>
      </w:r>
      <w:proofErr w:type="spellStart"/>
      <w:r>
        <w:t>itu</w:t>
      </w:r>
      <w:proofErr w:type="spellEnd"/>
      <w:r>
        <w:t xml:space="preserve"> </w:t>
      </w:r>
      <w:proofErr w:type="spellStart"/>
      <w:r>
        <w:t>transparansi</w:t>
      </w:r>
      <w:proofErr w:type="spellEnd"/>
      <w:r>
        <w:t xml:space="preserve"> </w:t>
      </w:r>
      <w:proofErr w:type="spellStart"/>
      <w:r>
        <w:t>serta</w:t>
      </w:r>
      <w:proofErr w:type="spellEnd"/>
      <w:r>
        <w:t xml:space="preserve"> </w:t>
      </w:r>
      <w:proofErr w:type="spellStart"/>
      <w:r>
        <w:t>kejujuran</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lembaga</w:t>
      </w:r>
      <w:proofErr w:type="spellEnd"/>
      <w:r>
        <w:t xml:space="preserve"> yang </w:t>
      </w:r>
      <w:proofErr w:type="spellStart"/>
      <w:r>
        <w:t>merupakan</w:t>
      </w:r>
      <w:proofErr w:type="spellEnd"/>
      <w:r>
        <w:t xml:space="preserve"> salah </w:t>
      </w:r>
      <w:proofErr w:type="spellStart"/>
      <w:r>
        <w:t>satu</w:t>
      </w:r>
      <w:proofErr w:type="spellEnd"/>
      <w:r>
        <w:t xml:space="preserve"> </w:t>
      </w:r>
      <w:proofErr w:type="spellStart"/>
      <w:r>
        <w:t>derivasi</w:t>
      </w:r>
      <w:proofErr w:type="spellEnd"/>
      <w:r>
        <w:t xml:space="preserve"> </w:t>
      </w:r>
      <w:proofErr w:type="spellStart"/>
      <w:r>
        <w:t>amanah</w:t>
      </w:r>
      <w:proofErr w:type="spellEnd"/>
      <w:r>
        <w:t xml:space="preserve"> </w:t>
      </w:r>
      <w:proofErr w:type="spellStart"/>
      <w:r>
        <w:t>reformasi</w:t>
      </w:r>
      <w:proofErr w:type="spellEnd"/>
      <w:r>
        <w:t xml:space="preserve"> </w:t>
      </w:r>
      <w:proofErr w:type="spellStart"/>
      <w:r>
        <w:t>ternyata</w:t>
      </w:r>
      <w:proofErr w:type="spellEnd"/>
      <w:r>
        <w:t xml:space="preserve"> </w:t>
      </w:r>
      <w:proofErr w:type="spellStart"/>
      <w:r>
        <w:t>belum</w:t>
      </w:r>
      <w:proofErr w:type="spellEnd"/>
      <w:r>
        <w:t xml:space="preserve"> </w:t>
      </w:r>
      <w:proofErr w:type="spellStart"/>
      <w:r>
        <w:t>sepenuhnya</w:t>
      </w:r>
      <w:proofErr w:type="spellEnd"/>
      <w:r>
        <w:t xml:space="preserve"> </w:t>
      </w:r>
      <w:proofErr w:type="spellStart"/>
      <w:r>
        <w:t>dilaksanakan</w:t>
      </w:r>
      <w:proofErr w:type="spellEnd"/>
      <w:r>
        <w:t xml:space="preserve"> oleh salah </w:t>
      </w:r>
      <w:proofErr w:type="spellStart"/>
      <w:r>
        <w:t>satu</w:t>
      </w:r>
      <w:proofErr w:type="spellEnd"/>
      <w:r>
        <w:t xml:space="preserve"> badan </w:t>
      </w:r>
      <w:proofErr w:type="spellStart"/>
      <w:r>
        <w:t>usaha</w:t>
      </w:r>
      <w:proofErr w:type="spellEnd"/>
      <w:r>
        <w:t xml:space="preserve"> </w:t>
      </w:r>
      <w:proofErr w:type="spellStart"/>
      <w:r>
        <w:t>milik</w:t>
      </w:r>
      <w:proofErr w:type="spellEnd"/>
      <w:r>
        <w:t xml:space="preserve"> negara, </w:t>
      </w:r>
      <w:proofErr w:type="spellStart"/>
      <w:r>
        <w:t>yakni</w:t>
      </w:r>
      <w:proofErr w:type="spellEnd"/>
      <w:r>
        <w:t xml:space="preserve"> </w:t>
      </w:r>
      <w:proofErr w:type="spellStart"/>
      <w:r>
        <w:t>Kereta</w:t>
      </w:r>
      <w:proofErr w:type="spellEnd"/>
      <w:r>
        <w:t xml:space="preserve"> </w:t>
      </w:r>
      <w:proofErr w:type="spellStart"/>
      <w:r>
        <w:t>Api</w:t>
      </w:r>
      <w:proofErr w:type="spellEnd"/>
      <w:r>
        <w:t xml:space="preserve"> Indonesia, </w:t>
      </w:r>
      <w:proofErr w:type="spellStart"/>
      <w:r>
        <w:t>dalam</w:t>
      </w:r>
      <w:proofErr w:type="spellEnd"/>
      <w:r>
        <w:t xml:space="preserve"> </w:t>
      </w:r>
      <w:proofErr w:type="spellStart"/>
      <w:r>
        <w:t>laporan</w:t>
      </w:r>
      <w:proofErr w:type="spellEnd"/>
      <w:r>
        <w:t xml:space="preserve"> </w:t>
      </w:r>
      <w:proofErr w:type="spellStart"/>
      <w:r>
        <w:t>keuangan</w:t>
      </w:r>
      <w:proofErr w:type="spellEnd"/>
      <w:r>
        <w:t xml:space="preserve"> pada </w:t>
      </w:r>
      <w:proofErr w:type="spellStart"/>
      <w:r>
        <w:t>tahun</w:t>
      </w:r>
      <w:proofErr w:type="spellEnd"/>
      <w:r>
        <w:t xml:space="preserve"> </w:t>
      </w:r>
      <w:proofErr w:type="gramStart"/>
      <w:r>
        <w:t>2005 ,</w:t>
      </w:r>
      <w:proofErr w:type="gramEnd"/>
      <w:r>
        <w:t xml:space="preserve"> </w:t>
      </w:r>
      <w:proofErr w:type="spellStart"/>
      <w:r>
        <w:t>ia</w:t>
      </w:r>
      <w:proofErr w:type="spellEnd"/>
      <w:r>
        <w:t xml:space="preserve"> </w:t>
      </w:r>
      <w:proofErr w:type="spellStart"/>
      <w:r>
        <w:t>mengumumkan</w:t>
      </w:r>
      <w:proofErr w:type="spellEnd"/>
      <w:r>
        <w:t xml:space="preserve"> </w:t>
      </w:r>
      <w:proofErr w:type="spellStart"/>
      <w:r>
        <w:t>bahwa</w:t>
      </w:r>
      <w:proofErr w:type="spellEnd"/>
      <w:r>
        <w:t xml:space="preserve"> </w:t>
      </w:r>
      <w:proofErr w:type="spellStart"/>
      <w:r>
        <w:t>keuntungan</w:t>
      </w:r>
      <w:proofErr w:type="spellEnd"/>
      <w:r>
        <w:t xml:space="preserve"> </w:t>
      </w:r>
      <w:proofErr w:type="spellStart"/>
      <w:r>
        <w:t>sebesar</w:t>
      </w:r>
      <w:proofErr w:type="spellEnd"/>
      <w:r>
        <w:t xml:space="preserve"> Rp. 6,90 </w:t>
      </w:r>
      <w:proofErr w:type="spellStart"/>
      <w:r>
        <w:t>Milyar</w:t>
      </w:r>
      <w:proofErr w:type="spellEnd"/>
      <w:r>
        <w:t xml:space="preserve"> </w:t>
      </w:r>
      <w:proofErr w:type="spellStart"/>
      <w:r>
        <w:t>telah</w:t>
      </w:r>
      <w:proofErr w:type="spellEnd"/>
      <w:r>
        <w:t xml:space="preserve"> </w:t>
      </w:r>
      <w:proofErr w:type="spellStart"/>
      <w:r>
        <w:t>diraihnya</w:t>
      </w:r>
      <w:proofErr w:type="spellEnd"/>
      <w:r>
        <w:t xml:space="preserve">. </w:t>
      </w:r>
      <w:proofErr w:type="spellStart"/>
      <w:r>
        <w:t>Padahal</w:t>
      </w:r>
      <w:proofErr w:type="spellEnd"/>
      <w:r>
        <w:t xml:space="preserve">, </w:t>
      </w:r>
      <w:proofErr w:type="spellStart"/>
      <w:r>
        <w:t>apabila</w:t>
      </w:r>
      <w:proofErr w:type="spellEnd"/>
      <w:r>
        <w:t xml:space="preserve"> </w:t>
      </w:r>
      <w:proofErr w:type="spellStart"/>
      <w:r>
        <w:t>dicermati</w:t>
      </w:r>
      <w:proofErr w:type="spellEnd"/>
      <w:r>
        <w:t xml:space="preserve"> </w:t>
      </w:r>
      <w:proofErr w:type="spellStart"/>
      <w:r>
        <w:t>sebenarnya</w:t>
      </w:r>
      <w:proofErr w:type="spellEnd"/>
      <w:r>
        <w:t xml:space="preserve"> </w:t>
      </w:r>
      <w:proofErr w:type="spellStart"/>
      <w:r>
        <w:t>ia</w:t>
      </w:r>
      <w:proofErr w:type="spellEnd"/>
      <w:r>
        <w:t xml:space="preserve"> </w:t>
      </w:r>
      <w:proofErr w:type="spellStart"/>
      <w:r>
        <w:t>mengalami</w:t>
      </w:r>
      <w:proofErr w:type="spellEnd"/>
      <w:r>
        <w:t xml:space="preserve"> </w:t>
      </w:r>
      <w:proofErr w:type="spellStart"/>
      <w:r>
        <w:t>kerugian</w:t>
      </w:r>
      <w:proofErr w:type="spellEnd"/>
      <w:r>
        <w:t xml:space="preserve"> </w:t>
      </w:r>
      <w:proofErr w:type="spellStart"/>
      <w:r>
        <w:t>sebesar</w:t>
      </w:r>
      <w:proofErr w:type="spellEnd"/>
      <w:r>
        <w:t xml:space="preserve"> Rp. 63 </w:t>
      </w:r>
      <w:proofErr w:type="spellStart"/>
      <w:r>
        <w:t>Milyar</w:t>
      </w:r>
      <w:proofErr w:type="spellEnd"/>
      <w:r>
        <w:t xml:space="preserve">. </w:t>
      </w:r>
      <w:proofErr w:type="spellStart"/>
      <w:r>
        <w:t>Kerugian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PT </w:t>
      </w:r>
      <w:proofErr w:type="spellStart"/>
      <w:r>
        <w:t>Kereta</w:t>
      </w:r>
      <w:proofErr w:type="spellEnd"/>
      <w:r>
        <w:t xml:space="preserve"> </w:t>
      </w:r>
      <w:proofErr w:type="spellStart"/>
      <w:r>
        <w:t>Api</w:t>
      </w:r>
      <w:proofErr w:type="spellEnd"/>
      <w:r>
        <w:t xml:space="preserve"> Indonesia </w:t>
      </w:r>
      <w:proofErr w:type="spellStart"/>
      <w:r>
        <w:t>telah</w:t>
      </w:r>
      <w:proofErr w:type="spellEnd"/>
      <w:r>
        <w:t xml:space="preserve"> </w:t>
      </w:r>
      <w:proofErr w:type="spellStart"/>
      <w:r>
        <w:t>tiga</w:t>
      </w:r>
      <w:proofErr w:type="spellEnd"/>
      <w:r>
        <w:t xml:space="preserve"> </w:t>
      </w:r>
      <w:proofErr w:type="spellStart"/>
      <w:r>
        <w:t>tahun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menagih</w:t>
      </w:r>
      <w:proofErr w:type="spellEnd"/>
      <w:r>
        <w:t xml:space="preserve"> </w:t>
      </w:r>
      <w:proofErr w:type="spellStart"/>
      <w:r>
        <w:t>pajak</w:t>
      </w:r>
      <w:proofErr w:type="spellEnd"/>
      <w:r>
        <w:t xml:space="preserve"> </w:t>
      </w:r>
      <w:proofErr w:type="spellStart"/>
      <w:r>
        <w:t>ke</w:t>
      </w:r>
      <w:proofErr w:type="spellEnd"/>
      <w:r>
        <w:t xml:space="preserve"> </w:t>
      </w:r>
      <w:proofErr w:type="spellStart"/>
      <w:r>
        <w:t>pihak</w:t>
      </w:r>
      <w:proofErr w:type="spellEnd"/>
      <w:r>
        <w:t xml:space="preserve"> </w:t>
      </w:r>
      <w:proofErr w:type="spellStart"/>
      <w:r>
        <w:t>ketiga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kasus</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pandangan</w:t>
      </w:r>
      <w:proofErr w:type="spellEnd"/>
      <w:r>
        <w:t xml:space="preserve"> </w:t>
      </w:r>
      <w:proofErr w:type="spellStart"/>
      <w:r>
        <w:t>tentang</w:t>
      </w:r>
      <w:proofErr w:type="spellEnd"/>
      <w:r>
        <w:t xml:space="preserve"> </w:t>
      </w:r>
      <w:r>
        <w:rPr>
          <w:i/>
        </w:rPr>
        <w:t xml:space="preserve">creative accounting </w:t>
      </w:r>
      <w:proofErr w:type="spellStart"/>
      <w:r>
        <w:t>ini</w:t>
      </w:r>
      <w:proofErr w:type="spellEnd"/>
      <w:r>
        <w:t xml:space="preserve"> </w:t>
      </w:r>
      <w:proofErr w:type="spellStart"/>
      <w:r>
        <w:t>dilakukan</w:t>
      </w:r>
      <w:proofErr w:type="spellEnd"/>
      <w:r>
        <w:t xml:space="preserve"> salah </w:t>
      </w:r>
      <w:proofErr w:type="spellStart"/>
      <w:r>
        <w:t>satu</w:t>
      </w:r>
      <w:proofErr w:type="spellEnd"/>
      <w:r>
        <w:t xml:space="preserve"> </w:t>
      </w:r>
      <w:proofErr w:type="spellStart"/>
      <w:r>
        <w:t>caranya</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pemahaman</w:t>
      </w:r>
      <w:proofErr w:type="spellEnd"/>
      <w:r>
        <w:t xml:space="preserve"> </w:t>
      </w:r>
      <w:proofErr w:type="spellStart"/>
      <w:r>
        <w:t>dini</w:t>
      </w:r>
      <w:proofErr w:type="spellEnd"/>
      <w:r>
        <w:t xml:space="preserve"> di dunia </w:t>
      </w:r>
      <w:proofErr w:type="spellStart"/>
      <w:r>
        <w:t>akademis</w:t>
      </w:r>
      <w:proofErr w:type="spellEnd"/>
      <w:r>
        <w:t xml:space="preserve">, </w:t>
      </w:r>
      <w:proofErr w:type="spellStart"/>
      <w:r>
        <w:t>yaitu</w:t>
      </w:r>
      <w:proofErr w:type="spellEnd"/>
      <w:r>
        <w:t xml:space="preserve"> </w:t>
      </w:r>
      <w:proofErr w:type="spellStart"/>
      <w:r>
        <w:t>kepada</w:t>
      </w:r>
      <w:proofErr w:type="spellEnd"/>
      <w:r>
        <w:t xml:space="preserve"> </w:t>
      </w:r>
      <w:proofErr w:type="spellStart"/>
      <w:r>
        <w:t>mahasiswa</w:t>
      </w:r>
      <w:proofErr w:type="spellEnd"/>
      <w:r>
        <w:t xml:space="preserve"> </w:t>
      </w:r>
      <w:proofErr w:type="spellStart"/>
      <w:r>
        <w:t>akuntansi</w:t>
      </w:r>
      <w:proofErr w:type="spellEnd"/>
      <w:r>
        <w:t xml:space="preserve"> yang </w:t>
      </w:r>
      <w:proofErr w:type="spellStart"/>
      <w:r>
        <w:t>nantinya</w:t>
      </w:r>
      <w:proofErr w:type="spellEnd"/>
      <w:r>
        <w:t xml:space="preserve"> </w:t>
      </w:r>
      <w:proofErr w:type="spellStart"/>
      <w:r>
        <w:t>akan</w:t>
      </w:r>
      <w:proofErr w:type="spellEnd"/>
      <w:r>
        <w:t xml:space="preserve"> </w:t>
      </w:r>
      <w:proofErr w:type="spellStart"/>
      <w:r>
        <w:t>terjun</w:t>
      </w:r>
      <w:proofErr w:type="spellEnd"/>
      <w:r>
        <w:t xml:space="preserve"> </w:t>
      </w:r>
      <w:proofErr w:type="spellStart"/>
      <w:r>
        <w:t>ke</w:t>
      </w:r>
      <w:proofErr w:type="spellEnd"/>
      <w:r>
        <w:t xml:space="preserve"> dunia </w:t>
      </w:r>
      <w:proofErr w:type="spellStart"/>
      <w:r>
        <w:t>bisnis</w:t>
      </w:r>
      <w:proofErr w:type="spellEnd"/>
      <w:r>
        <w:t>.</w:t>
      </w:r>
    </w:p>
    <w:p w14:paraId="495A16B8" w14:textId="77777777" w:rsidR="002748C6" w:rsidRDefault="003D7A14">
      <w:pPr>
        <w:pStyle w:val="BodyText"/>
        <w:spacing w:before="201" w:line="276" w:lineRule="auto"/>
        <w:ind w:left="220" w:right="122"/>
        <w:jc w:val="both"/>
      </w:pPr>
      <w:proofErr w:type="spellStart"/>
      <w:r>
        <w:t>Mahasiswa</w:t>
      </w:r>
      <w:proofErr w:type="spellEnd"/>
      <w:r>
        <w:t xml:space="preserve"> </w:t>
      </w:r>
      <w:proofErr w:type="spellStart"/>
      <w:r>
        <w:t>akuntansi</w:t>
      </w:r>
      <w:proofErr w:type="spellEnd"/>
      <w:r>
        <w:t xml:space="preserve"> </w:t>
      </w:r>
      <w:proofErr w:type="spellStart"/>
      <w:r>
        <w:t>sebagai</w:t>
      </w:r>
      <w:proofErr w:type="spellEnd"/>
      <w:r>
        <w:t xml:space="preserve"> </w:t>
      </w:r>
      <w:proofErr w:type="spellStart"/>
      <w:r>
        <w:t>calon</w:t>
      </w:r>
      <w:proofErr w:type="spellEnd"/>
      <w:r>
        <w:t xml:space="preserve">- </w:t>
      </w:r>
      <w:proofErr w:type="spellStart"/>
      <w:r>
        <w:t>calon</w:t>
      </w:r>
      <w:proofErr w:type="spellEnd"/>
      <w:r>
        <w:t xml:space="preserve"> </w:t>
      </w:r>
      <w:proofErr w:type="spellStart"/>
      <w:r>
        <w:t>akuntan</w:t>
      </w:r>
      <w:proofErr w:type="spellEnd"/>
      <w:r>
        <w:t xml:space="preserve"> di masa </w:t>
      </w:r>
      <w:proofErr w:type="spellStart"/>
      <w:r>
        <w:t>mendatang</w:t>
      </w:r>
      <w:proofErr w:type="spellEnd"/>
      <w:r>
        <w:t xml:space="preserve"> </w:t>
      </w:r>
      <w:proofErr w:type="spellStart"/>
      <w:r>
        <w:t>harus</w:t>
      </w:r>
      <w:proofErr w:type="spellEnd"/>
      <w:r>
        <w:t xml:space="preserve"> </w:t>
      </w:r>
      <w:proofErr w:type="spellStart"/>
      <w:r>
        <w:t>memahami</w:t>
      </w:r>
      <w:proofErr w:type="spellEnd"/>
      <w:r>
        <w:t xml:space="preserve"> dunia </w:t>
      </w:r>
      <w:proofErr w:type="spellStart"/>
      <w:r>
        <w:t>akuntansi</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walaupun</w:t>
      </w:r>
      <w:proofErr w:type="spellEnd"/>
      <w:r>
        <w:t xml:space="preserve"> </w:t>
      </w:r>
      <w:proofErr w:type="spellStart"/>
      <w:r>
        <w:t>masih</w:t>
      </w:r>
      <w:proofErr w:type="spellEnd"/>
      <w:r>
        <w:t xml:space="preserve"> </w:t>
      </w:r>
      <w:proofErr w:type="spellStart"/>
      <w:r>
        <w:t>dalam</w:t>
      </w:r>
      <w:proofErr w:type="spellEnd"/>
      <w:r>
        <w:t xml:space="preserve"> </w:t>
      </w:r>
      <w:proofErr w:type="spellStart"/>
      <w:r>
        <w:t>tataran</w:t>
      </w:r>
      <w:proofErr w:type="spellEnd"/>
      <w:r>
        <w:t xml:space="preserve"> </w:t>
      </w:r>
      <w:proofErr w:type="spellStart"/>
      <w:r>
        <w:t>teoritis</w:t>
      </w:r>
      <w:proofErr w:type="spellEnd"/>
      <w:r>
        <w:t xml:space="preserve">, </w:t>
      </w:r>
      <w:proofErr w:type="spellStart"/>
      <w:r>
        <w:t>namun</w:t>
      </w:r>
      <w:proofErr w:type="spellEnd"/>
      <w:r>
        <w:t xml:space="preserve"> </w:t>
      </w:r>
      <w:proofErr w:type="spellStart"/>
      <w:r>
        <w:t>hal</w:t>
      </w:r>
      <w:proofErr w:type="spellEnd"/>
      <w:r>
        <w:t xml:space="preserve"> </w:t>
      </w:r>
      <w:proofErr w:type="spellStart"/>
      <w:r>
        <w:t>ini</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dianggap</w:t>
      </w:r>
      <w:proofErr w:type="spellEnd"/>
      <w:r>
        <w:t xml:space="preserve"> </w:t>
      </w:r>
      <w:proofErr w:type="spellStart"/>
      <w:r>
        <w:t>masalah</w:t>
      </w:r>
      <w:proofErr w:type="spellEnd"/>
      <w:r>
        <w:t xml:space="preserve"> </w:t>
      </w:r>
      <w:proofErr w:type="spellStart"/>
      <w:r>
        <w:t>kecil</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tentunya</w:t>
      </w:r>
      <w:proofErr w:type="spellEnd"/>
      <w:r>
        <w:t xml:space="preserve"> </w:t>
      </w:r>
      <w:proofErr w:type="spellStart"/>
      <w:r>
        <w:t>akan</w:t>
      </w:r>
      <w:proofErr w:type="spellEnd"/>
      <w:r>
        <w:t xml:space="preserve"> </w:t>
      </w:r>
      <w:proofErr w:type="spellStart"/>
      <w:r>
        <w:t>lebih</w:t>
      </w:r>
      <w:proofErr w:type="spellEnd"/>
      <w:r>
        <w:t xml:space="preserve"> </w:t>
      </w:r>
      <w:proofErr w:type="spellStart"/>
      <w:r>
        <w:t>menarik</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tanggapan</w:t>
      </w:r>
      <w:proofErr w:type="spellEnd"/>
      <w:r>
        <w:t xml:space="preserve"> </w:t>
      </w:r>
      <w:proofErr w:type="spellStart"/>
      <w:r>
        <w:t>mahasiwa</w:t>
      </w:r>
      <w:proofErr w:type="spellEnd"/>
      <w:r>
        <w:t xml:space="preserve"> </w:t>
      </w:r>
      <w:proofErr w:type="spellStart"/>
      <w:r>
        <w:t>akuntansi</w:t>
      </w:r>
      <w:proofErr w:type="spellEnd"/>
      <w:r>
        <w:t xml:space="preserve"> </w:t>
      </w:r>
      <w:proofErr w:type="spellStart"/>
      <w:r>
        <w:t>mengenai</w:t>
      </w:r>
      <w:proofErr w:type="spellEnd"/>
      <w:r>
        <w:t xml:space="preserve"> </w:t>
      </w:r>
      <w:proofErr w:type="spellStart"/>
      <w:r>
        <w:t>fenomena-fenomena</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mempunyai</w:t>
      </w:r>
      <w:proofErr w:type="spellEnd"/>
      <w:r>
        <w:t xml:space="preserve"> </w:t>
      </w:r>
      <w:proofErr w:type="spellStart"/>
      <w:r>
        <w:t>hubungan</w:t>
      </w:r>
      <w:proofErr w:type="spellEnd"/>
      <w:r>
        <w:t xml:space="preserve"> yang </w:t>
      </w:r>
      <w:proofErr w:type="spellStart"/>
      <w:r>
        <w:t>sangat</w:t>
      </w:r>
      <w:proofErr w:type="spellEnd"/>
      <w:r>
        <w:t xml:space="preserve">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praktik</w:t>
      </w:r>
      <w:proofErr w:type="spellEnd"/>
      <w:r>
        <w:rPr>
          <w:spacing w:val="24"/>
        </w:rPr>
        <w:t xml:space="preserve"> </w:t>
      </w:r>
      <w:proofErr w:type="spellStart"/>
      <w:r>
        <w:t>akuntansi</w:t>
      </w:r>
      <w:proofErr w:type="spellEnd"/>
    </w:p>
    <w:p w14:paraId="202664FE" w14:textId="77777777" w:rsidR="002748C6" w:rsidRDefault="002748C6">
      <w:pPr>
        <w:spacing w:line="276" w:lineRule="auto"/>
        <w:jc w:val="both"/>
        <w:sectPr w:rsidR="002748C6">
          <w:pgSz w:w="12240" w:h="15840"/>
          <w:pgMar w:top="2680" w:right="1320" w:bottom="1220" w:left="1220" w:header="863" w:footer="1031" w:gutter="0"/>
          <w:cols w:space="720"/>
        </w:sectPr>
      </w:pPr>
    </w:p>
    <w:p w14:paraId="7BFD1712" w14:textId="77777777" w:rsidR="002748C6" w:rsidRDefault="002748C6">
      <w:pPr>
        <w:pStyle w:val="BodyText"/>
        <w:spacing w:before="8"/>
        <w:rPr>
          <w:sz w:val="15"/>
        </w:rPr>
      </w:pPr>
    </w:p>
    <w:p w14:paraId="376B1396" w14:textId="77777777" w:rsidR="002748C6" w:rsidRDefault="003D7A14">
      <w:pPr>
        <w:pStyle w:val="BodyText"/>
        <w:spacing w:before="90" w:line="276" w:lineRule="auto"/>
        <w:ind w:left="220" w:right="124"/>
        <w:jc w:val="both"/>
      </w:pPr>
      <w:proofErr w:type="spellStart"/>
      <w:r>
        <w:t>kreatif</w:t>
      </w:r>
      <w:proofErr w:type="spellEnd"/>
      <w:r>
        <w:t xml:space="preserve"> </w:t>
      </w:r>
      <w:proofErr w:type="spellStart"/>
      <w:r>
        <w:t>karena</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sebagai</w:t>
      </w:r>
      <w:proofErr w:type="spellEnd"/>
      <w:r>
        <w:t xml:space="preserve"> </w:t>
      </w:r>
      <w:proofErr w:type="spellStart"/>
      <w:r>
        <w:t>calon</w:t>
      </w:r>
      <w:proofErr w:type="spellEnd"/>
      <w:r>
        <w:t xml:space="preserve"> </w:t>
      </w:r>
      <w:proofErr w:type="spellStart"/>
      <w:r>
        <w:t>pembisnis</w:t>
      </w:r>
      <w:proofErr w:type="spellEnd"/>
      <w:r>
        <w:t xml:space="preserve">, </w:t>
      </w:r>
      <w:proofErr w:type="spellStart"/>
      <w:r>
        <w:t>akuntan</w:t>
      </w:r>
      <w:proofErr w:type="spellEnd"/>
      <w:r>
        <w:t xml:space="preserve">, investor </w:t>
      </w:r>
      <w:proofErr w:type="spellStart"/>
      <w:r>
        <w:t>atau</w:t>
      </w:r>
      <w:proofErr w:type="spellEnd"/>
      <w:r>
        <w:t xml:space="preserve"> auditor.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menjadikan</w:t>
      </w:r>
      <w:proofErr w:type="spellEnd"/>
      <w:r>
        <w:t xml:space="preserve"> </w:t>
      </w:r>
      <w:proofErr w:type="spellStart"/>
      <w:r>
        <w:t>mahasiswa</w:t>
      </w:r>
      <w:proofErr w:type="spellEnd"/>
      <w:r>
        <w:t xml:space="preserve"> </w:t>
      </w:r>
      <w:proofErr w:type="spellStart"/>
      <w:r>
        <w:t>jurusan</w:t>
      </w:r>
      <w:proofErr w:type="spellEnd"/>
      <w:r>
        <w:t xml:space="preserve"> </w:t>
      </w:r>
      <w:proofErr w:type="spellStart"/>
      <w:r>
        <w:t>akuntansi</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w:t>
      </w:r>
    </w:p>
    <w:p w14:paraId="21DB39AF" w14:textId="77777777" w:rsidR="002748C6" w:rsidRDefault="003D7A14">
      <w:pPr>
        <w:pStyle w:val="BodyText"/>
        <w:spacing w:before="199" w:line="276" w:lineRule="auto"/>
        <w:ind w:left="220" w:right="120"/>
        <w:jc w:val="both"/>
      </w:pPr>
      <w:proofErr w:type="spellStart"/>
      <w:r>
        <w:t>Menurut</w:t>
      </w:r>
      <w:proofErr w:type="spellEnd"/>
      <w:r>
        <w:t xml:space="preserve"> Robin dan Judge (2007) </w:t>
      </w:r>
      <w:proofErr w:type="spellStart"/>
      <w:r>
        <w:t>kecerdasan</w:t>
      </w:r>
      <w:proofErr w:type="spellEnd"/>
      <w:r>
        <w:t xml:space="preserve"> </w:t>
      </w:r>
      <w:proofErr w:type="spellStart"/>
      <w:r>
        <w:t>intelektual</w:t>
      </w:r>
      <w:proofErr w:type="spellEnd"/>
      <w:r>
        <w:t xml:space="preserve"> </w:t>
      </w:r>
      <w:proofErr w:type="spellStart"/>
      <w:r>
        <w:t>adalah</w:t>
      </w:r>
      <w:proofErr w:type="spellEnd"/>
      <w:r>
        <w:t xml:space="preserve"> </w:t>
      </w:r>
      <w:proofErr w:type="spellStart"/>
      <w:r>
        <w:t>kemampuan</w:t>
      </w:r>
      <w:proofErr w:type="spellEnd"/>
      <w:r>
        <w:t xml:space="preserve"> yang </w:t>
      </w:r>
      <w:proofErr w:type="spellStart"/>
      <w:r>
        <w:t>dibutuhkan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berbagai</w:t>
      </w:r>
      <w:proofErr w:type="spellEnd"/>
      <w:r>
        <w:t xml:space="preserve"> </w:t>
      </w:r>
      <w:proofErr w:type="spellStart"/>
      <w:r>
        <w:t>aktivitas</w:t>
      </w:r>
      <w:proofErr w:type="spellEnd"/>
      <w:r>
        <w:t xml:space="preserve"> mental. </w:t>
      </w:r>
      <w:proofErr w:type="spellStart"/>
      <w:r>
        <w:t>Semakin</w:t>
      </w:r>
      <w:proofErr w:type="spellEnd"/>
      <w:r>
        <w:t xml:space="preserve"> </w:t>
      </w:r>
      <w:proofErr w:type="spellStart"/>
      <w:r>
        <w:t>tinggi</w:t>
      </w:r>
      <w:proofErr w:type="spellEnd"/>
      <w:r>
        <w:t xml:space="preserve"> IQ </w:t>
      </w:r>
      <w:proofErr w:type="spellStart"/>
      <w:r>
        <w:t>seseorang</w:t>
      </w:r>
      <w:proofErr w:type="spellEnd"/>
      <w:r>
        <w:t xml:space="preserve">, </w:t>
      </w:r>
      <w:proofErr w:type="spellStart"/>
      <w:r>
        <w:t>maka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tinggi</w:t>
      </w:r>
      <w:proofErr w:type="spellEnd"/>
      <w:r>
        <w:t xml:space="preserve"> juga </w:t>
      </w:r>
      <w:proofErr w:type="spellStart"/>
      <w:r>
        <w:t>kemampuannya</w:t>
      </w:r>
      <w:proofErr w:type="spellEnd"/>
      <w:r>
        <w:t xml:space="preserve"> </w:t>
      </w:r>
      <w:proofErr w:type="spellStart"/>
      <w:r>
        <w:t>untuk</w:t>
      </w:r>
      <w:proofErr w:type="spellEnd"/>
      <w:r>
        <w:t xml:space="preserve"> </w:t>
      </w:r>
      <w:proofErr w:type="spellStart"/>
      <w:r>
        <w:t>menghadapi</w:t>
      </w:r>
      <w:proofErr w:type="spellEnd"/>
      <w:r>
        <w:t xml:space="preserve"> </w:t>
      </w:r>
      <w:proofErr w:type="spellStart"/>
      <w:r>
        <w:t>masalah</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spasial</w:t>
      </w:r>
      <w:proofErr w:type="spellEnd"/>
      <w:r>
        <w:t xml:space="preserve">, numerical, dan linguistic.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kecerdasan</w:t>
      </w:r>
      <w:proofErr w:type="spellEnd"/>
      <w:r>
        <w:t xml:space="preserve"> </w:t>
      </w:r>
      <w:proofErr w:type="spellStart"/>
      <w:r>
        <w:t>intelektual</w:t>
      </w:r>
      <w:proofErr w:type="spellEnd"/>
      <w:r>
        <w:t xml:space="preserve"> yang </w:t>
      </w:r>
      <w:proofErr w:type="spellStart"/>
      <w:r>
        <w:t>baik</w:t>
      </w:r>
      <w:proofErr w:type="spellEnd"/>
      <w:r>
        <w:t xml:space="preserve"> </w:t>
      </w:r>
      <w:proofErr w:type="spellStart"/>
      <w:r>
        <w:t>memungkinkan</w:t>
      </w:r>
      <w:proofErr w:type="spellEnd"/>
      <w:r>
        <w:t xml:space="preserve"> </w:t>
      </w:r>
      <w:proofErr w:type="spellStart"/>
      <w:r>
        <w:t>seorang</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memahami</w:t>
      </w:r>
      <w:proofErr w:type="spellEnd"/>
      <w:r>
        <w:t xml:space="preserve"> </w:t>
      </w:r>
      <w:proofErr w:type="spellStart"/>
      <w:r>
        <w:t>apakah</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diperusahaan</w:t>
      </w:r>
      <w:proofErr w:type="spellEnd"/>
      <w:r>
        <w:t xml:space="preserve"> </w:t>
      </w:r>
      <w:proofErr w:type="spellStart"/>
      <w:r>
        <w:t>etis</w:t>
      </w:r>
      <w:proofErr w:type="spellEnd"/>
      <w:r>
        <w:t xml:space="preserve"> </w:t>
      </w:r>
      <w:proofErr w:type="spellStart"/>
      <w:r>
        <w:t>atau</w:t>
      </w:r>
      <w:proofErr w:type="spellEnd"/>
      <w:r>
        <w:t xml:space="preserve"> </w:t>
      </w:r>
      <w:proofErr w:type="spellStart"/>
      <w:r>
        <w:t>tidak</w:t>
      </w:r>
      <w:proofErr w:type="spellEnd"/>
      <w:r>
        <w:t xml:space="preserve"> </w:t>
      </w:r>
      <w:proofErr w:type="spellStart"/>
      <w:r>
        <w:t>dilakukan</w:t>
      </w:r>
      <w:proofErr w:type="spellEnd"/>
      <w:r>
        <w:t xml:space="preserve">. </w:t>
      </w:r>
      <w:proofErr w:type="spellStart"/>
      <w:r>
        <w:t>Berdasarkan</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Risela</w:t>
      </w:r>
      <w:proofErr w:type="spellEnd"/>
      <w:r>
        <w:t xml:space="preserve"> (2016) yang </w:t>
      </w:r>
      <w:proofErr w:type="spellStart"/>
      <w:r>
        <w:t>menyatakan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kemudian</w:t>
      </w:r>
      <w:proofErr w:type="spellEnd"/>
      <w:r>
        <w:t xml:space="preserve"> </w:t>
      </w:r>
      <w:proofErr w:type="spellStart"/>
      <w:r>
        <w:t>Adinda</w:t>
      </w:r>
      <w:proofErr w:type="spellEnd"/>
      <w:r>
        <w:t xml:space="preserve"> (2015) </w:t>
      </w:r>
      <w:proofErr w:type="spellStart"/>
      <w:r>
        <w:t>bahwa</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perilaku</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pelaporan</w:t>
      </w:r>
      <w:proofErr w:type="spellEnd"/>
      <w:r>
        <w:rPr>
          <w:spacing w:val="-2"/>
        </w:rPr>
        <w:t xml:space="preserve"> </w:t>
      </w:r>
      <w:proofErr w:type="spellStart"/>
      <w:r>
        <w:t>keuangan</w:t>
      </w:r>
      <w:proofErr w:type="spellEnd"/>
      <w:r>
        <w:t>.</w:t>
      </w:r>
    </w:p>
    <w:p w14:paraId="7240C065" w14:textId="77777777" w:rsidR="002748C6" w:rsidRDefault="003D7A14">
      <w:pPr>
        <w:pStyle w:val="BodyText"/>
        <w:spacing w:before="200" w:line="276" w:lineRule="auto"/>
        <w:ind w:left="220" w:right="117"/>
        <w:jc w:val="both"/>
      </w:pPr>
      <w:proofErr w:type="spellStart"/>
      <w:r>
        <w:t>Kecerdasan</w:t>
      </w:r>
      <w:proofErr w:type="spellEnd"/>
      <w:r>
        <w:t xml:space="preserve"> </w:t>
      </w:r>
      <w:proofErr w:type="spellStart"/>
      <w:r>
        <w:t>emosional</w:t>
      </w:r>
      <w:proofErr w:type="spellEnd"/>
      <w:r>
        <w:t xml:space="preserve"> </w:t>
      </w:r>
      <w:proofErr w:type="spellStart"/>
      <w:r>
        <w:t>menjadikan</w:t>
      </w:r>
      <w:proofErr w:type="spellEnd"/>
      <w:r>
        <w:t xml:space="preserve"> </w:t>
      </w:r>
      <w:proofErr w:type="spellStart"/>
      <w:r>
        <w:t>seseorang</w:t>
      </w:r>
      <w:proofErr w:type="spellEnd"/>
      <w:r>
        <w:t xml:space="preserve"> </w:t>
      </w:r>
      <w:proofErr w:type="spellStart"/>
      <w:r>
        <w:t>mampu</w:t>
      </w:r>
      <w:proofErr w:type="spellEnd"/>
      <w:r>
        <w:t xml:space="preserve"> </w:t>
      </w:r>
      <w:proofErr w:type="spellStart"/>
      <w:r>
        <w:t>mengelola</w:t>
      </w:r>
      <w:proofErr w:type="spellEnd"/>
      <w:r>
        <w:t xml:space="preserve"> </w:t>
      </w:r>
      <w:proofErr w:type="spellStart"/>
      <w:r>
        <w:t>emosi</w:t>
      </w:r>
      <w:proofErr w:type="spellEnd"/>
      <w:r>
        <w:t xml:space="preserve"> dan </w:t>
      </w:r>
      <w:proofErr w:type="spellStart"/>
      <w:r>
        <w:t>mengenali</w:t>
      </w:r>
      <w:proofErr w:type="spellEnd"/>
      <w:r>
        <w:t xml:space="preserve"> </w:t>
      </w:r>
      <w:proofErr w:type="spellStart"/>
      <w:r>
        <w:t>perasaan</w:t>
      </w:r>
      <w:proofErr w:type="spellEnd"/>
      <w:r>
        <w:t xml:space="preserve"> </w:t>
      </w:r>
      <w:proofErr w:type="spellStart"/>
      <w:r>
        <w:t>diri</w:t>
      </w:r>
      <w:proofErr w:type="spellEnd"/>
      <w:r>
        <w:t xml:space="preserve"> </w:t>
      </w:r>
      <w:proofErr w:type="spellStart"/>
      <w:r>
        <w:t>sendiri</w:t>
      </w:r>
      <w:proofErr w:type="spellEnd"/>
      <w:r>
        <w:t xml:space="preserve"> dan orang lain. </w:t>
      </w:r>
      <w:proofErr w:type="spellStart"/>
      <w:r>
        <w:t>Termasuk</w:t>
      </w:r>
      <w:proofErr w:type="spellEnd"/>
      <w:r>
        <w:t xml:space="preserve"> di </w:t>
      </w:r>
      <w:proofErr w:type="spellStart"/>
      <w:r>
        <w:t>antaranya</w:t>
      </w:r>
      <w:proofErr w:type="spellEnd"/>
      <w:r>
        <w:t xml:space="preserve"> </w:t>
      </w:r>
      <w:proofErr w:type="spellStart"/>
      <w:r>
        <w:t>kemampuan</w:t>
      </w:r>
      <w:proofErr w:type="spellEnd"/>
      <w:r>
        <w:t xml:space="preserve"> </w:t>
      </w:r>
      <w:proofErr w:type="spellStart"/>
      <w:r>
        <w:t>memotivasi</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kemampuan</w:t>
      </w:r>
      <w:proofErr w:type="spellEnd"/>
      <w:r>
        <w:t xml:space="preserve"> </w:t>
      </w:r>
      <w:proofErr w:type="spellStart"/>
      <w:r>
        <w:t>mengelola</w:t>
      </w:r>
      <w:proofErr w:type="spellEnd"/>
      <w:r>
        <w:t xml:space="preserve"> </w:t>
      </w:r>
      <w:proofErr w:type="spellStart"/>
      <w:r>
        <w:t>emosi</w:t>
      </w:r>
      <w:proofErr w:type="spellEnd"/>
      <w:r>
        <w:t xml:space="preserve"> </w:t>
      </w:r>
      <w:proofErr w:type="spellStart"/>
      <w:r>
        <w:t>pribadi</w:t>
      </w:r>
      <w:proofErr w:type="spellEnd"/>
      <w:r>
        <w:t xml:space="preserve">, dan </w:t>
      </w:r>
      <w:proofErr w:type="spellStart"/>
      <w:r>
        <w:t>kemampuan</w:t>
      </w:r>
      <w:proofErr w:type="spellEnd"/>
      <w:r>
        <w:t xml:space="preserve"> </w:t>
      </w:r>
      <w:proofErr w:type="spellStart"/>
      <w:r>
        <w:t>berinteraksi</w:t>
      </w:r>
      <w:proofErr w:type="spellEnd"/>
      <w:r>
        <w:t xml:space="preserve"> </w:t>
      </w:r>
      <w:proofErr w:type="spellStart"/>
      <w:proofErr w:type="gramStart"/>
      <w:r>
        <w:t>sosial.Disamping</w:t>
      </w:r>
      <w:proofErr w:type="spellEnd"/>
      <w:proofErr w:type="gramEnd"/>
      <w:r>
        <w:t xml:space="preserve"> </w:t>
      </w:r>
      <w:proofErr w:type="spellStart"/>
      <w:r>
        <w:t>itu</w:t>
      </w:r>
      <w:proofErr w:type="spellEnd"/>
      <w:r>
        <w:t xml:space="preserve">, </w:t>
      </w:r>
      <w:proofErr w:type="spellStart"/>
      <w:r>
        <w:t>kecerdasan</w:t>
      </w:r>
      <w:proofErr w:type="spellEnd"/>
      <w:r>
        <w:t xml:space="preserve"> </w:t>
      </w:r>
      <w:proofErr w:type="spellStart"/>
      <w:r>
        <w:t>emosi</w:t>
      </w:r>
      <w:proofErr w:type="spellEnd"/>
      <w:r>
        <w:t xml:space="preserve"> </w:t>
      </w:r>
      <w:proofErr w:type="spellStart"/>
      <w:r>
        <w:t>merupakan</w:t>
      </w:r>
      <w:proofErr w:type="spellEnd"/>
      <w:r>
        <w:t xml:space="preserve"> </w:t>
      </w:r>
      <w:proofErr w:type="spellStart"/>
      <w:r>
        <w:t>konsep</w:t>
      </w:r>
      <w:proofErr w:type="spellEnd"/>
      <w:r>
        <w:t xml:space="preserve"> yang </w:t>
      </w:r>
      <w:proofErr w:type="spellStart"/>
      <w:r>
        <w:t>baru-baru</w:t>
      </w:r>
      <w:proofErr w:type="spellEnd"/>
      <w:r>
        <w:t xml:space="preserve"> </w:t>
      </w:r>
      <w:proofErr w:type="spellStart"/>
      <w:r>
        <w:t>ini</w:t>
      </w:r>
      <w:proofErr w:type="spellEnd"/>
      <w:r>
        <w:t xml:space="preserve"> </w:t>
      </w:r>
      <w:proofErr w:type="spellStart"/>
      <w:r>
        <w:t>menerima</w:t>
      </w:r>
      <w:proofErr w:type="spellEnd"/>
      <w:r>
        <w:t xml:space="preserve"> </w:t>
      </w:r>
      <w:proofErr w:type="spellStart"/>
      <w:r>
        <w:t>banyak</w:t>
      </w:r>
      <w:proofErr w:type="spellEnd"/>
      <w:r>
        <w:t xml:space="preserve"> </w:t>
      </w:r>
      <w:proofErr w:type="spellStart"/>
      <w:r>
        <w:t>perhatian</w:t>
      </w:r>
      <w:proofErr w:type="spellEnd"/>
      <w:r>
        <w:t xml:space="preserve"> </w:t>
      </w:r>
      <w:proofErr w:type="spellStart"/>
      <w:r>
        <w:t>dalam</w:t>
      </w:r>
      <w:proofErr w:type="spellEnd"/>
      <w:r>
        <w:t xml:space="preserve"> </w:t>
      </w:r>
      <w:proofErr w:type="spellStart"/>
      <w:r>
        <w:t>literatur</w:t>
      </w:r>
      <w:proofErr w:type="spellEnd"/>
      <w:r>
        <w:t xml:space="preserve"> </w:t>
      </w:r>
      <w:proofErr w:type="spellStart"/>
      <w:r>
        <w:t>ilmu</w:t>
      </w:r>
      <w:proofErr w:type="spellEnd"/>
      <w:r>
        <w:t xml:space="preserve"> </w:t>
      </w:r>
      <w:proofErr w:type="spellStart"/>
      <w:r>
        <w:t>sosial</w:t>
      </w:r>
      <w:proofErr w:type="spellEnd"/>
      <w:r>
        <w:t>.</w:t>
      </w:r>
    </w:p>
    <w:p w14:paraId="3921CA05" w14:textId="77777777" w:rsidR="002748C6" w:rsidRDefault="003D7A14">
      <w:pPr>
        <w:pStyle w:val="BodyText"/>
        <w:spacing w:before="201" w:line="276" w:lineRule="auto"/>
        <w:ind w:left="220" w:right="118"/>
        <w:jc w:val="both"/>
      </w:pP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Risela</w:t>
      </w:r>
      <w:proofErr w:type="spellEnd"/>
      <w:r>
        <w:t xml:space="preserve"> (2016) </w:t>
      </w:r>
      <w:proofErr w:type="spellStart"/>
      <w:r>
        <w:t>menerangkan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lalu</w:t>
      </w:r>
      <w:proofErr w:type="spellEnd"/>
      <w:r>
        <w:t xml:space="preserve"> </w:t>
      </w:r>
      <w:proofErr w:type="spellStart"/>
      <w:r>
        <w:t>penelitian</w:t>
      </w:r>
      <w:proofErr w:type="spellEnd"/>
      <w:r>
        <w:t xml:space="preserve"> </w:t>
      </w:r>
      <w:proofErr w:type="spellStart"/>
      <w:r>
        <w:t>Novitasari</w:t>
      </w:r>
      <w:proofErr w:type="spellEnd"/>
      <w:r>
        <w:t xml:space="preserve"> (2017) </w:t>
      </w:r>
      <w:proofErr w:type="spellStart"/>
      <w:r>
        <w:t>bahwa</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w:t>
      </w:r>
    </w:p>
    <w:p w14:paraId="604FE7DF" w14:textId="77777777" w:rsidR="002748C6" w:rsidRDefault="003D7A14">
      <w:pPr>
        <w:pStyle w:val="BodyText"/>
        <w:spacing w:before="200" w:line="276" w:lineRule="auto"/>
        <w:ind w:left="220" w:right="116"/>
        <w:jc w:val="both"/>
      </w:pPr>
      <w:proofErr w:type="spellStart"/>
      <w:r>
        <w:t>Menurut</w:t>
      </w:r>
      <w:proofErr w:type="spellEnd"/>
      <w:r>
        <w:t xml:space="preserve"> Zohar dan Marshal (2002) </w:t>
      </w:r>
      <w:proofErr w:type="spellStart"/>
      <w:r>
        <w:t>Kecerdasan</w:t>
      </w:r>
      <w:proofErr w:type="spellEnd"/>
      <w:r>
        <w:t xml:space="preserve"> spiritual </w:t>
      </w:r>
      <w:proofErr w:type="spellStart"/>
      <w:r>
        <w:t>adalah</w:t>
      </w:r>
      <w:proofErr w:type="spellEnd"/>
      <w:r>
        <w:t xml:space="preserve"> </w:t>
      </w:r>
      <w:proofErr w:type="spellStart"/>
      <w:r>
        <w:t>kecerdasan</w:t>
      </w:r>
      <w:proofErr w:type="spellEnd"/>
      <w:r>
        <w:t xml:space="preserve"> </w:t>
      </w:r>
      <w:proofErr w:type="spellStart"/>
      <w:r>
        <w:t>untuk</w:t>
      </w:r>
      <w:proofErr w:type="spellEnd"/>
      <w:r>
        <w:t xml:space="preserve"> </w:t>
      </w:r>
      <w:proofErr w:type="spellStart"/>
      <w:r>
        <w:t>menghadapi</w:t>
      </w:r>
      <w:proofErr w:type="spellEnd"/>
      <w:r>
        <w:t xml:space="preserve"> dan </w:t>
      </w:r>
      <w:proofErr w:type="spellStart"/>
      <w:r>
        <w:t>memecahkan</w:t>
      </w:r>
      <w:proofErr w:type="spellEnd"/>
      <w:r>
        <w:t xml:space="preserve"> </w:t>
      </w:r>
      <w:proofErr w:type="spellStart"/>
      <w:r>
        <w:t>persoalan</w:t>
      </w:r>
      <w:proofErr w:type="spellEnd"/>
      <w:r>
        <w:t xml:space="preserve"> </w:t>
      </w:r>
      <w:proofErr w:type="spellStart"/>
      <w:r>
        <w:t>makna</w:t>
      </w:r>
      <w:proofErr w:type="spellEnd"/>
      <w:r>
        <w:t xml:space="preserve"> dan </w:t>
      </w:r>
      <w:proofErr w:type="spellStart"/>
      <w:r>
        <w:t>nilai</w:t>
      </w:r>
      <w:proofErr w:type="spellEnd"/>
      <w:r>
        <w:t xml:space="preserve"> yang </w:t>
      </w:r>
      <w:proofErr w:type="spellStart"/>
      <w:r>
        <w:t>menempatkan</w:t>
      </w:r>
      <w:proofErr w:type="spellEnd"/>
      <w:r>
        <w:t xml:space="preserve"> </w:t>
      </w:r>
      <w:proofErr w:type="spellStart"/>
      <w:r>
        <w:t>perilaku</w:t>
      </w:r>
      <w:proofErr w:type="spellEnd"/>
      <w:r>
        <w:t xml:space="preserve"> dan </w:t>
      </w:r>
      <w:proofErr w:type="spellStart"/>
      <w:r>
        <w:t>hidup</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konteks</w:t>
      </w:r>
      <w:proofErr w:type="spellEnd"/>
      <w:r>
        <w:t xml:space="preserve"> yang </w:t>
      </w:r>
      <w:proofErr w:type="spellStart"/>
      <w:r>
        <w:t>lebih</w:t>
      </w:r>
      <w:proofErr w:type="spellEnd"/>
      <w:r>
        <w:t xml:space="preserve"> </w:t>
      </w:r>
      <w:proofErr w:type="spellStart"/>
      <w:r>
        <w:t>luas</w:t>
      </w:r>
      <w:proofErr w:type="spellEnd"/>
      <w:r>
        <w:t xml:space="preserve"> dan kaya yang </w:t>
      </w:r>
      <w:proofErr w:type="spellStart"/>
      <w:r>
        <w:t>memungkinkan</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menyatukan</w:t>
      </w:r>
      <w:proofErr w:type="spellEnd"/>
      <w:r>
        <w:t xml:space="preserve"> </w:t>
      </w:r>
      <w:proofErr w:type="spellStart"/>
      <w:r>
        <w:t>hal</w:t>
      </w:r>
      <w:proofErr w:type="spellEnd"/>
      <w:r>
        <w:t xml:space="preserve">- </w:t>
      </w:r>
      <w:proofErr w:type="spellStart"/>
      <w:r>
        <w:t>hal</w:t>
      </w:r>
      <w:proofErr w:type="spellEnd"/>
      <w:r>
        <w:t xml:space="preserve"> yang </w:t>
      </w:r>
      <w:proofErr w:type="spellStart"/>
      <w:r>
        <w:t>bersifat</w:t>
      </w:r>
      <w:proofErr w:type="spellEnd"/>
      <w:r>
        <w:t xml:space="preserve"> intrapersonal dan interpersonal, </w:t>
      </w:r>
      <w:proofErr w:type="spellStart"/>
      <w:r>
        <w:t>serta</w:t>
      </w:r>
      <w:proofErr w:type="spellEnd"/>
      <w:r>
        <w:t xml:space="preserve"> </w:t>
      </w:r>
      <w:proofErr w:type="spellStart"/>
      <w:r>
        <w:t>menjembatani</w:t>
      </w:r>
      <w:proofErr w:type="spellEnd"/>
      <w:r>
        <w:t xml:space="preserve"> </w:t>
      </w:r>
      <w:proofErr w:type="spellStart"/>
      <w:r>
        <w:t>kesenjangan</w:t>
      </w:r>
      <w:proofErr w:type="spellEnd"/>
      <w:r>
        <w:t xml:space="preserve"> </w:t>
      </w:r>
      <w:proofErr w:type="spellStart"/>
      <w:r>
        <w:t>antara</w:t>
      </w:r>
      <w:proofErr w:type="spellEnd"/>
      <w:r>
        <w:t xml:space="preserve"> </w:t>
      </w:r>
      <w:proofErr w:type="spellStart"/>
      <w:r>
        <w:t>diri</w:t>
      </w:r>
      <w:proofErr w:type="spellEnd"/>
      <w:r>
        <w:t xml:space="preserve"> </w:t>
      </w:r>
      <w:proofErr w:type="spellStart"/>
      <w:r>
        <w:t>sendiri</w:t>
      </w:r>
      <w:proofErr w:type="spellEnd"/>
      <w:r>
        <w:t xml:space="preserve"> dan orang lain.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Risela</w:t>
      </w:r>
      <w:proofErr w:type="spellEnd"/>
      <w:r>
        <w:t xml:space="preserve"> (2016) </w:t>
      </w:r>
      <w:proofErr w:type="spellStart"/>
      <w:r>
        <w:t>menunjukan</w:t>
      </w:r>
      <w:proofErr w:type="spellEnd"/>
      <w:r>
        <w:t xml:space="preserve"> </w:t>
      </w:r>
      <w:proofErr w:type="spellStart"/>
      <w:r>
        <w:t>adanya</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Kecerdasan</w:t>
      </w:r>
      <w:proofErr w:type="spellEnd"/>
      <w:r>
        <w:t xml:space="preserve"> spiritual </w:t>
      </w:r>
      <w:proofErr w:type="spellStart"/>
      <w:r>
        <w:t>digunakan</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masalah</w:t>
      </w:r>
      <w:proofErr w:type="spellEnd"/>
      <w:r>
        <w:t xml:space="preserve"> </w:t>
      </w:r>
      <w:proofErr w:type="spellStart"/>
      <w:r>
        <w:t>kaidah</w:t>
      </w:r>
      <w:proofErr w:type="spellEnd"/>
      <w:r>
        <w:t xml:space="preserve"> dan </w:t>
      </w:r>
      <w:proofErr w:type="spellStart"/>
      <w:r>
        <w:t>nilai</w:t>
      </w:r>
      <w:proofErr w:type="spellEnd"/>
      <w:r>
        <w:t xml:space="preserve">- </w:t>
      </w:r>
      <w:proofErr w:type="spellStart"/>
      <w:r>
        <w:t>nilai</w:t>
      </w:r>
      <w:proofErr w:type="spellEnd"/>
      <w:r>
        <w:t xml:space="preserve"> spiritual, </w:t>
      </w:r>
      <w:proofErr w:type="spellStart"/>
      <w:r>
        <w:t>dengan</w:t>
      </w:r>
      <w:proofErr w:type="spellEnd"/>
      <w:r>
        <w:t xml:space="preserve"> </w:t>
      </w:r>
      <w:proofErr w:type="spellStart"/>
      <w:r>
        <w:t>adanya</w:t>
      </w:r>
      <w:proofErr w:type="spellEnd"/>
      <w:r>
        <w:t xml:space="preserve"> </w:t>
      </w:r>
      <w:proofErr w:type="spellStart"/>
      <w:r>
        <w:t>kecerdasan</w:t>
      </w:r>
      <w:proofErr w:type="spellEnd"/>
      <w:r>
        <w:t xml:space="preserve"> spiritual </w:t>
      </w:r>
      <w:proofErr w:type="spellStart"/>
      <w:r>
        <w:t>maka</w:t>
      </w:r>
      <w:proofErr w:type="spellEnd"/>
      <w:r>
        <w:t xml:space="preserve"> </w:t>
      </w:r>
      <w:proofErr w:type="spellStart"/>
      <w:r>
        <w:t>akan</w:t>
      </w:r>
      <w:proofErr w:type="spellEnd"/>
      <w:r>
        <w:t xml:space="preserve"> </w:t>
      </w:r>
      <w:proofErr w:type="spellStart"/>
      <w:r>
        <w:t>membawa</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kebahagian</w:t>
      </w:r>
      <w:proofErr w:type="spellEnd"/>
      <w:r>
        <w:t xml:space="preserve"> </w:t>
      </w:r>
      <w:proofErr w:type="spellStart"/>
      <w:r>
        <w:t>hakikinya</w:t>
      </w:r>
      <w:proofErr w:type="spellEnd"/>
      <w:r>
        <w:t xml:space="preserve">. </w:t>
      </w:r>
      <w:proofErr w:type="spellStart"/>
      <w:r>
        <w:t>Meskipun</w:t>
      </w:r>
      <w:proofErr w:type="spellEnd"/>
      <w:r>
        <w:t xml:space="preserve"> </w:t>
      </w:r>
      <w:proofErr w:type="spellStart"/>
      <w:r>
        <w:t>penelitian</w:t>
      </w:r>
      <w:proofErr w:type="spellEnd"/>
      <w:r>
        <w:t xml:space="preserve"> </w:t>
      </w:r>
      <w:proofErr w:type="spellStart"/>
      <w:r>
        <w:t>mengenai</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telah</w:t>
      </w:r>
      <w:proofErr w:type="spellEnd"/>
      <w:r>
        <w:t xml:space="preserve"> </w:t>
      </w:r>
      <w:proofErr w:type="spellStart"/>
      <w:r>
        <w:t>banyak</w:t>
      </w:r>
      <w:proofErr w:type="spellEnd"/>
      <w:r>
        <w:t xml:space="preserve"> </w:t>
      </w:r>
      <w:proofErr w:type="spellStart"/>
      <w:r>
        <w:t>dilakukan</w:t>
      </w:r>
      <w:proofErr w:type="spellEnd"/>
      <w:r>
        <w:t xml:space="preserve">, </w:t>
      </w:r>
      <w:proofErr w:type="spellStart"/>
      <w:r>
        <w:t>namun</w:t>
      </w:r>
      <w:proofErr w:type="spellEnd"/>
      <w:r>
        <w:t xml:space="preserve"> </w:t>
      </w:r>
      <w:proofErr w:type="spellStart"/>
      <w:r>
        <w:t>penelitian</w:t>
      </w:r>
      <w:proofErr w:type="spellEnd"/>
      <w:r>
        <w:t xml:space="preserve"> </w:t>
      </w:r>
      <w:proofErr w:type="spellStart"/>
      <w:r>
        <w:t>sebelumnya</w:t>
      </w:r>
      <w:proofErr w:type="spellEnd"/>
      <w:r>
        <w:t xml:space="preserve"> </w:t>
      </w:r>
      <w:proofErr w:type="spellStart"/>
      <w:r>
        <w:t>hanya</w:t>
      </w:r>
      <w:proofErr w:type="spellEnd"/>
      <w:r>
        <w:t xml:space="preserve"> </w:t>
      </w:r>
      <w:proofErr w:type="spellStart"/>
      <w:r>
        <w:t>berfokus</w:t>
      </w:r>
      <w:proofErr w:type="spellEnd"/>
      <w:r>
        <w:t xml:space="preserve"> pada </w:t>
      </w:r>
      <w:proofErr w:type="spellStart"/>
      <w:r>
        <w:t>bagaimana</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mengenai</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proofErr w:type="gramStart"/>
      <w:r>
        <w:t>tersebut.Peneliti</w:t>
      </w:r>
      <w:proofErr w:type="spellEnd"/>
      <w:proofErr w:type="gramEnd"/>
      <w:r>
        <w:t xml:space="preserve"> </w:t>
      </w:r>
      <w:proofErr w:type="spellStart"/>
      <w:r>
        <w:t>ingin</w:t>
      </w:r>
      <w:proofErr w:type="spellEnd"/>
      <w:r>
        <w:t xml:space="preserve"> </w:t>
      </w:r>
      <w:proofErr w:type="spellStart"/>
      <w:r>
        <w:t>menganalisis</w:t>
      </w:r>
      <w:proofErr w:type="spellEnd"/>
      <w:r>
        <w:t xml:space="preserve"> </w:t>
      </w:r>
      <w:proofErr w:type="spellStart"/>
      <w:r>
        <w:t>apakah</w:t>
      </w:r>
      <w:proofErr w:type="spellEnd"/>
      <w:r>
        <w:t xml:space="preserve"> </w:t>
      </w:r>
      <w:proofErr w:type="spellStart"/>
      <w:r>
        <w:t>tingkat</w:t>
      </w:r>
      <w:proofErr w:type="spellEnd"/>
      <w:r>
        <w:t xml:space="preserve"> </w:t>
      </w:r>
      <w:proofErr w:type="spellStart"/>
      <w:r>
        <w:t>kecerdasan</w:t>
      </w:r>
      <w:proofErr w:type="spellEnd"/>
      <w:r>
        <w:t xml:space="preserve"> </w:t>
      </w:r>
      <w:proofErr w:type="spellStart"/>
      <w:r>
        <w:t>seseorang</w:t>
      </w:r>
      <w:proofErr w:type="spellEnd"/>
      <w:r>
        <w:t xml:space="preserve">  </w:t>
      </w:r>
      <w:proofErr w:type="spellStart"/>
      <w:r>
        <w:t>mempengaruhi</w:t>
      </w:r>
      <w:proofErr w:type="spellEnd"/>
      <w:r>
        <w:t xml:space="preserve"> </w:t>
      </w:r>
      <w:proofErr w:type="spellStart"/>
      <w:r>
        <w:t>persepsi</w:t>
      </w:r>
      <w:proofErr w:type="spellEnd"/>
      <w:r>
        <w:rPr>
          <w:spacing w:val="32"/>
        </w:rPr>
        <w:t xml:space="preserve"> </w:t>
      </w:r>
      <w:proofErr w:type="spellStart"/>
      <w:r>
        <w:t>etis</w:t>
      </w:r>
      <w:proofErr w:type="spellEnd"/>
      <w:r>
        <w:rPr>
          <w:spacing w:val="31"/>
        </w:rPr>
        <w:t xml:space="preserve"> </w:t>
      </w:r>
      <w:proofErr w:type="spellStart"/>
      <w:r>
        <w:t>mahasiswa</w:t>
      </w:r>
      <w:proofErr w:type="spellEnd"/>
      <w:r>
        <w:rPr>
          <w:spacing w:val="31"/>
        </w:rPr>
        <w:t xml:space="preserve"> </w:t>
      </w:r>
      <w:proofErr w:type="spellStart"/>
      <w:r>
        <w:t>akuntansi</w:t>
      </w:r>
      <w:proofErr w:type="spellEnd"/>
      <w:r>
        <w:rPr>
          <w:spacing w:val="31"/>
        </w:rPr>
        <w:t xml:space="preserve"> </w:t>
      </w:r>
      <w:proofErr w:type="spellStart"/>
      <w:r>
        <w:t>dalam</w:t>
      </w:r>
      <w:proofErr w:type="spellEnd"/>
      <w:r>
        <w:rPr>
          <w:spacing w:val="32"/>
        </w:rPr>
        <w:t xml:space="preserve"> </w:t>
      </w:r>
      <w:proofErr w:type="spellStart"/>
      <w:r>
        <w:t>praktik</w:t>
      </w:r>
      <w:proofErr w:type="spellEnd"/>
      <w:r>
        <w:rPr>
          <w:spacing w:val="31"/>
        </w:rPr>
        <w:t xml:space="preserve"> </w:t>
      </w:r>
      <w:proofErr w:type="spellStart"/>
      <w:r>
        <w:t>akuntansi</w:t>
      </w:r>
      <w:proofErr w:type="spellEnd"/>
      <w:r>
        <w:rPr>
          <w:spacing w:val="32"/>
        </w:rPr>
        <w:t xml:space="preserve"> </w:t>
      </w:r>
      <w:proofErr w:type="spellStart"/>
      <w:r>
        <w:t>kreatif</w:t>
      </w:r>
      <w:proofErr w:type="spellEnd"/>
      <w:r>
        <w:rPr>
          <w:spacing w:val="33"/>
        </w:rPr>
        <w:t xml:space="preserve"> </w:t>
      </w:r>
      <w:r>
        <w:t>di</w:t>
      </w:r>
      <w:r>
        <w:rPr>
          <w:spacing w:val="31"/>
        </w:rPr>
        <w:t xml:space="preserve"> </w:t>
      </w:r>
      <w:proofErr w:type="spellStart"/>
      <w:r>
        <w:t>perusahaan.Tingkat</w:t>
      </w:r>
      <w:proofErr w:type="spellEnd"/>
    </w:p>
    <w:p w14:paraId="747F4FD8" w14:textId="77777777" w:rsidR="002748C6" w:rsidRDefault="002748C6">
      <w:pPr>
        <w:spacing w:line="276" w:lineRule="auto"/>
        <w:jc w:val="both"/>
        <w:sectPr w:rsidR="002748C6">
          <w:pgSz w:w="12240" w:h="15840"/>
          <w:pgMar w:top="2680" w:right="1320" w:bottom="1220" w:left="1220" w:header="863" w:footer="1031" w:gutter="0"/>
          <w:cols w:space="720"/>
        </w:sectPr>
      </w:pPr>
    </w:p>
    <w:p w14:paraId="5326F8A5" w14:textId="77777777" w:rsidR="002748C6" w:rsidRDefault="002748C6">
      <w:pPr>
        <w:pStyle w:val="BodyText"/>
        <w:spacing w:before="8"/>
        <w:rPr>
          <w:sz w:val="15"/>
        </w:rPr>
      </w:pPr>
    </w:p>
    <w:p w14:paraId="191DB06E" w14:textId="77777777" w:rsidR="002748C6" w:rsidRDefault="003D7A14">
      <w:pPr>
        <w:pStyle w:val="BodyText"/>
        <w:spacing w:before="90" w:line="276" w:lineRule="auto"/>
        <w:ind w:left="220" w:right="119"/>
        <w:jc w:val="both"/>
      </w:pPr>
      <w:proofErr w:type="spellStart"/>
      <w:r>
        <w:t>kecerdasan</w:t>
      </w:r>
      <w:proofErr w:type="spellEnd"/>
      <w:r>
        <w:t xml:space="preserve"> yang </w:t>
      </w:r>
      <w:proofErr w:type="spellStart"/>
      <w:r>
        <w:t>dimaksud</w:t>
      </w:r>
      <w:proofErr w:type="spellEnd"/>
      <w:r>
        <w:t xml:space="preserve"> </w:t>
      </w:r>
      <w:proofErr w:type="spellStart"/>
      <w:r>
        <w:t>adalah</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w:t>
      </w:r>
    </w:p>
    <w:p w14:paraId="23062150" w14:textId="77777777" w:rsidR="002748C6" w:rsidRDefault="002748C6">
      <w:pPr>
        <w:pStyle w:val="BodyText"/>
        <w:rPr>
          <w:sz w:val="26"/>
        </w:rPr>
      </w:pPr>
    </w:p>
    <w:p w14:paraId="3D38BA20" w14:textId="77777777" w:rsidR="002748C6" w:rsidRDefault="002748C6">
      <w:pPr>
        <w:pStyle w:val="BodyText"/>
        <w:spacing w:before="3"/>
        <w:rPr>
          <w:sz w:val="36"/>
        </w:rPr>
      </w:pPr>
    </w:p>
    <w:p w14:paraId="44494314" w14:textId="77777777" w:rsidR="002748C6" w:rsidRDefault="003D7A14" w:rsidP="00B05B2F">
      <w:pPr>
        <w:pStyle w:val="ListParagraph"/>
        <w:numPr>
          <w:ilvl w:val="0"/>
          <w:numId w:val="4"/>
        </w:numPr>
        <w:tabs>
          <w:tab w:val="left" w:pos="1720"/>
          <w:tab w:val="left" w:pos="1721"/>
        </w:tabs>
        <w:ind w:hanging="1501"/>
        <w:rPr>
          <w:sz w:val="24"/>
        </w:rPr>
      </w:pPr>
      <w:proofErr w:type="spellStart"/>
      <w:r>
        <w:rPr>
          <w:sz w:val="24"/>
        </w:rPr>
        <w:t>Tinjauan</w:t>
      </w:r>
      <w:proofErr w:type="spellEnd"/>
      <w:r>
        <w:rPr>
          <w:spacing w:val="-1"/>
          <w:sz w:val="24"/>
        </w:rPr>
        <w:t xml:space="preserve"> </w:t>
      </w:r>
      <w:r>
        <w:rPr>
          <w:sz w:val="24"/>
        </w:rPr>
        <w:t>Pustaka</w:t>
      </w:r>
    </w:p>
    <w:p w14:paraId="499F2DDB" w14:textId="77777777" w:rsidR="002748C6" w:rsidRDefault="002748C6">
      <w:pPr>
        <w:pStyle w:val="BodyText"/>
        <w:spacing w:before="1"/>
        <w:rPr>
          <w:sz w:val="21"/>
        </w:rPr>
      </w:pPr>
    </w:p>
    <w:p w14:paraId="7AAF115B" w14:textId="77777777" w:rsidR="002748C6" w:rsidRDefault="003D7A14" w:rsidP="00B05B2F">
      <w:pPr>
        <w:pStyle w:val="ListParagraph"/>
        <w:numPr>
          <w:ilvl w:val="1"/>
          <w:numId w:val="4"/>
        </w:numPr>
        <w:tabs>
          <w:tab w:val="left" w:pos="940"/>
          <w:tab w:val="left" w:pos="941"/>
        </w:tabs>
        <w:spacing w:before="1"/>
        <w:ind w:hanging="721"/>
        <w:rPr>
          <w:i/>
          <w:sz w:val="24"/>
        </w:rPr>
      </w:pPr>
      <w:proofErr w:type="spellStart"/>
      <w:r>
        <w:rPr>
          <w:i/>
          <w:sz w:val="24"/>
        </w:rPr>
        <w:t>Persepsi</w:t>
      </w:r>
      <w:proofErr w:type="spellEnd"/>
    </w:p>
    <w:p w14:paraId="2939D85B" w14:textId="77777777" w:rsidR="002748C6" w:rsidRDefault="002748C6">
      <w:pPr>
        <w:pStyle w:val="BodyText"/>
        <w:spacing w:before="9"/>
        <w:rPr>
          <w:i/>
          <w:sz w:val="20"/>
        </w:rPr>
      </w:pPr>
    </w:p>
    <w:p w14:paraId="2B2DDE1F" w14:textId="77777777" w:rsidR="002748C6" w:rsidRDefault="003D7A14">
      <w:pPr>
        <w:pStyle w:val="BodyText"/>
        <w:spacing w:before="1" w:line="276" w:lineRule="auto"/>
        <w:ind w:left="220" w:right="116"/>
        <w:jc w:val="both"/>
      </w:pPr>
      <w:proofErr w:type="spellStart"/>
      <w:r>
        <w:t>Menurut</w:t>
      </w:r>
      <w:proofErr w:type="spellEnd"/>
      <w:r>
        <w:t xml:space="preserve"> </w:t>
      </w:r>
      <w:proofErr w:type="spellStart"/>
      <w:r>
        <w:t>Dewi</w:t>
      </w:r>
      <w:proofErr w:type="spellEnd"/>
      <w:r>
        <w:t xml:space="preserve"> (2010) </w:t>
      </w:r>
      <w:proofErr w:type="spellStart"/>
      <w:r>
        <w:t>persepsi</w:t>
      </w:r>
      <w:proofErr w:type="spellEnd"/>
      <w:r>
        <w:t xml:space="preserve"> </w:t>
      </w:r>
      <w:proofErr w:type="spellStart"/>
      <w:r>
        <w:t>adalah</w:t>
      </w:r>
      <w:proofErr w:type="spellEnd"/>
      <w:r>
        <w:t xml:space="preserve"> </w:t>
      </w:r>
      <w:proofErr w:type="spellStart"/>
      <w:r>
        <w:t>aktivitas</w:t>
      </w:r>
      <w:proofErr w:type="spellEnd"/>
      <w:r>
        <w:t xml:space="preserve"> yang </w:t>
      </w:r>
      <w:proofErr w:type="spellStart"/>
      <w:r>
        <w:t>memberikan</w:t>
      </w:r>
      <w:proofErr w:type="spellEnd"/>
      <w:r>
        <w:t xml:space="preserve"> </w:t>
      </w:r>
      <w:proofErr w:type="spellStart"/>
      <w:r>
        <w:t>kemungkinan</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mengendalikan</w:t>
      </w:r>
      <w:proofErr w:type="spellEnd"/>
      <w:r>
        <w:t xml:space="preserve"> </w:t>
      </w:r>
      <w:proofErr w:type="spellStart"/>
      <w:r>
        <w:t>rangsangan-rangsangan</w:t>
      </w:r>
      <w:proofErr w:type="spellEnd"/>
      <w:r>
        <w:t xml:space="preserve"> yang </w:t>
      </w:r>
      <w:proofErr w:type="spellStart"/>
      <w:r>
        <w:t>sampai</w:t>
      </w:r>
      <w:proofErr w:type="spellEnd"/>
      <w:r>
        <w:t xml:space="preserve"> </w:t>
      </w:r>
      <w:proofErr w:type="spellStart"/>
      <w:r>
        <w:t>kepada</w:t>
      </w:r>
      <w:proofErr w:type="spellEnd"/>
      <w:r>
        <w:t xml:space="preserve"> </w:t>
      </w:r>
      <w:proofErr w:type="spellStart"/>
      <w:r>
        <w:t>dirinya</w:t>
      </w:r>
      <w:proofErr w:type="spellEnd"/>
      <w:r>
        <w:t xml:space="preserve"> </w:t>
      </w:r>
      <w:proofErr w:type="spellStart"/>
      <w:r>
        <w:t>melalui</w:t>
      </w:r>
      <w:proofErr w:type="spellEnd"/>
      <w:r>
        <w:t xml:space="preserve"> </w:t>
      </w:r>
      <w:proofErr w:type="spellStart"/>
      <w:r>
        <w:t>panca</w:t>
      </w:r>
      <w:proofErr w:type="spellEnd"/>
      <w:r>
        <w:t xml:space="preserve"> </w:t>
      </w:r>
      <w:proofErr w:type="spellStart"/>
      <w:r>
        <w:t>indra</w:t>
      </w:r>
      <w:proofErr w:type="spellEnd"/>
      <w:r>
        <w:t xml:space="preserve"> </w:t>
      </w:r>
      <w:proofErr w:type="spellStart"/>
      <w:r>
        <w:t>untuk</w:t>
      </w:r>
      <w:proofErr w:type="spellEnd"/>
      <w:r>
        <w:t xml:space="preserve"> </w:t>
      </w:r>
      <w:proofErr w:type="spellStart"/>
      <w:r>
        <w:t>diberikan</w:t>
      </w:r>
      <w:proofErr w:type="spellEnd"/>
      <w:r>
        <w:t xml:space="preserve"> </w:t>
      </w:r>
      <w:proofErr w:type="spellStart"/>
      <w:r>
        <w:t>respon</w:t>
      </w:r>
      <w:proofErr w:type="spellEnd"/>
      <w:r>
        <w:t xml:space="preserve"> dan </w:t>
      </w:r>
      <w:proofErr w:type="spellStart"/>
      <w:r>
        <w:t>tanggapan</w:t>
      </w:r>
      <w:proofErr w:type="spellEnd"/>
      <w:r>
        <w:t xml:space="preserve"> yang </w:t>
      </w:r>
      <w:proofErr w:type="spellStart"/>
      <w:r>
        <w:t>diberikan</w:t>
      </w:r>
      <w:proofErr w:type="spellEnd"/>
      <w:r>
        <w:t xml:space="preserve"> oleh </w:t>
      </w:r>
      <w:proofErr w:type="spellStart"/>
      <w:r>
        <w:t>seseorang</w:t>
      </w:r>
      <w:proofErr w:type="spellEnd"/>
      <w:r>
        <w:t xml:space="preserve"> </w:t>
      </w:r>
      <w:proofErr w:type="spellStart"/>
      <w:r>
        <w:t>mengenai</w:t>
      </w:r>
      <w:proofErr w:type="spellEnd"/>
      <w:r>
        <w:t xml:space="preserve"> </w:t>
      </w:r>
      <w:proofErr w:type="spellStart"/>
      <w:r>
        <w:t>suatu</w:t>
      </w:r>
      <w:proofErr w:type="spellEnd"/>
      <w:r>
        <w:t xml:space="preserve"> </w:t>
      </w:r>
      <w:proofErr w:type="spellStart"/>
      <w:r>
        <w:t>tindakan</w:t>
      </w:r>
      <w:proofErr w:type="spellEnd"/>
      <w:r>
        <w:t xml:space="preserve"> yang </w:t>
      </w:r>
      <w:proofErr w:type="spellStart"/>
      <w:r>
        <w:t>dilakukan</w:t>
      </w:r>
      <w:proofErr w:type="spellEnd"/>
      <w:r>
        <w:t>.</w:t>
      </w:r>
    </w:p>
    <w:p w14:paraId="19AF148B" w14:textId="77777777" w:rsidR="002748C6" w:rsidRDefault="003D7A14" w:rsidP="00B05B2F">
      <w:pPr>
        <w:pStyle w:val="ListParagraph"/>
        <w:numPr>
          <w:ilvl w:val="1"/>
          <w:numId w:val="4"/>
        </w:numPr>
        <w:tabs>
          <w:tab w:val="left" w:pos="940"/>
          <w:tab w:val="left" w:pos="941"/>
        </w:tabs>
        <w:spacing w:before="201"/>
        <w:ind w:hanging="721"/>
        <w:rPr>
          <w:i/>
          <w:sz w:val="24"/>
        </w:rPr>
      </w:pPr>
      <w:r>
        <w:rPr>
          <w:i/>
          <w:sz w:val="24"/>
        </w:rPr>
        <w:t>Etika</w:t>
      </w:r>
    </w:p>
    <w:p w14:paraId="6CB3E4B2" w14:textId="77777777" w:rsidR="002748C6" w:rsidRDefault="002748C6">
      <w:pPr>
        <w:pStyle w:val="BodyText"/>
        <w:spacing w:before="10"/>
        <w:rPr>
          <w:i/>
          <w:sz w:val="20"/>
        </w:rPr>
      </w:pPr>
    </w:p>
    <w:p w14:paraId="4C597673" w14:textId="77777777" w:rsidR="002748C6" w:rsidRDefault="003D7A14">
      <w:pPr>
        <w:pStyle w:val="BodyText"/>
        <w:spacing w:line="276" w:lineRule="auto"/>
        <w:ind w:left="220" w:right="112"/>
        <w:jc w:val="both"/>
      </w:pPr>
      <w:r>
        <w:t xml:space="preserve">Etika </w:t>
      </w:r>
      <w:proofErr w:type="spellStart"/>
      <w:r>
        <w:t>adalah</w:t>
      </w:r>
      <w:proofErr w:type="spellEnd"/>
      <w:r>
        <w:t xml:space="preserve"> </w:t>
      </w:r>
      <w:proofErr w:type="spellStart"/>
      <w:r>
        <w:t>sikap</w:t>
      </w:r>
      <w:proofErr w:type="spellEnd"/>
      <w:r>
        <w:t xml:space="preserve"> </w:t>
      </w:r>
      <w:proofErr w:type="spellStart"/>
      <w:r>
        <w:t>atau</w:t>
      </w:r>
      <w:proofErr w:type="spellEnd"/>
      <w:r>
        <w:t xml:space="preserve"> </w:t>
      </w:r>
      <w:proofErr w:type="spellStart"/>
      <w:r>
        <w:t>perilaku</w:t>
      </w:r>
      <w:proofErr w:type="spellEnd"/>
      <w:r>
        <w:t xml:space="preserve"> yang </w:t>
      </w:r>
      <w:proofErr w:type="spellStart"/>
      <w:r>
        <w:t>ada</w:t>
      </w:r>
      <w:proofErr w:type="spellEnd"/>
      <w:r>
        <w:t xml:space="preserve"> pada </w:t>
      </w:r>
      <w:proofErr w:type="spellStart"/>
      <w:r>
        <w:t>dalam</w:t>
      </w:r>
      <w:proofErr w:type="spellEnd"/>
      <w:r>
        <w:t xml:space="preserve"> </w:t>
      </w:r>
      <w:proofErr w:type="spellStart"/>
      <w:r>
        <w:t>diri</w:t>
      </w:r>
      <w:proofErr w:type="spellEnd"/>
      <w:r>
        <w:t xml:space="preserve"> </w:t>
      </w:r>
      <w:proofErr w:type="spellStart"/>
      <w:r>
        <w:t>seseorang</w:t>
      </w:r>
      <w:proofErr w:type="spellEnd"/>
      <w:r>
        <w:t xml:space="preserve"> </w:t>
      </w:r>
      <w:proofErr w:type="spellStart"/>
      <w:proofErr w:type="gramStart"/>
      <w:r>
        <w:t>bagaimana</w:t>
      </w:r>
      <w:proofErr w:type="spellEnd"/>
      <w:r>
        <w:t xml:space="preserve">  </w:t>
      </w:r>
      <w:proofErr w:type="spellStart"/>
      <w:r>
        <w:t>seorang</w:t>
      </w:r>
      <w:proofErr w:type="spellEnd"/>
      <w:proofErr w:type="gramEnd"/>
      <w:r>
        <w:t xml:space="preserve"> </w:t>
      </w:r>
      <w:proofErr w:type="spellStart"/>
      <w:r>
        <w:t>individu</w:t>
      </w:r>
      <w:proofErr w:type="spellEnd"/>
      <w:r>
        <w:t xml:space="preserve"> </w:t>
      </w:r>
      <w:proofErr w:type="spellStart"/>
      <w:r>
        <w:t>beretika</w:t>
      </w:r>
      <w:proofErr w:type="spellEnd"/>
      <w:r>
        <w:t xml:space="preserve"> yang </w:t>
      </w:r>
      <w:proofErr w:type="spellStart"/>
      <w:r>
        <w:t>baik</w:t>
      </w:r>
      <w:proofErr w:type="spellEnd"/>
      <w:r>
        <w:t xml:space="preserve"> dan </w:t>
      </w:r>
      <w:proofErr w:type="spellStart"/>
      <w:r>
        <w:t>benar</w:t>
      </w:r>
      <w:proofErr w:type="spellEnd"/>
      <w:r>
        <w:t xml:space="preserve"> </w:t>
      </w:r>
      <w:proofErr w:type="spellStart"/>
      <w:r>
        <w:t>serta</w:t>
      </w:r>
      <w:proofErr w:type="spellEnd"/>
      <w:r>
        <w:t xml:space="preserve"> </w:t>
      </w:r>
      <w:proofErr w:type="spellStart"/>
      <w:r>
        <w:t>apabila</w:t>
      </w:r>
      <w:proofErr w:type="spellEnd"/>
      <w:r>
        <w:t xml:space="preserve"> </w:t>
      </w:r>
      <w:proofErr w:type="spellStart"/>
      <w:r>
        <w:t>telah</w:t>
      </w:r>
      <w:proofErr w:type="spellEnd"/>
      <w:r>
        <w:t xml:space="preserve"> </w:t>
      </w:r>
      <w:proofErr w:type="spellStart"/>
      <w:r>
        <w:t>bekerja</w:t>
      </w:r>
      <w:proofErr w:type="spellEnd"/>
      <w:r>
        <w:t xml:space="preserve"> </w:t>
      </w:r>
      <w:proofErr w:type="spellStart"/>
      <w:r>
        <w:t>disebuah</w:t>
      </w:r>
      <w:proofErr w:type="spellEnd"/>
      <w:r>
        <w:t xml:space="preserve"> </w:t>
      </w:r>
      <w:proofErr w:type="spellStart"/>
      <w:r>
        <w:t>perusahaan</w:t>
      </w:r>
      <w:proofErr w:type="spellEnd"/>
      <w:r>
        <w:t xml:space="preserve"> </w:t>
      </w:r>
      <w:proofErr w:type="spellStart"/>
      <w:r>
        <w:t>seorang</w:t>
      </w:r>
      <w:proofErr w:type="spellEnd"/>
      <w:r>
        <w:t xml:space="preserve"> </w:t>
      </w:r>
      <w:proofErr w:type="spellStart"/>
      <w:r>
        <w:t>akuntansi</w:t>
      </w:r>
      <w:proofErr w:type="spellEnd"/>
      <w:r>
        <w:t xml:space="preserve"> </w:t>
      </w:r>
      <w:proofErr w:type="spellStart"/>
      <w:r>
        <w:t>apakah</w:t>
      </w:r>
      <w:proofErr w:type="spellEnd"/>
      <w:r>
        <w:t xml:space="preserve"> </w:t>
      </w:r>
      <w:proofErr w:type="spellStart"/>
      <w:r>
        <w:t>telah</w:t>
      </w:r>
      <w:proofErr w:type="spellEnd"/>
      <w:r>
        <w:t xml:space="preserve"> </w:t>
      </w:r>
      <w:proofErr w:type="spellStart"/>
      <w:r>
        <w:t>mengikuti</w:t>
      </w:r>
      <w:proofErr w:type="spellEnd"/>
      <w:r>
        <w:t xml:space="preserve"> </w:t>
      </w:r>
      <w:proofErr w:type="spellStart"/>
      <w:r>
        <w:t>sesuai</w:t>
      </w:r>
      <w:proofErr w:type="spellEnd"/>
      <w:r>
        <w:t xml:space="preserve"> </w:t>
      </w:r>
      <w:proofErr w:type="spellStart"/>
      <w:r>
        <w:t>prosedur</w:t>
      </w:r>
      <w:proofErr w:type="spellEnd"/>
      <w:r>
        <w:t xml:space="preserve"> yang </w:t>
      </w:r>
      <w:proofErr w:type="spellStart"/>
      <w:r>
        <w:t>ada</w:t>
      </w:r>
      <w:proofErr w:type="spellEnd"/>
      <w:r>
        <w:t xml:space="preserve"> </w:t>
      </w:r>
      <w:proofErr w:type="spellStart"/>
      <w:r>
        <w:t>berdasarkan</w:t>
      </w:r>
      <w:proofErr w:type="spellEnd"/>
      <w:r>
        <w:t xml:space="preserve"> </w:t>
      </w:r>
      <w:proofErr w:type="spellStart"/>
      <w:r>
        <w:t>prinsip</w:t>
      </w:r>
      <w:proofErr w:type="spellEnd"/>
      <w:r>
        <w:t xml:space="preserve"> dan </w:t>
      </w:r>
      <w:proofErr w:type="spellStart"/>
      <w:r>
        <w:t>norma</w:t>
      </w:r>
      <w:proofErr w:type="spellEnd"/>
      <w:r>
        <w:t xml:space="preserve">- </w:t>
      </w:r>
      <w:proofErr w:type="spellStart"/>
      <w:r>
        <w:t>norma</w:t>
      </w:r>
      <w:proofErr w:type="spellEnd"/>
      <w:r>
        <w:t xml:space="preserve"> yang</w:t>
      </w:r>
      <w:r>
        <w:rPr>
          <w:spacing w:val="-4"/>
        </w:rPr>
        <w:t xml:space="preserve"> </w:t>
      </w:r>
      <w:proofErr w:type="spellStart"/>
      <w:r>
        <w:t>ada</w:t>
      </w:r>
      <w:proofErr w:type="spellEnd"/>
      <w:r>
        <w:t>.</w:t>
      </w:r>
    </w:p>
    <w:p w14:paraId="1F22084D" w14:textId="77777777" w:rsidR="002748C6" w:rsidRDefault="002748C6">
      <w:pPr>
        <w:pStyle w:val="BodyText"/>
        <w:rPr>
          <w:sz w:val="26"/>
        </w:rPr>
      </w:pPr>
    </w:p>
    <w:p w14:paraId="77A52260" w14:textId="77777777" w:rsidR="002748C6" w:rsidRDefault="002748C6">
      <w:pPr>
        <w:pStyle w:val="BodyText"/>
        <w:spacing w:before="5"/>
        <w:rPr>
          <w:sz w:val="36"/>
        </w:rPr>
      </w:pPr>
    </w:p>
    <w:p w14:paraId="1524A3C1" w14:textId="77777777" w:rsidR="002748C6" w:rsidRDefault="003D7A14" w:rsidP="00B05B2F">
      <w:pPr>
        <w:pStyle w:val="ListParagraph"/>
        <w:numPr>
          <w:ilvl w:val="1"/>
          <w:numId w:val="4"/>
        </w:numPr>
        <w:tabs>
          <w:tab w:val="left" w:pos="940"/>
          <w:tab w:val="left" w:pos="941"/>
        </w:tabs>
        <w:spacing w:before="1"/>
        <w:ind w:hanging="721"/>
        <w:rPr>
          <w:i/>
          <w:sz w:val="24"/>
        </w:rPr>
      </w:pPr>
      <w:proofErr w:type="spellStart"/>
      <w:r>
        <w:rPr>
          <w:i/>
          <w:sz w:val="24"/>
        </w:rPr>
        <w:t>Akuntansi</w:t>
      </w:r>
      <w:proofErr w:type="spellEnd"/>
      <w:r>
        <w:rPr>
          <w:i/>
          <w:spacing w:val="-1"/>
          <w:sz w:val="24"/>
        </w:rPr>
        <w:t xml:space="preserve"> </w:t>
      </w:r>
      <w:proofErr w:type="spellStart"/>
      <w:r>
        <w:rPr>
          <w:i/>
          <w:sz w:val="24"/>
        </w:rPr>
        <w:t>Kreatif</w:t>
      </w:r>
      <w:proofErr w:type="spellEnd"/>
    </w:p>
    <w:p w14:paraId="39AAE5BA" w14:textId="77777777" w:rsidR="002748C6" w:rsidRDefault="002748C6">
      <w:pPr>
        <w:pStyle w:val="BodyText"/>
        <w:rPr>
          <w:i/>
          <w:sz w:val="21"/>
        </w:rPr>
      </w:pPr>
    </w:p>
    <w:p w14:paraId="6C3BD667" w14:textId="77777777" w:rsidR="002748C6" w:rsidRDefault="003D7A14">
      <w:pPr>
        <w:pStyle w:val="BodyText"/>
        <w:spacing w:before="1" w:line="276" w:lineRule="auto"/>
        <w:ind w:left="220" w:right="119"/>
        <w:jc w:val="both"/>
      </w:pPr>
      <w:r>
        <w:rPr>
          <w:i/>
        </w:rPr>
        <w:t xml:space="preserve">Creative Accounting </w:t>
      </w:r>
      <w:proofErr w:type="spellStart"/>
      <w:r>
        <w:t>adalah</w:t>
      </w:r>
      <w:proofErr w:type="spellEnd"/>
      <w:r>
        <w:t xml:space="preserve"> </w:t>
      </w:r>
      <w:proofErr w:type="spellStart"/>
      <w:r>
        <w:t>suatu</w:t>
      </w:r>
      <w:proofErr w:type="spellEnd"/>
      <w:r>
        <w:t xml:space="preserve"> proses </w:t>
      </w:r>
      <w:proofErr w:type="spellStart"/>
      <w:r>
        <w:t>atau</w:t>
      </w:r>
      <w:proofErr w:type="spellEnd"/>
      <w:r>
        <w:t xml:space="preserve"> </w:t>
      </w:r>
      <w:proofErr w:type="spellStart"/>
      <w:r>
        <w:t>tahapan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usaha</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pengembangan</w:t>
      </w:r>
      <w:proofErr w:type="spellEnd"/>
      <w:r>
        <w:t xml:space="preserve"> </w:t>
      </w:r>
      <w:proofErr w:type="spellStart"/>
      <w:r>
        <w:t>suatu</w:t>
      </w:r>
      <w:proofErr w:type="spellEnd"/>
      <w:r>
        <w:t xml:space="preserve"> ide </w:t>
      </w:r>
      <w:proofErr w:type="spellStart"/>
      <w:r>
        <w:t>dengan</w:t>
      </w:r>
      <w:proofErr w:type="spellEnd"/>
      <w:r>
        <w:t xml:space="preserve"> </w:t>
      </w:r>
      <w:proofErr w:type="spellStart"/>
      <w:r>
        <w:t>cara</w:t>
      </w:r>
      <w:proofErr w:type="spellEnd"/>
      <w:r>
        <w:t xml:space="preserve"> </w:t>
      </w:r>
      <w:proofErr w:type="spellStart"/>
      <w:r>
        <w:t>menggunakan</w:t>
      </w:r>
      <w:proofErr w:type="spellEnd"/>
      <w:r>
        <w:t xml:space="preserve"> </w:t>
      </w:r>
      <w:proofErr w:type="spellStart"/>
      <w:r>
        <w:t>kemampuan</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memanipulasi</w:t>
      </w:r>
      <w:proofErr w:type="spellEnd"/>
      <w:r>
        <w:t xml:space="preserve"> </w:t>
      </w:r>
      <w:proofErr w:type="spellStart"/>
      <w:r>
        <w:t>suatu</w:t>
      </w:r>
      <w:proofErr w:type="spellEnd"/>
      <w:r>
        <w:t xml:space="preserve"> </w:t>
      </w:r>
      <w:proofErr w:type="spellStart"/>
      <w:r>
        <w:t>pelaporan</w:t>
      </w:r>
      <w:proofErr w:type="spellEnd"/>
      <w:r>
        <w:t xml:space="preserve"> </w:t>
      </w:r>
      <w:proofErr w:type="spellStart"/>
      <w:r>
        <w:t>keuangan</w:t>
      </w:r>
      <w:proofErr w:type="spellEnd"/>
      <w:r>
        <w:t xml:space="preserve"> </w:t>
      </w:r>
      <w:proofErr w:type="spellStart"/>
      <w:r>
        <w:t>serta</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adalah</w:t>
      </w:r>
      <w:proofErr w:type="spellEnd"/>
      <w:r>
        <w:t xml:space="preserve"> </w:t>
      </w:r>
      <w:proofErr w:type="spellStart"/>
      <w:r>
        <w:t>penggunaankemampuan</w:t>
      </w:r>
      <w:proofErr w:type="spellEnd"/>
      <w:r>
        <w:t xml:space="preserve"> </w:t>
      </w:r>
      <w:proofErr w:type="spellStart"/>
      <w:r>
        <w:t>akuntansi</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memanfaatkan</w:t>
      </w:r>
      <w:proofErr w:type="spellEnd"/>
      <w:r>
        <w:t xml:space="preserve"> </w:t>
      </w:r>
      <w:proofErr w:type="spellStart"/>
      <w:r>
        <w:t>teknik</w:t>
      </w:r>
      <w:proofErr w:type="spellEnd"/>
      <w:r>
        <w:t xml:space="preserve"> </w:t>
      </w:r>
      <w:proofErr w:type="spellStart"/>
      <w:r>
        <w:t>kebijakan</w:t>
      </w:r>
      <w:proofErr w:type="spellEnd"/>
      <w:r>
        <w:t xml:space="preserve"> </w:t>
      </w:r>
      <w:proofErr w:type="spellStart"/>
      <w:r>
        <w:t>akuntansi</w:t>
      </w:r>
      <w:proofErr w:type="spellEnd"/>
      <w:r>
        <w:t xml:space="preserve"> </w:t>
      </w:r>
      <w:proofErr w:type="spellStart"/>
      <w:r>
        <w:t>guna</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diinginkan</w:t>
      </w:r>
      <w:proofErr w:type="spellEnd"/>
      <w:r>
        <w:t xml:space="preserve"> </w:t>
      </w:r>
      <w:proofErr w:type="spellStart"/>
      <w:r>
        <w:t>tergantung</w:t>
      </w:r>
      <w:proofErr w:type="spellEnd"/>
      <w:r>
        <w:t xml:space="preserve"> </w:t>
      </w:r>
      <w:proofErr w:type="spellStart"/>
      <w:r>
        <w:t>motivasi</w:t>
      </w:r>
      <w:proofErr w:type="spellEnd"/>
      <w:r>
        <w:t xml:space="preserve"> </w:t>
      </w:r>
      <w:proofErr w:type="spellStart"/>
      <w:r>
        <w:t>pelaku</w:t>
      </w:r>
      <w:proofErr w:type="spellEnd"/>
      <w:r>
        <w:t xml:space="preserve"> </w:t>
      </w:r>
      <w:proofErr w:type="spellStart"/>
      <w:r>
        <w:t>aktivitas</w:t>
      </w:r>
      <w:proofErr w:type="spellEnd"/>
      <w:r>
        <w:t xml:space="preserve"> </w:t>
      </w:r>
      <w:proofErr w:type="spellStart"/>
      <w:r>
        <w:t>akuntansi</w:t>
      </w:r>
      <w:proofErr w:type="spellEnd"/>
      <w:r>
        <w:t>.</w:t>
      </w:r>
    </w:p>
    <w:p w14:paraId="4E9D1259" w14:textId="77777777" w:rsidR="002748C6" w:rsidRDefault="003D7A14" w:rsidP="00B05B2F">
      <w:pPr>
        <w:pStyle w:val="ListParagraph"/>
        <w:numPr>
          <w:ilvl w:val="1"/>
          <w:numId w:val="4"/>
        </w:numPr>
        <w:tabs>
          <w:tab w:val="left" w:pos="940"/>
          <w:tab w:val="left" w:pos="941"/>
        </w:tabs>
        <w:spacing w:before="199"/>
        <w:ind w:hanging="721"/>
        <w:rPr>
          <w:i/>
          <w:sz w:val="24"/>
        </w:rPr>
      </w:pPr>
      <w:proofErr w:type="spellStart"/>
      <w:r>
        <w:rPr>
          <w:i/>
          <w:sz w:val="24"/>
        </w:rPr>
        <w:t>Tujuan</w:t>
      </w:r>
      <w:proofErr w:type="spellEnd"/>
      <w:r>
        <w:rPr>
          <w:i/>
          <w:sz w:val="24"/>
        </w:rPr>
        <w:t xml:space="preserve"> </w:t>
      </w:r>
      <w:proofErr w:type="spellStart"/>
      <w:r>
        <w:rPr>
          <w:i/>
          <w:sz w:val="24"/>
        </w:rPr>
        <w:t>Akuntansi</w:t>
      </w:r>
      <w:proofErr w:type="spellEnd"/>
      <w:r>
        <w:rPr>
          <w:i/>
          <w:spacing w:val="-1"/>
          <w:sz w:val="24"/>
        </w:rPr>
        <w:t xml:space="preserve"> </w:t>
      </w:r>
      <w:proofErr w:type="spellStart"/>
      <w:r>
        <w:rPr>
          <w:i/>
          <w:sz w:val="24"/>
        </w:rPr>
        <w:t>Kreatif</w:t>
      </w:r>
      <w:proofErr w:type="spellEnd"/>
    </w:p>
    <w:p w14:paraId="7AD5AD94" w14:textId="77777777" w:rsidR="002748C6" w:rsidRDefault="002748C6">
      <w:pPr>
        <w:pStyle w:val="BodyText"/>
        <w:spacing w:before="1"/>
        <w:rPr>
          <w:i/>
          <w:sz w:val="21"/>
        </w:rPr>
      </w:pPr>
    </w:p>
    <w:p w14:paraId="72711161" w14:textId="77777777" w:rsidR="002748C6" w:rsidRDefault="003D7A14">
      <w:pPr>
        <w:pStyle w:val="BodyText"/>
        <w:spacing w:line="276" w:lineRule="auto"/>
        <w:ind w:left="220" w:right="118"/>
        <w:jc w:val="both"/>
      </w:pPr>
      <w:proofErr w:type="spellStart"/>
      <w:r>
        <w:t>Tujuan</w:t>
      </w:r>
      <w:proofErr w:type="spellEnd"/>
      <w:r>
        <w:t xml:space="preserve"> </w:t>
      </w:r>
      <w:r>
        <w:rPr>
          <w:i/>
        </w:rPr>
        <w:t xml:space="preserve">Creative Accounting </w:t>
      </w:r>
      <w:proofErr w:type="spellStart"/>
      <w:r>
        <w:t>untuk</w:t>
      </w:r>
      <w:proofErr w:type="spellEnd"/>
      <w:r>
        <w:t xml:space="preserve"> </w:t>
      </w:r>
      <w:proofErr w:type="spellStart"/>
      <w:r>
        <w:t>pelarian</w:t>
      </w:r>
      <w:proofErr w:type="spellEnd"/>
      <w:r>
        <w:t xml:space="preserve"> </w:t>
      </w:r>
      <w:proofErr w:type="spellStart"/>
      <w:r>
        <w:t>pajak</w:t>
      </w:r>
      <w:proofErr w:type="spellEnd"/>
      <w:r>
        <w:t xml:space="preserve">, </w:t>
      </w:r>
      <w:proofErr w:type="spellStart"/>
      <w:r>
        <w:t>menipu</w:t>
      </w:r>
      <w:proofErr w:type="spellEnd"/>
      <w:r>
        <w:t xml:space="preserve"> bank demi </w:t>
      </w:r>
      <w:proofErr w:type="spellStart"/>
      <w:r>
        <w:t>mendapatkan</w:t>
      </w:r>
      <w:proofErr w:type="spellEnd"/>
      <w:r>
        <w:t xml:space="preserve"> </w:t>
      </w:r>
      <w:proofErr w:type="spellStart"/>
      <w:r>
        <w:t>pinjaman</w:t>
      </w:r>
      <w:proofErr w:type="spellEnd"/>
      <w:r>
        <w:t xml:space="preserve"> </w:t>
      </w:r>
      <w:proofErr w:type="spellStart"/>
      <w:r>
        <w:t>baru</w:t>
      </w:r>
      <w:proofErr w:type="spellEnd"/>
      <w:r>
        <w:t xml:space="preserve">, </w:t>
      </w:r>
      <w:proofErr w:type="spellStart"/>
      <w:r>
        <w:t>atau</w:t>
      </w:r>
      <w:proofErr w:type="spellEnd"/>
      <w:r>
        <w:t xml:space="preserve"> </w:t>
      </w:r>
      <w:proofErr w:type="spellStart"/>
      <w:r>
        <w:t>mempertahankan</w:t>
      </w:r>
      <w:proofErr w:type="spellEnd"/>
      <w:r>
        <w:t xml:space="preserve"> </w:t>
      </w:r>
      <w:proofErr w:type="spellStart"/>
      <w:r>
        <w:t>pinjaman</w:t>
      </w:r>
      <w:proofErr w:type="spellEnd"/>
      <w:r>
        <w:t xml:space="preserve"> yang </w:t>
      </w:r>
      <w:proofErr w:type="spellStart"/>
      <w:r>
        <w:t>sudah</w:t>
      </w:r>
      <w:proofErr w:type="spellEnd"/>
      <w:r>
        <w:t xml:space="preserve"> </w:t>
      </w:r>
      <w:proofErr w:type="spellStart"/>
      <w:r>
        <w:t>diberikan</w:t>
      </w:r>
      <w:proofErr w:type="spellEnd"/>
      <w:r>
        <w:t xml:space="preserve"> oleh bank </w:t>
      </w:r>
      <w:proofErr w:type="spellStart"/>
      <w:r>
        <w:t>dengan</w:t>
      </w:r>
      <w:proofErr w:type="spellEnd"/>
      <w:r>
        <w:t xml:space="preserve"> </w:t>
      </w:r>
      <w:proofErr w:type="spellStart"/>
      <w:r>
        <w:t>syarat-syarat</w:t>
      </w:r>
      <w:proofErr w:type="spellEnd"/>
      <w:r>
        <w:t xml:space="preserve"> </w:t>
      </w:r>
      <w:proofErr w:type="spellStart"/>
      <w:r>
        <w:t>tertentu</w:t>
      </w:r>
      <w:proofErr w:type="spellEnd"/>
      <w:r>
        <w:t xml:space="preserve">, </w:t>
      </w:r>
      <w:proofErr w:type="spellStart"/>
      <w:r>
        <w:t>mencapai</w:t>
      </w:r>
      <w:proofErr w:type="spellEnd"/>
      <w:r>
        <w:t xml:space="preserve"> target yang </w:t>
      </w:r>
      <w:proofErr w:type="spellStart"/>
      <w:r>
        <w:t>ditentukan</w:t>
      </w:r>
      <w:proofErr w:type="spellEnd"/>
      <w:r>
        <w:t xml:space="preserve"> oleh </w:t>
      </w:r>
      <w:proofErr w:type="spellStart"/>
      <w:r>
        <w:t>analisis</w:t>
      </w:r>
      <w:proofErr w:type="spellEnd"/>
      <w:r>
        <w:t xml:space="preserve"> pasar, </w:t>
      </w:r>
      <w:proofErr w:type="spellStart"/>
      <w:r>
        <w:t>atau</w:t>
      </w:r>
      <w:proofErr w:type="spellEnd"/>
      <w:r>
        <w:t xml:space="preserve"> </w:t>
      </w:r>
      <w:proofErr w:type="spellStart"/>
      <w:r>
        <w:t>mengecoh</w:t>
      </w:r>
      <w:proofErr w:type="spellEnd"/>
      <w:r>
        <w:t xml:space="preserve"> </w:t>
      </w:r>
      <w:proofErr w:type="spellStart"/>
      <w:r>
        <w:t>pemegang</w:t>
      </w:r>
      <w:proofErr w:type="spellEnd"/>
      <w:r>
        <w:t xml:space="preserve"> </w:t>
      </w:r>
      <w:proofErr w:type="spellStart"/>
      <w:r>
        <w:t>saham</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kesan</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berhasil</w:t>
      </w:r>
      <w:proofErr w:type="spellEnd"/>
      <w:r>
        <w:t xml:space="preserve"> </w:t>
      </w:r>
      <w:proofErr w:type="spellStart"/>
      <w:r>
        <w:t>mencapai</w:t>
      </w:r>
      <w:proofErr w:type="spellEnd"/>
      <w:r>
        <w:t xml:space="preserve"> </w:t>
      </w:r>
      <w:proofErr w:type="spellStart"/>
      <w:r>
        <w:t>hasil</w:t>
      </w:r>
      <w:proofErr w:type="spellEnd"/>
      <w:r>
        <w:t xml:space="preserve"> yang </w:t>
      </w:r>
      <w:proofErr w:type="spellStart"/>
      <w:r>
        <w:t>cemerlang</w:t>
      </w:r>
      <w:proofErr w:type="spellEnd"/>
      <w:r>
        <w:t>.</w:t>
      </w:r>
    </w:p>
    <w:p w14:paraId="76B4B7F0" w14:textId="77777777" w:rsidR="002748C6" w:rsidRDefault="003D7A14" w:rsidP="00B05B2F">
      <w:pPr>
        <w:pStyle w:val="ListParagraph"/>
        <w:numPr>
          <w:ilvl w:val="1"/>
          <w:numId w:val="4"/>
        </w:numPr>
        <w:tabs>
          <w:tab w:val="left" w:pos="940"/>
          <w:tab w:val="left" w:pos="941"/>
        </w:tabs>
        <w:spacing w:before="199"/>
        <w:ind w:hanging="721"/>
        <w:rPr>
          <w:i/>
          <w:sz w:val="24"/>
        </w:rPr>
      </w:pPr>
      <w:proofErr w:type="spellStart"/>
      <w:r>
        <w:rPr>
          <w:i/>
          <w:sz w:val="24"/>
        </w:rPr>
        <w:t>Alasan</w:t>
      </w:r>
      <w:proofErr w:type="spellEnd"/>
      <w:r>
        <w:rPr>
          <w:i/>
          <w:sz w:val="24"/>
        </w:rPr>
        <w:t xml:space="preserve"> </w:t>
      </w:r>
      <w:proofErr w:type="spellStart"/>
      <w:r>
        <w:rPr>
          <w:i/>
          <w:sz w:val="24"/>
        </w:rPr>
        <w:t>Praktik</w:t>
      </w:r>
      <w:proofErr w:type="spellEnd"/>
      <w:r>
        <w:rPr>
          <w:i/>
          <w:sz w:val="24"/>
        </w:rPr>
        <w:t xml:space="preserve"> </w:t>
      </w:r>
      <w:proofErr w:type="spellStart"/>
      <w:r>
        <w:rPr>
          <w:i/>
          <w:sz w:val="24"/>
        </w:rPr>
        <w:t>Akuntansi</w:t>
      </w:r>
      <w:proofErr w:type="spellEnd"/>
      <w:r>
        <w:rPr>
          <w:i/>
          <w:spacing w:val="-1"/>
          <w:sz w:val="24"/>
        </w:rPr>
        <w:t xml:space="preserve"> </w:t>
      </w:r>
      <w:proofErr w:type="spellStart"/>
      <w:r>
        <w:rPr>
          <w:i/>
          <w:sz w:val="24"/>
        </w:rPr>
        <w:t>Kreatif</w:t>
      </w:r>
      <w:proofErr w:type="spellEnd"/>
    </w:p>
    <w:p w14:paraId="0E015C37" w14:textId="77777777" w:rsidR="002748C6" w:rsidRDefault="002748C6">
      <w:pPr>
        <w:rPr>
          <w:sz w:val="24"/>
        </w:rPr>
        <w:sectPr w:rsidR="002748C6">
          <w:pgSz w:w="12240" w:h="15840"/>
          <w:pgMar w:top="2680" w:right="1320" w:bottom="1220" w:left="1220" w:header="863" w:footer="1031" w:gutter="0"/>
          <w:cols w:space="720"/>
        </w:sectPr>
      </w:pPr>
    </w:p>
    <w:p w14:paraId="653B5E5A" w14:textId="77777777" w:rsidR="002748C6" w:rsidRDefault="002748C6">
      <w:pPr>
        <w:pStyle w:val="BodyText"/>
        <w:spacing w:before="8"/>
        <w:rPr>
          <w:i/>
          <w:sz w:val="15"/>
        </w:rPr>
      </w:pPr>
    </w:p>
    <w:p w14:paraId="319FA1A0" w14:textId="77777777" w:rsidR="002748C6" w:rsidRDefault="003D7A14">
      <w:pPr>
        <w:pStyle w:val="BodyText"/>
        <w:spacing w:before="90" w:line="276" w:lineRule="auto"/>
        <w:ind w:left="220" w:right="116"/>
        <w:jc w:val="both"/>
      </w:pPr>
      <w:proofErr w:type="spellStart"/>
      <w:r>
        <w:t>Adanya</w:t>
      </w:r>
      <w:proofErr w:type="spellEnd"/>
      <w:r>
        <w:t xml:space="preserve"> </w:t>
      </w:r>
      <w:proofErr w:type="spellStart"/>
      <w:r>
        <w:t>konflik</w:t>
      </w:r>
      <w:proofErr w:type="spellEnd"/>
      <w:r>
        <w:t xml:space="preserve"> </w:t>
      </w:r>
      <w:proofErr w:type="spellStart"/>
      <w:r>
        <w:t>antara</w:t>
      </w:r>
      <w:proofErr w:type="spellEnd"/>
      <w:r>
        <w:t xml:space="preserve"> </w:t>
      </w:r>
      <w:proofErr w:type="spellStart"/>
      <w:r>
        <w:t>manajemen</w:t>
      </w:r>
      <w:proofErr w:type="spellEnd"/>
      <w:r>
        <w:t xml:space="preserve"> dan stakeholder, </w:t>
      </w:r>
      <w:proofErr w:type="spellStart"/>
      <w:r>
        <w:t>pembayaran</w:t>
      </w:r>
      <w:proofErr w:type="spellEnd"/>
      <w:r>
        <w:t xml:space="preserve"> </w:t>
      </w:r>
      <w:proofErr w:type="spellStart"/>
      <w:r>
        <w:t>pajak</w:t>
      </w:r>
      <w:proofErr w:type="spellEnd"/>
      <w:r>
        <w:t xml:space="preserve">, </w:t>
      </w:r>
      <w:proofErr w:type="spellStart"/>
      <w:r>
        <w:t>konflik</w:t>
      </w:r>
      <w:proofErr w:type="spellEnd"/>
      <w:r>
        <w:t xml:space="preserve"> </w:t>
      </w:r>
      <w:proofErr w:type="spellStart"/>
      <w:r>
        <w:t>kepentingan</w:t>
      </w:r>
      <w:proofErr w:type="spellEnd"/>
      <w:r>
        <w:t xml:space="preserve">, dan </w:t>
      </w:r>
      <w:proofErr w:type="spellStart"/>
      <w:r>
        <w:t>kosmetika</w:t>
      </w:r>
      <w:proofErr w:type="spellEnd"/>
      <w:r>
        <w:t xml:space="preserve"> </w:t>
      </w:r>
      <w:proofErr w:type="spellStart"/>
      <w:r>
        <w:t>akuntansi</w:t>
      </w:r>
      <w:proofErr w:type="spellEnd"/>
    </w:p>
    <w:p w14:paraId="5408456D" w14:textId="77777777" w:rsidR="002748C6" w:rsidRDefault="003D7A14" w:rsidP="00B05B2F">
      <w:pPr>
        <w:pStyle w:val="ListParagraph"/>
        <w:numPr>
          <w:ilvl w:val="1"/>
          <w:numId w:val="4"/>
        </w:numPr>
        <w:tabs>
          <w:tab w:val="left" w:pos="940"/>
          <w:tab w:val="left" w:pos="941"/>
        </w:tabs>
        <w:spacing w:before="200"/>
        <w:ind w:hanging="721"/>
        <w:rPr>
          <w:i/>
          <w:sz w:val="24"/>
        </w:rPr>
      </w:pPr>
      <w:proofErr w:type="spellStart"/>
      <w:r>
        <w:rPr>
          <w:i/>
          <w:sz w:val="24"/>
        </w:rPr>
        <w:t>Unsur</w:t>
      </w:r>
      <w:proofErr w:type="spellEnd"/>
      <w:r>
        <w:rPr>
          <w:i/>
          <w:sz w:val="24"/>
        </w:rPr>
        <w:t xml:space="preserve">- </w:t>
      </w:r>
      <w:proofErr w:type="spellStart"/>
      <w:r>
        <w:rPr>
          <w:i/>
          <w:sz w:val="24"/>
        </w:rPr>
        <w:t>Unsur</w:t>
      </w:r>
      <w:proofErr w:type="spellEnd"/>
      <w:r>
        <w:rPr>
          <w:i/>
          <w:sz w:val="24"/>
        </w:rPr>
        <w:t xml:space="preserve"> </w:t>
      </w:r>
      <w:proofErr w:type="spellStart"/>
      <w:r>
        <w:rPr>
          <w:i/>
          <w:sz w:val="24"/>
        </w:rPr>
        <w:t>Akuntansi</w:t>
      </w:r>
      <w:proofErr w:type="spellEnd"/>
      <w:r>
        <w:rPr>
          <w:i/>
          <w:spacing w:val="-2"/>
          <w:sz w:val="24"/>
        </w:rPr>
        <w:t xml:space="preserve"> </w:t>
      </w:r>
      <w:proofErr w:type="spellStart"/>
      <w:r>
        <w:rPr>
          <w:i/>
          <w:sz w:val="24"/>
        </w:rPr>
        <w:t>Kreatif</w:t>
      </w:r>
      <w:proofErr w:type="spellEnd"/>
    </w:p>
    <w:p w14:paraId="5C5C3951" w14:textId="77777777" w:rsidR="002748C6" w:rsidRDefault="002748C6">
      <w:pPr>
        <w:pStyle w:val="BodyText"/>
        <w:spacing w:before="10"/>
        <w:rPr>
          <w:i/>
          <w:sz w:val="20"/>
        </w:rPr>
      </w:pPr>
    </w:p>
    <w:p w14:paraId="590FC6A5" w14:textId="77777777" w:rsidR="002748C6" w:rsidRDefault="003D7A14">
      <w:pPr>
        <w:pStyle w:val="BodyText"/>
        <w:spacing w:line="276" w:lineRule="auto"/>
        <w:ind w:left="220" w:right="120"/>
        <w:jc w:val="both"/>
      </w:pPr>
      <w:proofErr w:type="spellStart"/>
      <w:r>
        <w:t>Menurut</w:t>
      </w:r>
      <w:proofErr w:type="spellEnd"/>
      <w:r>
        <w:t xml:space="preserve"> Charles dan Eugene (2002) </w:t>
      </w:r>
      <w:proofErr w:type="spellStart"/>
      <w:r>
        <w:t>membagi</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menjadi</w:t>
      </w:r>
      <w:proofErr w:type="spellEnd"/>
      <w:r>
        <w:t xml:space="preserve"> </w:t>
      </w:r>
      <w:proofErr w:type="spellStart"/>
      <w:r>
        <w:t>beberapan</w:t>
      </w:r>
      <w:proofErr w:type="spellEnd"/>
      <w:r>
        <w:t xml:space="preserve"> </w:t>
      </w:r>
      <w:proofErr w:type="spellStart"/>
      <w:r>
        <w:t>unsur</w:t>
      </w:r>
      <w:proofErr w:type="spellEnd"/>
      <w:r>
        <w:t xml:space="preserve">, </w:t>
      </w:r>
      <w:proofErr w:type="spellStart"/>
      <w:r>
        <w:t>yaitu</w:t>
      </w:r>
      <w:proofErr w:type="spellEnd"/>
      <w:r>
        <w:t xml:space="preserve">: </w:t>
      </w:r>
      <w:proofErr w:type="spellStart"/>
      <w:r>
        <w:t>Pengakuan</w:t>
      </w:r>
      <w:proofErr w:type="spellEnd"/>
      <w:r>
        <w:t xml:space="preserve"> </w:t>
      </w:r>
      <w:proofErr w:type="spellStart"/>
      <w:r>
        <w:t>Pendapatan</w:t>
      </w:r>
      <w:proofErr w:type="spellEnd"/>
      <w:r>
        <w:t xml:space="preserve"> yang </w:t>
      </w:r>
      <w:proofErr w:type="spellStart"/>
      <w:r>
        <w:t>Terlalu</w:t>
      </w:r>
      <w:proofErr w:type="spellEnd"/>
      <w:r>
        <w:t xml:space="preserve"> Dini </w:t>
      </w:r>
      <w:proofErr w:type="spellStart"/>
      <w:r>
        <w:t>atau</w:t>
      </w:r>
      <w:proofErr w:type="spellEnd"/>
      <w:r>
        <w:t xml:space="preserve"> </w:t>
      </w:r>
      <w:proofErr w:type="spellStart"/>
      <w:r>
        <w:t>Pendapatan</w:t>
      </w:r>
      <w:proofErr w:type="spellEnd"/>
      <w:r>
        <w:t xml:space="preserve"> </w:t>
      </w:r>
      <w:proofErr w:type="spellStart"/>
      <w:r>
        <w:t>Fiktif</w:t>
      </w:r>
      <w:proofErr w:type="spellEnd"/>
      <w:r>
        <w:t xml:space="preserve">, </w:t>
      </w:r>
      <w:proofErr w:type="spellStart"/>
      <w:r>
        <w:t>kapitalisasi</w:t>
      </w:r>
      <w:proofErr w:type="spellEnd"/>
      <w:r>
        <w:t xml:space="preserve"> </w:t>
      </w:r>
      <w:proofErr w:type="spellStart"/>
      <w:r>
        <w:t>agresif</w:t>
      </w:r>
      <w:proofErr w:type="spellEnd"/>
      <w:r>
        <w:t xml:space="preserve"> dan </w:t>
      </w:r>
      <w:proofErr w:type="spellStart"/>
      <w:r>
        <w:t>kebijakan</w:t>
      </w:r>
      <w:proofErr w:type="spellEnd"/>
      <w:r>
        <w:t xml:space="preserve"> </w:t>
      </w:r>
      <w:proofErr w:type="spellStart"/>
      <w:r>
        <w:t>amortisasi</w:t>
      </w:r>
      <w:proofErr w:type="spellEnd"/>
      <w:r>
        <w:t xml:space="preserve"> yang </w:t>
      </w:r>
      <w:proofErr w:type="spellStart"/>
      <w:r>
        <w:t>diperpanjang</w:t>
      </w:r>
      <w:proofErr w:type="spellEnd"/>
      <w:r>
        <w:t xml:space="preserve">, </w:t>
      </w:r>
      <w:proofErr w:type="spellStart"/>
      <w:r>
        <w:t>kesalahan</w:t>
      </w:r>
      <w:proofErr w:type="spellEnd"/>
      <w:r>
        <w:t xml:space="preserve"> </w:t>
      </w:r>
      <w:proofErr w:type="spellStart"/>
      <w:r>
        <w:t>pelaporan</w:t>
      </w:r>
      <w:proofErr w:type="spellEnd"/>
      <w:r>
        <w:t xml:space="preserve"> asset dan </w:t>
      </w:r>
      <w:proofErr w:type="spellStart"/>
      <w:r>
        <w:t>kewajiban</w:t>
      </w:r>
      <w:proofErr w:type="spellEnd"/>
      <w:r>
        <w:t xml:space="preserve">, </w:t>
      </w:r>
      <w:proofErr w:type="spellStart"/>
      <w:r>
        <w:t>prilaku</w:t>
      </w:r>
      <w:proofErr w:type="spellEnd"/>
      <w:r>
        <w:t xml:space="preserve"> </w:t>
      </w:r>
      <w:proofErr w:type="spellStart"/>
      <w:r>
        <w:t>kreatif</w:t>
      </w:r>
      <w:proofErr w:type="spellEnd"/>
      <w:r>
        <w:t xml:space="preserve"> </w:t>
      </w:r>
      <w:proofErr w:type="spellStart"/>
      <w:r>
        <w:t>laporan</w:t>
      </w:r>
      <w:proofErr w:type="spellEnd"/>
      <w:r>
        <w:t xml:space="preserve"> </w:t>
      </w:r>
      <w:proofErr w:type="spellStart"/>
      <w:r>
        <w:t>laba</w:t>
      </w:r>
      <w:proofErr w:type="spellEnd"/>
      <w:r>
        <w:t xml:space="preserve"> </w:t>
      </w:r>
      <w:proofErr w:type="spellStart"/>
      <w:r>
        <w:t>rugi</w:t>
      </w:r>
      <w:proofErr w:type="spellEnd"/>
      <w:r>
        <w:t xml:space="preserve"> dan </w:t>
      </w:r>
      <w:proofErr w:type="spellStart"/>
      <w:r>
        <w:t>masalah</w:t>
      </w:r>
      <w:proofErr w:type="spellEnd"/>
      <w:r>
        <w:t xml:space="preserve"> </w:t>
      </w:r>
      <w:proofErr w:type="spellStart"/>
      <w:r>
        <w:t>pelaporan</w:t>
      </w:r>
      <w:proofErr w:type="spellEnd"/>
      <w:r>
        <w:t xml:space="preserve"> </w:t>
      </w:r>
      <w:proofErr w:type="spellStart"/>
      <w:r>
        <w:t>arus</w:t>
      </w:r>
      <w:proofErr w:type="spellEnd"/>
      <w:r>
        <w:t xml:space="preserve"> kas</w:t>
      </w:r>
    </w:p>
    <w:p w14:paraId="4D448933" w14:textId="77777777" w:rsidR="002748C6" w:rsidRDefault="003D7A14" w:rsidP="00B05B2F">
      <w:pPr>
        <w:pStyle w:val="ListParagraph"/>
        <w:numPr>
          <w:ilvl w:val="1"/>
          <w:numId w:val="4"/>
        </w:numPr>
        <w:tabs>
          <w:tab w:val="left" w:pos="940"/>
          <w:tab w:val="left" w:pos="941"/>
        </w:tabs>
        <w:spacing w:before="200"/>
        <w:ind w:hanging="721"/>
        <w:rPr>
          <w:i/>
          <w:sz w:val="24"/>
        </w:rPr>
      </w:pPr>
      <w:proofErr w:type="spellStart"/>
      <w:r>
        <w:rPr>
          <w:i/>
          <w:sz w:val="24"/>
        </w:rPr>
        <w:t>Persepsi</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Mengenai</w:t>
      </w:r>
      <w:proofErr w:type="spellEnd"/>
      <w:r>
        <w:rPr>
          <w:i/>
          <w:sz w:val="24"/>
        </w:rPr>
        <w:t xml:space="preserve"> </w:t>
      </w:r>
      <w:proofErr w:type="spellStart"/>
      <w:r>
        <w:rPr>
          <w:i/>
          <w:sz w:val="24"/>
        </w:rPr>
        <w:t>Praktik</w:t>
      </w:r>
      <w:proofErr w:type="spellEnd"/>
      <w:r>
        <w:rPr>
          <w:i/>
          <w:sz w:val="24"/>
        </w:rPr>
        <w:t xml:space="preserve"> </w:t>
      </w:r>
      <w:proofErr w:type="spellStart"/>
      <w:r>
        <w:rPr>
          <w:i/>
          <w:sz w:val="24"/>
        </w:rPr>
        <w:t>Akuntansi</w:t>
      </w:r>
      <w:proofErr w:type="spellEnd"/>
      <w:r>
        <w:rPr>
          <w:i/>
          <w:spacing w:val="1"/>
          <w:sz w:val="24"/>
        </w:rPr>
        <w:t xml:space="preserve"> </w:t>
      </w:r>
      <w:proofErr w:type="spellStart"/>
      <w:r>
        <w:rPr>
          <w:i/>
          <w:sz w:val="24"/>
        </w:rPr>
        <w:t>Kreatif</w:t>
      </w:r>
      <w:proofErr w:type="spellEnd"/>
    </w:p>
    <w:p w14:paraId="59503A86" w14:textId="77777777" w:rsidR="002748C6" w:rsidRDefault="002748C6">
      <w:pPr>
        <w:pStyle w:val="BodyText"/>
        <w:spacing w:before="1"/>
        <w:rPr>
          <w:i/>
          <w:sz w:val="21"/>
        </w:rPr>
      </w:pPr>
    </w:p>
    <w:p w14:paraId="75E20E14" w14:textId="77777777" w:rsidR="002748C6" w:rsidRDefault="003D7A14">
      <w:pPr>
        <w:pStyle w:val="BodyText"/>
        <w:spacing w:line="276" w:lineRule="auto"/>
        <w:ind w:left="220" w:right="118"/>
        <w:jc w:val="both"/>
      </w:pPr>
      <w:proofErr w:type="spellStart"/>
      <w:r>
        <w:t>Mahasiswa</w:t>
      </w:r>
      <w:proofErr w:type="spellEnd"/>
      <w:r>
        <w:t xml:space="preserve"> </w:t>
      </w:r>
      <w:proofErr w:type="spellStart"/>
      <w:r>
        <w:t>akuntansi</w:t>
      </w:r>
      <w:proofErr w:type="spellEnd"/>
      <w:r>
        <w:t xml:space="preserve"> </w:t>
      </w:r>
      <w:proofErr w:type="spellStart"/>
      <w:r>
        <w:t>mempunyai</w:t>
      </w:r>
      <w:proofErr w:type="spellEnd"/>
      <w:r>
        <w:t xml:space="preserve"> </w:t>
      </w:r>
      <w:proofErr w:type="spellStart"/>
      <w:r>
        <w:t>tanggapan</w:t>
      </w:r>
      <w:proofErr w:type="spellEnd"/>
      <w:r>
        <w:t xml:space="preserve"> dan </w:t>
      </w:r>
      <w:proofErr w:type="spellStart"/>
      <w:r>
        <w:t>persepsi</w:t>
      </w:r>
      <w:proofErr w:type="spellEnd"/>
      <w:r>
        <w:t xml:space="preserve"> yang </w:t>
      </w:r>
      <w:proofErr w:type="spellStart"/>
      <w:r>
        <w:t>berbeda</w:t>
      </w:r>
      <w:proofErr w:type="spellEnd"/>
      <w:r>
        <w:t xml:space="preserve">- </w:t>
      </w:r>
      <w:proofErr w:type="spellStart"/>
      <w:r>
        <w:t>beda</w:t>
      </w:r>
      <w:proofErr w:type="spellEnd"/>
      <w:r>
        <w:t xml:space="preserve"> </w:t>
      </w:r>
      <w:proofErr w:type="spellStart"/>
      <w:r>
        <w:t>mengenai</w:t>
      </w:r>
      <w:proofErr w:type="spellEnd"/>
      <w:r>
        <w:t xml:space="preserve"> </w:t>
      </w:r>
      <w:proofErr w:type="spellStart"/>
      <w:r>
        <w:t>praktik</w:t>
      </w:r>
      <w:proofErr w:type="spellEnd"/>
      <w:r>
        <w:t xml:space="preserve"> creative accounting </w:t>
      </w:r>
      <w:proofErr w:type="spellStart"/>
      <w:r>
        <w:t>karna</w:t>
      </w:r>
      <w:proofErr w:type="spellEnd"/>
      <w:r>
        <w:t xml:space="preserve"> </w:t>
      </w:r>
      <w:proofErr w:type="spellStart"/>
      <w:r>
        <w:t>seorang</w:t>
      </w:r>
      <w:proofErr w:type="spellEnd"/>
      <w:r>
        <w:t xml:space="preserve"> </w:t>
      </w:r>
      <w:proofErr w:type="spellStart"/>
      <w:r>
        <w:t>akuntan</w:t>
      </w:r>
      <w:proofErr w:type="spellEnd"/>
      <w:r>
        <w:t xml:space="preserve"> </w:t>
      </w:r>
      <w:proofErr w:type="spellStart"/>
      <w:r>
        <w:t>hendaknya</w:t>
      </w:r>
      <w:proofErr w:type="spellEnd"/>
      <w:r>
        <w:t xml:space="preserve"> </w:t>
      </w:r>
      <w:proofErr w:type="spellStart"/>
      <w:r>
        <w:t>lebih</w:t>
      </w:r>
      <w:proofErr w:type="spellEnd"/>
      <w:r>
        <w:t xml:space="preserve"> </w:t>
      </w:r>
      <w:proofErr w:type="spellStart"/>
      <w:r>
        <w:t>teliti</w:t>
      </w:r>
      <w:proofErr w:type="spellEnd"/>
      <w:r>
        <w:t xml:space="preserve"> dan </w:t>
      </w:r>
      <w:proofErr w:type="spellStart"/>
      <w:r>
        <w:t>hati</w:t>
      </w:r>
      <w:proofErr w:type="spellEnd"/>
      <w:r>
        <w:t xml:space="preserve"> </w:t>
      </w:r>
      <w:proofErr w:type="spellStart"/>
      <w:r>
        <w:t>hati</w:t>
      </w:r>
      <w:proofErr w:type="spellEnd"/>
      <w:r>
        <w:t xml:space="preserve"> </w:t>
      </w:r>
      <w:proofErr w:type="spellStart"/>
      <w:r>
        <w:t>dalam</w:t>
      </w:r>
      <w:proofErr w:type="spellEnd"/>
      <w:r>
        <w:t xml:space="preserve"> proses </w:t>
      </w:r>
      <w:proofErr w:type="spellStart"/>
      <w:r>
        <w:t>penyajian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apabila</w:t>
      </w:r>
      <w:proofErr w:type="spellEnd"/>
      <w:r>
        <w:t xml:space="preserve"> </w:t>
      </w:r>
      <w:proofErr w:type="spellStart"/>
      <w:r>
        <w:t>mereka</w:t>
      </w:r>
      <w:proofErr w:type="spellEnd"/>
      <w:r>
        <w:t xml:space="preserve"> </w:t>
      </w:r>
      <w:proofErr w:type="spellStart"/>
      <w:r>
        <w:t>telah</w:t>
      </w:r>
      <w:proofErr w:type="spellEnd"/>
      <w:r>
        <w:t xml:space="preserve"> </w:t>
      </w:r>
      <w:proofErr w:type="spellStart"/>
      <w:r>
        <w:t>bekerja</w:t>
      </w:r>
      <w:proofErr w:type="spellEnd"/>
      <w:r>
        <w:t xml:space="preserve"> dan </w:t>
      </w:r>
      <w:proofErr w:type="spellStart"/>
      <w:r>
        <w:t>memulai</w:t>
      </w:r>
      <w:proofErr w:type="spellEnd"/>
      <w:r>
        <w:t xml:space="preserve"> </w:t>
      </w:r>
      <w:proofErr w:type="spellStart"/>
      <w:r>
        <w:t>bisnisnya</w:t>
      </w:r>
      <w:proofErr w:type="spellEnd"/>
      <w:r>
        <w:t xml:space="preserve"> </w:t>
      </w:r>
      <w:proofErr w:type="spellStart"/>
      <w:r>
        <w:t>didalam</w:t>
      </w:r>
      <w:proofErr w:type="spellEnd"/>
      <w:r>
        <w:t xml:space="preserve"> </w:t>
      </w:r>
      <w:proofErr w:type="spellStart"/>
      <w:r>
        <w:t>perusahaan</w:t>
      </w:r>
      <w:proofErr w:type="spellEnd"/>
      <w:r>
        <w:t xml:space="preserve"> </w:t>
      </w:r>
      <w:proofErr w:type="spellStart"/>
      <w:r>
        <w:t>sehingga</w:t>
      </w:r>
      <w:proofErr w:type="spellEnd"/>
      <w:r>
        <w:t xml:space="preserve"> </w:t>
      </w:r>
      <w:proofErr w:type="spellStart"/>
      <w:r>
        <w:t>disaat</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lebih</w:t>
      </w:r>
      <w:proofErr w:type="spellEnd"/>
      <w:r>
        <w:t xml:space="preserve"> </w:t>
      </w:r>
      <w:proofErr w:type="spellStart"/>
      <w:r>
        <w:t>memahami</w:t>
      </w:r>
      <w:proofErr w:type="spellEnd"/>
      <w:r>
        <w:t xml:space="preserve"> </w:t>
      </w:r>
      <w:proofErr w:type="spellStart"/>
      <w:r>
        <w:t>apakan</w:t>
      </w:r>
      <w:proofErr w:type="spellEnd"/>
      <w:r>
        <w:t xml:space="preserve"> </w:t>
      </w:r>
      <w:proofErr w:type="spellStart"/>
      <w:r>
        <w:t>tidak</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tindakan</w:t>
      </w:r>
      <w:proofErr w:type="spellEnd"/>
      <w:r>
        <w:t xml:space="preserve"> yang </w:t>
      </w:r>
      <w:proofErr w:type="spellStart"/>
      <w:r>
        <w:t>etik</w:t>
      </w:r>
      <w:proofErr w:type="spellEnd"/>
      <w:r>
        <w:t xml:space="preserve"> </w:t>
      </w:r>
      <w:proofErr w:type="spellStart"/>
      <w:r>
        <w:t>atau</w:t>
      </w:r>
      <w:proofErr w:type="spellEnd"/>
      <w:r>
        <w:t xml:space="preserve"> </w:t>
      </w:r>
      <w:proofErr w:type="spellStart"/>
      <w:r>
        <w:t>tidak</w:t>
      </w:r>
      <w:proofErr w:type="spellEnd"/>
      <w:r>
        <w:t xml:space="preserve"> </w:t>
      </w:r>
      <w:proofErr w:type="spellStart"/>
      <w:r>
        <w:t>untuk</w:t>
      </w:r>
      <w:proofErr w:type="spellEnd"/>
      <w:r>
        <w:t xml:space="preserve"> </w:t>
      </w:r>
      <w:proofErr w:type="spellStart"/>
      <w:r>
        <w:t>dipraktikkan</w:t>
      </w:r>
      <w:proofErr w:type="spellEnd"/>
      <w:r>
        <w:t xml:space="preserve"> </w:t>
      </w:r>
      <w:proofErr w:type="spellStart"/>
      <w:r>
        <w:t>kedalam</w:t>
      </w:r>
      <w:proofErr w:type="spellEnd"/>
      <w:r>
        <w:t xml:space="preserve"> </w:t>
      </w:r>
      <w:proofErr w:type="spellStart"/>
      <w:r>
        <w:t>kedunia</w:t>
      </w:r>
      <w:proofErr w:type="spellEnd"/>
      <w:r>
        <w:t xml:space="preserve"> </w:t>
      </w:r>
      <w:proofErr w:type="spellStart"/>
      <w:r>
        <w:t>kerja</w:t>
      </w:r>
      <w:proofErr w:type="spellEnd"/>
      <w:r>
        <w:t xml:space="preserve"> </w:t>
      </w:r>
      <w:proofErr w:type="spellStart"/>
      <w:r>
        <w:t>apabila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seorang</w:t>
      </w:r>
      <w:proofErr w:type="spellEnd"/>
      <w:r>
        <w:t xml:space="preserve"> </w:t>
      </w:r>
      <w:proofErr w:type="spellStart"/>
      <w:r>
        <w:t>akuntan</w:t>
      </w:r>
      <w:proofErr w:type="spellEnd"/>
      <w:r>
        <w:t>.</w:t>
      </w:r>
    </w:p>
    <w:p w14:paraId="7C430894" w14:textId="77777777" w:rsidR="002748C6" w:rsidRDefault="002748C6">
      <w:pPr>
        <w:pStyle w:val="BodyText"/>
        <w:rPr>
          <w:sz w:val="26"/>
        </w:rPr>
      </w:pPr>
    </w:p>
    <w:p w14:paraId="32AD0496" w14:textId="77777777" w:rsidR="002748C6" w:rsidRDefault="002748C6">
      <w:pPr>
        <w:pStyle w:val="BodyText"/>
        <w:spacing w:before="4"/>
        <w:rPr>
          <w:sz w:val="36"/>
        </w:rPr>
      </w:pPr>
    </w:p>
    <w:p w14:paraId="3295BAD8" w14:textId="77777777" w:rsidR="002748C6" w:rsidRDefault="003D7A14" w:rsidP="00B05B2F">
      <w:pPr>
        <w:pStyle w:val="ListParagraph"/>
        <w:numPr>
          <w:ilvl w:val="1"/>
          <w:numId w:val="4"/>
        </w:numPr>
        <w:tabs>
          <w:tab w:val="left" w:pos="940"/>
          <w:tab w:val="left" w:pos="941"/>
        </w:tabs>
        <w:ind w:hanging="721"/>
        <w:rPr>
          <w:sz w:val="24"/>
        </w:rPr>
      </w:pPr>
      <w:proofErr w:type="spellStart"/>
      <w:r>
        <w:rPr>
          <w:sz w:val="24"/>
        </w:rPr>
        <w:t>Pengembangan</w:t>
      </w:r>
      <w:proofErr w:type="spellEnd"/>
      <w:r>
        <w:rPr>
          <w:spacing w:val="-1"/>
          <w:sz w:val="24"/>
        </w:rPr>
        <w:t xml:space="preserve"> </w:t>
      </w:r>
      <w:proofErr w:type="spellStart"/>
      <w:r>
        <w:rPr>
          <w:sz w:val="24"/>
        </w:rPr>
        <w:t>Hipotesis</w:t>
      </w:r>
      <w:proofErr w:type="spellEnd"/>
    </w:p>
    <w:p w14:paraId="352DCDD5" w14:textId="77777777" w:rsidR="002748C6" w:rsidRDefault="002748C6">
      <w:pPr>
        <w:pStyle w:val="BodyText"/>
        <w:spacing w:before="1"/>
        <w:rPr>
          <w:sz w:val="21"/>
        </w:rPr>
      </w:pPr>
    </w:p>
    <w:p w14:paraId="393E244B" w14:textId="77777777" w:rsidR="002748C6" w:rsidRDefault="003D7A14" w:rsidP="00B05B2F">
      <w:pPr>
        <w:pStyle w:val="ListParagraph"/>
        <w:numPr>
          <w:ilvl w:val="2"/>
          <w:numId w:val="4"/>
        </w:numPr>
        <w:tabs>
          <w:tab w:val="left" w:pos="940"/>
          <w:tab w:val="left" w:pos="941"/>
        </w:tabs>
        <w:ind w:hanging="721"/>
        <w:rPr>
          <w:i/>
          <w:sz w:val="24"/>
        </w:rPr>
      </w:pPr>
      <w:proofErr w:type="spellStart"/>
      <w:r>
        <w:rPr>
          <w:i/>
          <w:sz w:val="24"/>
        </w:rPr>
        <w:t>Kecerdasan</w:t>
      </w:r>
      <w:proofErr w:type="spellEnd"/>
      <w:r>
        <w:rPr>
          <w:i/>
          <w:spacing w:val="-1"/>
          <w:sz w:val="24"/>
        </w:rPr>
        <w:t xml:space="preserve"> </w:t>
      </w:r>
      <w:proofErr w:type="spellStart"/>
      <w:r>
        <w:rPr>
          <w:i/>
          <w:sz w:val="24"/>
        </w:rPr>
        <w:t>Intelektual</w:t>
      </w:r>
      <w:proofErr w:type="spellEnd"/>
    </w:p>
    <w:p w14:paraId="200328C4" w14:textId="77777777" w:rsidR="002748C6" w:rsidRDefault="002748C6">
      <w:pPr>
        <w:pStyle w:val="BodyText"/>
        <w:spacing w:before="10"/>
        <w:rPr>
          <w:i/>
          <w:sz w:val="20"/>
        </w:rPr>
      </w:pPr>
    </w:p>
    <w:p w14:paraId="343FA0AD" w14:textId="77777777" w:rsidR="002748C6" w:rsidRDefault="003D7A14">
      <w:pPr>
        <w:pStyle w:val="BodyText"/>
        <w:spacing w:line="276" w:lineRule="auto"/>
        <w:ind w:left="220" w:right="118"/>
        <w:jc w:val="both"/>
      </w:pPr>
      <w:proofErr w:type="spellStart"/>
      <w:r>
        <w:t>Menurut</w:t>
      </w:r>
      <w:proofErr w:type="spellEnd"/>
      <w:r>
        <w:t xml:space="preserve"> </w:t>
      </w:r>
      <w:proofErr w:type="spellStart"/>
      <w:r>
        <w:t>Risela</w:t>
      </w:r>
      <w:proofErr w:type="spellEnd"/>
      <w:r>
        <w:t xml:space="preserve"> (2016) </w:t>
      </w:r>
      <w:proofErr w:type="spellStart"/>
      <w:r>
        <w:t>Kecerdasan</w:t>
      </w:r>
      <w:proofErr w:type="spellEnd"/>
      <w:r>
        <w:t xml:space="preserve"> </w:t>
      </w:r>
      <w:proofErr w:type="spellStart"/>
      <w:r>
        <w:t>Intelektual</w:t>
      </w:r>
      <w:proofErr w:type="spellEnd"/>
      <w:r>
        <w:t xml:space="preserve"> </w:t>
      </w:r>
      <w:proofErr w:type="spellStart"/>
      <w:r>
        <w:t>merupakan</w:t>
      </w:r>
      <w:proofErr w:type="spellEnd"/>
      <w:r>
        <w:t xml:space="preserve"> </w:t>
      </w:r>
      <w:proofErr w:type="spellStart"/>
      <w:r>
        <w:t>kecerdasan</w:t>
      </w:r>
      <w:proofErr w:type="spellEnd"/>
      <w:r>
        <w:t xml:space="preserve"> </w:t>
      </w:r>
      <w:proofErr w:type="spellStart"/>
      <w:r>
        <w:t>intelegensia</w:t>
      </w:r>
      <w:proofErr w:type="spellEnd"/>
      <w:r>
        <w:t xml:space="preserve"> yang </w:t>
      </w:r>
      <w:proofErr w:type="spellStart"/>
      <w:r>
        <w:t>diuji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tes</w:t>
      </w:r>
      <w:proofErr w:type="spellEnd"/>
      <w:r>
        <w:t xml:space="preserve"> </w:t>
      </w:r>
      <w:proofErr w:type="spellStart"/>
      <w:r>
        <w:t>kemampuan</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suatu</w:t>
      </w:r>
      <w:proofErr w:type="spellEnd"/>
      <w:r>
        <w:t xml:space="preserve"> problem yang </w:t>
      </w:r>
      <w:proofErr w:type="spellStart"/>
      <w:r>
        <w:t>biasanya</w:t>
      </w:r>
      <w:proofErr w:type="spellEnd"/>
      <w:r>
        <w:t xml:space="preserve"> </w:t>
      </w:r>
      <w:proofErr w:type="spellStart"/>
      <w:r>
        <w:t>diaplikasikan</w:t>
      </w:r>
      <w:proofErr w:type="spellEnd"/>
      <w:r>
        <w:t xml:space="preserve"> </w:t>
      </w:r>
      <w:proofErr w:type="spellStart"/>
      <w:r>
        <w:t>dalam</w:t>
      </w:r>
      <w:proofErr w:type="spellEnd"/>
      <w:r>
        <w:t xml:space="preserve"> </w:t>
      </w:r>
      <w:proofErr w:type="spellStart"/>
      <w:r>
        <w:t>angka</w:t>
      </w:r>
      <w:proofErr w:type="spellEnd"/>
      <w:r>
        <w:t xml:space="preserve">- </w:t>
      </w:r>
      <w:proofErr w:type="spellStart"/>
      <w:r>
        <w:t>angka</w:t>
      </w:r>
      <w:proofErr w:type="spellEnd"/>
      <w:r>
        <w:t xml:space="preserve"> dan </w:t>
      </w:r>
      <w:proofErr w:type="spellStart"/>
      <w:r>
        <w:t>sejenisnya</w:t>
      </w:r>
      <w:proofErr w:type="spellEnd"/>
      <w:r>
        <w:t xml:space="preserve"> yang </w:t>
      </w:r>
      <w:proofErr w:type="spellStart"/>
      <w:r>
        <w:t>biasa</w:t>
      </w:r>
      <w:proofErr w:type="spellEnd"/>
      <w:r>
        <w:t xml:space="preserve"> </w:t>
      </w:r>
      <w:proofErr w:type="spellStart"/>
      <w:r>
        <w:t>dilakukan</w:t>
      </w:r>
      <w:proofErr w:type="spellEnd"/>
      <w:r>
        <w:t xml:space="preserve"> </w:t>
      </w:r>
      <w:proofErr w:type="spellStart"/>
      <w:r>
        <w:t>dalam</w:t>
      </w:r>
      <w:proofErr w:type="spellEnd"/>
      <w:r>
        <w:t xml:space="preserve"> dunia </w:t>
      </w:r>
      <w:proofErr w:type="spellStart"/>
      <w:r>
        <w:t>pendidikan</w:t>
      </w:r>
      <w:proofErr w:type="spellEnd"/>
      <w:r>
        <w:t xml:space="preserve"> dan </w:t>
      </w:r>
      <w:proofErr w:type="spellStart"/>
      <w:r>
        <w:t>hasil</w:t>
      </w:r>
      <w:proofErr w:type="spellEnd"/>
      <w:r>
        <w:t xml:space="preserve"> </w:t>
      </w:r>
      <w:proofErr w:type="spellStart"/>
      <w:r>
        <w:t>tes</w:t>
      </w:r>
      <w:proofErr w:type="spellEnd"/>
      <w:r>
        <w:t xml:space="preserve"> </w:t>
      </w:r>
      <w:proofErr w:type="spellStart"/>
      <w:r>
        <w:t>itu</w:t>
      </w:r>
      <w:proofErr w:type="spellEnd"/>
      <w:r>
        <w:t xml:space="preserve"> </w:t>
      </w:r>
      <w:proofErr w:type="spellStart"/>
      <w:r>
        <w:t>akan</w:t>
      </w:r>
      <w:proofErr w:type="spellEnd"/>
      <w:r>
        <w:t xml:space="preserve"> </w:t>
      </w:r>
      <w:proofErr w:type="spellStart"/>
      <w:r>
        <w:t>diberi</w:t>
      </w:r>
      <w:proofErr w:type="spellEnd"/>
      <w:r>
        <w:t xml:space="preserve"> </w:t>
      </w:r>
      <w:proofErr w:type="spellStart"/>
      <w:r>
        <w:t>nilai</w:t>
      </w:r>
      <w:proofErr w:type="spellEnd"/>
      <w:r>
        <w:t xml:space="preserve"> </w:t>
      </w:r>
      <w:proofErr w:type="spellStart"/>
      <w:r>
        <w:t>maka</w:t>
      </w:r>
      <w:proofErr w:type="spellEnd"/>
      <w:r>
        <w:t xml:space="preserve"> </w:t>
      </w:r>
      <w:proofErr w:type="spellStart"/>
      <w:r>
        <w:t>nilai</w:t>
      </w:r>
      <w:proofErr w:type="spellEnd"/>
      <w:r>
        <w:t xml:space="preserve"> </w:t>
      </w:r>
      <w:proofErr w:type="spellStart"/>
      <w:r>
        <w:t>itulah</w:t>
      </w:r>
      <w:proofErr w:type="spellEnd"/>
      <w:r>
        <w:t xml:space="preserve"> </w:t>
      </w:r>
      <w:proofErr w:type="spellStart"/>
      <w:r>
        <w:t>dijadikan</w:t>
      </w:r>
      <w:proofErr w:type="spellEnd"/>
      <w:r>
        <w:t xml:space="preserve"> </w:t>
      </w:r>
      <w:proofErr w:type="spellStart"/>
      <w:r>
        <w:t>ukuran</w:t>
      </w:r>
      <w:proofErr w:type="spellEnd"/>
      <w:r>
        <w:t xml:space="preserve"> </w:t>
      </w:r>
      <w:proofErr w:type="spellStart"/>
      <w:r>
        <w:t>kemampuan</w:t>
      </w:r>
      <w:proofErr w:type="spellEnd"/>
      <w:r>
        <w:t xml:space="preserve"> </w:t>
      </w:r>
      <w:proofErr w:type="spellStart"/>
      <w:r>
        <w:t>intelektual</w:t>
      </w:r>
      <w:proofErr w:type="spellEnd"/>
      <w:r>
        <w:rPr>
          <w:spacing w:val="-9"/>
        </w:rPr>
        <w:t xml:space="preserve"> </w:t>
      </w:r>
      <w:proofErr w:type="spellStart"/>
      <w:r>
        <w:t>seseorang</w:t>
      </w:r>
      <w:proofErr w:type="spellEnd"/>
      <w:r>
        <w:t>.</w:t>
      </w:r>
    </w:p>
    <w:p w14:paraId="0803CC8A" w14:textId="77777777" w:rsidR="002748C6" w:rsidRDefault="003D7A14">
      <w:pPr>
        <w:spacing w:before="205" w:line="280" w:lineRule="auto"/>
        <w:ind w:left="220" w:right="121"/>
        <w:jc w:val="both"/>
        <w:rPr>
          <w:i/>
          <w:sz w:val="24"/>
        </w:rPr>
      </w:pPr>
      <w:r>
        <w:rPr>
          <w:rFonts w:ascii="Cambria Math"/>
          <w:w w:val="330"/>
          <w:sz w:val="24"/>
        </w:rPr>
        <w:t xml:space="preserve"> </w:t>
      </w:r>
      <w:r>
        <w:rPr>
          <w:rFonts w:ascii="Cambria Math"/>
          <w:w w:val="241"/>
          <w:sz w:val="24"/>
          <w:vertAlign w:val="subscript"/>
        </w:rPr>
        <w:t xml:space="preserve"> </w:t>
      </w:r>
      <w:r>
        <w:rPr>
          <w:i/>
          <w:sz w:val="24"/>
        </w:rPr>
        <w:t xml:space="preserve">: </w:t>
      </w:r>
      <w:proofErr w:type="spellStart"/>
      <w:r>
        <w:rPr>
          <w:i/>
          <w:sz w:val="24"/>
        </w:rPr>
        <w:t>Kecerdasan</w:t>
      </w:r>
      <w:proofErr w:type="spellEnd"/>
      <w:r>
        <w:rPr>
          <w:i/>
          <w:sz w:val="24"/>
        </w:rPr>
        <w:t xml:space="preserve"> </w:t>
      </w:r>
      <w:proofErr w:type="spellStart"/>
      <w:r>
        <w:rPr>
          <w:i/>
          <w:sz w:val="24"/>
        </w:rPr>
        <w:t>Intelektual</w:t>
      </w:r>
      <w:proofErr w:type="spellEnd"/>
      <w:r>
        <w:rPr>
          <w:i/>
          <w:sz w:val="24"/>
        </w:rPr>
        <w:t xml:space="preserve"> </w:t>
      </w:r>
      <w:proofErr w:type="spellStart"/>
      <w:r>
        <w:rPr>
          <w:i/>
          <w:sz w:val="24"/>
        </w:rPr>
        <w:t>berpengaruh</w:t>
      </w:r>
      <w:proofErr w:type="spellEnd"/>
      <w:r>
        <w:rPr>
          <w:i/>
          <w:sz w:val="24"/>
        </w:rPr>
        <w:t xml:space="preserve"> </w:t>
      </w:r>
      <w:proofErr w:type="spellStart"/>
      <w:r>
        <w:rPr>
          <w:i/>
          <w:sz w:val="24"/>
        </w:rPr>
        <w:t>positif</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persepsi</w:t>
      </w:r>
      <w:proofErr w:type="spellEnd"/>
      <w:r>
        <w:rPr>
          <w:i/>
          <w:sz w:val="24"/>
        </w:rPr>
        <w:t xml:space="preserve"> </w:t>
      </w:r>
      <w:proofErr w:type="spellStart"/>
      <w:r>
        <w:rPr>
          <w:i/>
          <w:sz w:val="24"/>
        </w:rPr>
        <w:t>etis</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dalam</w:t>
      </w:r>
      <w:proofErr w:type="spellEnd"/>
      <w:r>
        <w:rPr>
          <w:i/>
          <w:sz w:val="24"/>
        </w:rPr>
        <w:t xml:space="preserve"> </w:t>
      </w:r>
      <w:proofErr w:type="spellStart"/>
      <w:r>
        <w:rPr>
          <w:i/>
          <w:sz w:val="24"/>
        </w:rPr>
        <w:t>praktik</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kreatif</w:t>
      </w:r>
      <w:proofErr w:type="spellEnd"/>
      <w:r>
        <w:rPr>
          <w:i/>
          <w:sz w:val="24"/>
        </w:rPr>
        <w:t>.</w:t>
      </w:r>
    </w:p>
    <w:p w14:paraId="14CA8CBF" w14:textId="77777777" w:rsidR="002748C6" w:rsidRDefault="003D7A14" w:rsidP="00B05B2F">
      <w:pPr>
        <w:pStyle w:val="ListParagraph"/>
        <w:numPr>
          <w:ilvl w:val="2"/>
          <w:numId w:val="4"/>
        </w:numPr>
        <w:tabs>
          <w:tab w:val="left" w:pos="940"/>
          <w:tab w:val="left" w:pos="941"/>
        </w:tabs>
        <w:spacing w:before="191"/>
        <w:ind w:hanging="721"/>
        <w:rPr>
          <w:i/>
          <w:sz w:val="24"/>
        </w:rPr>
      </w:pPr>
      <w:proofErr w:type="spellStart"/>
      <w:r>
        <w:rPr>
          <w:i/>
          <w:sz w:val="24"/>
        </w:rPr>
        <w:t>Kecerdasan</w:t>
      </w:r>
      <w:proofErr w:type="spellEnd"/>
      <w:r>
        <w:rPr>
          <w:i/>
          <w:spacing w:val="-1"/>
          <w:sz w:val="24"/>
        </w:rPr>
        <w:t xml:space="preserve"> </w:t>
      </w:r>
      <w:proofErr w:type="spellStart"/>
      <w:r>
        <w:rPr>
          <w:i/>
          <w:sz w:val="24"/>
        </w:rPr>
        <w:t>Emosional</w:t>
      </w:r>
      <w:proofErr w:type="spellEnd"/>
    </w:p>
    <w:p w14:paraId="39864138" w14:textId="77777777" w:rsidR="002748C6" w:rsidRDefault="002748C6">
      <w:pPr>
        <w:pStyle w:val="BodyText"/>
        <w:spacing w:before="1"/>
        <w:rPr>
          <w:i/>
          <w:sz w:val="21"/>
        </w:rPr>
      </w:pPr>
    </w:p>
    <w:p w14:paraId="6E80E645" w14:textId="77777777" w:rsidR="002748C6" w:rsidRDefault="003D7A14">
      <w:pPr>
        <w:pStyle w:val="BodyText"/>
        <w:spacing w:line="276" w:lineRule="auto"/>
        <w:ind w:left="220" w:right="119"/>
        <w:jc w:val="both"/>
      </w:pPr>
      <w:proofErr w:type="spellStart"/>
      <w:r>
        <w:t>Kecerdasan</w:t>
      </w:r>
      <w:proofErr w:type="spellEnd"/>
      <w:r>
        <w:t xml:space="preserve"> </w:t>
      </w:r>
      <w:proofErr w:type="spellStart"/>
      <w:r>
        <w:t>emosional</w:t>
      </w:r>
      <w:proofErr w:type="spellEnd"/>
      <w:r>
        <w:t xml:space="preserve"> </w:t>
      </w:r>
      <w:proofErr w:type="spellStart"/>
      <w:r>
        <w:t>adalah</w:t>
      </w:r>
      <w:proofErr w:type="spellEnd"/>
      <w:r>
        <w:t xml:space="preserve"> </w:t>
      </w:r>
      <w:proofErr w:type="spellStart"/>
      <w:r>
        <w:t>kemampuan</w:t>
      </w:r>
      <w:proofErr w:type="spellEnd"/>
      <w:r>
        <w:t xml:space="preserve"> </w:t>
      </w:r>
      <w:proofErr w:type="spellStart"/>
      <w:r>
        <w:t>lebih</w:t>
      </w:r>
      <w:proofErr w:type="spellEnd"/>
      <w:r>
        <w:t xml:space="preserve"> yang </w:t>
      </w:r>
      <w:proofErr w:type="spellStart"/>
      <w:r>
        <w:t>dimiliki</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memotivasi</w:t>
      </w:r>
      <w:proofErr w:type="spellEnd"/>
      <w:r>
        <w:t xml:space="preserve"> </w:t>
      </w:r>
      <w:proofErr w:type="spellStart"/>
      <w:r>
        <w:t>diri</w:t>
      </w:r>
      <w:proofErr w:type="spellEnd"/>
      <w:r>
        <w:t xml:space="preserve">, </w:t>
      </w:r>
      <w:proofErr w:type="spellStart"/>
      <w:r>
        <w:t>ketahanan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kegagalan</w:t>
      </w:r>
      <w:proofErr w:type="spellEnd"/>
      <w:r>
        <w:t xml:space="preserve">, </w:t>
      </w:r>
      <w:proofErr w:type="spellStart"/>
      <w:r>
        <w:t>mengendalikan</w:t>
      </w:r>
      <w:proofErr w:type="spellEnd"/>
      <w:r>
        <w:t xml:space="preserve"> </w:t>
      </w:r>
      <w:proofErr w:type="spellStart"/>
      <w:r>
        <w:t>emosi</w:t>
      </w:r>
      <w:proofErr w:type="spellEnd"/>
      <w:r>
        <w:t xml:space="preserve"> dan </w:t>
      </w:r>
      <w:proofErr w:type="spellStart"/>
      <w:r>
        <w:t>menunda</w:t>
      </w:r>
      <w:proofErr w:type="spellEnd"/>
      <w:r>
        <w:t xml:space="preserve"> </w:t>
      </w:r>
      <w:proofErr w:type="spellStart"/>
      <w:r>
        <w:t>kepuasan</w:t>
      </w:r>
      <w:proofErr w:type="spellEnd"/>
      <w:r>
        <w:t xml:space="preserve">, </w:t>
      </w:r>
      <w:proofErr w:type="spellStart"/>
      <w:r>
        <w:t>serta</w:t>
      </w:r>
      <w:proofErr w:type="spellEnd"/>
      <w:r>
        <w:t xml:space="preserve"> </w:t>
      </w:r>
      <w:proofErr w:type="spellStart"/>
      <w:r>
        <w:t>mengatur</w:t>
      </w:r>
      <w:proofErr w:type="spellEnd"/>
      <w:r>
        <w:t xml:space="preserve"> </w:t>
      </w:r>
      <w:proofErr w:type="spellStart"/>
      <w:r>
        <w:t>keadaan</w:t>
      </w:r>
      <w:proofErr w:type="spellEnd"/>
      <w:r>
        <w:t xml:space="preserve"> </w:t>
      </w:r>
      <w:proofErr w:type="spellStart"/>
      <w:r>
        <w:t>jiwa</w:t>
      </w:r>
      <w:proofErr w:type="spellEnd"/>
      <w:r>
        <w:t xml:space="preserve"> </w:t>
      </w:r>
      <w:proofErr w:type="spellStart"/>
      <w:proofErr w:type="gramStart"/>
      <w:r>
        <w:t>Adinda</w:t>
      </w:r>
      <w:proofErr w:type="spellEnd"/>
      <w:r>
        <w:t>(</w:t>
      </w:r>
      <w:proofErr w:type="gramEnd"/>
      <w:r>
        <w:t xml:space="preserve">2015). </w:t>
      </w:r>
      <w:proofErr w:type="spellStart"/>
      <w:r>
        <w:t>Berdasarkan</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Saputra</w:t>
      </w:r>
      <w:proofErr w:type="spellEnd"/>
      <w:r>
        <w:t xml:space="preserve"> (2018) </w:t>
      </w:r>
      <w:proofErr w:type="spellStart"/>
      <w:r>
        <w:t>menunjukan</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tingkat</w:t>
      </w:r>
      <w:proofErr w:type="spellEnd"/>
      <w:r>
        <w:t xml:space="preserve"> </w:t>
      </w:r>
      <w:proofErr w:type="spellStart"/>
      <w:r>
        <w:t>pemahaman</w:t>
      </w:r>
      <w:proofErr w:type="spellEnd"/>
      <w:r>
        <w:t xml:space="preserve"> </w:t>
      </w:r>
      <w:proofErr w:type="spellStart"/>
      <w:r>
        <w:t>akuntansi</w:t>
      </w:r>
      <w:proofErr w:type="spellEnd"/>
      <w:r>
        <w:t xml:space="preserve">, </w:t>
      </w:r>
      <w:proofErr w:type="spellStart"/>
      <w:r>
        <w:t>Adinda</w:t>
      </w:r>
      <w:proofErr w:type="spellEnd"/>
      <w:r>
        <w:t xml:space="preserve"> (2015) </w:t>
      </w:r>
      <w:proofErr w:type="spellStart"/>
      <w:r>
        <w:t>menyatakan</w:t>
      </w:r>
      <w:proofErr w:type="spellEnd"/>
      <w:r>
        <w:t xml:space="preserve"> </w:t>
      </w:r>
      <w:proofErr w:type="spellStart"/>
      <w:r>
        <w:t>bahwa</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pelaporan</w:t>
      </w:r>
      <w:proofErr w:type="spellEnd"/>
    </w:p>
    <w:p w14:paraId="620ED89B" w14:textId="77777777" w:rsidR="002748C6" w:rsidRDefault="002748C6">
      <w:pPr>
        <w:spacing w:line="276" w:lineRule="auto"/>
        <w:jc w:val="both"/>
        <w:sectPr w:rsidR="002748C6">
          <w:pgSz w:w="12240" w:h="15840"/>
          <w:pgMar w:top="2680" w:right="1320" w:bottom="1220" w:left="1220" w:header="863" w:footer="1031" w:gutter="0"/>
          <w:cols w:space="720"/>
        </w:sectPr>
      </w:pPr>
    </w:p>
    <w:p w14:paraId="6E988FBE" w14:textId="77777777" w:rsidR="002748C6" w:rsidRDefault="002748C6">
      <w:pPr>
        <w:pStyle w:val="BodyText"/>
        <w:spacing w:before="8"/>
        <w:rPr>
          <w:sz w:val="15"/>
        </w:rPr>
      </w:pPr>
    </w:p>
    <w:p w14:paraId="6DCF5944" w14:textId="77777777" w:rsidR="002748C6" w:rsidRDefault="003D7A14">
      <w:pPr>
        <w:pStyle w:val="BodyText"/>
        <w:spacing w:before="90" w:line="276" w:lineRule="auto"/>
        <w:ind w:left="220" w:right="121"/>
        <w:jc w:val="both"/>
      </w:pPr>
      <w:proofErr w:type="spellStart"/>
      <w:r>
        <w:t>keuangan</w:t>
      </w:r>
      <w:proofErr w:type="spellEnd"/>
      <w:r>
        <w:t xml:space="preserve">, </w:t>
      </w:r>
      <w:proofErr w:type="spellStart"/>
      <w:r>
        <w:t>Risela</w:t>
      </w:r>
      <w:proofErr w:type="spellEnd"/>
      <w:r>
        <w:t xml:space="preserve"> (2016) di universitas negeri Yogyakarta </w:t>
      </w:r>
      <w:proofErr w:type="spellStart"/>
      <w:r>
        <w:t>kecerdasan</w:t>
      </w:r>
      <w:proofErr w:type="spellEnd"/>
      <w:r>
        <w:t xml:space="preserve"> </w:t>
      </w:r>
      <w:proofErr w:type="spellStart"/>
      <w:r>
        <w:t>emosional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mahasiswa</w:t>
      </w:r>
      <w:proofErr w:type="spellEnd"/>
      <w:r>
        <w:t xml:space="preserve"> </w:t>
      </w:r>
      <w:proofErr w:type="spellStart"/>
      <w:r>
        <w:t>mengenai</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w:t>
      </w:r>
    </w:p>
    <w:p w14:paraId="46A07F9D" w14:textId="77777777" w:rsidR="002748C6" w:rsidRDefault="003D7A14">
      <w:pPr>
        <w:spacing w:before="202" w:line="278" w:lineRule="auto"/>
        <w:ind w:left="220" w:right="120"/>
        <w:jc w:val="both"/>
        <w:rPr>
          <w:i/>
          <w:sz w:val="24"/>
        </w:rPr>
      </w:pPr>
      <w:r>
        <w:rPr>
          <w:rFonts w:ascii="Cambria Math"/>
          <w:w w:val="330"/>
          <w:sz w:val="24"/>
        </w:rPr>
        <w:t xml:space="preserve"> </w:t>
      </w:r>
      <w:r>
        <w:rPr>
          <w:rFonts w:ascii="Cambria Math"/>
          <w:w w:val="241"/>
          <w:sz w:val="24"/>
          <w:vertAlign w:val="subscript"/>
        </w:rPr>
        <w:t xml:space="preserve"> </w:t>
      </w:r>
      <w:r>
        <w:rPr>
          <w:i/>
          <w:sz w:val="24"/>
        </w:rPr>
        <w:t xml:space="preserve">: </w:t>
      </w:r>
      <w:proofErr w:type="spellStart"/>
      <w:r>
        <w:rPr>
          <w:i/>
          <w:sz w:val="24"/>
        </w:rPr>
        <w:t>Kecerdasan</w:t>
      </w:r>
      <w:proofErr w:type="spellEnd"/>
      <w:r>
        <w:rPr>
          <w:i/>
          <w:sz w:val="24"/>
        </w:rPr>
        <w:t xml:space="preserve"> </w:t>
      </w:r>
      <w:proofErr w:type="spellStart"/>
      <w:r>
        <w:rPr>
          <w:i/>
          <w:sz w:val="24"/>
        </w:rPr>
        <w:t>Emosional</w:t>
      </w:r>
      <w:proofErr w:type="spellEnd"/>
      <w:r>
        <w:rPr>
          <w:i/>
          <w:sz w:val="24"/>
        </w:rPr>
        <w:t xml:space="preserve"> </w:t>
      </w:r>
      <w:proofErr w:type="spellStart"/>
      <w:r>
        <w:rPr>
          <w:i/>
          <w:sz w:val="24"/>
        </w:rPr>
        <w:t>berpengaruh</w:t>
      </w:r>
      <w:proofErr w:type="spellEnd"/>
      <w:r>
        <w:rPr>
          <w:i/>
          <w:sz w:val="24"/>
        </w:rPr>
        <w:t xml:space="preserve"> </w:t>
      </w:r>
      <w:proofErr w:type="spellStart"/>
      <w:r>
        <w:rPr>
          <w:i/>
          <w:sz w:val="24"/>
        </w:rPr>
        <w:t>positif</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persepsi</w:t>
      </w:r>
      <w:proofErr w:type="spellEnd"/>
      <w:r>
        <w:rPr>
          <w:i/>
          <w:sz w:val="24"/>
        </w:rPr>
        <w:t xml:space="preserve"> </w:t>
      </w:r>
      <w:proofErr w:type="spellStart"/>
      <w:r>
        <w:rPr>
          <w:i/>
          <w:sz w:val="24"/>
        </w:rPr>
        <w:t>etis</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dalam</w:t>
      </w:r>
      <w:proofErr w:type="spellEnd"/>
      <w:r>
        <w:rPr>
          <w:i/>
          <w:sz w:val="24"/>
        </w:rPr>
        <w:t xml:space="preserve"> </w:t>
      </w:r>
      <w:proofErr w:type="spellStart"/>
      <w:r>
        <w:rPr>
          <w:i/>
          <w:sz w:val="24"/>
        </w:rPr>
        <w:t>praktik</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kreatif</w:t>
      </w:r>
      <w:proofErr w:type="spellEnd"/>
      <w:r>
        <w:rPr>
          <w:i/>
          <w:sz w:val="24"/>
        </w:rPr>
        <w:t>.</w:t>
      </w:r>
    </w:p>
    <w:p w14:paraId="164C71E5" w14:textId="77777777" w:rsidR="002748C6" w:rsidRDefault="003D7A14" w:rsidP="00B05B2F">
      <w:pPr>
        <w:pStyle w:val="ListParagraph"/>
        <w:numPr>
          <w:ilvl w:val="2"/>
          <w:numId w:val="4"/>
        </w:numPr>
        <w:tabs>
          <w:tab w:val="left" w:pos="940"/>
          <w:tab w:val="left" w:pos="941"/>
        </w:tabs>
        <w:spacing w:before="198"/>
        <w:ind w:hanging="721"/>
        <w:rPr>
          <w:i/>
          <w:sz w:val="24"/>
        </w:rPr>
      </w:pPr>
      <w:proofErr w:type="spellStart"/>
      <w:r>
        <w:rPr>
          <w:i/>
          <w:sz w:val="24"/>
        </w:rPr>
        <w:t>Kecerdasan</w:t>
      </w:r>
      <w:proofErr w:type="spellEnd"/>
      <w:r>
        <w:rPr>
          <w:i/>
          <w:spacing w:val="-1"/>
          <w:sz w:val="24"/>
        </w:rPr>
        <w:t xml:space="preserve"> </w:t>
      </w:r>
      <w:r>
        <w:rPr>
          <w:i/>
          <w:sz w:val="24"/>
        </w:rPr>
        <w:t>Spiritual</w:t>
      </w:r>
    </w:p>
    <w:p w14:paraId="0DBA1917" w14:textId="77777777" w:rsidR="002748C6" w:rsidRDefault="002748C6">
      <w:pPr>
        <w:pStyle w:val="BodyText"/>
        <w:spacing w:before="1"/>
        <w:rPr>
          <w:i/>
          <w:sz w:val="21"/>
        </w:rPr>
      </w:pPr>
    </w:p>
    <w:p w14:paraId="376131FE" w14:textId="77777777" w:rsidR="002748C6" w:rsidRDefault="003D7A14">
      <w:pPr>
        <w:pStyle w:val="BodyText"/>
        <w:spacing w:line="276" w:lineRule="auto"/>
        <w:ind w:left="220" w:right="117"/>
        <w:jc w:val="both"/>
      </w:pPr>
      <w:proofErr w:type="spellStart"/>
      <w:r>
        <w:t>Menurut</w:t>
      </w:r>
      <w:proofErr w:type="spellEnd"/>
      <w:r>
        <w:t xml:space="preserve"> </w:t>
      </w:r>
      <w:proofErr w:type="spellStart"/>
      <w:r>
        <w:t>Saputra</w:t>
      </w:r>
      <w:proofErr w:type="spellEnd"/>
      <w:r>
        <w:t xml:space="preserve"> (2018) </w:t>
      </w:r>
      <w:proofErr w:type="spellStart"/>
      <w:r>
        <w:t>Kecerdasan</w:t>
      </w:r>
      <w:proofErr w:type="spellEnd"/>
      <w:r>
        <w:t xml:space="preserve"> spiritual </w:t>
      </w:r>
      <w:proofErr w:type="spellStart"/>
      <w:r>
        <w:t>adalah</w:t>
      </w:r>
      <w:proofErr w:type="spellEnd"/>
      <w:r>
        <w:t xml:space="preserve"> </w:t>
      </w:r>
      <w:proofErr w:type="spellStart"/>
      <w:r>
        <w:t>kecerdasan</w:t>
      </w:r>
      <w:proofErr w:type="spellEnd"/>
      <w:r>
        <w:t xml:space="preserve"> </w:t>
      </w:r>
      <w:proofErr w:type="spellStart"/>
      <w:r>
        <w:t>untuk</w:t>
      </w:r>
      <w:proofErr w:type="spellEnd"/>
      <w:r>
        <w:t xml:space="preserve"> </w:t>
      </w:r>
      <w:proofErr w:type="spellStart"/>
      <w:r>
        <w:t>menghadapi</w:t>
      </w:r>
      <w:proofErr w:type="spellEnd"/>
      <w:r>
        <w:t xml:space="preserve"> dan </w:t>
      </w:r>
      <w:proofErr w:type="spellStart"/>
      <w:r>
        <w:t>memecahkan</w:t>
      </w:r>
      <w:proofErr w:type="spellEnd"/>
      <w:r>
        <w:t xml:space="preserve"> </w:t>
      </w:r>
      <w:proofErr w:type="spellStart"/>
      <w:r>
        <w:t>persoalan</w:t>
      </w:r>
      <w:proofErr w:type="spellEnd"/>
      <w:r>
        <w:t xml:space="preserve"> </w:t>
      </w:r>
      <w:proofErr w:type="spellStart"/>
      <w:r>
        <w:t>makna</w:t>
      </w:r>
      <w:proofErr w:type="spellEnd"/>
      <w:r>
        <w:t xml:space="preserve"> dan </w:t>
      </w:r>
      <w:proofErr w:type="spellStart"/>
      <w:r>
        <w:t>nilai</w:t>
      </w:r>
      <w:proofErr w:type="spellEnd"/>
      <w:r>
        <w:t xml:space="preserve">, </w:t>
      </w:r>
      <w:proofErr w:type="spellStart"/>
      <w:r>
        <w:t>yaitu</w:t>
      </w:r>
      <w:proofErr w:type="spellEnd"/>
      <w:r>
        <w:t xml:space="preserve"> </w:t>
      </w:r>
      <w:proofErr w:type="spellStart"/>
      <w:r>
        <w:t>kecerdasan</w:t>
      </w:r>
      <w:proofErr w:type="spellEnd"/>
      <w:r>
        <w:t xml:space="preserve"> </w:t>
      </w:r>
      <w:proofErr w:type="spellStart"/>
      <w:r>
        <w:t>untuk</w:t>
      </w:r>
      <w:proofErr w:type="spellEnd"/>
      <w:r>
        <w:t xml:space="preserve"> </w:t>
      </w:r>
      <w:proofErr w:type="spellStart"/>
      <w:r>
        <w:t>menempatkan</w:t>
      </w:r>
      <w:proofErr w:type="spellEnd"/>
      <w:r>
        <w:t xml:space="preserve"> </w:t>
      </w:r>
      <w:proofErr w:type="spellStart"/>
      <w:r>
        <w:t>prilaku</w:t>
      </w:r>
      <w:proofErr w:type="spellEnd"/>
      <w:r>
        <w:t xml:space="preserve"> dan </w:t>
      </w:r>
      <w:proofErr w:type="spellStart"/>
      <w:r>
        <w:t>hidup</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makna</w:t>
      </w:r>
      <w:proofErr w:type="spellEnd"/>
      <w:r>
        <w:t xml:space="preserve"> yang </w:t>
      </w:r>
      <w:proofErr w:type="spellStart"/>
      <w:r>
        <w:t>lebih</w:t>
      </w:r>
      <w:proofErr w:type="spellEnd"/>
      <w:r>
        <w:t xml:space="preserve"> </w:t>
      </w:r>
      <w:proofErr w:type="spellStart"/>
      <w:r>
        <w:t>luas</w:t>
      </w:r>
      <w:proofErr w:type="spellEnd"/>
      <w:r>
        <w:t xml:space="preserve"> dan kaya, </w:t>
      </w:r>
      <w:proofErr w:type="spellStart"/>
      <w:r>
        <w:t>kecerdasan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bahwa</w:t>
      </w:r>
      <w:proofErr w:type="spellEnd"/>
      <w:r>
        <w:t xml:space="preserve"> </w:t>
      </w:r>
      <w:proofErr w:type="spellStart"/>
      <w:r>
        <w:t>tindakan</w:t>
      </w:r>
      <w:proofErr w:type="spellEnd"/>
      <w:r>
        <w:t xml:space="preserve"> </w:t>
      </w:r>
      <w:proofErr w:type="spellStart"/>
      <w:r>
        <w:t>atau</w:t>
      </w:r>
      <w:proofErr w:type="spellEnd"/>
      <w:r>
        <w:t xml:space="preserve"> </w:t>
      </w:r>
      <w:proofErr w:type="spellStart"/>
      <w:r>
        <w:t>jalan</w:t>
      </w:r>
      <w:proofErr w:type="spellEnd"/>
      <w:r>
        <w:t xml:space="preserve"> </w:t>
      </w:r>
      <w:proofErr w:type="spellStart"/>
      <w:r>
        <w:t>hidup</w:t>
      </w:r>
      <w:proofErr w:type="spellEnd"/>
      <w:r>
        <w:t xml:space="preserve"> </w:t>
      </w:r>
      <w:proofErr w:type="spellStart"/>
      <w:r>
        <w:t>seseorang</w:t>
      </w:r>
      <w:proofErr w:type="spellEnd"/>
      <w:r>
        <w:t xml:space="preserve"> </w:t>
      </w:r>
      <w:proofErr w:type="spellStart"/>
      <w:r>
        <w:t>lebih</w:t>
      </w:r>
      <w:proofErr w:type="spellEnd"/>
      <w:r>
        <w:t xml:space="preserve"> </w:t>
      </w:r>
      <w:proofErr w:type="spellStart"/>
      <w:r>
        <w:t>bermakna</w:t>
      </w:r>
      <w:proofErr w:type="spellEnd"/>
      <w:r>
        <w:t xml:space="preserve">. </w:t>
      </w:r>
      <w:proofErr w:type="spellStart"/>
      <w:r>
        <w:t>seseorang</w:t>
      </w:r>
      <w:proofErr w:type="spellEnd"/>
      <w:r>
        <w:t xml:space="preserve"> yang </w:t>
      </w:r>
      <w:proofErr w:type="spellStart"/>
      <w:r>
        <w:t>memiliki</w:t>
      </w:r>
      <w:proofErr w:type="spellEnd"/>
      <w:r>
        <w:t xml:space="preserve"> </w:t>
      </w:r>
      <w:proofErr w:type="spellStart"/>
      <w:r>
        <w:t>kecerdasan</w:t>
      </w:r>
      <w:proofErr w:type="spellEnd"/>
      <w:r>
        <w:t xml:space="preserve"> spiritual yang </w:t>
      </w:r>
      <w:proofErr w:type="spellStart"/>
      <w:r>
        <w:t>tinggi</w:t>
      </w:r>
      <w:proofErr w:type="spellEnd"/>
      <w:r>
        <w:t xml:space="preserve"> </w:t>
      </w:r>
      <w:proofErr w:type="spellStart"/>
      <w:r>
        <w:t>akan</w:t>
      </w:r>
      <w:proofErr w:type="spellEnd"/>
      <w:r>
        <w:t xml:space="preserve"> </w:t>
      </w:r>
      <w:proofErr w:type="spellStart"/>
      <w:r>
        <w:t>memotivasi</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bekerja</w:t>
      </w:r>
      <w:proofErr w:type="spellEnd"/>
      <w:r>
        <w:t xml:space="preserve"> </w:t>
      </w:r>
      <w:proofErr w:type="spellStart"/>
      <w:r>
        <w:t>dengan</w:t>
      </w:r>
      <w:proofErr w:type="spellEnd"/>
      <w:r>
        <w:t xml:space="preserve"> </w:t>
      </w:r>
      <w:proofErr w:type="spellStart"/>
      <w:r>
        <w:t>jujur</w:t>
      </w:r>
      <w:proofErr w:type="spellEnd"/>
      <w:r>
        <w:t xml:space="preserve"> </w:t>
      </w:r>
      <w:proofErr w:type="spellStart"/>
      <w:r>
        <w:t>misalnya</w:t>
      </w:r>
      <w:proofErr w:type="spellEnd"/>
      <w:r>
        <w:t xml:space="preserve"> </w:t>
      </w:r>
      <w:proofErr w:type="spellStart"/>
      <w:r>
        <w:t>saja</w:t>
      </w:r>
      <w:proofErr w:type="spellEnd"/>
      <w:r>
        <w:t xml:space="preserve"> </w:t>
      </w:r>
      <w:proofErr w:type="spellStart"/>
      <w:r>
        <w:t>dapat</w:t>
      </w:r>
      <w:proofErr w:type="spellEnd"/>
      <w:r>
        <w:t xml:space="preserve"> </w:t>
      </w:r>
      <w:proofErr w:type="spellStart"/>
      <w:r>
        <w:t>menghindari</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apabila</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seorang</w:t>
      </w:r>
      <w:proofErr w:type="spellEnd"/>
      <w:r>
        <w:t xml:space="preserve"> auditor, </w:t>
      </w:r>
      <w:proofErr w:type="spellStart"/>
      <w:r>
        <w:t>akuntan</w:t>
      </w:r>
      <w:proofErr w:type="spellEnd"/>
      <w:r>
        <w:t xml:space="preserve"> dan lain </w:t>
      </w:r>
      <w:proofErr w:type="spellStart"/>
      <w:r>
        <w:t>sebagainya</w:t>
      </w:r>
      <w:proofErr w:type="spellEnd"/>
      <w:r>
        <w:t xml:space="preserve">, </w:t>
      </w:r>
      <w:proofErr w:type="spellStart"/>
      <w:r>
        <w:t>memiliki</w:t>
      </w:r>
      <w:proofErr w:type="spellEnd"/>
      <w:r>
        <w:t xml:space="preserve"> rasa </w:t>
      </w:r>
      <w:proofErr w:type="spellStart"/>
      <w:r>
        <w:t>ingin</w:t>
      </w:r>
      <w:proofErr w:type="spellEnd"/>
      <w:r>
        <w:t xml:space="preserve"> </w:t>
      </w:r>
      <w:proofErr w:type="spellStart"/>
      <w:r>
        <w:t>tahu</w:t>
      </w:r>
      <w:proofErr w:type="spellEnd"/>
      <w:r>
        <w:t xml:space="preserve"> yang </w:t>
      </w:r>
      <w:proofErr w:type="spellStart"/>
      <w:r>
        <w:t>tinggi</w:t>
      </w:r>
      <w:proofErr w:type="spellEnd"/>
      <w:r>
        <w:t xml:space="preserve">, </w:t>
      </w:r>
      <w:proofErr w:type="spellStart"/>
      <w:r>
        <w:t>sehingga</w:t>
      </w:r>
      <w:proofErr w:type="spellEnd"/>
      <w:r>
        <w:t xml:space="preserve"> </w:t>
      </w:r>
      <w:proofErr w:type="spellStart"/>
      <w:r>
        <w:t>memiliki</w:t>
      </w:r>
      <w:proofErr w:type="spellEnd"/>
      <w:r>
        <w:t xml:space="preserve"> </w:t>
      </w:r>
      <w:proofErr w:type="spellStart"/>
      <w:r>
        <w:t>motivasi</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jujur</w:t>
      </w:r>
      <w:proofErr w:type="spellEnd"/>
      <w:r>
        <w:t xml:space="preserve"> dan </w:t>
      </w:r>
      <w:proofErr w:type="spellStart"/>
      <w:r>
        <w:t>memiliki</w:t>
      </w:r>
      <w:proofErr w:type="spellEnd"/>
      <w:r>
        <w:t xml:space="preserve"> </w:t>
      </w:r>
      <w:proofErr w:type="spellStart"/>
      <w:r>
        <w:t>kreativias</w:t>
      </w:r>
      <w:proofErr w:type="spellEnd"/>
      <w:r>
        <w:t xml:space="preserve"> yang </w:t>
      </w:r>
      <w:proofErr w:type="spellStart"/>
      <w:r>
        <w:t>tinggi</w:t>
      </w:r>
      <w:proofErr w:type="spellEnd"/>
      <w:r>
        <w:t xml:space="preserve"> pula. </w:t>
      </w:r>
      <w:proofErr w:type="spellStart"/>
      <w:r>
        <w:t>Risela</w:t>
      </w:r>
      <w:proofErr w:type="spellEnd"/>
      <w:r>
        <w:t xml:space="preserve"> (2016) di universitas negeri Yogyakarta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mahasiswa</w:t>
      </w:r>
      <w:proofErr w:type="spellEnd"/>
      <w:r>
        <w:t xml:space="preserve"> </w:t>
      </w:r>
      <w:proofErr w:type="spellStart"/>
      <w:r>
        <w:t>mengenai</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ingin</w:t>
      </w:r>
      <w:proofErr w:type="spellEnd"/>
      <w:r>
        <w:t xml:space="preserve"> </w:t>
      </w:r>
      <w:proofErr w:type="spellStart"/>
      <w:r>
        <w:t>melakukan</w:t>
      </w:r>
      <w:proofErr w:type="spellEnd"/>
      <w:r>
        <w:t xml:space="preserve"> </w:t>
      </w:r>
      <w:proofErr w:type="spellStart"/>
      <w:r>
        <w:t>pengujian</w:t>
      </w:r>
      <w:proofErr w:type="spellEnd"/>
      <w:r>
        <w:t xml:space="preserve"> </w:t>
      </w:r>
      <w:proofErr w:type="spellStart"/>
      <w:r>
        <w:t>berdasarkan</w:t>
      </w:r>
      <w:proofErr w:type="spellEnd"/>
      <w:r>
        <w:t xml:space="preserve"> </w:t>
      </w:r>
      <w:proofErr w:type="spellStart"/>
      <w:r>
        <w:t>temuan</w:t>
      </w:r>
      <w:proofErr w:type="spellEnd"/>
      <w:r>
        <w:t xml:space="preserve"> </w:t>
      </w:r>
      <w:proofErr w:type="spellStart"/>
      <w:r>
        <w:t>penelitian</w:t>
      </w:r>
      <w:proofErr w:type="spellEnd"/>
      <w:r>
        <w:t xml:space="preserve"> </w:t>
      </w:r>
      <w:proofErr w:type="spellStart"/>
      <w:r>
        <w:t>persepsi</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kedalam</w:t>
      </w:r>
      <w:proofErr w:type="spellEnd"/>
      <w:r>
        <w:t xml:space="preserve"> </w:t>
      </w:r>
      <w:proofErr w:type="spellStart"/>
      <w:r>
        <w:t>hipotesis</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26C79E50" w14:textId="77777777" w:rsidR="002748C6" w:rsidRDefault="003D7A14">
      <w:pPr>
        <w:spacing w:before="203" w:line="280" w:lineRule="auto"/>
        <w:ind w:left="220" w:right="121"/>
        <w:jc w:val="both"/>
        <w:rPr>
          <w:i/>
          <w:sz w:val="24"/>
        </w:rPr>
      </w:pPr>
      <w:r>
        <w:rPr>
          <w:rFonts w:ascii="Cambria Math"/>
          <w:spacing w:val="-14"/>
          <w:w w:val="330"/>
          <w:sz w:val="24"/>
        </w:rPr>
        <w:t xml:space="preserve"> </w:t>
      </w:r>
      <w:r>
        <w:rPr>
          <w:rFonts w:ascii="Cambria Math"/>
          <w:spacing w:val="9"/>
          <w:w w:val="241"/>
          <w:sz w:val="24"/>
          <w:vertAlign w:val="subscript"/>
        </w:rPr>
        <w:t xml:space="preserve"> </w:t>
      </w:r>
      <w:r>
        <w:rPr>
          <w:i/>
          <w:sz w:val="24"/>
        </w:rPr>
        <w:t xml:space="preserve">: </w:t>
      </w:r>
      <w:proofErr w:type="spellStart"/>
      <w:r>
        <w:rPr>
          <w:i/>
          <w:sz w:val="24"/>
        </w:rPr>
        <w:t>Kecerdasan</w:t>
      </w:r>
      <w:proofErr w:type="spellEnd"/>
      <w:r>
        <w:rPr>
          <w:i/>
          <w:sz w:val="24"/>
        </w:rPr>
        <w:t xml:space="preserve"> spiritual </w:t>
      </w:r>
      <w:proofErr w:type="spellStart"/>
      <w:r>
        <w:rPr>
          <w:i/>
          <w:sz w:val="24"/>
        </w:rPr>
        <w:t>berpengaruh</w:t>
      </w:r>
      <w:proofErr w:type="spellEnd"/>
      <w:r>
        <w:rPr>
          <w:i/>
          <w:sz w:val="24"/>
        </w:rPr>
        <w:t xml:space="preserve"> </w:t>
      </w:r>
      <w:proofErr w:type="spellStart"/>
      <w:r>
        <w:rPr>
          <w:i/>
          <w:sz w:val="24"/>
        </w:rPr>
        <w:t>positif</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persepsi</w:t>
      </w:r>
      <w:proofErr w:type="spellEnd"/>
      <w:r>
        <w:rPr>
          <w:i/>
          <w:sz w:val="24"/>
        </w:rPr>
        <w:t xml:space="preserve"> </w:t>
      </w:r>
      <w:proofErr w:type="spellStart"/>
      <w:r>
        <w:rPr>
          <w:i/>
          <w:sz w:val="24"/>
        </w:rPr>
        <w:t>etis</w:t>
      </w:r>
      <w:proofErr w:type="spellEnd"/>
      <w:r>
        <w:rPr>
          <w:i/>
          <w:sz w:val="24"/>
        </w:rPr>
        <w:t xml:space="preserve"> </w:t>
      </w:r>
      <w:proofErr w:type="spellStart"/>
      <w:r>
        <w:rPr>
          <w:i/>
          <w:sz w:val="24"/>
        </w:rPr>
        <w:t>mahasiswa</w:t>
      </w:r>
      <w:proofErr w:type="spellEnd"/>
      <w:r>
        <w:rPr>
          <w:i/>
          <w:sz w:val="24"/>
        </w:rPr>
        <w:t xml:space="preserve"> </w:t>
      </w:r>
      <w:proofErr w:type="spellStart"/>
      <w:proofErr w:type="gramStart"/>
      <w:r>
        <w:rPr>
          <w:i/>
          <w:sz w:val="24"/>
        </w:rPr>
        <w:t>akuntansi</w:t>
      </w:r>
      <w:proofErr w:type="spellEnd"/>
      <w:r>
        <w:rPr>
          <w:i/>
          <w:sz w:val="24"/>
        </w:rPr>
        <w:t xml:space="preserve">  </w:t>
      </w:r>
      <w:proofErr w:type="spellStart"/>
      <w:r>
        <w:rPr>
          <w:i/>
          <w:sz w:val="24"/>
        </w:rPr>
        <w:t>dalam</w:t>
      </w:r>
      <w:proofErr w:type="spellEnd"/>
      <w:proofErr w:type="gramEnd"/>
      <w:r>
        <w:rPr>
          <w:i/>
          <w:sz w:val="24"/>
        </w:rPr>
        <w:t xml:space="preserve"> </w:t>
      </w:r>
      <w:proofErr w:type="spellStart"/>
      <w:r>
        <w:rPr>
          <w:i/>
          <w:sz w:val="24"/>
        </w:rPr>
        <w:t>praktik</w:t>
      </w:r>
      <w:proofErr w:type="spellEnd"/>
      <w:r>
        <w:rPr>
          <w:i/>
          <w:sz w:val="24"/>
        </w:rPr>
        <w:t xml:space="preserve"> </w:t>
      </w:r>
      <w:proofErr w:type="spellStart"/>
      <w:r>
        <w:rPr>
          <w:i/>
          <w:sz w:val="24"/>
        </w:rPr>
        <w:t>akuntansi</w:t>
      </w:r>
      <w:proofErr w:type="spellEnd"/>
      <w:r>
        <w:rPr>
          <w:i/>
          <w:spacing w:val="-2"/>
          <w:sz w:val="24"/>
        </w:rPr>
        <w:t xml:space="preserve"> </w:t>
      </w:r>
      <w:proofErr w:type="spellStart"/>
      <w:r>
        <w:rPr>
          <w:i/>
          <w:sz w:val="24"/>
        </w:rPr>
        <w:t>kreatif</w:t>
      </w:r>
      <w:proofErr w:type="spellEnd"/>
      <w:r>
        <w:rPr>
          <w:i/>
          <w:sz w:val="24"/>
        </w:rPr>
        <w:t>.</w:t>
      </w:r>
    </w:p>
    <w:p w14:paraId="53113003" w14:textId="77777777" w:rsidR="002748C6" w:rsidRDefault="003D7A14" w:rsidP="00B05B2F">
      <w:pPr>
        <w:pStyle w:val="ListParagraph"/>
        <w:numPr>
          <w:ilvl w:val="2"/>
          <w:numId w:val="4"/>
        </w:numPr>
        <w:tabs>
          <w:tab w:val="left" w:pos="940"/>
          <w:tab w:val="left" w:pos="941"/>
        </w:tabs>
        <w:spacing w:before="191"/>
        <w:ind w:hanging="721"/>
        <w:rPr>
          <w:i/>
          <w:sz w:val="24"/>
        </w:rPr>
      </w:pPr>
      <w:proofErr w:type="spellStart"/>
      <w:r>
        <w:rPr>
          <w:i/>
          <w:sz w:val="24"/>
        </w:rPr>
        <w:t>Kecerdasan</w:t>
      </w:r>
      <w:proofErr w:type="spellEnd"/>
      <w:r>
        <w:rPr>
          <w:i/>
          <w:sz w:val="24"/>
        </w:rPr>
        <w:t xml:space="preserve"> </w:t>
      </w:r>
      <w:proofErr w:type="spellStart"/>
      <w:r>
        <w:rPr>
          <w:i/>
          <w:sz w:val="24"/>
        </w:rPr>
        <w:t>Intelektual</w:t>
      </w:r>
      <w:proofErr w:type="spellEnd"/>
      <w:r>
        <w:rPr>
          <w:i/>
          <w:sz w:val="24"/>
        </w:rPr>
        <w:t xml:space="preserve">, </w:t>
      </w:r>
      <w:proofErr w:type="spellStart"/>
      <w:r>
        <w:rPr>
          <w:i/>
          <w:sz w:val="24"/>
        </w:rPr>
        <w:t>Kecerdasan</w:t>
      </w:r>
      <w:proofErr w:type="spellEnd"/>
      <w:r>
        <w:rPr>
          <w:i/>
          <w:sz w:val="24"/>
        </w:rPr>
        <w:t xml:space="preserve"> </w:t>
      </w:r>
      <w:proofErr w:type="spellStart"/>
      <w:r>
        <w:rPr>
          <w:i/>
          <w:sz w:val="24"/>
        </w:rPr>
        <w:t>Emosional</w:t>
      </w:r>
      <w:proofErr w:type="spellEnd"/>
      <w:r>
        <w:rPr>
          <w:i/>
          <w:sz w:val="24"/>
        </w:rPr>
        <w:t xml:space="preserve"> Dan </w:t>
      </w:r>
      <w:proofErr w:type="spellStart"/>
      <w:r>
        <w:rPr>
          <w:i/>
          <w:sz w:val="24"/>
        </w:rPr>
        <w:t>Kecerdasan</w:t>
      </w:r>
      <w:proofErr w:type="spellEnd"/>
      <w:r>
        <w:rPr>
          <w:i/>
          <w:sz w:val="24"/>
        </w:rPr>
        <w:t xml:space="preserve"> Spiritual</w:t>
      </w:r>
    </w:p>
    <w:p w14:paraId="556BD1D5" w14:textId="77777777" w:rsidR="002748C6" w:rsidRDefault="002748C6">
      <w:pPr>
        <w:pStyle w:val="BodyText"/>
        <w:spacing w:before="1"/>
        <w:rPr>
          <w:i/>
          <w:sz w:val="21"/>
        </w:rPr>
      </w:pPr>
    </w:p>
    <w:p w14:paraId="245DC40E" w14:textId="77777777" w:rsidR="002748C6" w:rsidRDefault="003D7A14">
      <w:pPr>
        <w:pStyle w:val="BodyText"/>
        <w:spacing w:line="276" w:lineRule="auto"/>
        <w:ind w:left="220" w:right="116"/>
        <w:jc w:val="both"/>
      </w:pPr>
      <w:proofErr w:type="spellStart"/>
      <w:r>
        <w:t>Kecerdasan</w:t>
      </w:r>
      <w:proofErr w:type="spellEnd"/>
      <w:r>
        <w:t xml:space="preserve"> </w:t>
      </w:r>
      <w:proofErr w:type="spellStart"/>
      <w:r>
        <w:t>Intelektual</w:t>
      </w:r>
      <w:proofErr w:type="spellEnd"/>
      <w:r>
        <w:t xml:space="preserve"> </w:t>
      </w:r>
      <w:proofErr w:type="spellStart"/>
      <w:r>
        <w:t>merupakan</w:t>
      </w:r>
      <w:proofErr w:type="spellEnd"/>
      <w:r>
        <w:t xml:space="preserve"> </w:t>
      </w:r>
      <w:proofErr w:type="spellStart"/>
      <w:r>
        <w:t>kecerdasan</w:t>
      </w:r>
      <w:proofErr w:type="spellEnd"/>
      <w:r>
        <w:t xml:space="preserve"> </w:t>
      </w:r>
      <w:proofErr w:type="spellStart"/>
      <w:r>
        <w:t>intelegensia</w:t>
      </w:r>
      <w:proofErr w:type="spellEnd"/>
      <w:r>
        <w:t xml:space="preserve"> yang </w:t>
      </w:r>
      <w:proofErr w:type="spellStart"/>
      <w:r>
        <w:t>diuji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tes</w:t>
      </w:r>
      <w:proofErr w:type="spellEnd"/>
      <w:r>
        <w:t xml:space="preserve"> </w:t>
      </w:r>
      <w:proofErr w:type="spellStart"/>
      <w:r>
        <w:t>kemampuan</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suatu</w:t>
      </w:r>
      <w:proofErr w:type="spellEnd"/>
      <w:r>
        <w:t xml:space="preserve"> problem yang </w:t>
      </w:r>
      <w:proofErr w:type="spellStart"/>
      <w:r>
        <w:t>biasanya</w:t>
      </w:r>
      <w:proofErr w:type="spellEnd"/>
      <w:r>
        <w:t xml:space="preserve"> </w:t>
      </w:r>
      <w:proofErr w:type="spellStart"/>
      <w:r>
        <w:t>diaplikasikan</w:t>
      </w:r>
      <w:proofErr w:type="spellEnd"/>
      <w:r>
        <w:t xml:space="preserve"> </w:t>
      </w:r>
      <w:proofErr w:type="spellStart"/>
      <w:r>
        <w:t>dalam</w:t>
      </w:r>
      <w:proofErr w:type="spellEnd"/>
      <w:r>
        <w:t xml:space="preserve"> </w:t>
      </w:r>
      <w:proofErr w:type="spellStart"/>
      <w:r>
        <w:t>angka</w:t>
      </w:r>
      <w:proofErr w:type="spellEnd"/>
      <w:r>
        <w:t xml:space="preserve">- </w:t>
      </w:r>
      <w:proofErr w:type="spellStart"/>
      <w:r>
        <w:t>angka</w:t>
      </w:r>
      <w:proofErr w:type="spellEnd"/>
      <w:r>
        <w:t xml:space="preserve"> dan </w:t>
      </w:r>
      <w:proofErr w:type="spellStart"/>
      <w:r>
        <w:t>sejenisnya</w:t>
      </w:r>
      <w:proofErr w:type="spellEnd"/>
      <w:r>
        <w:t xml:space="preserve"> yang </w:t>
      </w:r>
      <w:proofErr w:type="spellStart"/>
      <w:r>
        <w:t>biasa</w:t>
      </w:r>
      <w:proofErr w:type="spellEnd"/>
      <w:r>
        <w:t xml:space="preserve"> </w:t>
      </w:r>
      <w:proofErr w:type="spellStart"/>
      <w:r>
        <w:t>dilakukan</w:t>
      </w:r>
      <w:proofErr w:type="spellEnd"/>
      <w:r>
        <w:t xml:space="preserve"> </w:t>
      </w:r>
      <w:proofErr w:type="spellStart"/>
      <w:r>
        <w:t>dalam</w:t>
      </w:r>
      <w:proofErr w:type="spellEnd"/>
      <w:r>
        <w:t xml:space="preserve"> dunia </w:t>
      </w:r>
      <w:proofErr w:type="spellStart"/>
      <w:r>
        <w:t>pendidikan</w:t>
      </w:r>
      <w:proofErr w:type="spellEnd"/>
      <w:r>
        <w:t xml:space="preserve"> dan </w:t>
      </w:r>
      <w:proofErr w:type="spellStart"/>
      <w:r>
        <w:t>hasil</w:t>
      </w:r>
      <w:proofErr w:type="spellEnd"/>
      <w:r>
        <w:t xml:space="preserve"> </w:t>
      </w:r>
      <w:proofErr w:type="spellStart"/>
      <w:r>
        <w:t>tes</w:t>
      </w:r>
      <w:proofErr w:type="spellEnd"/>
      <w:r>
        <w:t xml:space="preserve"> </w:t>
      </w:r>
      <w:proofErr w:type="spellStart"/>
      <w:r>
        <w:t>itu</w:t>
      </w:r>
      <w:proofErr w:type="spellEnd"/>
      <w:r>
        <w:t xml:space="preserve"> </w:t>
      </w:r>
      <w:proofErr w:type="spellStart"/>
      <w:r>
        <w:t>akan</w:t>
      </w:r>
      <w:proofErr w:type="spellEnd"/>
      <w:r>
        <w:t xml:space="preserve"> </w:t>
      </w:r>
      <w:proofErr w:type="spellStart"/>
      <w:r>
        <w:t>diberi</w:t>
      </w:r>
      <w:proofErr w:type="spellEnd"/>
      <w:r>
        <w:t xml:space="preserve"> </w:t>
      </w:r>
      <w:proofErr w:type="spellStart"/>
      <w:r>
        <w:t>nilai</w:t>
      </w:r>
      <w:proofErr w:type="spellEnd"/>
      <w:r>
        <w:t xml:space="preserve"> </w:t>
      </w:r>
      <w:proofErr w:type="spellStart"/>
      <w:r>
        <w:t>maka</w:t>
      </w:r>
      <w:proofErr w:type="spellEnd"/>
      <w:r>
        <w:t xml:space="preserve"> </w:t>
      </w:r>
      <w:proofErr w:type="spellStart"/>
      <w:r>
        <w:t>nilai</w:t>
      </w:r>
      <w:proofErr w:type="spellEnd"/>
      <w:r>
        <w:t xml:space="preserve"> </w:t>
      </w:r>
      <w:proofErr w:type="spellStart"/>
      <w:r>
        <w:t>itulah</w:t>
      </w:r>
      <w:proofErr w:type="spellEnd"/>
      <w:r>
        <w:t xml:space="preserve"> </w:t>
      </w:r>
      <w:proofErr w:type="spellStart"/>
      <w:r>
        <w:t>dijadikan</w:t>
      </w:r>
      <w:proofErr w:type="spellEnd"/>
      <w:r>
        <w:t xml:space="preserve"> </w:t>
      </w:r>
      <w:proofErr w:type="spellStart"/>
      <w:r>
        <w:t>ukuran</w:t>
      </w:r>
      <w:proofErr w:type="spellEnd"/>
      <w:r>
        <w:t xml:space="preserve"> </w:t>
      </w:r>
      <w:proofErr w:type="spellStart"/>
      <w:r>
        <w:t>kemampuan</w:t>
      </w:r>
      <w:proofErr w:type="spellEnd"/>
      <w:r>
        <w:t xml:space="preserve"> </w:t>
      </w:r>
      <w:proofErr w:type="spellStart"/>
      <w:r>
        <w:t>intelektual</w:t>
      </w:r>
      <w:proofErr w:type="spellEnd"/>
      <w:r>
        <w:t xml:space="preserve"> </w:t>
      </w:r>
      <w:proofErr w:type="spellStart"/>
      <w:r>
        <w:t>seseorang</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adalah</w:t>
      </w:r>
      <w:proofErr w:type="spellEnd"/>
      <w:r>
        <w:t xml:space="preserve"> </w:t>
      </w:r>
      <w:proofErr w:type="spellStart"/>
      <w:r>
        <w:t>kemampuan</w:t>
      </w:r>
      <w:proofErr w:type="spellEnd"/>
      <w:r>
        <w:t xml:space="preserve"> </w:t>
      </w:r>
      <w:proofErr w:type="spellStart"/>
      <w:r>
        <w:t>lebih</w:t>
      </w:r>
      <w:proofErr w:type="spellEnd"/>
      <w:r>
        <w:t xml:space="preserve"> yang </w:t>
      </w:r>
      <w:proofErr w:type="spellStart"/>
      <w:r>
        <w:t>dimiliki</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memotivasi</w:t>
      </w:r>
      <w:proofErr w:type="spellEnd"/>
      <w:r>
        <w:t xml:space="preserve"> </w:t>
      </w:r>
      <w:proofErr w:type="spellStart"/>
      <w:r>
        <w:t>diri</w:t>
      </w:r>
      <w:proofErr w:type="spellEnd"/>
      <w:r>
        <w:t xml:space="preserve">, </w:t>
      </w:r>
      <w:proofErr w:type="spellStart"/>
      <w:r>
        <w:t>ketahanan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kegagalan</w:t>
      </w:r>
      <w:proofErr w:type="spellEnd"/>
      <w:r>
        <w:t xml:space="preserve">, </w:t>
      </w:r>
      <w:proofErr w:type="spellStart"/>
      <w:r>
        <w:t>mengendalikan</w:t>
      </w:r>
      <w:proofErr w:type="spellEnd"/>
      <w:r>
        <w:t xml:space="preserve"> </w:t>
      </w:r>
      <w:proofErr w:type="spellStart"/>
      <w:r>
        <w:t>emosi</w:t>
      </w:r>
      <w:proofErr w:type="spellEnd"/>
      <w:r>
        <w:t xml:space="preserve"> dan </w:t>
      </w:r>
      <w:proofErr w:type="spellStart"/>
      <w:r>
        <w:t>menunda</w:t>
      </w:r>
      <w:proofErr w:type="spellEnd"/>
      <w:r>
        <w:t xml:space="preserve"> </w:t>
      </w:r>
      <w:proofErr w:type="spellStart"/>
      <w:r>
        <w:t>kepuasan</w:t>
      </w:r>
      <w:proofErr w:type="spellEnd"/>
      <w:r>
        <w:t xml:space="preserve">, </w:t>
      </w:r>
      <w:proofErr w:type="spellStart"/>
      <w:r>
        <w:t>serta</w:t>
      </w:r>
      <w:proofErr w:type="spellEnd"/>
      <w:r>
        <w:t xml:space="preserve"> </w:t>
      </w:r>
      <w:proofErr w:type="spellStart"/>
      <w:r>
        <w:t>mengatur</w:t>
      </w:r>
      <w:proofErr w:type="spellEnd"/>
      <w:r>
        <w:t xml:space="preserve"> </w:t>
      </w:r>
      <w:proofErr w:type="spellStart"/>
      <w:r>
        <w:t>keadaan</w:t>
      </w:r>
      <w:proofErr w:type="spellEnd"/>
      <w:r>
        <w:t xml:space="preserve"> </w:t>
      </w:r>
      <w:proofErr w:type="spellStart"/>
      <w:r>
        <w:t>jiwa</w:t>
      </w:r>
      <w:proofErr w:type="spellEnd"/>
      <w:r>
        <w:t xml:space="preserve"> Goleman (2003).</w:t>
      </w:r>
      <w:proofErr w:type="spellStart"/>
      <w:r>
        <w:t>Menurut</w:t>
      </w:r>
      <w:proofErr w:type="spellEnd"/>
      <w:r>
        <w:t xml:space="preserve"> </w:t>
      </w:r>
      <w:proofErr w:type="spellStart"/>
      <w:r>
        <w:t>Saputra</w:t>
      </w:r>
      <w:proofErr w:type="spellEnd"/>
      <w:r>
        <w:t xml:space="preserve"> (2018) </w:t>
      </w:r>
      <w:proofErr w:type="spellStart"/>
      <w:r>
        <w:t>Kecerdasan</w:t>
      </w:r>
      <w:proofErr w:type="spellEnd"/>
      <w:r>
        <w:t xml:space="preserve"> spiritual </w:t>
      </w:r>
      <w:proofErr w:type="spellStart"/>
      <w:r>
        <w:t>adalah</w:t>
      </w:r>
      <w:proofErr w:type="spellEnd"/>
      <w:r>
        <w:t xml:space="preserve"> </w:t>
      </w:r>
      <w:proofErr w:type="spellStart"/>
      <w:r>
        <w:t>kecerdasan</w:t>
      </w:r>
      <w:proofErr w:type="spellEnd"/>
      <w:r>
        <w:t xml:space="preserve"> </w:t>
      </w:r>
      <w:proofErr w:type="spellStart"/>
      <w:r>
        <w:t>untuk</w:t>
      </w:r>
      <w:proofErr w:type="spellEnd"/>
      <w:r>
        <w:t xml:space="preserve"> </w:t>
      </w:r>
      <w:proofErr w:type="spellStart"/>
      <w:r>
        <w:t>menghadapi</w:t>
      </w:r>
      <w:proofErr w:type="spellEnd"/>
      <w:r>
        <w:t xml:space="preserve"> dan </w:t>
      </w:r>
      <w:proofErr w:type="spellStart"/>
      <w:r>
        <w:t>memecahkan</w:t>
      </w:r>
      <w:proofErr w:type="spellEnd"/>
      <w:r>
        <w:t xml:space="preserve"> </w:t>
      </w:r>
      <w:proofErr w:type="spellStart"/>
      <w:r>
        <w:t>persoalan</w:t>
      </w:r>
      <w:proofErr w:type="spellEnd"/>
      <w:r>
        <w:t xml:space="preserve"> </w:t>
      </w:r>
      <w:proofErr w:type="spellStart"/>
      <w:r>
        <w:t>makna</w:t>
      </w:r>
      <w:proofErr w:type="spellEnd"/>
      <w:r>
        <w:t xml:space="preserve"> dan </w:t>
      </w:r>
      <w:proofErr w:type="spellStart"/>
      <w:r>
        <w:t>nilai</w:t>
      </w:r>
      <w:proofErr w:type="spellEnd"/>
      <w:r>
        <w:t xml:space="preserve">, </w:t>
      </w:r>
      <w:proofErr w:type="spellStart"/>
      <w:r>
        <w:t>yaitu</w:t>
      </w:r>
      <w:proofErr w:type="spellEnd"/>
      <w:r>
        <w:t xml:space="preserve"> </w:t>
      </w:r>
      <w:proofErr w:type="spellStart"/>
      <w:r>
        <w:t>kecerdasan</w:t>
      </w:r>
      <w:proofErr w:type="spellEnd"/>
      <w:r>
        <w:t xml:space="preserve"> </w:t>
      </w:r>
      <w:proofErr w:type="spellStart"/>
      <w:r>
        <w:t>untuk</w:t>
      </w:r>
      <w:proofErr w:type="spellEnd"/>
      <w:r>
        <w:t xml:space="preserve"> </w:t>
      </w:r>
      <w:proofErr w:type="spellStart"/>
      <w:r>
        <w:t>menempatkan</w:t>
      </w:r>
      <w:proofErr w:type="spellEnd"/>
      <w:r>
        <w:t xml:space="preserve"> </w:t>
      </w:r>
      <w:proofErr w:type="spellStart"/>
      <w:r>
        <w:t>prilaku</w:t>
      </w:r>
      <w:proofErr w:type="spellEnd"/>
      <w:r>
        <w:t xml:space="preserve"> dan </w:t>
      </w:r>
      <w:proofErr w:type="spellStart"/>
      <w:r>
        <w:t>hidup</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makna</w:t>
      </w:r>
      <w:proofErr w:type="spellEnd"/>
      <w:r>
        <w:t xml:space="preserve"> yang </w:t>
      </w:r>
      <w:proofErr w:type="spellStart"/>
      <w:r>
        <w:t>lebih</w:t>
      </w:r>
      <w:proofErr w:type="spellEnd"/>
      <w:r>
        <w:t xml:space="preserve"> </w:t>
      </w:r>
      <w:proofErr w:type="spellStart"/>
      <w:r>
        <w:t>luas</w:t>
      </w:r>
      <w:proofErr w:type="spellEnd"/>
      <w:r>
        <w:t xml:space="preserve"> dan kaya, </w:t>
      </w:r>
      <w:proofErr w:type="spellStart"/>
      <w:r>
        <w:t>kecerdasan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bahwa</w:t>
      </w:r>
      <w:proofErr w:type="spellEnd"/>
      <w:r>
        <w:t xml:space="preserve"> </w:t>
      </w:r>
      <w:proofErr w:type="spellStart"/>
      <w:r>
        <w:t>tindakan</w:t>
      </w:r>
      <w:proofErr w:type="spellEnd"/>
      <w:r>
        <w:t xml:space="preserve"> </w:t>
      </w:r>
      <w:proofErr w:type="spellStart"/>
      <w:r>
        <w:t>atau</w:t>
      </w:r>
      <w:proofErr w:type="spellEnd"/>
      <w:r>
        <w:t xml:space="preserve"> </w:t>
      </w:r>
      <w:proofErr w:type="spellStart"/>
      <w:r>
        <w:t>jalan</w:t>
      </w:r>
      <w:proofErr w:type="spellEnd"/>
      <w:r>
        <w:t xml:space="preserve"> </w:t>
      </w:r>
      <w:proofErr w:type="spellStart"/>
      <w:r>
        <w:t>hidup</w:t>
      </w:r>
      <w:proofErr w:type="spellEnd"/>
      <w:r>
        <w:t xml:space="preserve"> </w:t>
      </w:r>
      <w:proofErr w:type="spellStart"/>
      <w:r>
        <w:t>seseorang</w:t>
      </w:r>
      <w:proofErr w:type="spellEnd"/>
      <w:r>
        <w:t xml:space="preserve"> </w:t>
      </w:r>
      <w:proofErr w:type="spellStart"/>
      <w:r>
        <w:t>lebih</w:t>
      </w:r>
      <w:proofErr w:type="spellEnd"/>
      <w:r>
        <w:t xml:space="preserve"> </w:t>
      </w:r>
      <w:proofErr w:type="spellStart"/>
      <w:r>
        <w:t>bermakna</w:t>
      </w:r>
      <w:proofErr w:type="spellEnd"/>
      <w:r>
        <w:t>.</w:t>
      </w:r>
    </w:p>
    <w:p w14:paraId="3C37013D" w14:textId="77777777" w:rsidR="002748C6" w:rsidRDefault="002748C6">
      <w:pPr>
        <w:spacing w:line="276" w:lineRule="auto"/>
        <w:jc w:val="both"/>
        <w:sectPr w:rsidR="002748C6">
          <w:pgSz w:w="12240" w:h="15840"/>
          <w:pgMar w:top="2680" w:right="1320" w:bottom="1220" w:left="1220" w:header="863" w:footer="1031" w:gutter="0"/>
          <w:cols w:space="720"/>
        </w:sectPr>
      </w:pPr>
    </w:p>
    <w:p w14:paraId="253744D3" w14:textId="77777777" w:rsidR="002748C6" w:rsidRDefault="002748C6">
      <w:pPr>
        <w:pStyle w:val="BodyText"/>
        <w:spacing w:before="8"/>
        <w:rPr>
          <w:sz w:val="15"/>
        </w:rPr>
      </w:pPr>
    </w:p>
    <w:p w14:paraId="545806F4" w14:textId="77777777" w:rsidR="002748C6" w:rsidRDefault="003D7A14">
      <w:pPr>
        <w:spacing w:before="90" w:line="276" w:lineRule="auto"/>
        <w:ind w:left="220" w:right="115"/>
        <w:jc w:val="both"/>
        <w:rPr>
          <w:i/>
          <w:sz w:val="24"/>
        </w:rPr>
      </w:pPr>
      <w:r>
        <w:rPr>
          <w:i/>
          <w:sz w:val="24"/>
        </w:rPr>
        <w:t xml:space="preserve">H4: </w:t>
      </w:r>
      <w:proofErr w:type="spellStart"/>
      <w:r>
        <w:rPr>
          <w:i/>
          <w:sz w:val="24"/>
        </w:rPr>
        <w:t>Kecerdasan</w:t>
      </w:r>
      <w:proofErr w:type="spellEnd"/>
      <w:r>
        <w:rPr>
          <w:i/>
          <w:sz w:val="24"/>
        </w:rPr>
        <w:t xml:space="preserve"> </w:t>
      </w:r>
      <w:proofErr w:type="spellStart"/>
      <w:r>
        <w:rPr>
          <w:i/>
          <w:sz w:val="24"/>
        </w:rPr>
        <w:t>Intelektual</w:t>
      </w:r>
      <w:proofErr w:type="spellEnd"/>
      <w:r>
        <w:rPr>
          <w:i/>
          <w:sz w:val="24"/>
        </w:rPr>
        <w:t xml:space="preserve">, </w:t>
      </w:r>
      <w:proofErr w:type="spellStart"/>
      <w:r>
        <w:rPr>
          <w:i/>
          <w:sz w:val="24"/>
        </w:rPr>
        <w:t>Kecerdasan</w:t>
      </w:r>
      <w:proofErr w:type="spellEnd"/>
      <w:r>
        <w:rPr>
          <w:i/>
          <w:sz w:val="24"/>
        </w:rPr>
        <w:t xml:space="preserve"> </w:t>
      </w:r>
      <w:proofErr w:type="spellStart"/>
      <w:r>
        <w:rPr>
          <w:i/>
          <w:sz w:val="24"/>
        </w:rPr>
        <w:t>Emosional</w:t>
      </w:r>
      <w:proofErr w:type="spellEnd"/>
      <w:r>
        <w:rPr>
          <w:i/>
          <w:sz w:val="24"/>
        </w:rPr>
        <w:t xml:space="preserve">, Dan </w:t>
      </w:r>
      <w:proofErr w:type="spellStart"/>
      <w:r>
        <w:rPr>
          <w:i/>
          <w:sz w:val="24"/>
        </w:rPr>
        <w:t>Kecerdasan</w:t>
      </w:r>
      <w:proofErr w:type="spellEnd"/>
      <w:r>
        <w:rPr>
          <w:i/>
          <w:sz w:val="24"/>
        </w:rPr>
        <w:t xml:space="preserve"> </w:t>
      </w:r>
      <w:proofErr w:type="gramStart"/>
      <w:r>
        <w:rPr>
          <w:i/>
          <w:sz w:val="24"/>
        </w:rPr>
        <w:t>Spiritual  Bersama</w:t>
      </w:r>
      <w:proofErr w:type="gramEnd"/>
      <w:r>
        <w:rPr>
          <w:i/>
          <w:sz w:val="24"/>
        </w:rPr>
        <w:t xml:space="preserve">-  Sama </w:t>
      </w:r>
      <w:proofErr w:type="spellStart"/>
      <w:r>
        <w:rPr>
          <w:i/>
          <w:sz w:val="24"/>
        </w:rPr>
        <w:t>Berpengaruh</w:t>
      </w:r>
      <w:proofErr w:type="spellEnd"/>
      <w:r>
        <w:rPr>
          <w:i/>
          <w:sz w:val="24"/>
        </w:rPr>
        <w:t xml:space="preserve"> </w:t>
      </w:r>
      <w:proofErr w:type="spellStart"/>
      <w:r>
        <w:rPr>
          <w:i/>
          <w:sz w:val="24"/>
        </w:rPr>
        <w:t>Positif</w:t>
      </w:r>
      <w:proofErr w:type="spellEnd"/>
      <w:r>
        <w:rPr>
          <w:i/>
          <w:sz w:val="24"/>
        </w:rPr>
        <w:t xml:space="preserve"> </w:t>
      </w:r>
      <w:proofErr w:type="spellStart"/>
      <w:r>
        <w:rPr>
          <w:i/>
          <w:sz w:val="24"/>
        </w:rPr>
        <w:t>Terhadap</w:t>
      </w:r>
      <w:proofErr w:type="spellEnd"/>
      <w:r>
        <w:rPr>
          <w:i/>
          <w:sz w:val="24"/>
        </w:rPr>
        <w:t xml:space="preserve"> </w:t>
      </w:r>
      <w:proofErr w:type="spellStart"/>
      <w:r>
        <w:rPr>
          <w:i/>
          <w:sz w:val="24"/>
        </w:rPr>
        <w:t>Persepsi</w:t>
      </w:r>
      <w:proofErr w:type="spellEnd"/>
      <w:r>
        <w:rPr>
          <w:i/>
          <w:sz w:val="24"/>
        </w:rPr>
        <w:t xml:space="preserve"> </w:t>
      </w:r>
      <w:proofErr w:type="spellStart"/>
      <w:r>
        <w:rPr>
          <w:i/>
          <w:sz w:val="24"/>
        </w:rPr>
        <w:t>Etis</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Dalam</w:t>
      </w:r>
      <w:proofErr w:type="spellEnd"/>
      <w:r>
        <w:rPr>
          <w:i/>
          <w:sz w:val="24"/>
        </w:rPr>
        <w:t xml:space="preserve"> </w:t>
      </w:r>
      <w:proofErr w:type="spellStart"/>
      <w:r>
        <w:rPr>
          <w:i/>
          <w:sz w:val="24"/>
        </w:rPr>
        <w:t>Praktik</w:t>
      </w:r>
      <w:proofErr w:type="spellEnd"/>
      <w:r>
        <w:rPr>
          <w:i/>
          <w:sz w:val="24"/>
        </w:rPr>
        <w:t xml:space="preserve"> </w:t>
      </w:r>
      <w:proofErr w:type="spellStart"/>
      <w:r>
        <w:rPr>
          <w:i/>
          <w:sz w:val="24"/>
        </w:rPr>
        <w:t>Akuntansi</w:t>
      </w:r>
      <w:proofErr w:type="spellEnd"/>
      <w:r>
        <w:rPr>
          <w:i/>
          <w:spacing w:val="-1"/>
          <w:sz w:val="24"/>
        </w:rPr>
        <w:t xml:space="preserve"> </w:t>
      </w:r>
      <w:proofErr w:type="spellStart"/>
      <w:r>
        <w:rPr>
          <w:i/>
          <w:sz w:val="24"/>
        </w:rPr>
        <w:t>Kreatif</w:t>
      </w:r>
      <w:proofErr w:type="spellEnd"/>
      <w:r>
        <w:rPr>
          <w:i/>
          <w:sz w:val="24"/>
        </w:rPr>
        <w:t>.</w:t>
      </w:r>
    </w:p>
    <w:p w14:paraId="500F903D" w14:textId="77777777" w:rsidR="002748C6" w:rsidRDefault="002748C6">
      <w:pPr>
        <w:pStyle w:val="BodyText"/>
        <w:rPr>
          <w:i/>
          <w:sz w:val="26"/>
        </w:rPr>
      </w:pPr>
    </w:p>
    <w:p w14:paraId="001D4696" w14:textId="77777777" w:rsidR="002748C6" w:rsidRDefault="002748C6">
      <w:pPr>
        <w:pStyle w:val="BodyText"/>
        <w:spacing w:before="3"/>
        <w:rPr>
          <w:i/>
          <w:sz w:val="36"/>
        </w:rPr>
      </w:pPr>
    </w:p>
    <w:p w14:paraId="7E299479" w14:textId="77777777" w:rsidR="002748C6" w:rsidRDefault="003D7A14">
      <w:pPr>
        <w:pStyle w:val="BodyText"/>
        <w:ind w:left="220"/>
        <w:jc w:val="both"/>
      </w:pPr>
      <w:proofErr w:type="spellStart"/>
      <w:r>
        <w:t>Metodologi</w:t>
      </w:r>
      <w:proofErr w:type="spellEnd"/>
      <w:r>
        <w:t xml:space="preserve"> </w:t>
      </w:r>
      <w:proofErr w:type="spellStart"/>
      <w:r>
        <w:t>Penelitian</w:t>
      </w:r>
      <w:proofErr w:type="spellEnd"/>
    </w:p>
    <w:p w14:paraId="1C31D7B4" w14:textId="77777777" w:rsidR="002748C6" w:rsidRDefault="002748C6">
      <w:pPr>
        <w:pStyle w:val="BodyText"/>
        <w:spacing w:before="1"/>
        <w:rPr>
          <w:sz w:val="21"/>
        </w:rPr>
      </w:pPr>
    </w:p>
    <w:p w14:paraId="3F2CCBEA" w14:textId="77777777" w:rsidR="002748C6" w:rsidRDefault="003D7A14">
      <w:pPr>
        <w:pStyle w:val="BodyText"/>
        <w:spacing w:line="276" w:lineRule="auto"/>
        <w:ind w:left="220" w:right="117"/>
        <w:jc w:val="both"/>
      </w:pPr>
      <w:proofErr w:type="spellStart"/>
      <w:r>
        <w:t>Penelitian</w:t>
      </w:r>
      <w:proofErr w:type="spellEnd"/>
      <w:r>
        <w:t xml:space="preserve"> </w:t>
      </w:r>
      <w:proofErr w:type="spellStart"/>
      <w:r>
        <w:t>ini</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kuantitatif</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hipotesis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terdapat</w:t>
      </w:r>
      <w:proofErr w:type="spellEnd"/>
      <w:r>
        <w:t xml:space="preserve"> 3 </w:t>
      </w:r>
      <w:proofErr w:type="spellStart"/>
      <w:r>
        <w:t>variabel</w:t>
      </w:r>
      <w:proofErr w:type="spellEnd"/>
      <w:r>
        <w:t xml:space="preserve"> </w:t>
      </w:r>
      <w:proofErr w:type="spellStart"/>
      <w:r>
        <w:t>independen</w:t>
      </w:r>
      <w:proofErr w:type="spellEnd"/>
      <w:r>
        <w:t xml:space="preserve"> </w:t>
      </w:r>
      <w:proofErr w:type="spellStart"/>
      <w:r>
        <w:t>yaitu</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sedangkan</w:t>
      </w:r>
      <w:proofErr w:type="spellEnd"/>
      <w:r>
        <w:t xml:space="preserve"> </w:t>
      </w:r>
      <w:proofErr w:type="spellStart"/>
      <w:r>
        <w:t>variabel</w:t>
      </w:r>
      <w:proofErr w:type="spellEnd"/>
      <w:r>
        <w:t xml:space="preserve"> </w:t>
      </w:r>
      <w:proofErr w:type="spellStart"/>
      <w:r>
        <w:t>dependennya</w:t>
      </w:r>
      <w:proofErr w:type="spellEnd"/>
      <w:r>
        <w:t xml:space="preserve"> </w:t>
      </w:r>
      <w:proofErr w:type="spellStart"/>
      <w:r>
        <w:t>yaitu</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Populasi</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angkatan</w:t>
      </w:r>
      <w:proofErr w:type="spellEnd"/>
      <w:r>
        <w:t xml:space="preserve"> 2016 yang </w:t>
      </w:r>
      <w:proofErr w:type="spellStart"/>
      <w:r>
        <w:t>aktif</w:t>
      </w:r>
      <w:proofErr w:type="spellEnd"/>
      <w:r>
        <w:t xml:space="preserve"> </w:t>
      </w:r>
      <w:proofErr w:type="spellStart"/>
      <w:r>
        <w:t>belajar</w:t>
      </w:r>
      <w:proofErr w:type="spellEnd"/>
      <w:r>
        <w:t xml:space="preserve"> di Universitas </w:t>
      </w:r>
      <w:proofErr w:type="spellStart"/>
      <w:r>
        <w:t>Binadarma</w:t>
      </w:r>
      <w:proofErr w:type="spellEnd"/>
      <w:r>
        <w:t xml:space="preserve"> Palembang, Universitas PGRI Palembang, dan </w:t>
      </w:r>
      <w:proofErr w:type="spellStart"/>
      <w:r>
        <w:t>Universtitas</w:t>
      </w:r>
      <w:proofErr w:type="spellEnd"/>
      <w:r>
        <w:t xml:space="preserve"> </w:t>
      </w:r>
      <w:proofErr w:type="spellStart"/>
      <w:r>
        <w:t>Muhamadiyah</w:t>
      </w:r>
      <w:proofErr w:type="spellEnd"/>
      <w:r>
        <w:t xml:space="preserve"> Palembang yang </w:t>
      </w:r>
      <w:proofErr w:type="spellStart"/>
      <w:r>
        <w:t>sudah</w:t>
      </w:r>
      <w:proofErr w:type="spellEnd"/>
      <w:r>
        <w:t xml:space="preserve"> </w:t>
      </w:r>
      <w:proofErr w:type="spellStart"/>
      <w:r>
        <w:t>menempuh</w:t>
      </w:r>
      <w:proofErr w:type="spellEnd"/>
      <w:r>
        <w:t xml:space="preserve"> </w:t>
      </w:r>
      <w:proofErr w:type="spellStart"/>
      <w:r>
        <w:t>mata</w:t>
      </w:r>
      <w:proofErr w:type="spellEnd"/>
      <w:r>
        <w:t xml:space="preserve"> </w:t>
      </w:r>
      <w:proofErr w:type="spellStart"/>
      <w:r>
        <w:t>kuliah</w:t>
      </w:r>
      <w:proofErr w:type="spellEnd"/>
      <w:r>
        <w:t xml:space="preserve"> auditing dan </w:t>
      </w:r>
      <w:proofErr w:type="spellStart"/>
      <w:r>
        <w:t>etika</w:t>
      </w:r>
      <w:proofErr w:type="spellEnd"/>
      <w:r>
        <w:t xml:space="preserve"> </w:t>
      </w:r>
      <w:proofErr w:type="spellStart"/>
      <w:r>
        <w:t>bisnis</w:t>
      </w:r>
      <w:proofErr w:type="spellEnd"/>
      <w:r>
        <w:t xml:space="preserve"> </w:t>
      </w:r>
      <w:proofErr w:type="spellStart"/>
      <w:r>
        <w:t>profesi</w:t>
      </w:r>
      <w:proofErr w:type="spellEnd"/>
      <w:r>
        <w:t xml:space="preserve"> </w:t>
      </w:r>
      <w:proofErr w:type="spellStart"/>
      <w:r>
        <w:t>berjumlah</w:t>
      </w:r>
      <w:proofErr w:type="spellEnd"/>
      <w:r>
        <w:t xml:space="preserve"> 470 dan </w:t>
      </w:r>
      <w:proofErr w:type="spellStart"/>
      <w:r>
        <w:t>sampel</w:t>
      </w:r>
      <w:proofErr w:type="spellEnd"/>
      <w:r>
        <w:t xml:space="preserve"> yang </w:t>
      </w:r>
      <w:proofErr w:type="spellStart"/>
      <w:r>
        <w:t>digunakan</w:t>
      </w:r>
      <w:proofErr w:type="spellEnd"/>
      <w:r>
        <w:t xml:space="preserve"> </w:t>
      </w:r>
      <w:proofErr w:type="spellStart"/>
      <w:r>
        <w:t>sebanyak</w:t>
      </w:r>
      <w:proofErr w:type="spellEnd"/>
      <w:r>
        <w:t xml:space="preserve"> 82 </w:t>
      </w:r>
      <w:proofErr w:type="spellStart"/>
      <w:r>
        <w:t>dengan</w:t>
      </w:r>
      <w:proofErr w:type="spellEnd"/>
      <w:r>
        <w:t xml:space="preserve"> </w:t>
      </w:r>
      <w:proofErr w:type="spellStart"/>
      <w:r>
        <w:t>menggunakan</w:t>
      </w:r>
      <w:proofErr w:type="spellEnd"/>
      <w:r>
        <w:t xml:space="preserve"> </w:t>
      </w:r>
      <w:proofErr w:type="spellStart"/>
      <w:r>
        <w:t>rumus</w:t>
      </w:r>
      <w:proofErr w:type="spellEnd"/>
      <w:r>
        <w:rPr>
          <w:spacing w:val="-1"/>
        </w:rPr>
        <w:t xml:space="preserve"> </w:t>
      </w:r>
      <w:proofErr w:type="spellStart"/>
      <w:r>
        <w:t>slovin</w:t>
      </w:r>
      <w:proofErr w:type="spellEnd"/>
      <w:r>
        <w:t>.</w:t>
      </w:r>
    </w:p>
    <w:p w14:paraId="34979A56" w14:textId="77777777" w:rsidR="002748C6" w:rsidRDefault="003D7A14">
      <w:pPr>
        <w:tabs>
          <w:tab w:val="left" w:pos="940"/>
        </w:tabs>
        <w:spacing w:before="200"/>
        <w:ind w:left="220"/>
        <w:rPr>
          <w:i/>
          <w:sz w:val="24"/>
        </w:rPr>
      </w:pPr>
      <w:r>
        <w:rPr>
          <w:i/>
          <w:sz w:val="24"/>
        </w:rPr>
        <w:t>2.1</w:t>
      </w:r>
      <w:r>
        <w:rPr>
          <w:i/>
          <w:sz w:val="24"/>
        </w:rPr>
        <w:tab/>
        <w:t xml:space="preserve">Teknik </w:t>
      </w:r>
      <w:proofErr w:type="spellStart"/>
      <w:r>
        <w:rPr>
          <w:i/>
          <w:sz w:val="24"/>
        </w:rPr>
        <w:t>Pengumpulan</w:t>
      </w:r>
      <w:proofErr w:type="spellEnd"/>
      <w:r>
        <w:rPr>
          <w:i/>
          <w:spacing w:val="-1"/>
          <w:sz w:val="24"/>
        </w:rPr>
        <w:t xml:space="preserve"> </w:t>
      </w:r>
      <w:r>
        <w:rPr>
          <w:i/>
          <w:sz w:val="24"/>
        </w:rPr>
        <w:t>Data</w:t>
      </w:r>
    </w:p>
    <w:p w14:paraId="3708B646" w14:textId="77777777" w:rsidR="002748C6" w:rsidRDefault="002748C6">
      <w:pPr>
        <w:pStyle w:val="BodyText"/>
        <w:rPr>
          <w:i/>
          <w:sz w:val="21"/>
        </w:rPr>
      </w:pPr>
    </w:p>
    <w:p w14:paraId="64457DE2" w14:textId="77777777" w:rsidR="002748C6" w:rsidRDefault="003D7A14">
      <w:pPr>
        <w:spacing w:line="276" w:lineRule="auto"/>
        <w:ind w:left="220" w:right="115"/>
        <w:jc w:val="both"/>
      </w:pPr>
      <w:proofErr w:type="spellStart"/>
      <w:r>
        <w:t>Jenis</w:t>
      </w:r>
      <w:proofErr w:type="spellEnd"/>
      <w:r>
        <w:t xml:space="preserve"> data yang </w:t>
      </w:r>
      <w:proofErr w:type="spellStart"/>
      <w:r>
        <w:t>digunakan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primer, </w:t>
      </w:r>
      <w:proofErr w:type="spellStart"/>
      <w:r>
        <w:t>sehingga</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angket</w:t>
      </w:r>
      <w:proofErr w:type="spellEnd"/>
      <w:r>
        <w:t xml:space="preserve"> </w:t>
      </w:r>
      <w:proofErr w:type="spellStart"/>
      <w:r>
        <w:t>atau</w:t>
      </w:r>
      <w:proofErr w:type="spellEnd"/>
      <w:r>
        <w:t xml:space="preserve"> </w:t>
      </w:r>
      <w:proofErr w:type="spellStart"/>
      <w:r>
        <w:t>kuisioner</w:t>
      </w:r>
      <w:proofErr w:type="spellEnd"/>
      <w:r>
        <w:t xml:space="preserve"> </w:t>
      </w:r>
      <w:proofErr w:type="spellStart"/>
      <w:r>
        <w:t>yan</w:t>
      </w:r>
      <w:proofErr w:type="spellEnd"/>
      <w:r>
        <w:t xml:space="preserve"> </w:t>
      </w:r>
      <w:proofErr w:type="spellStart"/>
      <w:r>
        <w:t>dibagikan</w:t>
      </w:r>
      <w:proofErr w:type="spellEnd"/>
      <w:r>
        <w:t xml:space="preserve"> </w:t>
      </w:r>
      <w:proofErr w:type="spellStart"/>
      <w:r>
        <w:t>kepada</w:t>
      </w:r>
      <w:proofErr w:type="spellEnd"/>
      <w:r>
        <w:t xml:space="preserve"> </w:t>
      </w:r>
      <w:proofErr w:type="spellStart"/>
      <w:r>
        <w:t>mahasiswa</w:t>
      </w:r>
      <w:proofErr w:type="spellEnd"/>
      <w:r>
        <w:t xml:space="preserve"> program </w:t>
      </w:r>
      <w:proofErr w:type="spellStart"/>
      <w:r>
        <w:t>studi</w:t>
      </w:r>
      <w:proofErr w:type="spellEnd"/>
      <w:r>
        <w:t xml:space="preserve"> </w:t>
      </w:r>
      <w:proofErr w:type="spellStart"/>
      <w:r>
        <w:t>akuntansi</w:t>
      </w:r>
      <w:proofErr w:type="spellEnd"/>
      <w:r>
        <w:t xml:space="preserve"> </w:t>
      </w:r>
      <w:proofErr w:type="spellStart"/>
      <w:r>
        <w:t>angkatan</w:t>
      </w:r>
      <w:proofErr w:type="spellEnd"/>
      <w:r>
        <w:t xml:space="preserve"> 2016 di Universitas PGRI Palembang, Universitas </w:t>
      </w:r>
      <w:proofErr w:type="spellStart"/>
      <w:r>
        <w:t>Binadarma</w:t>
      </w:r>
      <w:proofErr w:type="spellEnd"/>
      <w:r>
        <w:t xml:space="preserve"> Palembang, dan Universitas </w:t>
      </w:r>
      <w:proofErr w:type="spellStart"/>
      <w:r>
        <w:t>Muhamadiyah</w:t>
      </w:r>
      <w:proofErr w:type="spellEnd"/>
      <w:r>
        <w:t xml:space="preserve"> Palembang </w:t>
      </w:r>
      <w:proofErr w:type="spellStart"/>
      <w:r>
        <w:t>berdasarkan</w:t>
      </w:r>
      <w:proofErr w:type="spellEnd"/>
      <w:r>
        <w:t xml:space="preserve"> </w:t>
      </w:r>
      <w:proofErr w:type="spellStart"/>
      <w:r>
        <w:t>jumlah</w:t>
      </w:r>
      <w:proofErr w:type="spellEnd"/>
      <w:r>
        <w:t xml:space="preserve"> </w:t>
      </w:r>
      <w:proofErr w:type="spellStart"/>
      <w:r>
        <w:t>sampel</w:t>
      </w:r>
      <w:proofErr w:type="spellEnd"/>
      <w:r>
        <w:t xml:space="preserve"> yang </w:t>
      </w:r>
      <w:proofErr w:type="spellStart"/>
      <w:r>
        <w:t>telah</w:t>
      </w:r>
      <w:proofErr w:type="spellEnd"/>
      <w:r>
        <w:t xml:space="preserve"> </w:t>
      </w:r>
      <w:proofErr w:type="spellStart"/>
      <w:r>
        <w:t>ditentukan</w:t>
      </w:r>
      <w:proofErr w:type="spellEnd"/>
      <w:r>
        <w:t>.</w:t>
      </w:r>
    </w:p>
    <w:p w14:paraId="58FB3ADD" w14:textId="77777777" w:rsidR="002748C6" w:rsidRDefault="002748C6">
      <w:pPr>
        <w:pStyle w:val="BodyText"/>
      </w:pPr>
    </w:p>
    <w:p w14:paraId="390E227A" w14:textId="77777777" w:rsidR="002748C6" w:rsidRDefault="002748C6">
      <w:pPr>
        <w:pStyle w:val="BodyText"/>
      </w:pPr>
    </w:p>
    <w:p w14:paraId="6E4D7543" w14:textId="77777777" w:rsidR="002748C6" w:rsidRDefault="003D7A14">
      <w:pPr>
        <w:pStyle w:val="BodyText"/>
        <w:spacing w:before="140"/>
        <w:ind w:left="220"/>
        <w:jc w:val="both"/>
      </w:pPr>
      <w:r>
        <w:t xml:space="preserve">Hasil Dan </w:t>
      </w:r>
      <w:proofErr w:type="spellStart"/>
      <w:r>
        <w:t>Pembahasan</w:t>
      </w:r>
      <w:proofErr w:type="spellEnd"/>
    </w:p>
    <w:p w14:paraId="2C988E77" w14:textId="77777777" w:rsidR="002748C6" w:rsidRDefault="002748C6">
      <w:pPr>
        <w:pStyle w:val="BodyText"/>
        <w:spacing w:before="9"/>
        <w:rPr>
          <w:sz w:val="20"/>
        </w:rPr>
      </w:pPr>
    </w:p>
    <w:p w14:paraId="739E4045" w14:textId="77777777" w:rsidR="002748C6" w:rsidRDefault="003D7A14">
      <w:pPr>
        <w:tabs>
          <w:tab w:val="left" w:pos="940"/>
        </w:tabs>
        <w:ind w:left="220"/>
        <w:rPr>
          <w:i/>
        </w:rPr>
      </w:pPr>
      <w:r>
        <w:rPr>
          <w:i/>
        </w:rPr>
        <w:t>4.1</w:t>
      </w:r>
      <w:r>
        <w:rPr>
          <w:i/>
        </w:rPr>
        <w:tab/>
        <w:t xml:space="preserve">Uji </w:t>
      </w:r>
      <w:proofErr w:type="spellStart"/>
      <w:r>
        <w:rPr>
          <w:i/>
        </w:rPr>
        <w:t>Asumsi</w:t>
      </w:r>
      <w:proofErr w:type="spellEnd"/>
      <w:r>
        <w:rPr>
          <w:i/>
          <w:spacing w:val="1"/>
        </w:rPr>
        <w:t xml:space="preserve"> </w:t>
      </w:r>
      <w:proofErr w:type="spellStart"/>
      <w:r>
        <w:rPr>
          <w:i/>
        </w:rPr>
        <w:t>Klasik</w:t>
      </w:r>
      <w:proofErr w:type="spellEnd"/>
    </w:p>
    <w:p w14:paraId="19149D7E" w14:textId="77777777" w:rsidR="002748C6" w:rsidRDefault="002748C6">
      <w:pPr>
        <w:pStyle w:val="BodyText"/>
        <w:spacing w:before="10"/>
        <w:rPr>
          <w:i/>
          <w:sz w:val="20"/>
        </w:rPr>
      </w:pPr>
    </w:p>
    <w:p w14:paraId="46EA9927" w14:textId="77777777" w:rsidR="002748C6" w:rsidRDefault="003D7A14" w:rsidP="00B05B2F">
      <w:pPr>
        <w:pStyle w:val="ListParagraph"/>
        <w:numPr>
          <w:ilvl w:val="2"/>
          <w:numId w:val="3"/>
        </w:numPr>
        <w:tabs>
          <w:tab w:val="left" w:pos="940"/>
          <w:tab w:val="left" w:pos="941"/>
        </w:tabs>
        <w:ind w:hanging="721"/>
        <w:rPr>
          <w:i/>
        </w:rPr>
      </w:pPr>
      <w:r>
        <w:rPr>
          <w:i/>
        </w:rPr>
        <w:t xml:space="preserve">Uji </w:t>
      </w:r>
      <w:proofErr w:type="spellStart"/>
      <w:r>
        <w:rPr>
          <w:i/>
        </w:rPr>
        <w:t>Linearitas</w:t>
      </w:r>
      <w:proofErr w:type="spellEnd"/>
    </w:p>
    <w:p w14:paraId="310257B8" w14:textId="77777777" w:rsidR="002748C6" w:rsidRDefault="002748C6">
      <w:pPr>
        <w:pStyle w:val="BodyText"/>
        <w:spacing w:before="1"/>
        <w:rPr>
          <w:i/>
          <w:sz w:val="21"/>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1561"/>
        <w:gridCol w:w="2410"/>
      </w:tblGrid>
      <w:tr w:rsidR="002748C6" w14:paraId="651DB09D" w14:textId="77777777">
        <w:trPr>
          <w:trHeight w:val="277"/>
        </w:trPr>
        <w:tc>
          <w:tcPr>
            <w:tcW w:w="3829" w:type="dxa"/>
          </w:tcPr>
          <w:p w14:paraId="41EBEC8F" w14:textId="77777777" w:rsidR="002748C6" w:rsidRDefault="003D7A14">
            <w:pPr>
              <w:pStyle w:val="TableParagraph"/>
              <w:spacing w:line="258" w:lineRule="exact"/>
              <w:ind w:left="107"/>
              <w:rPr>
                <w:sz w:val="24"/>
              </w:rPr>
            </w:pPr>
            <w:proofErr w:type="spellStart"/>
            <w:r>
              <w:rPr>
                <w:sz w:val="24"/>
              </w:rPr>
              <w:t>Variabel</w:t>
            </w:r>
            <w:proofErr w:type="spellEnd"/>
          </w:p>
        </w:tc>
        <w:tc>
          <w:tcPr>
            <w:tcW w:w="1561" w:type="dxa"/>
          </w:tcPr>
          <w:p w14:paraId="12DF0511" w14:textId="77777777" w:rsidR="002748C6" w:rsidRDefault="003D7A14">
            <w:pPr>
              <w:pStyle w:val="TableParagraph"/>
              <w:spacing w:line="258" w:lineRule="exact"/>
              <w:ind w:left="107"/>
              <w:rPr>
                <w:sz w:val="24"/>
              </w:rPr>
            </w:pPr>
            <w:proofErr w:type="spellStart"/>
            <w:r>
              <w:rPr>
                <w:sz w:val="24"/>
              </w:rPr>
              <w:t>Signifikansi</w:t>
            </w:r>
            <w:proofErr w:type="spellEnd"/>
          </w:p>
        </w:tc>
        <w:tc>
          <w:tcPr>
            <w:tcW w:w="2410" w:type="dxa"/>
          </w:tcPr>
          <w:p w14:paraId="10D20BDC" w14:textId="77777777" w:rsidR="002748C6" w:rsidRDefault="003D7A14">
            <w:pPr>
              <w:pStyle w:val="TableParagraph"/>
              <w:spacing w:line="258" w:lineRule="exact"/>
              <w:ind w:left="106"/>
              <w:rPr>
                <w:sz w:val="24"/>
              </w:rPr>
            </w:pPr>
            <w:proofErr w:type="spellStart"/>
            <w:r>
              <w:rPr>
                <w:sz w:val="24"/>
              </w:rPr>
              <w:t>Keterangan</w:t>
            </w:r>
            <w:proofErr w:type="spellEnd"/>
          </w:p>
        </w:tc>
      </w:tr>
      <w:tr w:rsidR="002748C6" w14:paraId="53014999" w14:textId="77777777">
        <w:trPr>
          <w:trHeight w:val="275"/>
        </w:trPr>
        <w:tc>
          <w:tcPr>
            <w:tcW w:w="3829" w:type="dxa"/>
          </w:tcPr>
          <w:p w14:paraId="3F0D71FE" w14:textId="77777777" w:rsidR="002748C6" w:rsidRDefault="003D7A14">
            <w:pPr>
              <w:pStyle w:val="TableParagraph"/>
              <w:spacing w:line="256" w:lineRule="exact"/>
              <w:ind w:left="107"/>
              <w:rPr>
                <w:sz w:val="24"/>
              </w:rPr>
            </w:pPr>
            <w:proofErr w:type="spellStart"/>
            <w:r>
              <w:rPr>
                <w:sz w:val="24"/>
              </w:rPr>
              <w:t>Kecerdasan</w:t>
            </w:r>
            <w:proofErr w:type="spellEnd"/>
            <w:r>
              <w:rPr>
                <w:sz w:val="24"/>
              </w:rPr>
              <w:t xml:space="preserve"> </w:t>
            </w:r>
            <w:proofErr w:type="spellStart"/>
            <w:r>
              <w:rPr>
                <w:sz w:val="24"/>
              </w:rPr>
              <w:t>intelektual</w:t>
            </w:r>
            <w:proofErr w:type="spellEnd"/>
          </w:p>
        </w:tc>
        <w:tc>
          <w:tcPr>
            <w:tcW w:w="1561" w:type="dxa"/>
          </w:tcPr>
          <w:p w14:paraId="01DAF9E4" w14:textId="77777777" w:rsidR="002748C6" w:rsidRDefault="003D7A14">
            <w:pPr>
              <w:pStyle w:val="TableParagraph"/>
              <w:spacing w:line="256" w:lineRule="exact"/>
              <w:ind w:left="107"/>
              <w:rPr>
                <w:sz w:val="24"/>
              </w:rPr>
            </w:pPr>
            <w:r>
              <w:rPr>
                <w:sz w:val="24"/>
              </w:rPr>
              <w:t>0,050</w:t>
            </w:r>
          </w:p>
        </w:tc>
        <w:tc>
          <w:tcPr>
            <w:tcW w:w="2410" w:type="dxa"/>
          </w:tcPr>
          <w:p w14:paraId="48B1406C" w14:textId="77777777" w:rsidR="002748C6" w:rsidRDefault="003D7A14">
            <w:pPr>
              <w:pStyle w:val="TableParagraph"/>
              <w:spacing w:line="256" w:lineRule="exact"/>
              <w:ind w:left="106"/>
              <w:rPr>
                <w:sz w:val="24"/>
              </w:rPr>
            </w:pPr>
            <w:r>
              <w:rPr>
                <w:sz w:val="24"/>
              </w:rPr>
              <w:t>Linear</w:t>
            </w:r>
          </w:p>
        </w:tc>
      </w:tr>
      <w:tr w:rsidR="002748C6" w14:paraId="7F948DE9" w14:textId="77777777">
        <w:trPr>
          <w:trHeight w:val="275"/>
        </w:trPr>
        <w:tc>
          <w:tcPr>
            <w:tcW w:w="3829" w:type="dxa"/>
          </w:tcPr>
          <w:p w14:paraId="737165AB" w14:textId="77777777" w:rsidR="002748C6" w:rsidRDefault="003D7A14">
            <w:pPr>
              <w:pStyle w:val="TableParagraph"/>
              <w:spacing w:line="256" w:lineRule="exact"/>
              <w:ind w:left="107"/>
              <w:rPr>
                <w:sz w:val="24"/>
              </w:rPr>
            </w:pPr>
            <w:proofErr w:type="spellStart"/>
            <w:r>
              <w:rPr>
                <w:sz w:val="24"/>
              </w:rPr>
              <w:t>Kecerdasan</w:t>
            </w:r>
            <w:proofErr w:type="spellEnd"/>
            <w:r>
              <w:rPr>
                <w:sz w:val="24"/>
              </w:rPr>
              <w:t xml:space="preserve"> </w:t>
            </w:r>
            <w:proofErr w:type="spellStart"/>
            <w:r>
              <w:rPr>
                <w:sz w:val="24"/>
              </w:rPr>
              <w:t>emosional</w:t>
            </w:r>
            <w:proofErr w:type="spellEnd"/>
          </w:p>
        </w:tc>
        <w:tc>
          <w:tcPr>
            <w:tcW w:w="1561" w:type="dxa"/>
          </w:tcPr>
          <w:p w14:paraId="60565152" w14:textId="77777777" w:rsidR="002748C6" w:rsidRDefault="003D7A14">
            <w:pPr>
              <w:pStyle w:val="TableParagraph"/>
              <w:spacing w:line="256" w:lineRule="exact"/>
              <w:ind w:left="107"/>
              <w:rPr>
                <w:sz w:val="24"/>
              </w:rPr>
            </w:pPr>
            <w:r>
              <w:rPr>
                <w:sz w:val="24"/>
              </w:rPr>
              <w:t>0,182</w:t>
            </w:r>
          </w:p>
        </w:tc>
        <w:tc>
          <w:tcPr>
            <w:tcW w:w="2410" w:type="dxa"/>
          </w:tcPr>
          <w:p w14:paraId="6A7AAEE6" w14:textId="77777777" w:rsidR="002748C6" w:rsidRDefault="003D7A14">
            <w:pPr>
              <w:pStyle w:val="TableParagraph"/>
              <w:spacing w:line="256" w:lineRule="exact"/>
              <w:ind w:left="106"/>
              <w:rPr>
                <w:sz w:val="24"/>
              </w:rPr>
            </w:pPr>
            <w:r>
              <w:rPr>
                <w:sz w:val="24"/>
              </w:rPr>
              <w:t>Linear</w:t>
            </w:r>
          </w:p>
        </w:tc>
      </w:tr>
      <w:tr w:rsidR="002748C6" w14:paraId="512021A6" w14:textId="77777777">
        <w:trPr>
          <w:trHeight w:val="275"/>
        </w:trPr>
        <w:tc>
          <w:tcPr>
            <w:tcW w:w="3829" w:type="dxa"/>
          </w:tcPr>
          <w:p w14:paraId="0115141E" w14:textId="77777777" w:rsidR="002748C6" w:rsidRDefault="003D7A14">
            <w:pPr>
              <w:pStyle w:val="TableParagraph"/>
              <w:spacing w:line="256" w:lineRule="exact"/>
              <w:ind w:left="107"/>
              <w:rPr>
                <w:sz w:val="24"/>
              </w:rPr>
            </w:pPr>
            <w:proofErr w:type="spellStart"/>
            <w:r>
              <w:rPr>
                <w:sz w:val="24"/>
              </w:rPr>
              <w:t>Kecerdasan</w:t>
            </w:r>
            <w:proofErr w:type="spellEnd"/>
            <w:r>
              <w:rPr>
                <w:sz w:val="24"/>
              </w:rPr>
              <w:t xml:space="preserve"> spiritual</w:t>
            </w:r>
          </w:p>
        </w:tc>
        <w:tc>
          <w:tcPr>
            <w:tcW w:w="1561" w:type="dxa"/>
          </w:tcPr>
          <w:p w14:paraId="20B168BD" w14:textId="77777777" w:rsidR="002748C6" w:rsidRDefault="003D7A14">
            <w:pPr>
              <w:pStyle w:val="TableParagraph"/>
              <w:spacing w:line="256" w:lineRule="exact"/>
              <w:ind w:left="107"/>
              <w:rPr>
                <w:sz w:val="24"/>
              </w:rPr>
            </w:pPr>
            <w:r>
              <w:rPr>
                <w:sz w:val="24"/>
              </w:rPr>
              <w:t>0,153</w:t>
            </w:r>
          </w:p>
        </w:tc>
        <w:tc>
          <w:tcPr>
            <w:tcW w:w="2410" w:type="dxa"/>
          </w:tcPr>
          <w:p w14:paraId="510BEA16" w14:textId="77777777" w:rsidR="002748C6" w:rsidRDefault="003D7A14">
            <w:pPr>
              <w:pStyle w:val="TableParagraph"/>
              <w:spacing w:line="256" w:lineRule="exact"/>
              <w:ind w:left="106"/>
              <w:rPr>
                <w:sz w:val="24"/>
              </w:rPr>
            </w:pPr>
            <w:r>
              <w:rPr>
                <w:sz w:val="24"/>
              </w:rPr>
              <w:t>Linear</w:t>
            </w:r>
          </w:p>
        </w:tc>
      </w:tr>
    </w:tbl>
    <w:p w14:paraId="58B7C2C2" w14:textId="77777777" w:rsidR="002748C6" w:rsidRDefault="003D7A14">
      <w:pPr>
        <w:pStyle w:val="BodyText"/>
        <w:spacing w:line="276" w:lineRule="auto"/>
        <w:ind w:left="220" w:right="119"/>
        <w:jc w:val="both"/>
      </w:pPr>
      <w:r>
        <w:t xml:space="preserve">Hasil uji </w:t>
      </w:r>
      <w:proofErr w:type="spellStart"/>
      <w:r>
        <w:t>linearitas</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mempunyai</w:t>
      </w:r>
      <w:proofErr w:type="spellEnd"/>
      <w:r>
        <w:t xml:space="preserve"> </w:t>
      </w:r>
      <w:proofErr w:type="spellStart"/>
      <w:r>
        <w:t>hubungan</w:t>
      </w:r>
      <w:proofErr w:type="spellEnd"/>
      <w:r>
        <w:t xml:space="preserve"> yang linear </w:t>
      </w:r>
      <w:proofErr w:type="spellStart"/>
      <w:r>
        <w:t>karena</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lebih</w:t>
      </w:r>
      <w:proofErr w:type="spellEnd"/>
      <w:r>
        <w:t xml:space="preserve"> </w:t>
      </w:r>
      <w:proofErr w:type="spellStart"/>
      <w:r>
        <w:t>dari</w:t>
      </w:r>
      <w:proofErr w:type="spellEnd"/>
      <w:r>
        <w:t xml:space="preserve"> 0,05 yang </w:t>
      </w:r>
      <w:proofErr w:type="spellStart"/>
      <w:r>
        <w:t>berarti</w:t>
      </w:r>
      <w:proofErr w:type="spellEnd"/>
      <w:r>
        <w:t xml:space="preserve"> </w:t>
      </w:r>
      <w:proofErr w:type="spellStart"/>
      <w:r>
        <w:t>variabel</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linear.</w:t>
      </w:r>
    </w:p>
    <w:p w14:paraId="1CB76412" w14:textId="77777777" w:rsidR="002748C6" w:rsidRDefault="002748C6">
      <w:pPr>
        <w:spacing w:line="276" w:lineRule="auto"/>
        <w:jc w:val="both"/>
        <w:sectPr w:rsidR="002748C6">
          <w:pgSz w:w="12240" w:h="15840"/>
          <w:pgMar w:top="2680" w:right="1320" w:bottom="1220" w:left="1220" w:header="863" w:footer="1031" w:gutter="0"/>
          <w:cols w:space="720"/>
        </w:sectPr>
      </w:pPr>
    </w:p>
    <w:p w14:paraId="4286C6FA" w14:textId="77777777" w:rsidR="002748C6" w:rsidRDefault="002748C6">
      <w:pPr>
        <w:pStyle w:val="BodyText"/>
        <w:spacing w:before="8"/>
        <w:rPr>
          <w:sz w:val="15"/>
        </w:rPr>
      </w:pPr>
    </w:p>
    <w:p w14:paraId="478C46C0" w14:textId="77777777" w:rsidR="002748C6" w:rsidRDefault="003D7A14" w:rsidP="00B05B2F">
      <w:pPr>
        <w:pStyle w:val="ListParagraph"/>
        <w:numPr>
          <w:ilvl w:val="2"/>
          <w:numId w:val="3"/>
        </w:numPr>
        <w:tabs>
          <w:tab w:val="left" w:pos="940"/>
          <w:tab w:val="left" w:pos="941"/>
        </w:tabs>
        <w:spacing w:before="90"/>
        <w:ind w:hanging="721"/>
        <w:rPr>
          <w:i/>
          <w:sz w:val="24"/>
        </w:rPr>
      </w:pPr>
      <w:r>
        <w:rPr>
          <w:i/>
          <w:sz w:val="24"/>
        </w:rPr>
        <w:t xml:space="preserve">Uji </w:t>
      </w:r>
      <w:proofErr w:type="spellStart"/>
      <w:r>
        <w:rPr>
          <w:i/>
          <w:sz w:val="24"/>
        </w:rPr>
        <w:t>Normalitas</w:t>
      </w:r>
      <w:proofErr w:type="spellEnd"/>
    </w:p>
    <w:p w14:paraId="6B831D19" w14:textId="77777777" w:rsidR="002748C6" w:rsidRDefault="002748C6">
      <w:pPr>
        <w:pStyle w:val="BodyText"/>
        <w:spacing w:before="2"/>
        <w:rPr>
          <w:i/>
          <w:sz w:val="21"/>
        </w:rPr>
      </w:pPr>
    </w:p>
    <w:p w14:paraId="200030C2" w14:textId="77777777" w:rsidR="002748C6" w:rsidRDefault="003D7A14">
      <w:pPr>
        <w:ind w:left="1242"/>
        <w:rPr>
          <w:rFonts w:ascii="Arial"/>
          <w:sz w:val="16"/>
        </w:rPr>
      </w:pPr>
      <w:r>
        <w:rPr>
          <w:rFonts w:ascii="Arial"/>
          <w:sz w:val="16"/>
        </w:rPr>
        <w:t>One-Sample Kolmogorov-Smirnov Test</w:t>
      </w:r>
    </w:p>
    <w:p w14:paraId="425B52E0" w14:textId="77777777" w:rsidR="002748C6" w:rsidRDefault="002748C6">
      <w:pPr>
        <w:pStyle w:val="BodyText"/>
        <w:spacing w:after="1"/>
        <w:rPr>
          <w:rFonts w:ascii="Arial"/>
          <w:sz w:val="20"/>
        </w:rPr>
      </w:pPr>
    </w:p>
    <w:tbl>
      <w:tblPr>
        <w:tblW w:w="0" w:type="auto"/>
        <w:tblInd w:w="1268" w:type="dxa"/>
        <w:tblLayout w:type="fixed"/>
        <w:tblCellMar>
          <w:left w:w="0" w:type="dxa"/>
          <w:right w:w="0" w:type="dxa"/>
        </w:tblCellMar>
        <w:tblLook w:val="01E0" w:firstRow="1" w:lastRow="1" w:firstColumn="1" w:lastColumn="1" w:noHBand="0" w:noVBand="0"/>
      </w:tblPr>
      <w:tblGrid>
        <w:gridCol w:w="2146"/>
        <w:gridCol w:w="1724"/>
        <w:gridCol w:w="1470"/>
      </w:tblGrid>
      <w:tr w:rsidR="002748C6" w14:paraId="4548D7A2" w14:textId="77777777">
        <w:trPr>
          <w:trHeight w:val="617"/>
        </w:trPr>
        <w:tc>
          <w:tcPr>
            <w:tcW w:w="3870" w:type="dxa"/>
            <w:gridSpan w:val="2"/>
            <w:tcBorders>
              <w:top w:val="single" w:sz="18" w:space="0" w:color="000000"/>
              <w:left w:val="single" w:sz="18" w:space="0" w:color="000000"/>
              <w:bottom w:val="single" w:sz="18" w:space="0" w:color="000000"/>
              <w:right w:val="single" w:sz="18" w:space="0" w:color="000000"/>
            </w:tcBorders>
          </w:tcPr>
          <w:p w14:paraId="44873165" w14:textId="77777777" w:rsidR="002748C6" w:rsidRDefault="002748C6">
            <w:pPr>
              <w:pStyle w:val="TableParagraph"/>
            </w:pPr>
          </w:p>
        </w:tc>
        <w:tc>
          <w:tcPr>
            <w:tcW w:w="1470" w:type="dxa"/>
            <w:tcBorders>
              <w:top w:val="single" w:sz="18" w:space="0" w:color="000000"/>
              <w:left w:val="single" w:sz="18" w:space="0" w:color="000000"/>
              <w:bottom w:val="single" w:sz="18" w:space="0" w:color="000000"/>
              <w:right w:val="single" w:sz="18" w:space="0" w:color="000000"/>
            </w:tcBorders>
          </w:tcPr>
          <w:p w14:paraId="117EB740" w14:textId="77777777" w:rsidR="002748C6" w:rsidRDefault="003D7A14">
            <w:pPr>
              <w:pStyle w:val="TableParagraph"/>
              <w:spacing w:line="278" w:lineRule="auto"/>
              <w:ind w:left="15" w:right="269"/>
              <w:rPr>
                <w:rFonts w:ascii="Arial"/>
                <w:sz w:val="16"/>
              </w:rPr>
            </w:pPr>
            <w:r>
              <w:rPr>
                <w:rFonts w:ascii="Arial"/>
                <w:sz w:val="16"/>
              </w:rPr>
              <w:t>Unstandardized Residual</w:t>
            </w:r>
          </w:p>
        </w:tc>
      </w:tr>
      <w:tr w:rsidR="002748C6" w14:paraId="2CB4A2BE" w14:textId="77777777">
        <w:trPr>
          <w:trHeight w:val="297"/>
        </w:trPr>
        <w:tc>
          <w:tcPr>
            <w:tcW w:w="2146" w:type="dxa"/>
            <w:tcBorders>
              <w:top w:val="single" w:sz="18" w:space="0" w:color="000000"/>
              <w:left w:val="single" w:sz="18" w:space="0" w:color="000000"/>
            </w:tcBorders>
          </w:tcPr>
          <w:p w14:paraId="16854356" w14:textId="77777777" w:rsidR="002748C6" w:rsidRDefault="003D7A14">
            <w:pPr>
              <w:pStyle w:val="TableParagraph"/>
              <w:spacing w:line="182" w:lineRule="exact"/>
              <w:ind w:left="15"/>
              <w:rPr>
                <w:rFonts w:ascii="Arial"/>
                <w:sz w:val="16"/>
              </w:rPr>
            </w:pPr>
            <w:r>
              <w:rPr>
                <w:rFonts w:ascii="Arial"/>
                <w:sz w:val="16"/>
              </w:rPr>
              <w:t>N</w:t>
            </w:r>
          </w:p>
        </w:tc>
        <w:tc>
          <w:tcPr>
            <w:tcW w:w="1724" w:type="dxa"/>
            <w:tcBorders>
              <w:top w:val="single" w:sz="18" w:space="0" w:color="000000"/>
              <w:right w:val="single" w:sz="18" w:space="0" w:color="000000"/>
            </w:tcBorders>
          </w:tcPr>
          <w:p w14:paraId="1174F9C9" w14:textId="77777777" w:rsidR="002748C6" w:rsidRDefault="002748C6">
            <w:pPr>
              <w:pStyle w:val="TableParagraph"/>
            </w:pPr>
          </w:p>
        </w:tc>
        <w:tc>
          <w:tcPr>
            <w:tcW w:w="1470" w:type="dxa"/>
            <w:tcBorders>
              <w:top w:val="single" w:sz="18" w:space="0" w:color="000000"/>
              <w:left w:val="single" w:sz="18" w:space="0" w:color="000000"/>
              <w:right w:val="single" w:sz="18" w:space="0" w:color="000000"/>
            </w:tcBorders>
          </w:tcPr>
          <w:p w14:paraId="4F9F48B2" w14:textId="77777777" w:rsidR="002748C6" w:rsidRDefault="003D7A14">
            <w:pPr>
              <w:pStyle w:val="TableParagraph"/>
              <w:spacing w:line="182" w:lineRule="exact"/>
              <w:ind w:left="15"/>
              <w:rPr>
                <w:rFonts w:ascii="Arial"/>
                <w:sz w:val="16"/>
              </w:rPr>
            </w:pPr>
            <w:r>
              <w:rPr>
                <w:rFonts w:ascii="Arial"/>
                <w:sz w:val="16"/>
              </w:rPr>
              <w:t>82</w:t>
            </w:r>
          </w:p>
        </w:tc>
      </w:tr>
      <w:tr w:rsidR="002748C6" w14:paraId="6A089814" w14:textId="77777777">
        <w:trPr>
          <w:trHeight w:val="411"/>
        </w:trPr>
        <w:tc>
          <w:tcPr>
            <w:tcW w:w="2146" w:type="dxa"/>
            <w:tcBorders>
              <w:left w:val="single" w:sz="18" w:space="0" w:color="000000"/>
            </w:tcBorders>
          </w:tcPr>
          <w:p w14:paraId="28D410D7" w14:textId="77777777" w:rsidR="002748C6" w:rsidRDefault="003D7A14">
            <w:pPr>
              <w:pStyle w:val="TableParagraph"/>
              <w:spacing w:before="111"/>
              <w:ind w:left="15"/>
              <w:rPr>
                <w:rFonts w:ascii="Arial"/>
                <w:sz w:val="16"/>
              </w:rPr>
            </w:pPr>
            <w:r>
              <w:rPr>
                <w:rFonts w:ascii="Arial"/>
                <w:sz w:val="16"/>
              </w:rPr>
              <w:t xml:space="preserve">Normal </w:t>
            </w:r>
            <w:proofErr w:type="spellStart"/>
            <w:proofErr w:type="gramStart"/>
            <w:r>
              <w:rPr>
                <w:rFonts w:ascii="Arial"/>
                <w:sz w:val="16"/>
              </w:rPr>
              <w:t>Parameters</w:t>
            </w:r>
            <w:r>
              <w:rPr>
                <w:rFonts w:ascii="Arial"/>
                <w:sz w:val="16"/>
                <w:vertAlign w:val="superscript"/>
              </w:rPr>
              <w:t>a,b</w:t>
            </w:r>
            <w:proofErr w:type="spellEnd"/>
            <w:proofErr w:type="gramEnd"/>
          </w:p>
        </w:tc>
        <w:tc>
          <w:tcPr>
            <w:tcW w:w="1724" w:type="dxa"/>
            <w:tcBorders>
              <w:right w:val="single" w:sz="18" w:space="0" w:color="000000"/>
            </w:tcBorders>
          </w:tcPr>
          <w:p w14:paraId="6A96DC53" w14:textId="77777777" w:rsidR="002748C6" w:rsidRDefault="003D7A14">
            <w:pPr>
              <w:pStyle w:val="TableParagraph"/>
              <w:spacing w:before="111"/>
              <w:ind w:left="304"/>
              <w:rPr>
                <w:rFonts w:ascii="Arial"/>
                <w:sz w:val="16"/>
              </w:rPr>
            </w:pPr>
            <w:r>
              <w:rPr>
                <w:rFonts w:ascii="Arial"/>
                <w:sz w:val="16"/>
              </w:rPr>
              <w:t>Mean</w:t>
            </w:r>
          </w:p>
        </w:tc>
        <w:tc>
          <w:tcPr>
            <w:tcW w:w="1470" w:type="dxa"/>
            <w:tcBorders>
              <w:left w:val="single" w:sz="18" w:space="0" w:color="000000"/>
              <w:right w:val="single" w:sz="18" w:space="0" w:color="000000"/>
            </w:tcBorders>
          </w:tcPr>
          <w:p w14:paraId="388F3C49" w14:textId="77777777" w:rsidR="002748C6" w:rsidRDefault="003D7A14">
            <w:pPr>
              <w:pStyle w:val="TableParagraph"/>
              <w:spacing w:before="111"/>
              <w:ind w:left="15"/>
              <w:rPr>
                <w:rFonts w:ascii="Arial"/>
                <w:sz w:val="16"/>
              </w:rPr>
            </w:pPr>
            <w:r>
              <w:rPr>
                <w:rFonts w:ascii="Arial"/>
                <w:sz w:val="16"/>
              </w:rPr>
              <w:t>.0000000</w:t>
            </w:r>
          </w:p>
        </w:tc>
      </w:tr>
      <w:tr w:rsidR="002748C6" w14:paraId="57C96D4B" w14:textId="77777777">
        <w:trPr>
          <w:trHeight w:val="411"/>
        </w:trPr>
        <w:tc>
          <w:tcPr>
            <w:tcW w:w="2146" w:type="dxa"/>
            <w:tcBorders>
              <w:left w:val="single" w:sz="18" w:space="0" w:color="000000"/>
            </w:tcBorders>
          </w:tcPr>
          <w:p w14:paraId="66BF361E" w14:textId="77777777" w:rsidR="002748C6" w:rsidRDefault="002748C6">
            <w:pPr>
              <w:pStyle w:val="TableParagraph"/>
            </w:pPr>
          </w:p>
        </w:tc>
        <w:tc>
          <w:tcPr>
            <w:tcW w:w="1724" w:type="dxa"/>
            <w:tcBorders>
              <w:right w:val="single" w:sz="18" w:space="0" w:color="000000"/>
            </w:tcBorders>
          </w:tcPr>
          <w:p w14:paraId="508C0A98" w14:textId="77777777" w:rsidR="002748C6" w:rsidRDefault="003D7A14">
            <w:pPr>
              <w:pStyle w:val="TableParagraph"/>
              <w:spacing w:before="112"/>
              <w:ind w:left="304"/>
              <w:rPr>
                <w:rFonts w:ascii="Arial"/>
                <w:sz w:val="16"/>
              </w:rPr>
            </w:pPr>
            <w:r>
              <w:rPr>
                <w:rFonts w:ascii="Arial"/>
                <w:sz w:val="16"/>
              </w:rPr>
              <w:t>Std. Deviation</w:t>
            </w:r>
          </w:p>
        </w:tc>
        <w:tc>
          <w:tcPr>
            <w:tcW w:w="1470" w:type="dxa"/>
            <w:tcBorders>
              <w:left w:val="single" w:sz="18" w:space="0" w:color="000000"/>
              <w:right w:val="single" w:sz="18" w:space="0" w:color="000000"/>
            </w:tcBorders>
          </w:tcPr>
          <w:p w14:paraId="277F4010" w14:textId="77777777" w:rsidR="002748C6" w:rsidRDefault="003D7A14">
            <w:pPr>
              <w:pStyle w:val="TableParagraph"/>
              <w:spacing w:before="112"/>
              <w:ind w:left="15"/>
              <w:rPr>
                <w:rFonts w:ascii="Arial"/>
                <w:sz w:val="16"/>
              </w:rPr>
            </w:pPr>
            <w:r>
              <w:rPr>
                <w:rFonts w:ascii="Arial"/>
                <w:sz w:val="16"/>
              </w:rPr>
              <w:t>4.06457794</w:t>
            </w:r>
          </w:p>
        </w:tc>
      </w:tr>
      <w:tr w:rsidR="002748C6" w14:paraId="76A399B5" w14:textId="77777777">
        <w:trPr>
          <w:trHeight w:val="411"/>
        </w:trPr>
        <w:tc>
          <w:tcPr>
            <w:tcW w:w="2146" w:type="dxa"/>
            <w:tcBorders>
              <w:left w:val="single" w:sz="18" w:space="0" w:color="000000"/>
            </w:tcBorders>
          </w:tcPr>
          <w:p w14:paraId="6572BB06" w14:textId="77777777" w:rsidR="002748C6" w:rsidRDefault="003D7A14">
            <w:pPr>
              <w:pStyle w:val="TableParagraph"/>
              <w:spacing w:before="111"/>
              <w:ind w:left="15"/>
              <w:rPr>
                <w:rFonts w:ascii="Arial"/>
                <w:sz w:val="16"/>
              </w:rPr>
            </w:pPr>
            <w:r>
              <w:rPr>
                <w:rFonts w:ascii="Arial"/>
                <w:sz w:val="16"/>
              </w:rPr>
              <w:t>Most Extreme Differences</w:t>
            </w:r>
          </w:p>
        </w:tc>
        <w:tc>
          <w:tcPr>
            <w:tcW w:w="1724" w:type="dxa"/>
            <w:tcBorders>
              <w:right w:val="single" w:sz="18" w:space="0" w:color="000000"/>
            </w:tcBorders>
          </w:tcPr>
          <w:p w14:paraId="7D7DBAC7" w14:textId="77777777" w:rsidR="002748C6" w:rsidRDefault="003D7A14">
            <w:pPr>
              <w:pStyle w:val="TableParagraph"/>
              <w:spacing w:before="111"/>
              <w:ind w:left="304"/>
              <w:rPr>
                <w:rFonts w:ascii="Arial"/>
                <w:sz w:val="16"/>
              </w:rPr>
            </w:pPr>
            <w:r>
              <w:rPr>
                <w:rFonts w:ascii="Arial"/>
                <w:sz w:val="16"/>
              </w:rPr>
              <w:t>Absolute</w:t>
            </w:r>
          </w:p>
        </w:tc>
        <w:tc>
          <w:tcPr>
            <w:tcW w:w="1470" w:type="dxa"/>
            <w:tcBorders>
              <w:left w:val="single" w:sz="18" w:space="0" w:color="000000"/>
              <w:right w:val="single" w:sz="18" w:space="0" w:color="000000"/>
            </w:tcBorders>
          </w:tcPr>
          <w:p w14:paraId="5B73702F" w14:textId="77777777" w:rsidR="002748C6" w:rsidRDefault="003D7A14">
            <w:pPr>
              <w:pStyle w:val="TableParagraph"/>
              <w:spacing w:before="111"/>
              <w:ind w:left="15"/>
              <w:rPr>
                <w:rFonts w:ascii="Arial"/>
                <w:sz w:val="16"/>
              </w:rPr>
            </w:pPr>
            <w:r>
              <w:rPr>
                <w:rFonts w:ascii="Arial"/>
                <w:sz w:val="16"/>
              </w:rPr>
              <w:t>.090</w:t>
            </w:r>
          </w:p>
        </w:tc>
      </w:tr>
      <w:tr w:rsidR="002748C6" w14:paraId="53D09314" w14:textId="77777777">
        <w:trPr>
          <w:trHeight w:val="411"/>
        </w:trPr>
        <w:tc>
          <w:tcPr>
            <w:tcW w:w="2146" w:type="dxa"/>
            <w:tcBorders>
              <w:left w:val="single" w:sz="18" w:space="0" w:color="000000"/>
            </w:tcBorders>
          </w:tcPr>
          <w:p w14:paraId="7D4C9E66" w14:textId="77777777" w:rsidR="002748C6" w:rsidRDefault="002748C6">
            <w:pPr>
              <w:pStyle w:val="TableParagraph"/>
            </w:pPr>
          </w:p>
        </w:tc>
        <w:tc>
          <w:tcPr>
            <w:tcW w:w="1724" w:type="dxa"/>
            <w:tcBorders>
              <w:right w:val="single" w:sz="18" w:space="0" w:color="000000"/>
            </w:tcBorders>
          </w:tcPr>
          <w:p w14:paraId="7F65B3C0" w14:textId="77777777" w:rsidR="002748C6" w:rsidRDefault="003D7A14">
            <w:pPr>
              <w:pStyle w:val="TableParagraph"/>
              <w:spacing w:before="112"/>
              <w:ind w:left="304"/>
              <w:rPr>
                <w:rFonts w:ascii="Arial"/>
                <w:sz w:val="16"/>
              </w:rPr>
            </w:pPr>
            <w:r>
              <w:rPr>
                <w:rFonts w:ascii="Arial"/>
                <w:sz w:val="16"/>
              </w:rPr>
              <w:t>Positive</w:t>
            </w:r>
          </w:p>
        </w:tc>
        <w:tc>
          <w:tcPr>
            <w:tcW w:w="1470" w:type="dxa"/>
            <w:tcBorders>
              <w:left w:val="single" w:sz="18" w:space="0" w:color="000000"/>
              <w:right w:val="single" w:sz="18" w:space="0" w:color="000000"/>
            </w:tcBorders>
          </w:tcPr>
          <w:p w14:paraId="7BADC0F6" w14:textId="77777777" w:rsidR="002748C6" w:rsidRDefault="003D7A14">
            <w:pPr>
              <w:pStyle w:val="TableParagraph"/>
              <w:spacing w:before="112"/>
              <w:ind w:left="15"/>
              <w:rPr>
                <w:rFonts w:ascii="Arial"/>
                <w:sz w:val="16"/>
              </w:rPr>
            </w:pPr>
            <w:r>
              <w:rPr>
                <w:rFonts w:ascii="Arial"/>
                <w:sz w:val="16"/>
              </w:rPr>
              <w:t>.090</w:t>
            </w:r>
          </w:p>
        </w:tc>
      </w:tr>
      <w:tr w:rsidR="002748C6" w14:paraId="0BA13971" w14:textId="77777777">
        <w:trPr>
          <w:trHeight w:val="411"/>
        </w:trPr>
        <w:tc>
          <w:tcPr>
            <w:tcW w:w="2146" w:type="dxa"/>
            <w:tcBorders>
              <w:left w:val="single" w:sz="18" w:space="0" w:color="000000"/>
            </w:tcBorders>
          </w:tcPr>
          <w:p w14:paraId="03A74DE5" w14:textId="77777777" w:rsidR="002748C6" w:rsidRDefault="002748C6">
            <w:pPr>
              <w:pStyle w:val="TableParagraph"/>
            </w:pPr>
          </w:p>
        </w:tc>
        <w:tc>
          <w:tcPr>
            <w:tcW w:w="1724" w:type="dxa"/>
            <w:tcBorders>
              <w:right w:val="single" w:sz="18" w:space="0" w:color="000000"/>
            </w:tcBorders>
          </w:tcPr>
          <w:p w14:paraId="446405AF" w14:textId="77777777" w:rsidR="002748C6" w:rsidRDefault="003D7A14">
            <w:pPr>
              <w:pStyle w:val="TableParagraph"/>
              <w:spacing w:before="111"/>
              <w:ind w:left="304"/>
              <w:rPr>
                <w:rFonts w:ascii="Arial"/>
                <w:sz w:val="16"/>
              </w:rPr>
            </w:pPr>
            <w:r>
              <w:rPr>
                <w:rFonts w:ascii="Arial"/>
                <w:sz w:val="16"/>
              </w:rPr>
              <w:t>Negative</w:t>
            </w:r>
          </w:p>
        </w:tc>
        <w:tc>
          <w:tcPr>
            <w:tcW w:w="1470" w:type="dxa"/>
            <w:tcBorders>
              <w:left w:val="single" w:sz="18" w:space="0" w:color="000000"/>
              <w:right w:val="single" w:sz="18" w:space="0" w:color="000000"/>
            </w:tcBorders>
          </w:tcPr>
          <w:p w14:paraId="4C3AECF4" w14:textId="77777777" w:rsidR="002748C6" w:rsidRDefault="003D7A14">
            <w:pPr>
              <w:pStyle w:val="TableParagraph"/>
              <w:spacing w:before="111"/>
              <w:ind w:left="15"/>
              <w:rPr>
                <w:rFonts w:ascii="Arial"/>
                <w:sz w:val="16"/>
              </w:rPr>
            </w:pPr>
            <w:r>
              <w:rPr>
                <w:rFonts w:ascii="Arial"/>
                <w:sz w:val="16"/>
              </w:rPr>
              <w:t>-.047</w:t>
            </w:r>
          </w:p>
        </w:tc>
      </w:tr>
      <w:tr w:rsidR="002748C6" w14:paraId="17350E79" w14:textId="77777777">
        <w:trPr>
          <w:trHeight w:val="411"/>
        </w:trPr>
        <w:tc>
          <w:tcPr>
            <w:tcW w:w="2146" w:type="dxa"/>
            <w:tcBorders>
              <w:left w:val="single" w:sz="18" w:space="0" w:color="000000"/>
            </w:tcBorders>
          </w:tcPr>
          <w:p w14:paraId="43254DA3" w14:textId="77777777" w:rsidR="002748C6" w:rsidRDefault="003D7A14">
            <w:pPr>
              <w:pStyle w:val="TableParagraph"/>
              <w:spacing w:before="112"/>
              <w:ind w:left="15"/>
              <w:rPr>
                <w:rFonts w:ascii="Arial"/>
                <w:sz w:val="16"/>
              </w:rPr>
            </w:pPr>
            <w:r>
              <w:rPr>
                <w:rFonts w:ascii="Arial"/>
                <w:sz w:val="16"/>
              </w:rPr>
              <w:t>Test Statistic</w:t>
            </w:r>
          </w:p>
        </w:tc>
        <w:tc>
          <w:tcPr>
            <w:tcW w:w="1724" w:type="dxa"/>
            <w:tcBorders>
              <w:right w:val="single" w:sz="18" w:space="0" w:color="000000"/>
            </w:tcBorders>
          </w:tcPr>
          <w:p w14:paraId="092038CA" w14:textId="77777777" w:rsidR="002748C6" w:rsidRDefault="002748C6">
            <w:pPr>
              <w:pStyle w:val="TableParagraph"/>
            </w:pPr>
          </w:p>
        </w:tc>
        <w:tc>
          <w:tcPr>
            <w:tcW w:w="1470" w:type="dxa"/>
            <w:tcBorders>
              <w:left w:val="single" w:sz="18" w:space="0" w:color="000000"/>
              <w:right w:val="single" w:sz="18" w:space="0" w:color="000000"/>
            </w:tcBorders>
          </w:tcPr>
          <w:p w14:paraId="342F574E" w14:textId="77777777" w:rsidR="002748C6" w:rsidRDefault="003D7A14">
            <w:pPr>
              <w:pStyle w:val="TableParagraph"/>
              <w:spacing w:before="112"/>
              <w:ind w:left="15"/>
              <w:rPr>
                <w:rFonts w:ascii="Arial"/>
                <w:sz w:val="16"/>
              </w:rPr>
            </w:pPr>
            <w:r>
              <w:rPr>
                <w:rFonts w:ascii="Arial"/>
                <w:sz w:val="16"/>
              </w:rPr>
              <w:t>.090</w:t>
            </w:r>
          </w:p>
        </w:tc>
      </w:tr>
      <w:tr w:rsidR="002748C6" w14:paraId="106DDAA2" w14:textId="77777777">
        <w:trPr>
          <w:trHeight w:val="521"/>
        </w:trPr>
        <w:tc>
          <w:tcPr>
            <w:tcW w:w="2146" w:type="dxa"/>
            <w:tcBorders>
              <w:left w:val="single" w:sz="18" w:space="0" w:color="000000"/>
              <w:bottom w:val="single" w:sz="18" w:space="0" w:color="000000"/>
            </w:tcBorders>
          </w:tcPr>
          <w:p w14:paraId="69790834" w14:textId="77777777" w:rsidR="002748C6" w:rsidRDefault="003D7A14">
            <w:pPr>
              <w:pStyle w:val="TableParagraph"/>
              <w:spacing w:before="111"/>
              <w:ind w:left="15"/>
              <w:rPr>
                <w:rFonts w:ascii="Arial"/>
                <w:sz w:val="16"/>
              </w:rPr>
            </w:pPr>
            <w:proofErr w:type="spellStart"/>
            <w:r>
              <w:rPr>
                <w:rFonts w:ascii="Arial"/>
                <w:sz w:val="16"/>
              </w:rPr>
              <w:t>Asymp</w:t>
            </w:r>
            <w:proofErr w:type="spellEnd"/>
            <w:r>
              <w:rPr>
                <w:rFonts w:ascii="Arial"/>
                <w:sz w:val="16"/>
              </w:rPr>
              <w:t>. Sig. (2-tailed)</w:t>
            </w:r>
          </w:p>
        </w:tc>
        <w:tc>
          <w:tcPr>
            <w:tcW w:w="1724" w:type="dxa"/>
            <w:tcBorders>
              <w:bottom w:val="single" w:sz="18" w:space="0" w:color="000000"/>
              <w:right w:val="single" w:sz="18" w:space="0" w:color="000000"/>
            </w:tcBorders>
          </w:tcPr>
          <w:p w14:paraId="633CA155" w14:textId="77777777" w:rsidR="002748C6" w:rsidRDefault="002748C6">
            <w:pPr>
              <w:pStyle w:val="TableParagraph"/>
            </w:pPr>
          </w:p>
        </w:tc>
        <w:tc>
          <w:tcPr>
            <w:tcW w:w="1470" w:type="dxa"/>
            <w:tcBorders>
              <w:left w:val="single" w:sz="18" w:space="0" w:color="000000"/>
              <w:bottom w:val="single" w:sz="18" w:space="0" w:color="000000"/>
              <w:right w:val="single" w:sz="18" w:space="0" w:color="000000"/>
            </w:tcBorders>
          </w:tcPr>
          <w:p w14:paraId="2806300B" w14:textId="77777777" w:rsidR="002748C6" w:rsidRDefault="003D7A14">
            <w:pPr>
              <w:pStyle w:val="TableParagraph"/>
              <w:spacing w:before="111"/>
              <w:ind w:left="15"/>
              <w:rPr>
                <w:rFonts w:ascii="Arial"/>
                <w:sz w:val="16"/>
              </w:rPr>
            </w:pPr>
            <w:r>
              <w:rPr>
                <w:rFonts w:ascii="Arial"/>
                <w:sz w:val="16"/>
              </w:rPr>
              <w:t>.095</w:t>
            </w:r>
            <w:r>
              <w:rPr>
                <w:rFonts w:ascii="Arial"/>
                <w:sz w:val="16"/>
                <w:vertAlign w:val="superscript"/>
              </w:rPr>
              <w:t>c</w:t>
            </w:r>
          </w:p>
        </w:tc>
      </w:tr>
    </w:tbl>
    <w:p w14:paraId="61693B03" w14:textId="77777777" w:rsidR="002748C6" w:rsidRDefault="002748C6">
      <w:pPr>
        <w:pStyle w:val="BodyText"/>
        <w:rPr>
          <w:rFonts w:ascii="Arial"/>
          <w:sz w:val="18"/>
        </w:rPr>
      </w:pPr>
    </w:p>
    <w:p w14:paraId="1D09CAD8" w14:textId="77777777" w:rsidR="002748C6" w:rsidRDefault="002748C6">
      <w:pPr>
        <w:pStyle w:val="BodyText"/>
        <w:spacing w:before="8"/>
        <w:rPr>
          <w:rFonts w:ascii="Arial"/>
          <w:sz w:val="19"/>
        </w:rPr>
      </w:pPr>
    </w:p>
    <w:p w14:paraId="1BB77166" w14:textId="77777777" w:rsidR="002748C6" w:rsidRDefault="003D7A14">
      <w:pPr>
        <w:pStyle w:val="BodyText"/>
        <w:spacing w:line="276" w:lineRule="auto"/>
        <w:ind w:left="220" w:right="118"/>
        <w:jc w:val="both"/>
      </w:pPr>
      <w:r>
        <w:t xml:space="preserve">Hasil uji </w:t>
      </w:r>
      <w:proofErr w:type="spellStart"/>
      <w:r>
        <w:t>normalitas</w:t>
      </w:r>
      <w:proofErr w:type="spellEnd"/>
      <w:r>
        <w:t xml:space="preserve"> </w:t>
      </w:r>
      <w:proofErr w:type="spellStart"/>
      <w:r>
        <w:t>diatas</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residual </w:t>
      </w:r>
      <w:proofErr w:type="spellStart"/>
      <w:r>
        <w:t>dari</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mempunyai</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sebesar</w:t>
      </w:r>
      <w:proofErr w:type="spellEnd"/>
      <w:r>
        <w:t xml:space="preserve"> 0,095 yang </w:t>
      </w:r>
      <w:proofErr w:type="spellStart"/>
      <w:r>
        <w:t>artinya</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berdistribusi</w:t>
      </w:r>
      <w:proofErr w:type="spellEnd"/>
      <w:r>
        <w:t xml:space="preserve"> normal </w:t>
      </w:r>
      <w:proofErr w:type="spellStart"/>
      <w:r>
        <w:t>karena</w:t>
      </w:r>
      <w:proofErr w:type="spellEnd"/>
      <w:r>
        <w:t xml:space="preserve"> (0,095&gt; 0,05).</w:t>
      </w:r>
    </w:p>
    <w:p w14:paraId="678620FB" w14:textId="77777777" w:rsidR="002748C6" w:rsidRDefault="003D7A14">
      <w:pPr>
        <w:spacing w:before="200"/>
        <w:ind w:left="220"/>
        <w:jc w:val="both"/>
        <w:rPr>
          <w:i/>
          <w:sz w:val="24"/>
        </w:rPr>
      </w:pPr>
      <w:r>
        <w:rPr>
          <w:i/>
          <w:sz w:val="24"/>
        </w:rPr>
        <w:t xml:space="preserve">Uji </w:t>
      </w:r>
      <w:proofErr w:type="spellStart"/>
      <w:r>
        <w:rPr>
          <w:i/>
          <w:sz w:val="24"/>
        </w:rPr>
        <w:t>Multikolinearitas</w:t>
      </w:r>
      <w:proofErr w:type="spellEnd"/>
    </w:p>
    <w:p w14:paraId="1FAC2F9A" w14:textId="77777777" w:rsidR="002748C6" w:rsidRDefault="002748C6">
      <w:pPr>
        <w:pStyle w:val="BodyText"/>
        <w:spacing w:before="6" w:after="1"/>
        <w:rPr>
          <w:i/>
          <w:sz w:val="21"/>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36"/>
        <w:gridCol w:w="1416"/>
        <w:gridCol w:w="2979"/>
      </w:tblGrid>
      <w:tr w:rsidR="002748C6" w14:paraId="070A5A7F" w14:textId="77777777">
        <w:trPr>
          <w:trHeight w:val="551"/>
        </w:trPr>
        <w:tc>
          <w:tcPr>
            <w:tcW w:w="1985" w:type="dxa"/>
          </w:tcPr>
          <w:p w14:paraId="2BAAE86F" w14:textId="77777777" w:rsidR="002748C6" w:rsidRDefault="003D7A14">
            <w:pPr>
              <w:pStyle w:val="TableParagraph"/>
              <w:spacing w:line="268" w:lineRule="exact"/>
              <w:ind w:left="107"/>
              <w:rPr>
                <w:sz w:val="24"/>
              </w:rPr>
            </w:pPr>
            <w:proofErr w:type="spellStart"/>
            <w:r>
              <w:rPr>
                <w:sz w:val="24"/>
              </w:rPr>
              <w:t>Variabel</w:t>
            </w:r>
            <w:proofErr w:type="spellEnd"/>
          </w:p>
        </w:tc>
        <w:tc>
          <w:tcPr>
            <w:tcW w:w="1136" w:type="dxa"/>
          </w:tcPr>
          <w:p w14:paraId="56A3BAB9" w14:textId="77777777" w:rsidR="002748C6" w:rsidRDefault="003D7A14">
            <w:pPr>
              <w:pStyle w:val="TableParagraph"/>
              <w:spacing w:line="268" w:lineRule="exact"/>
              <w:ind w:left="107"/>
              <w:rPr>
                <w:sz w:val="24"/>
              </w:rPr>
            </w:pPr>
            <w:proofErr w:type="spellStart"/>
            <w:r>
              <w:rPr>
                <w:sz w:val="24"/>
              </w:rPr>
              <w:t>Toleranc</w:t>
            </w:r>
            <w:proofErr w:type="spellEnd"/>
          </w:p>
          <w:p w14:paraId="623F2139" w14:textId="77777777" w:rsidR="002748C6" w:rsidRDefault="003D7A14">
            <w:pPr>
              <w:pStyle w:val="TableParagraph"/>
              <w:spacing w:line="264" w:lineRule="exact"/>
              <w:ind w:left="107"/>
              <w:rPr>
                <w:sz w:val="24"/>
              </w:rPr>
            </w:pPr>
            <w:r>
              <w:rPr>
                <w:sz w:val="24"/>
              </w:rPr>
              <w:t>e</w:t>
            </w:r>
          </w:p>
        </w:tc>
        <w:tc>
          <w:tcPr>
            <w:tcW w:w="1416" w:type="dxa"/>
          </w:tcPr>
          <w:p w14:paraId="2AEA75A1" w14:textId="77777777" w:rsidR="002748C6" w:rsidRDefault="003D7A14">
            <w:pPr>
              <w:pStyle w:val="TableParagraph"/>
              <w:spacing w:line="268" w:lineRule="exact"/>
              <w:ind w:left="107"/>
              <w:rPr>
                <w:sz w:val="24"/>
              </w:rPr>
            </w:pPr>
            <w:r>
              <w:rPr>
                <w:sz w:val="24"/>
              </w:rPr>
              <w:t>VIF</w:t>
            </w:r>
          </w:p>
        </w:tc>
        <w:tc>
          <w:tcPr>
            <w:tcW w:w="2979" w:type="dxa"/>
          </w:tcPr>
          <w:p w14:paraId="7FAF66DE" w14:textId="77777777" w:rsidR="002748C6" w:rsidRDefault="003D7A14">
            <w:pPr>
              <w:pStyle w:val="TableParagraph"/>
              <w:spacing w:line="268" w:lineRule="exact"/>
              <w:ind w:left="107"/>
              <w:rPr>
                <w:sz w:val="24"/>
              </w:rPr>
            </w:pPr>
            <w:r>
              <w:rPr>
                <w:sz w:val="24"/>
              </w:rPr>
              <w:t>Kesimpulan</w:t>
            </w:r>
          </w:p>
        </w:tc>
      </w:tr>
      <w:tr w:rsidR="002748C6" w14:paraId="5AFA35CD" w14:textId="77777777">
        <w:trPr>
          <w:trHeight w:val="551"/>
        </w:trPr>
        <w:tc>
          <w:tcPr>
            <w:tcW w:w="1985" w:type="dxa"/>
          </w:tcPr>
          <w:p w14:paraId="333E79C0" w14:textId="77777777" w:rsidR="002748C6" w:rsidRDefault="003D7A14">
            <w:pPr>
              <w:pStyle w:val="TableParagraph"/>
              <w:spacing w:line="268" w:lineRule="exact"/>
              <w:ind w:left="107"/>
              <w:rPr>
                <w:sz w:val="24"/>
              </w:rPr>
            </w:pPr>
            <w:proofErr w:type="spellStart"/>
            <w:r>
              <w:rPr>
                <w:sz w:val="24"/>
              </w:rPr>
              <w:t>Kecerdasan</w:t>
            </w:r>
            <w:proofErr w:type="spellEnd"/>
          </w:p>
          <w:p w14:paraId="7ED19CC1" w14:textId="77777777" w:rsidR="002748C6" w:rsidRDefault="003D7A14">
            <w:pPr>
              <w:pStyle w:val="TableParagraph"/>
              <w:spacing w:line="264" w:lineRule="exact"/>
              <w:ind w:left="107"/>
              <w:rPr>
                <w:sz w:val="24"/>
              </w:rPr>
            </w:pPr>
            <w:proofErr w:type="spellStart"/>
            <w:r>
              <w:rPr>
                <w:sz w:val="24"/>
              </w:rPr>
              <w:t>intelektual</w:t>
            </w:r>
            <w:proofErr w:type="spellEnd"/>
          </w:p>
        </w:tc>
        <w:tc>
          <w:tcPr>
            <w:tcW w:w="1136" w:type="dxa"/>
          </w:tcPr>
          <w:p w14:paraId="4A77886E" w14:textId="77777777" w:rsidR="002748C6" w:rsidRDefault="003D7A14">
            <w:pPr>
              <w:pStyle w:val="TableParagraph"/>
              <w:spacing w:line="268" w:lineRule="exact"/>
              <w:ind w:left="107"/>
              <w:rPr>
                <w:sz w:val="24"/>
              </w:rPr>
            </w:pPr>
            <w:r>
              <w:rPr>
                <w:sz w:val="24"/>
              </w:rPr>
              <w:t>0,793</w:t>
            </w:r>
          </w:p>
        </w:tc>
        <w:tc>
          <w:tcPr>
            <w:tcW w:w="1416" w:type="dxa"/>
          </w:tcPr>
          <w:p w14:paraId="66B9C896" w14:textId="77777777" w:rsidR="002748C6" w:rsidRDefault="003D7A14">
            <w:pPr>
              <w:pStyle w:val="TableParagraph"/>
              <w:spacing w:line="268" w:lineRule="exact"/>
              <w:ind w:left="107"/>
              <w:rPr>
                <w:sz w:val="24"/>
              </w:rPr>
            </w:pPr>
            <w:r>
              <w:rPr>
                <w:sz w:val="24"/>
              </w:rPr>
              <w:t>1,260</w:t>
            </w:r>
          </w:p>
        </w:tc>
        <w:tc>
          <w:tcPr>
            <w:tcW w:w="2979" w:type="dxa"/>
          </w:tcPr>
          <w:p w14:paraId="00512087" w14:textId="77777777" w:rsidR="002748C6" w:rsidRDefault="003D7A14">
            <w:pPr>
              <w:pStyle w:val="TableParagraph"/>
              <w:tabs>
                <w:tab w:val="left" w:pos="2255"/>
              </w:tabs>
              <w:spacing w:line="268" w:lineRule="exact"/>
              <w:ind w:left="107"/>
              <w:rPr>
                <w:sz w:val="24"/>
              </w:rPr>
            </w:pPr>
            <w:proofErr w:type="spellStart"/>
            <w:r>
              <w:rPr>
                <w:sz w:val="24"/>
              </w:rPr>
              <w:t>Tidak</w:t>
            </w:r>
            <w:proofErr w:type="spellEnd"/>
            <w:r>
              <w:rPr>
                <w:sz w:val="24"/>
              </w:rPr>
              <w:tab/>
            </w:r>
            <w:proofErr w:type="spellStart"/>
            <w:r>
              <w:rPr>
                <w:sz w:val="24"/>
              </w:rPr>
              <w:t>terjadi</w:t>
            </w:r>
            <w:proofErr w:type="spellEnd"/>
          </w:p>
          <w:p w14:paraId="43597C16" w14:textId="77777777" w:rsidR="002748C6" w:rsidRDefault="003D7A14">
            <w:pPr>
              <w:pStyle w:val="TableParagraph"/>
              <w:spacing w:line="264" w:lineRule="exact"/>
              <w:ind w:left="107"/>
              <w:rPr>
                <w:sz w:val="24"/>
              </w:rPr>
            </w:pPr>
            <w:proofErr w:type="spellStart"/>
            <w:r>
              <w:rPr>
                <w:sz w:val="24"/>
              </w:rPr>
              <w:t>multikolinearitas</w:t>
            </w:r>
            <w:proofErr w:type="spellEnd"/>
          </w:p>
        </w:tc>
      </w:tr>
      <w:tr w:rsidR="002748C6" w14:paraId="6725E975" w14:textId="77777777">
        <w:trPr>
          <w:trHeight w:val="552"/>
        </w:trPr>
        <w:tc>
          <w:tcPr>
            <w:tcW w:w="1985" w:type="dxa"/>
          </w:tcPr>
          <w:p w14:paraId="4BEEF195" w14:textId="77777777" w:rsidR="002748C6" w:rsidRDefault="003D7A14">
            <w:pPr>
              <w:pStyle w:val="TableParagraph"/>
              <w:spacing w:line="268" w:lineRule="exact"/>
              <w:ind w:left="107"/>
              <w:rPr>
                <w:sz w:val="24"/>
              </w:rPr>
            </w:pPr>
            <w:proofErr w:type="spellStart"/>
            <w:r>
              <w:rPr>
                <w:sz w:val="24"/>
              </w:rPr>
              <w:t>Kecerdasan</w:t>
            </w:r>
            <w:proofErr w:type="spellEnd"/>
          </w:p>
          <w:p w14:paraId="28B6C17D" w14:textId="77777777" w:rsidR="002748C6" w:rsidRDefault="003D7A14">
            <w:pPr>
              <w:pStyle w:val="TableParagraph"/>
              <w:spacing w:line="264" w:lineRule="exact"/>
              <w:ind w:left="107"/>
              <w:rPr>
                <w:sz w:val="24"/>
              </w:rPr>
            </w:pPr>
            <w:proofErr w:type="spellStart"/>
            <w:r>
              <w:rPr>
                <w:sz w:val="24"/>
              </w:rPr>
              <w:t>emosional</w:t>
            </w:r>
            <w:proofErr w:type="spellEnd"/>
          </w:p>
        </w:tc>
        <w:tc>
          <w:tcPr>
            <w:tcW w:w="1136" w:type="dxa"/>
          </w:tcPr>
          <w:p w14:paraId="0629A285" w14:textId="77777777" w:rsidR="002748C6" w:rsidRDefault="003D7A14">
            <w:pPr>
              <w:pStyle w:val="TableParagraph"/>
              <w:spacing w:line="268" w:lineRule="exact"/>
              <w:ind w:left="107"/>
              <w:rPr>
                <w:sz w:val="24"/>
              </w:rPr>
            </w:pPr>
            <w:r>
              <w:rPr>
                <w:sz w:val="24"/>
              </w:rPr>
              <w:t>0,872</w:t>
            </w:r>
          </w:p>
        </w:tc>
        <w:tc>
          <w:tcPr>
            <w:tcW w:w="1416" w:type="dxa"/>
          </w:tcPr>
          <w:p w14:paraId="064C6E16" w14:textId="77777777" w:rsidR="002748C6" w:rsidRDefault="003D7A14">
            <w:pPr>
              <w:pStyle w:val="TableParagraph"/>
              <w:spacing w:line="268" w:lineRule="exact"/>
              <w:ind w:left="107"/>
              <w:rPr>
                <w:sz w:val="24"/>
              </w:rPr>
            </w:pPr>
            <w:r>
              <w:rPr>
                <w:sz w:val="24"/>
              </w:rPr>
              <w:t>1,147</w:t>
            </w:r>
          </w:p>
        </w:tc>
        <w:tc>
          <w:tcPr>
            <w:tcW w:w="2979" w:type="dxa"/>
          </w:tcPr>
          <w:p w14:paraId="3D27E416" w14:textId="77777777" w:rsidR="002748C6" w:rsidRDefault="003D7A14">
            <w:pPr>
              <w:pStyle w:val="TableParagraph"/>
              <w:tabs>
                <w:tab w:val="left" w:pos="2255"/>
              </w:tabs>
              <w:spacing w:line="268" w:lineRule="exact"/>
              <w:ind w:left="107"/>
              <w:rPr>
                <w:sz w:val="24"/>
              </w:rPr>
            </w:pPr>
            <w:proofErr w:type="spellStart"/>
            <w:r>
              <w:rPr>
                <w:sz w:val="24"/>
              </w:rPr>
              <w:t>Tidak</w:t>
            </w:r>
            <w:proofErr w:type="spellEnd"/>
            <w:r>
              <w:rPr>
                <w:sz w:val="24"/>
              </w:rPr>
              <w:tab/>
            </w:r>
            <w:proofErr w:type="spellStart"/>
            <w:r>
              <w:rPr>
                <w:sz w:val="24"/>
              </w:rPr>
              <w:t>terjadi</w:t>
            </w:r>
            <w:proofErr w:type="spellEnd"/>
          </w:p>
          <w:p w14:paraId="3E65EC45" w14:textId="77777777" w:rsidR="002748C6" w:rsidRDefault="003D7A14">
            <w:pPr>
              <w:pStyle w:val="TableParagraph"/>
              <w:spacing w:line="264" w:lineRule="exact"/>
              <w:ind w:left="107"/>
              <w:rPr>
                <w:sz w:val="24"/>
              </w:rPr>
            </w:pPr>
            <w:proofErr w:type="spellStart"/>
            <w:r>
              <w:rPr>
                <w:sz w:val="24"/>
              </w:rPr>
              <w:t>multikolinearitas</w:t>
            </w:r>
            <w:proofErr w:type="spellEnd"/>
          </w:p>
        </w:tc>
      </w:tr>
      <w:tr w:rsidR="002748C6" w14:paraId="65D123CB" w14:textId="77777777">
        <w:trPr>
          <w:trHeight w:val="1513"/>
        </w:trPr>
        <w:tc>
          <w:tcPr>
            <w:tcW w:w="1985" w:type="dxa"/>
          </w:tcPr>
          <w:p w14:paraId="347A17E7" w14:textId="77777777" w:rsidR="002748C6" w:rsidRDefault="003D7A14">
            <w:pPr>
              <w:pStyle w:val="TableParagraph"/>
              <w:ind w:left="107"/>
              <w:rPr>
                <w:sz w:val="24"/>
              </w:rPr>
            </w:pPr>
            <w:proofErr w:type="spellStart"/>
            <w:r>
              <w:rPr>
                <w:sz w:val="24"/>
              </w:rPr>
              <w:t>Kecerdasan</w:t>
            </w:r>
            <w:proofErr w:type="spellEnd"/>
            <w:r>
              <w:rPr>
                <w:sz w:val="24"/>
              </w:rPr>
              <w:t xml:space="preserve"> spiritual</w:t>
            </w:r>
          </w:p>
        </w:tc>
        <w:tc>
          <w:tcPr>
            <w:tcW w:w="1136" w:type="dxa"/>
          </w:tcPr>
          <w:p w14:paraId="4AF3D00F" w14:textId="77777777" w:rsidR="002748C6" w:rsidRDefault="003D7A14">
            <w:pPr>
              <w:pStyle w:val="TableParagraph"/>
              <w:spacing w:line="268" w:lineRule="exact"/>
              <w:ind w:left="107"/>
              <w:rPr>
                <w:sz w:val="24"/>
              </w:rPr>
            </w:pPr>
            <w:r>
              <w:rPr>
                <w:sz w:val="24"/>
              </w:rPr>
              <w:t>0,799</w:t>
            </w:r>
          </w:p>
        </w:tc>
        <w:tc>
          <w:tcPr>
            <w:tcW w:w="1416" w:type="dxa"/>
          </w:tcPr>
          <w:p w14:paraId="0681B2CF" w14:textId="77777777" w:rsidR="002748C6" w:rsidRDefault="003D7A14">
            <w:pPr>
              <w:pStyle w:val="TableParagraph"/>
              <w:spacing w:line="268" w:lineRule="exact"/>
              <w:ind w:left="107"/>
              <w:rPr>
                <w:sz w:val="24"/>
              </w:rPr>
            </w:pPr>
            <w:r>
              <w:rPr>
                <w:sz w:val="24"/>
              </w:rPr>
              <w:t>1,252</w:t>
            </w:r>
          </w:p>
        </w:tc>
        <w:tc>
          <w:tcPr>
            <w:tcW w:w="2979" w:type="dxa"/>
          </w:tcPr>
          <w:p w14:paraId="38B55D22" w14:textId="77777777" w:rsidR="002748C6" w:rsidRDefault="003D7A14">
            <w:pPr>
              <w:pStyle w:val="TableParagraph"/>
              <w:tabs>
                <w:tab w:val="left" w:pos="2255"/>
              </w:tabs>
              <w:spacing w:line="268" w:lineRule="exact"/>
              <w:ind w:left="107"/>
              <w:rPr>
                <w:sz w:val="24"/>
              </w:rPr>
            </w:pPr>
            <w:proofErr w:type="spellStart"/>
            <w:r>
              <w:rPr>
                <w:sz w:val="24"/>
              </w:rPr>
              <w:t>Tidak</w:t>
            </w:r>
            <w:proofErr w:type="spellEnd"/>
            <w:r>
              <w:rPr>
                <w:sz w:val="24"/>
              </w:rPr>
              <w:tab/>
            </w:r>
            <w:proofErr w:type="spellStart"/>
            <w:r>
              <w:rPr>
                <w:sz w:val="24"/>
              </w:rPr>
              <w:t>terjadi</w:t>
            </w:r>
            <w:proofErr w:type="spellEnd"/>
          </w:p>
          <w:p w14:paraId="20C2A218" w14:textId="77777777" w:rsidR="002748C6" w:rsidRDefault="003D7A14">
            <w:pPr>
              <w:pStyle w:val="TableParagraph"/>
              <w:ind w:left="107"/>
              <w:rPr>
                <w:sz w:val="24"/>
              </w:rPr>
            </w:pPr>
            <w:proofErr w:type="spellStart"/>
            <w:r>
              <w:rPr>
                <w:sz w:val="24"/>
              </w:rPr>
              <w:t>multikolinearitas</w:t>
            </w:r>
            <w:proofErr w:type="spellEnd"/>
          </w:p>
        </w:tc>
      </w:tr>
    </w:tbl>
    <w:p w14:paraId="235721FA" w14:textId="77777777" w:rsidR="002748C6" w:rsidRDefault="003D7A14">
      <w:pPr>
        <w:pStyle w:val="BodyText"/>
        <w:spacing w:line="276" w:lineRule="auto"/>
        <w:ind w:left="220" w:right="124"/>
        <w:jc w:val="both"/>
      </w:pPr>
      <w:r>
        <w:t xml:space="preserve">Dari data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yaitu</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nilai</w:t>
      </w:r>
      <w:proofErr w:type="spellEnd"/>
      <w:r>
        <w:t xml:space="preserve"> </w:t>
      </w:r>
      <w:proofErr w:type="spellStart"/>
      <w:r>
        <w:t>toleransi</w:t>
      </w:r>
      <w:proofErr w:type="spellEnd"/>
      <w:r>
        <w:t xml:space="preserve"> </w:t>
      </w:r>
      <w:proofErr w:type="spellStart"/>
      <w:r>
        <w:t>diatas</w:t>
      </w:r>
      <w:proofErr w:type="spellEnd"/>
      <w:r>
        <w:t xml:space="preserve"> 0,1 dan </w:t>
      </w:r>
      <w:proofErr w:type="spellStart"/>
      <w:r>
        <w:t>nilai</w:t>
      </w:r>
      <w:proofErr w:type="spellEnd"/>
      <w:r>
        <w:t xml:space="preserve"> VIF </w:t>
      </w:r>
      <w:proofErr w:type="spellStart"/>
      <w:r>
        <w:t>dibawah</w:t>
      </w:r>
      <w:proofErr w:type="spellEnd"/>
      <w:r>
        <w:t xml:space="preserve"> 10 </w:t>
      </w:r>
      <w:proofErr w:type="spellStart"/>
      <w:r>
        <w:t>sehingga</w:t>
      </w:r>
      <w:proofErr w:type="spellEnd"/>
      <w:r>
        <w:t xml:space="preserve"> </w:t>
      </w:r>
      <w:proofErr w:type="spellStart"/>
      <w:r>
        <w:t>dapat</w:t>
      </w:r>
      <w:proofErr w:type="spellEnd"/>
      <w:r>
        <w:t xml:space="preserve"> </w:t>
      </w:r>
      <w:proofErr w:type="spellStart"/>
      <w:r>
        <w:t>disimpulkan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multikolinearitas</w:t>
      </w:r>
      <w:proofErr w:type="spellEnd"/>
      <w:r>
        <w:t>.</w:t>
      </w:r>
    </w:p>
    <w:p w14:paraId="60BF37A1" w14:textId="77777777" w:rsidR="002748C6" w:rsidRDefault="002748C6">
      <w:pPr>
        <w:spacing w:line="276" w:lineRule="auto"/>
        <w:jc w:val="both"/>
        <w:sectPr w:rsidR="002748C6">
          <w:pgSz w:w="12240" w:h="15840"/>
          <w:pgMar w:top="2680" w:right="1320" w:bottom="1220" w:left="1220" w:header="863" w:footer="1031" w:gutter="0"/>
          <w:cols w:space="720"/>
        </w:sectPr>
      </w:pPr>
    </w:p>
    <w:p w14:paraId="22C60417" w14:textId="77777777" w:rsidR="002748C6" w:rsidRDefault="002748C6">
      <w:pPr>
        <w:pStyle w:val="BodyText"/>
        <w:spacing w:before="8"/>
        <w:rPr>
          <w:sz w:val="15"/>
        </w:rPr>
      </w:pPr>
    </w:p>
    <w:p w14:paraId="2197AFB6" w14:textId="77777777" w:rsidR="002748C6" w:rsidRDefault="003D7A14">
      <w:pPr>
        <w:spacing w:before="90"/>
        <w:ind w:left="220"/>
        <w:rPr>
          <w:i/>
          <w:sz w:val="24"/>
        </w:rPr>
      </w:pPr>
      <w:r>
        <w:rPr>
          <w:i/>
          <w:sz w:val="24"/>
        </w:rPr>
        <w:t xml:space="preserve">Uji </w:t>
      </w:r>
      <w:proofErr w:type="spellStart"/>
      <w:r>
        <w:rPr>
          <w:i/>
          <w:sz w:val="24"/>
        </w:rPr>
        <w:t>Heteroskesdatisitas</w:t>
      </w:r>
      <w:proofErr w:type="spellEnd"/>
    </w:p>
    <w:p w14:paraId="533CAC49" w14:textId="77777777" w:rsidR="002748C6" w:rsidRDefault="002748C6">
      <w:pPr>
        <w:pStyle w:val="BodyText"/>
        <w:spacing w:before="4"/>
        <w:rPr>
          <w:i/>
          <w:sz w:val="21"/>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419"/>
        <w:gridCol w:w="4112"/>
      </w:tblGrid>
      <w:tr w:rsidR="002748C6" w14:paraId="04181BF5" w14:textId="77777777">
        <w:trPr>
          <w:trHeight w:val="275"/>
        </w:trPr>
        <w:tc>
          <w:tcPr>
            <w:tcW w:w="2126" w:type="dxa"/>
          </w:tcPr>
          <w:p w14:paraId="59AA5E2F" w14:textId="77777777" w:rsidR="002748C6" w:rsidRDefault="003D7A14">
            <w:pPr>
              <w:pStyle w:val="TableParagraph"/>
              <w:spacing w:line="256" w:lineRule="exact"/>
              <w:ind w:left="107"/>
              <w:rPr>
                <w:sz w:val="24"/>
              </w:rPr>
            </w:pPr>
            <w:proofErr w:type="spellStart"/>
            <w:r>
              <w:rPr>
                <w:sz w:val="24"/>
              </w:rPr>
              <w:t>Variabel</w:t>
            </w:r>
            <w:proofErr w:type="spellEnd"/>
          </w:p>
        </w:tc>
        <w:tc>
          <w:tcPr>
            <w:tcW w:w="1419" w:type="dxa"/>
          </w:tcPr>
          <w:p w14:paraId="77EC1FF7" w14:textId="77777777" w:rsidR="002748C6" w:rsidRDefault="003D7A14">
            <w:pPr>
              <w:pStyle w:val="TableParagraph"/>
              <w:spacing w:line="256" w:lineRule="exact"/>
              <w:ind w:left="108"/>
              <w:rPr>
                <w:sz w:val="24"/>
              </w:rPr>
            </w:pPr>
            <w:r>
              <w:rPr>
                <w:sz w:val="24"/>
              </w:rPr>
              <w:t>Sig</w:t>
            </w:r>
          </w:p>
        </w:tc>
        <w:tc>
          <w:tcPr>
            <w:tcW w:w="4112" w:type="dxa"/>
          </w:tcPr>
          <w:p w14:paraId="38934057" w14:textId="77777777" w:rsidR="002748C6" w:rsidRDefault="003D7A14">
            <w:pPr>
              <w:pStyle w:val="TableParagraph"/>
              <w:spacing w:line="256" w:lineRule="exact"/>
              <w:ind w:left="108"/>
              <w:rPr>
                <w:sz w:val="24"/>
              </w:rPr>
            </w:pPr>
            <w:r>
              <w:rPr>
                <w:sz w:val="24"/>
              </w:rPr>
              <w:t>Kesimpulan</w:t>
            </w:r>
          </w:p>
        </w:tc>
      </w:tr>
      <w:tr w:rsidR="002748C6" w14:paraId="23465AE7" w14:textId="77777777">
        <w:trPr>
          <w:trHeight w:val="554"/>
        </w:trPr>
        <w:tc>
          <w:tcPr>
            <w:tcW w:w="2126" w:type="dxa"/>
          </w:tcPr>
          <w:p w14:paraId="2BF52B05" w14:textId="77777777" w:rsidR="002748C6" w:rsidRDefault="003D7A14">
            <w:pPr>
              <w:pStyle w:val="TableParagraph"/>
              <w:spacing w:line="270" w:lineRule="exact"/>
              <w:ind w:left="107"/>
              <w:rPr>
                <w:sz w:val="24"/>
              </w:rPr>
            </w:pPr>
            <w:proofErr w:type="spellStart"/>
            <w:r>
              <w:rPr>
                <w:sz w:val="24"/>
              </w:rPr>
              <w:t>Kecerdasan</w:t>
            </w:r>
            <w:proofErr w:type="spellEnd"/>
          </w:p>
          <w:p w14:paraId="77802E50" w14:textId="77777777" w:rsidR="002748C6" w:rsidRDefault="003D7A14">
            <w:pPr>
              <w:pStyle w:val="TableParagraph"/>
              <w:spacing w:line="264" w:lineRule="exact"/>
              <w:ind w:left="107"/>
              <w:rPr>
                <w:sz w:val="24"/>
              </w:rPr>
            </w:pPr>
            <w:proofErr w:type="spellStart"/>
            <w:r>
              <w:rPr>
                <w:sz w:val="24"/>
              </w:rPr>
              <w:t>intelektual</w:t>
            </w:r>
            <w:proofErr w:type="spellEnd"/>
          </w:p>
        </w:tc>
        <w:tc>
          <w:tcPr>
            <w:tcW w:w="1419" w:type="dxa"/>
          </w:tcPr>
          <w:p w14:paraId="0B7DA88E" w14:textId="77777777" w:rsidR="002748C6" w:rsidRDefault="003D7A14">
            <w:pPr>
              <w:pStyle w:val="TableParagraph"/>
              <w:spacing w:line="270" w:lineRule="exact"/>
              <w:ind w:left="108"/>
              <w:rPr>
                <w:sz w:val="24"/>
              </w:rPr>
            </w:pPr>
            <w:r>
              <w:rPr>
                <w:sz w:val="24"/>
              </w:rPr>
              <w:t>0,162</w:t>
            </w:r>
          </w:p>
        </w:tc>
        <w:tc>
          <w:tcPr>
            <w:tcW w:w="4112" w:type="dxa"/>
          </w:tcPr>
          <w:p w14:paraId="6EB7FBDE" w14:textId="77777777" w:rsidR="002748C6" w:rsidRDefault="003D7A14">
            <w:pPr>
              <w:pStyle w:val="TableParagraph"/>
              <w:spacing w:line="270" w:lineRule="exact"/>
              <w:ind w:left="108"/>
              <w:rPr>
                <w:sz w:val="24"/>
              </w:rPr>
            </w:pPr>
            <w:proofErr w:type="spellStart"/>
            <w:r>
              <w:rPr>
                <w:sz w:val="24"/>
              </w:rPr>
              <w:t>Tidak</w:t>
            </w:r>
            <w:proofErr w:type="spellEnd"/>
            <w:r>
              <w:rPr>
                <w:sz w:val="24"/>
              </w:rPr>
              <w:t xml:space="preserve"> </w:t>
            </w:r>
            <w:proofErr w:type="spellStart"/>
            <w:r>
              <w:rPr>
                <w:sz w:val="24"/>
              </w:rPr>
              <w:t>terjadi</w:t>
            </w:r>
            <w:proofErr w:type="spellEnd"/>
            <w:r>
              <w:rPr>
                <w:sz w:val="24"/>
              </w:rPr>
              <w:t xml:space="preserve"> </w:t>
            </w:r>
            <w:proofErr w:type="spellStart"/>
            <w:r>
              <w:rPr>
                <w:sz w:val="24"/>
              </w:rPr>
              <w:t>heteroskesdatisitas</w:t>
            </w:r>
            <w:proofErr w:type="spellEnd"/>
          </w:p>
        </w:tc>
      </w:tr>
      <w:tr w:rsidR="002748C6" w14:paraId="3B11F4B8" w14:textId="77777777">
        <w:trPr>
          <w:trHeight w:val="552"/>
        </w:trPr>
        <w:tc>
          <w:tcPr>
            <w:tcW w:w="2126" w:type="dxa"/>
          </w:tcPr>
          <w:p w14:paraId="5D1A0F15" w14:textId="77777777" w:rsidR="002748C6" w:rsidRDefault="003D7A14">
            <w:pPr>
              <w:pStyle w:val="TableParagraph"/>
              <w:spacing w:line="268" w:lineRule="exact"/>
              <w:ind w:left="107"/>
              <w:rPr>
                <w:sz w:val="24"/>
              </w:rPr>
            </w:pPr>
            <w:proofErr w:type="spellStart"/>
            <w:r>
              <w:rPr>
                <w:sz w:val="24"/>
              </w:rPr>
              <w:t>Kecerdasan</w:t>
            </w:r>
            <w:proofErr w:type="spellEnd"/>
          </w:p>
          <w:p w14:paraId="4BC17730" w14:textId="77777777" w:rsidR="002748C6" w:rsidRDefault="003D7A14">
            <w:pPr>
              <w:pStyle w:val="TableParagraph"/>
              <w:spacing w:line="264" w:lineRule="exact"/>
              <w:ind w:left="107"/>
              <w:rPr>
                <w:sz w:val="24"/>
              </w:rPr>
            </w:pPr>
            <w:proofErr w:type="spellStart"/>
            <w:r>
              <w:rPr>
                <w:sz w:val="24"/>
              </w:rPr>
              <w:t>emosional</w:t>
            </w:r>
            <w:proofErr w:type="spellEnd"/>
          </w:p>
        </w:tc>
        <w:tc>
          <w:tcPr>
            <w:tcW w:w="1419" w:type="dxa"/>
          </w:tcPr>
          <w:p w14:paraId="58064F1E" w14:textId="77777777" w:rsidR="002748C6" w:rsidRDefault="003D7A14">
            <w:pPr>
              <w:pStyle w:val="TableParagraph"/>
              <w:spacing w:line="268" w:lineRule="exact"/>
              <w:ind w:left="108"/>
              <w:rPr>
                <w:sz w:val="24"/>
              </w:rPr>
            </w:pPr>
            <w:r>
              <w:rPr>
                <w:sz w:val="24"/>
              </w:rPr>
              <w:t>0,502</w:t>
            </w:r>
          </w:p>
        </w:tc>
        <w:tc>
          <w:tcPr>
            <w:tcW w:w="4112" w:type="dxa"/>
          </w:tcPr>
          <w:p w14:paraId="05161435" w14:textId="77777777" w:rsidR="002748C6" w:rsidRDefault="003D7A14">
            <w:pPr>
              <w:pStyle w:val="TableParagraph"/>
              <w:spacing w:line="268" w:lineRule="exact"/>
              <w:ind w:left="108"/>
              <w:rPr>
                <w:sz w:val="24"/>
              </w:rPr>
            </w:pPr>
            <w:proofErr w:type="spellStart"/>
            <w:r>
              <w:rPr>
                <w:sz w:val="24"/>
              </w:rPr>
              <w:t>Tidak</w:t>
            </w:r>
            <w:proofErr w:type="spellEnd"/>
            <w:r>
              <w:rPr>
                <w:sz w:val="24"/>
              </w:rPr>
              <w:t xml:space="preserve"> </w:t>
            </w:r>
            <w:proofErr w:type="spellStart"/>
            <w:r>
              <w:rPr>
                <w:sz w:val="24"/>
              </w:rPr>
              <w:t>terjadi</w:t>
            </w:r>
            <w:proofErr w:type="spellEnd"/>
            <w:r>
              <w:rPr>
                <w:sz w:val="24"/>
              </w:rPr>
              <w:t xml:space="preserve"> </w:t>
            </w:r>
            <w:proofErr w:type="spellStart"/>
            <w:r>
              <w:rPr>
                <w:sz w:val="24"/>
              </w:rPr>
              <w:t>heteroskesdatisitas</w:t>
            </w:r>
            <w:proofErr w:type="spellEnd"/>
          </w:p>
        </w:tc>
      </w:tr>
      <w:tr w:rsidR="002748C6" w14:paraId="1DDD8F29" w14:textId="77777777">
        <w:trPr>
          <w:trHeight w:val="551"/>
        </w:trPr>
        <w:tc>
          <w:tcPr>
            <w:tcW w:w="2126" w:type="dxa"/>
          </w:tcPr>
          <w:p w14:paraId="3AE60AEA" w14:textId="77777777" w:rsidR="002748C6" w:rsidRDefault="003D7A14">
            <w:pPr>
              <w:pStyle w:val="TableParagraph"/>
              <w:spacing w:line="268" w:lineRule="exact"/>
              <w:ind w:left="107"/>
              <w:rPr>
                <w:sz w:val="24"/>
              </w:rPr>
            </w:pPr>
            <w:proofErr w:type="spellStart"/>
            <w:r>
              <w:rPr>
                <w:sz w:val="24"/>
              </w:rPr>
              <w:t>Kecerdasan</w:t>
            </w:r>
            <w:proofErr w:type="spellEnd"/>
          </w:p>
          <w:p w14:paraId="263D8535" w14:textId="77777777" w:rsidR="002748C6" w:rsidRDefault="003D7A14">
            <w:pPr>
              <w:pStyle w:val="TableParagraph"/>
              <w:spacing w:line="264" w:lineRule="exact"/>
              <w:ind w:left="107"/>
              <w:rPr>
                <w:sz w:val="24"/>
              </w:rPr>
            </w:pPr>
            <w:r>
              <w:rPr>
                <w:sz w:val="24"/>
              </w:rPr>
              <w:t>spiritual</w:t>
            </w:r>
          </w:p>
        </w:tc>
        <w:tc>
          <w:tcPr>
            <w:tcW w:w="1419" w:type="dxa"/>
          </w:tcPr>
          <w:p w14:paraId="212BFFB3" w14:textId="77777777" w:rsidR="002748C6" w:rsidRDefault="003D7A14">
            <w:pPr>
              <w:pStyle w:val="TableParagraph"/>
              <w:spacing w:line="268" w:lineRule="exact"/>
              <w:ind w:left="108"/>
              <w:rPr>
                <w:sz w:val="24"/>
              </w:rPr>
            </w:pPr>
            <w:r>
              <w:rPr>
                <w:sz w:val="24"/>
              </w:rPr>
              <w:t>0,589</w:t>
            </w:r>
          </w:p>
        </w:tc>
        <w:tc>
          <w:tcPr>
            <w:tcW w:w="4112" w:type="dxa"/>
          </w:tcPr>
          <w:p w14:paraId="2FFD2768" w14:textId="77777777" w:rsidR="002748C6" w:rsidRDefault="003D7A14">
            <w:pPr>
              <w:pStyle w:val="TableParagraph"/>
              <w:spacing w:line="268" w:lineRule="exact"/>
              <w:ind w:left="108"/>
              <w:rPr>
                <w:sz w:val="24"/>
              </w:rPr>
            </w:pPr>
            <w:proofErr w:type="spellStart"/>
            <w:r>
              <w:rPr>
                <w:sz w:val="24"/>
              </w:rPr>
              <w:t>Tidak</w:t>
            </w:r>
            <w:proofErr w:type="spellEnd"/>
            <w:r>
              <w:rPr>
                <w:sz w:val="24"/>
              </w:rPr>
              <w:t xml:space="preserve"> </w:t>
            </w:r>
            <w:proofErr w:type="spellStart"/>
            <w:r>
              <w:rPr>
                <w:sz w:val="24"/>
              </w:rPr>
              <w:t>terjadi</w:t>
            </w:r>
            <w:proofErr w:type="spellEnd"/>
            <w:r>
              <w:rPr>
                <w:sz w:val="24"/>
              </w:rPr>
              <w:t xml:space="preserve"> </w:t>
            </w:r>
            <w:proofErr w:type="spellStart"/>
            <w:r>
              <w:rPr>
                <w:sz w:val="24"/>
              </w:rPr>
              <w:t>heteroskesdatisitas</w:t>
            </w:r>
            <w:proofErr w:type="spellEnd"/>
          </w:p>
        </w:tc>
      </w:tr>
    </w:tbl>
    <w:p w14:paraId="57C9CB38" w14:textId="77777777" w:rsidR="002748C6" w:rsidRDefault="002748C6">
      <w:pPr>
        <w:pStyle w:val="BodyText"/>
        <w:rPr>
          <w:i/>
          <w:sz w:val="26"/>
        </w:rPr>
      </w:pPr>
    </w:p>
    <w:p w14:paraId="73860D70" w14:textId="77777777" w:rsidR="002748C6" w:rsidRDefault="003D7A14">
      <w:pPr>
        <w:pStyle w:val="BodyText"/>
        <w:spacing w:before="213" w:line="276" w:lineRule="auto"/>
        <w:ind w:left="220"/>
      </w:pPr>
      <w:r>
        <w:t xml:space="preserve">Pada </w:t>
      </w:r>
      <w:proofErr w:type="spellStart"/>
      <w:r>
        <w:t>tabel</w:t>
      </w:r>
      <w:proofErr w:type="spellEnd"/>
      <w:r>
        <w:t xml:space="preserve"> </w:t>
      </w:r>
      <w:proofErr w:type="spellStart"/>
      <w:r>
        <w:t>penelitian</w:t>
      </w:r>
      <w:proofErr w:type="spellEnd"/>
      <w:r>
        <w:t xml:space="preserve"> </w:t>
      </w:r>
      <w:proofErr w:type="spellStart"/>
      <w:r>
        <w:t>diatas</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heteroskesdatisitas</w:t>
      </w:r>
      <w:proofErr w:type="spellEnd"/>
      <w:r>
        <w:t xml:space="preserve"> </w:t>
      </w:r>
      <w:proofErr w:type="spellStart"/>
      <w:r>
        <w:t>karena</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dari</w:t>
      </w:r>
      <w:proofErr w:type="spellEnd"/>
      <w:r>
        <w:t xml:space="preserve"> </w:t>
      </w:r>
      <w:proofErr w:type="spellStart"/>
      <w:r>
        <w:t>ketiga</w:t>
      </w:r>
      <w:proofErr w:type="spellEnd"/>
      <w:r>
        <w:t xml:space="preserve"> </w:t>
      </w:r>
      <w:proofErr w:type="spellStart"/>
      <w:r>
        <w:t>variabel</w:t>
      </w:r>
      <w:proofErr w:type="spellEnd"/>
      <w:r>
        <w:t xml:space="preserve"> </w:t>
      </w:r>
      <w:proofErr w:type="spellStart"/>
      <w:r>
        <w:t>tersebut</w:t>
      </w:r>
      <w:proofErr w:type="spellEnd"/>
      <w:r>
        <w:t xml:space="preserve"> </w:t>
      </w:r>
      <w:proofErr w:type="spellStart"/>
      <w:r>
        <w:t>lebih</w:t>
      </w:r>
      <w:proofErr w:type="spellEnd"/>
      <w:r>
        <w:t xml:space="preserve"> </w:t>
      </w:r>
      <w:proofErr w:type="spellStart"/>
      <w:r>
        <w:t>dari</w:t>
      </w:r>
      <w:proofErr w:type="spellEnd"/>
      <w:r>
        <w:t xml:space="preserve"> 0,05</w:t>
      </w:r>
    </w:p>
    <w:p w14:paraId="78BE89AE" w14:textId="77777777" w:rsidR="002748C6" w:rsidRDefault="003D7A14">
      <w:pPr>
        <w:spacing w:before="199"/>
        <w:ind w:left="280"/>
        <w:rPr>
          <w:i/>
          <w:sz w:val="24"/>
        </w:rPr>
      </w:pPr>
      <w:r>
        <w:rPr>
          <w:i/>
          <w:sz w:val="24"/>
        </w:rPr>
        <w:t xml:space="preserve">Uji </w:t>
      </w:r>
      <w:proofErr w:type="spellStart"/>
      <w:r>
        <w:rPr>
          <w:i/>
          <w:sz w:val="24"/>
        </w:rPr>
        <w:t>Hipotesis</w:t>
      </w:r>
      <w:proofErr w:type="spellEnd"/>
      <w:r>
        <w:rPr>
          <w:i/>
          <w:sz w:val="24"/>
        </w:rPr>
        <w:t xml:space="preserve"> (Uji T)</w:t>
      </w:r>
    </w:p>
    <w:p w14:paraId="40B4CC20" w14:textId="77777777" w:rsidR="002748C6" w:rsidRDefault="002748C6">
      <w:pPr>
        <w:pStyle w:val="BodyText"/>
        <w:spacing w:before="5"/>
        <w:rPr>
          <w:i/>
          <w:sz w:val="21"/>
        </w:rPr>
      </w:pPr>
    </w:p>
    <w:p w14:paraId="7307C176" w14:textId="77777777" w:rsidR="002748C6" w:rsidRDefault="003D7A14">
      <w:pPr>
        <w:ind w:left="220"/>
        <w:rPr>
          <w:rFonts w:ascii="Arial"/>
          <w:sz w:val="18"/>
        </w:rPr>
      </w:pPr>
      <w:proofErr w:type="spellStart"/>
      <w:r>
        <w:rPr>
          <w:rFonts w:ascii="Arial"/>
          <w:sz w:val="18"/>
        </w:rPr>
        <w:t>Coefficients</w:t>
      </w:r>
      <w:r>
        <w:rPr>
          <w:rFonts w:ascii="Arial"/>
          <w:sz w:val="18"/>
          <w:vertAlign w:val="superscript"/>
        </w:rPr>
        <w:t>a</w:t>
      </w:r>
      <w:proofErr w:type="spellEnd"/>
    </w:p>
    <w:p w14:paraId="0B95C3E8" w14:textId="77777777" w:rsidR="002748C6" w:rsidRDefault="002748C6">
      <w:pPr>
        <w:pStyle w:val="BodyText"/>
        <w:spacing w:before="3"/>
        <w:rPr>
          <w:rFonts w:ascii="Arial"/>
          <w:sz w:val="20"/>
        </w:rPr>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10"/>
        <w:gridCol w:w="1330"/>
        <w:gridCol w:w="1332"/>
        <w:gridCol w:w="1469"/>
        <w:gridCol w:w="1010"/>
        <w:gridCol w:w="746"/>
      </w:tblGrid>
      <w:tr w:rsidR="002748C6" w14:paraId="020700A6" w14:textId="77777777">
        <w:trPr>
          <w:trHeight w:val="608"/>
        </w:trPr>
        <w:tc>
          <w:tcPr>
            <w:tcW w:w="1910" w:type="dxa"/>
            <w:vMerge w:val="restart"/>
          </w:tcPr>
          <w:p w14:paraId="0B894E76" w14:textId="77777777" w:rsidR="002748C6" w:rsidRDefault="002748C6">
            <w:pPr>
              <w:pStyle w:val="TableParagraph"/>
              <w:rPr>
                <w:rFonts w:ascii="Arial"/>
                <w:sz w:val="18"/>
              </w:rPr>
            </w:pPr>
          </w:p>
          <w:p w14:paraId="2D93BAAB" w14:textId="77777777" w:rsidR="002748C6" w:rsidRDefault="002748C6">
            <w:pPr>
              <w:pStyle w:val="TableParagraph"/>
              <w:rPr>
                <w:rFonts w:ascii="Arial"/>
                <w:sz w:val="18"/>
              </w:rPr>
            </w:pPr>
          </w:p>
          <w:p w14:paraId="176CF5A2" w14:textId="77777777" w:rsidR="002748C6" w:rsidRDefault="002748C6">
            <w:pPr>
              <w:pStyle w:val="TableParagraph"/>
              <w:spacing w:before="5"/>
              <w:rPr>
                <w:rFonts w:ascii="Arial"/>
                <w:sz w:val="21"/>
              </w:rPr>
            </w:pPr>
          </w:p>
          <w:p w14:paraId="4A181494" w14:textId="77777777" w:rsidR="002748C6" w:rsidRDefault="003D7A14">
            <w:pPr>
              <w:pStyle w:val="TableParagraph"/>
              <w:ind w:left="15"/>
              <w:rPr>
                <w:rFonts w:ascii="Arial"/>
                <w:sz w:val="16"/>
              </w:rPr>
            </w:pPr>
            <w:r>
              <w:rPr>
                <w:rFonts w:ascii="Arial"/>
                <w:sz w:val="16"/>
              </w:rPr>
              <w:t>Model</w:t>
            </w:r>
          </w:p>
        </w:tc>
        <w:tc>
          <w:tcPr>
            <w:tcW w:w="2662" w:type="dxa"/>
            <w:gridSpan w:val="2"/>
            <w:tcBorders>
              <w:bottom w:val="single" w:sz="8" w:space="0" w:color="000000"/>
              <w:right w:val="single" w:sz="8" w:space="0" w:color="000000"/>
            </w:tcBorders>
          </w:tcPr>
          <w:p w14:paraId="18DA4B9B" w14:textId="77777777" w:rsidR="002748C6" w:rsidRDefault="002748C6">
            <w:pPr>
              <w:pStyle w:val="TableParagraph"/>
              <w:rPr>
                <w:rFonts w:ascii="Arial"/>
                <w:sz w:val="18"/>
              </w:rPr>
            </w:pPr>
          </w:p>
          <w:p w14:paraId="09934AFC" w14:textId="77777777" w:rsidR="002748C6" w:rsidRDefault="003D7A14">
            <w:pPr>
              <w:pStyle w:val="TableParagraph"/>
              <w:ind w:left="16"/>
              <w:rPr>
                <w:rFonts w:ascii="Arial"/>
                <w:sz w:val="16"/>
              </w:rPr>
            </w:pPr>
            <w:r>
              <w:rPr>
                <w:rFonts w:ascii="Arial"/>
                <w:sz w:val="16"/>
              </w:rPr>
              <w:t>Unstandardized Coefficients</w:t>
            </w:r>
          </w:p>
        </w:tc>
        <w:tc>
          <w:tcPr>
            <w:tcW w:w="1469" w:type="dxa"/>
            <w:tcBorders>
              <w:left w:val="single" w:sz="8" w:space="0" w:color="000000"/>
              <w:bottom w:val="single" w:sz="8" w:space="0" w:color="000000"/>
              <w:right w:val="single" w:sz="8" w:space="0" w:color="000000"/>
            </w:tcBorders>
          </w:tcPr>
          <w:p w14:paraId="72B05892" w14:textId="77777777" w:rsidR="002748C6" w:rsidRDefault="003D7A14">
            <w:pPr>
              <w:pStyle w:val="TableParagraph"/>
              <w:spacing w:line="276" w:lineRule="auto"/>
              <w:ind w:left="19" w:right="467"/>
              <w:rPr>
                <w:rFonts w:ascii="Arial"/>
                <w:sz w:val="16"/>
              </w:rPr>
            </w:pPr>
            <w:r>
              <w:rPr>
                <w:rFonts w:ascii="Arial"/>
                <w:sz w:val="16"/>
              </w:rPr>
              <w:t>Standardized Coefficients</w:t>
            </w:r>
          </w:p>
        </w:tc>
        <w:tc>
          <w:tcPr>
            <w:tcW w:w="1010" w:type="dxa"/>
            <w:vMerge w:val="restart"/>
            <w:tcBorders>
              <w:left w:val="single" w:sz="8" w:space="0" w:color="000000"/>
              <w:right w:val="single" w:sz="8" w:space="0" w:color="000000"/>
            </w:tcBorders>
          </w:tcPr>
          <w:p w14:paraId="7242CDA0" w14:textId="77777777" w:rsidR="002748C6" w:rsidRDefault="002748C6">
            <w:pPr>
              <w:pStyle w:val="TableParagraph"/>
              <w:rPr>
                <w:rFonts w:ascii="Arial"/>
                <w:sz w:val="18"/>
              </w:rPr>
            </w:pPr>
          </w:p>
          <w:p w14:paraId="07D7653F" w14:textId="77777777" w:rsidR="002748C6" w:rsidRDefault="002748C6">
            <w:pPr>
              <w:pStyle w:val="TableParagraph"/>
              <w:rPr>
                <w:rFonts w:ascii="Arial"/>
                <w:sz w:val="18"/>
              </w:rPr>
            </w:pPr>
          </w:p>
          <w:p w14:paraId="6D53C793" w14:textId="77777777" w:rsidR="002748C6" w:rsidRDefault="002748C6">
            <w:pPr>
              <w:pStyle w:val="TableParagraph"/>
              <w:spacing w:before="5"/>
              <w:rPr>
                <w:rFonts w:ascii="Arial"/>
                <w:sz w:val="21"/>
              </w:rPr>
            </w:pPr>
          </w:p>
          <w:p w14:paraId="421C3A41" w14:textId="77777777" w:rsidR="002748C6" w:rsidRDefault="003D7A14">
            <w:pPr>
              <w:pStyle w:val="TableParagraph"/>
              <w:ind w:left="19"/>
              <w:rPr>
                <w:rFonts w:ascii="Arial"/>
                <w:sz w:val="16"/>
              </w:rPr>
            </w:pPr>
            <w:r>
              <w:rPr>
                <w:rFonts w:ascii="Arial"/>
                <w:sz w:val="16"/>
              </w:rPr>
              <w:t>T</w:t>
            </w:r>
          </w:p>
        </w:tc>
        <w:tc>
          <w:tcPr>
            <w:tcW w:w="746" w:type="dxa"/>
            <w:vMerge w:val="restart"/>
            <w:tcBorders>
              <w:left w:val="single" w:sz="8" w:space="0" w:color="000000"/>
            </w:tcBorders>
          </w:tcPr>
          <w:p w14:paraId="4FF3A029" w14:textId="77777777" w:rsidR="002748C6" w:rsidRDefault="002748C6">
            <w:pPr>
              <w:pStyle w:val="TableParagraph"/>
              <w:rPr>
                <w:rFonts w:ascii="Arial"/>
                <w:sz w:val="18"/>
              </w:rPr>
            </w:pPr>
          </w:p>
          <w:p w14:paraId="505428D9" w14:textId="77777777" w:rsidR="002748C6" w:rsidRDefault="002748C6">
            <w:pPr>
              <w:pStyle w:val="TableParagraph"/>
              <w:rPr>
                <w:rFonts w:ascii="Arial"/>
                <w:sz w:val="18"/>
              </w:rPr>
            </w:pPr>
          </w:p>
          <w:p w14:paraId="47AFF282" w14:textId="77777777" w:rsidR="002748C6" w:rsidRDefault="002748C6">
            <w:pPr>
              <w:pStyle w:val="TableParagraph"/>
              <w:spacing w:before="5"/>
              <w:rPr>
                <w:rFonts w:ascii="Arial"/>
                <w:sz w:val="21"/>
              </w:rPr>
            </w:pPr>
          </w:p>
          <w:p w14:paraId="43F751B9" w14:textId="77777777" w:rsidR="002748C6" w:rsidRDefault="003D7A14">
            <w:pPr>
              <w:pStyle w:val="TableParagraph"/>
              <w:ind w:left="19"/>
              <w:rPr>
                <w:rFonts w:ascii="Arial"/>
                <w:sz w:val="16"/>
              </w:rPr>
            </w:pPr>
            <w:r>
              <w:rPr>
                <w:rFonts w:ascii="Arial"/>
                <w:sz w:val="16"/>
              </w:rPr>
              <w:t>Sig.</w:t>
            </w:r>
          </w:p>
        </w:tc>
      </w:tr>
      <w:tr w:rsidR="002748C6" w14:paraId="6AE97000" w14:textId="77777777">
        <w:trPr>
          <w:trHeight w:val="415"/>
        </w:trPr>
        <w:tc>
          <w:tcPr>
            <w:tcW w:w="1910" w:type="dxa"/>
            <w:vMerge/>
            <w:tcBorders>
              <w:top w:val="nil"/>
            </w:tcBorders>
          </w:tcPr>
          <w:p w14:paraId="61B09CFF" w14:textId="77777777" w:rsidR="002748C6" w:rsidRDefault="002748C6">
            <w:pPr>
              <w:rPr>
                <w:sz w:val="2"/>
                <w:szCs w:val="2"/>
              </w:rPr>
            </w:pPr>
          </w:p>
        </w:tc>
        <w:tc>
          <w:tcPr>
            <w:tcW w:w="1330" w:type="dxa"/>
            <w:tcBorders>
              <w:top w:val="single" w:sz="8" w:space="0" w:color="000000"/>
              <w:right w:val="single" w:sz="8" w:space="0" w:color="000000"/>
            </w:tcBorders>
          </w:tcPr>
          <w:p w14:paraId="4F83C16C" w14:textId="77777777" w:rsidR="002748C6" w:rsidRDefault="003D7A14">
            <w:pPr>
              <w:pStyle w:val="TableParagraph"/>
              <w:spacing w:before="7"/>
              <w:ind w:left="16"/>
              <w:rPr>
                <w:rFonts w:ascii="Arial"/>
                <w:sz w:val="16"/>
              </w:rPr>
            </w:pPr>
            <w:r>
              <w:rPr>
                <w:rFonts w:ascii="Arial"/>
                <w:sz w:val="16"/>
              </w:rPr>
              <w:t>B</w:t>
            </w:r>
          </w:p>
        </w:tc>
        <w:tc>
          <w:tcPr>
            <w:tcW w:w="1332" w:type="dxa"/>
            <w:tcBorders>
              <w:top w:val="single" w:sz="8" w:space="0" w:color="000000"/>
              <w:left w:val="single" w:sz="8" w:space="0" w:color="000000"/>
              <w:right w:val="single" w:sz="8" w:space="0" w:color="000000"/>
            </w:tcBorders>
          </w:tcPr>
          <w:p w14:paraId="0CA03477" w14:textId="77777777" w:rsidR="002748C6" w:rsidRDefault="003D7A14">
            <w:pPr>
              <w:pStyle w:val="TableParagraph"/>
              <w:spacing w:before="7"/>
              <w:ind w:left="21"/>
              <w:rPr>
                <w:rFonts w:ascii="Arial"/>
                <w:sz w:val="16"/>
              </w:rPr>
            </w:pPr>
            <w:r>
              <w:rPr>
                <w:rFonts w:ascii="Arial"/>
                <w:sz w:val="16"/>
              </w:rPr>
              <w:t>Std. Error</w:t>
            </w:r>
          </w:p>
        </w:tc>
        <w:tc>
          <w:tcPr>
            <w:tcW w:w="1469" w:type="dxa"/>
            <w:tcBorders>
              <w:top w:val="single" w:sz="8" w:space="0" w:color="000000"/>
              <w:left w:val="single" w:sz="8" w:space="0" w:color="000000"/>
              <w:right w:val="single" w:sz="8" w:space="0" w:color="000000"/>
            </w:tcBorders>
          </w:tcPr>
          <w:p w14:paraId="79095FBE" w14:textId="77777777" w:rsidR="002748C6" w:rsidRDefault="003D7A14">
            <w:pPr>
              <w:pStyle w:val="TableParagraph"/>
              <w:spacing w:before="7"/>
              <w:ind w:left="19"/>
              <w:rPr>
                <w:rFonts w:ascii="Arial"/>
                <w:sz w:val="16"/>
              </w:rPr>
            </w:pPr>
            <w:r>
              <w:rPr>
                <w:rFonts w:ascii="Arial"/>
                <w:sz w:val="16"/>
              </w:rPr>
              <w:t>Beta</w:t>
            </w:r>
          </w:p>
        </w:tc>
        <w:tc>
          <w:tcPr>
            <w:tcW w:w="1010" w:type="dxa"/>
            <w:vMerge/>
            <w:tcBorders>
              <w:top w:val="nil"/>
              <w:left w:val="single" w:sz="8" w:space="0" w:color="000000"/>
              <w:right w:val="single" w:sz="8" w:space="0" w:color="000000"/>
            </w:tcBorders>
          </w:tcPr>
          <w:p w14:paraId="77AAE3CC" w14:textId="77777777" w:rsidR="002748C6" w:rsidRDefault="002748C6">
            <w:pPr>
              <w:rPr>
                <w:sz w:val="2"/>
                <w:szCs w:val="2"/>
              </w:rPr>
            </w:pPr>
          </w:p>
        </w:tc>
        <w:tc>
          <w:tcPr>
            <w:tcW w:w="746" w:type="dxa"/>
            <w:vMerge/>
            <w:tcBorders>
              <w:top w:val="nil"/>
              <w:left w:val="single" w:sz="8" w:space="0" w:color="000000"/>
            </w:tcBorders>
          </w:tcPr>
          <w:p w14:paraId="71F1F8F9" w14:textId="77777777" w:rsidR="002748C6" w:rsidRDefault="002748C6">
            <w:pPr>
              <w:rPr>
                <w:sz w:val="2"/>
                <w:szCs w:val="2"/>
              </w:rPr>
            </w:pPr>
          </w:p>
        </w:tc>
      </w:tr>
      <w:tr w:rsidR="002748C6" w14:paraId="0B5D1FCC" w14:textId="77777777">
        <w:trPr>
          <w:trHeight w:val="317"/>
        </w:trPr>
        <w:tc>
          <w:tcPr>
            <w:tcW w:w="1910" w:type="dxa"/>
            <w:tcBorders>
              <w:bottom w:val="nil"/>
            </w:tcBorders>
          </w:tcPr>
          <w:p w14:paraId="187AA078" w14:textId="77777777" w:rsidR="002748C6" w:rsidRDefault="003D7A14">
            <w:pPr>
              <w:pStyle w:val="TableParagraph"/>
              <w:tabs>
                <w:tab w:val="left" w:pos="728"/>
              </w:tabs>
              <w:spacing w:line="182" w:lineRule="exact"/>
              <w:ind w:left="15"/>
              <w:rPr>
                <w:rFonts w:ascii="Arial"/>
                <w:sz w:val="16"/>
              </w:rPr>
            </w:pPr>
            <w:r>
              <w:rPr>
                <w:rFonts w:ascii="Arial"/>
                <w:sz w:val="16"/>
              </w:rPr>
              <w:t>1</w:t>
            </w:r>
            <w:r>
              <w:rPr>
                <w:rFonts w:ascii="Arial"/>
                <w:sz w:val="16"/>
              </w:rPr>
              <w:tab/>
              <w:t>(Constant)</w:t>
            </w:r>
          </w:p>
        </w:tc>
        <w:tc>
          <w:tcPr>
            <w:tcW w:w="1330" w:type="dxa"/>
            <w:tcBorders>
              <w:bottom w:val="nil"/>
              <w:right w:val="single" w:sz="8" w:space="0" w:color="000000"/>
            </w:tcBorders>
          </w:tcPr>
          <w:p w14:paraId="336AE7CC" w14:textId="77777777" w:rsidR="002748C6" w:rsidRDefault="003D7A14">
            <w:pPr>
              <w:pStyle w:val="TableParagraph"/>
              <w:spacing w:line="182" w:lineRule="exact"/>
              <w:ind w:left="16"/>
              <w:rPr>
                <w:rFonts w:ascii="Arial"/>
                <w:sz w:val="16"/>
              </w:rPr>
            </w:pPr>
            <w:r>
              <w:rPr>
                <w:rFonts w:ascii="Arial"/>
                <w:sz w:val="16"/>
              </w:rPr>
              <w:t>3.827</w:t>
            </w:r>
          </w:p>
        </w:tc>
        <w:tc>
          <w:tcPr>
            <w:tcW w:w="1332" w:type="dxa"/>
            <w:tcBorders>
              <w:left w:val="single" w:sz="8" w:space="0" w:color="000000"/>
              <w:bottom w:val="nil"/>
              <w:right w:val="single" w:sz="8" w:space="0" w:color="000000"/>
            </w:tcBorders>
          </w:tcPr>
          <w:p w14:paraId="274B4C89" w14:textId="77777777" w:rsidR="002748C6" w:rsidRDefault="003D7A14">
            <w:pPr>
              <w:pStyle w:val="TableParagraph"/>
              <w:spacing w:line="182" w:lineRule="exact"/>
              <w:ind w:left="21"/>
              <w:rPr>
                <w:rFonts w:ascii="Arial"/>
                <w:sz w:val="16"/>
              </w:rPr>
            </w:pPr>
            <w:r>
              <w:rPr>
                <w:rFonts w:ascii="Arial"/>
                <w:sz w:val="16"/>
              </w:rPr>
              <w:t>5.142</w:t>
            </w:r>
          </w:p>
        </w:tc>
        <w:tc>
          <w:tcPr>
            <w:tcW w:w="1469" w:type="dxa"/>
            <w:tcBorders>
              <w:left w:val="single" w:sz="8" w:space="0" w:color="000000"/>
              <w:bottom w:val="nil"/>
              <w:right w:val="single" w:sz="8" w:space="0" w:color="000000"/>
            </w:tcBorders>
          </w:tcPr>
          <w:p w14:paraId="0EC3EBEE" w14:textId="77777777" w:rsidR="002748C6" w:rsidRDefault="002748C6">
            <w:pPr>
              <w:pStyle w:val="TableParagraph"/>
            </w:pPr>
          </w:p>
        </w:tc>
        <w:tc>
          <w:tcPr>
            <w:tcW w:w="1010" w:type="dxa"/>
            <w:tcBorders>
              <w:left w:val="single" w:sz="8" w:space="0" w:color="000000"/>
              <w:bottom w:val="nil"/>
              <w:right w:val="single" w:sz="8" w:space="0" w:color="000000"/>
            </w:tcBorders>
          </w:tcPr>
          <w:p w14:paraId="0D3EB9DE" w14:textId="77777777" w:rsidR="002748C6" w:rsidRDefault="003D7A14">
            <w:pPr>
              <w:pStyle w:val="TableParagraph"/>
              <w:spacing w:line="182" w:lineRule="exact"/>
              <w:ind w:left="19"/>
              <w:rPr>
                <w:rFonts w:ascii="Arial"/>
                <w:sz w:val="16"/>
              </w:rPr>
            </w:pPr>
            <w:r>
              <w:rPr>
                <w:rFonts w:ascii="Arial"/>
                <w:sz w:val="16"/>
              </w:rPr>
              <w:t>.744</w:t>
            </w:r>
          </w:p>
        </w:tc>
        <w:tc>
          <w:tcPr>
            <w:tcW w:w="746" w:type="dxa"/>
            <w:tcBorders>
              <w:left w:val="single" w:sz="8" w:space="0" w:color="000000"/>
              <w:bottom w:val="nil"/>
            </w:tcBorders>
          </w:tcPr>
          <w:p w14:paraId="3A6D3A2A" w14:textId="77777777" w:rsidR="002748C6" w:rsidRDefault="003D7A14">
            <w:pPr>
              <w:pStyle w:val="TableParagraph"/>
              <w:spacing w:line="182" w:lineRule="exact"/>
              <w:ind w:left="19"/>
              <w:rPr>
                <w:rFonts w:ascii="Arial"/>
                <w:sz w:val="16"/>
              </w:rPr>
            </w:pPr>
            <w:r>
              <w:rPr>
                <w:rFonts w:ascii="Arial"/>
                <w:sz w:val="16"/>
              </w:rPr>
              <w:t>.459</w:t>
            </w:r>
          </w:p>
        </w:tc>
      </w:tr>
      <w:tr w:rsidR="002748C6" w14:paraId="6A0B565F" w14:textId="77777777">
        <w:trPr>
          <w:trHeight w:val="451"/>
        </w:trPr>
        <w:tc>
          <w:tcPr>
            <w:tcW w:w="1910" w:type="dxa"/>
            <w:tcBorders>
              <w:top w:val="nil"/>
              <w:bottom w:val="nil"/>
            </w:tcBorders>
          </w:tcPr>
          <w:p w14:paraId="0E9993FA" w14:textId="77777777" w:rsidR="002748C6" w:rsidRDefault="003D7A14">
            <w:pPr>
              <w:pStyle w:val="TableParagraph"/>
              <w:spacing w:before="131"/>
              <w:ind w:left="708" w:right="920"/>
              <w:jc w:val="center"/>
              <w:rPr>
                <w:rFonts w:ascii="Arial"/>
                <w:sz w:val="16"/>
              </w:rPr>
            </w:pPr>
            <w:r>
              <w:rPr>
                <w:rFonts w:ascii="Arial"/>
                <w:sz w:val="16"/>
              </w:rPr>
              <w:t>X1</w:t>
            </w:r>
          </w:p>
        </w:tc>
        <w:tc>
          <w:tcPr>
            <w:tcW w:w="1330" w:type="dxa"/>
            <w:tcBorders>
              <w:top w:val="nil"/>
              <w:bottom w:val="nil"/>
              <w:right w:val="single" w:sz="8" w:space="0" w:color="000000"/>
            </w:tcBorders>
          </w:tcPr>
          <w:p w14:paraId="34CEA082" w14:textId="77777777" w:rsidR="002748C6" w:rsidRDefault="003D7A14">
            <w:pPr>
              <w:pStyle w:val="TableParagraph"/>
              <w:spacing w:before="131"/>
              <w:ind w:left="16"/>
              <w:rPr>
                <w:rFonts w:ascii="Arial"/>
                <w:sz w:val="16"/>
              </w:rPr>
            </w:pPr>
            <w:r>
              <w:rPr>
                <w:rFonts w:ascii="Arial"/>
                <w:sz w:val="16"/>
              </w:rPr>
              <w:t>.400</w:t>
            </w:r>
          </w:p>
        </w:tc>
        <w:tc>
          <w:tcPr>
            <w:tcW w:w="1332" w:type="dxa"/>
            <w:tcBorders>
              <w:top w:val="nil"/>
              <w:left w:val="single" w:sz="8" w:space="0" w:color="000000"/>
              <w:bottom w:val="nil"/>
              <w:right w:val="single" w:sz="8" w:space="0" w:color="000000"/>
            </w:tcBorders>
          </w:tcPr>
          <w:p w14:paraId="75F06806" w14:textId="77777777" w:rsidR="002748C6" w:rsidRDefault="003D7A14">
            <w:pPr>
              <w:pStyle w:val="TableParagraph"/>
              <w:spacing w:before="131"/>
              <w:ind w:left="21"/>
              <w:rPr>
                <w:rFonts w:ascii="Arial"/>
                <w:sz w:val="16"/>
              </w:rPr>
            </w:pPr>
            <w:r>
              <w:rPr>
                <w:rFonts w:ascii="Arial"/>
                <w:sz w:val="16"/>
              </w:rPr>
              <w:t>.141</w:t>
            </w:r>
          </w:p>
        </w:tc>
        <w:tc>
          <w:tcPr>
            <w:tcW w:w="1469" w:type="dxa"/>
            <w:tcBorders>
              <w:top w:val="nil"/>
              <w:left w:val="single" w:sz="8" w:space="0" w:color="000000"/>
              <w:bottom w:val="nil"/>
              <w:right w:val="single" w:sz="8" w:space="0" w:color="000000"/>
            </w:tcBorders>
          </w:tcPr>
          <w:p w14:paraId="22D3B55A" w14:textId="77777777" w:rsidR="002748C6" w:rsidRDefault="003D7A14">
            <w:pPr>
              <w:pStyle w:val="TableParagraph"/>
              <w:spacing w:before="131"/>
              <w:ind w:left="19"/>
              <w:rPr>
                <w:rFonts w:ascii="Arial"/>
                <w:sz w:val="16"/>
              </w:rPr>
            </w:pPr>
            <w:r>
              <w:rPr>
                <w:rFonts w:ascii="Arial"/>
                <w:sz w:val="16"/>
              </w:rPr>
              <w:t>.292</w:t>
            </w:r>
          </w:p>
        </w:tc>
        <w:tc>
          <w:tcPr>
            <w:tcW w:w="1010" w:type="dxa"/>
            <w:tcBorders>
              <w:top w:val="nil"/>
              <w:left w:val="single" w:sz="8" w:space="0" w:color="000000"/>
              <w:bottom w:val="nil"/>
              <w:right w:val="single" w:sz="8" w:space="0" w:color="000000"/>
            </w:tcBorders>
          </w:tcPr>
          <w:p w14:paraId="2EE10B3F" w14:textId="77777777" w:rsidR="002748C6" w:rsidRDefault="003D7A14">
            <w:pPr>
              <w:pStyle w:val="TableParagraph"/>
              <w:spacing w:before="131"/>
              <w:ind w:left="19"/>
              <w:rPr>
                <w:rFonts w:ascii="Arial"/>
                <w:sz w:val="16"/>
              </w:rPr>
            </w:pPr>
            <w:r>
              <w:rPr>
                <w:rFonts w:ascii="Arial"/>
                <w:sz w:val="16"/>
              </w:rPr>
              <w:t>2.841</w:t>
            </w:r>
          </w:p>
        </w:tc>
        <w:tc>
          <w:tcPr>
            <w:tcW w:w="746" w:type="dxa"/>
            <w:tcBorders>
              <w:top w:val="nil"/>
              <w:left w:val="single" w:sz="8" w:space="0" w:color="000000"/>
              <w:bottom w:val="nil"/>
            </w:tcBorders>
          </w:tcPr>
          <w:p w14:paraId="0A7949A8" w14:textId="77777777" w:rsidR="002748C6" w:rsidRDefault="003D7A14">
            <w:pPr>
              <w:pStyle w:val="TableParagraph"/>
              <w:spacing w:before="131"/>
              <w:ind w:left="19"/>
              <w:rPr>
                <w:rFonts w:ascii="Arial"/>
                <w:sz w:val="16"/>
              </w:rPr>
            </w:pPr>
            <w:r>
              <w:rPr>
                <w:rFonts w:ascii="Arial"/>
                <w:sz w:val="16"/>
              </w:rPr>
              <w:t>.006</w:t>
            </w:r>
          </w:p>
        </w:tc>
      </w:tr>
      <w:tr w:rsidR="002748C6" w14:paraId="581A967E" w14:textId="77777777">
        <w:trPr>
          <w:trHeight w:val="451"/>
        </w:trPr>
        <w:tc>
          <w:tcPr>
            <w:tcW w:w="1910" w:type="dxa"/>
            <w:tcBorders>
              <w:top w:val="nil"/>
              <w:bottom w:val="nil"/>
            </w:tcBorders>
          </w:tcPr>
          <w:p w14:paraId="4FFD5806" w14:textId="77777777" w:rsidR="002748C6" w:rsidRDefault="003D7A14">
            <w:pPr>
              <w:pStyle w:val="TableParagraph"/>
              <w:spacing w:before="131"/>
              <w:ind w:left="708" w:right="920"/>
              <w:jc w:val="center"/>
              <w:rPr>
                <w:rFonts w:ascii="Arial"/>
                <w:sz w:val="16"/>
              </w:rPr>
            </w:pPr>
            <w:r>
              <w:rPr>
                <w:rFonts w:ascii="Arial"/>
                <w:sz w:val="16"/>
              </w:rPr>
              <w:t>X2</w:t>
            </w:r>
          </w:p>
        </w:tc>
        <w:tc>
          <w:tcPr>
            <w:tcW w:w="1330" w:type="dxa"/>
            <w:tcBorders>
              <w:top w:val="nil"/>
              <w:bottom w:val="nil"/>
              <w:right w:val="single" w:sz="8" w:space="0" w:color="000000"/>
            </w:tcBorders>
          </w:tcPr>
          <w:p w14:paraId="4526AC08" w14:textId="77777777" w:rsidR="002748C6" w:rsidRDefault="003D7A14">
            <w:pPr>
              <w:pStyle w:val="TableParagraph"/>
              <w:spacing w:before="131"/>
              <w:ind w:left="16"/>
              <w:rPr>
                <w:rFonts w:ascii="Arial"/>
                <w:sz w:val="16"/>
              </w:rPr>
            </w:pPr>
            <w:r>
              <w:rPr>
                <w:rFonts w:ascii="Arial"/>
                <w:sz w:val="16"/>
              </w:rPr>
              <w:t>.288</w:t>
            </w:r>
          </w:p>
        </w:tc>
        <w:tc>
          <w:tcPr>
            <w:tcW w:w="1332" w:type="dxa"/>
            <w:tcBorders>
              <w:top w:val="nil"/>
              <w:left w:val="single" w:sz="8" w:space="0" w:color="000000"/>
              <w:bottom w:val="nil"/>
              <w:right w:val="single" w:sz="8" w:space="0" w:color="000000"/>
            </w:tcBorders>
          </w:tcPr>
          <w:p w14:paraId="77A27E2D" w14:textId="77777777" w:rsidR="002748C6" w:rsidRDefault="003D7A14">
            <w:pPr>
              <w:pStyle w:val="TableParagraph"/>
              <w:spacing w:before="131"/>
              <w:ind w:left="21"/>
              <w:rPr>
                <w:rFonts w:ascii="Arial"/>
                <w:sz w:val="16"/>
              </w:rPr>
            </w:pPr>
            <w:r>
              <w:rPr>
                <w:rFonts w:ascii="Arial"/>
                <w:sz w:val="16"/>
              </w:rPr>
              <w:t>.143</w:t>
            </w:r>
          </w:p>
        </w:tc>
        <w:tc>
          <w:tcPr>
            <w:tcW w:w="1469" w:type="dxa"/>
            <w:tcBorders>
              <w:top w:val="nil"/>
              <w:left w:val="single" w:sz="8" w:space="0" w:color="000000"/>
              <w:bottom w:val="nil"/>
              <w:right w:val="single" w:sz="8" w:space="0" w:color="000000"/>
            </w:tcBorders>
          </w:tcPr>
          <w:p w14:paraId="2FCF8B4B" w14:textId="77777777" w:rsidR="002748C6" w:rsidRDefault="003D7A14">
            <w:pPr>
              <w:pStyle w:val="TableParagraph"/>
              <w:spacing w:before="131"/>
              <w:ind w:left="19"/>
              <w:rPr>
                <w:rFonts w:ascii="Arial"/>
                <w:sz w:val="16"/>
              </w:rPr>
            </w:pPr>
            <w:r>
              <w:rPr>
                <w:rFonts w:ascii="Arial"/>
                <w:sz w:val="16"/>
              </w:rPr>
              <w:t>.199</w:t>
            </w:r>
          </w:p>
        </w:tc>
        <w:tc>
          <w:tcPr>
            <w:tcW w:w="1010" w:type="dxa"/>
            <w:tcBorders>
              <w:top w:val="nil"/>
              <w:left w:val="single" w:sz="8" w:space="0" w:color="000000"/>
              <w:bottom w:val="nil"/>
              <w:right w:val="single" w:sz="8" w:space="0" w:color="000000"/>
            </w:tcBorders>
          </w:tcPr>
          <w:p w14:paraId="481F9B54" w14:textId="77777777" w:rsidR="002748C6" w:rsidRDefault="003D7A14">
            <w:pPr>
              <w:pStyle w:val="TableParagraph"/>
              <w:spacing w:before="131"/>
              <w:ind w:left="19"/>
              <w:rPr>
                <w:rFonts w:ascii="Arial"/>
                <w:sz w:val="16"/>
              </w:rPr>
            </w:pPr>
            <w:r>
              <w:rPr>
                <w:rFonts w:ascii="Arial"/>
                <w:sz w:val="16"/>
              </w:rPr>
              <w:t>2.022</w:t>
            </w:r>
          </w:p>
        </w:tc>
        <w:tc>
          <w:tcPr>
            <w:tcW w:w="746" w:type="dxa"/>
            <w:tcBorders>
              <w:top w:val="nil"/>
              <w:left w:val="single" w:sz="8" w:space="0" w:color="000000"/>
              <w:bottom w:val="nil"/>
            </w:tcBorders>
          </w:tcPr>
          <w:p w14:paraId="7F96D29C" w14:textId="77777777" w:rsidR="002748C6" w:rsidRDefault="003D7A14">
            <w:pPr>
              <w:pStyle w:val="TableParagraph"/>
              <w:spacing w:before="131"/>
              <w:ind w:left="19"/>
              <w:rPr>
                <w:rFonts w:ascii="Arial"/>
                <w:sz w:val="16"/>
              </w:rPr>
            </w:pPr>
            <w:r>
              <w:rPr>
                <w:rFonts w:ascii="Arial"/>
                <w:sz w:val="16"/>
              </w:rPr>
              <w:t>.047</w:t>
            </w:r>
          </w:p>
        </w:tc>
      </w:tr>
      <w:tr w:rsidR="002748C6" w14:paraId="594856DA" w14:textId="77777777">
        <w:trPr>
          <w:trHeight w:val="542"/>
        </w:trPr>
        <w:tc>
          <w:tcPr>
            <w:tcW w:w="1910" w:type="dxa"/>
            <w:tcBorders>
              <w:top w:val="nil"/>
            </w:tcBorders>
          </w:tcPr>
          <w:p w14:paraId="0F0C484D" w14:textId="77777777" w:rsidR="002748C6" w:rsidRDefault="003D7A14">
            <w:pPr>
              <w:pStyle w:val="TableParagraph"/>
              <w:spacing w:before="131"/>
              <w:ind w:left="708" w:right="920"/>
              <w:jc w:val="center"/>
              <w:rPr>
                <w:rFonts w:ascii="Arial"/>
                <w:sz w:val="16"/>
              </w:rPr>
            </w:pPr>
            <w:r>
              <w:rPr>
                <w:rFonts w:ascii="Arial"/>
                <w:sz w:val="16"/>
              </w:rPr>
              <w:t>X3</w:t>
            </w:r>
          </w:p>
        </w:tc>
        <w:tc>
          <w:tcPr>
            <w:tcW w:w="1330" w:type="dxa"/>
            <w:tcBorders>
              <w:top w:val="nil"/>
              <w:right w:val="single" w:sz="8" w:space="0" w:color="000000"/>
            </w:tcBorders>
          </w:tcPr>
          <w:p w14:paraId="653E745B" w14:textId="77777777" w:rsidR="002748C6" w:rsidRDefault="003D7A14">
            <w:pPr>
              <w:pStyle w:val="TableParagraph"/>
              <w:spacing w:before="131"/>
              <w:ind w:left="16"/>
              <w:rPr>
                <w:rFonts w:ascii="Arial"/>
                <w:sz w:val="16"/>
              </w:rPr>
            </w:pPr>
            <w:r>
              <w:rPr>
                <w:rFonts w:ascii="Arial"/>
                <w:sz w:val="16"/>
              </w:rPr>
              <w:t>.349</w:t>
            </w:r>
          </w:p>
        </w:tc>
        <w:tc>
          <w:tcPr>
            <w:tcW w:w="1332" w:type="dxa"/>
            <w:tcBorders>
              <w:top w:val="nil"/>
              <w:left w:val="single" w:sz="8" w:space="0" w:color="000000"/>
              <w:right w:val="single" w:sz="8" w:space="0" w:color="000000"/>
            </w:tcBorders>
          </w:tcPr>
          <w:p w14:paraId="2802C4B7" w14:textId="77777777" w:rsidR="002748C6" w:rsidRDefault="003D7A14">
            <w:pPr>
              <w:pStyle w:val="TableParagraph"/>
              <w:spacing w:before="131"/>
              <w:ind w:left="21"/>
              <w:rPr>
                <w:rFonts w:ascii="Arial"/>
                <w:sz w:val="16"/>
              </w:rPr>
            </w:pPr>
            <w:r>
              <w:rPr>
                <w:rFonts w:ascii="Arial"/>
                <w:sz w:val="16"/>
              </w:rPr>
              <w:t>.125</w:t>
            </w:r>
          </w:p>
        </w:tc>
        <w:tc>
          <w:tcPr>
            <w:tcW w:w="1469" w:type="dxa"/>
            <w:tcBorders>
              <w:top w:val="nil"/>
              <w:left w:val="single" w:sz="8" w:space="0" w:color="000000"/>
              <w:right w:val="single" w:sz="8" w:space="0" w:color="000000"/>
            </w:tcBorders>
          </w:tcPr>
          <w:p w14:paraId="0D416B6A" w14:textId="77777777" w:rsidR="002748C6" w:rsidRDefault="003D7A14">
            <w:pPr>
              <w:pStyle w:val="TableParagraph"/>
              <w:spacing w:before="131"/>
              <w:ind w:left="19"/>
              <w:rPr>
                <w:rFonts w:ascii="Arial"/>
                <w:sz w:val="16"/>
              </w:rPr>
            </w:pPr>
            <w:r>
              <w:rPr>
                <w:rFonts w:ascii="Arial"/>
                <w:sz w:val="16"/>
              </w:rPr>
              <w:t>.286</w:t>
            </w:r>
          </w:p>
        </w:tc>
        <w:tc>
          <w:tcPr>
            <w:tcW w:w="1010" w:type="dxa"/>
            <w:tcBorders>
              <w:top w:val="nil"/>
              <w:left w:val="single" w:sz="8" w:space="0" w:color="000000"/>
              <w:right w:val="single" w:sz="8" w:space="0" w:color="000000"/>
            </w:tcBorders>
          </w:tcPr>
          <w:p w14:paraId="21C26733" w14:textId="77777777" w:rsidR="002748C6" w:rsidRDefault="003D7A14">
            <w:pPr>
              <w:pStyle w:val="TableParagraph"/>
              <w:spacing w:before="131"/>
              <w:ind w:left="19"/>
              <w:rPr>
                <w:rFonts w:ascii="Arial"/>
                <w:sz w:val="16"/>
              </w:rPr>
            </w:pPr>
            <w:r>
              <w:rPr>
                <w:rFonts w:ascii="Arial"/>
                <w:sz w:val="16"/>
              </w:rPr>
              <w:t>2.780</w:t>
            </w:r>
          </w:p>
        </w:tc>
        <w:tc>
          <w:tcPr>
            <w:tcW w:w="746" w:type="dxa"/>
            <w:tcBorders>
              <w:top w:val="nil"/>
              <w:left w:val="single" w:sz="8" w:space="0" w:color="000000"/>
            </w:tcBorders>
          </w:tcPr>
          <w:p w14:paraId="39FDD104" w14:textId="77777777" w:rsidR="002748C6" w:rsidRDefault="003D7A14">
            <w:pPr>
              <w:pStyle w:val="TableParagraph"/>
              <w:spacing w:before="131"/>
              <w:ind w:left="19"/>
              <w:rPr>
                <w:rFonts w:ascii="Arial"/>
                <w:sz w:val="16"/>
              </w:rPr>
            </w:pPr>
            <w:r>
              <w:rPr>
                <w:rFonts w:ascii="Arial"/>
                <w:sz w:val="16"/>
              </w:rPr>
              <w:t>.007</w:t>
            </w:r>
          </w:p>
        </w:tc>
      </w:tr>
    </w:tbl>
    <w:p w14:paraId="4738BF36" w14:textId="77777777" w:rsidR="002748C6" w:rsidRDefault="003D7A14">
      <w:pPr>
        <w:ind w:left="220"/>
        <w:rPr>
          <w:rFonts w:ascii="Arial"/>
          <w:sz w:val="18"/>
        </w:rPr>
      </w:pPr>
      <w:r>
        <w:rPr>
          <w:rFonts w:ascii="Arial"/>
          <w:sz w:val="18"/>
        </w:rPr>
        <w:t>a. Dependent Variable: Y</w:t>
      </w:r>
    </w:p>
    <w:p w14:paraId="670C6889" w14:textId="77777777" w:rsidR="002748C6" w:rsidRDefault="002748C6">
      <w:pPr>
        <w:pStyle w:val="BodyText"/>
        <w:rPr>
          <w:rFonts w:ascii="Arial"/>
          <w:sz w:val="20"/>
        </w:rPr>
      </w:pPr>
    </w:p>
    <w:p w14:paraId="62133B84" w14:textId="77777777" w:rsidR="002748C6" w:rsidRDefault="002748C6">
      <w:pPr>
        <w:pStyle w:val="BodyText"/>
        <w:rPr>
          <w:rFonts w:ascii="Arial"/>
          <w:sz w:val="20"/>
        </w:rPr>
      </w:pPr>
    </w:p>
    <w:p w14:paraId="16DF1870" w14:textId="77777777" w:rsidR="002748C6" w:rsidRDefault="002748C6">
      <w:pPr>
        <w:pStyle w:val="BodyText"/>
        <w:spacing w:before="10"/>
        <w:rPr>
          <w:rFonts w:ascii="Arial"/>
          <w:sz w:val="16"/>
        </w:rPr>
      </w:pPr>
    </w:p>
    <w:p w14:paraId="07B9403B" w14:textId="77777777" w:rsidR="002748C6" w:rsidRDefault="003D7A14">
      <w:pPr>
        <w:pStyle w:val="BodyText"/>
        <w:spacing w:before="90" w:line="276" w:lineRule="auto"/>
        <w:ind w:left="220" w:right="117"/>
        <w:jc w:val="both"/>
      </w:pPr>
      <w:proofErr w:type="spellStart"/>
      <w:r>
        <w:t>Berdasarkan</w:t>
      </w:r>
      <w:proofErr w:type="spellEnd"/>
      <w:r>
        <w:t xml:space="preserve"> </w:t>
      </w:r>
      <w:proofErr w:type="spellStart"/>
      <w:r>
        <w:t>hasil</w:t>
      </w:r>
      <w:proofErr w:type="spellEnd"/>
      <w:r>
        <w:t xml:space="preserve"> uji </w:t>
      </w:r>
      <w:proofErr w:type="spellStart"/>
      <w:r>
        <w:t>penelitian</w:t>
      </w:r>
      <w:proofErr w:type="spellEnd"/>
      <w:r>
        <w:t xml:space="preserve"> </w:t>
      </w:r>
      <w:proofErr w:type="spellStart"/>
      <w:r>
        <w:t>diatas</w:t>
      </w:r>
      <w:proofErr w:type="spellEnd"/>
      <w:r>
        <w:t xml:space="preserve"> yang </w:t>
      </w:r>
      <w:proofErr w:type="spellStart"/>
      <w:r>
        <w:t>menunjukan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perbandingan</w:t>
      </w:r>
      <w:proofErr w:type="spellEnd"/>
      <w:r>
        <w:t xml:space="preserve"> t </w:t>
      </w:r>
      <w:proofErr w:type="spellStart"/>
      <w:r>
        <w:t>hitung</w:t>
      </w:r>
      <w:proofErr w:type="spellEnd"/>
      <w:r>
        <w:t xml:space="preserve"> </w:t>
      </w:r>
      <w:proofErr w:type="spellStart"/>
      <w:r>
        <w:t>dengan</w:t>
      </w:r>
      <w:proofErr w:type="spellEnd"/>
      <w:r>
        <w:t xml:space="preserve"> t </w:t>
      </w:r>
      <w:proofErr w:type="spellStart"/>
      <w:r>
        <w:t>tabel</w:t>
      </w:r>
      <w:proofErr w:type="spellEnd"/>
      <w:r>
        <w:t xml:space="preserve"> yang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sebesar</w:t>
      </w:r>
      <w:proofErr w:type="spellEnd"/>
      <w:r>
        <w:t xml:space="preserve"> 2,841 </w:t>
      </w:r>
      <w:proofErr w:type="spellStart"/>
      <w:r>
        <w:t>dengan</w:t>
      </w:r>
      <w:proofErr w:type="spellEnd"/>
      <w:r>
        <w:t xml:space="preserve"> t </w:t>
      </w:r>
      <w:proofErr w:type="spellStart"/>
      <w:r>
        <w:t>tabel</w:t>
      </w:r>
      <w:proofErr w:type="spellEnd"/>
      <w:r>
        <w:t xml:space="preserve"> </w:t>
      </w:r>
      <w:proofErr w:type="spellStart"/>
      <w:r>
        <w:t>sebesar</w:t>
      </w:r>
      <w:proofErr w:type="spellEnd"/>
      <w:r>
        <w:t xml:space="preserve"> 1,664 </w:t>
      </w:r>
      <w:proofErr w:type="spellStart"/>
      <w:r>
        <w:t>lalu</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sebesar</w:t>
      </w:r>
      <w:proofErr w:type="spellEnd"/>
      <w:r>
        <w:t xml:space="preserve"> 2,022 </w:t>
      </w:r>
      <w:proofErr w:type="spellStart"/>
      <w:r>
        <w:t>dengan</w:t>
      </w:r>
      <w:proofErr w:type="spellEnd"/>
      <w:r>
        <w:t xml:space="preserve"> t </w:t>
      </w:r>
      <w:proofErr w:type="spellStart"/>
      <w:r>
        <w:t>tabel</w:t>
      </w:r>
      <w:proofErr w:type="spellEnd"/>
      <w:r>
        <w:t xml:space="preserve"> </w:t>
      </w:r>
      <w:proofErr w:type="spellStart"/>
      <w:r>
        <w:t>sebesar</w:t>
      </w:r>
      <w:proofErr w:type="spellEnd"/>
      <w:r>
        <w:t xml:space="preserve"> 1,664 dan </w:t>
      </w:r>
      <w:proofErr w:type="spellStart"/>
      <w:r>
        <w:t>kecerdasan</w:t>
      </w:r>
      <w:proofErr w:type="spellEnd"/>
      <w:r>
        <w:t xml:space="preserve"> spiritual </w:t>
      </w:r>
      <w:proofErr w:type="spellStart"/>
      <w:r>
        <w:t>sebesar</w:t>
      </w:r>
      <w:proofErr w:type="spellEnd"/>
      <w:r>
        <w:t xml:space="preserve"> 2,789 </w:t>
      </w:r>
      <w:proofErr w:type="spellStart"/>
      <w:r>
        <w:t>dengan</w:t>
      </w:r>
      <w:proofErr w:type="spellEnd"/>
      <w:r>
        <w:t xml:space="preserve"> t </w:t>
      </w:r>
      <w:proofErr w:type="spellStart"/>
      <w:r>
        <w:t>tabel</w:t>
      </w:r>
      <w:proofErr w:type="spellEnd"/>
      <w:r>
        <w:t xml:space="preserve"> </w:t>
      </w:r>
      <w:proofErr w:type="spellStart"/>
      <w:r>
        <w:t>sebesar</w:t>
      </w:r>
      <w:proofErr w:type="spellEnd"/>
      <w:r>
        <w:t xml:space="preserve"> 1,664 </w:t>
      </w:r>
      <w:proofErr w:type="spellStart"/>
      <w:r>
        <w:t>hal</w:t>
      </w:r>
      <w:proofErr w:type="spellEnd"/>
      <w:r>
        <w:t xml:space="preserve"> </w:t>
      </w:r>
      <w:proofErr w:type="spellStart"/>
      <w:r>
        <w:t>ini</w:t>
      </w:r>
      <w:proofErr w:type="spellEnd"/>
      <w:r>
        <w:t xml:space="preserve"> </w:t>
      </w:r>
      <w:proofErr w:type="spellStart"/>
      <w:r>
        <w:t>menunjukan</w:t>
      </w:r>
      <w:proofErr w:type="spellEnd"/>
      <w:r>
        <w:t xml:space="preserve"> pada </w:t>
      </w:r>
      <w:proofErr w:type="spellStart"/>
      <w:r>
        <w:t>tingkat</w:t>
      </w:r>
      <w:proofErr w:type="spellEnd"/>
      <w:r>
        <w:t xml:space="preserve"> </w:t>
      </w:r>
      <w:proofErr w:type="spellStart"/>
      <w:r>
        <w:t>probabilitas</w:t>
      </w:r>
      <w:proofErr w:type="spellEnd"/>
      <w:r>
        <w:t xml:space="preserve"> 0,05 </w:t>
      </w:r>
      <w:proofErr w:type="spellStart"/>
      <w:r>
        <w:t>dengan</w:t>
      </w:r>
      <w:proofErr w:type="spellEnd"/>
      <w:r>
        <w:t xml:space="preserve"> </w:t>
      </w:r>
      <w:proofErr w:type="spellStart"/>
      <w:r>
        <w:t>jumlah</w:t>
      </w:r>
      <w:proofErr w:type="spellEnd"/>
      <w:r>
        <w:t xml:space="preserve"> 82 dan 4 </w:t>
      </w:r>
      <w:proofErr w:type="spellStart"/>
      <w:r>
        <w:t>variabel</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t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pada t </w:t>
      </w:r>
      <w:proofErr w:type="spellStart"/>
      <w:r>
        <w:t>tabel</w:t>
      </w:r>
      <w:proofErr w:type="spellEnd"/>
      <w:r>
        <w:t xml:space="preserve"> dan </w:t>
      </w:r>
      <w:proofErr w:type="spellStart"/>
      <w:r>
        <w:t>nilai</w:t>
      </w:r>
      <w:proofErr w:type="spellEnd"/>
      <w:r>
        <w:t xml:space="preserve"> </w:t>
      </w:r>
      <w:proofErr w:type="spellStart"/>
      <w:r>
        <w:t>signifikansi</w:t>
      </w:r>
      <w:proofErr w:type="spellEnd"/>
      <w:r>
        <w:t xml:space="preserve"> &lt; 0,05 yang </w:t>
      </w:r>
      <w:proofErr w:type="spellStart"/>
      <w:r>
        <w:t>berarti</w:t>
      </w:r>
      <w:proofErr w:type="spellEnd"/>
      <w:r>
        <w:t xml:space="preserve"> </w:t>
      </w:r>
      <w:proofErr w:type="spellStart"/>
      <w:r>
        <w:t>variabel</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p>
    <w:p w14:paraId="68E1CC1B" w14:textId="77777777" w:rsidR="002748C6" w:rsidRDefault="002748C6">
      <w:pPr>
        <w:spacing w:line="276" w:lineRule="auto"/>
        <w:jc w:val="both"/>
        <w:sectPr w:rsidR="002748C6">
          <w:pgSz w:w="12240" w:h="15840"/>
          <w:pgMar w:top="2680" w:right="1320" w:bottom="1220" w:left="1220" w:header="863" w:footer="1031" w:gutter="0"/>
          <w:cols w:space="720"/>
        </w:sectPr>
      </w:pPr>
    </w:p>
    <w:p w14:paraId="39601C3F" w14:textId="77777777" w:rsidR="002748C6" w:rsidRDefault="002748C6">
      <w:pPr>
        <w:pStyle w:val="BodyText"/>
        <w:spacing w:before="8"/>
        <w:rPr>
          <w:sz w:val="15"/>
        </w:rPr>
      </w:pPr>
    </w:p>
    <w:p w14:paraId="37288111" w14:textId="77777777" w:rsidR="002748C6" w:rsidRDefault="003D7A14">
      <w:pPr>
        <w:spacing w:before="90"/>
        <w:ind w:left="220"/>
        <w:rPr>
          <w:i/>
          <w:sz w:val="24"/>
        </w:rPr>
      </w:pPr>
      <w:proofErr w:type="spellStart"/>
      <w:r>
        <w:rPr>
          <w:i/>
          <w:sz w:val="24"/>
        </w:rPr>
        <w:t>Analisis</w:t>
      </w:r>
      <w:proofErr w:type="spellEnd"/>
      <w:r>
        <w:rPr>
          <w:i/>
          <w:sz w:val="24"/>
        </w:rPr>
        <w:t xml:space="preserve"> </w:t>
      </w:r>
      <w:proofErr w:type="spellStart"/>
      <w:r>
        <w:rPr>
          <w:i/>
          <w:sz w:val="24"/>
        </w:rPr>
        <w:t>Regresi</w:t>
      </w:r>
      <w:proofErr w:type="spellEnd"/>
      <w:r>
        <w:rPr>
          <w:i/>
          <w:sz w:val="24"/>
        </w:rPr>
        <w:t xml:space="preserve"> Linear </w:t>
      </w:r>
      <w:proofErr w:type="spellStart"/>
      <w:r>
        <w:rPr>
          <w:i/>
          <w:sz w:val="24"/>
        </w:rPr>
        <w:t>Berganda</w:t>
      </w:r>
      <w:proofErr w:type="spellEnd"/>
    </w:p>
    <w:p w14:paraId="27EC3D66" w14:textId="77777777" w:rsidR="002748C6" w:rsidRDefault="002748C6">
      <w:pPr>
        <w:pStyle w:val="BodyText"/>
        <w:spacing w:before="9"/>
        <w:rPr>
          <w:i/>
          <w:sz w:val="20"/>
        </w:rPr>
      </w:pPr>
    </w:p>
    <w:p w14:paraId="2CFC2BD3" w14:textId="77777777" w:rsidR="002748C6" w:rsidRDefault="003D7A14">
      <w:pPr>
        <w:pStyle w:val="BodyText"/>
        <w:spacing w:before="1"/>
        <w:ind w:left="220"/>
      </w:pPr>
      <w:proofErr w:type="spellStart"/>
      <w:r>
        <w:t>Persamaan</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t>sebagai</w:t>
      </w:r>
      <w:proofErr w:type="spellEnd"/>
      <w:r>
        <w:t xml:space="preserve"> </w:t>
      </w:r>
      <w:proofErr w:type="spellStart"/>
      <w:r>
        <w:t>berikut</w:t>
      </w:r>
      <w:proofErr w:type="spellEnd"/>
      <w:r>
        <w:t>:</w:t>
      </w:r>
    </w:p>
    <w:p w14:paraId="612A1937" w14:textId="77777777" w:rsidR="002748C6" w:rsidRDefault="002748C6">
      <w:pPr>
        <w:pStyle w:val="BodyText"/>
        <w:spacing w:before="5"/>
        <w:rPr>
          <w:sz w:val="21"/>
        </w:rPr>
      </w:pPr>
    </w:p>
    <w:p w14:paraId="27162B79" w14:textId="77777777" w:rsidR="002748C6" w:rsidRDefault="003D7A14">
      <w:pPr>
        <w:pStyle w:val="BodyText"/>
        <w:ind w:left="220"/>
      </w:pPr>
      <w:r>
        <w:t>Y‟ = a + + +</w:t>
      </w:r>
      <w:r>
        <w:rPr>
          <w:vertAlign w:val="subscript"/>
        </w:rPr>
        <w:t xml:space="preserve"> </w:t>
      </w:r>
      <w:r>
        <w:t>+ e</w:t>
      </w:r>
    </w:p>
    <w:p w14:paraId="188E884B" w14:textId="77777777" w:rsidR="002748C6" w:rsidRDefault="003D7A14">
      <w:pPr>
        <w:pStyle w:val="BodyText"/>
        <w:spacing w:before="243"/>
        <w:ind w:left="340"/>
      </w:pPr>
      <w:r>
        <w:t>= 3,827+ 0,400+ 0,288+ 0,349+ e</w:t>
      </w:r>
    </w:p>
    <w:p w14:paraId="2F0F55BA" w14:textId="77777777" w:rsidR="002748C6" w:rsidRDefault="002748C6">
      <w:pPr>
        <w:pStyle w:val="BodyText"/>
        <w:spacing w:before="1"/>
        <w:rPr>
          <w:sz w:val="21"/>
        </w:rPr>
      </w:pPr>
    </w:p>
    <w:p w14:paraId="7A58880C" w14:textId="77777777" w:rsidR="002748C6" w:rsidRDefault="003D7A14">
      <w:pPr>
        <w:pStyle w:val="BodyText"/>
        <w:spacing w:line="276" w:lineRule="auto"/>
        <w:ind w:left="220" w:right="118" w:firstLine="1319"/>
        <w:jc w:val="both"/>
      </w:pPr>
      <w:proofErr w:type="spellStart"/>
      <w:r>
        <w:t>Variabel</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emosional</w:t>
      </w:r>
      <w:proofErr w:type="spellEnd"/>
      <w:r>
        <w:t xml:space="preserve">, dan spiritual </w:t>
      </w:r>
      <w:proofErr w:type="spellStart"/>
      <w:r>
        <w:t>mempunyai</w:t>
      </w:r>
      <w:proofErr w:type="spellEnd"/>
      <w:r>
        <w:t xml:space="preserve"> </w:t>
      </w:r>
      <w:proofErr w:type="spellStart"/>
      <w:r>
        <w:t>konstanta</w:t>
      </w:r>
      <w:proofErr w:type="spellEnd"/>
      <w:r>
        <w:t xml:space="preserve"> </w:t>
      </w:r>
      <w:proofErr w:type="spellStart"/>
      <w:r>
        <w:t>sebesar</w:t>
      </w:r>
      <w:proofErr w:type="spellEnd"/>
      <w:r>
        <w:t xml:space="preserve"> 3,827 </w:t>
      </w:r>
      <w:proofErr w:type="spellStart"/>
      <w:r>
        <w:t>maka</w:t>
      </w:r>
      <w:proofErr w:type="spellEnd"/>
      <w:r>
        <w:t xml:space="preserve"> </w:t>
      </w:r>
      <w:proofErr w:type="spellStart"/>
      <w:r>
        <w:t>nilainya</w:t>
      </w:r>
      <w:proofErr w:type="spellEnd"/>
      <w:r>
        <w:t xml:space="preserve"> </w:t>
      </w:r>
      <w:proofErr w:type="spellStart"/>
      <w:r>
        <w:t>adalah</w:t>
      </w:r>
      <w:proofErr w:type="spellEnd"/>
      <w:r>
        <w:t xml:space="preserve"> 0 </w:t>
      </w:r>
      <w:proofErr w:type="spellStart"/>
      <w:r>
        <w:t>maka</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sebesar</w:t>
      </w:r>
      <w:proofErr w:type="spellEnd"/>
      <w:r>
        <w:t xml:space="preserve"> 3,827.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mempunyai</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regresi</w:t>
      </w:r>
      <w:proofErr w:type="spellEnd"/>
      <w:r>
        <w:t xml:space="preserve"> </w:t>
      </w:r>
      <w:proofErr w:type="spellStart"/>
      <w:r>
        <w:t>sebesar</w:t>
      </w:r>
      <w:proofErr w:type="spellEnd"/>
      <w:r>
        <w:t xml:space="preserve"> 0,400, 0,288 dan 0,349 </w:t>
      </w:r>
      <w:proofErr w:type="spellStart"/>
      <w:r>
        <w:t>jika</w:t>
      </w:r>
      <w:proofErr w:type="spellEnd"/>
      <w:r>
        <w:t xml:space="preserve"> </w:t>
      </w:r>
      <w:proofErr w:type="spellStart"/>
      <w:r>
        <w:t>variabel</w:t>
      </w:r>
      <w:proofErr w:type="spellEnd"/>
      <w:r>
        <w:t xml:space="preserve"> </w:t>
      </w:r>
      <w:proofErr w:type="spellStart"/>
      <w:r>
        <w:t>independen</w:t>
      </w:r>
      <w:proofErr w:type="spellEnd"/>
      <w:r>
        <w:t xml:space="preserve"> lain </w:t>
      </w:r>
      <w:proofErr w:type="spellStart"/>
      <w:r>
        <w:t>nilainya</w:t>
      </w:r>
      <w:proofErr w:type="spellEnd"/>
      <w:r>
        <w:t xml:space="preserve"> </w:t>
      </w:r>
      <w:proofErr w:type="spellStart"/>
      <w:r>
        <w:t>tidak</w:t>
      </w:r>
      <w:proofErr w:type="spellEnd"/>
      <w:r>
        <w:t xml:space="preserve"> </w:t>
      </w:r>
      <w:proofErr w:type="spellStart"/>
      <w:r>
        <w:t>berubah</w:t>
      </w:r>
      <w:proofErr w:type="spellEnd"/>
      <w:r>
        <w:t xml:space="preserve"> dan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mengalami</w:t>
      </w:r>
      <w:proofErr w:type="spellEnd"/>
      <w:r>
        <w:t xml:space="preserve"> </w:t>
      </w:r>
      <w:proofErr w:type="spellStart"/>
      <w:r>
        <w:t>peningkatan</w:t>
      </w:r>
      <w:proofErr w:type="spellEnd"/>
      <w:r>
        <w:t xml:space="preserve"> </w:t>
      </w:r>
      <w:proofErr w:type="spellStart"/>
      <w:r>
        <w:t>sebesar</w:t>
      </w:r>
      <w:proofErr w:type="spellEnd"/>
      <w:r>
        <w:t xml:space="preserve"> 0,01 </w:t>
      </w:r>
      <w:proofErr w:type="spellStart"/>
      <w:r>
        <w:t>maka</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akan</w:t>
      </w:r>
      <w:proofErr w:type="spellEnd"/>
      <w:r>
        <w:t xml:space="preserve"> </w:t>
      </w:r>
      <w:proofErr w:type="spellStart"/>
      <w:r>
        <w:t>mengalami</w:t>
      </w:r>
      <w:proofErr w:type="spellEnd"/>
      <w:r>
        <w:t xml:space="preserve"> </w:t>
      </w:r>
      <w:proofErr w:type="spellStart"/>
      <w:r>
        <w:t>peningkatan</w:t>
      </w:r>
      <w:proofErr w:type="spellEnd"/>
      <w:r>
        <w:t xml:space="preserve"> </w:t>
      </w:r>
      <w:proofErr w:type="spellStart"/>
      <w:r>
        <w:t>sebesar</w:t>
      </w:r>
      <w:proofErr w:type="spellEnd"/>
      <w:r>
        <w:t xml:space="preserve"> 0,400, 0,288 dan 0,349. Oleh </w:t>
      </w:r>
      <w:proofErr w:type="spellStart"/>
      <w:r>
        <w:t>karena</w:t>
      </w:r>
      <w:proofErr w:type="spellEnd"/>
      <w:r>
        <w:t xml:space="preserve"> </w:t>
      </w:r>
      <w:proofErr w:type="spellStart"/>
      <w:r>
        <w:t>itu</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mempunyai</w:t>
      </w:r>
      <w:proofErr w:type="spellEnd"/>
      <w:r>
        <w:t xml:space="preserve"> </w:t>
      </w:r>
      <w:proofErr w:type="spellStart"/>
      <w:r>
        <w:t>koefisien</w:t>
      </w:r>
      <w:proofErr w:type="spellEnd"/>
      <w:r>
        <w:t xml:space="preserve"> yang </w:t>
      </w:r>
      <w:proofErr w:type="spellStart"/>
      <w:r>
        <w:t>bernilai</w:t>
      </w:r>
      <w:proofErr w:type="spellEnd"/>
      <w:r>
        <w:t xml:space="preserve"> </w:t>
      </w:r>
      <w:proofErr w:type="spellStart"/>
      <w:r>
        <w:t>positif</w:t>
      </w:r>
      <w:proofErr w:type="spellEnd"/>
      <w:r>
        <w:t xml:space="preserve"> dan </w:t>
      </w:r>
      <w:proofErr w:type="spellStart"/>
      <w:r>
        <w:t>terjadi</w:t>
      </w:r>
      <w:proofErr w:type="spellEnd"/>
      <w:r>
        <w:t xml:space="preserve"> </w:t>
      </w:r>
      <w:proofErr w:type="spellStart"/>
      <w:r>
        <w:t>hubungan</w:t>
      </w:r>
      <w:proofErr w:type="spellEnd"/>
      <w:r>
        <w:t xml:space="preserve"> yang </w:t>
      </w:r>
      <w:proofErr w:type="spellStart"/>
      <w:r>
        <w:t>positif</w:t>
      </w:r>
      <w:proofErr w:type="spellEnd"/>
      <w:r>
        <w:t>.</w:t>
      </w:r>
    </w:p>
    <w:p w14:paraId="31683F81" w14:textId="77777777" w:rsidR="002748C6" w:rsidRDefault="003D7A14" w:rsidP="00B05B2F">
      <w:pPr>
        <w:pStyle w:val="ListParagraph"/>
        <w:numPr>
          <w:ilvl w:val="1"/>
          <w:numId w:val="2"/>
        </w:numPr>
        <w:tabs>
          <w:tab w:val="left" w:pos="940"/>
          <w:tab w:val="left" w:pos="941"/>
        </w:tabs>
        <w:spacing w:before="199"/>
        <w:ind w:hanging="721"/>
        <w:rPr>
          <w:i/>
          <w:sz w:val="24"/>
        </w:rPr>
      </w:pPr>
      <w:r>
        <w:rPr>
          <w:i/>
          <w:sz w:val="24"/>
        </w:rPr>
        <w:t>Uji F</w:t>
      </w:r>
    </w:p>
    <w:p w14:paraId="0758F72E" w14:textId="77777777" w:rsidR="002748C6" w:rsidRDefault="002748C6">
      <w:pPr>
        <w:pStyle w:val="BodyText"/>
        <w:spacing w:before="5"/>
        <w:rPr>
          <w:i/>
          <w:sz w:val="21"/>
        </w:rPr>
      </w:pPr>
    </w:p>
    <w:p w14:paraId="7B0F65D7" w14:textId="77777777" w:rsidR="002748C6" w:rsidRDefault="003D7A14">
      <w:pPr>
        <w:ind w:left="220"/>
        <w:rPr>
          <w:rFonts w:ascii="Arial"/>
          <w:sz w:val="16"/>
        </w:rPr>
      </w:pPr>
      <w:proofErr w:type="spellStart"/>
      <w:r>
        <w:rPr>
          <w:rFonts w:ascii="Arial"/>
          <w:sz w:val="16"/>
        </w:rPr>
        <w:t>ANOVA</w:t>
      </w:r>
      <w:r>
        <w:rPr>
          <w:rFonts w:ascii="Arial"/>
          <w:sz w:val="16"/>
          <w:vertAlign w:val="superscript"/>
        </w:rPr>
        <w:t>a</w:t>
      </w:r>
      <w:proofErr w:type="spellEnd"/>
    </w:p>
    <w:p w14:paraId="18C2E9E9" w14:textId="77777777" w:rsidR="002748C6" w:rsidRDefault="002748C6">
      <w:pPr>
        <w:pStyle w:val="BodyText"/>
        <w:spacing w:before="9" w:after="1"/>
        <w:rPr>
          <w:rFonts w:ascii="Arial"/>
          <w:sz w:val="19"/>
        </w:rPr>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6"/>
        <w:gridCol w:w="1591"/>
        <w:gridCol w:w="1472"/>
        <w:gridCol w:w="1008"/>
        <w:gridCol w:w="1409"/>
        <w:gridCol w:w="1010"/>
        <w:gridCol w:w="1010"/>
      </w:tblGrid>
      <w:tr w:rsidR="002748C6" w14:paraId="29FED96D" w14:textId="77777777">
        <w:trPr>
          <w:trHeight w:val="435"/>
        </w:trPr>
        <w:tc>
          <w:tcPr>
            <w:tcW w:w="2017" w:type="dxa"/>
            <w:gridSpan w:val="2"/>
          </w:tcPr>
          <w:p w14:paraId="08944C6A" w14:textId="77777777" w:rsidR="002748C6" w:rsidRDefault="003D7A14">
            <w:pPr>
              <w:pStyle w:val="TableParagraph"/>
              <w:spacing w:line="205" w:lineRule="exact"/>
              <w:ind w:left="15"/>
              <w:rPr>
                <w:rFonts w:ascii="Arial"/>
                <w:sz w:val="18"/>
              </w:rPr>
            </w:pPr>
            <w:r>
              <w:rPr>
                <w:rFonts w:ascii="Arial"/>
                <w:sz w:val="18"/>
              </w:rPr>
              <w:t>Model</w:t>
            </w:r>
          </w:p>
        </w:tc>
        <w:tc>
          <w:tcPr>
            <w:tcW w:w="1472" w:type="dxa"/>
            <w:tcBorders>
              <w:right w:val="single" w:sz="8" w:space="0" w:color="000000"/>
            </w:tcBorders>
          </w:tcPr>
          <w:p w14:paraId="3C443DE6" w14:textId="77777777" w:rsidR="002748C6" w:rsidRDefault="003D7A14">
            <w:pPr>
              <w:pStyle w:val="TableParagraph"/>
              <w:spacing w:line="205" w:lineRule="exact"/>
              <w:ind w:left="17"/>
              <w:rPr>
                <w:rFonts w:ascii="Arial"/>
                <w:sz w:val="18"/>
              </w:rPr>
            </w:pPr>
            <w:r>
              <w:rPr>
                <w:rFonts w:ascii="Arial"/>
                <w:sz w:val="18"/>
              </w:rPr>
              <w:t>Sum of Squares</w:t>
            </w:r>
          </w:p>
        </w:tc>
        <w:tc>
          <w:tcPr>
            <w:tcW w:w="1008" w:type="dxa"/>
            <w:tcBorders>
              <w:left w:val="single" w:sz="8" w:space="0" w:color="000000"/>
              <w:right w:val="single" w:sz="8" w:space="0" w:color="000000"/>
            </w:tcBorders>
          </w:tcPr>
          <w:p w14:paraId="21076DA8" w14:textId="77777777" w:rsidR="002748C6" w:rsidRDefault="003D7A14">
            <w:pPr>
              <w:pStyle w:val="TableParagraph"/>
              <w:spacing w:before="24"/>
              <w:ind w:left="17"/>
              <w:rPr>
                <w:rFonts w:ascii="Arial"/>
                <w:sz w:val="16"/>
              </w:rPr>
            </w:pPr>
            <w:r>
              <w:rPr>
                <w:rFonts w:ascii="Arial"/>
                <w:sz w:val="16"/>
              </w:rPr>
              <w:t>Df</w:t>
            </w:r>
          </w:p>
        </w:tc>
        <w:tc>
          <w:tcPr>
            <w:tcW w:w="1409" w:type="dxa"/>
            <w:tcBorders>
              <w:left w:val="single" w:sz="8" w:space="0" w:color="000000"/>
              <w:right w:val="single" w:sz="8" w:space="0" w:color="000000"/>
            </w:tcBorders>
          </w:tcPr>
          <w:p w14:paraId="35069C5A" w14:textId="77777777" w:rsidR="002748C6" w:rsidRDefault="003D7A14">
            <w:pPr>
              <w:pStyle w:val="TableParagraph"/>
              <w:spacing w:before="24"/>
              <w:ind w:left="19"/>
              <w:rPr>
                <w:rFonts w:ascii="Arial"/>
                <w:sz w:val="16"/>
              </w:rPr>
            </w:pPr>
            <w:r>
              <w:rPr>
                <w:rFonts w:ascii="Arial"/>
                <w:sz w:val="16"/>
              </w:rPr>
              <w:t>Mean Square</w:t>
            </w:r>
          </w:p>
        </w:tc>
        <w:tc>
          <w:tcPr>
            <w:tcW w:w="1010" w:type="dxa"/>
            <w:tcBorders>
              <w:left w:val="single" w:sz="8" w:space="0" w:color="000000"/>
              <w:right w:val="single" w:sz="8" w:space="0" w:color="000000"/>
            </w:tcBorders>
          </w:tcPr>
          <w:p w14:paraId="59A8E5C3" w14:textId="77777777" w:rsidR="002748C6" w:rsidRDefault="003D7A14">
            <w:pPr>
              <w:pStyle w:val="TableParagraph"/>
              <w:spacing w:before="24"/>
              <w:ind w:left="17"/>
              <w:rPr>
                <w:rFonts w:ascii="Arial"/>
                <w:sz w:val="16"/>
              </w:rPr>
            </w:pPr>
            <w:r>
              <w:rPr>
                <w:rFonts w:ascii="Arial"/>
                <w:sz w:val="16"/>
              </w:rPr>
              <w:t>F</w:t>
            </w:r>
          </w:p>
        </w:tc>
        <w:tc>
          <w:tcPr>
            <w:tcW w:w="1010" w:type="dxa"/>
            <w:tcBorders>
              <w:left w:val="single" w:sz="8" w:space="0" w:color="000000"/>
            </w:tcBorders>
          </w:tcPr>
          <w:p w14:paraId="3F83451A" w14:textId="77777777" w:rsidR="002748C6" w:rsidRDefault="003D7A14">
            <w:pPr>
              <w:pStyle w:val="TableParagraph"/>
              <w:spacing w:line="205" w:lineRule="exact"/>
              <w:ind w:left="18"/>
              <w:rPr>
                <w:rFonts w:ascii="Arial"/>
                <w:sz w:val="18"/>
              </w:rPr>
            </w:pPr>
            <w:r>
              <w:rPr>
                <w:rFonts w:ascii="Arial"/>
                <w:sz w:val="18"/>
              </w:rPr>
              <w:t>Sig.</w:t>
            </w:r>
          </w:p>
        </w:tc>
      </w:tr>
      <w:tr w:rsidR="002748C6" w14:paraId="41BA898C" w14:textId="77777777">
        <w:trPr>
          <w:trHeight w:val="879"/>
        </w:trPr>
        <w:tc>
          <w:tcPr>
            <w:tcW w:w="426" w:type="dxa"/>
            <w:tcBorders>
              <w:bottom w:val="nil"/>
              <w:right w:val="nil"/>
            </w:tcBorders>
          </w:tcPr>
          <w:p w14:paraId="30E8026A" w14:textId="77777777" w:rsidR="002748C6" w:rsidRDefault="003D7A14">
            <w:pPr>
              <w:pStyle w:val="TableParagraph"/>
              <w:spacing w:line="203" w:lineRule="exact"/>
              <w:ind w:left="15"/>
              <w:rPr>
                <w:rFonts w:ascii="Arial"/>
                <w:sz w:val="18"/>
              </w:rPr>
            </w:pPr>
            <w:r>
              <w:rPr>
                <w:rFonts w:ascii="Arial"/>
                <w:w w:val="99"/>
                <w:sz w:val="18"/>
              </w:rPr>
              <w:t>1</w:t>
            </w:r>
          </w:p>
        </w:tc>
        <w:tc>
          <w:tcPr>
            <w:tcW w:w="1591" w:type="dxa"/>
            <w:tcBorders>
              <w:left w:val="nil"/>
              <w:bottom w:val="nil"/>
            </w:tcBorders>
          </w:tcPr>
          <w:p w14:paraId="4FB171DA" w14:textId="77777777" w:rsidR="002748C6" w:rsidRDefault="003D7A14">
            <w:pPr>
              <w:pStyle w:val="TableParagraph"/>
              <w:spacing w:line="203" w:lineRule="exact"/>
              <w:ind w:left="325"/>
              <w:rPr>
                <w:rFonts w:ascii="Arial"/>
                <w:sz w:val="18"/>
              </w:rPr>
            </w:pPr>
            <w:r>
              <w:rPr>
                <w:rFonts w:ascii="Arial"/>
                <w:sz w:val="18"/>
              </w:rPr>
              <w:t>Regression</w:t>
            </w:r>
          </w:p>
          <w:p w14:paraId="65698DC3" w14:textId="77777777" w:rsidR="002748C6" w:rsidRDefault="002748C6">
            <w:pPr>
              <w:pStyle w:val="TableParagraph"/>
              <w:spacing w:before="6"/>
              <w:rPr>
                <w:rFonts w:ascii="Arial"/>
                <w:sz w:val="23"/>
              </w:rPr>
            </w:pPr>
          </w:p>
          <w:p w14:paraId="1D705C51" w14:textId="77777777" w:rsidR="002748C6" w:rsidRDefault="003D7A14">
            <w:pPr>
              <w:pStyle w:val="TableParagraph"/>
              <w:ind w:left="325"/>
              <w:rPr>
                <w:rFonts w:ascii="Arial"/>
                <w:sz w:val="18"/>
              </w:rPr>
            </w:pPr>
            <w:r>
              <w:rPr>
                <w:rFonts w:ascii="Arial"/>
                <w:sz w:val="18"/>
              </w:rPr>
              <w:t>Residual</w:t>
            </w:r>
          </w:p>
        </w:tc>
        <w:tc>
          <w:tcPr>
            <w:tcW w:w="1472" w:type="dxa"/>
            <w:tcBorders>
              <w:bottom w:val="nil"/>
              <w:right w:val="single" w:sz="8" w:space="0" w:color="000000"/>
            </w:tcBorders>
          </w:tcPr>
          <w:p w14:paraId="7A92472B" w14:textId="77777777" w:rsidR="002748C6" w:rsidRDefault="003D7A14">
            <w:pPr>
              <w:pStyle w:val="TableParagraph"/>
              <w:spacing w:line="203" w:lineRule="exact"/>
              <w:ind w:left="17"/>
              <w:rPr>
                <w:rFonts w:ascii="Arial"/>
                <w:sz w:val="18"/>
              </w:rPr>
            </w:pPr>
            <w:r>
              <w:rPr>
                <w:rFonts w:ascii="Arial"/>
                <w:sz w:val="18"/>
              </w:rPr>
              <w:t>702.121</w:t>
            </w:r>
          </w:p>
          <w:p w14:paraId="58C14238" w14:textId="77777777" w:rsidR="002748C6" w:rsidRDefault="002748C6">
            <w:pPr>
              <w:pStyle w:val="TableParagraph"/>
              <w:rPr>
                <w:rFonts w:ascii="Arial"/>
                <w:sz w:val="27"/>
              </w:rPr>
            </w:pPr>
          </w:p>
          <w:p w14:paraId="09163317" w14:textId="77777777" w:rsidR="002748C6" w:rsidRDefault="003D7A14">
            <w:pPr>
              <w:pStyle w:val="TableParagraph"/>
              <w:spacing w:before="1"/>
              <w:ind w:left="17"/>
              <w:rPr>
                <w:rFonts w:ascii="Arial"/>
                <w:sz w:val="18"/>
              </w:rPr>
            </w:pPr>
            <w:r>
              <w:rPr>
                <w:rFonts w:ascii="Arial"/>
                <w:sz w:val="18"/>
              </w:rPr>
              <w:t>1338.184</w:t>
            </w:r>
          </w:p>
        </w:tc>
        <w:tc>
          <w:tcPr>
            <w:tcW w:w="1008" w:type="dxa"/>
            <w:tcBorders>
              <w:left w:val="single" w:sz="8" w:space="0" w:color="000000"/>
              <w:bottom w:val="nil"/>
              <w:right w:val="single" w:sz="8" w:space="0" w:color="000000"/>
            </w:tcBorders>
          </w:tcPr>
          <w:p w14:paraId="33B2BD8B" w14:textId="77777777" w:rsidR="002748C6" w:rsidRDefault="003D7A14">
            <w:pPr>
              <w:pStyle w:val="TableParagraph"/>
              <w:spacing w:before="10"/>
              <w:ind w:left="17"/>
              <w:rPr>
                <w:rFonts w:ascii="Arial"/>
                <w:sz w:val="16"/>
              </w:rPr>
            </w:pPr>
            <w:r>
              <w:rPr>
                <w:rFonts w:ascii="Arial"/>
                <w:sz w:val="16"/>
              </w:rPr>
              <w:t>3</w:t>
            </w:r>
          </w:p>
          <w:p w14:paraId="6B1E3C35" w14:textId="77777777" w:rsidR="002748C6" w:rsidRDefault="002748C6">
            <w:pPr>
              <w:pStyle w:val="TableParagraph"/>
              <w:rPr>
                <w:rFonts w:ascii="Arial"/>
                <w:sz w:val="18"/>
              </w:rPr>
            </w:pPr>
          </w:p>
          <w:p w14:paraId="01F8BEBC" w14:textId="77777777" w:rsidR="002748C6" w:rsidRDefault="003D7A14">
            <w:pPr>
              <w:pStyle w:val="TableParagraph"/>
              <w:spacing w:before="125"/>
              <w:ind w:left="17"/>
              <w:rPr>
                <w:rFonts w:ascii="Arial"/>
                <w:sz w:val="16"/>
              </w:rPr>
            </w:pPr>
            <w:r>
              <w:rPr>
                <w:rFonts w:ascii="Arial"/>
                <w:sz w:val="16"/>
              </w:rPr>
              <w:t>78</w:t>
            </w:r>
          </w:p>
        </w:tc>
        <w:tc>
          <w:tcPr>
            <w:tcW w:w="1409" w:type="dxa"/>
            <w:tcBorders>
              <w:left w:val="single" w:sz="8" w:space="0" w:color="000000"/>
              <w:bottom w:val="nil"/>
              <w:right w:val="single" w:sz="8" w:space="0" w:color="000000"/>
            </w:tcBorders>
          </w:tcPr>
          <w:p w14:paraId="3EB9E0FA" w14:textId="77777777" w:rsidR="002748C6" w:rsidRDefault="003D7A14">
            <w:pPr>
              <w:pStyle w:val="TableParagraph"/>
              <w:spacing w:before="10"/>
              <w:ind w:left="19"/>
              <w:rPr>
                <w:rFonts w:ascii="Arial"/>
                <w:sz w:val="16"/>
              </w:rPr>
            </w:pPr>
            <w:r>
              <w:rPr>
                <w:rFonts w:ascii="Arial"/>
                <w:sz w:val="16"/>
              </w:rPr>
              <w:t>234.040</w:t>
            </w:r>
          </w:p>
          <w:p w14:paraId="7BF8B6E1" w14:textId="77777777" w:rsidR="002748C6" w:rsidRDefault="002748C6">
            <w:pPr>
              <w:pStyle w:val="TableParagraph"/>
              <w:rPr>
                <w:rFonts w:ascii="Arial"/>
                <w:sz w:val="18"/>
              </w:rPr>
            </w:pPr>
          </w:p>
          <w:p w14:paraId="0F8CC157" w14:textId="77777777" w:rsidR="002748C6" w:rsidRDefault="003D7A14">
            <w:pPr>
              <w:pStyle w:val="TableParagraph"/>
              <w:spacing w:before="125"/>
              <w:ind w:left="19"/>
              <w:rPr>
                <w:rFonts w:ascii="Arial"/>
                <w:sz w:val="16"/>
              </w:rPr>
            </w:pPr>
            <w:r>
              <w:rPr>
                <w:rFonts w:ascii="Arial"/>
                <w:sz w:val="16"/>
              </w:rPr>
              <w:t>17.156</w:t>
            </w:r>
          </w:p>
        </w:tc>
        <w:tc>
          <w:tcPr>
            <w:tcW w:w="1010" w:type="dxa"/>
            <w:tcBorders>
              <w:left w:val="single" w:sz="8" w:space="0" w:color="000000"/>
              <w:bottom w:val="nil"/>
              <w:right w:val="single" w:sz="8" w:space="0" w:color="000000"/>
            </w:tcBorders>
          </w:tcPr>
          <w:p w14:paraId="25E1D3CA" w14:textId="77777777" w:rsidR="002748C6" w:rsidRDefault="003D7A14">
            <w:pPr>
              <w:pStyle w:val="TableParagraph"/>
              <w:spacing w:before="10"/>
              <w:ind w:left="17"/>
              <w:rPr>
                <w:rFonts w:ascii="Arial"/>
                <w:sz w:val="16"/>
              </w:rPr>
            </w:pPr>
            <w:r>
              <w:rPr>
                <w:rFonts w:ascii="Arial"/>
                <w:sz w:val="16"/>
              </w:rPr>
              <w:t>13.642</w:t>
            </w:r>
          </w:p>
        </w:tc>
        <w:tc>
          <w:tcPr>
            <w:tcW w:w="1010" w:type="dxa"/>
            <w:tcBorders>
              <w:left w:val="single" w:sz="8" w:space="0" w:color="000000"/>
              <w:bottom w:val="nil"/>
            </w:tcBorders>
          </w:tcPr>
          <w:p w14:paraId="6386B42A" w14:textId="77777777" w:rsidR="002748C6" w:rsidRDefault="003D7A14">
            <w:pPr>
              <w:pStyle w:val="TableParagraph"/>
              <w:spacing w:line="203" w:lineRule="exact"/>
              <w:ind w:left="18"/>
              <w:rPr>
                <w:rFonts w:ascii="Arial"/>
                <w:sz w:val="18"/>
              </w:rPr>
            </w:pPr>
            <w:r>
              <w:rPr>
                <w:rFonts w:ascii="Arial"/>
                <w:sz w:val="18"/>
              </w:rPr>
              <w:t>.000</w:t>
            </w:r>
            <w:r>
              <w:rPr>
                <w:rFonts w:ascii="Arial"/>
                <w:sz w:val="18"/>
                <w:vertAlign w:val="superscript"/>
              </w:rPr>
              <w:t>b</w:t>
            </w:r>
          </w:p>
        </w:tc>
      </w:tr>
      <w:tr w:rsidR="002748C6" w14:paraId="16A0A768" w14:textId="77777777">
        <w:trPr>
          <w:trHeight w:val="666"/>
        </w:trPr>
        <w:tc>
          <w:tcPr>
            <w:tcW w:w="426" w:type="dxa"/>
            <w:tcBorders>
              <w:top w:val="nil"/>
              <w:right w:val="nil"/>
            </w:tcBorders>
          </w:tcPr>
          <w:p w14:paraId="2C3B94FB" w14:textId="77777777" w:rsidR="002748C6" w:rsidRDefault="002748C6">
            <w:pPr>
              <w:pStyle w:val="TableParagraph"/>
            </w:pPr>
          </w:p>
        </w:tc>
        <w:tc>
          <w:tcPr>
            <w:tcW w:w="1591" w:type="dxa"/>
            <w:tcBorders>
              <w:top w:val="nil"/>
              <w:left w:val="nil"/>
            </w:tcBorders>
          </w:tcPr>
          <w:p w14:paraId="04CF21DA" w14:textId="77777777" w:rsidR="002748C6" w:rsidRDefault="003D7A14">
            <w:pPr>
              <w:pStyle w:val="TableParagraph"/>
              <w:spacing w:before="152"/>
              <w:ind w:left="325"/>
              <w:rPr>
                <w:rFonts w:ascii="Arial"/>
                <w:sz w:val="18"/>
              </w:rPr>
            </w:pPr>
            <w:r>
              <w:rPr>
                <w:rFonts w:ascii="Arial"/>
                <w:sz w:val="18"/>
              </w:rPr>
              <w:t>Total</w:t>
            </w:r>
          </w:p>
        </w:tc>
        <w:tc>
          <w:tcPr>
            <w:tcW w:w="1472" w:type="dxa"/>
            <w:tcBorders>
              <w:top w:val="nil"/>
              <w:right w:val="single" w:sz="8" w:space="0" w:color="000000"/>
            </w:tcBorders>
          </w:tcPr>
          <w:p w14:paraId="1952524F" w14:textId="77777777" w:rsidR="002748C6" w:rsidRDefault="002748C6">
            <w:pPr>
              <w:pStyle w:val="TableParagraph"/>
              <w:spacing w:before="7"/>
              <w:rPr>
                <w:rFonts w:ascii="Arial"/>
                <w:sz w:val="16"/>
              </w:rPr>
            </w:pPr>
          </w:p>
          <w:p w14:paraId="062C5753" w14:textId="77777777" w:rsidR="002748C6" w:rsidRDefault="003D7A14">
            <w:pPr>
              <w:pStyle w:val="TableParagraph"/>
              <w:ind w:left="17"/>
              <w:rPr>
                <w:rFonts w:ascii="Arial"/>
                <w:sz w:val="18"/>
              </w:rPr>
            </w:pPr>
            <w:r>
              <w:rPr>
                <w:rFonts w:ascii="Arial"/>
                <w:sz w:val="18"/>
              </w:rPr>
              <w:t>2040.305</w:t>
            </w:r>
          </w:p>
        </w:tc>
        <w:tc>
          <w:tcPr>
            <w:tcW w:w="1008" w:type="dxa"/>
            <w:tcBorders>
              <w:top w:val="nil"/>
              <w:left w:val="single" w:sz="8" w:space="0" w:color="000000"/>
              <w:right w:val="single" w:sz="8" w:space="0" w:color="000000"/>
            </w:tcBorders>
          </w:tcPr>
          <w:p w14:paraId="6E1ECE96" w14:textId="77777777" w:rsidR="002748C6" w:rsidRDefault="002748C6">
            <w:pPr>
              <w:pStyle w:val="TableParagraph"/>
              <w:spacing w:before="9"/>
              <w:rPr>
                <w:rFonts w:ascii="Arial"/>
                <w:sz w:val="17"/>
              </w:rPr>
            </w:pPr>
          </w:p>
          <w:p w14:paraId="2EE83C9D" w14:textId="77777777" w:rsidR="002748C6" w:rsidRDefault="003D7A14">
            <w:pPr>
              <w:pStyle w:val="TableParagraph"/>
              <w:ind w:left="17"/>
              <w:rPr>
                <w:rFonts w:ascii="Arial"/>
                <w:sz w:val="16"/>
              </w:rPr>
            </w:pPr>
            <w:r>
              <w:rPr>
                <w:rFonts w:ascii="Arial"/>
                <w:sz w:val="16"/>
              </w:rPr>
              <w:t>81</w:t>
            </w:r>
          </w:p>
        </w:tc>
        <w:tc>
          <w:tcPr>
            <w:tcW w:w="1409" w:type="dxa"/>
            <w:tcBorders>
              <w:top w:val="nil"/>
              <w:left w:val="single" w:sz="8" w:space="0" w:color="000000"/>
              <w:right w:val="single" w:sz="8" w:space="0" w:color="000000"/>
            </w:tcBorders>
          </w:tcPr>
          <w:p w14:paraId="1E6A3113" w14:textId="77777777" w:rsidR="002748C6" w:rsidRDefault="002748C6">
            <w:pPr>
              <w:pStyle w:val="TableParagraph"/>
            </w:pPr>
          </w:p>
        </w:tc>
        <w:tc>
          <w:tcPr>
            <w:tcW w:w="1010" w:type="dxa"/>
            <w:tcBorders>
              <w:top w:val="nil"/>
              <w:left w:val="single" w:sz="8" w:space="0" w:color="000000"/>
              <w:right w:val="single" w:sz="8" w:space="0" w:color="000000"/>
            </w:tcBorders>
          </w:tcPr>
          <w:p w14:paraId="6AE957CD" w14:textId="77777777" w:rsidR="002748C6" w:rsidRDefault="002748C6">
            <w:pPr>
              <w:pStyle w:val="TableParagraph"/>
            </w:pPr>
          </w:p>
        </w:tc>
        <w:tc>
          <w:tcPr>
            <w:tcW w:w="1010" w:type="dxa"/>
            <w:tcBorders>
              <w:top w:val="nil"/>
              <w:left w:val="single" w:sz="8" w:space="0" w:color="000000"/>
            </w:tcBorders>
          </w:tcPr>
          <w:p w14:paraId="14DA52A1" w14:textId="77777777" w:rsidR="002748C6" w:rsidRDefault="002748C6">
            <w:pPr>
              <w:pStyle w:val="TableParagraph"/>
            </w:pPr>
          </w:p>
        </w:tc>
      </w:tr>
    </w:tbl>
    <w:p w14:paraId="2C430E1C" w14:textId="77777777" w:rsidR="002748C6" w:rsidRDefault="003D7A14" w:rsidP="00B05B2F">
      <w:pPr>
        <w:pStyle w:val="ListParagraph"/>
        <w:numPr>
          <w:ilvl w:val="0"/>
          <w:numId w:val="1"/>
        </w:numPr>
        <w:tabs>
          <w:tab w:val="left" w:pos="401"/>
        </w:tabs>
        <w:spacing w:before="1"/>
        <w:ind w:hanging="181"/>
        <w:rPr>
          <w:rFonts w:ascii="Arial"/>
          <w:sz w:val="16"/>
        </w:rPr>
      </w:pPr>
      <w:r>
        <w:rPr>
          <w:rFonts w:ascii="Arial"/>
          <w:sz w:val="16"/>
        </w:rPr>
        <w:t>Dependent Variable:</w:t>
      </w:r>
      <w:r>
        <w:rPr>
          <w:rFonts w:ascii="Arial"/>
          <w:spacing w:val="-3"/>
          <w:sz w:val="16"/>
        </w:rPr>
        <w:t xml:space="preserve"> </w:t>
      </w:r>
      <w:r>
        <w:rPr>
          <w:rFonts w:ascii="Arial"/>
          <w:sz w:val="16"/>
        </w:rPr>
        <w:t>Y</w:t>
      </w:r>
    </w:p>
    <w:p w14:paraId="23810D08" w14:textId="77777777" w:rsidR="002748C6" w:rsidRDefault="002748C6">
      <w:pPr>
        <w:pStyle w:val="BodyText"/>
        <w:spacing w:before="4"/>
        <w:rPr>
          <w:rFonts w:ascii="Arial"/>
          <w:sz w:val="11"/>
        </w:rPr>
      </w:pPr>
    </w:p>
    <w:p w14:paraId="28DDC2FA" w14:textId="77777777" w:rsidR="002748C6" w:rsidRDefault="003D7A14" w:rsidP="00B05B2F">
      <w:pPr>
        <w:pStyle w:val="ListParagraph"/>
        <w:numPr>
          <w:ilvl w:val="0"/>
          <w:numId w:val="1"/>
        </w:numPr>
        <w:tabs>
          <w:tab w:val="left" w:pos="401"/>
        </w:tabs>
        <w:spacing w:before="96"/>
        <w:ind w:hanging="181"/>
        <w:rPr>
          <w:rFonts w:ascii="Arial"/>
          <w:sz w:val="16"/>
        </w:rPr>
      </w:pPr>
      <w:r>
        <w:rPr>
          <w:rFonts w:ascii="Arial"/>
          <w:sz w:val="16"/>
        </w:rPr>
        <w:t>Predictors: (Constant), X1, X2,</w:t>
      </w:r>
      <w:r>
        <w:rPr>
          <w:rFonts w:ascii="Arial"/>
          <w:spacing w:val="1"/>
          <w:sz w:val="16"/>
        </w:rPr>
        <w:t xml:space="preserve"> </w:t>
      </w:r>
      <w:r>
        <w:rPr>
          <w:rFonts w:ascii="Arial"/>
          <w:sz w:val="16"/>
        </w:rPr>
        <w:t>X3</w:t>
      </w:r>
    </w:p>
    <w:p w14:paraId="5E8DA6D8" w14:textId="77777777" w:rsidR="002748C6" w:rsidRDefault="002748C6">
      <w:pPr>
        <w:pStyle w:val="BodyText"/>
        <w:spacing w:before="6"/>
        <w:rPr>
          <w:rFonts w:ascii="Arial"/>
          <w:sz w:val="19"/>
        </w:rPr>
      </w:pPr>
    </w:p>
    <w:p w14:paraId="7B4684E1" w14:textId="77777777" w:rsidR="002748C6" w:rsidRDefault="003D7A14">
      <w:pPr>
        <w:pStyle w:val="BodyText"/>
        <w:spacing w:line="276" w:lineRule="auto"/>
        <w:ind w:left="220" w:right="116"/>
        <w:jc w:val="both"/>
      </w:pPr>
      <w:proofErr w:type="spellStart"/>
      <w:r>
        <w:t>Berdasarkan</w:t>
      </w:r>
      <w:proofErr w:type="spellEnd"/>
      <w:r>
        <w:t xml:space="preserve"> </w:t>
      </w:r>
      <w:proofErr w:type="spellStart"/>
      <w:r>
        <w:t>hasil</w:t>
      </w:r>
      <w:proofErr w:type="spellEnd"/>
      <w:r>
        <w:t xml:space="preserve"> uji f pada </w:t>
      </w:r>
      <w:proofErr w:type="spellStart"/>
      <w:r>
        <w:t>tabel</w:t>
      </w:r>
      <w:proofErr w:type="spellEnd"/>
      <w:r>
        <w:t xml:space="preserve"> </w:t>
      </w:r>
      <w:proofErr w:type="spellStart"/>
      <w:r>
        <w:t>diatas</w:t>
      </w:r>
      <w:proofErr w:type="spellEnd"/>
      <w:r>
        <w:t xml:space="preserve"> </w:t>
      </w:r>
      <w:proofErr w:type="spellStart"/>
      <w:r>
        <w:t>menunjukan</w:t>
      </w:r>
      <w:proofErr w:type="spellEnd"/>
      <w:r>
        <w:t xml:space="preserve"> </w:t>
      </w:r>
      <w:proofErr w:type="spellStart"/>
      <w:r>
        <w:t>bahwa</w:t>
      </w:r>
      <w:proofErr w:type="spellEnd"/>
      <w:r>
        <w:t xml:space="preserve"> f </w:t>
      </w:r>
      <w:proofErr w:type="spellStart"/>
      <w:r>
        <w:t>hitung</w:t>
      </w:r>
      <w:proofErr w:type="spellEnd"/>
      <w:r>
        <w:t xml:space="preserve"> </w:t>
      </w:r>
      <w:proofErr w:type="spellStart"/>
      <w:r>
        <w:t>sebesar</w:t>
      </w:r>
      <w:proofErr w:type="spellEnd"/>
      <w:r>
        <w:t xml:space="preserve"> 13,642 </w:t>
      </w:r>
      <w:proofErr w:type="spellStart"/>
      <w:r>
        <w:t>dengan</w:t>
      </w:r>
      <w:proofErr w:type="spellEnd"/>
      <w:r>
        <w:t xml:space="preserve"> </w:t>
      </w:r>
      <w:proofErr w:type="spellStart"/>
      <w:r>
        <w:t>tingkat</w:t>
      </w:r>
      <w:proofErr w:type="spellEnd"/>
      <w:r>
        <w:t xml:space="preserve"> </w:t>
      </w:r>
      <w:proofErr w:type="spellStart"/>
      <w:r>
        <w:t>kesalahan</w:t>
      </w:r>
      <w:proofErr w:type="spellEnd"/>
      <w:r>
        <w:t xml:space="preserve"> </w:t>
      </w:r>
      <w:proofErr w:type="spellStart"/>
      <w:r>
        <w:t>sebesar</w:t>
      </w:r>
      <w:proofErr w:type="spellEnd"/>
      <w:r>
        <w:t xml:space="preserve"> 0,05 </w:t>
      </w:r>
      <w:proofErr w:type="spellStart"/>
      <w:r>
        <w:t>dengan</w:t>
      </w:r>
      <w:proofErr w:type="spellEnd"/>
      <w:r>
        <w:t xml:space="preserve"> f </w:t>
      </w:r>
      <w:proofErr w:type="spellStart"/>
      <w:r>
        <w:t>tabel</w:t>
      </w:r>
      <w:proofErr w:type="spellEnd"/>
      <w:r>
        <w:t xml:space="preserve"> </w:t>
      </w:r>
      <w:proofErr w:type="spellStart"/>
      <w:r>
        <w:t>sebesar</w:t>
      </w:r>
      <w:proofErr w:type="spellEnd"/>
      <w:r>
        <w:t xml:space="preserve"> 2,72 </w:t>
      </w:r>
      <w:proofErr w:type="spellStart"/>
      <w:r>
        <w:t>hal</w:t>
      </w:r>
      <w:proofErr w:type="spellEnd"/>
      <w:r>
        <w:t xml:space="preserve"> </w:t>
      </w:r>
      <w:proofErr w:type="spellStart"/>
      <w:r>
        <w:t>ini</w:t>
      </w:r>
      <w:proofErr w:type="spellEnd"/>
      <w:r>
        <w:t xml:space="preserve"> </w:t>
      </w:r>
      <w:proofErr w:type="spellStart"/>
      <w:r>
        <w:t>berarti</w:t>
      </w:r>
      <w:proofErr w:type="spellEnd"/>
      <w:r>
        <w:t xml:space="preserve"> </w:t>
      </w:r>
      <w:proofErr w:type="spellStart"/>
      <w:r>
        <w:t>nilai</w:t>
      </w:r>
      <w:proofErr w:type="spellEnd"/>
      <w:r>
        <w:t xml:space="preserve"> F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F </w:t>
      </w:r>
      <w:proofErr w:type="spellStart"/>
      <w:r>
        <w:t>tabel</w:t>
      </w:r>
      <w:proofErr w:type="spellEnd"/>
      <w:r>
        <w:t xml:space="preserve"> 13,642 &gt; 2,</w:t>
      </w:r>
      <w:proofErr w:type="gramStart"/>
      <w:r>
        <w:t>72 .</w:t>
      </w:r>
      <w:proofErr w:type="gramEnd"/>
      <w:r>
        <w:t xml:space="preserve"> </w:t>
      </w:r>
      <w:proofErr w:type="spellStart"/>
      <w:r>
        <w:t>dengan</w:t>
      </w:r>
      <w:proofErr w:type="spellEnd"/>
      <w:r>
        <w:t xml:space="preserve"> </w:t>
      </w:r>
      <w:proofErr w:type="spellStart"/>
      <w:r>
        <w:t>melihat</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sebesar</w:t>
      </w:r>
      <w:proofErr w:type="spellEnd"/>
      <w:r>
        <w:t xml:space="preserve"> 0,000 </w:t>
      </w:r>
      <w:proofErr w:type="spellStart"/>
      <w:r>
        <w:t>berarti</w:t>
      </w:r>
      <w:proofErr w:type="spellEnd"/>
      <w:r>
        <w:t xml:space="preserve">&lt; </w:t>
      </w:r>
      <w:proofErr w:type="spellStart"/>
      <w:r>
        <w:t>dari</w:t>
      </w:r>
      <w:proofErr w:type="spellEnd"/>
      <w:r>
        <w:t xml:space="preserve"> 0,05.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ketiga</w:t>
      </w:r>
      <w:proofErr w:type="spellEnd"/>
      <w:r>
        <w:t xml:space="preserve"> </w:t>
      </w:r>
      <w:proofErr w:type="spellStart"/>
      <w:r>
        <w:t>variabel</w:t>
      </w:r>
      <w:proofErr w:type="spellEnd"/>
      <w:r>
        <w:t xml:space="preserve"> </w:t>
      </w:r>
      <w:proofErr w:type="spellStart"/>
      <w:r>
        <w:t>ini</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bersama</w:t>
      </w:r>
      <w:proofErr w:type="spellEnd"/>
      <w:r>
        <w:t xml:space="preserve">- </w:t>
      </w:r>
      <w:proofErr w:type="spellStart"/>
      <w:r>
        <w:t>sama</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w:t>
      </w:r>
      <w:r>
        <w:rPr>
          <w:spacing w:val="-2"/>
        </w:rPr>
        <w:t xml:space="preserve"> </w:t>
      </w:r>
      <w:proofErr w:type="spellStart"/>
      <w:r>
        <w:t>perusahaan</w:t>
      </w:r>
      <w:proofErr w:type="spellEnd"/>
      <w:r>
        <w:t>.</w:t>
      </w:r>
    </w:p>
    <w:p w14:paraId="5B64B8D4" w14:textId="77777777" w:rsidR="002748C6" w:rsidRDefault="002748C6">
      <w:pPr>
        <w:spacing w:line="276" w:lineRule="auto"/>
        <w:jc w:val="both"/>
        <w:sectPr w:rsidR="002748C6">
          <w:pgSz w:w="12240" w:h="15840"/>
          <w:pgMar w:top="2680" w:right="1320" w:bottom="1220" w:left="1220" w:header="863" w:footer="1031" w:gutter="0"/>
          <w:cols w:space="720"/>
        </w:sectPr>
      </w:pPr>
    </w:p>
    <w:p w14:paraId="4213780E" w14:textId="77777777" w:rsidR="002748C6" w:rsidRDefault="002748C6">
      <w:pPr>
        <w:pStyle w:val="BodyText"/>
        <w:spacing w:before="8"/>
        <w:rPr>
          <w:sz w:val="15"/>
        </w:rPr>
      </w:pPr>
    </w:p>
    <w:p w14:paraId="7FF17F28" w14:textId="77777777" w:rsidR="002748C6" w:rsidRDefault="003D7A14" w:rsidP="00B05B2F">
      <w:pPr>
        <w:pStyle w:val="ListParagraph"/>
        <w:numPr>
          <w:ilvl w:val="1"/>
          <w:numId w:val="2"/>
        </w:numPr>
        <w:tabs>
          <w:tab w:val="left" w:pos="940"/>
          <w:tab w:val="left" w:pos="941"/>
        </w:tabs>
        <w:spacing w:before="90"/>
        <w:ind w:hanging="721"/>
        <w:rPr>
          <w:i/>
          <w:sz w:val="24"/>
        </w:rPr>
      </w:pPr>
      <w:proofErr w:type="spellStart"/>
      <w:r>
        <w:rPr>
          <w:i/>
          <w:sz w:val="24"/>
        </w:rPr>
        <w:t>Analisis</w:t>
      </w:r>
      <w:proofErr w:type="spellEnd"/>
      <w:r>
        <w:rPr>
          <w:i/>
          <w:sz w:val="24"/>
        </w:rPr>
        <w:t xml:space="preserve"> </w:t>
      </w:r>
      <w:proofErr w:type="spellStart"/>
      <w:r>
        <w:rPr>
          <w:i/>
          <w:sz w:val="24"/>
        </w:rPr>
        <w:t>Korelasi</w:t>
      </w:r>
      <w:proofErr w:type="spellEnd"/>
      <w:r>
        <w:rPr>
          <w:i/>
          <w:spacing w:val="-1"/>
          <w:sz w:val="24"/>
        </w:rPr>
        <w:t xml:space="preserve"> </w:t>
      </w:r>
      <w:proofErr w:type="spellStart"/>
      <w:r>
        <w:rPr>
          <w:i/>
          <w:sz w:val="24"/>
        </w:rPr>
        <w:t>Berganda</w:t>
      </w:r>
      <w:proofErr w:type="spellEnd"/>
    </w:p>
    <w:p w14:paraId="6EA82C12" w14:textId="77777777" w:rsidR="002748C6" w:rsidRDefault="002748C6">
      <w:pPr>
        <w:pStyle w:val="BodyText"/>
        <w:rPr>
          <w:i/>
          <w:sz w:val="26"/>
        </w:rPr>
      </w:pPr>
    </w:p>
    <w:p w14:paraId="44AFA932" w14:textId="77777777" w:rsidR="002748C6" w:rsidRDefault="002748C6">
      <w:pPr>
        <w:pStyle w:val="BodyText"/>
        <w:rPr>
          <w:i/>
          <w:sz w:val="26"/>
        </w:rPr>
      </w:pPr>
    </w:p>
    <w:p w14:paraId="21FACA58" w14:textId="77777777" w:rsidR="002748C6" w:rsidRDefault="003D7A14">
      <w:pPr>
        <w:spacing w:before="164"/>
        <w:ind w:left="220"/>
        <w:rPr>
          <w:rFonts w:ascii="Arial"/>
          <w:sz w:val="16"/>
        </w:rPr>
      </w:pPr>
      <w:r>
        <w:rPr>
          <w:rFonts w:ascii="Arial"/>
          <w:sz w:val="16"/>
        </w:rPr>
        <w:t>Model Summary</w:t>
      </w:r>
    </w:p>
    <w:p w14:paraId="2D314A04" w14:textId="77777777" w:rsidR="002748C6" w:rsidRDefault="002748C6">
      <w:pPr>
        <w:pStyle w:val="BodyText"/>
        <w:spacing w:before="9" w:after="1"/>
        <w:rPr>
          <w:rFonts w:ascii="Arial"/>
          <w:sz w:val="19"/>
        </w:rPr>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4"/>
        <w:gridCol w:w="1010"/>
        <w:gridCol w:w="1085"/>
        <w:gridCol w:w="1468"/>
        <w:gridCol w:w="1468"/>
      </w:tblGrid>
      <w:tr w:rsidR="002748C6" w14:paraId="0E526E40" w14:textId="77777777">
        <w:trPr>
          <w:trHeight w:val="620"/>
        </w:trPr>
        <w:tc>
          <w:tcPr>
            <w:tcW w:w="794" w:type="dxa"/>
          </w:tcPr>
          <w:p w14:paraId="56F15032" w14:textId="77777777" w:rsidR="002748C6" w:rsidRDefault="002748C6">
            <w:pPr>
              <w:pStyle w:val="TableParagraph"/>
              <w:spacing w:before="2"/>
              <w:rPr>
                <w:rFonts w:ascii="Arial"/>
                <w:sz w:val="18"/>
              </w:rPr>
            </w:pPr>
          </w:p>
          <w:p w14:paraId="029E78B7" w14:textId="77777777" w:rsidR="002748C6" w:rsidRDefault="003D7A14">
            <w:pPr>
              <w:pStyle w:val="TableParagraph"/>
              <w:ind w:left="15"/>
              <w:rPr>
                <w:rFonts w:ascii="Arial"/>
                <w:sz w:val="16"/>
              </w:rPr>
            </w:pPr>
            <w:r>
              <w:rPr>
                <w:rFonts w:ascii="Arial"/>
                <w:sz w:val="16"/>
              </w:rPr>
              <w:t>Model</w:t>
            </w:r>
          </w:p>
        </w:tc>
        <w:tc>
          <w:tcPr>
            <w:tcW w:w="1010" w:type="dxa"/>
            <w:tcBorders>
              <w:right w:val="single" w:sz="8" w:space="0" w:color="000000"/>
            </w:tcBorders>
          </w:tcPr>
          <w:p w14:paraId="1489C333" w14:textId="77777777" w:rsidR="002748C6" w:rsidRDefault="002748C6">
            <w:pPr>
              <w:pStyle w:val="TableParagraph"/>
              <w:spacing w:before="2"/>
              <w:rPr>
                <w:rFonts w:ascii="Arial"/>
                <w:sz w:val="18"/>
              </w:rPr>
            </w:pPr>
          </w:p>
          <w:p w14:paraId="04123048" w14:textId="77777777" w:rsidR="002748C6" w:rsidRDefault="003D7A14">
            <w:pPr>
              <w:pStyle w:val="TableParagraph"/>
              <w:ind w:left="18"/>
              <w:rPr>
                <w:rFonts w:ascii="Arial"/>
                <w:sz w:val="16"/>
              </w:rPr>
            </w:pPr>
            <w:r>
              <w:rPr>
                <w:rFonts w:ascii="Arial"/>
                <w:sz w:val="16"/>
              </w:rPr>
              <w:t>R</w:t>
            </w:r>
          </w:p>
        </w:tc>
        <w:tc>
          <w:tcPr>
            <w:tcW w:w="1085" w:type="dxa"/>
            <w:tcBorders>
              <w:left w:val="single" w:sz="8" w:space="0" w:color="000000"/>
              <w:right w:val="single" w:sz="8" w:space="0" w:color="000000"/>
            </w:tcBorders>
          </w:tcPr>
          <w:p w14:paraId="48D2FFD7" w14:textId="77777777" w:rsidR="002748C6" w:rsidRDefault="002748C6">
            <w:pPr>
              <w:pStyle w:val="TableParagraph"/>
              <w:spacing w:before="2"/>
              <w:rPr>
                <w:rFonts w:ascii="Arial"/>
                <w:sz w:val="18"/>
              </w:rPr>
            </w:pPr>
          </w:p>
          <w:p w14:paraId="61ADB218" w14:textId="77777777" w:rsidR="002748C6" w:rsidRDefault="003D7A14">
            <w:pPr>
              <w:pStyle w:val="TableParagraph"/>
              <w:ind w:left="19"/>
              <w:rPr>
                <w:rFonts w:ascii="Arial"/>
                <w:sz w:val="16"/>
              </w:rPr>
            </w:pPr>
            <w:r>
              <w:rPr>
                <w:rFonts w:ascii="Arial"/>
                <w:sz w:val="16"/>
              </w:rPr>
              <w:t>R Square</w:t>
            </w:r>
          </w:p>
        </w:tc>
        <w:tc>
          <w:tcPr>
            <w:tcW w:w="1468" w:type="dxa"/>
            <w:tcBorders>
              <w:left w:val="single" w:sz="8" w:space="0" w:color="000000"/>
              <w:right w:val="single" w:sz="8" w:space="0" w:color="000000"/>
            </w:tcBorders>
          </w:tcPr>
          <w:p w14:paraId="5F963E80" w14:textId="77777777" w:rsidR="002748C6" w:rsidRDefault="002748C6">
            <w:pPr>
              <w:pStyle w:val="TableParagraph"/>
              <w:spacing w:before="2"/>
              <w:rPr>
                <w:rFonts w:ascii="Arial"/>
                <w:sz w:val="18"/>
              </w:rPr>
            </w:pPr>
          </w:p>
          <w:p w14:paraId="21E8910A" w14:textId="77777777" w:rsidR="002748C6" w:rsidRDefault="003D7A14">
            <w:pPr>
              <w:pStyle w:val="TableParagraph"/>
              <w:ind w:left="19"/>
              <w:rPr>
                <w:rFonts w:ascii="Arial"/>
                <w:sz w:val="16"/>
              </w:rPr>
            </w:pPr>
            <w:r>
              <w:rPr>
                <w:rFonts w:ascii="Arial"/>
                <w:sz w:val="16"/>
              </w:rPr>
              <w:t>Adjusted R Square</w:t>
            </w:r>
          </w:p>
        </w:tc>
        <w:tc>
          <w:tcPr>
            <w:tcW w:w="1468" w:type="dxa"/>
            <w:tcBorders>
              <w:left w:val="single" w:sz="8" w:space="0" w:color="000000"/>
            </w:tcBorders>
          </w:tcPr>
          <w:p w14:paraId="7210EC9E" w14:textId="77777777" w:rsidR="002748C6" w:rsidRDefault="003D7A14">
            <w:pPr>
              <w:pStyle w:val="TableParagraph"/>
              <w:spacing w:line="276" w:lineRule="auto"/>
              <w:ind w:left="20"/>
              <w:rPr>
                <w:rFonts w:ascii="Arial"/>
                <w:sz w:val="16"/>
              </w:rPr>
            </w:pPr>
            <w:r>
              <w:rPr>
                <w:rFonts w:ascii="Arial"/>
                <w:sz w:val="16"/>
              </w:rPr>
              <w:t>Std. Error of the Estimate</w:t>
            </w:r>
          </w:p>
        </w:tc>
      </w:tr>
      <w:tr w:rsidR="002748C6" w14:paraId="22648E88" w14:textId="77777777">
        <w:trPr>
          <w:trHeight w:val="406"/>
        </w:trPr>
        <w:tc>
          <w:tcPr>
            <w:tcW w:w="794" w:type="dxa"/>
          </w:tcPr>
          <w:p w14:paraId="0B5C42AD" w14:textId="77777777" w:rsidR="002748C6" w:rsidRDefault="003D7A14">
            <w:pPr>
              <w:pStyle w:val="TableParagraph"/>
              <w:spacing w:line="179" w:lineRule="exact"/>
              <w:ind w:left="15"/>
              <w:rPr>
                <w:rFonts w:ascii="Arial"/>
                <w:sz w:val="16"/>
              </w:rPr>
            </w:pPr>
            <w:r>
              <w:rPr>
                <w:rFonts w:ascii="Arial"/>
                <w:sz w:val="16"/>
              </w:rPr>
              <w:t>1</w:t>
            </w:r>
          </w:p>
        </w:tc>
        <w:tc>
          <w:tcPr>
            <w:tcW w:w="1010" w:type="dxa"/>
            <w:tcBorders>
              <w:right w:val="single" w:sz="8" w:space="0" w:color="000000"/>
            </w:tcBorders>
          </w:tcPr>
          <w:p w14:paraId="6D76ADE1" w14:textId="77777777" w:rsidR="002748C6" w:rsidRDefault="003D7A14">
            <w:pPr>
              <w:pStyle w:val="TableParagraph"/>
              <w:spacing w:line="179" w:lineRule="exact"/>
              <w:ind w:left="18"/>
              <w:rPr>
                <w:rFonts w:ascii="Arial"/>
                <w:sz w:val="16"/>
              </w:rPr>
            </w:pPr>
            <w:r>
              <w:rPr>
                <w:rFonts w:ascii="Arial"/>
                <w:sz w:val="16"/>
              </w:rPr>
              <w:t>.587</w:t>
            </w:r>
            <w:r>
              <w:rPr>
                <w:rFonts w:ascii="Arial"/>
                <w:sz w:val="16"/>
                <w:vertAlign w:val="superscript"/>
              </w:rPr>
              <w:t>a</w:t>
            </w:r>
          </w:p>
        </w:tc>
        <w:tc>
          <w:tcPr>
            <w:tcW w:w="1085" w:type="dxa"/>
            <w:tcBorders>
              <w:left w:val="single" w:sz="8" w:space="0" w:color="000000"/>
              <w:right w:val="single" w:sz="8" w:space="0" w:color="000000"/>
            </w:tcBorders>
          </w:tcPr>
          <w:p w14:paraId="7CF97211" w14:textId="77777777" w:rsidR="002748C6" w:rsidRDefault="003D7A14">
            <w:pPr>
              <w:pStyle w:val="TableParagraph"/>
              <w:spacing w:line="179" w:lineRule="exact"/>
              <w:ind w:left="19"/>
              <w:rPr>
                <w:rFonts w:ascii="Arial"/>
                <w:sz w:val="16"/>
              </w:rPr>
            </w:pPr>
            <w:r>
              <w:rPr>
                <w:rFonts w:ascii="Arial"/>
                <w:sz w:val="16"/>
              </w:rPr>
              <w:t>.344</w:t>
            </w:r>
          </w:p>
        </w:tc>
        <w:tc>
          <w:tcPr>
            <w:tcW w:w="1468" w:type="dxa"/>
            <w:tcBorders>
              <w:left w:val="single" w:sz="8" w:space="0" w:color="000000"/>
              <w:right w:val="single" w:sz="8" w:space="0" w:color="000000"/>
            </w:tcBorders>
          </w:tcPr>
          <w:p w14:paraId="0899F495" w14:textId="77777777" w:rsidR="002748C6" w:rsidRDefault="003D7A14">
            <w:pPr>
              <w:pStyle w:val="TableParagraph"/>
              <w:spacing w:line="179" w:lineRule="exact"/>
              <w:ind w:left="19"/>
              <w:rPr>
                <w:rFonts w:ascii="Arial"/>
                <w:sz w:val="16"/>
              </w:rPr>
            </w:pPr>
            <w:r>
              <w:rPr>
                <w:rFonts w:ascii="Arial"/>
                <w:sz w:val="16"/>
              </w:rPr>
              <w:t>.319</w:t>
            </w:r>
          </w:p>
        </w:tc>
        <w:tc>
          <w:tcPr>
            <w:tcW w:w="1468" w:type="dxa"/>
            <w:tcBorders>
              <w:left w:val="single" w:sz="8" w:space="0" w:color="000000"/>
            </w:tcBorders>
          </w:tcPr>
          <w:p w14:paraId="1548BC18" w14:textId="77777777" w:rsidR="002748C6" w:rsidRDefault="003D7A14">
            <w:pPr>
              <w:pStyle w:val="TableParagraph"/>
              <w:spacing w:line="179" w:lineRule="exact"/>
              <w:ind w:left="20"/>
              <w:rPr>
                <w:rFonts w:ascii="Arial"/>
                <w:sz w:val="16"/>
              </w:rPr>
            </w:pPr>
            <w:r>
              <w:rPr>
                <w:rFonts w:ascii="Arial"/>
                <w:sz w:val="16"/>
              </w:rPr>
              <w:t>4.14201</w:t>
            </w:r>
          </w:p>
        </w:tc>
      </w:tr>
    </w:tbl>
    <w:p w14:paraId="06BCB886" w14:textId="77777777" w:rsidR="002748C6" w:rsidRDefault="003D7A14">
      <w:pPr>
        <w:spacing w:before="1"/>
        <w:ind w:left="220"/>
        <w:rPr>
          <w:rFonts w:ascii="Arial"/>
          <w:sz w:val="16"/>
        </w:rPr>
      </w:pPr>
      <w:r>
        <w:rPr>
          <w:rFonts w:ascii="Arial"/>
          <w:sz w:val="16"/>
        </w:rPr>
        <w:t>a. Predictors: (Constant), X3, X2, X1</w:t>
      </w:r>
    </w:p>
    <w:p w14:paraId="10FF9A3D" w14:textId="77777777" w:rsidR="002748C6" w:rsidRDefault="002748C6">
      <w:pPr>
        <w:pStyle w:val="BodyText"/>
        <w:rPr>
          <w:rFonts w:ascii="Arial"/>
          <w:sz w:val="20"/>
        </w:rPr>
      </w:pPr>
    </w:p>
    <w:p w14:paraId="38CCDA6C" w14:textId="77777777" w:rsidR="002748C6" w:rsidRDefault="002748C6">
      <w:pPr>
        <w:pStyle w:val="BodyText"/>
        <w:rPr>
          <w:rFonts w:ascii="Arial"/>
          <w:sz w:val="20"/>
        </w:rPr>
      </w:pPr>
    </w:p>
    <w:p w14:paraId="25E426EB" w14:textId="77777777" w:rsidR="002748C6" w:rsidRDefault="002748C6">
      <w:pPr>
        <w:pStyle w:val="BodyText"/>
        <w:spacing w:before="6"/>
        <w:rPr>
          <w:rFonts w:ascii="Arial"/>
          <w:sz w:val="16"/>
        </w:rPr>
      </w:pPr>
    </w:p>
    <w:p w14:paraId="3CB5DC5D" w14:textId="77777777" w:rsidR="002748C6" w:rsidRDefault="003D7A14">
      <w:pPr>
        <w:pStyle w:val="BodyText"/>
        <w:spacing w:before="90" w:line="276" w:lineRule="auto"/>
        <w:ind w:left="220" w:right="118"/>
        <w:jc w:val="both"/>
      </w:pPr>
      <w:proofErr w:type="spellStart"/>
      <w:r>
        <w:t>Berdasarkan</w:t>
      </w:r>
      <w:proofErr w:type="spellEnd"/>
      <w:r>
        <w:t xml:space="preserve"> </w:t>
      </w:r>
      <w:proofErr w:type="spellStart"/>
      <w:r>
        <w:t>tabel</w:t>
      </w:r>
      <w:proofErr w:type="spellEnd"/>
      <w:r>
        <w:t xml:space="preserve"> </w:t>
      </w:r>
      <w:proofErr w:type="spellStart"/>
      <w:r>
        <w:t>korelasi</w:t>
      </w:r>
      <w:proofErr w:type="spellEnd"/>
      <w:r>
        <w:t xml:space="preserve"> </w:t>
      </w:r>
      <w:proofErr w:type="spellStart"/>
      <w:r>
        <w:t>berganda</w:t>
      </w:r>
      <w:proofErr w:type="spellEnd"/>
      <w:r>
        <w:t xml:space="preserve"> </w:t>
      </w:r>
      <w:proofErr w:type="spellStart"/>
      <w:r>
        <w:t>diatas</w:t>
      </w:r>
      <w:proofErr w:type="spellEnd"/>
      <w:r>
        <w:t xml:space="preserve"> </w:t>
      </w:r>
      <w:proofErr w:type="spellStart"/>
      <w:r>
        <w:t>nilai</w:t>
      </w:r>
      <w:proofErr w:type="spellEnd"/>
      <w:r>
        <w:t xml:space="preserve"> R </w:t>
      </w:r>
      <w:proofErr w:type="spellStart"/>
      <w:r>
        <w:t>sebesar</w:t>
      </w:r>
      <w:proofErr w:type="spellEnd"/>
      <w:r>
        <w:t xml:space="preserve"> </w:t>
      </w:r>
      <w:proofErr w:type="gramStart"/>
      <w:r>
        <w:t>0,587.Hal</w:t>
      </w:r>
      <w:proofErr w:type="gramEnd"/>
      <w:r>
        <w:t xml:space="preserve"> </w:t>
      </w:r>
      <w:proofErr w:type="spellStart"/>
      <w:r>
        <w:t>ini</w:t>
      </w:r>
      <w:proofErr w:type="spellEnd"/>
      <w:r>
        <w:t xml:space="preserve"> </w:t>
      </w:r>
      <w:proofErr w:type="spellStart"/>
      <w:r>
        <w:t>berarti</w:t>
      </w:r>
      <w:proofErr w:type="spellEnd"/>
      <w:r>
        <w:t xml:space="preserve"> </w:t>
      </w:r>
      <w:proofErr w:type="spellStart"/>
      <w:r>
        <w:t>terjadi</w:t>
      </w:r>
      <w:proofErr w:type="spellEnd"/>
      <w:r>
        <w:t xml:space="preserve"> </w:t>
      </w:r>
      <w:proofErr w:type="spellStart"/>
      <w:r>
        <w:t>hubungan</w:t>
      </w:r>
      <w:proofErr w:type="spellEnd"/>
      <w:r>
        <w:t xml:space="preserve"> yang </w:t>
      </w:r>
      <w:proofErr w:type="spellStart"/>
      <w:r>
        <w:t>sedang</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w:t>
      </w:r>
    </w:p>
    <w:p w14:paraId="27D3B135" w14:textId="77777777" w:rsidR="002748C6" w:rsidRDefault="002748C6">
      <w:pPr>
        <w:pStyle w:val="BodyText"/>
        <w:rPr>
          <w:sz w:val="26"/>
        </w:rPr>
      </w:pPr>
    </w:p>
    <w:p w14:paraId="7F41F46C" w14:textId="77777777" w:rsidR="002748C6" w:rsidRDefault="002748C6">
      <w:pPr>
        <w:pStyle w:val="BodyText"/>
        <w:spacing w:before="3"/>
        <w:rPr>
          <w:sz w:val="36"/>
        </w:rPr>
      </w:pPr>
    </w:p>
    <w:p w14:paraId="204ADFF4" w14:textId="77777777" w:rsidR="002748C6" w:rsidRDefault="003D7A14" w:rsidP="00B05B2F">
      <w:pPr>
        <w:pStyle w:val="ListParagraph"/>
        <w:numPr>
          <w:ilvl w:val="1"/>
          <w:numId w:val="2"/>
        </w:numPr>
        <w:tabs>
          <w:tab w:val="left" w:pos="940"/>
          <w:tab w:val="left" w:pos="941"/>
        </w:tabs>
        <w:ind w:hanging="721"/>
        <w:rPr>
          <w:i/>
          <w:sz w:val="24"/>
        </w:rPr>
      </w:pPr>
      <w:r>
        <w:rPr>
          <w:i/>
          <w:sz w:val="24"/>
        </w:rPr>
        <w:t xml:space="preserve">Uji </w:t>
      </w:r>
      <w:proofErr w:type="spellStart"/>
      <w:r>
        <w:rPr>
          <w:i/>
          <w:sz w:val="24"/>
        </w:rPr>
        <w:t>Koefisien</w:t>
      </w:r>
      <w:proofErr w:type="spellEnd"/>
      <w:r>
        <w:rPr>
          <w:i/>
          <w:spacing w:val="-1"/>
          <w:sz w:val="24"/>
        </w:rPr>
        <w:t xml:space="preserve"> </w:t>
      </w:r>
      <w:proofErr w:type="spellStart"/>
      <w:r>
        <w:rPr>
          <w:i/>
          <w:sz w:val="24"/>
        </w:rPr>
        <w:t>Determinasi</w:t>
      </w:r>
      <w:proofErr w:type="spellEnd"/>
    </w:p>
    <w:p w14:paraId="737E4BE9" w14:textId="77777777" w:rsidR="002748C6" w:rsidRDefault="002748C6">
      <w:pPr>
        <w:pStyle w:val="BodyText"/>
        <w:spacing w:before="6"/>
        <w:rPr>
          <w:i/>
          <w:sz w:val="21"/>
        </w:rPr>
      </w:pPr>
    </w:p>
    <w:p w14:paraId="4F33134B" w14:textId="77777777" w:rsidR="002748C6" w:rsidRDefault="003D7A14">
      <w:pPr>
        <w:ind w:left="220"/>
        <w:jc w:val="both"/>
        <w:rPr>
          <w:rFonts w:ascii="Arial"/>
          <w:sz w:val="18"/>
        </w:rPr>
      </w:pPr>
      <w:r>
        <w:rPr>
          <w:rFonts w:ascii="Arial"/>
          <w:sz w:val="18"/>
        </w:rPr>
        <w:t>Model Summary</w:t>
      </w:r>
    </w:p>
    <w:p w14:paraId="75780294" w14:textId="77777777" w:rsidR="002748C6" w:rsidRDefault="002748C6">
      <w:pPr>
        <w:pStyle w:val="BodyText"/>
        <w:spacing w:before="3"/>
        <w:rPr>
          <w:rFonts w:ascii="Arial"/>
          <w:sz w:val="20"/>
        </w:rPr>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4"/>
        <w:gridCol w:w="1010"/>
        <w:gridCol w:w="1085"/>
        <w:gridCol w:w="1468"/>
        <w:gridCol w:w="1468"/>
      </w:tblGrid>
      <w:tr w:rsidR="002748C6" w14:paraId="522E9A0C" w14:textId="77777777">
        <w:trPr>
          <w:trHeight w:val="617"/>
        </w:trPr>
        <w:tc>
          <w:tcPr>
            <w:tcW w:w="794" w:type="dxa"/>
          </w:tcPr>
          <w:p w14:paraId="1807DBE8" w14:textId="77777777" w:rsidR="002748C6" w:rsidRDefault="002748C6">
            <w:pPr>
              <w:pStyle w:val="TableParagraph"/>
              <w:spacing w:before="11"/>
              <w:rPr>
                <w:rFonts w:ascii="Arial"/>
                <w:sz w:val="17"/>
              </w:rPr>
            </w:pPr>
          </w:p>
          <w:p w14:paraId="008C1BBE" w14:textId="77777777" w:rsidR="002748C6" w:rsidRDefault="003D7A14">
            <w:pPr>
              <w:pStyle w:val="TableParagraph"/>
              <w:ind w:left="15"/>
              <w:rPr>
                <w:rFonts w:ascii="Arial"/>
                <w:sz w:val="16"/>
              </w:rPr>
            </w:pPr>
            <w:r>
              <w:rPr>
                <w:rFonts w:ascii="Arial"/>
                <w:sz w:val="16"/>
              </w:rPr>
              <w:t>Model</w:t>
            </w:r>
          </w:p>
        </w:tc>
        <w:tc>
          <w:tcPr>
            <w:tcW w:w="1010" w:type="dxa"/>
            <w:tcBorders>
              <w:right w:val="single" w:sz="8" w:space="0" w:color="000000"/>
            </w:tcBorders>
          </w:tcPr>
          <w:p w14:paraId="1A10EDF1" w14:textId="77777777" w:rsidR="002748C6" w:rsidRDefault="002748C6">
            <w:pPr>
              <w:pStyle w:val="TableParagraph"/>
              <w:spacing w:before="11"/>
              <w:rPr>
                <w:rFonts w:ascii="Arial"/>
                <w:sz w:val="17"/>
              </w:rPr>
            </w:pPr>
          </w:p>
          <w:p w14:paraId="1684E695" w14:textId="77777777" w:rsidR="002748C6" w:rsidRDefault="003D7A14">
            <w:pPr>
              <w:pStyle w:val="TableParagraph"/>
              <w:ind w:left="18"/>
              <w:rPr>
                <w:rFonts w:ascii="Arial"/>
                <w:sz w:val="16"/>
              </w:rPr>
            </w:pPr>
            <w:r>
              <w:rPr>
                <w:rFonts w:ascii="Arial"/>
                <w:sz w:val="16"/>
              </w:rPr>
              <w:t>R</w:t>
            </w:r>
          </w:p>
        </w:tc>
        <w:tc>
          <w:tcPr>
            <w:tcW w:w="1085" w:type="dxa"/>
            <w:tcBorders>
              <w:left w:val="single" w:sz="8" w:space="0" w:color="000000"/>
              <w:right w:val="single" w:sz="8" w:space="0" w:color="000000"/>
            </w:tcBorders>
          </w:tcPr>
          <w:p w14:paraId="038EB1AB" w14:textId="77777777" w:rsidR="002748C6" w:rsidRDefault="002748C6">
            <w:pPr>
              <w:pStyle w:val="TableParagraph"/>
              <w:spacing w:before="11"/>
              <w:rPr>
                <w:rFonts w:ascii="Arial"/>
                <w:sz w:val="17"/>
              </w:rPr>
            </w:pPr>
          </w:p>
          <w:p w14:paraId="1442AC8D" w14:textId="77777777" w:rsidR="002748C6" w:rsidRDefault="003D7A14">
            <w:pPr>
              <w:pStyle w:val="TableParagraph"/>
              <w:ind w:left="19"/>
              <w:rPr>
                <w:rFonts w:ascii="Arial"/>
                <w:sz w:val="16"/>
              </w:rPr>
            </w:pPr>
            <w:r>
              <w:rPr>
                <w:rFonts w:ascii="Arial"/>
                <w:sz w:val="16"/>
              </w:rPr>
              <w:t>R Square</w:t>
            </w:r>
          </w:p>
        </w:tc>
        <w:tc>
          <w:tcPr>
            <w:tcW w:w="1468" w:type="dxa"/>
            <w:tcBorders>
              <w:left w:val="single" w:sz="8" w:space="0" w:color="000000"/>
              <w:right w:val="single" w:sz="8" w:space="0" w:color="000000"/>
            </w:tcBorders>
          </w:tcPr>
          <w:p w14:paraId="5CE25AA0" w14:textId="77777777" w:rsidR="002748C6" w:rsidRDefault="002748C6">
            <w:pPr>
              <w:pStyle w:val="TableParagraph"/>
              <w:spacing w:before="11"/>
              <w:rPr>
                <w:rFonts w:ascii="Arial"/>
                <w:sz w:val="17"/>
              </w:rPr>
            </w:pPr>
          </w:p>
          <w:p w14:paraId="72BB9390" w14:textId="77777777" w:rsidR="002748C6" w:rsidRDefault="003D7A14">
            <w:pPr>
              <w:pStyle w:val="TableParagraph"/>
              <w:ind w:left="19"/>
              <w:rPr>
                <w:rFonts w:ascii="Arial"/>
                <w:sz w:val="16"/>
              </w:rPr>
            </w:pPr>
            <w:r>
              <w:rPr>
                <w:rFonts w:ascii="Arial"/>
                <w:sz w:val="16"/>
              </w:rPr>
              <w:t>Adjusted R Square</w:t>
            </w:r>
          </w:p>
        </w:tc>
        <w:tc>
          <w:tcPr>
            <w:tcW w:w="1468" w:type="dxa"/>
            <w:tcBorders>
              <w:left w:val="single" w:sz="8" w:space="0" w:color="000000"/>
            </w:tcBorders>
          </w:tcPr>
          <w:p w14:paraId="2118DEF8" w14:textId="77777777" w:rsidR="002748C6" w:rsidRDefault="003D7A14">
            <w:pPr>
              <w:pStyle w:val="TableParagraph"/>
              <w:spacing w:line="276" w:lineRule="auto"/>
              <w:ind w:left="20"/>
              <w:rPr>
                <w:rFonts w:ascii="Arial"/>
                <w:sz w:val="16"/>
              </w:rPr>
            </w:pPr>
            <w:r>
              <w:rPr>
                <w:rFonts w:ascii="Arial"/>
                <w:sz w:val="16"/>
              </w:rPr>
              <w:t>Std. Error of the Estimate</w:t>
            </w:r>
          </w:p>
        </w:tc>
      </w:tr>
      <w:tr w:rsidR="002748C6" w14:paraId="6C728FB5" w14:textId="77777777">
        <w:trPr>
          <w:trHeight w:val="406"/>
        </w:trPr>
        <w:tc>
          <w:tcPr>
            <w:tcW w:w="794" w:type="dxa"/>
          </w:tcPr>
          <w:p w14:paraId="60D8A2E9" w14:textId="77777777" w:rsidR="002748C6" w:rsidRDefault="003D7A14">
            <w:pPr>
              <w:pStyle w:val="TableParagraph"/>
              <w:spacing w:line="182" w:lineRule="exact"/>
              <w:ind w:left="15"/>
              <w:rPr>
                <w:rFonts w:ascii="Arial"/>
                <w:sz w:val="16"/>
              </w:rPr>
            </w:pPr>
            <w:r>
              <w:rPr>
                <w:rFonts w:ascii="Arial"/>
                <w:sz w:val="16"/>
              </w:rPr>
              <w:t>1</w:t>
            </w:r>
          </w:p>
        </w:tc>
        <w:tc>
          <w:tcPr>
            <w:tcW w:w="1010" w:type="dxa"/>
            <w:tcBorders>
              <w:right w:val="single" w:sz="8" w:space="0" w:color="000000"/>
            </w:tcBorders>
          </w:tcPr>
          <w:p w14:paraId="71EEBBB4" w14:textId="77777777" w:rsidR="002748C6" w:rsidRDefault="003D7A14">
            <w:pPr>
              <w:pStyle w:val="TableParagraph"/>
              <w:spacing w:line="182" w:lineRule="exact"/>
              <w:ind w:left="18"/>
              <w:rPr>
                <w:rFonts w:ascii="Arial"/>
                <w:sz w:val="16"/>
              </w:rPr>
            </w:pPr>
            <w:r>
              <w:rPr>
                <w:rFonts w:ascii="Arial"/>
                <w:sz w:val="16"/>
              </w:rPr>
              <w:t>.587</w:t>
            </w:r>
            <w:r>
              <w:rPr>
                <w:rFonts w:ascii="Arial"/>
                <w:sz w:val="16"/>
                <w:vertAlign w:val="superscript"/>
              </w:rPr>
              <w:t>a</w:t>
            </w:r>
          </w:p>
        </w:tc>
        <w:tc>
          <w:tcPr>
            <w:tcW w:w="1085" w:type="dxa"/>
            <w:tcBorders>
              <w:left w:val="single" w:sz="8" w:space="0" w:color="000000"/>
              <w:right w:val="single" w:sz="8" w:space="0" w:color="000000"/>
            </w:tcBorders>
          </w:tcPr>
          <w:p w14:paraId="6EA3DA47" w14:textId="77777777" w:rsidR="002748C6" w:rsidRDefault="003D7A14">
            <w:pPr>
              <w:pStyle w:val="TableParagraph"/>
              <w:spacing w:line="182" w:lineRule="exact"/>
              <w:ind w:left="19"/>
              <w:rPr>
                <w:rFonts w:ascii="Arial"/>
                <w:sz w:val="16"/>
              </w:rPr>
            </w:pPr>
            <w:r>
              <w:rPr>
                <w:rFonts w:ascii="Arial"/>
                <w:sz w:val="16"/>
              </w:rPr>
              <w:t>.344</w:t>
            </w:r>
          </w:p>
        </w:tc>
        <w:tc>
          <w:tcPr>
            <w:tcW w:w="1468" w:type="dxa"/>
            <w:tcBorders>
              <w:left w:val="single" w:sz="8" w:space="0" w:color="000000"/>
              <w:right w:val="single" w:sz="8" w:space="0" w:color="000000"/>
            </w:tcBorders>
          </w:tcPr>
          <w:p w14:paraId="1EF9D998" w14:textId="77777777" w:rsidR="002748C6" w:rsidRDefault="003D7A14">
            <w:pPr>
              <w:pStyle w:val="TableParagraph"/>
              <w:spacing w:line="182" w:lineRule="exact"/>
              <w:ind w:left="19"/>
              <w:rPr>
                <w:rFonts w:ascii="Arial"/>
                <w:sz w:val="16"/>
              </w:rPr>
            </w:pPr>
            <w:r>
              <w:rPr>
                <w:rFonts w:ascii="Arial"/>
                <w:sz w:val="16"/>
              </w:rPr>
              <w:t>.319</w:t>
            </w:r>
          </w:p>
        </w:tc>
        <w:tc>
          <w:tcPr>
            <w:tcW w:w="1468" w:type="dxa"/>
            <w:tcBorders>
              <w:left w:val="single" w:sz="8" w:space="0" w:color="000000"/>
            </w:tcBorders>
          </w:tcPr>
          <w:p w14:paraId="721D632C" w14:textId="77777777" w:rsidR="002748C6" w:rsidRDefault="003D7A14">
            <w:pPr>
              <w:pStyle w:val="TableParagraph"/>
              <w:spacing w:line="182" w:lineRule="exact"/>
              <w:ind w:left="20"/>
              <w:rPr>
                <w:rFonts w:ascii="Arial"/>
                <w:sz w:val="16"/>
              </w:rPr>
            </w:pPr>
            <w:r>
              <w:rPr>
                <w:rFonts w:ascii="Arial"/>
                <w:sz w:val="16"/>
              </w:rPr>
              <w:t>4.14201</w:t>
            </w:r>
          </w:p>
        </w:tc>
      </w:tr>
    </w:tbl>
    <w:p w14:paraId="0200155C" w14:textId="77777777" w:rsidR="002748C6" w:rsidRDefault="003D7A14">
      <w:pPr>
        <w:spacing w:before="1"/>
        <w:ind w:left="220"/>
        <w:rPr>
          <w:rFonts w:ascii="Arial"/>
          <w:sz w:val="18"/>
        </w:rPr>
      </w:pPr>
      <w:r>
        <w:rPr>
          <w:rFonts w:ascii="Arial"/>
          <w:sz w:val="18"/>
        </w:rPr>
        <w:t>a. Predictors: (Constant), X3, X2, X1</w:t>
      </w:r>
    </w:p>
    <w:p w14:paraId="58400E9C" w14:textId="77777777" w:rsidR="002748C6" w:rsidRDefault="002748C6">
      <w:pPr>
        <w:pStyle w:val="BodyText"/>
        <w:rPr>
          <w:rFonts w:ascii="Arial"/>
          <w:sz w:val="20"/>
        </w:rPr>
      </w:pPr>
    </w:p>
    <w:p w14:paraId="2C7D6C9D" w14:textId="77777777" w:rsidR="002748C6" w:rsidRDefault="002748C6">
      <w:pPr>
        <w:pStyle w:val="BodyText"/>
        <w:rPr>
          <w:rFonts w:ascii="Arial"/>
          <w:sz w:val="20"/>
        </w:rPr>
      </w:pPr>
    </w:p>
    <w:p w14:paraId="62BC89C4" w14:textId="77777777" w:rsidR="002748C6" w:rsidRDefault="002748C6">
      <w:pPr>
        <w:pStyle w:val="BodyText"/>
        <w:spacing w:before="7"/>
        <w:rPr>
          <w:rFonts w:ascii="Arial"/>
          <w:sz w:val="16"/>
        </w:rPr>
      </w:pPr>
    </w:p>
    <w:p w14:paraId="75FE1006" w14:textId="77777777" w:rsidR="002748C6" w:rsidRDefault="003D7A14">
      <w:pPr>
        <w:pStyle w:val="BodyText"/>
        <w:spacing w:before="98" w:line="276" w:lineRule="auto"/>
        <w:ind w:left="220" w:right="115"/>
        <w:jc w:val="both"/>
      </w:pPr>
      <w:proofErr w:type="spellStart"/>
      <w:r>
        <w:t>Berdasarkan</w:t>
      </w:r>
      <w:proofErr w:type="spellEnd"/>
      <w:r>
        <w:t xml:space="preserve"> </w:t>
      </w:r>
      <w:proofErr w:type="spellStart"/>
      <w:r>
        <w:t>tabel</w:t>
      </w:r>
      <w:proofErr w:type="spellEnd"/>
      <w:r>
        <w:t xml:space="preserve"> </w:t>
      </w:r>
      <w:proofErr w:type="spellStart"/>
      <w:r>
        <w:t>koefisien</w:t>
      </w:r>
      <w:proofErr w:type="spellEnd"/>
      <w:r>
        <w:t xml:space="preserve"> </w:t>
      </w:r>
      <w:proofErr w:type="spellStart"/>
      <w:r>
        <w:t>determinasi</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nilai</w:t>
      </w:r>
      <w:proofErr w:type="spellEnd"/>
      <w:r>
        <w:t xml:space="preserve"> </w:t>
      </w:r>
      <w:proofErr w:type="gramStart"/>
      <w:r>
        <w:t>adjusted</w:t>
      </w:r>
      <w:r>
        <w:rPr>
          <w:vertAlign w:val="superscript"/>
        </w:rPr>
        <w:t xml:space="preserve"> </w:t>
      </w:r>
      <w:r>
        <w:t xml:space="preserve"> </w:t>
      </w:r>
      <w:proofErr w:type="spellStart"/>
      <w:r>
        <w:t>sebesar</w:t>
      </w:r>
      <w:proofErr w:type="spellEnd"/>
      <w:proofErr w:type="gramEnd"/>
      <w:r>
        <w:t xml:space="preserve">  31,9%. Hal </w:t>
      </w:r>
      <w:proofErr w:type="spellStart"/>
      <w:r>
        <w:t>ini</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mempunyai</w:t>
      </w:r>
      <w:proofErr w:type="spellEnd"/>
      <w:r>
        <w:t xml:space="preserve"> </w:t>
      </w:r>
      <w:proofErr w:type="spellStart"/>
      <w:r>
        <w:t>pengaruh</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Akan </w:t>
      </w:r>
      <w:proofErr w:type="spellStart"/>
      <w:r>
        <w:t>tetapi</w:t>
      </w:r>
      <w:proofErr w:type="spellEnd"/>
      <w:r>
        <w:t xml:space="preserve"> </w:t>
      </w:r>
      <w:proofErr w:type="spellStart"/>
      <w:r>
        <w:t>masih</w:t>
      </w:r>
      <w:proofErr w:type="spellEnd"/>
      <w:r>
        <w:t xml:space="preserve"> </w:t>
      </w:r>
      <w:proofErr w:type="spellStart"/>
      <w:r>
        <w:t>ada</w:t>
      </w:r>
      <w:proofErr w:type="spellEnd"/>
      <w:r>
        <w:t xml:space="preserve"> 68,1% yang di </w:t>
      </w:r>
      <w:proofErr w:type="spellStart"/>
      <w:r>
        <w:t>pengaruhi</w:t>
      </w:r>
      <w:proofErr w:type="spellEnd"/>
      <w:r>
        <w:t xml:space="preserve"> oleh </w:t>
      </w:r>
      <w:proofErr w:type="spellStart"/>
      <w:r>
        <w:t>variabel</w:t>
      </w:r>
      <w:proofErr w:type="spellEnd"/>
      <w:r>
        <w:t xml:space="preserve"> lain </w:t>
      </w:r>
      <w:proofErr w:type="spellStart"/>
      <w:r>
        <w:t>selain</w:t>
      </w:r>
      <w:proofErr w:type="spellEnd"/>
      <w:r>
        <w:t xml:space="preserve"> </w:t>
      </w:r>
      <w:proofErr w:type="spellStart"/>
      <w:r>
        <w:t>dari</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w:t>
      </w:r>
    </w:p>
    <w:p w14:paraId="2EB99EA2" w14:textId="77777777" w:rsidR="002748C6" w:rsidRDefault="003D7A14" w:rsidP="00B05B2F">
      <w:pPr>
        <w:pStyle w:val="ListParagraph"/>
        <w:numPr>
          <w:ilvl w:val="1"/>
          <w:numId w:val="2"/>
        </w:numPr>
        <w:tabs>
          <w:tab w:val="left" w:pos="1660"/>
          <w:tab w:val="left" w:pos="1661"/>
        </w:tabs>
        <w:spacing w:before="203"/>
        <w:ind w:left="1660" w:hanging="1441"/>
        <w:rPr>
          <w:i/>
          <w:sz w:val="24"/>
        </w:rPr>
      </w:pPr>
      <w:proofErr w:type="spellStart"/>
      <w:r>
        <w:rPr>
          <w:i/>
          <w:sz w:val="24"/>
        </w:rPr>
        <w:t>Pembahasan</w:t>
      </w:r>
      <w:proofErr w:type="spellEnd"/>
    </w:p>
    <w:p w14:paraId="2207686C" w14:textId="77777777" w:rsidR="002748C6" w:rsidRDefault="002748C6">
      <w:pPr>
        <w:rPr>
          <w:sz w:val="24"/>
        </w:rPr>
        <w:sectPr w:rsidR="002748C6">
          <w:pgSz w:w="12240" w:h="15840"/>
          <w:pgMar w:top="2680" w:right="1320" w:bottom="1220" w:left="1220" w:header="863" w:footer="1031" w:gutter="0"/>
          <w:cols w:space="720"/>
        </w:sectPr>
      </w:pPr>
    </w:p>
    <w:p w14:paraId="113DBA39" w14:textId="77777777" w:rsidR="002748C6" w:rsidRDefault="002748C6">
      <w:pPr>
        <w:pStyle w:val="BodyText"/>
        <w:spacing w:before="8"/>
        <w:rPr>
          <w:i/>
          <w:sz w:val="15"/>
        </w:rPr>
      </w:pPr>
    </w:p>
    <w:p w14:paraId="081DDF06" w14:textId="77777777" w:rsidR="002748C6" w:rsidRDefault="003D7A14">
      <w:pPr>
        <w:pStyle w:val="BodyText"/>
        <w:spacing w:before="90" w:line="276" w:lineRule="auto"/>
        <w:ind w:left="220" w:right="117"/>
        <w:jc w:val="both"/>
      </w:pPr>
      <w:r>
        <w:t xml:space="preserve">Hasil </w:t>
      </w:r>
      <w:proofErr w:type="spellStart"/>
      <w:r>
        <w:t>penelitian</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berpengaruh</w:t>
      </w:r>
      <w:proofErr w:type="spellEnd"/>
      <w:r>
        <w:t xml:space="preserve"> </w:t>
      </w:r>
      <w:proofErr w:type="spellStart"/>
      <w:r>
        <w:t>posirif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karena</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bahwa</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t </w:t>
      </w:r>
      <w:proofErr w:type="spellStart"/>
      <w:r>
        <w:t>tabel</w:t>
      </w:r>
      <w:proofErr w:type="spellEnd"/>
      <w:r>
        <w:t xml:space="preserve"> (2,841&gt; 1,664)., </w:t>
      </w:r>
      <w:proofErr w:type="spellStart"/>
      <w:r>
        <w:t>dengan</w:t>
      </w:r>
      <w:proofErr w:type="spellEnd"/>
      <w:r>
        <w:t xml:space="preserve"> </w:t>
      </w:r>
      <w:proofErr w:type="spellStart"/>
      <w:r>
        <w:t>signifikansi</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(0,006 &lt; 0,05) dan </w:t>
      </w:r>
      <w:proofErr w:type="spellStart"/>
      <w:r>
        <w:t>terdapat</w:t>
      </w:r>
      <w:proofErr w:type="spellEnd"/>
      <w:r>
        <w:t xml:space="preserve"> </w:t>
      </w:r>
      <w:proofErr w:type="spellStart"/>
      <w:r>
        <w:t>nilai</w:t>
      </w:r>
      <w:proofErr w:type="spellEnd"/>
      <w:r>
        <w:t xml:space="preserve"> </w:t>
      </w:r>
      <w:proofErr w:type="spellStart"/>
      <w:r>
        <w:t>positif</w:t>
      </w:r>
      <w:proofErr w:type="spellEnd"/>
      <w:r>
        <w:t xml:space="preserve"> </w:t>
      </w:r>
      <w:proofErr w:type="spellStart"/>
      <w:r>
        <w:t>sebesar</w:t>
      </w:r>
      <w:proofErr w:type="spellEnd"/>
      <w:r>
        <w:t xml:space="preserve"> 0,400. Hal </w:t>
      </w:r>
      <w:proofErr w:type="spellStart"/>
      <w:r>
        <w:t>ini</w:t>
      </w:r>
      <w:proofErr w:type="spellEnd"/>
      <w:r>
        <w:t xml:space="preserve"> </w:t>
      </w:r>
      <w:proofErr w:type="spellStart"/>
      <w:r>
        <w:t>berarti</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yang </w:t>
      </w:r>
      <w:proofErr w:type="spellStart"/>
      <w:r>
        <w:t>ada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hipotesis</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w:t>
      </w:r>
      <w:r>
        <w:rPr>
          <w:spacing w:val="-4"/>
        </w:rPr>
        <w:t xml:space="preserve"> </w:t>
      </w:r>
      <w:proofErr w:type="spellStart"/>
      <w:r>
        <w:t>perusahaan</w:t>
      </w:r>
      <w:proofErr w:type="spellEnd"/>
      <w:r>
        <w:t>.</w:t>
      </w:r>
    </w:p>
    <w:p w14:paraId="7D019323" w14:textId="77777777" w:rsidR="002748C6" w:rsidRDefault="003D7A14">
      <w:pPr>
        <w:pStyle w:val="BodyText"/>
        <w:spacing w:before="200" w:line="276" w:lineRule="auto"/>
        <w:ind w:left="220" w:right="117"/>
        <w:jc w:val="both"/>
      </w:pPr>
      <w:r>
        <w:t xml:space="preserve">Hasil </w:t>
      </w:r>
      <w:proofErr w:type="spellStart"/>
      <w:r>
        <w:t>penelitian</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berpengaruh</w:t>
      </w:r>
      <w:proofErr w:type="spellEnd"/>
      <w:r>
        <w:t xml:space="preserve"> </w:t>
      </w:r>
      <w:proofErr w:type="spellStart"/>
      <w:r>
        <w:t>posirif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karena</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bahwa</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t </w:t>
      </w:r>
      <w:proofErr w:type="spellStart"/>
      <w:r>
        <w:t>tabel</w:t>
      </w:r>
      <w:proofErr w:type="spellEnd"/>
      <w:r>
        <w:t xml:space="preserve"> (2,022 &gt; 1,664), </w:t>
      </w:r>
      <w:proofErr w:type="spellStart"/>
      <w:r>
        <w:t>dengan</w:t>
      </w:r>
      <w:proofErr w:type="spellEnd"/>
      <w:r>
        <w:t xml:space="preserve"> </w:t>
      </w:r>
      <w:proofErr w:type="spellStart"/>
      <w:r>
        <w:t>signifikansi</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(0,047 &lt; 0,05) dan </w:t>
      </w:r>
      <w:proofErr w:type="spellStart"/>
      <w:r>
        <w:t>terdapat</w:t>
      </w:r>
      <w:proofErr w:type="spellEnd"/>
      <w:r>
        <w:t xml:space="preserve"> </w:t>
      </w:r>
      <w:proofErr w:type="spellStart"/>
      <w:r>
        <w:t>nilai</w:t>
      </w:r>
      <w:proofErr w:type="spellEnd"/>
      <w:r>
        <w:t xml:space="preserve"> </w:t>
      </w:r>
      <w:proofErr w:type="spellStart"/>
      <w:r>
        <w:t>positif</w:t>
      </w:r>
      <w:proofErr w:type="spellEnd"/>
      <w:r>
        <w:t xml:space="preserve"> </w:t>
      </w:r>
      <w:proofErr w:type="spellStart"/>
      <w:r>
        <w:t>sebesar</w:t>
      </w:r>
      <w:proofErr w:type="spellEnd"/>
      <w:r>
        <w:t xml:space="preserve"> 0,288. Hal </w:t>
      </w:r>
      <w:proofErr w:type="spellStart"/>
      <w:r>
        <w:t>ini</w:t>
      </w:r>
      <w:proofErr w:type="spellEnd"/>
      <w:r>
        <w:t xml:space="preserve"> </w:t>
      </w:r>
      <w:proofErr w:type="spellStart"/>
      <w:r>
        <w:t>berarti</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yang </w:t>
      </w:r>
      <w:proofErr w:type="spellStart"/>
      <w:r>
        <w:t>ada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hipotesis</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w:t>
      </w:r>
      <w:r>
        <w:rPr>
          <w:spacing w:val="-4"/>
        </w:rPr>
        <w:t xml:space="preserve"> </w:t>
      </w:r>
      <w:proofErr w:type="spellStart"/>
      <w:r>
        <w:t>perusahaan</w:t>
      </w:r>
      <w:proofErr w:type="spellEnd"/>
      <w:r>
        <w:t>.</w:t>
      </w:r>
    </w:p>
    <w:p w14:paraId="40769B21" w14:textId="77777777" w:rsidR="002748C6" w:rsidRDefault="003D7A14">
      <w:pPr>
        <w:pStyle w:val="BodyText"/>
        <w:spacing w:before="200" w:line="276" w:lineRule="auto"/>
        <w:ind w:left="220" w:right="118"/>
        <w:jc w:val="both"/>
      </w:pPr>
      <w:r>
        <w:t xml:space="preserve">Hasil </w:t>
      </w:r>
      <w:proofErr w:type="spellStart"/>
      <w:r>
        <w:t>penelitian</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karena</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bahwa</w:t>
      </w:r>
      <w:proofErr w:type="spellEnd"/>
      <w:r>
        <w:t xml:space="preserve"> </w:t>
      </w:r>
      <w:proofErr w:type="spellStart"/>
      <w:r>
        <w:t>nilai</w:t>
      </w:r>
      <w:proofErr w:type="spellEnd"/>
      <w:r>
        <w:t xml:space="preserve"> t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t </w:t>
      </w:r>
      <w:proofErr w:type="spellStart"/>
      <w:r>
        <w:t>tabel</w:t>
      </w:r>
      <w:proofErr w:type="spellEnd"/>
      <w:r>
        <w:t xml:space="preserve"> (2,780 &gt; 1,664)., </w:t>
      </w:r>
      <w:proofErr w:type="spellStart"/>
      <w:r>
        <w:t>dengan</w:t>
      </w:r>
      <w:proofErr w:type="spellEnd"/>
      <w:r>
        <w:t xml:space="preserve"> </w:t>
      </w:r>
      <w:proofErr w:type="spellStart"/>
      <w:r>
        <w:t>signifikansi</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(0,007 &lt; 0,05) dan </w:t>
      </w:r>
      <w:proofErr w:type="spellStart"/>
      <w:r>
        <w:t>terdapat</w:t>
      </w:r>
      <w:proofErr w:type="spellEnd"/>
      <w:r>
        <w:t xml:space="preserve"> </w:t>
      </w:r>
      <w:proofErr w:type="spellStart"/>
      <w:r>
        <w:t>nilai</w:t>
      </w:r>
      <w:proofErr w:type="spellEnd"/>
      <w:r>
        <w:t xml:space="preserve"> </w:t>
      </w:r>
      <w:proofErr w:type="spellStart"/>
      <w:r>
        <w:t>positif</w:t>
      </w:r>
      <w:proofErr w:type="spellEnd"/>
      <w:r>
        <w:t xml:space="preserve"> </w:t>
      </w:r>
      <w:proofErr w:type="spellStart"/>
      <w:r>
        <w:t>sebesar</w:t>
      </w:r>
      <w:proofErr w:type="spellEnd"/>
      <w:r>
        <w:t xml:space="preserve"> 0,349. Hal </w:t>
      </w:r>
      <w:proofErr w:type="spellStart"/>
      <w:r>
        <w:t>ini</w:t>
      </w:r>
      <w:proofErr w:type="spellEnd"/>
      <w:r>
        <w:t xml:space="preserve"> </w:t>
      </w:r>
      <w:proofErr w:type="spellStart"/>
      <w:r>
        <w:t>berarti</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yang </w:t>
      </w:r>
      <w:proofErr w:type="spellStart"/>
      <w:proofErr w:type="gramStart"/>
      <w:r>
        <w:t>ada.Oleh</w:t>
      </w:r>
      <w:proofErr w:type="spellEnd"/>
      <w:proofErr w:type="gramEnd"/>
      <w:r>
        <w:t xml:space="preserve"> </w:t>
      </w:r>
      <w:proofErr w:type="spellStart"/>
      <w:r>
        <w:t>karena</w:t>
      </w:r>
      <w:proofErr w:type="spellEnd"/>
      <w:r>
        <w:t xml:space="preserve"> </w:t>
      </w:r>
      <w:proofErr w:type="spellStart"/>
      <w:r>
        <w:t>itu</w:t>
      </w:r>
      <w:proofErr w:type="spellEnd"/>
      <w:r>
        <w:t xml:space="preserve"> </w:t>
      </w:r>
      <w:proofErr w:type="spellStart"/>
      <w:r>
        <w:t>hipotesis</w:t>
      </w:r>
      <w:proofErr w:type="spellEnd"/>
      <w:r>
        <w:t xml:space="preserve">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w:t>
      </w:r>
      <w:r>
        <w:rPr>
          <w:spacing w:val="-4"/>
        </w:rPr>
        <w:t xml:space="preserve"> </w:t>
      </w:r>
      <w:proofErr w:type="spellStart"/>
      <w:r>
        <w:t>perusahaan</w:t>
      </w:r>
      <w:proofErr w:type="spellEnd"/>
      <w:r>
        <w:t>.</w:t>
      </w:r>
    </w:p>
    <w:p w14:paraId="212A0CBE" w14:textId="77777777" w:rsidR="002748C6" w:rsidRDefault="003D7A14">
      <w:pPr>
        <w:pStyle w:val="BodyText"/>
        <w:spacing w:before="201" w:line="276" w:lineRule="auto"/>
        <w:ind w:left="220" w:right="120"/>
        <w:jc w:val="both"/>
      </w:pPr>
      <w:r>
        <w:t xml:space="preserve">Hasil </w:t>
      </w:r>
      <w:proofErr w:type="spellStart"/>
      <w:r>
        <w:t>penelitian</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karena</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bahwa</w:t>
      </w:r>
      <w:proofErr w:type="spellEnd"/>
      <w:r>
        <w:t xml:space="preserve"> </w:t>
      </w:r>
      <w:proofErr w:type="spellStart"/>
      <w:r>
        <w:t>nilai</w:t>
      </w:r>
      <w:proofErr w:type="spellEnd"/>
      <w:r>
        <w:t xml:space="preserve"> F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daripada</w:t>
      </w:r>
      <w:proofErr w:type="spellEnd"/>
      <w:r>
        <w:t xml:space="preserve"> F </w:t>
      </w:r>
      <w:proofErr w:type="spellStart"/>
      <w:r>
        <w:t>tabel</w:t>
      </w:r>
      <w:proofErr w:type="spellEnd"/>
      <w:r>
        <w:t xml:space="preserve"> (13,642 &gt; 2,72) </w:t>
      </w:r>
      <w:proofErr w:type="spellStart"/>
      <w:r>
        <w:t>dengan</w:t>
      </w:r>
      <w:proofErr w:type="spellEnd"/>
      <w:r>
        <w:t xml:space="preserve"> </w:t>
      </w:r>
      <w:proofErr w:type="spellStart"/>
      <w:r>
        <w:t>signifikansi</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(0,000 &lt; 0,05) </w:t>
      </w:r>
      <w:proofErr w:type="spellStart"/>
      <w:r>
        <w:t>dengan</w:t>
      </w:r>
      <w:proofErr w:type="spellEnd"/>
      <w:r>
        <w:t xml:space="preserve"> </w:t>
      </w:r>
      <w:proofErr w:type="spellStart"/>
      <w:r>
        <w:t>nilai</w:t>
      </w:r>
      <w:proofErr w:type="spellEnd"/>
      <w:r>
        <w:t xml:space="preserve"> r </w:t>
      </w:r>
      <w:proofErr w:type="spellStart"/>
      <w:r>
        <w:t>sebesar</w:t>
      </w:r>
      <w:proofErr w:type="spellEnd"/>
      <w:r>
        <w:t xml:space="preserve"> 0,587 dan </w:t>
      </w:r>
      <w:proofErr w:type="spellStart"/>
      <w:r>
        <w:t>adjused</w:t>
      </w:r>
      <w:proofErr w:type="spellEnd"/>
      <w:r>
        <w:t xml:space="preserve"> r square </w:t>
      </w:r>
      <w:proofErr w:type="spellStart"/>
      <w:r>
        <w:t>sebesar</w:t>
      </w:r>
      <w:proofErr w:type="spellEnd"/>
      <w:r>
        <w:t xml:space="preserve"> 0,319 (31,9%) </w:t>
      </w:r>
      <w:proofErr w:type="spellStart"/>
      <w:r>
        <w:t>hal</w:t>
      </w:r>
      <w:proofErr w:type="spellEnd"/>
      <w:r>
        <w:t xml:space="preserve"> </w:t>
      </w:r>
      <w:proofErr w:type="spellStart"/>
      <w:r>
        <w:t>ini</w:t>
      </w:r>
      <w:proofErr w:type="spellEnd"/>
      <w:r>
        <w:t xml:space="preserve"> </w:t>
      </w:r>
      <w:proofErr w:type="spellStart"/>
      <w:r>
        <w:t>berarti</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yang </w:t>
      </w:r>
      <w:proofErr w:type="spellStart"/>
      <w:r>
        <w:t>ada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hipotesis</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bersama</w:t>
      </w:r>
      <w:proofErr w:type="spellEnd"/>
      <w:r>
        <w:t xml:space="preserve">- </w:t>
      </w:r>
      <w:proofErr w:type="spellStart"/>
      <w:r>
        <w:t>sama</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w:t>
      </w:r>
      <w:r>
        <w:rPr>
          <w:spacing w:val="1"/>
        </w:rPr>
        <w:t xml:space="preserve"> </w:t>
      </w:r>
      <w:proofErr w:type="spellStart"/>
      <w:r>
        <w:t>perusahaan</w:t>
      </w:r>
      <w:proofErr w:type="spellEnd"/>
      <w:r>
        <w:t>.</w:t>
      </w:r>
    </w:p>
    <w:p w14:paraId="6537A100" w14:textId="77777777" w:rsidR="002748C6" w:rsidRDefault="003D7A14">
      <w:pPr>
        <w:pStyle w:val="BodyText"/>
        <w:spacing w:before="199" w:line="276" w:lineRule="auto"/>
        <w:ind w:left="220" w:right="116"/>
        <w:jc w:val="both"/>
      </w:pPr>
      <w:r>
        <w:t xml:space="preserve">Hasil </w:t>
      </w:r>
      <w:proofErr w:type="spellStart"/>
      <w:r>
        <w:t>penelitian</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Risela</w:t>
      </w:r>
      <w:proofErr w:type="spellEnd"/>
      <w:r>
        <w:t xml:space="preserve"> (2016) yang </w:t>
      </w:r>
      <w:proofErr w:type="spellStart"/>
      <w:r>
        <w:t>berjudul</w:t>
      </w:r>
      <w:proofErr w:type="spellEnd"/>
      <w:r>
        <w:t xml:space="preserve"> </w:t>
      </w:r>
      <w:proofErr w:type="spellStart"/>
      <w:r>
        <w:t>Pengaruh</w:t>
      </w:r>
      <w:proofErr w:type="spellEnd"/>
      <w:r>
        <w:t xml:space="preserve"> </w:t>
      </w:r>
      <w:proofErr w:type="gramStart"/>
      <w:r>
        <w:t>EQ,IQ</w:t>
      </w:r>
      <w:proofErr w:type="gramEnd"/>
      <w:r>
        <w:t xml:space="preserve"> dan SQ</w:t>
      </w:r>
      <w:r>
        <w:rPr>
          <w:spacing w:val="16"/>
        </w:rPr>
        <w:t xml:space="preserve"> </w:t>
      </w:r>
      <w:proofErr w:type="spellStart"/>
      <w:r>
        <w:t>terhadap</w:t>
      </w:r>
      <w:proofErr w:type="spellEnd"/>
      <w:r>
        <w:rPr>
          <w:spacing w:val="16"/>
        </w:rPr>
        <w:t xml:space="preserve"> </w:t>
      </w:r>
      <w:proofErr w:type="spellStart"/>
      <w:r>
        <w:t>akuntansi</w:t>
      </w:r>
      <w:proofErr w:type="spellEnd"/>
      <w:r>
        <w:rPr>
          <w:spacing w:val="19"/>
        </w:rPr>
        <w:t xml:space="preserve"> </w:t>
      </w:r>
      <w:proofErr w:type="spellStart"/>
      <w:r>
        <w:t>kreatif</w:t>
      </w:r>
      <w:proofErr w:type="spellEnd"/>
      <w:r>
        <w:rPr>
          <w:spacing w:val="17"/>
        </w:rPr>
        <w:t xml:space="preserve"> </w:t>
      </w:r>
      <w:proofErr w:type="spellStart"/>
      <w:r>
        <w:t>mengenai</w:t>
      </w:r>
      <w:proofErr w:type="spellEnd"/>
      <w:r>
        <w:rPr>
          <w:spacing w:val="17"/>
        </w:rPr>
        <w:t xml:space="preserve"> </w:t>
      </w:r>
      <w:proofErr w:type="spellStart"/>
      <w:r>
        <w:t>persepsi</w:t>
      </w:r>
      <w:proofErr w:type="spellEnd"/>
      <w:r>
        <w:rPr>
          <w:spacing w:val="17"/>
        </w:rPr>
        <w:t xml:space="preserve"> </w:t>
      </w:r>
      <w:proofErr w:type="spellStart"/>
      <w:r>
        <w:t>etis</w:t>
      </w:r>
      <w:proofErr w:type="spellEnd"/>
      <w:r>
        <w:rPr>
          <w:spacing w:val="17"/>
        </w:rPr>
        <w:t xml:space="preserve"> </w:t>
      </w:r>
      <w:proofErr w:type="spellStart"/>
      <w:r>
        <w:t>mahasiswa</w:t>
      </w:r>
      <w:proofErr w:type="spellEnd"/>
      <w:r>
        <w:rPr>
          <w:spacing w:val="16"/>
        </w:rPr>
        <w:t xml:space="preserve"> </w:t>
      </w:r>
      <w:proofErr w:type="spellStart"/>
      <w:r>
        <w:t>akuntansi</w:t>
      </w:r>
      <w:proofErr w:type="spellEnd"/>
      <w:r>
        <w:t>.</w:t>
      </w:r>
      <w:r>
        <w:rPr>
          <w:spacing w:val="17"/>
        </w:rPr>
        <w:t xml:space="preserve"> </w:t>
      </w:r>
      <w:proofErr w:type="spellStart"/>
      <w:r>
        <w:t>Penelitian</w:t>
      </w:r>
      <w:proofErr w:type="spellEnd"/>
      <w:r>
        <w:rPr>
          <w:spacing w:val="16"/>
        </w:rPr>
        <w:t xml:space="preserve"> </w:t>
      </w:r>
      <w:proofErr w:type="spellStart"/>
      <w:r>
        <w:t>ini</w:t>
      </w:r>
      <w:proofErr w:type="spellEnd"/>
    </w:p>
    <w:p w14:paraId="22285DE2" w14:textId="77777777" w:rsidR="002748C6" w:rsidRDefault="002748C6">
      <w:pPr>
        <w:spacing w:line="276" w:lineRule="auto"/>
        <w:jc w:val="both"/>
        <w:sectPr w:rsidR="002748C6">
          <w:pgSz w:w="12240" w:h="15840"/>
          <w:pgMar w:top="2680" w:right="1320" w:bottom="1220" w:left="1220" w:header="863" w:footer="1031" w:gutter="0"/>
          <w:cols w:space="720"/>
        </w:sectPr>
      </w:pPr>
    </w:p>
    <w:p w14:paraId="01A67BA0" w14:textId="77777777" w:rsidR="002748C6" w:rsidRDefault="002748C6">
      <w:pPr>
        <w:pStyle w:val="BodyText"/>
        <w:spacing w:before="8"/>
        <w:rPr>
          <w:sz w:val="15"/>
        </w:rPr>
      </w:pPr>
    </w:p>
    <w:p w14:paraId="6AE15867" w14:textId="77777777" w:rsidR="002748C6" w:rsidRDefault="003D7A14">
      <w:pPr>
        <w:pStyle w:val="BodyText"/>
        <w:spacing w:before="90" w:line="276" w:lineRule="auto"/>
        <w:ind w:left="220" w:right="118"/>
        <w:jc w:val="both"/>
      </w:pPr>
      <w:proofErr w:type="spellStart"/>
      <w:r>
        <w:t>menunjukan</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akuntansi</w:t>
      </w:r>
      <w:proofErr w:type="spellEnd"/>
      <w:r>
        <w:t xml:space="preserve"> </w:t>
      </w:r>
      <w:proofErr w:type="spellStart"/>
      <w:r>
        <w:t>kreatif</w:t>
      </w:r>
      <w:proofErr w:type="spellEnd"/>
      <w:r>
        <w:t xml:space="preserve"> </w:t>
      </w:r>
      <w:proofErr w:type="spellStart"/>
      <w:r>
        <w:t>mengenai</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Kemudian</w:t>
      </w:r>
      <w:proofErr w:type="spellEnd"/>
      <w:r>
        <w:t xml:space="preserve"> </w:t>
      </w:r>
      <w:proofErr w:type="spellStart"/>
      <w:r>
        <w:t>sependapat</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kemudian</w:t>
      </w:r>
      <w:proofErr w:type="spellEnd"/>
      <w:r>
        <w:t xml:space="preserve"> </w:t>
      </w:r>
      <w:proofErr w:type="spellStart"/>
      <w:r>
        <w:t>penelitian</w:t>
      </w:r>
      <w:proofErr w:type="spellEnd"/>
      <w:r>
        <w:t xml:space="preserve"> </w:t>
      </w:r>
      <w:proofErr w:type="spellStart"/>
      <w:proofErr w:type="gramStart"/>
      <w:r>
        <w:t>Saputra</w:t>
      </w:r>
      <w:proofErr w:type="spellEnd"/>
      <w:r>
        <w:t>(</w:t>
      </w:r>
      <w:proofErr w:type="gramEnd"/>
      <w:r>
        <w:t xml:space="preserve">2018) </w:t>
      </w:r>
      <w:proofErr w:type="spellStart"/>
      <w:r>
        <w:t>Pengaruh</w:t>
      </w:r>
      <w:proofErr w:type="spellEnd"/>
      <w:r>
        <w:t xml:space="preserve"> EQ, IQ dan SQ </w:t>
      </w:r>
      <w:proofErr w:type="spellStart"/>
      <w:r>
        <w:t>terhadap</w:t>
      </w:r>
      <w:proofErr w:type="spellEnd"/>
      <w:r>
        <w:t xml:space="preserve"> </w:t>
      </w:r>
      <w:proofErr w:type="spellStart"/>
      <w:r>
        <w:t>pemahaman</w:t>
      </w:r>
      <w:proofErr w:type="spellEnd"/>
      <w:r>
        <w:t xml:space="preserve"> </w:t>
      </w:r>
      <w:proofErr w:type="spellStart"/>
      <w:r>
        <w:t>akuntansi</w:t>
      </w:r>
      <w:proofErr w:type="spellEnd"/>
      <w:r>
        <w:t xml:space="preserve"> </w:t>
      </w:r>
      <w:proofErr w:type="spellStart"/>
      <w:r>
        <w:t>bahwa</w:t>
      </w:r>
      <w:proofErr w:type="spellEnd"/>
      <w:r>
        <w:t xml:space="preserve"> </w:t>
      </w:r>
      <w:proofErr w:type="spellStart"/>
      <w:r>
        <w:t>kecerdasan</w:t>
      </w:r>
      <w:proofErr w:type="spellEnd"/>
      <w:r>
        <w:t xml:space="preserve"> </w:t>
      </w:r>
      <w:proofErr w:type="spellStart"/>
      <w:r>
        <w:t>intelelektual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berpengaruh</w:t>
      </w:r>
      <w:proofErr w:type="spellEnd"/>
      <w:r>
        <w:t xml:space="preserve"> </w:t>
      </w:r>
      <w:proofErr w:type="spellStart"/>
      <w:r>
        <w:t>terhadap</w:t>
      </w:r>
      <w:proofErr w:type="spellEnd"/>
      <w:r>
        <w:t xml:space="preserve"> </w:t>
      </w:r>
      <w:proofErr w:type="spellStart"/>
      <w:r>
        <w:t>tingkat</w:t>
      </w:r>
      <w:proofErr w:type="spellEnd"/>
      <w:r>
        <w:t xml:space="preserve"> </w:t>
      </w:r>
      <w:proofErr w:type="spellStart"/>
      <w:r>
        <w:t>pemahaman</w:t>
      </w:r>
      <w:proofErr w:type="spellEnd"/>
      <w:r>
        <w:t xml:space="preserve"> </w:t>
      </w:r>
      <w:proofErr w:type="spellStart"/>
      <w:r>
        <w:t>akuntansi</w:t>
      </w:r>
      <w:proofErr w:type="spellEnd"/>
      <w:r>
        <w:t>.</w:t>
      </w:r>
    </w:p>
    <w:p w14:paraId="620958DC" w14:textId="77777777" w:rsidR="002748C6" w:rsidRDefault="002748C6">
      <w:pPr>
        <w:pStyle w:val="BodyText"/>
        <w:rPr>
          <w:sz w:val="26"/>
        </w:rPr>
      </w:pPr>
    </w:p>
    <w:p w14:paraId="1BA2D574" w14:textId="77777777" w:rsidR="002748C6" w:rsidRDefault="002748C6">
      <w:pPr>
        <w:pStyle w:val="BodyText"/>
        <w:spacing w:before="4"/>
        <w:rPr>
          <w:sz w:val="36"/>
        </w:rPr>
      </w:pPr>
    </w:p>
    <w:p w14:paraId="50E37B56" w14:textId="77777777" w:rsidR="002748C6" w:rsidRDefault="003D7A14">
      <w:pPr>
        <w:pStyle w:val="BodyText"/>
        <w:ind w:left="220"/>
      </w:pPr>
      <w:r>
        <w:t>Kesimpulan</w:t>
      </w:r>
    </w:p>
    <w:p w14:paraId="41FF74EC" w14:textId="77777777" w:rsidR="002748C6" w:rsidRDefault="002748C6">
      <w:pPr>
        <w:pStyle w:val="BodyText"/>
        <w:spacing w:before="1"/>
        <w:rPr>
          <w:sz w:val="21"/>
        </w:rPr>
      </w:pPr>
    </w:p>
    <w:p w14:paraId="0035640B" w14:textId="77777777" w:rsidR="002748C6" w:rsidRDefault="003D7A14">
      <w:pPr>
        <w:ind w:left="220"/>
        <w:rPr>
          <w:i/>
          <w:sz w:val="24"/>
        </w:rPr>
      </w:pPr>
      <w:r>
        <w:rPr>
          <w:i/>
          <w:sz w:val="24"/>
        </w:rPr>
        <w:t>Kesimpulan</w:t>
      </w:r>
    </w:p>
    <w:p w14:paraId="1B4BB977" w14:textId="77777777" w:rsidR="002748C6" w:rsidRDefault="002748C6">
      <w:pPr>
        <w:pStyle w:val="BodyText"/>
        <w:spacing w:before="10"/>
        <w:rPr>
          <w:i/>
          <w:sz w:val="20"/>
        </w:rPr>
      </w:pPr>
    </w:p>
    <w:p w14:paraId="4316B7F0" w14:textId="77777777" w:rsidR="002748C6" w:rsidRDefault="003D7A14">
      <w:pPr>
        <w:pStyle w:val="BodyText"/>
        <w:spacing w:line="276" w:lineRule="auto"/>
        <w:ind w:left="220" w:right="116"/>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faktor</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empat</w:t>
      </w:r>
      <w:proofErr w:type="spellEnd"/>
      <w:r>
        <w:t xml:space="preserve"> </w:t>
      </w:r>
      <w:proofErr w:type="spellStart"/>
      <w:r>
        <w:t>variabel</w:t>
      </w:r>
      <w:proofErr w:type="spellEnd"/>
      <w:r>
        <w:t xml:space="preserve"> </w:t>
      </w:r>
      <w:proofErr w:type="spellStart"/>
      <w:r>
        <w:t>yaitu</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serta</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analisa</w:t>
      </w:r>
      <w:proofErr w:type="spellEnd"/>
      <w:r>
        <w:t xml:space="preserve"> yang </w:t>
      </w:r>
      <w:proofErr w:type="spellStart"/>
      <w:r>
        <w:t>dilakukan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599B52C5" w14:textId="77777777" w:rsidR="002748C6" w:rsidRDefault="003D7A14">
      <w:pPr>
        <w:pStyle w:val="BodyText"/>
        <w:spacing w:before="201" w:line="276" w:lineRule="auto"/>
        <w:ind w:left="220" w:right="117"/>
        <w:jc w:val="both"/>
      </w:pPr>
      <w:proofErr w:type="spellStart"/>
      <w:r>
        <w:t>Kecerdasan</w:t>
      </w:r>
      <w:proofErr w:type="spellEnd"/>
      <w:r>
        <w:t xml:space="preserve"> </w:t>
      </w:r>
      <w:proofErr w:type="spellStart"/>
      <w:r>
        <w:t>intelektual</w:t>
      </w:r>
      <w:proofErr w:type="spellEnd"/>
      <w:r>
        <w:t xml:space="preserve"> </w:t>
      </w:r>
      <w:proofErr w:type="spellStart"/>
      <w:r>
        <w:t>mempunyai</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t </w:t>
      </w:r>
      <w:proofErr w:type="spellStart"/>
      <w:r>
        <w:t>hitung</w:t>
      </w:r>
      <w:proofErr w:type="spellEnd"/>
      <w:r>
        <w:t xml:space="preserve"> &gt; t </w:t>
      </w:r>
      <w:proofErr w:type="spellStart"/>
      <w:r>
        <w:t>tabel</w:t>
      </w:r>
      <w:proofErr w:type="spellEnd"/>
      <w:r>
        <w:t xml:space="preserve">. </w:t>
      </w:r>
      <w:proofErr w:type="spellStart"/>
      <w:r>
        <w:t>Kemudian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kurang</w:t>
      </w:r>
      <w:proofErr w:type="spellEnd"/>
      <w:r>
        <w:t xml:space="preserve"> </w:t>
      </w:r>
      <w:proofErr w:type="spellStart"/>
      <w:r>
        <w:t>dari</w:t>
      </w:r>
      <w:proofErr w:type="spellEnd"/>
      <w:r>
        <w:rPr>
          <w:spacing w:val="-5"/>
        </w:rPr>
        <w:t xml:space="preserve"> </w:t>
      </w:r>
      <w:r>
        <w:t>0,05.</w:t>
      </w:r>
    </w:p>
    <w:p w14:paraId="36C32E94" w14:textId="77777777" w:rsidR="002748C6" w:rsidRDefault="003D7A14">
      <w:pPr>
        <w:pStyle w:val="BodyText"/>
        <w:spacing w:before="199" w:line="276" w:lineRule="auto"/>
        <w:ind w:left="220" w:right="119"/>
        <w:jc w:val="both"/>
      </w:pPr>
      <w:proofErr w:type="spellStart"/>
      <w:r>
        <w:t>Kecerdasan</w:t>
      </w:r>
      <w:proofErr w:type="spellEnd"/>
      <w:r>
        <w:t xml:space="preserve"> </w:t>
      </w:r>
      <w:proofErr w:type="spellStart"/>
      <w:r>
        <w:t>emosional</w:t>
      </w:r>
      <w:proofErr w:type="spellEnd"/>
      <w:r>
        <w:t xml:space="preserve"> </w:t>
      </w:r>
      <w:proofErr w:type="spellStart"/>
      <w:r>
        <w:t>mempunyai</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t </w:t>
      </w:r>
      <w:proofErr w:type="spellStart"/>
      <w:r>
        <w:t>hitung</w:t>
      </w:r>
      <w:proofErr w:type="spellEnd"/>
      <w:r>
        <w:t xml:space="preserve"> &gt; t </w:t>
      </w:r>
      <w:proofErr w:type="spellStart"/>
      <w:r>
        <w:t>tabel</w:t>
      </w:r>
      <w:proofErr w:type="spellEnd"/>
      <w:r>
        <w:t xml:space="preserve">. </w:t>
      </w:r>
      <w:proofErr w:type="spellStart"/>
      <w:r>
        <w:t>Kemudian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berpengaruh</w:t>
      </w:r>
      <w:proofErr w:type="spellEnd"/>
      <w:r>
        <w:t xml:space="preserve"> </w:t>
      </w:r>
      <w:proofErr w:type="spellStart"/>
      <w:proofErr w:type="gramStart"/>
      <w:r>
        <w:t>positif</w:t>
      </w:r>
      <w:r>
        <w:rPr>
          <w:color w:val="FFFFFF"/>
        </w:rPr>
        <w:t>”</w:t>
      </w:r>
      <w:r>
        <w:t>terhadap</w:t>
      </w:r>
      <w:proofErr w:type="spellEnd"/>
      <w:proofErr w:type="gram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kurang</w:t>
      </w:r>
      <w:proofErr w:type="spellEnd"/>
      <w:r>
        <w:t xml:space="preserve"> </w:t>
      </w:r>
      <w:proofErr w:type="spellStart"/>
      <w:r>
        <w:t>dari</w:t>
      </w:r>
      <w:proofErr w:type="spellEnd"/>
      <w:r>
        <w:rPr>
          <w:spacing w:val="-5"/>
        </w:rPr>
        <w:t xml:space="preserve"> </w:t>
      </w:r>
      <w:r>
        <w:t>0,05.</w:t>
      </w:r>
    </w:p>
    <w:p w14:paraId="78DEA387" w14:textId="77777777" w:rsidR="002748C6" w:rsidRDefault="003D7A14">
      <w:pPr>
        <w:pStyle w:val="BodyText"/>
        <w:spacing w:before="202" w:line="276" w:lineRule="auto"/>
        <w:ind w:left="220" w:right="115"/>
        <w:jc w:val="both"/>
      </w:pPr>
      <w:proofErr w:type="spellStart"/>
      <w:r>
        <w:t>Kecerdasan</w:t>
      </w:r>
      <w:proofErr w:type="spellEnd"/>
      <w:r>
        <w:t xml:space="preserve"> spiritual </w:t>
      </w:r>
      <w:proofErr w:type="spellStart"/>
      <w:r>
        <w:t>mempunyai</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t </w:t>
      </w:r>
      <w:proofErr w:type="spellStart"/>
      <w:r>
        <w:t>hitung</w:t>
      </w:r>
      <w:proofErr w:type="spellEnd"/>
      <w:r>
        <w:t xml:space="preserve"> &gt; t </w:t>
      </w:r>
      <w:proofErr w:type="spellStart"/>
      <w:r>
        <w:t>tabel</w:t>
      </w:r>
      <w:proofErr w:type="spellEnd"/>
      <w:r>
        <w:t xml:space="preserve">. </w:t>
      </w:r>
      <w:proofErr w:type="spellStart"/>
      <w:r>
        <w:t>Kemudian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proofErr w:type="gramStart"/>
      <w:r>
        <w:t>perusahaan</w:t>
      </w:r>
      <w:proofErr w:type="spellEnd"/>
      <w:r>
        <w:t xml:space="preserve"> ,</w:t>
      </w:r>
      <w:proofErr w:type="gramEnd"/>
      <w:r>
        <w:t xml:space="preserve">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kurang</w:t>
      </w:r>
      <w:proofErr w:type="spellEnd"/>
      <w:r>
        <w:t xml:space="preserve"> </w:t>
      </w:r>
      <w:proofErr w:type="spellStart"/>
      <w:r>
        <w:t>dari</w:t>
      </w:r>
      <w:proofErr w:type="spellEnd"/>
      <w:r>
        <w:t xml:space="preserve"> 0,05.</w:t>
      </w:r>
    </w:p>
    <w:p w14:paraId="103461FD" w14:textId="77777777" w:rsidR="002748C6" w:rsidRDefault="003D7A14">
      <w:pPr>
        <w:pStyle w:val="BodyText"/>
        <w:spacing w:before="198" w:line="278" w:lineRule="auto"/>
        <w:ind w:left="220" w:right="123"/>
        <w:jc w:val="both"/>
      </w:pP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mempunyai</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w:t>
      </w:r>
    </w:p>
    <w:p w14:paraId="449FE8C6" w14:textId="77777777" w:rsidR="002748C6" w:rsidRDefault="002748C6">
      <w:pPr>
        <w:spacing w:line="278" w:lineRule="auto"/>
        <w:jc w:val="both"/>
        <w:sectPr w:rsidR="002748C6">
          <w:pgSz w:w="12240" w:h="15840"/>
          <w:pgMar w:top="2680" w:right="1320" w:bottom="1220" w:left="1220" w:header="863" w:footer="1031" w:gutter="0"/>
          <w:cols w:space="720"/>
        </w:sectPr>
      </w:pPr>
    </w:p>
    <w:p w14:paraId="45B1C0CE" w14:textId="77777777" w:rsidR="002748C6" w:rsidRDefault="002748C6">
      <w:pPr>
        <w:pStyle w:val="BodyText"/>
        <w:spacing w:before="8"/>
        <w:rPr>
          <w:sz w:val="15"/>
        </w:rPr>
      </w:pPr>
    </w:p>
    <w:p w14:paraId="4F3E869C" w14:textId="77777777" w:rsidR="002748C6" w:rsidRDefault="003D7A14">
      <w:pPr>
        <w:pStyle w:val="BodyText"/>
        <w:spacing w:before="90" w:line="276" w:lineRule="auto"/>
        <w:ind w:left="220" w:right="121"/>
        <w:jc w:val="both"/>
      </w:pPr>
      <w:r>
        <w:t xml:space="preserve">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F </w:t>
      </w:r>
      <w:proofErr w:type="spellStart"/>
      <w:r>
        <w:t>hitung</w:t>
      </w:r>
      <w:proofErr w:type="spellEnd"/>
      <w:r>
        <w:t xml:space="preserve"> &gt; F </w:t>
      </w:r>
      <w:proofErr w:type="spellStart"/>
      <w:r>
        <w:t>tabel</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kecerdasan</w:t>
      </w:r>
      <w:proofErr w:type="spellEnd"/>
      <w:r>
        <w:t xml:space="preserve"> </w:t>
      </w:r>
      <w:proofErr w:type="spellStart"/>
      <w:r>
        <w:t>intelektual</w:t>
      </w:r>
      <w:proofErr w:type="spellEnd"/>
      <w:r>
        <w:t xml:space="preserve">, </w:t>
      </w:r>
      <w:proofErr w:type="spellStart"/>
      <w:r>
        <w:t>kecerdasan</w:t>
      </w:r>
      <w:proofErr w:type="spellEnd"/>
      <w:r>
        <w:t xml:space="preserve"> </w:t>
      </w:r>
      <w:proofErr w:type="spellStart"/>
      <w:r>
        <w:t>emosional</w:t>
      </w:r>
      <w:proofErr w:type="spellEnd"/>
      <w:r>
        <w:t xml:space="preserve">, dan </w:t>
      </w:r>
      <w:proofErr w:type="spellStart"/>
      <w:r>
        <w:t>kecerdasan</w:t>
      </w:r>
      <w:proofErr w:type="spellEnd"/>
      <w:r>
        <w:t xml:space="preserve"> spiritual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akuntansi</w:t>
      </w:r>
      <w:proofErr w:type="spellEnd"/>
      <w:r>
        <w:t xml:space="preserve"> </w:t>
      </w:r>
      <w:proofErr w:type="spellStart"/>
      <w:r>
        <w:t>kreatif</w:t>
      </w:r>
      <w:proofErr w:type="spellEnd"/>
      <w:r>
        <w:t xml:space="preserve"> di </w:t>
      </w:r>
      <w:proofErr w:type="spellStart"/>
      <w:r>
        <w:t>perusahaan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kurang</w:t>
      </w:r>
      <w:proofErr w:type="spellEnd"/>
      <w:r>
        <w:t xml:space="preserve"> </w:t>
      </w:r>
      <w:proofErr w:type="spellStart"/>
      <w:r>
        <w:t>dari</w:t>
      </w:r>
      <w:proofErr w:type="spellEnd"/>
      <w:r>
        <w:t xml:space="preserve"> 0,05.</w:t>
      </w:r>
    </w:p>
    <w:p w14:paraId="2CBEFE77" w14:textId="77777777" w:rsidR="002748C6" w:rsidRDefault="002748C6">
      <w:pPr>
        <w:pStyle w:val="BodyText"/>
        <w:rPr>
          <w:sz w:val="26"/>
        </w:rPr>
      </w:pPr>
    </w:p>
    <w:p w14:paraId="3634F55F" w14:textId="77777777" w:rsidR="002748C6" w:rsidRDefault="002748C6">
      <w:pPr>
        <w:pStyle w:val="BodyText"/>
        <w:spacing w:before="5"/>
        <w:rPr>
          <w:sz w:val="36"/>
        </w:rPr>
      </w:pPr>
    </w:p>
    <w:p w14:paraId="28B604B2" w14:textId="77777777" w:rsidR="002748C6" w:rsidRDefault="003D7A14">
      <w:pPr>
        <w:pStyle w:val="BodyText"/>
        <w:ind w:left="220"/>
      </w:pPr>
      <w:r>
        <w:t>Daftar Pustaka</w:t>
      </w:r>
    </w:p>
    <w:p w14:paraId="69DEE991" w14:textId="77777777" w:rsidR="002748C6" w:rsidRDefault="002748C6">
      <w:pPr>
        <w:pStyle w:val="BodyText"/>
        <w:rPr>
          <w:sz w:val="26"/>
        </w:rPr>
      </w:pPr>
    </w:p>
    <w:p w14:paraId="27B355C4" w14:textId="77777777" w:rsidR="002748C6" w:rsidRDefault="002748C6">
      <w:pPr>
        <w:pStyle w:val="BodyText"/>
        <w:rPr>
          <w:sz w:val="26"/>
        </w:rPr>
      </w:pPr>
    </w:p>
    <w:p w14:paraId="25EDFDDF" w14:textId="77777777" w:rsidR="002748C6" w:rsidRDefault="003D7A14">
      <w:pPr>
        <w:spacing w:before="160" w:line="276" w:lineRule="auto"/>
        <w:ind w:left="220" w:right="118"/>
        <w:jc w:val="both"/>
        <w:rPr>
          <w:i/>
          <w:sz w:val="24"/>
        </w:rPr>
      </w:pPr>
      <w:proofErr w:type="spellStart"/>
      <w:r>
        <w:rPr>
          <w:sz w:val="24"/>
        </w:rPr>
        <w:t>Adinda</w:t>
      </w:r>
      <w:proofErr w:type="spellEnd"/>
      <w:r>
        <w:rPr>
          <w:sz w:val="24"/>
        </w:rPr>
        <w:t xml:space="preserve">, </w:t>
      </w:r>
      <w:proofErr w:type="spellStart"/>
      <w:r>
        <w:rPr>
          <w:sz w:val="24"/>
        </w:rPr>
        <w:t>kezia</w:t>
      </w:r>
      <w:proofErr w:type="spellEnd"/>
      <w:r>
        <w:rPr>
          <w:sz w:val="24"/>
        </w:rPr>
        <w:t xml:space="preserve">. 2016. </w:t>
      </w:r>
      <w:proofErr w:type="spellStart"/>
      <w:r>
        <w:rPr>
          <w:sz w:val="24"/>
        </w:rPr>
        <w:t>Pengaruh</w:t>
      </w:r>
      <w:proofErr w:type="spellEnd"/>
      <w:r>
        <w:rPr>
          <w:sz w:val="24"/>
        </w:rPr>
        <w:t xml:space="preserve"> </w:t>
      </w:r>
      <w:proofErr w:type="spellStart"/>
      <w:r>
        <w:rPr>
          <w:sz w:val="24"/>
        </w:rPr>
        <w:t>Kecerdasan</w:t>
      </w:r>
      <w:proofErr w:type="spellEnd"/>
      <w:r>
        <w:rPr>
          <w:sz w:val="24"/>
        </w:rPr>
        <w:t xml:space="preserve"> </w:t>
      </w:r>
      <w:proofErr w:type="spellStart"/>
      <w:r>
        <w:rPr>
          <w:sz w:val="24"/>
        </w:rPr>
        <w:t>Emosional</w:t>
      </w:r>
      <w:proofErr w:type="spellEnd"/>
      <w:r>
        <w:rPr>
          <w:sz w:val="24"/>
        </w:rPr>
        <w:t xml:space="preserve"> Dan </w:t>
      </w:r>
      <w:proofErr w:type="spellStart"/>
      <w:r>
        <w:rPr>
          <w:sz w:val="24"/>
        </w:rPr>
        <w:t>Kecerdasan</w:t>
      </w:r>
      <w:proofErr w:type="spellEnd"/>
      <w:r>
        <w:rPr>
          <w:sz w:val="24"/>
        </w:rPr>
        <w:t xml:space="preserve"> </w:t>
      </w:r>
      <w:proofErr w:type="spellStart"/>
      <w:r>
        <w:rPr>
          <w:sz w:val="24"/>
        </w:rPr>
        <w:t>Intelektual</w:t>
      </w:r>
      <w:proofErr w:type="spellEnd"/>
      <w:r>
        <w:rPr>
          <w:sz w:val="24"/>
        </w:rPr>
        <w:t xml:space="preserve"> </w:t>
      </w:r>
      <w:proofErr w:type="spellStart"/>
      <w:r>
        <w:rPr>
          <w:sz w:val="24"/>
        </w:rPr>
        <w:t>Terhadap</w:t>
      </w:r>
      <w:proofErr w:type="spellEnd"/>
      <w:r>
        <w:rPr>
          <w:sz w:val="24"/>
        </w:rPr>
        <w:t xml:space="preserve"> </w:t>
      </w:r>
      <w:proofErr w:type="spellStart"/>
      <w:r>
        <w:rPr>
          <w:sz w:val="24"/>
        </w:rPr>
        <w:t>Perilaku</w:t>
      </w:r>
      <w:proofErr w:type="spellEnd"/>
      <w:r>
        <w:rPr>
          <w:sz w:val="24"/>
        </w:rPr>
        <w:t xml:space="preserve"> </w:t>
      </w:r>
      <w:proofErr w:type="spellStart"/>
      <w:r>
        <w:rPr>
          <w:sz w:val="24"/>
        </w:rPr>
        <w:t>Etis</w:t>
      </w:r>
      <w:proofErr w:type="spellEnd"/>
      <w:r>
        <w:rPr>
          <w:sz w:val="24"/>
        </w:rPr>
        <w:t xml:space="preserve"> </w:t>
      </w:r>
      <w:proofErr w:type="spellStart"/>
      <w:r>
        <w:rPr>
          <w:sz w:val="24"/>
        </w:rPr>
        <w:t>Mahasiswa</w:t>
      </w:r>
      <w:proofErr w:type="spellEnd"/>
      <w:r>
        <w:rPr>
          <w:sz w:val="24"/>
        </w:rPr>
        <w:t xml:space="preserve"> </w:t>
      </w:r>
      <w:proofErr w:type="spellStart"/>
      <w:r>
        <w:rPr>
          <w:sz w:val="24"/>
        </w:rPr>
        <w:t>Akuntansi</w:t>
      </w:r>
      <w:proofErr w:type="spellEnd"/>
      <w:r>
        <w:rPr>
          <w:sz w:val="24"/>
        </w:rPr>
        <w:t xml:space="preserve"> </w:t>
      </w:r>
      <w:proofErr w:type="spellStart"/>
      <w:r>
        <w:rPr>
          <w:sz w:val="24"/>
        </w:rPr>
        <w:t>Dalam</w:t>
      </w:r>
      <w:proofErr w:type="spellEnd"/>
      <w:r>
        <w:rPr>
          <w:sz w:val="24"/>
        </w:rPr>
        <w:t xml:space="preserve"> </w:t>
      </w:r>
      <w:proofErr w:type="spellStart"/>
      <w:r>
        <w:rPr>
          <w:sz w:val="24"/>
        </w:rPr>
        <w:t>Pelaporan</w:t>
      </w:r>
      <w:proofErr w:type="spellEnd"/>
      <w:r>
        <w:rPr>
          <w:sz w:val="24"/>
        </w:rPr>
        <w:t xml:space="preserve"> </w:t>
      </w:r>
      <w:proofErr w:type="spellStart"/>
      <w:r>
        <w:rPr>
          <w:sz w:val="24"/>
        </w:rPr>
        <w:t>Keuangan</w:t>
      </w:r>
      <w:proofErr w:type="spellEnd"/>
      <w:r>
        <w:rPr>
          <w:sz w:val="24"/>
        </w:rPr>
        <w:t xml:space="preserve">. </w:t>
      </w:r>
      <w:proofErr w:type="gramStart"/>
      <w:r>
        <w:rPr>
          <w:sz w:val="24"/>
        </w:rPr>
        <w:t xml:space="preserve">( </w:t>
      </w:r>
      <w:proofErr w:type="spellStart"/>
      <w:r>
        <w:rPr>
          <w:sz w:val="24"/>
        </w:rPr>
        <w:t>Studi</w:t>
      </w:r>
      <w:proofErr w:type="spellEnd"/>
      <w:proofErr w:type="gramEnd"/>
      <w:r>
        <w:rPr>
          <w:sz w:val="24"/>
        </w:rPr>
        <w:t xml:space="preserve"> </w:t>
      </w:r>
      <w:proofErr w:type="spellStart"/>
      <w:r>
        <w:rPr>
          <w:sz w:val="24"/>
        </w:rPr>
        <w:t>Kasus</w:t>
      </w:r>
      <w:proofErr w:type="spellEnd"/>
      <w:r>
        <w:rPr>
          <w:sz w:val="24"/>
        </w:rPr>
        <w:t xml:space="preserve"> Pada </w:t>
      </w:r>
      <w:proofErr w:type="spellStart"/>
      <w:r>
        <w:rPr>
          <w:sz w:val="24"/>
        </w:rPr>
        <w:t>Mahasiswa</w:t>
      </w:r>
      <w:proofErr w:type="spellEnd"/>
      <w:r>
        <w:rPr>
          <w:sz w:val="24"/>
        </w:rPr>
        <w:t xml:space="preserve"> </w:t>
      </w:r>
      <w:proofErr w:type="spellStart"/>
      <w:r>
        <w:rPr>
          <w:sz w:val="24"/>
        </w:rPr>
        <w:t>Akuntansi</w:t>
      </w:r>
      <w:proofErr w:type="spellEnd"/>
      <w:r>
        <w:rPr>
          <w:sz w:val="24"/>
        </w:rPr>
        <w:t xml:space="preserve"> Universitas </w:t>
      </w:r>
      <w:proofErr w:type="spellStart"/>
      <w:r>
        <w:rPr>
          <w:sz w:val="24"/>
        </w:rPr>
        <w:t>Diponegoro</w:t>
      </w:r>
      <w:proofErr w:type="spellEnd"/>
      <w:r>
        <w:rPr>
          <w:sz w:val="24"/>
        </w:rPr>
        <w:t xml:space="preserve">),” </w:t>
      </w:r>
      <w:proofErr w:type="spellStart"/>
      <w:r>
        <w:rPr>
          <w:i/>
          <w:sz w:val="24"/>
        </w:rPr>
        <w:t>Skripsi</w:t>
      </w:r>
      <w:proofErr w:type="spellEnd"/>
      <w:r>
        <w:rPr>
          <w:i/>
          <w:sz w:val="24"/>
        </w:rPr>
        <w:t xml:space="preserve"> </w:t>
      </w:r>
      <w:proofErr w:type="spellStart"/>
      <w:r>
        <w:rPr>
          <w:i/>
          <w:sz w:val="24"/>
        </w:rPr>
        <w:t>Fakultas</w:t>
      </w:r>
      <w:proofErr w:type="spellEnd"/>
      <w:r>
        <w:rPr>
          <w:i/>
          <w:sz w:val="24"/>
        </w:rPr>
        <w:t xml:space="preserve"> </w:t>
      </w:r>
      <w:proofErr w:type="spellStart"/>
      <w:r>
        <w:rPr>
          <w:i/>
          <w:sz w:val="24"/>
        </w:rPr>
        <w:t>Ekonomi</w:t>
      </w:r>
      <w:proofErr w:type="spellEnd"/>
      <w:r>
        <w:rPr>
          <w:i/>
          <w:sz w:val="24"/>
        </w:rPr>
        <w:t xml:space="preserve"> Dan </w:t>
      </w:r>
      <w:proofErr w:type="spellStart"/>
      <w:r>
        <w:rPr>
          <w:i/>
          <w:sz w:val="24"/>
        </w:rPr>
        <w:t>Bisnis</w:t>
      </w:r>
      <w:proofErr w:type="spellEnd"/>
      <w:r>
        <w:rPr>
          <w:i/>
          <w:sz w:val="24"/>
        </w:rPr>
        <w:t xml:space="preserve"> Universitas </w:t>
      </w:r>
      <w:proofErr w:type="spellStart"/>
      <w:r>
        <w:rPr>
          <w:i/>
          <w:sz w:val="24"/>
        </w:rPr>
        <w:t>Diponegoro</w:t>
      </w:r>
      <w:proofErr w:type="spellEnd"/>
      <w:r>
        <w:rPr>
          <w:i/>
          <w:sz w:val="24"/>
        </w:rPr>
        <w:t>.</w:t>
      </w:r>
    </w:p>
    <w:p w14:paraId="36311A4C" w14:textId="77777777" w:rsidR="002748C6" w:rsidRDefault="003D7A14">
      <w:pPr>
        <w:pStyle w:val="BodyText"/>
        <w:spacing w:before="200" w:line="276" w:lineRule="auto"/>
        <w:ind w:left="220" w:right="115"/>
        <w:jc w:val="both"/>
      </w:pPr>
      <w:r>
        <w:t xml:space="preserve">Amin, 1991, </w:t>
      </w:r>
      <w:proofErr w:type="spellStart"/>
      <w:r>
        <w:t>Konsepsi</w:t>
      </w:r>
      <w:proofErr w:type="spellEnd"/>
      <w:r>
        <w:t xml:space="preserve"> Etika Ghazali dan Immanuel Kant. </w:t>
      </w:r>
      <w:proofErr w:type="spellStart"/>
      <w:r>
        <w:t>Jurnal</w:t>
      </w:r>
      <w:proofErr w:type="spellEnd"/>
      <w:r>
        <w:t xml:space="preserve"> Al- </w:t>
      </w:r>
      <w:proofErr w:type="spellStart"/>
      <w:r>
        <w:t>Jamiah</w:t>
      </w:r>
      <w:proofErr w:type="spellEnd"/>
      <w:r>
        <w:t xml:space="preserve"> </w:t>
      </w:r>
      <w:proofErr w:type="spellStart"/>
      <w:r>
        <w:t>Majalah</w:t>
      </w:r>
      <w:proofErr w:type="spellEnd"/>
      <w:r>
        <w:t xml:space="preserve"> </w:t>
      </w:r>
      <w:proofErr w:type="spellStart"/>
      <w:r>
        <w:t>Ilmu</w:t>
      </w:r>
      <w:proofErr w:type="spellEnd"/>
      <w:r>
        <w:t xml:space="preserve"> </w:t>
      </w:r>
      <w:proofErr w:type="spellStart"/>
      <w:r>
        <w:t>pengetahuan</w:t>
      </w:r>
      <w:proofErr w:type="spellEnd"/>
      <w:r>
        <w:t xml:space="preserve"> Agama Islam, UIN </w:t>
      </w:r>
      <w:proofErr w:type="spellStart"/>
      <w:r>
        <w:t>Sunan</w:t>
      </w:r>
      <w:proofErr w:type="spellEnd"/>
      <w:r>
        <w:t xml:space="preserve"> </w:t>
      </w:r>
      <w:proofErr w:type="spellStart"/>
      <w:r>
        <w:t>Kalijaga</w:t>
      </w:r>
      <w:proofErr w:type="spellEnd"/>
      <w:r>
        <w:t xml:space="preserve">, No.45, </w:t>
      </w:r>
      <w:proofErr w:type="spellStart"/>
      <w:r>
        <w:t>hlm</w:t>
      </w:r>
      <w:proofErr w:type="spellEnd"/>
      <w:r>
        <w:t>. 1-19, ISSN 0126-012 X, Yogyakarta.</w:t>
      </w:r>
    </w:p>
    <w:p w14:paraId="14CA97A0" w14:textId="77777777" w:rsidR="002748C6" w:rsidRDefault="003D7A14">
      <w:pPr>
        <w:spacing w:before="200"/>
        <w:ind w:left="220"/>
        <w:rPr>
          <w:sz w:val="24"/>
        </w:rPr>
      </w:pPr>
      <w:r>
        <w:rPr>
          <w:sz w:val="24"/>
        </w:rPr>
        <w:t xml:space="preserve">Bhasin, Madan Lal. 2016. “Survey of </w:t>
      </w:r>
      <w:r>
        <w:rPr>
          <w:i/>
          <w:sz w:val="24"/>
        </w:rPr>
        <w:t xml:space="preserve">Creative Accounting </w:t>
      </w:r>
      <w:r>
        <w:rPr>
          <w:sz w:val="24"/>
        </w:rPr>
        <w:t>Practices: An Empirical Study.”</w:t>
      </w:r>
    </w:p>
    <w:p w14:paraId="3B278993" w14:textId="77777777" w:rsidR="002748C6" w:rsidRDefault="003D7A14">
      <w:pPr>
        <w:spacing w:before="41"/>
        <w:ind w:left="220"/>
        <w:rPr>
          <w:sz w:val="24"/>
        </w:rPr>
      </w:pPr>
      <w:proofErr w:type="spellStart"/>
      <w:r>
        <w:rPr>
          <w:i/>
          <w:sz w:val="24"/>
        </w:rPr>
        <w:t>Wulfenia</w:t>
      </w:r>
      <w:proofErr w:type="spellEnd"/>
      <w:r>
        <w:rPr>
          <w:i/>
          <w:sz w:val="24"/>
        </w:rPr>
        <w:t xml:space="preserve"> Journal </w:t>
      </w:r>
      <w:r>
        <w:rPr>
          <w:sz w:val="24"/>
        </w:rPr>
        <w:t>23 (1):143–62.</w:t>
      </w:r>
    </w:p>
    <w:p w14:paraId="76D5ABEF" w14:textId="77777777" w:rsidR="002748C6" w:rsidRDefault="002748C6">
      <w:pPr>
        <w:pStyle w:val="BodyText"/>
        <w:spacing w:before="1"/>
        <w:rPr>
          <w:sz w:val="21"/>
        </w:rPr>
      </w:pPr>
    </w:p>
    <w:p w14:paraId="7E31E05D" w14:textId="77777777" w:rsidR="002748C6" w:rsidRDefault="003D7A14">
      <w:pPr>
        <w:pStyle w:val="BodyText"/>
        <w:spacing w:line="276" w:lineRule="auto"/>
        <w:ind w:left="220" w:right="123"/>
        <w:jc w:val="both"/>
      </w:pPr>
      <w:r>
        <w:t xml:space="preserve">Charles W. Mulford dan Eugene. 2002. The financial numbers game </w:t>
      </w:r>
      <w:proofErr w:type="gramStart"/>
      <w:r>
        <w:t>Cambridge :</w:t>
      </w:r>
      <w:proofErr w:type="gramEnd"/>
      <w:r>
        <w:t xml:space="preserve"> </w:t>
      </w:r>
      <w:proofErr w:type="spellStart"/>
      <w:r>
        <w:t>jhon</w:t>
      </w:r>
      <w:proofErr w:type="spellEnd"/>
      <w:r>
        <w:t xml:space="preserve"> </w:t>
      </w:r>
      <w:proofErr w:type="spellStart"/>
      <w:r>
        <w:t>wiley</w:t>
      </w:r>
      <w:proofErr w:type="spellEnd"/>
      <w:r>
        <w:t xml:space="preserve"> &amp; sons inc.</w:t>
      </w:r>
    </w:p>
    <w:p w14:paraId="5A794964" w14:textId="77777777" w:rsidR="002748C6" w:rsidRDefault="003D7A14">
      <w:pPr>
        <w:pStyle w:val="BodyText"/>
        <w:spacing w:before="200" w:line="276" w:lineRule="auto"/>
        <w:ind w:left="220" w:right="121"/>
        <w:jc w:val="both"/>
        <w:rPr>
          <w:i/>
        </w:rPr>
      </w:pPr>
      <w:proofErr w:type="spellStart"/>
      <w:r>
        <w:t>Dewi</w:t>
      </w:r>
      <w:proofErr w:type="spellEnd"/>
      <w:r>
        <w:t xml:space="preserve">, </w:t>
      </w:r>
      <w:proofErr w:type="spellStart"/>
      <w:r>
        <w:t>Herwinda</w:t>
      </w:r>
      <w:proofErr w:type="spellEnd"/>
      <w:r>
        <w:t xml:space="preserve"> N. 2010. </w:t>
      </w:r>
      <w:proofErr w:type="spellStart"/>
      <w:r>
        <w:t>Pengaruh</w:t>
      </w:r>
      <w:proofErr w:type="spellEnd"/>
      <w:r>
        <w:t xml:space="preserve"> </w:t>
      </w:r>
      <w:proofErr w:type="spellStart"/>
      <w:r>
        <w:t>Orientasi</w:t>
      </w:r>
      <w:proofErr w:type="spellEnd"/>
      <w:r>
        <w:t xml:space="preserve"> </w:t>
      </w:r>
      <w:proofErr w:type="spellStart"/>
      <w:r>
        <w:t>Etis</w:t>
      </w:r>
      <w:proofErr w:type="spellEnd"/>
      <w:r>
        <w:t xml:space="preserve">, Gender dan Tingkat </w:t>
      </w:r>
      <w:proofErr w:type="spellStart"/>
      <w:r>
        <w:t>Pengetahuan</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atas</w:t>
      </w:r>
      <w:proofErr w:type="spellEnd"/>
      <w:r>
        <w:t xml:space="preserve"> </w:t>
      </w:r>
      <w:proofErr w:type="spellStart"/>
      <w:r>
        <w:t>Perilaku</w:t>
      </w:r>
      <w:proofErr w:type="spellEnd"/>
      <w:r>
        <w:t xml:space="preserve"> </w:t>
      </w:r>
      <w:proofErr w:type="spellStart"/>
      <w:r>
        <w:t>Tidak</w:t>
      </w:r>
      <w:proofErr w:type="spellEnd"/>
      <w:r>
        <w:t xml:space="preserve"> </w:t>
      </w:r>
      <w:proofErr w:type="spellStart"/>
      <w:r>
        <w:t>Etis</w:t>
      </w:r>
      <w:proofErr w:type="spellEnd"/>
      <w:r>
        <w:t xml:space="preserve"> </w:t>
      </w:r>
      <w:proofErr w:type="spellStart"/>
      <w:r>
        <w:t>Akuntan</w:t>
      </w:r>
      <w:proofErr w:type="spellEnd"/>
      <w:r>
        <w:t xml:space="preserve"> (</w:t>
      </w:r>
      <w:proofErr w:type="spellStart"/>
      <w:r>
        <w:t>Studi</w:t>
      </w:r>
      <w:proofErr w:type="spellEnd"/>
      <w:r>
        <w:t xml:space="preserve"> Pada Universitas Kristen Satya </w:t>
      </w:r>
      <w:proofErr w:type="spellStart"/>
      <w:r>
        <w:t>Wacana</w:t>
      </w:r>
      <w:proofErr w:type="spellEnd"/>
      <w:r>
        <w:t xml:space="preserve">). </w:t>
      </w:r>
      <w:proofErr w:type="spellStart"/>
      <w:r>
        <w:rPr>
          <w:i/>
        </w:rPr>
        <w:t>Skripsi</w:t>
      </w:r>
      <w:proofErr w:type="spellEnd"/>
      <w:r>
        <w:rPr>
          <w:i/>
        </w:rPr>
        <w:t xml:space="preserve"> Universitas </w:t>
      </w:r>
      <w:proofErr w:type="spellStart"/>
      <w:r>
        <w:rPr>
          <w:i/>
        </w:rPr>
        <w:t>Diponegoro</w:t>
      </w:r>
      <w:proofErr w:type="spellEnd"/>
      <w:r>
        <w:rPr>
          <w:i/>
        </w:rPr>
        <w:t>.</w:t>
      </w:r>
    </w:p>
    <w:p w14:paraId="7A017A09" w14:textId="77777777" w:rsidR="002748C6" w:rsidRDefault="003D7A14">
      <w:pPr>
        <w:spacing w:before="201" w:line="276" w:lineRule="auto"/>
        <w:ind w:left="220" w:right="408"/>
        <w:rPr>
          <w:sz w:val="24"/>
        </w:rPr>
      </w:pPr>
      <w:r>
        <w:rPr>
          <w:sz w:val="24"/>
        </w:rPr>
        <w:t xml:space="preserve">Goleman, Daniel. 2003. </w:t>
      </w:r>
      <w:proofErr w:type="spellStart"/>
      <w:r>
        <w:rPr>
          <w:i/>
          <w:sz w:val="24"/>
        </w:rPr>
        <w:t>Kecerdasan</w:t>
      </w:r>
      <w:proofErr w:type="spellEnd"/>
      <w:r>
        <w:rPr>
          <w:i/>
          <w:sz w:val="24"/>
        </w:rPr>
        <w:t xml:space="preserve"> </w:t>
      </w:r>
      <w:proofErr w:type="spellStart"/>
      <w:r>
        <w:rPr>
          <w:i/>
          <w:sz w:val="24"/>
        </w:rPr>
        <w:t>Emosi</w:t>
      </w:r>
      <w:proofErr w:type="spellEnd"/>
      <w:r>
        <w:rPr>
          <w:i/>
          <w:sz w:val="24"/>
        </w:rPr>
        <w:t xml:space="preserve"> </w:t>
      </w:r>
      <w:proofErr w:type="spellStart"/>
      <w:r>
        <w:rPr>
          <w:i/>
          <w:sz w:val="24"/>
        </w:rPr>
        <w:t>Untuk</w:t>
      </w:r>
      <w:proofErr w:type="spellEnd"/>
      <w:r>
        <w:rPr>
          <w:i/>
          <w:sz w:val="24"/>
        </w:rPr>
        <w:t xml:space="preserve"> </w:t>
      </w:r>
      <w:proofErr w:type="spellStart"/>
      <w:r>
        <w:rPr>
          <w:i/>
          <w:sz w:val="24"/>
        </w:rPr>
        <w:t>Mencapai</w:t>
      </w:r>
      <w:proofErr w:type="spellEnd"/>
      <w:r>
        <w:rPr>
          <w:i/>
          <w:sz w:val="24"/>
        </w:rPr>
        <w:t xml:space="preserve"> </w:t>
      </w:r>
      <w:proofErr w:type="spellStart"/>
      <w:r>
        <w:rPr>
          <w:i/>
          <w:sz w:val="24"/>
        </w:rPr>
        <w:t>Puncak</w:t>
      </w:r>
      <w:proofErr w:type="spellEnd"/>
      <w:r>
        <w:rPr>
          <w:i/>
          <w:sz w:val="24"/>
        </w:rPr>
        <w:t xml:space="preserve"> </w:t>
      </w:r>
      <w:proofErr w:type="spellStart"/>
      <w:r>
        <w:rPr>
          <w:i/>
          <w:sz w:val="24"/>
        </w:rPr>
        <w:t>Prestasi</w:t>
      </w:r>
      <w:proofErr w:type="spellEnd"/>
      <w:r>
        <w:rPr>
          <w:sz w:val="24"/>
        </w:rPr>
        <w:t>. Jakarta: Gramedia.</w:t>
      </w:r>
    </w:p>
    <w:p w14:paraId="25B39D03" w14:textId="77777777" w:rsidR="002748C6" w:rsidRDefault="003D7A14">
      <w:pPr>
        <w:pStyle w:val="BodyText"/>
        <w:spacing w:before="200" w:line="448" w:lineRule="auto"/>
        <w:ind w:left="220" w:right="3087"/>
      </w:pPr>
      <w:r>
        <w:t xml:space="preserve">Graham, Gordon. 2014. </w:t>
      </w:r>
      <w:proofErr w:type="spellStart"/>
      <w:r>
        <w:rPr>
          <w:i/>
        </w:rPr>
        <w:t>Teori-Teori</w:t>
      </w:r>
      <w:proofErr w:type="spellEnd"/>
      <w:r>
        <w:rPr>
          <w:i/>
        </w:rPr>
        <w:t xml:space="preserve"> Etika</w:t>
      </w:r>
      <w:r>
        <w:t xml:space="preserve">. Bandung: Nusa Media. </w:t>
      </w:r>
      <w:hyperlink r:id="rId15">
        <w:r>
          <w:rPr>
            <w:u w:val="single"/>
          </w:rPr>
          <w:t>https://kbbi.web.id/persepsi</w:t>
        </w:r>
      </w:hyperlink>
    </w:p>
    <w:p w14:paraId="769B4BBC" w14:textId="77777777" w:rsidR="002748C6" w:rsidRDefault="003D7A14">
      <w:pPr>
        <w:spacing w:before="2"/>
        <w:ind w:left="220"/>
        <w:rPr>
          <w:sz w:val="24"/>
        </w:rPr>
      </w:pPr>
      <w:proofErr w:type="spellStart"/>
      <w:r>
        <w:rPr>
          <w:sz w:val="24"/>
        </w:rPr>
        <w:t>Lubis</w:t>
      </w:r>
      <w:proofErr w:type="spellEnd"/>
      <w:r>
        <w:rPr>
          <w:sz w:val="24"/>
        </w:rPr>
        <w:t xml:space="preserve">, A.I. 2010. </w:t>
      </w:r>
      <w:proofErr w:type="spellStart"/>
      <w:r>
        <w:rPr>
          <w:i/>
          <w:sz w:val="24"/>
        </w:rPr>
        <w:t>Akuntansi</w:t>
      </w:r>
      <w:proofErr w:type="spellEnd"/>
      <w:r>
        <w:rPr>
          <w:i/>
          <w:sz w:val="24"/>
        </w:rPr>
        <w:t xml:space="preserve"> </w:t>
      </w:r>
      <w:proofErr w:type="spellStart"/>
      <w:r>
        <w:rPr>
          <w:i/>
          <w:sz w:val="24"/>
        </w:rPr>
        <w:t>keprilakuan</w:t>
      </w:r>
      <w:proofErr w:type="spellEnd"/>
      <w:r>
        <w:rPr>
          <w:sz w:val="24"/>
        </w:rPr>
        <w:t xml:space="preserve">. Jakarta: </w:t>
      </w:r>
      <w:proofErr w:type="spellStart"/>
      <w:r>
        <w:rPr>
          <w:sz w:val="24"/>
        </w:rPr>
        <w:t>salemba</w:t>
      </w:r>
      <w:proofErr w:type="spellEnd"/>
      <w:r>
        <w:rPr>
          <w:sz w:val="24"/>
        </w:rPr>
        <w:t xml:space="preserve"> </w:t>
      </w:r>
      <w:proofErr w:type="spellStart"/>
      <w:r>
        <w:rPr>
          <w:sz w:val="24"/>
        </w:rPr>
        <w:t>empat</w:t>
      </w:r>
      <w:proofErr w:type="spellEnd"/>
      <w:r>
        <w:rPr>
          <w:sz w:val="24"/>
        </w:rPr>
        <w:t>.</w:t>
      </w:r>
    </w:p>
    <w:p w14:paraId="3EB56EB9" w14:textId="77777777" w:rsidR="002748C6" w:rsidRDefault="002748C6">
      <w:pPr>
        <w:rPr>
          <w:sz w:val="24"/>
        </w:rPr>
        <w:sectPr w:rsidR="002748C6">
          <w:pgSz w:w="12240" w:h="15840"/>
          <w:pgMar w:top="2680" w:right="1320" w:bottom="1220" w:left="1220" w:header="863" w:footer="1031" w:gutter="0"/>
          <w:cols w:space="720"/>
        </w:sectPr>
      </w:pPr>
    </w:p>
    <w:p w14:paraId="516579C3" w14:textId="77777777" w:rsidR="002748C6" w:rsidRDefault="002748C6">
      <w:pPr>
        <w:pStyle w:val="BodyText"/>
        <w:spacing w:before="8"/>
        <w:rPr>
          <w:sz w:val="15"/>
        </w:rPr>
      </w:pPr>
    </w:p>
    <w:p w14:paraId="3CFCFD6A" w14:textId="77777777" w:rsidR="002748C6" w:rsidRDefault="003D7A14">
      <w:pPr>
        <w:pStyle w:val="BodyText"/>
        <w:spacing w:before="90" w:line="276" w:lineRule="auto"/>
        <w:ind w:left="220" w:right="123"/>
        <w:jc w:val="both"/>
      </w:pPr>
      <w:proofErr w:type="spellStart"/>
      <w:r>
        <w:t>Novitasari</w:t>
      </w:r>
      <w:proofErr w:type="spellEnd"/>
      <w:r>
        <w:t xml:space="preserve">, </w:t>
      </w:r>
      <w:proofErr w:type="spellStart"/>
      <w:r>
        <w:t>Dwi</w:t>
      </w:r>
      <w:proofErr w:type="spellEnd"/>
      <w:r>
        <w:t>. 2017. “</w:t>
      </w:r>
      <w:proofErr w:type="spellStart"/>
      <w:r>
        <w:t>Pengaruh</w:t>
      </w:r>
      <w:proofErr w:type="spellEnd"/>
      <w:r>
        <w:t xml:space="preserve"> </w:t>
      </w:r>
      <w:proofErr w:type="spellStart"/>
      <w:r>
        <w:t>Kecerdasan</w:t>
      </w:r>
      <w:proofErr w:type="spellEnd"/>
      <w:r>
        <w:t xml:space="preserve"> </w:t>
      </w:r>
      <w:proofErr w:type="spellStart"/>
      <w:r>
        <w:t>Emosional</w:t>
      </w:r>
      <w:proofErr w:type="spellEnd"/>
      <w:r>
        <w:t xml:space="preserve">, </w:t>
      </w:r>
      <w:proofErr w:type="spellStart"/>
      <w:r>
        <w:t>Persepsi</w:t>
      </w:r>
      <w:proofErr w:type="spellEnd"/>
      <w:r>
        <w:t xml:space="preserve"> </w:t>
      </w:r>
      <w:proofErr w:type="spellStart"/>
      <w:r>
        <w:t>Tekanan</w:t>
      </w:r>
      <w:proofErr w:type="spellEnd"/>
      <w:r>
        <w:t xml:space="preserve"> </w:t>
      </w:r>
      <w:proofErr w:type="spellStart"/>
      <w:r>
        <w:t>Etis</w:t>
      </w:r>
      <w:proofErr w:type="spellEnd"/>
      <w:r>
        <w:t xml:space="preserve"> Dan </w:t>
      </w:r>
      <w:proofErr w:type="spellStart"/>
      <w:r>
        <w:t>Muatan</w:t>
      </w:r>
      <w:proofErr w:type="spellEnd"/>
      <w:r>
        <w:t xml:space="preserve"> Etika </w:t>
      </w:r>
      <w:proofErr w:type="spellStart"/>
      <w:r>
        <w:t>Dalam</w:t>
      </w:r>
      <w:proofErr w:type="spellEnd"/>
      <w:r>
        <w:t xml:space="preserve"> </w:t>
      </w:r>
      <w:proofErr w:type="spellStart"/>
      <w:r>
        <w:t>Pengajaran</w:t>
      </w:r>
      <w:proofErr w:type="spellEnd"/>
      <w:r>
        <w:t xml:space="preserve"> </w:t>
      </w:r>
      <w:proofErr w:type="spellStart"/>
      <w:r>
        <w:t>Akuntansi</w:t>
      </w:r>
      <w:proofErr w:type="spellEnd"/>
      <w:r>
        <w:t xml:space="preserve"> </w:t>
      </w:r>
      <w:proofErr w:type="spellStart"/>
      <w:r>
        <w:t>Terhadap</w:t>
      </w:r>
      <w:proofErr w:type="spellEnd"/>
      <w:r>
        <w:t xml:space="preserve"> </w:t>
      </w:r>
      <w:proofErr w:type="spellStart"/>
      <w:r>
        <w:t>Persepsi</w:t>
      </w:r>
      <w:proofErr w:type="spellEnd"/>
      <w:r>
        <w:t xml:space="preserve"> </w:t>
      </w:r>
      <w:proofErr w:type="spellStart"/>
      <w:r>
        <w:t>Etis</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Jurnal</w:t>
      </w:r>
      <w:proofErr w:type="spellEnd"/>
      <w:r>
        <w:t xml:space="preserve"> </w:t>
      </w:r>
      <w:proofErr w:type="spellStart"/>
      <w:r>
        <w:t>Akuntansi</w:t>
      </w:r>
      <w:proofErr w:type="spellEnd"/>
      <w:r>
        <w:t xml:space="preserve"> Universitas Negeri Yogyakarta</w:t>
      </w:r>
    </w:p>
    <w:p w14:paraId="5092A19A" w14:textId="77777777" w:rsidR="002748C6" w:rsidRDefault="003D7A14">
      <w:pPr>
        <w:spacing w:before="199"/>
        <w:ind w:left="220"/>
        <w:jc w:val="both"/>
        <w:rPr>
          <w:sz w:val="24"/>
        </w:rPr>
      </w:pPr>
      <w:r>
        <w:rPr>
          <w:sz w:val="24"/>
        </w:rPr>
        <w:t xml:space="preserve">Robbins dan Judge. </w:t>
      </w:r>
      <w:proofErr w:type="spellStart"/>
      <w:r>
        <w:rPr>
          <w:i/>
          <w:sz w:val="24"/>
        </w:rPr>
        <w:t>Perilaku</w:t>
      </w:r>
      <w:proofErr w:type="spellEnd"/>
      <w:r>
        <w:rPr>
          <w:i/>
          <w:sz w:val="24"/>
        </w:rPr>
        <w:t xml:space="preserve"> </w:t>
      </w:r>
      <w:proofErr w:type="spellStart"/>
      <w:r>
        <w:rPr>
          <w:i/>
          <w:sz w:val="24"/>
        </w:rPr>
        <w:t>Organisasi</w:t>
      </w:r>
      <w:proofErr w:type="spellEnd"/>
      <w:r>
        <w:rPr>
          <w:i/>
          <w:sz w:val="24"/>
        </w:rPr>
        <w:t xml:space="preserve"> </w:t>
      </w:r>
      <w:proofErr w:type="spellStart"/>
      <w:r>
        <w:rPr>
          <w:i/>
          <w:sz w:val="24"/>
        </w:rPr>
        <w:t>Buku</w:t>
      </w:r>
      <w:proofErr w:type="spellEnd"/>
      <w:r>
        <w:rPr>
          <w:i/>
          <w:sz w:val="24"/>
        </w:rPr>
        <w:t xml:space="preserve"> 2</w:t>
      </w:r>
      <w:r>
        <w:rPr>
          <w:sz w:val="24"/>
        </w:rPr>
        <w:t xml:space="preserve">. Jakarta: </w:t>
      </w:r>
      <w:proofErr w:type="spellStart"/>
      <w:r>
        <w:rPr>
          <w:sz w:val="24"/>
        </w:rPr>
        <w:t>Salemba</w:t>
      </w:r>
      <w:proofErr w:type="spellEnd"/>
      <w:r>
        <w:rPr>
          <w:sz w:val="24"/>
        </w:rPr>
        <w:t xml:space="preserve"> </w:t>
      </w:r>
      <w:proofErr w:type="spellStart"/>
      <w:r>
        <w:rPr>
          <w:sz w:val="24"/>
        </w:rPr>
        <w:t>Empat</w:t>
      </w:r>
      <w:proofErr w:type="spellEnd"/>
      <w:r>
        <w:rPr>
          <w:sz w:val="24"/>
        </w:rPr>
        <w:t>, 2008.</w:t>
      </w:r>
    </w:p>
    <w:p w14:paraId="244E5F79" w14:textId="77777777" w:rsidR="002748C6" w:rsidRDefault="002748C6">
      <w:pPr>
        <w:pStyle w:val="BodyText"/>
        <w:spacing w:before="11"/>
        <w:rPr>
          <w:sz w:val="20"/>
        </w:rPr>
      </w:pPr>
    </w:p>
    <w:p w14:paraId="6DB16638" w14:textId="77777777" w:rsidR="002748C6" w:rsidRDefault="003D7A14">
      <w:pPr>
        <w:spacing w:line="278" w:lineRule="auto"/>
        <w:ind w:left="220" w:right="115"/>
        <w:jc w:val="both"/>
        <w:rPr>
          <w:sz w:val="24"/>
        </w:rPr>
      </w:pPr>
      <w:proofErr w:type="spellStart"/>
      <w:r>
        <w:rPr>
          <w:sz w:val="24"/>
        </w:rPr>
        <w:t>Sulistiawan</w:t>
      </w:r>
      <w:proofErr w:type="spellEnd"/>
      <w:r>
        <w:rPr>
          <w:sz w:val="24"/>
        </w:rPr>
        <w:t xml:space="preserve">, 2006. </w:t>
      </w:r>
      <w:proofErr w:type="spellStart"/>
      <w:r>
        <w:rPr>
          <w:sz w:val="24"/>
        </w:rPr>
        <w:t>Praktik</w:t>
      </w:r>
      <w:proofErr w:type="spellEnd"/>
      <w:r>
        <w:rPr>
          <w:sz w:val="24"/>
        </w:rPr>
        <w:t xml:space="preserve"> </w:t>
      </w:r>
      <w:r>
        <w:rPr>
          <w:i/>
          <w:sz w:val="24"/>
        </w:rPr>
        <w:t xml:space="preserve">Creative Accounting: </w:t>
      </w:r>
      <w:proofErr w:type="spellStart"/>
      <w:r>
        <w:rPr>
          <w:sz w:val="24"/>
        </w:rPr>
        <w:t>Sebuah</w:t>
      </w:r>
      <w:proofErr w:type="spellEnd"/>
      <w:r>
        <w:rPr>
          <w:sz w:val="24"/>
        </w:rPr>
        <w:t xml:space="preserve"> Kajian </w:t>
      </w:r>
      <w:proofErr w:type="spellStart"/>
      <w:r>
        <w:rPr>
          <w:sz w:val="24"/>
        </w:rPr>
        <w:t>Analitis.</w:t>
      </w:r>
      <w:r>
        <w:rPr>
          <w:i/>
          <w:sz w:val="24"/>
        </w:rPr>
        <w:t>Jurnal</w:t>
      </w:r>
      <w:proofErr w:type="spellEnd"/>
      <w:r>
        <w:rPr>
          <w:i/>
          <w:sz w:val="24"/>
        </w:rPr>
        <w:t xml:space="preserve"> </w:t>
      </w:r>
      <w:proofErr w:type="spellStart"/>
      <w:r>
        <w:rPr>
          <w:i/>
          <w:sz w:val="24"/>
        </w:rPr>
        <w:t>Akuntansi</w:t>
      </w:r>
      <w:proofErr w:type="spellEnd"/>
      <w:r>
        <w:rPr>
          <w:i/>
          <w:sz w:val="24"/>
        </w:rPr>
        <w:t xml:space="preserve"> dan </w:t>
      </w:r>
      <w:proofErr w:type="spellStart"/>
      <w:r>
        <w:rPr>
          <w:i/>
          <w:sz w:val="24"/>
        </w:rPr>
        <w:t>Teknologi</w:t>
      </w:r>
      <w:proofErr w:type="spellEnd"/>
      <w:r>
        <w:rPr>
          <w:i/>
          <w:sz w:val="24"/>
        </w:rPr>
        <w:t xml:space="preserve"> </w:t>
      </w:r>
      <w:proofErr w:type="spellStart"/>
      <w:r>
        <w:rPr>
          <w:i/>
          <w:sz w:val="24"/>
        </w:rPr>
        <w:t>Informasi</w:t>
      </w:r>
      <w:proofErr w:type="spellEnd"/>
      <w:r>
        <w:rPr>
          <w:i/>
          <w:sz w:val="24"/>
        </w:rPr>
        <w:t xml:space="preserve">. </w:t>
      </w:r>
      <w:r>
        <w:rPr>
          <w:sz w:val="24"/>
        </w:rPr>
        <w:t>2(2): 57-72.</w:t>
      </w:r>
    </w:p>
    <w:p w14:paraId="49AB5433" w14:textId="77777777" w:rsidR="002748C6" w:rsidRDefault="003D7A14">
      <w:pPr>
        <w:pStyle w:val="BodyText"/>
        <w:spacing w:before="195" w:line="276" w:lineRule="auto"/>
        <w:ind w:left="220" w:right="123"/>
        <w:jc w:val="both"/>
      </w:pPr>
      <w:r>
        <w:t xml:space="preserve">Zohar dan Marshall. 2002. </w:t>
      </w:r>
      <w:proofErr w:type="spellStart"/>
      <w:r>
        <w:t>Kecerdasan</w:t>
      </w:r>
      <w:proofErr w:type="spellEnd"/>
      <w:r>
        <w:t xml:space="preserve"> Spiritual </w:t>
      </w:r>
      <w:proofErr w:type="spellStart"/>
      <w:r>
        <w:t>Terjemahan</w:t>
      </w:r>
      <w:proofErr w:type="spellEnd"/>
      <w:r>
        <w:t xml:space="preserve"> </w:t>
      </w:r>
      <w:proofErr w:type="spellStart"/>
      <w:r>
        <w:t>Rahmani</w:t>
      </w:r>
      <w:proofErr w:type="spellEnd"/>
      <w:r>
        <w:t xml:space="preserve"> </w:t>
      </w:r>
      <w:proofErr w:type="spellStart"/>
      <w:r>
        <w:t>Astuti</w:t>
      </w:r>
      <w:proofErr w:type="spellEnd"/>
      <w:r>
        <w:t xml:space="preserve">, Ahmad </w:t>
      </w:r>
      <w:proofErr w:type="spellStart"/>
      <w:r>
        <w:t>Nadjib</w:t>
      </w:r>
      <w:proofErr w:type="spellEnd"/>
      <w:r>
        <w:t xml:space="preserve">, Ahmad </w:t>
      </w:r>
      <w:proofErr w:type="spellStart"/>
      <w:r>
        <w:t>Baiquni</w:t>
      </w:r>
      <w:proofErr w:type="spellEnd"/>
      <w:r>
        <w:t xml:space="preserve">. </w:t>
      </w:r>
      <w:proofErr w:type="gramStart"/>
      <w:r>
        <w:t>Bandung :</w:t>
      </w:r>
      <w:proofErr w:type="gramEnd"/>
      <w:r>
        <w:t xml:space="preserve"> </w:t>
      </w:r>
      <w:proofErr w:type="spellStart"/>
      <w:r>
        <w:t>Mizan</w:t>
      </w:r>
      <w:proofErr w:type="spellEnd"/>
    </w:p>
    <w:p w14:paraId="4CCA0B0F" w14:textId="77777777" w:rsidR="002748C6" w:rsidRDefault="002748C6">
      <w:pPr>
        <w:spacing w:line="276" w:lineRule="auto"/>
        <w:jc w:val="both"/>
        <w:sectPr w:rsidR="002748C6">
          <w:pgSz w:w="12240" w:h="15840"/>
          <w:pgMar w:top="2680" w:right="1320" w:bottom="1220" w:left="1220" w:header="863" w:footer="1031" w:gutter="0"/>
          <w:cols w:space="720"/>
        </w:sectPr>
      </w:pPr>
    </w:p>
    <w:p w14:paraId="7E1712D1" w14:textId="77777777" w:rsidR="002748C6" w:rsidRDefault="002748C6">
      <w:pPr>
        <w:pStyle w:val="BodyText"/>
        <w:spacing w:before="3"/>
        <w:rPr>
          <w:sz w:val="16"/>
        </w:rPr>
      </w:pPr>
    </w:p>
    <w:p w14:paraId="5639C9FF" w14:textId="77777777" w:rsidR="002748C6" w:rsidRDefault="003D7A14">
      <w:pPr>
        <w:pStyle w:val="Heading1"/>
        <w:ind w:left="299"/>
      </w:pPr>
      <w:r>
        <w:t>ANALISIS PENYUSUNAN LAPORAN KEUANGAN BERBASIS SAK EMKM PADA UMKM KAIN BLONGSONG KCHARIS JAYA</w:t>
      </w:r>
    </w:p>
    <w:p w14:paraId="02070F09" w14:textId="77777777" w:rsidR="002748C6" w:rsidRDefault="003D7A14">
      <w:pPr>
        <w:spacing w:line="321" w:lineRule="exact"/>
        <w:ind w:left="294" w:right="194"/>
        <w:jc w:val="center"/>
        <w:rPr>
          <w:b/>
          <w:i/>
          <w:sz w:val="28"/>
        </w:rPr>
      </w:pPr>
      <w:r>
        <w:rPr>
          <w:b/>
          <w:i/>
          <w:sz w:val="28"/>
        </w:rPr>
        <w:t>DI PALEMBANG</w:t>
      </w:r>
    </w:p>
    <w:p w14:paraId="63D8861D" w14:textId="77777777" w:rsidR="002748C6" w:rsidRDefault="002748C6">
      <w:pPr>
        <w:pStyle w:val="BodyText"/>
        <w:spacing w:before="6"/>
        <w:rPr>
          <w:b/>
          <w:i/>
          <w:sz w:val="44"/>
        </w:rPr>
      </w:pPr>
    </w:p>
    <w:p w14:paraId="049DE912" w14:textId="77777777" w:rsidR="002748C6" w:rsidRDefault="003D7A14">
      <w:pPr>
        <w:pStyle w:val="BodyText"/>
        <w:ind w:left="289" w:right="194"/>
        <w:jc w:val="center"/>
      </w:pPr>
      <w:proofErr w:type="spellStart"/>
      <w:r>
        <w:t>Suci</w:t>
      </w:r>
      <w:proofErr w:type="spellEnd"/>
      <w:r>
        <w:t xml:space="preserve"> </w:t>
      </w:r>
      <w:proofErr w:type="spellStart"/>
      <w:r>
        <w:t>Daryati</w:t>
      </w:r>
      <w:proofErr w:type="spellEnd"/>
      <w:r>
        <w:t xml:space="preserve">, Siti Nurhayati </w:t>
      </w:r>
      <w:proofErr w:type="spellStart"/>
      <w:r>
        <w:t>Nafsiah</w:t>
      </w:r>
      <w:proofErr w:type="spellEnd"/>
    </w:p>
    <w:p w14:paraId="39031C8C" w14:textId="77777777" w:rsidR="002748C6" w:rsidRDefault="002748C6">
      <w:pPr>
        <w:pStyle w:val="BodyText"/>
        <w:spacing w:before="11"/>
        <w:rPr>
          <w:sz w:val="20"/>
        </w:rPr>
      </w:pPr>
    </w:p>
    <w:p w14:paraId="476B0BDD" w14:textId="77777777" w:rsidR="002748C6" w:rsidRDefault="003D7A14">
      <w:pPr>
        <w:pStyle w:val="BodyText"/>
        <w:ind w:left="291" w:right="194"/>
        <w:jc w:val="center"/>
      </w:pPr>
      <w:proofErr w:type="spellStart"/>
      <w:r>
        <w:t>Fakultas</w:t>
      </w:r>
      <w:proofErr w:type="spellEnd"/>
      <w:r>
        <w:t xml:space="preserve"> </w:t>
      </w:r>
      <w:proofErr w:type="spellStart"/>
      <w:r>
        <w:t>Ekonomi</w:t>
      </w:r>
      <w:proofErr w:type="spellEnd"/>
      <w:r>
        <w:t xml:space="preserve"> dan </w:t>
      </w:r>
      <w:proofErr w:type="spellStart"/>
      <w:r>
        <w:t>Bisnis</w:t>
      </w:r>
      <w:proofErr w:type="spellEnd"/>
      <w:r>
        <w:t xml:space="preserve">, Universitas Bina </w:t>
      </w:r>
      <w:proofErr w:type="spellStart"/>
      <w:r>
        <w:t>Darma</w:t>
      </w:r>
      <w:proofErr w:type="spellEnd"/>
    </w:p>
    <w:p w14:paraId="70B2F16D" w14:textId="77777777" w:rsidR="002748C6" w:rsidRDefault="002748C6">
      <w:pPr>
        <w:pStyle w:val="BodyText"/>
        <w:spacing w:before="1"/>
        <w:rPr>
          <w:sz w:val="21"/>
        </w:rPr>
      </w:pPr>
    </w:p>
    <w:p w14:paraId="1BE4E221" w14:textId="77777777" w:rsidR="002748C6" w:rsidRDefault="003D7A14">
      <w:pPr>
        <w:pStyle w:val="BodyText"/>
        <w:ind w:left="291" w:right="194"/>
        <w:jc w:val="center"/>
      </w:pPr>
      <w:proofErr w:type="spellStart"/>
      <w:r>
        <w:t>Emai</w:t>
      </w:r>
      <w:proofErr w:type="spellEnd"/>
      <w:r>
        <w:t xml:space="preserve"> : </w:t>
      </w:r>
      <w:hyperlink r:id="rId16">
        <w:r>
          <w:rPr>
            <w:color w:val="0000FF"/>
            <w:u w:val="single" w:color="0000FF"/>
          </w:rPr>
          <w:t>sucidaryati29@gmail.com</w:t>
        </w:r>
      </w:hyperlink>
      <w:r>
        <w:t xml:space="preserve">, </w:t>
      </w:r>
      <w:hyperlink r:id="rId17">
        <w:r>
          <w:rPr>
            <w:color w:val="0000FF"/>
            <w:u w:val="single" w:color="0000FF"/>
          </w:rPr>
          <w:t>siti_nurhayati@binadarma.ac.id</w:t>
        </w:r>
      </w:hyperlink>
    </w:p>
    <w:p w14:paraId="36C3C576" w14:textId="77777777" w:rsidR="002748C6" w:rsidRDefault="002748C6">
      <w:pPr>
        <w:pStyle w:val="BodyText"/>
        <w:rPr>
          <w:sz w:val="20"/>
        </w:rPr>
      </w:pPr>
    </w:p>
    <w:p w14:paraId="0F7AFF8F" w14:textId="77777777" w:rsidR="002748C6" w:rsidRDefault="002748C6">
      <w:pPr>
        <w:pStyle w:val="BodyText"/>
        <w:rPr>
          <w:sz w:val="20"/>
        </w:rPr>
      </w:pPr>
    </w:p>
    <w:p w14:paraId="7CAAD38F" w14:textId="77777777" w:rsidR="002748C6" w:rsidRDefault="002748C6">
      <w:pPr>
        <w:pStyle w:val="BodyText"/>
        <w:spacing w:before="1"/>
        <w:rPr>
          <w:sz w:val="18"/>
        </w:rPr>
      </w:pPr>
    </w:p>
    <w:p w14:paraId="40830125" w14:textId="77777777" w:rsidR="002748C6" w:rsidRDefault="003D7A14">
      <w:pPr>
        <w:spacing w:before="90"/>
        <w:ind w:left="220"/>
        <w:rPr>
          <w:i/>
          <w:sz w:val="24"/>
        </w:rPr>
      </w:pPr>
      <w:r>
        <w:rPr>
          <w:i/>
          <w:sz w:val="24"/>
        </w:rPr>
        <w:t>Abstract</w:t>
      </w:r>
    </w:p>
    <w:p w14:paraId="7CCFCD5E" w14:textId="77777777" w:rsidR="002748C6" w:rsidRDefault="002748C6">
      <w:pPr>
        <w:pStyle w:val="BodyText"/>
        <w:spacing w:before="1"/>
        <w:rPr>
          <w:i/>
          <w:sz w:val="21"/>
        </w:rPr>
      </w:pPr>
    </w:p>
    <w:p w14:paraId="4B0682B0" w14:textId="77777777" w:rsidR="002748C6" w:rsidRDefault="003D7A14">
      <w:pPr>
        <w:spacing w:line="276" w:lineRule="auto"/>
        <w:ind w:left="220" w:right="115"/>
        <w:jc w:val="both"/>
        <w:rPr>
          <w:i/>
          <w:sz w:val="24"/>
        </w:rPr>
      </w:pPr>
      <w:proofErr w:type="spellStart"/>
      <w:r>
        <w:rPr>
          <w:i/>
          <w:sz w:val="24"/>
        </w:rPr>
        <w:t>Kcharis</w:t>
      </w:r>
      <w:proofErr w:type="spellEnd"/>
      <w:r>
        <w:rPr>
          <w:i/>
          <w:sz w:val="24"/>
        </w:rPr>
        <w:t xml:space="preserve"> Jaya is one of the micro small and medium enterprises (MSMEs) which was founded in 1970. </w:t>
      </w:r>
      <w:proofErr w:type="spellStart"/>
      <w:r>
        <w:rPr>
          <w:i/>
          <w:sz w:val="24"/>
        </w:rPr>
        <w:t>Kcharis</w:t>
      </w:r>
      <w:proofErr w:type="spellEnd"/>
      <w:r>
        <w:rPr>
          <w:i/>
          <w:sz w:val="24"/>
        </w:rPr>
        <w:t xml:space="preserve"> Jaya is a legacy business that is still running today. Mr. Habibi, as the owner of </w:t>
      </w:r>
      <w:proofErr w:type="spellStart"/>
      <w:r>
        <w:rPr>
          <w:i/>
          <w:sz w:val="24"/>
        </w:rPr>
        <w:t>Kcharis</w:t>
      </w:r>
      <w:proofErr w:type="spellEnd"/>
      <w:r>
        <w:rPr>
          <w:i/>
          <w:sz w:val="24"/>
        </w:rPr>
        <w:t xml:space="preserve"> Jaya's third generation, continued the business that was passed on to him. </w:t>
      </w:r>
      <w:proofErr w:type="spellStart"/>
      <w:r>
        <w:rPr>
          <w:i/>
          <w:sz w:val="24"/>
        </w:rPr>
        <w:t>Kcharis</w:t>
      </w:r>
      <w:proofErr w:type="spellEnd"/>
      <w:r>
        <w:rPr>
          <w:i/>
          <w:sz w:val="24"/>
        </w:rPr>
        <w:t xml:space="preserve"> Jaya has not presented the financial statements in accordance with the requirements of accounting standards based on SAK EMKM, which consists of statements of financial position, income statements, and notes to financial statements. The purpose of this study is to analyze financial statements based on SAK EMKM. The data analysis technique used is descriptive qualitative through 3 stages consisting of interviews, observation and documentation. This research shows that </w:t>
      </w:r>
      <w:proofErr w:type="spellStart"/>
      <w:r>
        <w:rPr>
          <w:i/>
          <w:sz w:val="24"/>
        </w:rPr>
        <w:t>Kcharis</w:t>
      </w:r>
      <w:proofErr w:type="spellEnd"/>
      <w:r>
        <w:rPr>
          <w:i/>
          <w:sz w:val="24"/>
        </w:rPr>
        <w:t xml:space="preserve"> Jaya MSME has not implemented a good financial accounting system </w:t>
      </w:r>
      <w:proofErr w:type="gramStart"/>
      <w:r>
        <w:rPr>
          <w:i/>
          <w:sz w:val="24"/>
        </w:rPr>
        <w:t>in  accordance</w:t>
      </w:r>
      <w:proofErr w:type="gramEnd"/>
      <w:r>
        <w:rPr>
          <w:i/>
          <w:sz w:val="24"/>
        </w:rPr>
        <w:t xml:space="preserve"> with the financial accounting system of micro, small and medium-sized entities (EMKMs) that have been formed. this is due to the lack of understanding of micro, small and medium enterprises (MSMEs) about correct financial accounting</w:t>
      </w:r>
      <w:r>
        <w:rPr>
          <w:i/>
          <w:spacing w:val="-4"/>
          <w:sz w:val="24"/>
        </w:rPr>
        <w:t xml:space="preserve"> </w:t>
      </w:r>
      <w:r>
        <w:rPr>
          <w:i/>
          <w:sz w:val="24"/>
        </w:rPr>
        <w:t>standards.</w:t>
      </w:r>
    </w:p>
    <w:p w14:paraId="53D0775F" w14:textId="77777777" w:rsidR="002748C6" w:rsidRDefault="003D7A14">
      <w:pPr>
        <w:spacing w:before="200"/>
        <w:ind w:left="220"/>
        <w:rPr>
          <w:i/>
          <w:sz w:val="24"/>
        </w:rPr>
      </w:pPr>
      <w:r>
        <w:rPr>
          <w:i/>
          <w:sz w:val="24"/>
        </w:rPr>
        <w:t xml:space="preserve">Keywords: UMKM </w:t>
      </w:r>
      <w:proofErr w:type="spellStart"/>
      <w:r>
        <w:rPr>
          <w:i/>
          <w:sz w:val="24"/>
        </w:rPr>
        <w:t>Kcharis</w:t>
      </w:r>
      <w:proofErr w:type="spellEnd"/>
      <w:r>
        <w:rPr>
          <w:i/>
          <w:sz w:val="24"/>
        </w:rPr>
        <w:t xml:space="preserve"> Jaya, small and medium micro entity financial accounting system</w:t>
      </w:r>
    </w:p>
    <w:p w14:paraId="7F8064C1" w14:textId="77777777" w:rsidR="002748C6" w:rsidRDefault="002748C6">
      <w:pPr>
        <w:pStyle w:val="BodyText"/>
        <w:rPr>
          <w:i/>
          <w:sz w:val="26"/>
        </w:rPr>
      </w:pPr>
    </w:p>
    <w:p w14:paraId="7BA639DE" w14:textId="77777777" w:rsidR="002748C6" w:rsidRDefault="002748C6">
      <w:pPr>
        <w:pStyle w:val="BodyText"/>
        <w:rPr>
          <w:i/>
          <w:sz w:val="26"/>
        </w:rPr>
      </w:pPr>
    </w:p>
    <w:p w14:paraId="3307004C" w14:textId="77777777" w:rsidR="002748C6" w:rsidRDefault="003D7A14">
      <w:pPr>
        <w:pStyle w:val="BodyText"/>
        <w:spacing w:before="161"/>
        <w:ind w:left="220"/>
      </w:pPr>
      <w:r>
        <w:t>PENDAHULUAN</w:t>
      </w:r>
    </w:p>
    <w:p w14:paraId="2EA326D2" w14:textId="77777777" w:rsidR="002748C6" w:rsidRDefault="002748C6">
      <w:pPr>
        <w:pStyle w:val="BodyText"/>
        <w:spacing w:before="1"/>
        <w:rPr>
          <w:sz w:val="21"/>
        </w:rPr>
      </w:pPr>
    </w:p>
    <w:p w14:paraId="44151D81" w14:textId="77777777" w:rsidR="002748C6" w:rsidRDefault="003D7A14">
      <w:pPr>
        <w:pStyle w:val="BodyText"/>
        <w:spacing w:line="276" w:lineRule="auto"/>
        <w:ind w:left="220" w:right="118"/>
        <w:jc w:val="both"/>
      </w:pPr>
      <w:r>
        <w:t xml:space="preserve">Usaha </w:t>
      </w:r>
      <w:proofErr w:type="spellStart"/>
      <w:r>
        <w:t>Mikro</w:t>
      </w:r>
      <w:proofErr w:type="spellEnd"/>
      <w:r>
        <w:t xml:space="preserve">, Kecil dan </w:t>
      </w:r>
      <w:proofErr w:type="spellStart"/>
      <w:r>
        <w:t>Menengah</w:t>
      </w:r>
      <w:proofErr w:type="spellEnd"/>
      <w:r>
        <w:t xml:space="preserve"> (UMKM</w:t>
      </w:r>
      <w:r>
        <w:rPr>
          <w:b/>
        </w:rPr>
        <w:t xml:space="preserve">) </w:t>
      </w:r>
      <w:proofErr w:type="spellStart"/>
      <w:r>
        <w:t>yaitu</w:t>
      </w:r>
      <w:proofErr w:type="spellEnd"/>
      <w:r>
        <w:t xml:space="preserve"> </w:t>
      </w:r>
      <w:proofErr w:type="spellStart"/>
      <w:r>
        <w:t>usaha</w:t>
      </w:r>
      <w:proofErr w:type="spellEnd"/>
      <w:r>
        <w:t xml:space="preserve"> </w:t>
      </w:r>
      <w:proofErr w:type="spellStart"/>
      <w:r>
        <w:t>produktif</w:t>
      </w:r>
      <w:proofErr w:type="spellEnd"/>
      <w:r>
        <w:t xml:space="preserve"> yang </w:t>
      </w:r>
      <w:proofErr w:type="spellStart"/>
      <w:r>
        <w:t>dimiliki</w:t>
      </w:r>
      <w:proofErr w:type="spellEnd"/>
      <w:r>
        <w:t xml:space="preserve"> </w:t>
      </w:r>
      <w:proofErr w:type="spellStart"/>
      <w:r>
        <w:t>suatu</w:t>
      </w:r>
      <w:proofErr w:type="spellEnd"/>
      <w:r>
        <w:t xml:space="preserve"> badan </w:t>
      </w:r>
      <w:proofErr w:type="spellStart"/>
      <w:r>
        <w:t>usaha</w:t>
      </w:r>
      <w:proofErr w:type="spellEnd"/>
      <w:r>
        <w:t xml:space="preserve"> </w:t>
      </w:r>
      <w:proofErr w:type="spellStart"/>
      <w:r>
        <w:t>ataupun</w:t>
      </w:r>
      <w:proofErr w:type="spellEnd"/>
      <w:r>
        <w:t xml:space="preserve"> </w:t>
      </w:r>
      <w:proofErr w:type="spellStart"/>
      <w:r>
        <w:t>perorangan</w:t>
      </w:r>
      <w:proofErr w:type="spellEnd"/>
      <w:r>
        <w:t xml:space="preserve"> yang </w:t>
      </w:r>
      <w:proofErr w:type="spellStart"/>
      <w:r>
        <w:t>telah</w:t>
      </w:r>
      <w:proofErr w:type="spellEnd"/>
      <w:r>
        <w:t xml:space="preserve"> </w:t>
      </w:r>
      <w:proofErr w:type="spellStart"/>
      <w:r>
        <w:t>memenuhi</w:t>
      </w:r>
      <w:proofErr w:type="spellEnd"/>
      <w:r>
        <w:t xml:space="preserve"> </w:t>
      </w:r>
      <w:proofErr w:type="spellStart"/>
      <w:r>
        <w:t>kriteria</w:t>
      </w:r>
      <w:proofErr w:type="spellEnd"/>
      <w:r>
        <w:t xml:space="preserve"> </w:t>
      </w:r>
      <w:proofErr w:type="spellStart"/>
      <w:r>
        <w:t>sebagai</w:t>
      </w:r>
      <w:proofErr w:type="spellEnd"/>
      <w:r>
        <w:t xml:space="preserve"> </w:t>
      </w:r>
      <w:proofErr w:type="spellStart"/>
      <w:r>
        <w:t>usaha</w:t>
      </w:r>
      <w:proofErr w:type="spellEnd"/>
      <w:r>
        <w:t xml:space="preserve"> </w:t>
      </w:r>
      <w:proofErr w:type="spellStart"/>
      <w:r>
        <w:t>mikro</w:t>
      </w:r>
      <w:proofErr w:type="spellEnd"/>
      <w:r>
        <w:t xml:space="preserve">. </w:t>
      </w:r>
      <w:proofErr w:type="spellStart"/>
      <w:r>
        <w:t>Seperti</w:t>
      </w:r>
      <w:proofErr w:type="spellEnd"/>
      <w:r>
        <w:t xml:space="preserve"> yang </w:t>
      </w:r>
      <w:proofErr w:type="spellStart"/>
      <w:r>
        <w:t>telah</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peraturan</w:t>
      </w:r>
      <w:proofErr w:type="spellEnd"/>
      <w:r>
        <w:t xml:space="preserve"> </w:t>
      </w:r>
      <w:proofErr w:type="spellStart"/>
      <w:r>
        <w:t>perundang-undangan</w:t>
      </w:r>
      <w:proofErr w:type="spellEnd"/>
      <w:r>
        <w:t xml:space="preserve"> No. 20 </w:t>
      </w:r>
      <w:proofErr w:type="spellStart"/>
      <w:r>
        <w:t>tahun</w:t>
      </w:r>
      <w:proofErr w:type="spellEnd"/>
      <w:r>
        <w:t xml:space="preserve"> 2008, </w:t>
      </w:r>
      <w:proofErr w:type="spellStart"/>
      <w:r>
        <w:t>sesuai</w:t>
      </w:r>
      <w:proofErr w:type="spellEnd"/>
      <w:r>
        <w:t xml:space="preserve"> </w:t>
      </w:r>
      <w:proofErr w:type="spellStart"/>
      <w:r>
        <w:t>pengertian</w:t>
      </w:r>
      <w:proofErr w:type="spellEnd"/>
      <w:r>
        <w:t xml:space="preserve"> UMKM </w:t>
      </w:r>
      <w:proofErr w:type="spellStart"/>
      <w:r>
        <w:t>tersebut</w:t>
      </w:r>
      <w:proofErr w:type="spellEnd"/>
      <w:r>
        <w:t xml:space="preserve"> </w:t>
      </w:r>
      <w:proofErr w:type="spellStart"/>
      <w:r>
        <w:t>maka</w:t>
      </w:r>
      <w:proofErr w:type="spellEnd"/>
      <w:r>
        <w:t xml:space="preserve"> </w:t>
      </w:r>
      <w:proofErr w:type="spellStart"/>
      <w:r>
        <w:t>kriteria</w:t>
      </w:r>
      <w:proofErr w:type="spellEnd"/>
      <w:r>
        <w:t xml:space="preserve"> UMKM </w:t>
      </w:r>
      <w:proofErr w:type="spellStart"/>
      <w:r>
        <w:t>dibedakan</w:t>
      </w:r>
      <w:proofErr w:type="spellEnd"/>
      <w:r>
        <w:t xml:space="preserve"> </w:t>
      </w:r>
      <w:proofErr w:type="spellStart"/>
      <w:r>
        <w:t>meliputi</w:t>
      </w:r>
      <w:proofErr w:type="spellEnd"/>
      <w:r>
        <w:t xml:space="preserve"> </w:t>
      </w:r>
      <w:proofErr w:type="spellStart"/>
      <w:r>
        <w:t>usaha</w:t>
      </w:r>
      <w:proofErr w:type="spellEnd"/>
      <w:r>
        <w:t xml:space="preserve"> </w:t>
      </w:r>
      <w:proofErr w:type="spellStart"/>
      <w:r>
        <w:t>mikro</w:t>
      </w:r>
      <w:proofErr w:type="spellEnd"/>
      <w:r>
        <w:t xml:space="preserve">, </w:t>
      </w:r>
      <w:proofErr w:type="spellStart"/>
      <w:r>
        <w:t>usaha</w:t>
      </w:r>
      <w:proofErr w:type="spellEnd"/>
      <w:r>
        <w:t xml:space="preserve"> </w:t>
      </w:r>
      <w:proofErr w:type="spellStart"/>
      <w:r>
        <w:t>kecil</w:t>
      </w:r>
      <w:proofErr w:type="spellEnd"/>
      <w:r>
        <w:t xml:space="preserve">, dan </w:t>
      </w:r>
      <w:proofErr w:type="spellStart"/>
      <w:r>
        <w:t>usaha</w:t>
      </w:r>
      <w:proofErr w:type="spellEnd"/>
      <w:r>
        <w:t xml:space="preserve"> </w:t>
      </w:r>
      <w:proofErr w:type="spellStart"/>
      <w:r>
        <w:t>menengah</w:t>
      </w:r>
      <w:proofErr w:type="spellEnd"/>
      <w:r>
        <w:t xml:space="preserve">. Salah </w:t>
      </w:r>
      <w:proofErr w:type="spellStart"/>
      <w:r>
        <w:t>satu</w:t>
      </w:r>
      <w:proofErr w:type="spellEnd"/>
      <w:r>
        <w:t xml:space="preserve"> UMKM yang </w:t>
      </w:r>
      <w:proofErr w:type="spellStart"/>
      <w:r>
        <w:t>terdapat</w:t>
      </w:r>
      <w:proofErr w:type="spellEnd"/>
      <w:r>
        <w:t xml:space="preserve"> di Kota Palembang </w:t>
      </w:r>
      <w:proofErr w:type="spellStart"/>
      <w:r>
        <w:t>yaitu</w:t>
      </w:r>
      <w:proofErr w:type="spellEnd"/>
      <w:r>
        <w:t xml:space="preserve"> </w:t>
      </w:r>
      <w:proofErr w:type="spellStart"/>
      <w:r>
        <w:t>Kcharis</w:t>
      </w:r>
      <w:proofErr w:type="spellEnd"/>
      <w:r>
        <w:t xml:space="preserve"> Jaya </w:t>
      </w:r>
      <w:proofErr w:type="spellStart"/>
      <w:r>
        <w:t>milik</w:t>
      </w:r>
      <w:proofErr w:type="spellEnd"/>
      <w:r>
        <w:t xml:space="preserve"> Bapak</w:t>
      </w:r>
    </w:p>
    <w:p w14:paraId="7919C82F" w14:textId="77777777" w:rsidR="002748C6" w:rsidRDefault="002748C6">
      <w:pPr>
        <w:spacing w:line="276" w:lineRule="auto"/>
        <w:jc w:val="both"/>
        <w:sectPr w:rsidR="002748C6">
          <w:pgSz w:w="12240" w:h="15840"/>
          <w:pgMar w:top="2680" w:right="1320" w:bottom="1220" w:left="1220" w:header="863" w:footer="1031" w:gutter="0"/>
          <w:cols w:space="720"/>
        </w:sectPr>
      </w:pPr>
    </w:p>
    <w:p w14:paraId="6D21A99C" w14:textId="77777777" w:rsidR="002748C6" w:rsidRDefault="002748C6">
      <w:pPr>
        <w:pStyle w:val="BodyText"/>
        <w:spacing w:before="8"/>
        <w:rPr>
          <w:sz w:val="15"/>
        </w:rPr>
      </w:pPr>
    </w:p>
    <w:p w14:paraId="3F74AD4C" w14:textId="77777777" w:rsidR="002748C6" w:rsidRDefault="003D7A14">
      <w:pPr>
        <w:pStyle w:val="BodyText"/>
        <w:spacing w:before="90" w:line="276" w:lineRule="auto"/>
        <w:ind w:left="220" w:right="119"/>
        <w:jc w:val="both"/>
      </w:pPr>
      <w:r>
        <w:t xml:space="preserve">Habibi. </w:t>
      </w:r>
      <w:proofErr w:type="spellStart"/>
      <w:r>
        <w:t>Kcharis</w:t>
      </w:r>
      <w:proofErr w:type="spellEnd"/>
      <w:r>
        <w:t xml:space="preserve"> Jaya </w:t>
      </w:r>
      <w:proofErr w:type="spellStart"/>
      <w:r>
        <w:t>berdiri</w:t>
      </w:r>
      <w:proofErr w:type="spellEnd"/>
      <w:r>
        <w:t xml:space="preserve"> pada </w:t>
      </w:r>
      <w:proofErr w:type="spellStart"/>
      <w:r>
        <w:t>tahun</w:t>
      </w:r>
      <w:proofErr w:type="spellEnd"/>
      <w:r>
        <w:t xml:space="preserve"> 1970. </w:t>
      </w:r>
      <w:proofErr w:type="spellStart"/>
      <w:r>
        <w:t>Kcharis</w:t>
      </w:r>
      <w:proofErr w:type="spellEnd"/>
      <w:r>
        <w:t xml:space="preserve"> Jaya </w:t>
      </w:r>
      <w:proofErr w:type="spellStart"/>
      <w:r>
        <w:t>adalah</w:t>
      </w:r>
      <w:proofErr w:type="spellEnd"/>
      <w:r>
        <w:t xml:space="preserve"> </w:t>
      </w:r>
      <w:proofErr w:type="spellStart"/>
      <w:r>
        <w:t>usaha</w:t>
      </w:r>
      <w:proofErr w:type="spellEnd"/>
      <w:r>
        <w:t xml:space="preserve"> </w:t>
      </w:r>
      <w:proofErr w:type="spellStart"/>
      <w:r>
        <w:t>warisan</w:t>
      </w:r>
      <w:proofErr w:type="spellEnd"/>
      <w:r>
        <w:t xml:space="preserve"> yang </w:t>
      </w:r>
      <w:proofErr w:type="spellStart"/>
      <w:r>
        <w:t>masih</w:t>
      </w:r>
      <w:proofErr w:type="spellEnd"/>
      <w:r>
        <w:t xml:space="preserve"> </w:t>
      </w:r>
      <w:proofErr w:type="spellStart"/>
      <w:r>
        <w:t>berjalan</w:t>
      </w:r>
      <w:proofErr w:type="spellEnd"/>
      <w:r>
        <w:t xml:space="preserve"> </w:t>
      </w:r>
      <w:proofErr w:type="spellStart"/>
      <w:r>
        <w:t>sampai</w:t>
      </w:r>
      <w:proofErr w:type="spellEnd"/>
      <w:r>
        <w:t xml:space="preserve"> </w:t>
      </w:r>
      <w:proofErr w:type="spellStart"/>
      <w:r>
        <w:t>saat</w:t>
      </w:r>
      <w:proofErr w:type="spellEnd"/>
      <w:r>
        <w:t xml:space="preserve"> </w:t>
      </w:r>
      <w:proofErr w:type="spellStart"/>
      <w:r>
        <w:t>ini</w:t>
      </w:r>
      <w:proofErr w:type="spellEnd"/>
      <w:r>
        <w:t xml:space="preserve">. Bapak Habibi </w:t>
      </w:r>
      <w:proofErr w:type="spellStart"/>
      <w:r>
        <w:t>selaku</w:t>
      </w:r>
      <w:proofErr w:type="spellEnd"/>
      <w:r>
        <w:t xml:space="preserve"> </w:t>
      </w:r>
      <w:proofErr w:type="spellStart"/>
      <w:r>
        <w:t>pemilik</w:t>
      </w:r>
      <w:proofErr w:type="spellEnd"/>
      <w:r>
        <w:t xml:space="preserve"> </w:t>
      </w:r>
      <w:proofErr w:type="spellStart"/>
      <w:r>
        <w:t>Kcharis</w:t>
      </w:r>
      <w:proofErr w:type="spellEnd"/>
      <w:r>
        <w:t xml:space="preserve"> Jaya </w:t>
      </w:r>
      <w:proofErr w:type="spellStart"/>
      <w:r>
        <w:t>generasi</w:t>
      </w:r>
      <w:proofErr w:type="spellEnd"/>
      <w:r>
        <w:t xml:space="preserve"> </w:t>
      </w:r>
      <w:proofErr w:type="spellStart"/>
      <w:r>
        <w:t>ketiga</w:t>
      </w:r>
      <w:proofErr w:type="spellEnd"/>
      <w:r>
        <w:t xml:space="preserve"> yang </w:t>
      </w:r>
      <w:proofErr w:type="spellStart"/>
      <w:r>
        <w:t>meneruskan</w:t>
      </w:r>
      <w:proofErr w:type="spellEnd"/>
      <w:r>
        <w:t xml:space="preserve"> </w:t>
      </w:r>
      <w:proofErr w:type="spellStart"/>
      <w:r>
        <w:t>usaha</w:t>
      </w:r>
      <w:proofErr w:type="spellEnd"/>
      <w:r>
        <w:t xml:space="preserve"> yang </w:t>
      </w:r>
      <w:proofErr w:type="spellStart"/>
      <w:r>
        <w:t>telah</w:t>
      </w:r>
      <w:proofErr w:type="spellEnd"/>
      <w:r>
        <w:t xml:space="preserve"> </w:t>
      </w:r>
      <w:proofErr w:type="spellStart"/>
      <w:r>
        <w:t>diwariskan</w:t>
      </w:r>
      <w:proofErr w:type="spellEnd"/>
      <w:r>
        <w:t xml:space="preserve"> </w:t>
      </w:r>
      <w:proofErr w:type="spellStart"/>
      <w:r>
        <w:t>kepadanya</w:t>
      </w:r>
      <w:proofErr w:type="spellEnd"/>
      <w:r>
        <w:t xml:space="preserve">. </w:t>
      </w:r>
      <w:proofErr w:type="spellStart"/>
      <w:r>
        <w:t>Kcharis</w:t>
      </w:r>
      <w:proofErr w:type="spellEnd"/>
      <w:r>
        <w:t xml:space="preserve"> Jaya </w:t>
      </w:r>
      <w:proofErr w:type="spellStart"/>
      <w:r>
        <w:t>memproduksi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kain</w:t>
      </w:r>
      <w:proofErr w:type="spellEnd"/>
      <w:r>
        <w:t xml:space="preserve">, </w:t>
      </w:r>
      <w:proofErr w:type="spellStart"/>
      <w:r>
        <w:t>antara</w:t>
      </w:r>
      <w:proofErr w:type="spellEnd"/>
      <w:r>
        <w:t xml:space="preserve"> lain </w:t>
      </w:r>
      <w:proofErr w:type="spellStart"/>
      <w:r>
        <w:t>kain</w:t>
      </w:r>
      <w:proofErr w:type="spellEnd"/>
      <w:r>
        <w:t xml:space="preserve"> </w:t>
      </w:r>
      <w:proofErr w:type="spellStart"/>
      <w:r>
        <w:t>tenun</w:t>
      </w:r>
      <w:proofErr w:type="spellEnd"/>
      <w:r>
        <w:t xml:space="preserve"> </w:t>
      </w:r>
      <w:proofErr w:type="spellStart"/>
      <w:r>
        <w:t>tanjung</w:t>
      </w:r>
      <w:proofErr w:type="spellEnd"/>
      <w:r>
        <w:t xml:space="preserve">, </w:t>
      </w:r>
      <w:proofErr w:type="spellStart"/>
      <w:r>
        <w:t>jumputan</w:t>
      </w:r>
      <w:proofErr w:type="spellEnd"/>
      <w:r>
        <w:t xml:space="preserve">, </w:t>
      </w:r>
      <w:proofErr w:type="spellStart"/>
      <w:r>
        <w:t>blongket</w:t>
      </w:r>
      <w:proofErr w:type="spellEnd"/>
      <w:r>
        <w:t xml:space="preserve">, </w:t>
      </w:r>
      <w:proofErr w:type="spellStart"/>
      <w:r>
        <w:t>bahan</w:t>
      </w:r>
      <w:proofErr w:type="spellEnd"/>
      <w:r>
        <w:t xml:space="preserve"> </w:t>
      </w:r>
      <w:proofErr w:type="spellStart"/>
      <w:r>
        <w:t>tanjung</w:t>
      </w:r>
      <w:proofErr w:type="spellEnd"/>
      <w:r>
        <w:t xml:space="preserve"> </w:t>
      </w:r>
      <w:proofErr w:type="spellStart"/>
      <w:r>
        <w:t>khas</w:t>
      </w:r>
      <w:proofErr w:type="spellEnd"/>
      <w:r>
        <w:t xml:space="preserve"> Palembang, </w:t>
      </w:r>
      <w:proofErr w:type="spellStart"/>
      <w:r>
        <w:t>kain</w:t>
      </w:r>
      <w:proofErr w:type="spellEnd"/>
      <w:r>
        <w:t xml:space="preserve"> </w:t>
      </w:r>
      <w:proofErr w:type="spellStart"/>
      <w:r>
        <w:t>blongong</w:t>
      </w:r>
      <w:proofErr w:type="spellEnd"/>
      <w:r>
        <w:t xml:space="preserve">, </w:t>
      </w:r>
      <w:proofErr w:type="spellStart"/>
      <w:r>
        <w:t>dll</w:t>
      </w:r>
      <w:proofErr w:type="spellEnd"/>
      <w:r>
        <w:t xml:space="preserve">. </w:t>
      </w:r>
      <w:proofErr w:type="spellStart"/>
      <w:r>
        <w:t>Kcharis</w:t>
      </w:r>
      <w:proofErr w:type="spellEnd"/>
      <w:r>
        <w:t xml:space="preserve"> Jaya juga </w:t>
      </w:r>
      <w:proofErr w:type="spellStart"/>
      <w:r>
        <w:t>memproduksi</w:t>
      </w:r>
      <w:proofErr w:type="spellEnd"/>
      <w:r>
        <w:t xml:space="preserve"> </w:t>
      </w:r>
      <w:proofErr w:type="spellStart"/>
      <w:r>
        <w:t>bahan</w:t>
      </w:r>
      <w:proofErr w:type="spellEnd"/>
      <w:r>
        <w:t xml:space="preserve"> </w:t>
      </w:r>
      <w:proofErr w:type="spellStart"/>
      <w:r>
        <w:t>siap</w:t>
      </w:r>
      <w:proofErr w:type="spellEnd"/>
      <w:r>
        <w:t xml:space="preserve"> </w:t>
      </w:r>
      <w:proofErr w:type="spellStart"/>
      <w:r>
        <w:t>pakai</w:t>
      </w:r>
      <w:proofErr w:type="spellEnd"/>
      <w:r>
        <w:t xml:space="preserve">, </w:t>
      </w:r>
      <w:proofErr w:type="spellStart"/>
      <w:r>
        <w:t>seperti</w:t>
      </w:r>
      <w:proofErr w:type="spellEnd"/>
      <w:r>
        <w:t xml:space="preserve"> baju, </w:t>
      </w:r>
      <w:proofErr w:type="spellStart"/>
      <w:r>
        <w:t>sarung</w:t>
      </w:r>
      <w:proofErr w:type="spellEnd"/>
      <w:r>
        <w:t xml:space="preserve"> dan </w:t>
      </w:r>
      <w:proofErr w:type="spellStart"/>
      <w:r>
        <w:t>peci</w:t>
      </w:r>
      <w:proofErr w:type="spellEnd"/>
      <w:r>
        <w:t xml:space="preserve">. </w:t>
      </w:r>
      <w:proofErr w:type="spellStart"/>
      <w:r>
        <w:t>Kcharis</w:t>
      </w:r>
      <w:proofErr w:type="spellEnd"/>
      <w:r>
        <w:t xml:space="preserve"> Jaya juga </w:t>
      </w:r>
      <w:proofErr w:type="spellStart"/>
      <w:r>
        <w:t>menyediakan</w:t>
      </w:r>
      <w:proofErr w:type="spellEnd"/>
      <w:r>
        <w:t xml:space="preserve"> </w:t>
      </w:r>
      <w:proofErr w:type="spellStart"/>
      <w:r>
        <w:t>lapangan</w:t>
      </w:r>
      <w:proofErr w:type="spellEnd"/>
      <w:r>
        <w:t xml:space="preserve"> </w:t>
      </w:r>
      <w:proofErr w:type="spellStart"/>
      <w:r>
        <w:t>pekerjaan</w:t>
      </w:r>
      <w:proofErr w:type="spellEnd"/>
      <w:r>
        <w:t xml:space="preserve"> dan </w:t>
      </w:r>
      <w:proofErr w:type="spellStart"/>
      <w:r>
        <w:t>membantu</w:t>
      </w:r>
      <w:proofErr w:type="spellEnd"/>
      <w:r>
        <w:t xml:space="preserve"> </w:t>
      </w:r>
      <w:proofErr w:type="spellStart"/>
      <w:r>
        <w:t>perekonomian</w:t>
      </w:r>
      <w:proofErr w:type="spellEnd"/>
      <w:r>
        <w:t xml:space="preserve"> </w:t>
      </w:r>
      <w:proofErr w:type="spellStart"/>
      <w:r>
        <w:t>untuk</w:t>
      </w:r>
      <w:proofErr w:type="spellEnd"/>
      <w:r>
        <w:t xml:space="preserve"> </w:t>
      </w:r>
      <w:proofErr w:type="spellStart"/>
      <w:r>
        <w:t>masyarakat</w:t>
      </w:r>
      <w:proofErr w:type="spellEnd"/>
      <w:r>
        <w:rPr>
          <w:spacing w:val="-1"/>
        </w:rPr>
        <w:t xml:space="preserve"> </w:t>
      </w:r>
      <w:proofErr w:type="spellStart"/>
      <w:r>
        <w:t>disekitar</w:t>
      </w:r>
      <w:proofErr w:type="spellEnd"/>
      <w:r>
        <w:t>.</w:t>
      </w:r>
    </w:p>
    <w:p w14:paraId="7A291E8A" w14:textId="77777777" w:rsidR="002748C6" w:rsidRDefault="003D7A14">
      <w:pPr>
        <w:pStyle w:val="BodyText"/>
        <w:spacing w:before="200" w:line="276" w:lineRule="auto"/>
        <w:ind w:left="220" w:right="122"/>
        <w:jc w:val="both"/>
      </w:pPr>
      <w:proofErr w:type="spellStart"/>
      <w:r>
        <w:t>Permasalahan</w:t>
      </w:r>
      <w:proofErr w:type="spellEnd"/>
      <w:r>
        <w:t xml:space="preserve"> yang </w:t>
      </w:r>
      <w:proofErr w:type="spellStart"/>
      <w:r>
        <w:t>terjadi</w:t>
      </w:r>
      <w:proofErr w:type="spellEnd"/>
      <w:r>
        <w:t xml:space="preserve"> pada UMKM Kain </w:t>
      </w:r>
      <w:proofErr w:type="spellStart"/>
      <w:r>
        <w:t>Blongsong</w:t>
      </w:r>
      <w:proofErr w:type="spellEnd"/>
      <w:r>
        <w:t xml:space="preserve"> </w:t>
      </w:r>
      <w:proofErr w:type="spellStart"/>
      <w:r>
        <w:t>Kcharis</w:t>
      </w:r>
      <w:proofErr w:type="spellEnd"/>
      <w:r>
        <w:t xml:space="preserve"> Jaya </w:t>
      </w:r>
      <w:proofErr w:type="spellStart"/>
      <w:r>
        <w:t>yaitu</w:t>
      </w:r>
      <w:proofErr w:type="spellEnd"/>
      <w:r>
        <w:t xml:space="preserve"> </w:t>
      </w:r>
      <w:proofErr w:type="spellStart"/>
      <w:r>
        <w:t>belum</w:t>
      </w:r>
      <w:proofErr w:type="spellEnd"/>
      <w:r>
        <w:t xml:space="preserve"> </w:t>
      </w:r>
      <w:proofErr w:type="spellStart"/>
      <w:r>
        <w:t>tersusunnya</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disajikan</w:t>
      </w:r>
      <w:proofErr w:type="spellEnd"/>
      <w:r>
        <w:t xml:space="preserve"> </w:t>
      </w:r>
      <w:proofErr w:type="spellStart"/>
      <w:r>
        <w:t>dengan</w:t>
      </w:r>
      <w:proofErr w:type="spellEnd"/>
      <w:r>
        <w:t xml:space="preserve"> </w:t>
      </w:r>
      <w:proofErr w:type="spellStart"/>
      <w:r>
        <w:t>prosedur</w:t>
      </w:r>
      <w:proofErr w:type="spellEnd"/>
      <w:r>
        <w:t xml:space="preserve"> yang </w:t>
      </w:r>
      <w:proofErr w:type="spellStart"/>
      <w:r>
        <w:t>ada</w:t>
      </w:r>
      <w:proofErr w:type="spellEnd"/>
      <w:r>
        <w:t xml:space="preserve"> pada EMKM, </w:t>
      </w:r>
      <w:proofErr w:type="spellStart"/>
      <w:r>
        <w:t>ini</w:t>
      </w:r>
      <w:proofErr w:type="spellEnd"/>
      <w:r>
        <w:t xml:space="preserve"> </w:t>
      </w:r>
      <w:proofErr w:type="spellStart"/>
      <w:r>
        <w:t>mengakibatkan</w:t>
      </w:r>
      <w:proofErr w:type="spellEnd"/>
      <w:r>
        <w:t xml:space="preserve"> </w:t>
      </w:r>
      <w:proofErr w:type="spellStart"/>
      <w:r>
        <w:t>laporan</w:t>
      </w:r>
      <w:proofErr w:type="spellEnd"/>
      <w:r>
        <w:t xml:space="preserve"> </w:t>
      </w:r>
      <w:proofErr w:type="spellStart"/>
      <w:r>
        <w:t>keuangannya</w:t>
      </w:r>
      <w:proofErr w:type="spellEnd"/>
      <w:r>
        <w:t xml:space="preserve"> </w:t>
      </w:r>
      <w:proofErr w:type="spellStart"/>
      <w:r>
        <w:t>belum</w:t>
      </w:r>
      <w:proofErr w:type="spellEnd"/>
      <w:r>
        <w:t xml:space="preserve"> </w:t>
      </w:r>
      <w:proofErr w:type="spellStart"/>
      <w:r>
        <w:t>relevan</w:t>
      </w:r>
      <w:proofErr w:type="spellEnd"/>
      <w:r>
        <w:t xml:space="preserve"> dan </w:t>
      </w:r>
      <w:proofErr w:type="spellStart"/>
      <w:r>
        <w:t>belum</w:t>
      </w:r>
      <w:proofErr w:type="spellEnd"/>
      <w:r>
        <w:t xml:space="preserve"> </w:t>
      </w:r>
      <w:proofErr w:type="spellStart"/>
      <w:r>
        <w:t>tersusun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karena</w:t>
      </w:r>
      <w:proofErr w:type="spellEnd"/>
      <w:r>
        <w:t xml:space="preserve"> UMKM </w:t>
      </w:r>
      <w:proofErr w:type="spellStart"/>
      <w:r>
        <w:t>kurang</w:t>
      </w:r>
      <w:proofErr w:type="spellEnd"/>
      <w:r>
        <w:t xml:space="preserve"> </w:t>
      </w:r>
      <w:proofErr w:type="spellStart"/>
      <w:r>
        <w:t>memahami</w:t>
      </w:r>
      <w:proofErr w:type="spellEnd"/>
      <w:r>
        <w:t xml:space="preserve"> </w:t>
      </w:r>
      <w:proofErr w:type="spellStart"/>
      <w:r>
        <w:t>tentang</w:t>
      </w:r>
      <w:proofErr w:type="spellEnd"/>
      <w:r>
        <w:t xml:space="preserve"> </w:t>
      </w:r>
      <w:proofErr w:type="spellStart"/>
      <w:r>
        <w:t>pencatatan</w:t>
      </w:r>
      <w:proofErr w:type="spellEnd"/>
      <w:r>
        <w:t xml:space="preserve"> </w:t>
      </w:r>
      <w:proofErr w:type="spellStart"/>
      <w:r>
        <w:t>akuntansi</w:t>
      </w:r>
      <w:proofErr w:type="spellEnd"/>
      <w:r>
        <w:t xml:space="preserve"> yang </w:t>
      </w:r>
      <w:proofErr w:type="spellStart"/>
      <w:r>
        <w:t>baik</w:t>
      </w:r>
      <w:proofErr w:type="spellEnd"/>
      <w:r>
        <w:t xml:space="preserve"> dan</w:t>
      </w:r>
      <w:r>
        <w:rPr>
          <w:spacing w:val="-7"/>
        </w:rPr>
        <w:t xml:space="preserve"> </w:t>
      </w:r>
      <w:proofErr w:type="spellStart"/>
      <w:r>
        <w:t>benar</w:t>
      </w:r>
      <w:proofErr w:type="spellEnd"/>
      <w:r>
        <w:t>.</w:t>
      </w:r>
    </w:p>
    <w:p w14:paraId="16857D7C" w14:textId="77777777" w:rsidR="002748C6" w:rsidRDefault="003D7A14">
      <w:pPr>
        <w:pStyle w:val="BodyText"/>
        <w:spacing w:before="199"/>
        <w:ind w:left="220"/>
        <w:jc w:val="both"/>
      </w:pPr>
      <w:r>
        <w:t>TINJAUAN PUSTAKA</w:t>
      </w:r>
    </w:p>
    <w:p w14:paraId="1A2BC083" w14:textId="77777777" w:rsidR="002748C6" w:rsidRDefault="002748C6">
      <w:pPr>
        <w:pStyle w:val="BodyText"/>
        <w:spacing w:before="1"/>
        <w:rPr>
          <w:sz w:val="21"/>
        </w:rPr>
      </w:pPr>
    </w:p>
    <w:p w14:paraId="1B85197D" w14:textId="77777777" w:rsidR="002748C6" w:rsidRDefault="003D7A14">
      <w:pPr>
        <w:pStyle w:val="BodyText"/>
        <w:ind w:left="220"/>
      </w:pP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Entitas</w:t>
      </w:r>
      <w:proofErr w:type="spellEnd"/>
      <w:r>
        <w:t xml:space="preserve"> </w:t>
      </w:r>
      <w:proofErr w:type="spellStart"/>
      <w:r>
        <w:t>Mikro</w:t>
      </w:r>
      <w:proofErr w:type="spellEnd"/>
      <w:r>
        <w:t xml:space="preserve"> Kecil dan </w:t>
      </w:r>
      <w:proofErr w:type="spellStart"/>
      <w:r>
        <w:t>Menengah</w:t>
      </w:r>
      <w:proofErr w:type="spellEnd"/>
    </w:p>
    <w:p w14:paraId="5C2F9737" w14:textId="77777777" w:rsidR="002748C6" w:rsidRDefault="002748C6">
      <w:pPr>
        <w:pStyle w:val="BodyText"/>
        <w:spacing w:before="10"/>
        <w:rPr>
          <w:sz w:val="20"/>
        </w:rPr>
      </w:pPr>
    </w:p>
    <w:p w14:paraId="28C90BC6" w14:textId="77777777" w:rsidR="002748C6" w:rsidRDefault="003D7A14">
      <w:pPr>
        <w:spacing w:line="276" w:lineRule="auto"/>
        <w:ind w:left="220" w:right="119"/>
        <w:jc w:val="both"/>
      </w:pPr>
      <w:r>
        <w:t xml:space="preserve">Dewan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Ikatan</w:t>
      </w:r>
      <w:proofErr w:type="spellEnd"/>
      <w:r>
        <w:t xml:space="preserve"> </w:t>
      </w:r>
      <w:proofErr w:type="spellStart"/>
      <w:r>
        <w:t>Akuntan</w:t>
      </w:r>
      <w:proofErr w:type="spellEnd"/>
      <w:r>
        <w:t xml:space="preserve"> Indonesia </w:t>
      </w:r>
      <w:proofErr w:type="spellStart"/>
      <w:r>
        <w:t>menertibkan</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Entitas</w:t>
      </w:r>
      <w:proofErr w:type="spellEnd"/>
      <w:r>
        <w:t xml:space="preserve"> </w:t>
      </w:r>
      <w:proofErr w:type="spellStart"/>
      <w:r>
        <w:t>Tanpa</w:t>
      </w:r>
      <w:proofErr w:type="spellEnd"/>
      <w:r>
        <w:t xml:space="preserve"> </w:t>
      </w:r>
      <w:proofErr w:type="spellStart"/>
      <w:r>
        <w:t>Akuntabilitas</w:t>
      </w:r>
      <w:proofErr w:type="spellEnd"/>
      <w:r>
        <w:t xml:space="preserve"> </w:t>
      </w:r>
      <w:proofErr w:type="spellStart"/>
      <w:r>
        <w:t>Publik</w:t>
      </w:r>
      <w:proofErr w:type="spellEnd"/>
      <w:r>
        <w:t xml:space="preserve"> (SAK ETAP) </w:t>
      </w:r>
      <w:proofErr w:type="spellStart"/>
      <w:r>
        <w:t>sebagai</w:t>
      </w:r>
      <w:proofErr w:type="spellEnd"/>
      <w:r>
        <w:t xml:space="preserve"> </w:t>
      </w:r>
      <w:proofErr w:type="spellStart"/>
      <w:r>
        <w:t>bentuk</w:t>
      </w:r>
      <w:proofErr w:type="spellEnd"/>
      <w:r>
        <w:t xml:space="preserve"> </w:t>
      </w:r>
      <w:proofErr w:type="spellStart"/>
      <w:r>
        <w:t>dorongan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perkembangan</w:t>
      </w:r>
      <w:proofErr w:type="spellEnd"/>
      <w:r>
        <w:t xml:space="preserve"> </w:t>
      </w:r>
      <w:proofErr w:type="spellStart"/>
      <w:r>
        <w:t>ataupun</w:t>
      </w:r>
      <w:proofErr w:type="spellEnd"/>
      <w:r>
        <w:t xml:space="preserve"> </w:t>
      </w:r>
      <w:proofErr w:type="spellStart"/>
      <w:r>
        <w:t>pertumbuhan</w:t>
      </w:r>
      <w:proofErr w:type="spellEnd"/>
      <w:r>
        <w:t xml:space="preserve"> UMKM di Indonesia pada </w:t>
      </w:r>
      <w:proofErr w:type="spellStart"/>
      <w:r>
        <w:t>tahun</w:t>
      </w:r>
      <w:proofErr w:type="spellEnd"/>
      <w:r>
        <w:t xml:space="preserve"> 2009. </w:t>
      </w:r>
      <w:proofErr w:type="spellStart"/>
      <w:r>
        <w:t>Kemudian</w:t>
      </w:r>
      <w:proofErr w:type="spellEnd"/>
      <w:r>
        <w:t xml:space="preserve"> pada </w:t>
      </w:r>
      <w:proofErr w:type="spellStart"/>
      <w:r>
        <w:t>tahun</w:t>
      </w:r>
      <w:proofErr w:type="spellEnd"/>
      <w:r>
        <w:t xml:space="preserve"> 2016, DSAK IAI </w:t>
      </w:r>
      <w:proofErr w:type="spellStart"/>
      <w:r>
        <w:t>menerbitkan</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Entitas</w:t>
      </w:r>
      <w:proofErr w:type="spellEnd"/>
      <w:r>
        <w:t xml:space="preserve"> </w:t>
      </w:r>
      <w:proofErr w:type="spellStart"/>
      <w:r>
        <w:t>Mikro</w:t>
      </w:r>
      <w:proofErr w:type="spellEnd"/>
      <w:r>
        <w:t xml:space="preserve">, Kecil, dan </w:t>
      </w:r>
      <w:proofErr w:type="spellStart"/>
      <w:r>
        <w:t>Menengah</w:t>
      </w:r>
      <w:proofErr w:type="spellEnd"/>
      <w:r>
        <w:t xml:space="preserve"> (EMKM) </w:t>
      </w:r>
      <w:proofErr w:type="spellStart"/>
      <w:r>
        <w:t>sebagai</w:t>
      </w:r>
      <w:proofErr w:type="spellEnd"/>
      <w:r>
        <w:t xml:space="preserve"> salah </w:t>
      </w:r>
      <w:proofErr w:type="spellStart"/>
      <w:r>
        <w:t>satu</w:t>
      </w:r>
      <w:proofErr w:type="spellEnd"/>
      <w:r>
        <w:t xml:space="preserve"> </w:t>
      </w:r>
      <w:proofErr w:type="spellStart"/>
      <w:r>
        <w:t>upaya</w:t>
      </w:r>
      <w:proofErr w:type="spellEnd"/>
      <w:r>
        <w:t xml:space="preserve"> </w:t>
      </w:r>
      <w:proofErr w:type="spellStart"/>
      <w:r>
        <w:t>dalam</w:t>
      </w:r>
      <w:proofErr w:type="spellEnd"/>
      <w:r>
        <w:t xml:space="preserve"> </w:t>
      </w:r>
      <w:proofErr w:type="spellStart"/>
      <w:r>
        <w:t>mendukung</w:t>
      </w:r>
      <w:proofErr w:type="spellEnd"/>
      <w:r>
        <w:t xml:space="preserve"> </w:t>
      </w:r>
      <w:proofErr w:type="spellStart"/>
      <w:r>
        <w:t>kemajuan</w:t>
      </w:r>
      <w:proofErr w:type="spellEnd"/>
      <w:r>
        <w:t xml:space="preserve"> </w:t>
      </w:r>
      <w:proofErr w:type="spellStart"/>
      <w:r>
        <w:t>perekonomian</w:t>
      </w:r>
      <w:proofErr w:type="spellEnd"/>
      <w:r>
        <w:t xml:space="preserve"> yang </w:t>
      </w:r>
      <w:proofErr w:type="spellStart"/>
      <w:r>
        <w:t>ada</w:t>
      </w:r>
      <w:proofErr w:type="spellEnd"/>
      <w:r>
        <w:t xml:space="preserve"> di</w:t>
      </w:r>
      <w:r>
        <w:rPr>
          <w:spacing w:val="-13"/>
        </w:rPr>
        <w:t xml:space="preserve"> </w:t>
      </w:r>
      <w:r>
        <w:t>Indonesia.</w:t>
      </w:r>
    </w:p>
    <w:p w14:paraId="43D568E5" w14:textId="77777777" w:rsidR="002748C6" w:rsidRDefault="003D7A14">
      <w:pPr>
        <w:spacing w:before="202"/>
        <w:ind w:left="220"/>
      </w:pPr>
      <w:r>
        <w:t xml:space="preserve">Usaha </w:t>
      </w:r>
      <w:proofErr w:type="spellStart"/>
      <w:r>
        <w:t>Mikro</w:t>
      </w:r>
      <w:proofErr w:type="spellEnd"/>
      <w:r>
        <w:t xml:space="preserve"> Kecil dan </w:t>
      </w:r>
      <w:proofErr w:type="spellStart"/>
      <w:r>
        <w:t>Menengah</w:t>
      </w:r>
      <w:proofErr w:type="spellEnd"/>
    </w:p>
    <w:p w14:paraId="6D25FB58" w14:textId="77777777" w:rsidR="002748C6" w:rsidRDefault="002748C6">
      <w:pPr>
        <w:pStyle w:val="BodyText"/>
        <w:spacing w:before="6"/>
        <w:rPr>
          <w:sz w:val="20"/>
        </w:rPr>
      </w:pPr>
    </w:p>
    <w:p w14:paraId="65285D39" w14:textId="77777777" w:rsidR="002748C6" w:rsidRDefault="003D7A14">
      <w:pPr>
        <w:spacing w:line="276" w:lineRule="auto"/>
        <w:ind w:left="220" w:right="118"/>
        <w:jc w:val="both"/>
      </w:pPr>
      <w:r>
        <w:t xml:space="preserve">Usaha </w:t>
      </w:r>
      <w:proofErr w:type="spellStart"/>
      <w:r>
        <w:t>mikro</w:t>
      </w:r>
      <w:proofErr w:type="spellEnd"/>
      <w:r>
        <w:t xml:space="preserve"> </w:t>
      </w:r>
      <w:proofErr w:type="spellStart"/>
      <w:r>
        <w:t>adalah</w:t>
      </w:r>
      <w:proofErr w:type="spellEnd"/>
      <w:r>
        <w:t xml:space="preserve"> badan </w:t>
      </w:r>
      <w:proofErr w:type="spellStart"/>
      <w:r>
        <w:t>usaha</w:t>
      </w:r>
      <w:proofErr w:type="spellEnd"/>
      <w:r>
        <w:t xml:space="preserve"> </w:t>
      </w:r>
      <w:proofErr w:type="spellStart"/>
      <w:r>
        <w:t>perorangan</w:t>
      </w:r>
      <w:proofErr w:type="spellEnd"/>
      <w:r>
        <w:t xml:space="preserve"> yang </w:t>
      </w:r>
      <w:proofErr w:type="spellStart"/>
      <w:r>
        <w:t>memiliki</w:t>
      </w:r>
      <w:proofErr w:type="spellEnd"/>
      <w:r>
        <w:t xml:space="preserve"> </w:t>
      </w:r>
      <w:proofErr w:type="spellStart"/>
      <w:r>
        <w:t>kriteria</w:t>
      </w:r>
      <w:proofErr w:type="spellEnd"/>
      <w:r>
        <w:t xml:space="preserve"> </w:t>
      </w:r>
      <w:proofErr w:type="spellStart"/>
      <w:r>
        <w:t>sesuai</w:t>
      </w:r>
      <w:proofErr w:type="spellEnd"/>
      <w:r>
        <w:t xml:space="preserve"> </w:t>
      </w:r>
      <w:proofErr w:type="spellStart"/>
      <w:r>
        <w:t>Undang-Undang</w:t>
      </w:r>
      <w:proofErr w:type="spellEnd"/>
      <w:r>
        <w:t xml:space="preserve"> (UU) </w:t>
      </w:r>
      <w:proofErr w:type="spellStart"/>
      <w:r>
        <w:t>Nomor</w:t>
      </w:r>
      <w:proofErr w:type="spellEnd"/>
      <w:r>
        <w:t xml:space="preserve"> 20 </w:t>
      </w:r>
      <w:proofErr w:type="spellStart"/>
      <w:r>
        <w:t>Tahun</w:t>
      </w:r>
      <w:proofErr w:type="spellEnd"/>
      <w:r>
        <w:t xml:space="preserve"> 2008 </w:t>
      </w:r>
      <w:proofErr w:type="spellStart"/>
      <w:r>
        <w:t>tentang</w:t>
      </w:r>
      <w:proofErr w:type="spellEnd"/>
      <w:r>
        <w:t xml:space="preserve"> Usaha </w:t>
      </w:r>
      <w:proofErr w:type="spellStart"/>
      <w:r>
        <w:t>Mikro</w:t>
      </w:r>
      <w:proofErr w:type="spellEnd"/>
      <w:r>
        <w:t xml:space="preserve">, Kecil dan </w:t>
      </w:r>
      <w:proofErr w:type="spellStart"/>
      <w:r>
        <w:t>Menengah</w:t>
      </w:r>
      <w:proofErr w:type="spellEnd"/>
      <w:r>
        <w:t xml:space="preserve"> (UMKM), </w:t>
      </w:r>
      <w:proofErr w:type="spellStart"/>
      <w:proofErr w:type="gramStart"/>
      <w:r>
        <w:t>yaitu</w:t>
      </w:r>
      <w:proofErr w:type="spellEnd"/>
      <w:r>
        <w:t xml:space="preserve"> :</w:t>
      </w:r>
      <w:proofErr w:type="gramEnd"/>
    </w:p>
    <w:p w14:paraId="588D3018" w14:textId="77777777" w:rsidR="002748C6" w:rsidRDefault="003D7A14">
      <w:pPr>
        <w:spacing w:before="201"/>
        <w:ind w:left="220"/>
      </w:pPr>
      <w:proofErr w:type="spellStart"/>
      <w:r>
        <w:t>Kriteria</w:t>
      </w:r>
      <w:proofErr w:type="spellEnd"/>
      <w:r>
        <w:t xml:space="preserve"> Usaha </w:t>
      </w:r>
      <w:proofErr w:type="spellStart"/>
      <w:proofErr w:type="gramStart"/>
      <w:r>
        <w:t>Mikro</w:t>
      </w:r>
      <w:proofErr w:type="spellEnd"/>
      <w:r>
        <w:t xml:space="preserve"> :</w:t>
      </w:r>
      <w:proofErr w:type="gramEnd"/>
    </w:p>
    <w:p w14:paraId="3B7AE122" w14:textId="77777777" w:rsidR="002748C6" w:rsidRDefault="002748C6">
      <w:pPr>
        <w:pStyle w:val="BodyText"/>
        <w:spacing w:before="9"/>
        <w:rPr>
          <w:sz w:val="20"/>
        </w:rPr>
      </w:pPr>
    </w:p>
    <w:p w14:paraId="741BBC13" w14:textId="77777777" w:rsidR="002748C6" w:rsidRDefault="003D7A14">
      <w:pPr>
        <w:spacing w:before="1" w:line="465" w:lineRule="auto"/>
        <w:ind w:left="220" w:right="3295"/>
      </w:pPr>
      <w:proofErr w:type="spellStart"/>
      <w:r>
        <w:t>Mempunyai</w:t>
      </w:r>
      <w:proofErr w:type="spellEnd"/>
      <w:r>
        <w:t xml:space="preserve"> </w:t>
      </w:r>
      <w:proofErr w:type="spellStart"/>
      <w:r>
        <w:t>kekayaan</w:t>
      </w:r>
      <w:proofErr w:type="spellEnd"/>
      <w:r>
        <w:t xml:space="preserve"> </w:t>
      </w:r>
      <w:proofErr w:type="spellStart"/>
      <w:r>
        <w:t>bersih</w:t>
      </w:r>
      <w:proofErr w:type="spellEnd"/>
      <w:r>
        <w:t xml:space="preserve">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Rp50.000.000 </w:t>
      </w:r>
      <w:proofErr w:type="spellStart"/>
      <w:r>
        <w:t>Mempunyai</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tahunan</w:t>
      </w:r>
      <w:proofErr w:type="spellEnd"/>
      <w:r>
        <w:t xml:space="preserve"> </w:t>
      </w:r>
      <w:proofErr w:type="spellStart"/>
      <w:r>
        <w:t>tidak</w:t>
      </w:r>
      <w:proofErr w:type="spellEnd"/>
      <w:r>
        <w:t xml:space="preserve"> </w:t>
      </w:r>
      <w:proofErr w:type="spellStart"/>
      <w:r>
        <w:t>lebihi</w:t>
      </w:r>
      <w:proofErr w:type="spellEnd"/>
      <w:r>
        <w:t xml:space="preserve"> </w:t>
      </w:r>
      <w:proofErr w:type="spellStart"/>
      <w:r>
        <w:t>dari</w:t>
      </w:r>
      <w:proofErr w:type="spellEnd"/>
      <w:r>
        <w:t xml:space="preserve"> Rp.300.000.000. </w:t>
      </w:r>
      <w:proofErr w:type="spellStart"/>
      <w:r>
        <w:t>Kriteria</w:t>
      </w:r>
      <w:proofErr w:type="spellEnd"/>
      <w:r>
        <w:t xml:space="preserve"> Usaha </w:t>
      </w:r>
      <w:proofErr w:type="gramStart"/>
      <w:r>
        <w:t>Kecil :</w:t>
      </w:r>
      <w:proofErr w:type="gramEnd"/>
    </w:p>
    <w:p w14:paraId="670B263A" w14:textId="77777777" w:rsidR="002748C6" w:rsidRDefault="003D7A14">
      <w:pPr>
        <w:spacing w:line="252" w:lineRule="exact"/>
        <w:ind w:left="220"/>
      </w:pPr>
      <w:proofErr w:type="spellStart"/>
      <w:r>
        <w:t>Mempunyai</w:t>
      </w:r>
      <w:proofErr w:type="spellEnd"/>
      <w:r>
        <w:t xml:space="preserve"> </w:t>
      </w:r>
      <w:proofErr w:type="spellStart"/>
      <w:r>
        <w:t>kekayaan</w:t>
      </w:r>
      <w:proofErr w:type="spellEnd"/>
      <w:r>
        <w:t xml:space="preserve"> </w:t>
      </w:r>
      <w:proofErr w:type="spellStart"/>
      <w:r>
        <w:t>bersih</w:t>
      </w:r>
      <w:proofErr w:type="spellEnd"/>
      <w:r>
        <w:t xml:space="preserve"> </w:t>
      </w:r>
      <w:proofErr w:type="spellStart"/>
      <w:r>
        <w:t>lebih</w:t>
      </w:r>
      <w:proofErr w:type="spellEnd"/>
      <w:r>
        <w:t xml:space="preserve"> </w:t>
      </w:r>
      <w:proofErr w:type="spellStart"/>
      <w:r>
        <w:t>dari</w:t>
      </w:r>
      <w:proofErr w:type="spellEnd"/>
      <w:r>
        <w:t xml:space="preserve"> Rp50.000.000 dan paling </w:t>
      </w:r>
      <w:proofErr w:type="spellStart"/>
      <w:r>
        <w:t>banyak</w:t>
      </w:r>
      <w:proofErr w:type="spellEnd"/>
      <w:r>
        <w:t xml:space="preserve"> Rp.500.000.000</w:t>
      </w:r>
    </w:p>
    <w:p w14:paraId="31C66CB1" w14:textId="77777777" w:rsidR="002748C6" w:rsidRDefault="002748C6">
      <w:pPr>
        <w:pStyle w:val="BodyText"/>
        <w:spacing w:before="8"/>
        <w:rPr>
          <w:sz w:val="20"/>
        </w:rPr>
      </w:pPr>
    </w:p>
    <w:p w14:paraId="2444922D" w14:textId="77777777" w:rsidR="002748C6" w:rsidRDefault="003D7A14">
      <w:pPr>
        <w:spacing w:before="1" w:line="276" w:lineRule="auto"/>
        <w:ind w:left="220" w:right="119"/>
        <w:jc w:val="both"/>
      </w:pPr>
      <w:proofErr w:type="spellStart"/>
      <w:r>
        <w:t>Mempunyai</w:t>
      </w:r>
      <w:proofErr w:type="spellEnd"/>
      <w:r>
        <w:t xml:space="preserve"> </w:t>
      </w:r>
      <w:proofErr w:type="spellStart"/>
      <w:r>
        <w:t>penghasil</w:t>
      </w:r>
      <w:proofErr w:type="spellEnd"/>
      <w:r>
        <w:t xml:space="preserve"> </w:t>
      </w:r>
      <w:proofErr w:type="spellStart"/>
      <w:r>
        <w:t>dari</w:t>
      </w:r>
      <w:proofErr w:type="spellEnd"/>
      <w:r>
        <w:t xml:space="preserve"> </w:t>
      </w:r>
      <w:proofErr w:type="spellStart"/>
      <w:r>
        <w:t>penjualan</w:t>
      </w:r>
      <w:proofErr w:type="spellEnd"/>
      <w:r>
        <w:t xml:space="preserve"> </w:t>
      </w:r>
      <w:proofErr w:type="spellStart"/>
      <w:r>
        <w:t>tahunan</w:t>
      </w:r>
      <w:proofErr w:type="spellEnd"/>
      <w:r>
        <w:t xml:space="preserve"> </w:t>
      </w:r>
      <w:proofErr w:type="spellStart"/>
      <w:r>
        <w:t>lebih</w:t>
      </w:r>
      <w:proofErr w:type="spellEnd"/>
      <w:r>
        <w:t xml:space="preserve"> </w:t>
      </w:r>
      <w:proofErr w:type="spellStart"/>
      <w:r>
        <w:t>dari</w:t>
      </w:r>
      <w:proofErr w:type="spellEnd"/>
      <w:r>
        <w:t xml:space="preserve"> Rp300.000.000 dan paling </w:t>
      </w:r>
      <w:proofErr w:type="spellStart"/>
      <w:r>
        <w:t>banyak</w:t>
      </w:r>
      <w:proofErr w:type="spellEnd"/>
      <w:r>
        <w:t xml:space="preserve"> Rp.2.500.000.000.</w:t>
      </w:r>
    </w:p>
    <w:p w14:paraId="75A893F3" w14:textId="77777777" w:rsidR="002748C6" w:rsidRDefault="003D7A14">
      <w:pPr>
        <w:spacing w:before="198"/>
        <w:ind w:left="220"/>
      </w:pPr>
      <w:proofErr w:type="spellStart"/>
      <w:r>
        <w:t>Kriteria</w:t>
      </w:r>
      <w:proofErr w:type="spellEnd"/>
      <w:r>
        <w:t xml:space="preserve"> Usaha </w:t>
      </w:r>
      <w:proofErr w:type="spellStart"/>
      <w:proofErr w:type="gramStart"/>
      <w:r>
        <w:t>Menengah</w:t>
      </w:r>
      <w:proofErr w:type="spellEnd"/>
      <w:r>
        <w:t xml:space="preserve"> :</w:t>
      </w:r>
      <w:proofErr w:type="gramEnd"/>
    </w:p>
    <w:p w14:paraId="5F40B5AE" w14:textId="77777777" w:rsidR="002748C6" w:rsidRDefault="002748C6">
      <w:pPr>
        <w:sectPr w:rsidR="002748C6">
          <w:pgSz w:w="12240" w:h="15840"/>
          <w:pgMar w:top="2680" w:right="1320" w:bottom="1220" w:left="1220" w:header="863" w:footer="1031" w:gutter="0"/>
          <w:cols w:space="720"/>
        </w:sectPr>
      </w:pPr>
    </w:p>
    <w:p w14:paraId="5086BD56" w14:textId="77777777" w:rsidR="002748C6" w:rsidRDefault="002748C6">
      <w:pPr>
        <w:pStyle w:val="BodyText"/>
        <w:spacing w:before="5"/>
        <w:rPr>
          <w:sz w:val="15"/>
        </w:rPr>
      </w:pPr>
    </w:p>
    <w:p w14:paraId="5C1A6003" w14:textId="77777777" w:rsidR="002748C6" w:rsidRDefault="003D7A14">
      <w:pPr>
        <w:spacing w:before="92"/>
        <w:ind w:left="220"/>
      </w:pPr>
      <w:proofErr w:type="spellStart"/>
      <w:r>
        <w:t>Mempunyai</w:t>
      </w:r>
      <w:proofErr w:type="spellEnd"/>
      <w:r>
        <w:t xml:space="preserve"> </w:t>
      </w:r>
      <w:proofErr w:type="spellStart"/>
      <w:r>
        <w:t>kekayaan</w:t>
      </w:r>
      <w:proofErr w:type="spellEnd"/>
      <w:r>
        <w:t xml:space="preserve"> </w:t>
      </w:r>
      <w:proofErr w:type="spellStart"/>
      <w:r>
        <w:t>bersih</w:t>
      </w:r>
      <w:proofErr w:type="spellEnd"/>
      <w:r>
        <w:t xml:space="preserve"> </w:t>
      </w:r>
      <w:proofErr w:type="spellStart"/>
      <w:r>
        <w:t>lebih</w:t>
      </w:r>
      <w:proofErr w:type="spellEnd"/>
      <w:r>
        <w:t xml:space="preserve"> </w:t>
      </w:r>
      <w:proofErr w:type="spellStart"/>
      <w:r>
        <w:t>dari</w:t>
      </w:r>
      <w:proofErr w:type="spellEnd"/>
      <w:r>
        <w:t xml:space="preserve"> Rp500.000.000 dan paling </w:t>
      </w:r>
      <w:proofErr w:type="spellStart"/>
      <w:r>
        <w:t>banyak</w:t>
      </w:r>
      <w:proofErr w:type="spellEnd"/>
      <w:r>
        <w:t xml:space="preserve"> Rp10.000.000.000</w:t>
      </w:r>
    </w:p>
    <w:p w14:paraId="7AE22FC6" w14:textId="77777777" w:rsidR="002748C6" w:rsidRDefault="002748C6">
      <w:pPr>
        <w:pStyle w:val="BodyText"/>
        <w:spacing w:before="6"/>
        <w:rPr>
          <w:sz w:val="20"/>
        </w:rPr>
      </w:pPr>
    </w:p>
    <w:p w14:paraId="524FB338" w14:textId="77777777" w:rsidR="002748C6" w:rsidRDefault="003D7A14">
      <w:pPr>
        <w:spacing w:before="1" w:line="278" w:lineRule="auto"/>
        <w:ind w:left="220" w:right="122"/>
        <w:jc w:val="both"/>
      </w:pPr>
      <w:proofErr w:type="spellStart"/>
      <w:r>
        <w:t>Mempunyai</w:t>
      </w:r>
      <w:proofErr w:type="spellEnd"/>
      <w:r>
        <w:t xml:space="preserve"> </w:t>
      </w:r>
      <w:proofErr w:type="spellStart"/>
      <w:r>
        <w:t>penghasil</w:t>
      </w:r>
      <w:proofErr w:type="spellEnd"/>
      <w:r>
        <w:t xml:space="preserve"> </w:t>
      </w:r>
      <w:proofErr w:type="spellStart"/>
      <w:r>
        <w:t>dari</w:t>
      </w:r>
      <w:proofErr w:type="spellEnd"/>
      <w:r>
        <w:t xml:space="preserve"> </w:t>
      </w:r>
      <w:proofErr w:type="spellStart"/>
      <w:r>
        <w:t>penjualan</w:t>
      </w:r>
      <w:proofErr w:type="spellEnd"/>
      <w:r>
        <w:t xml:space="preserve"> </w:t>
      </w:r>
      <w:proofErr w:type="spellStart"/>
      <w:r>
        <w:t>tahunan</w:t>
      </w:r>
      <w:proofErr w:type="spellEnd"/>
      <w:r>
        <w:t xml:space="preserve"> </w:t>
      </w:r>
      <w:proofErr w:type="spellStart"/>
      <w:r>
        <w:t>lebih</w:t>
      </w:r>
      <w:proofErr w:type="spellEnd"/>
      <w:r>
        <w:t xml:space="preserve"> </w:t>
      </w:r>
      <w:proofErr w:type="spellStart"/>
      <w:r>
        <w:t>dari</w:t>
      </w:r>
      <w:proofErr w:type="spellEnd"/>
      <w:r>
        <w:t xml:space="preserve"> Rp2.500.000.000 dan paling </w:t>
      </w:r>
      <w:proofErr w:type="spellStart"/>
      <w:r>
        <w:t>banyak</w:t>
      </w:r>
      <w:proofErr w:type="spellEnd"/>
      <w:r>
        <w:t xml:space="preserve"> Rp50.000.000.000.</w:t>
      </w:r>
    </w:p>
    <w:p w14:paraId="569B4196" w14:textId="77777777" w:rsidR="002748C6" w:rsidRDefault="003D7A14">
      <w:pPr>
        <w:spacing w:before="195" w:line="276" w:lineRule="auto"/>
        <w:ind w:left="220" w:right="121"/>
        <w:jc w:val="both"/>
      </w:pPr>
      <w:proofErr w:type="spellStart"/>
      <w:r>
        <w:t>Kriteria</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diatas</w:t>
      </w:r>
      <w:proofErr w:type="spellEnd"/>
      <w:r>
        <w:t xml:space="preserve"> </w:t>
      </w:r>
      <w:proofErr w:type="spellStart"/>
      <w:r>
        <w:t>nilai</w:t>
      </w:r>
      <w:proofErr w:type="spellEnd"/>
      <w:r>
        <w:t xml:space="preserve"> </w:t>
      </w:r>
      <w:proofErr w:type="spellStart"/>
      <w:r>
        <w:t>nominalnya</w:t>
      </w:r>
      <w:proofErr w:type="spellEnd"/>
      <w:r>
        <w:t xml:space="preserve"> </w:t>
      </w:r>
      <w:proofErr w:type="spellStart"/>
      <w:r>
        <w:t>dapat</w:t>
      </w:r>
      <w:proofErr w:type="spellEnd"/>
      <w:r>
        <w:t xml:space="preserve"> </w:t>
      </w:r>
      <w:proofErr w:type="spellStart"/>
      <w:r>
        <w:t>berubah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ekonomi</w:t>
      </w:r>
      <w:proofErr w:type="spellEnd"/>
      <w:r>
        <w:t xml:space="preserve"> yang </w:t>
      </w:r>
      <w:proofErr w:type="spellStart"/>
      <w:r>
        <w:t>diatur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Presiden</w:t>
      </w:r>
      <w:proofErr w:type="spellEnd"/>
      <w:r>
        <w:t>.</w:t>
      </w:r>
    </w:p>
    <w:p w14:paraId="1D2FF3F5" w14:textId="77777777" w:rsidR="002748C6" w:rsidRDefault="003D7A14">
      <w:pPr>
        <w:spacing w:before="201"/>
        <w:ind w:left="220"/>
      </w:pPr>
      <w:proofErr w:type="spellStart"/>
      <w:r>
        <w:t>Laporan</w:t>
      </w:r>
      <w:proofErr w:type="spellEnd"/>
      <w:r>
        <w:t xml:space="preserve"> </w:t>
      </w:r>
      <w:proofErr w:type="spellStart"/>
      <w:r>
        <w:t>Keuangan</w:t>
      </w:r>
      <w:proofErr w:type="spellEnd"/>
    </w:p>
    <w:p w14:paraId="53AEB706" w14:textId="77777777" w:rsidR="002748C6" w:rsidRDefault="002748C6">
      <w:pPr>
        <w:pStyle w:val="BodyText"/>
        <w:spacing w:before="7"/>
        <w:rPr>
          <w:sz w:val="20"/>
        </w:rPr>
      </w:pPr>
    </w:p>
    <w:p w14:paraId="70B043C8" w14:textId="77777777" w:rsidR="002748C6" w:rsidRDefault="003D7A14">
      <w:pPr>
        <w:spacing w:line="276" w:lineRule="auto"/>
        <w:ind w:left="220" w:right="115"/>
        <w:jc w:val="both"/>
      </w:pPr>
      <w:proofErr w:type="spellStart"/>
      <w:r>
        <w:t>Menurut</w:t>
      </w:r>
      <w:proofErr w:type="spellEnd"/>
      <w:r>
        <w:t xml:space="preserve"> SAK EMKM (2018:1) </w:t>
      </w:r>
      <w:proofErr w:type="spellStart"/>
      <w:r>
        <w:t>laporan</w:t>
      </w:r>
      <w:proofErr w:type="spellEnd"/>
      <w:r>
        <w:t xml:space="preserve"> </w:t>
      </w:r>
      <w:proofErr w:type="spellStart"/>
      <w:r>
        <w:t>keuangan</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menyediakan</w:t>
      </w:r>
      <w:proofErr w:type="spellEnd"/>
      <w:r>
        <w:t xml:space="preserve"> </w:t>
      </w:r>
      <w:proofErr w:type="spellStart"/>
      <w:r>
        <w:t>informasi</w:t>
      </w:r>
      <w:proofErr w:type="spellEnd"/>
      <w:r>
        <w:t xml:space="preserve"> </w:t>
      </w:r>
      <w:proofErr w:type="spellStart"/>
      <w:r>
        <w:t>posisi</w:t>
      </w:r>
      <w:proofErr w:type="spellEnd"/>
      <w:r>
        <w:t xml:space="preserve"> </w:t>
      </w:r>
      <w:proofErr w:type="spellStart"/>
      <w:r>
        <w:t>keuangan</w:t>
      </w:r>
      <w:proofErr w:type="spellEnd"/>
      <w:r>
        <w:t xml:space="preserve"> dan </w:t>
      </w:r>
      <w:proofErr w:type="spellStart"/>
      <w:r>
        <w:t>kinerja</w:t>
      </w:r>
      <w:proofErr w:type="spellEnd"/>
      <w:r>
        <w:t xml:space="preserve"> </w:t>
      </w:r>
      <w:proofErr w:type="spellStart"/>
      <w:r>
        <w:t>suatu</w:t>
      </w:r>
      <w:proofErr w:type="spellEnd"/>
      <w:r>
        <w:t xml:space="preserve"> </w:t>
      </w:r>
      <w:proofErr w:type="spellStart"/>
      <w:r>
        <w:t>entitas</w:t>
      </w:r>
      <w:proofErr w:type="spellEnd"/>
      <w:r>
        <w:t xml:space="preserve"> yang </w:t>
      </w:r>
      <w:proofErr w:type="spellStart"/>
      <w:r>
        <w:t>bermanfaat</w:t>
      </w:r>
      <w:proofErr w:type="spellEnd"/>
      <w:r>
        <w:t xml:space="preserve"> </w:t>
      </w:r>
      <w:proofErr w:type="spellStart"/>
      <w:r>
        <w:t>bagi</w:t>
      </w:r>
      <w:proofErr w:type="spellEnd"/>
      <w:r>
        <w:t xml:space="preserve"> </w:t>
      </w:r>
      <w:proofErr w:type="spellStart"/>
      <w:r>
        <w:t>sejumlah</w:t>
      </w:r>
      <w:proofErr w:type="spellEnd"/>
      <w:r>
        <w:t xml:space="preserve"> </w:t>
      </w:r>
      <w:proofErr w:type="spellStart"/>
      <w:r>
        <w:t>besar</w:t>
      </w:r>
      <w:proofErr w:type="spellEnd"/>
      <w:r>
        <w:t xml:space="preserve"> </w:t>
      </w:r>
      <w:proofErr w:type="spellStart"/>
      <w:r>
        <w:t>pengguna</w:t>
      </w:r>
      <w:proofErr w:type="spellEnd"/>
      <w:r>
        <w:t xml:space="preserve"> </w:t>
      </w:r>
      <w:proofErr w:type="spellStart"/>
      <w:r>
        <w:t>dalam</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ekonomik</w:t>
      </w:r>
      <w:proofErr w:type="spellEnd"/>
      <w:r>
        <w:t xml:space="preserve"> oleh </w:t>
      </w:r>
      <w:proofErr w:type="spellStart"/>
      <w:r>
        <w:t>siapapun</w:t>
      </w:r>
      <w:proofErr w:type="spellEnd"/>
      <w:r>
        <w:t xml:space="preserve"> yang </w:t>
      </w:r>
      <w:proofErr w:type="spellStart"/>
      <w:r>
        <w:t>tidak</w:t>
      </w:r>
      <w:proofErr w:type="spellEnd"/>
      <w:r>
        <w:t xml:space="preserve"> </w:t>
      </w:r>
      <w:proofErr w:type="spellStart"/>
      <w:r>
        <w:t>dalam</w:t>
      </w:r>
      <w:proofErr w:type="spellEnd"/>
      <w:r>
        <w:t xml:space="preserve"> </w:t>
      </w:r>
      <w:proofErr w:type="spellStart"/>
      <w:r>
        <w:t>posisi</w:t>
      </w:r>
      <w:proofErr w:type="spellEnd"/>
      <w:r>
        <w:t xml:space="preserve"> </w:t>
      </w:r>
      <w:proofErr w:type="spellStart"/>
      <w:r>
        <w:t>dapat</w:t>
      </w:r>
      <w:proofErr w:type="spellEnd"/>
      <w:r>
        <w:t xml:space="preserve"> </w:t>
      </w:r>
      <w:proofErr w:type="spellStart"/>
      <w:r>
        <w:t>meminta</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khusus</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informasi</w:t>
      </w:r>
      <w:proofErr w:type="spellEnd"/>
      <w:r>
        <w:t xml:space="preserve"> </w:t>
      </w:r>
      <w:proofErr w:type="spellStart"/>
      <w:r>
        <w:t>tersebut</w:t>
      </w:r>
      <w:proofErr w:type="spellEnd"/>
      <w:r>
        <w:t xml:space="preserve">. </w:t>
      </w:r>
      <w:proofErr w:type="spellStart"/>
      <w:r>
        <w:t>Pengguna</w:t>
      </w:r>
      <w:proofErr w:type="spellEnd"/>
      <w:r>
        <w:t xml:space="preserve"> </w:t>
      </w:r>
      <w:proofErr w:type="spellStart"/>
      <w:r>
        <w:t>tersebut</w:t>
      </w:r>
      <w:proofErr w:type="spellEnd"/>
      <w:r>
        <w:t xml:space="preserve"> </w:t>
      </w:r>
      <w:proofErr w:type="spellStart"/>
      <w:r>
        <w:t>meliputi</w:t>
      </w:r>
      <w:proofErr w:type="spellEnd"/>
      <w:r>
        <w:t xml:space="preserve"> </w:t>
      </w:r>
      <w:proofErr w:type="spellStart"/>
      <w:r>
        <w:t>penyediaan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bagi</w:t>
      </w:r>
      <w:proofErr w:type="spellEnd"/>
      <w:r>
        <w:t xml:space="preserve"> </w:t>
      </w:r>
      <w:proofErr w:type="spellStart"/>
      <w:r>
        <w:t>entitas</w:t>
      </w:r>
      <w:proofErr w:type="spellEnd"/>
      <w:r>
        <w:t xml:space="preserve">, </w:t>
      </w:r>
      <w:proofErr w:type="spellStart"/>
      <w:r>
        <w:t>seperti</w:t>
      </w:r>
      <w:proofErr w:type="spellEnd"/>
      <w:r>
        <w:t xml:space="preserve"> creator </w:t>
      </w:r>
      <w:proofErr w:type="spellStart"/>
      <w:r>
        <w:t>maupun</w:t>
      </w:r>
      <w:proofErr w:type="spellEnd"/>
      <w:r>
        <w:t xml:space="preserve"> investor. </w:t>
      </w:r>
      <w:proofErr w:type="spellStart"/>
      <w:r>
        <w:t>Dalam</w:t>
      </w:r>
      <w:proofErr w:type="spellEnd"/>
      <w:r>
        <w:t xml:space="preserve"> </w:t>
      </w:r>
      <w:proofErr w:type="spellStart"/>
      <w:r>
        <w:t>memenuhi</w:t>
      </w:r>
      <w:proofErr w:type="spellEnd"/>
      <w:r>
        <w:t xml:space="preserve"> </w:t>
      </w:r>
      <w:proofErr w:type="spellStart"/>
      <w:r>
        <w:t>tujuannya</w:t>
      </w:r>
      <w:proofErr w:type="spellEnd"/>
      <w:r>
        <w:t xml:space="preserve">, </w:t>
      </w:r>
      <w:proofErr w:type="spellStart"/>
      <w:r>
        <w:t>laporan</w:t>
      </w:r>
      <w:proofErr w:type="spellEnd"/>
      <w:r>
        <w:t xml:space="preserve"> </w:t>
      </w:r>
      <w:proofErr w:type="spellStart"/>
      <w:r>
        <w:t>keuangan</w:t>
      </w:r>
      <w:proofErr w:type="spellEnd"/>
      <w:r>
        <w:t xml:space="preserve"> juga </w:t>
      </w:r>
      <w:proofErr w:type="spellStart"/>
      <w:r>
        <w:t>menunjukkan</w:t>
      </w:r>
      <w:proofErr w:type="spellEnd"/>
      <w:r>
        <w:t xml:space="preserve"> </w:t>
      </w:r>
      <w:proofErr w:type="spellStart"/>
      <w:r>
        <w:t>pertanggung</w:t>
      </w:r>
      <w:proofErr w:type="spellEnd"/>
      <w:r>
        <w:t xml:space="preserve"> </w:t>
      </w:r>
      <w:proofErr w:type="spellStart"/>
      <w:r>
        <w:t>jawaban</w:t>
      </w:r>
      <w:proofErr w:type="spellEnd"/>
      <w:r>
        <w:t xml:space="preserve"> </w:t>
      </w:r>
      <w:proofErr w:type="spellStart"/>
      <w:r>
        <w:t>manajemen</w:t>
      </w:r>
      <w:proofErr w:type="spellEnd"/>
      <w:r>
        <w:t xml:space="preserve"> </w:t>
      </w:r>
      <w:proofErr w:type="spellStart"/>
      <w:r>
        <w:t>atas</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dipercayakan</w:t>
      </w:r>
      <w:proofErr w:type="spellEnd"/>
      <w:r>
        <w:rPr>
          <w:spacing w:val="-8"/>
        </w:rPr>
        <w:t xml:space="preserve"> </w:t>
      </w:r>
      <w:proofErr w:type="spellStart"/>
      <w:r>
        <w:t>kepadanya</w:t>
      </w:r>
      <w:proofErr w:type="spellEnd"/>
      <w:r>
        <w:t>.</w:t>
      </w:r>
    </w:p>
    <w:p w14:paraId="3525515C" w14:textId="77777777" w:rsidR="002748C6" w:rsidRDefault="003D7A14">
      <w:pPr>
        <w:spacing w:before="201"/>
        <w:ind w:left="220"/>
      </w:pPr>
      <w:proofErr w:type="spellStart"/>
      <w:r>
        <w:t>Neraca</w:t>
      </w:r>
      <w:proofErr w:type="spellEnd"/>
    </w:p>
    <w:p w14:paraId="73AEFA14" w14:textId="77777777" w:rsidR="002748C6" w:rsidRDefault="002748C6">
      <w:pPr>
        <w:pStyle w:val="BodyText"/>
        <w:spacing w:before="9"/>
        <w:rPr>
          <w:sz w:val="20"/>
        </w:rPr>
      </w:pPr>
    </w:p>
    <w:p w14:paraId="1ABCD24B" w14:textId="77777777" w:rsidR="002748C6" w:rsidRDefault="003D7A14">
      <w:pPr>
        <w:spacing w:line="276" w:lineRule="auto"/>
        <w:ind w:left="220" w:right="113"/>
        <w:jc w:val="both"/>
      </w:pPr>
      <w:proofErr w:type="spellStart"/>
      <w:r>
        <w:t>Neraca</w:t>
      </w:r>
      <w:proofErr w:type="spellEnd"/>
      <w:r>
        <w:t xml:space="preserve">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sebuah</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mencatat</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aset</w:t>
      </w:r>
      <w:proofErr w:type="spellEnd"/>
      <w:r>
        <w:t xml:space="preserve">, </w:t>
      </w:r>
      <w:proofErr w:type="spellStart"/>
      <w:r>
        <w:t>kewajiban</w:t>
      </w:r>
      <w:proofErr w:type="spellEnd"/>
      <w:r>
        <w:t xml:space="preserve"> </w:t>
      </w:r>
      <w:proofErr w:type="spellStart"/>
      <w:r>
        <w:t>pembayaran</w:t>
      </w:r>
      <w:proofErr w:type="spellEnd"/>
      <w:r>
        <w:t xml:space="preserve"> pada </w:t>
      </w:r>
      <w:proofErr w:type="spellStart"/>
      <w:r>
        <w:t>pihak-pihak</w:t>
      </w:r>
      <w:proofErr w:type="spellEnd"/>
      <w:r>
        <w:t xml:space="preserve"> yang </w:t>
      </w:r>
      <w:proofErr w:type="spellStart"/>
      <w:r>
        <w:t>terkait</w:t>
      </w:r>
      <w:proofErr w:type="spellEnd"/>
      <w:r>
        <w:t xml:space="preserve"> </w:t>
      </w:r>
      <w:proofErr w:type="spellStart"/>
      <w:r>
        <w:t>dalam</w:t>
      </w:r>
      <w:proofErr w:type="spellEnd"/>
      <w:r>
        <w:t xml:space="preserve"> </w:t>
      </w:r>
      <w:proofErr w:type="spellStart"/>
      <w:r>
        <w:t>operasional</w:t>
      </w:r>
      <w:proofErr w:type="spellEnd"/>
      <w:r>
        <w:t xml:space="preserve"> </w:t>
      </w:r>
      <w:proofErr w:type="spellStart"/>
      <w:r>
        <w:t>perusahaan</w:t>
      </w:r>
      <w:proofErr w:type="spellEnd"/>
      <w:r>
        <w:t xml:space="preserve">, dan modal pada </w:t>
      </w:r>
      <w:proofErr w:type="spellStart"/>
      <w:r>
        <w:t>waktu</w:t>
      </w:r>
      <w:proofErr w:type="spellEnd"/>
      <w:r>
        <w:t xml:space="preserve"> </w:t>
      </w:r>
      <w:proofErr w:type="spellStart"/>
      <w:proofErr w:type="gramStart"/>
      <w:r>
        <w:t>tertentu.Neraca</w:t>
      </w:r>
      <w:proofErr w:type="spellEnd"/>
      <w:proofErr w:type="gramEnd"/>
      <w:r>
        <w:t xml:space="preserve"> </w:t>
      </w:r>
      <w:proofErr w:type="spellStart"/>
      <w:r>
        <w:t>keuangan</w:t>
      </w:r>
      <w:proofErr w:type="spellEnd"/>
      <w:r>
        <w:t xml:space="preserve"> </w:t>
      </w:r>
      <w:proofErr w:type="spellStart"/>
      <w:r>
        <w:t>atau</w:t>
      </w:r>
      <w:proofErr w:type="spellEnd"/>
      <w:r>
        <w:t xml:space="preserve"> </w:t>
      </w:r>
      <w:proofErr w:type="spellStart"/>
      <w:r>
        <w:t>laporan</w:t>
      </w:r>
      <w:proofErr w:type="spellEnd"/>
      <w:r>
        <w:t xml:space="preserve"> </w:t>
      </w:r>
      <w:proofErr w:type="spellStart"/>
      <w:r>
        <w:t>posisi</w:t>
      </w:r>
      <w:proofErr w:type="spellEnd"/>
      <w:r>
        <w:t xml:space="preserve"> </w:t>
      </w:r>
      <w:proofErr w:type="spellStart"/>
      <w:r>
        <w:t>keuangan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dari</w:t>
      </w:r>
      <w:proofErr w:type="spellEnd"/>
      <w:r>
        <w:t xml:space="preserve"> </w:t>
      </w:r>
      <w:proofErr w:type="spellStart"/>
      <w:r>
        <w:t>serangkaian</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wajib</w:t>
      </w:r>
      <w:proofErr w:type="spellEnd"/>
      <w:r>
        <w:t xml:space="preserve"> </w:t>
      </w:r>
      <w:proofErr w:type="spellStart"/>
      <w:r>
        <w:t>dibuat</w:t>
      </w:r>
      <w:proofErr w:type="spellEnd"/>
      <w:r>
        <w:t xml:space="preserve"> </w:t>
      </w:r>
      <w:proofErr w:type="spellStart"/>
      <w:r>
        <w:t>untuk</w:t>
      </w:r>
      <w:proofErr w:type="spellEnd"/>
      <w:r>
        <w:t xml:space="preserve"> </w:t>
      </w:r>
      <w:proofErr w:type="spellStart"/>
      <w:r>
        <w:t>melaporkan</w:t>
      </w:r>
      <w:proofErr w:type="spellEnd"/>
      <w:r>
        <w:t xml:space="preserve"> </w:t>
      </w:r>
      <w:proofErr w:type="spellStart"/>
      <w:r>
        <w:t>kekayaan</w:t>
      </w:r>
      <w:proofErr w:type="spellEnd"/>
      <w:r>
        <w:t xml:space="preserve"> dan </w:t>
      </w:r>
      <w:proofErr w:type="spellStart"/>
      <w:r>
        <w:t>kewajiban</w:t>
      </w:r>
      <w:proofErr w:type="spellEnd"/>
      <w:r>
        <w:t xml:space="preserve"> </w:t>
      </w:r>
      <w:proofErr w:type="spellStart"/>
      <w:r>
        <w:t>bisnis</w:t>
      </w:r>
      <w:proofErr w:type="spellEnd"/>
      <w:r>
        <w:t xml:space="preserve">. </w:t>
      </w:r>
      <w:proofErr w:type="spellStart"/>
      <w:r>
        <w:t>Laporan</w:t>
      </w:r>
      <w:proofErr w:type="spellEnd"/>
      <w:r>
        <w:t xml:space="preserve"> </w:t>
      </w:r>
      <w:proofErr w:type="spellStart"/>
      <w:r>
        <w:t>neraca</w:t>
      </w:r>
      <w:proofErr w:type="spellEnd"/>
      <w:r>
        <w:t xml:space="preserve"> </w:t>
      </w:r>
      <w:proofErr w:type="spellStart"/>
      <w:r>
        <w:t>keuangan</w:t>
      </w:r>
      <w:proofErr w:type="spellEnd"/>
      <w:r>
        <w:t xml:space="preserve"> </w:t>
      </w:r>
      <w:proofErr w:type="spellStart"/>
      <w:r>
        <w:t>akan</w:t>
      </w:r>
      <w:proofErr w:type="spellEnd"/>
      <w:r>
        <w:t xml:space="preserve"> </w:t>
      </w:r>
      <w:proofErr w:type="spellStart"/>
      <w:r>
        <w:t>memperlihatkan</w:t>
      </w:r>
      <w:proofErr w:type="spellEnd"/>
      <w:r>
        <w:t xml:space="preserve"> </w:t>
      </w:r>
      <w:proofErr w:type="spellStart"/>
      <w:r>
        <w:t>berapa</w:t>
      </w:r>
      <w:proofErr w:type="spellEnd"/>
      <w:r>
        <w:t xml:space="preserve"> </w:t>
      </w:r>
      <w:proofErr w:type="spellStart"/>
      <w:r>
        <w:t>jumlah</w:t>
      </w:r>
      <w:proofErr w:type="spellEnd"/>
      <w:r>
        <w:t xml:space="preserve"> </w:t>
      </w:r>
      <w:proofErr w:type="spellStart"/>
      <w:r>
        <w:t>harta</w:t>
      </w:r>
      <w:proofErr w:type="spellEnd"/>
      <w:r>
        <w:t xml:space="preserve"> dan </w:t>
      </w:r>
      <w:proofErr w:type="spellStart"/>
      <w:r>
        <w:t>kewajiban</w:t>
      </w:r>
      <w:proofErr w:type="spellEnd"/>
      <w:r>
        <w:t xml:space="preserve">, </w:t>
      </w:r>
      <w:proofErr w:type="spellStart"/>
      <w:r>
        <w:t>sekaligus</w:t>
      </w:r>
      <w:proofErr w:type="spellEnd"/>
      <w:r>
        <w:t xml:space="preserve"> </w:t>
      </w:r>
      <w:proofErr w:type="spellStart"/>
      <w:r>
        <w:t>memperlihatkan</w:t>
      </w:r>
      <w:proofErr w:type="spellEnd"/>
      <w:r>
        <w:t xml:space="preserve"> </w:t>
      </w:r>
      <w:proofErr w:type="spellStart"/>
      <w:r>
        <w:t>ekuitas</w:t>
      </w:r>
      <w:proofErr w:type="spellEnd"/>
      <w:r>
        <w:t xml:space="preserve"> </w:t>
      </w:r>
      <w:proofErr w:type="spellStart"/>
      <w:r>
        <w:t>pemilik</w:t>
      </w:r>
      <w:proofErr w:type="spellEnd"/>
      <w:r>
        <w:t xml:space="preserve"> </w:t>
      </w:r>
      <w:proofErr w:type="spellStart"/>
      <w:r>
        <w:t>bisnis</w:t>
      </w:r>
      <w:proofErr w:type="spellEnd"/>
      <w:r>
        <w:t xml:space="preserve"> </w:t>
      </w:r>
      <w:proofErr w:type="spellStart"/>
      <w:r>
        <w:t>secara</w:t>
      </w:r>
      <w:proofErr w:type="spellEnd"/>
      <w:r>
        <w:rPr>
          <w:spacing w:val="-3"/>
        </w:rPr>
        <w:t xml:space="preserve"> </w:t>
      </w:r>
      <w:proofErr w:type="spellStart"/>
      <w:r>
        <w:t>sistematis</w:t>
      </w:r>
      <w:proofErr w:type="spellEnd"/>
      <w:r>
        <w:t>.</w:t>
      </w:r>
    </w:p>
    <w:p w14:paraId="58DC58FE" w14:textId="77777777" w:rsidR="002748C6" w:rsidRDefault="002748C6">
      <w:pPr>
        <w:pStyle w:val="BodyText"/>
      </w:pPr>
    </w:p>
    <w:p w14:paraId="184EE8A2" w14:textId="77777777" w:rsidR="002748C6" w:rsidRDefault="002748C6">
      <w:pPr>
        <w:pStyle w:val="BodyText"/>
      </w:pPr>
    </w:p>
    <w:p w14:paraId="263F58F5" w14:textId="77777777" w:rsidR="002748C6" w:rsidRDefault="003D7A14">
      <w:pPr>
        <w:spacing w:before="139"/>
        <w:ind w:left="220"/>
      </w:pPr>
      <w:proofErr w:type="spellStart"/>
      <w:r>
        <w:t>Laba</w:t>
      </w:r>
      <w:proofErr w:type="spellEnd"/>
      <w:r>
        <w:t xml:space="preserve"> </w:t>
      </w:r>
      <w:proofErr w:type="spellStart"/>
      <w:r>
        <w:t>Rugi</w:t>
      </w:r>
      <w:proofErr w:type="spellEnd"/>
    </w:p>
    <w:p w14:paraId="67447B21" w14:textId="77777777" w:rsidR="002748C6" w:rsidRDefault="002748C6">
      <w:pPr>
        <w:pStyle w:val="BodyText"/>
        <w:spacing w:before="6"/>
        <w:rPr>
          <w:sz w:val="20"/>
        </w:rPr>
      </w:pPr>
    </w:p>
    <w:p w14:paraId="49348FCF" w14:textId="77777777" w:rsidR="002748C6" w:rsidRDefault="003D7A14">
      <w:pPr>
        <w:spacing w:line="276" w:lineRule="auto"/>
        <w:ind w:left="220" w:right="116"/>
        <w:jc w:val="both"/>
      </w:pPr>
      <w:proofErr w:type="spellStart"/>
      <w:r>
        <w:t>Laporan</w:t>
      </w:r>
      <w:proofErr w:type="spellEnd"/>
      <w:r>
        <w:t xml:space="preserve"> </w:t>
      </w:r>
      <w:proofErr w:type="spellStart"/>
      <w:r>
        <w:t>laba</w:t>
      </w:r>
      <w:proofErr w:type="spellEnd"/>
      <w:r>
        <w:t xml:space="preserve"> </w:t>
      </w:r>
      <w:proofErr w:type="spellStart"/>
      <w:r>
        <w:t>rugi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laporan</w:t>
      </w:r>
      <w:proofErr w:type="spellEnd"/>
      <w:r>
        <w:t xml:space="preserve"> </w:t>
      </w:r>
      <w:proofErr w:type="spellStart"/>
      <w:r>
        <w:t>keuangan</w:t>
      </w:r>
      <w:proofErr w:type="spellEnd"/>
      <w:r>
        <w:t xml:space="preserve"> yang di </w:t>
      </w:r>
      <w:proofErr w:type="spellStart"/>
      <w:r>
        <w:t>dalamnya</w:t>
      </w:r>
      <w:proofErr w:type="spellEnd"/>
      <w:r>
        <w:t xml:space="preserve"> </w:t>
      </w:r>
      <w:proofErr w:type="spellStart"/>
      <w:r>
        <w:t>menjelaskan</w:t>
      </w:r>
      <w:proofErr w:type="spellEnd"/>
      <w:r>
        <w:t xml:space="preserve"> </w:t>
      </w:r>
      <w:proofErr w:type="spellStart"/>
      <w:r>
        <w:t>tentang</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suatu</w:t>
      </w:r>
      <w:proofErr w:type="spellEnd"/>
      <w:r>
        <w:t xml:space="preserve"> </w:t>
      </w:r>
      <w:proofErr w:type="spellStart"/>
      <w:r>
        <w:t>entitas</w:t>
      </w:r>
      <w:proofErr w:type="spellEnd"/>
      <w:r>
        <w:t xml:space="preserve"> </w:t>
      </w:r>
      <w:proofErr w:type="spellStart"/>
      <w:r>
        <w:t>bisnis</w:t>
      </w:r>
      <w:proofErr w:type="spellEnd"/>
      <w:r>
        <w:t xml:space="preserve"> </w:t>
      </w:r>
      <w:proofErr w:type="spellStart"/>
      <w:r>
        <w:t>dalam</w:t>
      </w:r>
      <w:proofErr w:type="spellEnd"/>
      <w:r>
        <w:t xml:space="preserve"> </w:t>
      </w:r>
      <w:proofErr w:type="spellStart"/>
      <w:r>
        <w:t>satu</w:t>
      </w:r>
      <w:proofErr w:type="spellEnd"/>
      <w:r>
        <w:t xml:space="preserve"> </w:t>
      </w:r>
      <w:proofErr w:type="spellStart"/>
      <w:r>
        <w:t>periode</w:t>
      </w:r>
      <w:proofErr w:type="spellEnd"/>
      <w:r>
        <w:t xml:space="preserve"> </w:t>
      </w:r>
      <w:proofErr w:type="spellStart"/>
      <w:r>
        <w:t>akuntansi.Di</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informasi</w:t>
      </w:r>
      <w:proofErr w:type="spellEnd"/>
      <w:r>
        <w:t xml:space="preserve"> </w:t>
      </w:r>
      <w:proofErr w:type="spellStart"/>
      <w:r>
        <w:t>ringkas</w:t>
      </w:r>
      <w:proofErr w:type="spellEnd"/>
      <w:r>
        <w:t xml:space="preserve"> </w:t>
      </w:r>
      <w:proofErr w:type="spellStart"/>
      <w:r>
        <w:t>mengenai</w:t>
      </w:r>
      <w:proofErr w:type="spellEnd"/>
      <w:r>
        <w:t xml:space="preserve"> </w:t>
      </w:r>
      <w:proofErr w:type="spellStart"/>
      <w:r>
        <w:t>jumlah</w:t>
      </w:r>
      <w:proofErr w:type="spellEnd"/>
      <w:r>
        <w:t xml:space="preserve"> </w:t>
      </w:r>
      <w:proofErr w:type="spellStart"/>
      <w:r>
        <w:t>biaya-biaya</w:t>
      </w:r>
      <w:proofErr w:type="spellEnd"/>
      <w:r>
        <w:t xml:space="preserve"> yang </w:t>
      </w:r>
      <w:proofErr w:type="spellStart"/>
      <w:r>
        <w:t>dikeluarkan</w:t>
      </w:r>
      <w:proofErr w:type="spellEnd"/>
      <w:r>
        <w:t xml:space="preserve"> </w:t>
      </w:r>
      <w:proofErr w:type="spellStart"/>
      <w:r>
        <w:t>untuk</w:t>
      </w:r>
      <w:proofErr w:type="spellEnd"/>
      <w:r>
        <w:t xml:space="preserve"> </w:t>
      </w:r>
      <w:proofErr w:type="spellStart"/>
      <w:r>
        <w:t>operasional</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serta</w:t>
      </w:r>
      <w:proofErr w:type="spellEnd"/>
      <w:r>
        <w:t xml:space="preserve"> </w:t>
      </w:r>
      <w:proofErr w:type="spellStart"/>
      <w:r>
        <w:t>laba</w:t>
      </w:r>
      <w:proofErr w:type="spellEnd"/>
      <w:r>
        <w:t xml:space="preserve"> yang </w:t>
      </w:r>
      <w:proofErr w:type="spellStart"/>
      <w:r>
        <w:t>didapatkan</w:t>
      </w:r>
      <w:proofErr w:type="spellEnd"/>
      <w:r>
        <w:t xml:space="preserve"> </w:t>
      </w:r>
      <w:proofErr w:type="spellStart"/>
      <w:r>
        <w:t>selama</w:t>
      </w:r>
      <w:proofErr w:type="spellEnd"/>
      <w:r>
        <w:t xml:space="preserve"> </w:t>
      </w:r>
      <w:proofErr w:type="spellStart"/>
      <w:r>
        <w:t>perusahaan</w:t>
      </w:r>
      <w:proofErr w:type="spellEnd"/>
      <w:r>
        <w:t xml:space="preserve"> </w:t>
      </w:r>
      <w:proofErr w:type="spellStart"/>
      <w:r>
        <w:t>tersebut</w:t>
      </w:r>
      <w:proofErr w:type="spellEnd"/>
      <w:r>
        <w:t xml:space="preserve"> </w:t>
      </w:r>
      <w:proofErr w:type="spellStart"/>
      <w:r>
        <w:t>beroperasi.Laporan</w:t>
      </w:r>
      <w:proofErr w:type="spellEnd"/>
      <w:r>
        <w:t xml:space="preserve"> </w:t>
      </w:r>
      <w:proofErr w:type="spellStart"/>
      <w:r>
        <w:t>laba</w:t>
      </w:r>
      <w:proofErr w:type="spellEnd"/>
      <w:r>
        <w:t xml:space="preserve"> </w:t>
      </w:r>
      <w:proofErr w:type="spellStart"/>
      <w:r>
        <w:t>rugi</w:t>
      </w:r>
      <w:proofErr w:type="spellEnd"/>
      <w:r>
        <w:t xml:space="preserve"> </w:t>
      </w:r>
      <w:proofErr w:type="spellStart"/>
      <w:r>
        <w:t>entitas</w:t>
      </w:r>
      <w:proofErr w:type="spellEnd"/>
      <w:r>
        <w:t xml:space="preserve"> </w:t>
      </w:r>
      <w:proofErr w:type="spellStart"/>
      <w:r>
        <w:t>bisnis</w:t>
      </w:r>
      <w:proofErr w:type="spellEnd"/>
      <w:r>
        <w:t xml:space="preserve"> </w:t>
      </w:r>
      <w:proofErr w:type="spellStart"/>
      <w:r>
        <w:t>sangat</w:t>
      </w:r>
      <w:proofErr w:type="spellEnd"/>
      <w:r>
        <w:t xml:space="preserve"> </w:t>
      </w:r>
      <w:proofErr w:type="spellStart"/>
      <w:r>
        <w:t>diperlukan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kondisi</w:t>
      </w:r>
      <w:proofErr w:type="spellEnd"/>
      <w:r>
        <w:t xml:space="preserve"> dan </w:t>
      </w:r>
      <w:proofErr w:type="spellStart"/>
      <w:r>
        <w:t>perkembangan</w:t>
      </w:r>
      <w:proofErr w:type="spellEnd"/>
      <w:r>
        <w:t xml:space="preserve"> </w:t>
      </w:r>
      <w:proofErr w:type="spellStart"/>
      <w:r>
        <w:t>perusahan</w:t>
      </w:r>
      <w:proofErr w:type="spellEnd"/>
      <w:r>
        <w:t xml:space="preserve">, </w:t>
      </w:r>
      <w:proofErr w:type="spellStart"/>
      <w:r>
        <w:t>apakah</w:t>
      </w:r>
      <w:proofErr w:type="spellEnd"/>
      <w:r>
        <w:t xml:space="preserve"> </w:t>
      </w:r>
      <w:proofErr w:type="spellStart"/>
      <w:r>
        <w:t>memperoleh</w:t>
      </w:r>
      <w:proofErr w:type="spellEnd"/>
      <w:r>
        <w:t xml:space="preserve"> </w:t>
      </w:r>
      <w:proofErr w:type="spellStart"/>
      <w:r>
        <w:t>laba</w:t>
      </w:r>
      <w:proofErr w:type="spellEnd"/>
      <w:r>
        <w:t xml:space="preserve"> </w:t>
      </w:r>
      <w:proofErr w:type="spellStart"/>
      <w:r>
        <w:t>selama</w:t>
      </w:r>
      <w:proofErr w:type="spellEnd"/>
      <w:r>
        <w:t xml:space="preserve"> </w:t>
      </w:r>
      <w:proofErr w:type="spellStart"/>
      <w:r>
        <w:t>menjalankan</w:t>
      </w:r>
      <w:proofErr w:type="spellEnd"/>
      <w:r>
        <w:t xml:space="preserve"> </w:t>
      </w:r>
      <w:proofErr w:type="spellStart"/>
      <w:r>
        <w:t>usaha</w:t>
      </w:r>
      <w:proofErr w:type="spellEnd"/>
      <w:r>
        <w:t xml:space="preserve"> </w:t>
      </w:r>
      <w:proofErr w:type="spellStart"/>
      <w:r>
        <w:t>atau</w:t>
      </w:r>
      <w:proofErr w:type="spellEnd"/>
      <w:r>
        <w:t xml:space="preserve"> </w:t>
      </w:r>
      <w:proofErr w:type="spellStart"/>
      <w:r>
        <w:t>justru</w:t>
      </w:r>
      <w:proofErr w:type="spellEnd"/>
      <w:r>
        <w:rPr>
          <w:spacing w:val="-5"/>
        </w:rPr>
        <w:t xml:space="preserve"> </w:t>
      </w:r>
      <w:proofErr w:type="spellStart"/>
      <w:r>
        <w:t>merugi</w:t>
      </w:r>
      <w:proofErr w:type="spellEnd"/>
      <w:r>
        <w:t>.</w:t>
      </w:r>
    </w:p>
    <w:p w14:paraId="007DC47B" w14:textId="77777777" w:rsidR="002748C6" w:rsidRDefault="002748C6">
      <w:pPr>
        <w:pStyle w:val="BodyText"/>
      </w:pPr>
    </w:p>
    <w:p w14:paraId="73E752B6" w14:textId="77777777" w:rsidR="002748C6" w:rsidRDefault="002748C6">
      <w:pPr>
        <w:pStyle w:val="BodyText"/>
      </w:pPr>
    </w:p>
    <w:p w14:paraId="0C5CFA85" w14:textId="77777777" w:rsidR="002748C6" w:rsidRDefault="003D7A14">
      <w:pPr>
        <w:spacing w:before="142"/>
        <w:ind w:left="220"/>
      </w:pPr>
      <w:proofErr w:type="spellStart"/>
      <w:r>
        <w:t>Catatan</w:t>
      </w:r>
      <w:proofErr w:type="spellEnd"/>
      <w:r>
        <w:t xml:space="preserve"> Atas </w:t>
      </w:r>
      <w:proofErr w:type="spellStart"/>
      <w:r>
        <w:t>Laporan</w:t>
      </w:r>
      <w:proofErr w:type="spellEnd"/>
      <w:r>
        <w:t xml:space="preserve"> </w:t>
      </w:r>
      <w:proofErr w:type="spellStart"/>
      <w:r>
        <w:t>Keuangan</w:t>
      </w:r>
      <w:proofErr w:type="spellEnd"/>
    </w:p>
    <w:p w14:paraId="66037CA2" w14:textId="77777777" w:rsidR="002748C6" w:rsidRDefault="002748C6">
      <w:pPr>
        <w:pStyle w:val="BodyText"/>
        <w:spacing w:before="6"/>
        <w:rPr>
          <w:sz w:val="20"/>
        </w:rPr>
      </w:pPr>
    </w:p>
    <w:p w14:paraId="2ED13529" w14:textId="77777777" w:rsidR="002748C6" w:rsidRDefault="003D7A14">
      <w:pPr>
        <w:spacing w:line="276" w:lineRule="auto"/>
        <w:ind w:left="220" w:right="116"/>
        <w:jc w:val="both"/>
      </w:pPr>
      <w:proofErr w:type="spellStart"/>
      <w:r>
        <w:t>Laporan</w:t>
      </w:r>
      <w:proofErr w:type="spellEnd"/>
      <w:r>
        <w:t xml:space="preserve"> </w:t>
      </w:r>
      <w:proofErr w:type="spellStart"/>
      <w:r>
        <w:t>arus</w:t>
      </w:r>
      <w:proofErr w:type="spellEnd"/>
      <w:r>
        <w:t xml:space="preserve"> kas </w:t>
      </w:r>
      <w:proofErr w:type="spellStart"/>
      <w:r>
        <w:t>adalah</w:t>
      </w:r>
      <w:proofErr w:type="spellEnd"/>
      <w:r>
        <w:t xml:space="preserve"> </w:t>
      </w:r>
      <w:proofErr w:type="spellStart"/>
      <w:r>
        <w:t>laporan</w:t>
      </w:r>
      <w:proofErr w:type="spellEnd"/>
      <w:r>
        <w:t xml:space="preserve"> yang </w:t>
      </w:r>
      <w:proofErr w:type="spellStart"/>
      <w:r>
        <w:t>menunjukkan</w:t>
      </w:r>
      <w:proofErr w:type="spellEnd"/>
      <w:r>
        <w:t xml:space="preserve"> </w:t>
      </w:r>
      <w:proofErr w:type="spellStart"/>
      <w:r>
        <w:t>perincian</w:t>
      </w:r>
      <w:proofErr w:type="spellEnd"/>
      <w:r>
        <w:t xml:space="preserve"> </w:t>
      </w:r>
      <w:proofErr w:type="spellStart"/>
      <w:r>
        <w:t>dari</w:t>
      </w:r>
      <w:proofErr w:type="spellEnd"/>
      <w:r>
        <w:t xml:space="preserve"> </w:t>
      </w:r>
      <w:proofErr w:type="spellStart"/>
      <w:r>
        <w:t>arus</w:t>
      </w:r>
      <w:proofErr w:type="spellEnd"/>
      <w:r>
        <w:t xml:space="preserve"> kas </w:t>
      </w:r>
      <w:proofErr w:type="spellStart"/>
      <w:r>
        <w:t>masuk</w:t>
      </w:r>
      <w:proofErr w:type="spellEnd"/>
      <w:r>
        <w:t xml:space="preserve"> (</w:t>
      </w:r>
      <w:proofErr w:type="spellStart"/>
      <w:r>
        <w:t>penerimaan</w:t>
      </w:r>
      <w:proofErr w:type="spellEnd"/>
      <w:r>
        <w:t xml:space="preserve">) dan </w:t>
      </w:r>
      <w:proofErr w:type="spellStart"/>
      <w:r>
        <w:t>keluar</w:t>
      </w:r>
      <w:proofErr w:type="spellEnd"/>
      <w:r>
        <w:t xml:space="preserve"> (</w:t>
      </w:r>
      <w:proofErr w:type="spellStart"/>
      <w:r>
        <w:t>pengeluaran</w:t>
      </w:r>
      <w:proofErr w:type="spellEnd"/>
      <w:r>
        <w:t xml:space="preserve">) </w:t>
      </w:r>
      <w:proofErr w:type="spellStart"/>
      <w:r>
        <w:t>suatu</w:t>
      </w:r>
      <w:proofErr w:type="spellEnd"/>
      <w:r>
        <w:t xml:space="preserve"> </w:t>
      </w:r>
      <w:proofErr w:type="spellStart"/>
      <w:r>
        <w:t>perusahaan</w:t>
      </w:r>
      <w:proofErr w:type="spellEnd"/>
      <w:r>
        <w:t xml:space="preserve"> pada </w:t>
      </w:r>
      <w:proofErr w:type="spellStart"/>
      <w:r>
        <w:t>suatu</w:t>
      </w:r>
      <w:proofErr w:type="spellEnd"/>
      <w:r>
        <w:t xml:space="preserve"> </w:t>
      </w:r>
      <w:proofErr w:type="spellStart"/>
      <w:r>
        <w:t>periode</w:t>
      </w:r>
      <w:proofErr w:type="spellEnd"/>
      <w:r>
        <w:t xml:space="preserve"> </w:t>
      </w:r>
      <w:proofErr w:type="spellStart"/>
      <w:r>
        <w:t>tertentu</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arus</w:t>
      </w:r>
      <w:proofErr w:type="spellEnd"/>
      <w:r>
        <w:t xml:space="preserve"> kas</w:t>
      </w:r>
    </w:p>
    <w:p w14:paraId="2AF1255C" w14:textId="77777777" w:rsidR="002748C6" w:rsidRDefault="002748C6">
      <w:pPr>
        <w:spacing w:line="276" w:lineRule="auto"/>
        <w:jc w:val="both"/>
        <w:sectPr w:rsidR="002748C6">
          <w:pgSz w:w="12240" w:h="15840"/>
          <w:pgMar w:top="2680" w:right="1320" w:bottom="1220" w:left="1220" w:header="863" w:footer="1031" w:gutter="0"/>
          <w:cols w:space="720"/>
        </w:sectPr>
      </w:pPr>
    </w:p>
    <w:p w14:paraId="00330E7F" w14:textId="77777777" w:rsidR="002748C6" w:rsidRDefault="002748C6">
      <w:pPr>
        <w:pStyle w:val="BodyText"/>
        <w:spacing w:before="5"/>
        <w:rPr>
          <w:sz w:val="15"/>
        </w:rPr>
      </w:pPr>
    </w:p>
    <w:p w14:paraId="41BFC9F8" w14:textId="77777777" w:rsidR="002748C6" w:rsidRDefault="003D7A14">
      <w:pPr>
        <w:spacing w:before="92" w:line="276" w:lineRule="auto"/>
        <w:ind w:left="220" w:right="116"/>
        <w:jc w:val="both"/>
      </w:pPr>
      <w:r>
        <w:t>(</w:t>
      </w:r>
      <w:r>
        <w:rPr>
          <w:i/>
        </w:rPr>
        <w:t>cash flow statement</w:t>
      </w:r>
      <w:r>
        <w:t xml:space="preserve">) </w:t>
      </w:r>
      <w:proofErr w:type="spellStart"/>
      <w:r>
        <w:t>meliputi</w:t>
      </w:r>
      <w:proofErr w:type="spellEnd"/>
      <w:r>
        <w:t xml:space="preserve"> </w:t>
      </w:r>
      <w:proofErr w:type="spellStart"/>
      <w:r>
        <w:t>jumlah</w:t>
      </w:r>
      <w:proofErr w:type="spellEnd"/>
      <w:r>
        <w:t xml:space="preserve"> kas yang </w:t>
      </w:r>
      <w:proofErr w:type="spellStart"/>
      <w:r>
        <w:t>diterima</w:t>
      </w:r>
      <w:proofErr w:type="spellEnd"/>
      <w:r>
        <w:t xml:space="preserve">, </w:t>
      </w:r>
      <w:proofErr w:type="spellStart"/>
      <w:r>
        <w:t>seperti</w:t>
      </w:r>
      <w:proofErr w:type="spellEnd"/>
      <w:r>
        <w:t xml:space="preserve"> </w:t>
      </w:r>
      <w:proofErr w:type="spellStart"/>
      <w:r>
        <w:t>pendapatan</w:t>
      </w:r>
      <w:proofErr w:type="spellEnd"/>
      <w:r>
        <w:t xml:space="preserve"> </w:t>
      </w:r>
      <w:proofErr w:type="spellStart"/>
      <w:r>
        <w:t>tunai</w:t>
      </w:r>
      <w:proofErr w:type="spellEnd"/>
      <w:r>
        <w:t xml:space="preserve"> dan </w:t>
      </w:r>
      <w:proofErr w:type="spellStart"/>
      <w:r>
        <w:t>investasi</w:t>
      </w:r>
      <w:proofErr w:type="spellEnd"/>
      <w:r>
        <w:t xml:space="preserve"> </w:t>
      </w:r>
      <w:proofErr w:type="spellStart"/>
      <w:r>
        <w:t>tunai</w:t>
      </w:r>
      <w:proofErr w:type="spellEnd"/>
      <w:r>
        <w:t xml:space="preserve"> </w:t>
      </w:r>
      <w:proofErr w:type="spellStart"/>
      <w:r>
        <w:t>dari</w:t>
      </w:r>
      <w:proofErr w:type="spellEnd"/>
      <w:r>
        <w:t xml:space="preserve"> </w:t>
      </w:r>
      <w:proofErr w:type="spellStart"/>
      <w:r>
        <w:t>pemilik</w:t>
      </w:r>
      <w:proofErr w:type="spellEnd"/>
      <w:r>
        <w:t xml:space="preserve">, </w:t>
      </w:r>
      <w:proofErr w:type="spellStart"/>
      <w:r>
        <w:t>serta</w:t>
      </w:r>
      <w:proofErr w:type="spellEnd"/>
      <w:r>
        <w:t xml:space="preserve"> </w:t>
      </w:r>
      <w:proofErr w:type="spellStart"/>
      <w:r>
        <w:t>jumlah</w:t>
      </w:r>
      <w:proofErr w:type="spellEnd"/>
      <w:r>
        <w:t xml:space="preserve"> kas yang </w:t>
      </w:r>
      <w:proofErr w:type="spellStart"/>
      <w:r>
        <w:t>dikeluarkan</w:t>
      </w:r>
      <w:proofErr w:type="spellEnd"/>
      <w:r>
        <w:t xml:space="preserve"> </w:t>
      </w:r>
      <w:proofErr w:type="spellStart"/>
      <w:r>
        <w:t>perusahaan</w:t>
      </w:r>
      <w:proofErr w:type="spellEnd"/>
      <w:r>
        <w:t xml:space="preserve">, </w:t>
      </w:r>
      <w:proofErr w:type="spellStart"/>
      <w:r>
        <w:t>seperti</w:t>
      </w:r>
      <w:proofErr w:type="spellEnd"/>
      <w:r>
        <w:t xml:space="preserve"> </w:t>
      </w:r>
      <w:proofErr w:type="spellStart"/>
      <w:r>
        <w:t>beban-beban</w:t>
      </w:r>
      <w:proofErr w:type="spellEnd"/>
      <w:r>
        <w:t xml:space="preserve"> yang </w:t>
      </w:r>
      <w:proofErr w:type="spellStart"/>
      <w:r>
        <w:t>harus</w:t>
      </w:r>
      <w:proofErr w:type="spellEnd"/>
      <w:r>
        <w:t xml:space="preserve"> </w:t>
      </w:r>
      <w:proofErr w:type="spellStart"/>
      <w:r>
        <w:t>dikeluarkan</w:t>
      </w:r>
      <w:proofErr w:type="spellEnd"/>
      <w:r>
        <w:t xml:space="preserve">, </w:t>
      </w:r>
      <w:proofErr w:type="spellStart"/>
      <w:r>
        <w:t>pembayaran</w:t>
      </w:r>
      <w:proofErr w:type="spellEnd"/>
      <w:r>
        <w:t xml:space="preserve"> utang, dan </w:t>
      </w:r>
      <w:proofErr w:type="spellStart"/>
      <w:r>
        <w:t>pengambilan</w:t>
      </w:r>
      <w:proofErr w:type="spellEnd"/>
      <w:r>
        <w:t xml:space="preserve"> </w:t>
      </w:r>
      <w:proofErr w:type="spellStart"/>
      <w:r>
        <w:rPr>
          <w:i/>
        </w:rPr>
        <w:t>prive</w:t>
      </w:r>
      <w:proofErr w:type="spellEnd"/>
      <w:r>
        <w:t>.</w:t>
      </w:r>
    </w:p>
    <w:p w14:paraId="75B412E6" w14:textId="77777777" w:rsidR="002748C6" w:rsidRDefault="002748C6">
      <w:pPr>
        <w:pStyle w:val="BodyText"/>
      </w:pPr>
    </w:p>
    <w:p w14:paraId="1845E7AF" w14:textId="77777777" w:rsidR="002748C6" w:rsidRDefault="002748C6">
      <w:pPr>
        <w:pStyle w:val="BodyText"/>
      </w:pPr>
    </w:p>
    <w:p w14:paraId="4CD5EE3A" w14:textId="77777777" w:rsidR="002748C6" w:rsidRDefault="003D7A14">
      <w:pPr>
        <w:spacing w:before="138"/>
        <w:ind w:left="220"/>
        <w:jc w:val="both"/>
      </w:pPr>
      <w:r>
        <w:t>METODOLOGI PENELITIAN</w:t>
      </w:r>
    </w:p>
    <w:p w14:paraId="4621161D" w14:textId="77777777" w:rsidR="002748C6" w:rsidRDefault="002748C6">
      <w:pPr>
        <w:pStyle w:val="BodyText"/>
        <w:spacing w:before="9"/>
        <w:rPr>
          <w:sz w:val="20"/>
        </w:rPr>
      </w:pPr>
    </w:p>
    <w:p w14:paraId="7E5A37B7" w14:textId="77777777" w:rsidR="002748C6" w:rsidRDefault="003D7A14">
      <w:pPr>
        <w:spacing w:line="276" w:lineRule="auto"/>
        <w:ind w:left="220" w:right="118"/>
        <w:jc w:val="both"/>
      </w:pPr>
      <w:proofErr w:type="spellStart"/>
      <w:r>
        <w:t>Objek</w:t>
      </w:r>
      <w:proofErr w:type="spellEnd"/>
      <w:r>
        <w:t xml:space="preserve"> </w:t>
      </w:r>
      <w:proofErr w:type="spellStart"/>
      <w:r>
        <w:t>dalam</w:t>
      </w:r>
      <w:proofErr w:type="spellEnd"/>
      <w:r>
        <w:t xml:space="preserve"> </w:t>
      </w:r>
      <w:proofErr w:type="spellStart"/>
      <w:r>
        <w:t>penelitian</w:t>
      </w:r>
      <w:proofErr w:type="spellEnd"/>
      <w:r>
        <w:t xml:space="preserve"> yang </w:t>
      </w:r>
      <w:proofErr w:type="spellStart"/>
      <w:r>
        <w:t>dilakukan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Kain </w:t>
      </w:r>
      <w:proofErr w:type="spellStart"/>
      <w:r>
        <w:t>Blongsong</w:t>
      </w:r>
      <w:proofErr w:type="spellEnd"/>
      <w:r>
        <w:t xml:space="preserve"> </w:t>
      </w:r>
      <w:proofErr w:type="spellStart"/>
      <w:r>
        <w:t>Kcharis</w:t>
      </w:r>
      <w:proofErr w:type="spellEnd"/>
      <w:r>
        <w:t xml:space="preserve"> Jaya di Kota Palembang. </w:t>
      </w:r>
      <w:proofErr w:type="spellStart"/>
      <w:r>
        <w:t>Subjek</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penerususaha</w:t>
      </w:r>
      <w:proofErr w:type="spellEnd"/>
      <w:r>
        <w:t xml:space="preserve"> UMKM </w:t>
      </w:r>
      <w:proofErr w:type="spellStart"/>
      <w:r>
        <w:t>Kcharis</w:t>
      </w:r>
      <w:proofErr w:type="spellEnd"/>
      <w:r>
        <w:t xml:space="preserve"> Jaya.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primer dan </w:t>
      </w:r>
      <w:proofErr w:type="spellStart"/>
      <w:r>
        <w:t>sekunder</w:t>
      </w:r>
      <w:proofErr w:type="spellEnd"/>
      <w:r>
        <w:t xml:space="preserve">. data primer pada </w:t>
      </w:r>
      <w:proofErr w:type="spellStart"/>
      <w:r>
        <w:t>penelitian</w:t>
      </w:r>
      <w:proofErr w:type="spellEnd"/>
      <w:r>
        <w:t xml:space="preserve"> </w:t>
      </w:r>
      <w:proofErr w:type="spellStart"/>
      <w:r>
        <w:t>ini</w:t>
      </w:r>
      <w:proofErr w:type="spellEnd"/>
      <w:r>
        <w:t xml:space="preserve"> </w:t>
      </w:r>
      <w:proofErr w:type="spellStart"/>
      <w:r>
        <w:t>berupa</w:t>
      </w:r>
      <w:proofErr w:type="spellEnd"/>
      <w:r>
        <w:t xml:space="preserve"> </w:t>
      </w:r>
      <w:proofErr w:type="spellStart"/>
      <w:r>
        <w:t>wawancara</w:t>
      </w:r>
      <w:proofErr w:type="spellEnd"/>
      <w:r>
        <w:t xml:space="preserve"> yang </w:t>
      </w:r>
      <w:proofErr w:type="spellStart"/>
      <w:r>
        <w:t>diperoleh</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dari</w:t>
      </w:r>
      <w:proofErr w:type="spellEnd"/>
      <w:r>
        <w:t xml:space="preserve"> UMKM Kain </w:t>
      </w:r>
      <w:proofErr w:type="spellStart"/>
      <w:r>
        <w:t>Blongsong</w:t>
      </w:r>
      <w:proofErr w:type="spellEnd"/>
      <w:r>
        <w:t xml:space="preserve"> </w:t>
      </w:r>
      <w:proofErr w:type="spellStart"/>
      <w:r>
        <w:t>Kcharis</w:t>
      </w:r>
      <w:proofErr w:type="spellEnd"/>
      <w:r>
        <w:t xml:space="preserve"> Jaya. </w:t>
      </w:r>
      <w:proofErr w:type="spellStart"/>
      <w:r>
        <w:t>Sedangkan</w:t>
      </w:r>
      <w:proofErr w:type="spellEnd"/>
      <w:r>
        <w:t xml:space="preserve"> data </w:t>
      </w:r>
      <w:proofErr w:type="spellStart"/>
      <w:r>
        <w:t>sekunder</w:t>
      </w:r>
      <w:proofErr w:type="spellEnd"/>
      <w:r>
        <w:t xml:space="preserve"> </w:t>
      </w:r>
      <w:proofErr w:type="spellStart"/>
      <w:r>
        <w:t>berupa</w:t>
      </w:r>
      <w:proofErr w:type="spellEnd"/>
      <w:r>
        <w:t xml:space="preserve"> </w:t>
      </w:r>
      <w:proofErr w:type="spellStart"/>
      <w:r>
        <w:t>pencatatan</w:t>
      </w:r>
      <w:proofErr w:type="spellEnd"/>
      <w:r>
        <w:t xml:space="preserve"> </w:t>
      </w:r>
      <w:proofErr w:type="spellStart"/>
      <w:r>
        <w:t>laporan</w:t>
      </w:r>
      <w:proofErr w:type="spellEnd"/>
      <w:r>
        <w:t xml:space="preserve"> </w:t>
      </w:r>
      <w:proofErr w:type="spellStart"/>
      <w:r>
        <w:t>keuangan</w:t>
      </w:r>
      <w:proofErr w:type="spellEnd"/>
      <w:r>
        <w:t xml:space="preserve"> UMKM Kain </w:t>
      </w:r>
      <w:proofErr w:type="spellStart"/>
      <w:r>
        <w:t>Blongsong</w:t>
      </w:r>
      <w:proofErr w:type="spellEnd"/>
      <w:r>
        <w:t xml:space="preserve"> </w:t>
      </w:r>
      <w:proofErr w:type="spellStart"/>
      <w:r>
        <w:t>Kcharis</w:t>
      </w:r>
      <w:proofErr w:type="spellEnd"/>
      <w:r>
        <w:t xml:space="preserve"> Jaya.</w:t>
      </w:r>
    </w:p>
    <w:p w14:paraId="661857DF" w14:textId="77777777" w:rsidR="002748C6" w:rsidRDefault="002748C6">
      <w:pPr>
        <w:pStyle w:val="BodyText"/>
      </w:pPr>
    </w:p>
    <w:p w14:paraId="4EEFF189" w14:textId="77777777" w:rsidR="002748C6" w:rsidRDefault="002748C6">
      <w:pPr>
        <w:pStyle w:val="BodyText"/>
      </w:pPr>
    </w:p>
    <w:p w14:paraId="6611E158" w14:textId="77777777" w:rsidR="002748C6" w:rsidRDefault="003D7A14">
      <w:pPr>
        <w:spacing w:before="139"/>
        <w:ind w:left="220"/>
        <w:jc w:val="both"/>
      </w:pPr>
      <w:r>
        <w:t xml:space="preserve">Teknik </w:t>
      </w:r>
      <w:proofErr w:type="spellStart"/>
      <w:r>
        <w:t>Pengumpulan</w:t>
      </w:r>
      <w:proofErr w:type="spellEnd"/>
      <w:r>
        <w:t xml:space="preserve"> Data</w:t>
      </w:r>
    </w:p>
    <w:p w14:paraId="56FEDF3C" w14:textId="77777777" w:rsidR="002748C6" w:rsidRDefault="002748C6">
      <w:pPr>
        <w:pStyle w:val="BodyText"/>
        <w:spacing w:before="7"/>
        <w:rPr>
          <w:sz w:val="20"/>
        </w:rPr>
      </w:pPr>
    </w:p>
    <w:p w14:paraId="0AC6DAB7" w14:textId="77777777" w:rsidR="002748C6" w:rsidRDefault="003D7A14">
      <w:pPr>
        <w:spacing w:line="276" w:lineRule="auto"/>
        <w:ind w:left="220" w:right="119"/>
        <w:jc w:val="both"/>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wawancara</w:t>
      </w:r>
      <w:proofErr w:type="spellEnd"/>
      <w:r>
        <w:t xml:space="preserve"> </w:t>
      </w:r>
      <w:proofErr w:type="spellStart"/>
      <w:r>
        <w:t>langsung</w:t>
      </w:r>
      <w:proofErr w:type="spellEnd"/>
      <w:r>
        <w:t xml:space="preserve"> </w:t>
      </w:r>
      <w:proofErr w:type="spellStart"/>
      <w:r>
        <w:t>kepada</w:t>
      </w:r>
      <w:proofErr w:type="spellEnd"/>
      <w:r>
        <w:t xml:space="preserve"> </w:t>
      </w:r>
      <w:proofErr w:type="spellStart"/>
      <w:r>
        <w:t>pemilih</w:t>
      </w:r>
      <w:proofErr w:type="spellEnd"/>
      <w:r>
        <w:t xml:space="preserve"> UMKM </w:t>
      </w:r>
      <w:proofErr w:type="spellStart"/>
      <w:r>
        <w:t>Kcharis</w:t>
      </w:r>
      <w:proofErr w:type="spellEnd"/>
      <w:r>
        <w:t xml:space="preserve"> Jaya </w:t>
      </w:r>
      <w:proofErr w:type="spellStart"/>
      <w:r>
        <w:t>yaitu</w:t>
      </w:r>
      <w:proofErr w:type="spellEnd"/>
      <w:r>
        <w:t xml:space="preserve"> Bapak Habibi </w:t>
      </w:r>
      <w:proofErr w:type="spellStart"/>
      <w:r>
        <w:t>dengan</w:t>
      </w:r>
      <w:proofErr w:type="spellEnd"/>
      <w:r>
        <w:t xml:space="preserve"> </w:t>
      </w:r>
      <w:proofErr w:type="spellStart"/>
      <w:r>
        <w:t>mengajukan</w:t>
      </w:r>
      <w:proofErr w:type="spellEnd"/>
      <w:r>
        <w:t xml:space="preserve"> </w:t>
      </w:r>
      <w:proofErr w:type="spellStart"/>
      <w:r>
        <w:t>beberapa</w:t>
      </w:r>
      <w:proofErr w:type="spellEnd"/>
      <w:r>
        <w:t xml:space="preserve"> </w:t>
      </w:r>
      <w:proofErr w:type="spellStart"/>
      <w:r>
        <w:t>pertanyaan</w:t>
      </w:r>
      <w:proofErr w:type="spellEnd"/>
      <w:r>
        <w:t xml:space="preserve"> </w:t>
      </w:r>
      <w:proofErr w:type="spellStart"/>
      <w:r>
        <w:t>seputar</w:t>
      </w:r>
      <w:proofErr w:type="spellEnd"/>
      <w:r>
        <w:t xml:space="preserve"> UMKM </w:t>
      </w:r>
      <w:proofErr w:type="spellStart"/>
      <w:r>
        <w:t>Kcharis</w:t>
      </w:r>
      <w:proofErr w:type="spellEnd"/>
      <w:r>
        <w:t xml:space="preserve"> Jaya. Pada </w:t>
      </w:r>
      <w:proofErr w:type="spellStart"/>
      <w:r>
        <w:t>penelitian</w:t>
      </w:r>
      <w:proofErr w:type="spellEnd"/>
      <w:r>
        <w:t xml:space="preserve"> </w:t>
      </w:r>
      <w:proofErr w:type="spellStart"/>
      <w:r>
        <w:t>ini</w:t>
      </w:r>
      <w:proofErr w:type="spellEnd"/>
      <w:r>
        <w:t xml:space="preserve"> juga </w:t>
      </w:r>
      <w:proofErr w:type="spellStart"/>
      <w:r>
        <w:t>menggunakan</w:t>
      </w:r>
      <w:proofErr w:type="spellEnd"/>
      <w:r>
        <w:t xml:space="preserve"> </w:t>
      </w:r>
      <w:proofErr w:type="spellStart"/>
      <w:r>
        <w:t>observasi</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mengadakan</w:t>
      </w:r>
      <w:proofErr w:type="spellEnd"/>
      <w:r>
        <w:t xml:space="preserve"> </w:t>
      </w:r>
      <w:proofErr w:type="spellStart"/>
      <w:r>
        <w:t>pengamatan</w:t>
      </w:r>
      <w:proofErr w:type="spellEnd"/>
      <w:r>
        <w:t xml:space="preserve"> </w:t>
      </w:r>
      <w:proofErr w:type="spellStart"/>
      <w:r>
        <w:t>langsung</w:t>
      </w:r>
      <w:proofErr w:type="spellEnd"/>
      <w:r>
        <w:t xml:space="preserve"> pada UMKM </w:t>
      </w:r>
      <w:proofErr w:type="spellStart"/>
      <w:r>
        <w:t>Kcahris</w:t>
      </w:r>
      <w:proofErr w:type="spellEnd"/>
      <w:r>
        <w:t xml:space="preserve"> Jaya </w:t>
      </w:r>
      <w:proofErr w:type="spellStart"/>
      <w:r>
        <w:t>terhadap</w:t>
      </w:r>
      <w:proofErr w:type="spellEnd"/>
      <w:r>
        <w:t xml:space="preserve"> </w:t>
      </w:r>
      <w:proofErr w:type="spellStart"/>
      <w:r>
        <w:t>penyusunan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berbasis</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Entitas</w:t>
      </w:r>
      <w:proofErr w:type="spellEnd"/>
      <w:r>
        <w:t xml:space="preserve">, </w:t>
      </w:r>
      <w:proofErr w:type="spellStart"/>
      <w:r>
        <w:t>Mikro</w:t>
      </w:r>
      <w:proofErr w:type="spellEnd"/>
      <w:r>
        <w:t xml:space="preserve">, Kecil dan </w:t>
      </w:r>
      <w:proofErr w:type="spellStart"/>
      <w:r>
        <w:t>Menengah</w:t>
      </w:r>
      <w:proofErr w:type="spellEnd"/>
      <w:r>
        <w:t xml:space="preserve"> (SAK EMKM). </w:t>
      </w:r>
      <w:proofErr w:type="spellStart"/>
      <w:r>
        <w:t>Kemudian</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dokumentasi</w:t>
      </w:r>
      <w:proofErr w:type="spellEnd"/>
      <w:r>
        <w:t xml:space="preserve"> </w:t>
      </w:r>
      <w:proofErr w:type="spellStart"/>
      <w:r>
        <w:t>tempat</w:t>
      </w:r>
      <w:proofErr w:type="spellEnd"/>
      <w:r>
        <w:t xml:space="preserve"> </w:t>
      </w:r>
      <w:proofErr w:type="spellStart"/>
      <w:r>
        <w:t>usaha</w:t>
      </w:r>
      <w:proofErr w:type="spellEnd"/>
      <w:r>
        <w:t xml:space="preserve"> dan </w:t>
      </w:r>
      <w:proofErr w:type="spellStart"/>
      <w:r>
        <w:t>laporan</w:t>
      </w:r>
      <w:proofErr w:type="spellEnd"/>
      <w:r>
        <w:t xml:space="preserve"> yang </w:t>
      </w:r>
      <w:proofErr w:type="spellStart"/>
      <w:r>
        <w:t>ada</w:t>
      </w:r>
      <w:proofErr w:type="spellEnd"/>
      <w:r>
        <w:t xml:space="preserve"> pada UMKM </w:t>
      </w:r>
      <w:proofErr w:type="spellStart"/>
      <w:r>
        <w:t>Kcharis</w:t>
      </w:r>
      <w:proofErr w:type="spellEnd"/>
      <w:r>
        <w:rPr>
          <w:spacing w:val="-8"/>
        </w:rPr>
        <w:t xml:space="preserve"> </w:t>
      </w:r>
      <w:r>
        <w:t>Jaya.</w:t>
      </w:r>
    </w:p>
    <w:p w14:paraId="09C150C3" w14:textId="77777777" w:rsidR="002748C6" w:rsidRDefault="003D7A14">
      <w:pPr>
        <w:spacing w:before="201" w:line="276" w:lineRule="auto"/>
        <w:ind w:left="220" w:right="118"/>
        <w:jc w:val="both"/>
      </w:pPr>
      <w:r>
        <w:t xml:space="preserve">Teknik </w:t>
      </w:r>
      <w:proofErr w:type="spellStart"/>
      <w:r>
        <w:t>analisis</w:t>
      </w:r>
      <w:proofErr w:type="spellEnd"/>
      <w:r>
        <w:t xml:space="preserve"> data yang </w:t>
      </w:r>
      <w:proofErr w:type="spellStart"/>
      <w:r>
        <w:t>digunakan</w:t>
      </w:r>
      <w:proofErr w:type="spellEnd"/>
      <w:r>
        <w:t xml:space="preserve"> </w:t>
      </w:r>
      <w:proofErr w:type="spellStart"/>
      <w:r>
        <w:t>peneliti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Menurut</w:t>
      </w:r>
      <w:proofErr w:type="spellEnd"/>
      <w:r>
        <w:t xml:space="preserve"> Anwar Sanusi (2016), </w:t>
      </w:r>
      <w:proofErr w:type="spellStart"/>
      <w:r>
        <w:t>desain</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yaitu</w:t>
      </w:r>
      <w:proofErr w:type="spellEnd"/>
      <w:r>
        <w:t xml:space="preserve"> </w:t>
      </w:r>
      <w:proofErr w:type="spellStart"/>
      <w:r>
        <w:t>sebuah</w:t>
      </w:r>
      <w:proofErr w:type="spellEnd"/>
      <w:r>
        <w:t xml:space="preserve"> </w:t>
      </w:r>
      <w:proofErr w:type="spellStart"/>
      <w:r>
        <w:t>desain</w:t>
      </w:r>
      <w:proofErr w:type="spellEnd"/>
      <w:r>
        <w:t xml:space="preserve"> </w:t>
      </w:r>
      <w:proofErr w:type="spellStart"/>
      <w:r>
        <w:t>penelitian</w:t>
      </w:r>
      <w:proofErr w:type="spellEnd"/>
      <w:r>
        <w:t xml:space="preserve"> yang </w:t>
      </w:r>
      <w:proofErr w:type="spellStart"/>
      <w:r>
        <w:t>disusun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gambaran</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tentang</w:t>
      </w:r>
      <w:proofErr w:type="spellEnd"/>
      <w:r>
        <w:t xml:space="preserve"> </w:t>
      </w:r>
      <w:proofErr w:type="spellStart"/>
      <w:r>
        <w:t>informasi</w:t>
      </w:r>
      <w:proofErr w:type="spellEnd"/>
      <w:r>
        <w:t xml:space="preserve"> </w:t>
      </w:r>
      <w:proofErr w:type="spellStart"/>
      <w:r>
        <w:t>ilmiah</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sobjek</w:t>
      </w:r>
      <w:proofErr w:type="spellEnd"/>
      <w:r>
        <w:t xml:space="preserve"> </w:t>
      </w:r>
      <w:proofErr w:type="spellStart"/>
      <w:r>
        <w:t>atau</w:t>
      </w:r>
      <w:proofErr w:type="spellEnd"/>
      <w:r>
        <w:t xml:space="preserve"> </w:t>
      </w:r>
      <w:proofErr w:type="spellStart"/>
      <w:r>
        <w:t>subjek</w:t>
      </w:r>
      <w:proofErr w:type="spellEnd"/>
      <w:r>
        <w:t xml:space="preserve"> </w:t>
      </w:r>
      <w:proofErr w:type="spellStart"/>
      <w:r>
        <w:t>penelitian</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ini</w:t>
      </w:r>
      <w:proofErr w:type="spellEnd"/>
      <w:r>
        <w:t xml:space="preserve"> </w:t>
      </w:r>
      <w:proofErr w:type="spellStart"/>
      <w:r>
        <w:t>berfokus</w:t>
      </w:r>
      <w:proofErr w:type="spellEnd"/>
      <w:r>
        <w:t xml:space="preserve"> pada </w:t>
      </w:r>
      <w:proofErr w:type="spellStart"/>
      <w:r>
        <w:t>penjelasan</w:t>
      </w:r>
      <w:proofErr w:type="spellEnd"/>
      <w:r>
        <w:t xml:space="preserve"> </w:t>
      </w:r>
      <w:proofErr w:type="spellStart"/>
      <w:r>
        <w:t>sistematis</w:t>
      </w:r>
      <w:proofErr w:type="spellEnd"/>
      <w:r>
        <w:t xml:space="preserve"> </w:t>
      </w:r>
      <w:proofErr w:type="spellStart"/>
      <w:r>
        <w:t>tentang</w:t>
      </w:r>
      <w:proofErr w:type="spellEnd"/>
      <w:r>
        <w:t xml:space="preserve"> </w:t>
      </w:r>
      <w:proofErr w:type="spellStart"/>
      <w:r>
        <w:t>fakta</w:t>
      </w:r>
      <w:proofErr w:type="spellEnd"/>
      <w:r>
        <w:t xml:space="preserve"> yang </w:t>
      </w:r>
      <w:proofErr w:type="spellStart"/>
      <w:r>
        <w:t>diperoleh</w:t>
      </w:r>
      <w:proofErr w:type="spellEnd"/>
      <w:r>
        <w:t xml:space="preserve"> </w:t>
      </w:r>
      <w:proofErr w:type="spellStart"/>
      <w:r>
        <w:t>saat</w:t>
      </w:r>
      <w:proofErr w:type="spellEnd"/>
      <w:r>
        <w:t xml:space="preserve"> </w:t>
      </w:r>
      <w:proofErr w:type="spellStart"/>
      <w:r>
        <w:t>terjadinya</w:t>
      </w:r>
      <w:proofErr w:type="spellEnd"/>
      <w:r>
        <w:t xml:space="preserve"> </w:t>
      </w:r>
      <w:proofErr w:type="spellStart"/>
      <w:r>
        <w:t>penelitian</w:t>
      </w:r>
      <w:proofErr w:type="spellEnd"/>
      <w:r>
        <w:t>.</w:t>
      </w:r>
    </w:p>
    <w:p w14:paraId="5843F7BE" w14:textId="77777777" w:rsidR="002748C6" w:rsidRDefault="002748C6">
      <w:pPr>
        <w:pStyle w:val="BodyText"/>
      </w:pPr>
    </w:p>
    <w:p w14:paraId="428428FD" w14:textId="77777777" w:rsidR="002748C6" w:rsidRDefault="002748C6">
      <w:pPr>
        <w:pStyle w:val="BodyText"/>
      </w:pPr>
    </w:p>
    <w:p w14:paraId="63253A24" w14:textId="77777777" w:rsidR="002748C6" w:rsidRDefault="003D7A14">
      <w:pPr>
        <w:spacing w:before="140"/>
        <w:ind w:left="220"/>
        <w:jc w:val="both"/>
      </w:pPr>
      <w:r>
        <w:t>HASIL DAN PEMBAHASAN</w:t>
      </w:r>
    </w:p>
    <w:p w14:paraId="263454D1" w14:textId="77777777" w:rsidR="002748C6" w:rsidRDefault="002748C6">
      <w:pPr>
        <w:pStyle w:val="BodyText"/>
        <w:spacing w:before="9"/>
        <w:rPr>
          <w:sz w:val="20"/>
        </w:rPr>
      </w:pPr>
    </w:p>
    <w:p w14:paraId="40A69251" w14:textId="77777777" w:rsidR="002748C6" w:rsidRDefault="003D7A14">
      <w:pPr>
        <w:spacing w:line="276" w:lineRule="auto"/>
        <w:ind w:left="220" w:right="116"/>
        <w:jc w:val="both"/>
      </w:pPr>
      <w:proofErr w:type="spellStart"/>
      <w:r>
        <w:t>Kcharis</w:t>
      </w:r>
      <w:proofErr w:type="spellEnd"/>
      <w:r>
        <w:t xml:space="preserve"> Jaya </w:t>
      </w:r>
      <w:proofErr w:type="spellStart"/>
      <w:r>
        <w:t>berdiri</w:t>
      </w:r>
      <w:proofErr w:type="spellEnd"/>
      <w:r>
        <w:t xml:space="preserve"> pada </w:t>
      </w:r>
      <w:proofErr w:type="spellStart"/>
      <w:r>
        <w:t>tahun</w:t>
      </w:r>
      <w:proofErr w:type="spellEnd"/>
      <w:r>
        <w:t xml:space="preserve"> 1970. </w:t>
      </w:r>
      <w:proofErr w:type="spellStart"/>
      <w:r>
        <w:t>Kcharis</w:t>
      </w:r>
      <w:proofErr w:type="spellEnd"/>
      <w:r>
        <w:t xml:space="preserve"> Jaya </w:t>
      </w:r>
      <w:proofErr w:type="spellStart"/>
      <w:r>
        <w:t>adalah</w:t>
      </w:r>
      <w:proofErr w:type="spellEnd"/>
      <w:r>
        <w:t xml:space="preserve"> </w:t>
      </w:r>
      <w:proofErr w:type="spellStart"/>
      <w:r>
        <w:t>usaha</w:t>
      </w:r>
      <w:proofErr w:type="spellEnd"/>
      <w:r>
        <w:t xml:space="preserve"> </w:t>
      </w:r>
      <w:proofErr w:type="spellStart"/>
      <w:r>
        <w:t>warisan</w:t>
      </w:r>
      <w:proofErr w:type="spellEnd"/>
      <w:r>
        <w:t xml:space="preserve"> yang </w:t>
      </w:r>
      <w:proofErr w:type="spellStart"/>
      <w:r>
        <w:t>masih</w:t>
      </w:r>
      <w:proofErr w:type="spellEnd"/>
      <w:r>
        <w:t xml:space="preserve"> </w:t>
      </w:r>
      <w:proofErr w:type="spellStart"/>
      <w:r>
        <w:t>berjalan</w:t>
      </w:r>
      <w:proofErr w:type="spellEnd"/>
      <w:r>
        <w:t xml:space="preserve"> </w:t>
      </w:r>
      <w:proofErr w:type="spellStart"/>
      <w:r>
        <w:t>sampai</w:t>
      </w:r>
      <w:proofErr w:type="spellEnd"/>
      <w:r>
        <w:t xml:space="preserve"> </w:t>
      </w:r>
      <w:proofErr w:type="spellStart"/>
      <w:r>
        <w:t>saat</w:t>
      </w:r>
      <w:proofErr w:type="spellEnd"/>
      <w:r>
        <w:t xml:space="preserve"> </w:t>
      </w:r>
      <w:proofErr w:type="spellStart"/>
      <w:r>
        <w:t>ini</w:t>
      </w:r>
      <w:proofErr w:type="spellEnd"/>
      <w:r>
        <w:t xml:space="preserve">. Bapak Habibi </w:t>
      </w:r>
      <w:proofErr w:type="spellStart"/>
      <w:r>
        <w:t>selaku</w:t>
      </w:r>
      <w:proofErr w:type="spellEnd"/>
      <w:r>
        <w:t xml:space="preserve"> </w:t>
      </w:r>
      <w:proofErr w:type="spellStart"/>
      <w:r>
        <w:t>pemilik</w:t>
      </w:r>
      <w:proofErr w:type="spellEnd"/>
      <w:r>
        <w:t xml:space="preserve"> </w:t>
      </w:r>
      <w:proofErr w:type="spellStart"/>
      <w:r>
        <w:t>Kcharis</w:t>
      </w:r>
      <w:proofErr w:type="spellEnd"/>
      <w:r>
        <w:t xml:space="preserve"> Jaya </w:t>
      </w:r>
      <w:proofErr w:type="spellStart"/>
      <w:r>
        <w:t>generasi</w:t>
      </w:r>
      <w:proofErr w:type="spellEnd"/>
      <w:r>
        <w:t xml:space="preserve"> </w:t>
      </w:r>
      <w:proofErr w:type="spellStart"/>
      <w:r>
        <w:t>ketiga</w:t>
      </w:r>
      <w:proofErr w:type="spellEnd"/>
      <w:r>
        <w:t xml:space="preserve"> yang </w:t>
      </w:r>
      <w:proofErr w:type="spellStart"/>
      <w:r>
        <w:t>meneruskan</w:t>
      </w:r>
      <w:proofErr w:type="spellEnd"/>
      <w:r>
        <w:t xml:space="preserve"> </w:t>
      </w:r>
      <w:proofErr w:type="spellStart"/>
      <w:r>
        <w:t>usaha</w:t>
      </w:r>
      <w:proofErr w:type="spellEnd"/>
      <w:r>
        <w:t xml:space="preserve"> yang </w:t>
      </w:r>
      <w:proofErr w:type="spellStart"/>
      <w:r>
        <w:t>telah</w:t>
      </w:r>
      <w:proofErr w:type="spellEnd"/>
      <w:r>
        <w:t xml:space="preserve"> </w:t>
      </w:r>
      <w:proofErr w:type="spellStart"/>
      <w:r>
        <w:t>diwariskan</w:t>
      </w:r>
      <w:proofErr w:type="spellEnd"/>
      <w:r>
        <w:t xml:space="preserve"> </w:t>
      </w:r>
      <w:proofErr w:type="spellStart"/>
      <w:r>
        <w:t>kepadanya</w:t>
      </w:r>
      <w:proofErr w:type="spellEnd"/>
      <w:r>
        <w:t xml:space="preserve">. </w:t>
      </w:r>
      <w:proofErr w:type="spellStart"/>
      <w:r>
        <w:t>Kcharis</w:t>
      </w:r>
      <w:proofErr w:type="spellEnd"/>
      <w:r>
        <w:t xml:space="preserve"> Jaya </w:t>
      </w:r>
      <w:proofErr w:type="spellStart"/>
      <w:r>
        <w:t>memproduksi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kain</w:t>
      </w:r>
      <w:proofErr w:type="spellEnd"/>
      <w:r>
        <w:t xml:space="preserve">, </w:t>
      </w:r>
      <w:proofErr w:type="spellStart"/>
      <w:r>
        <w:t>antara</w:t>
      </w:r>
      <w:proofErr w:type="spellEnd"/>
      <w:r>
        <w:t xml:space="preserve"> lain </w:t>
      </w:r>
      <w:proofErr w:type="spellStart"/>
      <w:r>
        <w:t>kain</w:t>
      </w:r>
      <w:proofErr w:type="spellEnd"/>
      <w:r>
        <w:t xml:space="preserve"> </w:t>
      </w:r>
      <w:proofErr w:type="spellStart"/>
      <w:r>
        <w:t>tenun</w:t>
      </w:r>
      <w:proofErr w:type="spellEnd"/>
      <w:r>
        <w:t xml:space="preserve"> </w:t>
      </w:r>
      <w:proofErr w:type="spellStart"/>
      <w:r>
        <w:t>tanjung</w:t>
      </w:r>
      <w:proofErr w:type="spellEnd"/>
      <w:r>
        <w:t xml:space="preserve">, </w:t>
      </w:r>
      <w:proofErr w:type="spellStart"/>
      <w:r>
        <w:t>jumputan</w:t>
      </w:r>
      <w:proofErr w:type="spellEnd"/>
      <w:r>
        <w:t xml:space="preserve">, </w:t>
      </w:r>
      <w:proofErr w:type="spellStart"/>
      <w:r>
        <w:t>blongket</w:t>
      </w:r>
      <w:proofErr w:type="spellEnd"/>
      <w:r>
        <w:t xml:space="preserve">, </w:t>
      </w:r>
      <w:proofErr w:type="spellStart"/>
      <w:r>
        <w:t>bahan</w:t>
      </w:r>
      <w:proofErr w:type="spellEnd"/>
      <w:r>
        <w:t xml:space="preserve"> </w:t>
      </w:r>
      <w:proofErr w:type="spellStart"/>
      <w:r>
        <w:t>tanjung</w:t>
      </w:r>
      <w:proofErr w:type="spellEnd"/>
      <w:r>
        <w:t xml:space="preserve"> </w:t>
      </w:r>
      <w:proofErr w:type="spellStart"/>
      <w:r>
        <w:t>khas</w:t>
      </w:r>
      <w:proofErr w:type="spellEnd"/>
      <w:r>
        <w:t xml:space="preserve"> Palembang, </w:t>
      </w:r>
      <w:proofErr w:type="spellStart"/>
      <w:r>
        <w:t>kain</w:t>
      </w:r>
      <w:proofErr w:type="spellEnd"/>
      <w:r>
        <w:t xml:space="preserve"> </w:t>
      </w:r>
      <w:proofErr w:type="spellStart"/>
      <w:r>
        <w:t>blongong</w:t>
      </w:r>
      <w:proofErr w:type="spellEnd"/>
      <w:r>
        <w:t xml:space="preserve">, </w:t>
      </w:r>
      <w:proofErr w:type="spellStart"/>
      <w:r>
        <w:t>dll</w:t>
      </w:r>
      <w:proofErr w:type="spellEnd"/>
      <w:r>
        <w:t xml:space="preserve">. </w:t>
      </w:r>
      <w:proofErr w:type="spellStart"/>
      <w:r>
        <w:t>Kcharis</w:t>
      </w:r>
      <w:proofErr w:type="spellEnd"/>
      <w:r>
        <w:t xml:space="preserve"> Jaya juga </w:t>
      </w:r>
      <w:proofErr w:type="spellStart"/>
      <w:r>
        <w:t>memproduksi</w:t>
      </w:r>
      <w:proofErr w:type="spellEnd"/>
      <w:r>
        <w:t xml:space="preserve"> </w:t>
      </w:r>
      <w:proofErr w:type="spellStart"/>
      <w:r>
        <w:t>bahan</w:t>
      </w:r>
      <w:proofErr w:type="spellEnd"/>
      <w:r>
        <w:t xml:space="preserve"> </w:t>
      </w:r>
      <w:proofErr w:type="spellStart"/>
      <w:r>
        <w:t>siap</w:t>
      </w:r>
      <w:proofErr w:type="spellEnd"/>
      <w:r>
        <w:t xml:space="preserve"> </w:t>
      </w:r>
      <w:proofErr w:type="spellStart"/>
      <w:r>
        <w:t>pakai</w:t>
      </w:r>
      <w:proofErr w:type="spellEnd"/>
      <w:r>
        <w:t xml:space="preserve">, </w:t>
      </w:r>
      <w:proofErr w:type="spellStart"/>
      <w:r>
        <w:t>seperti</w:t>
      </w:r>
      <w:proofErr w:type="spellEnd"/>
      <w:r>
        <w:t xml:space="preserve"> baju, </w:t>
      </w:r>
      <w:proofErr w:type="spellStart"/>
      <w:r>
        <w:t>sarung</w:t>
      </w:r>
      <w:proofErr w:type="spellEnd"/>
      <w:r>
        <w:t xml:space="preserve"> dan </w:t>
      </w:r>
      <w:proofErr w:type="spellStart"/>
      <w:r>
        <w:t>peci</w:t>
      </w:r>
      <w:proofErr w:type="spellEnd"/>
      <w:r>
        <w:t xml:space="preserve">. </w:t>
      </w:r>
      <w:proofErr w:type="spellStart"/>
      <w:r>
        <w:t>Kcharis</w:t>
      </w:r>
      <w:proofErr w:type="spellEnd"/>
      <w:r>
        <w:t xml:space="preserve"> Jaya juga </w:t>
      </w:r>
      <w:proofErr w:type="spellStart"/>
      <w:r>
        <w:t>menyediakan</w:t>
      </w:r>
      <w:proofErr w:type="spellEnd"/>
      <w:r>
        <w:t xml:space="preserve"> </w:t>
      </w:r>
      <w:proofErr w:type="spellStart"/>
      <w:r>
        <w:t>lapangan</w:t>
      </w:r>
      <w:proofErr w:type="spellEnd"/>
      <w:r>
        <w:t xml:space="preserve"> </w:t>
      </w:r>
      <w:proofErr w:type="spellStart"/>
      <w:r>
        <w:t>pekerjaan</w:t>
      </w:r>
      <w:proofErr w:type="spellEnd"/>
      <w:r>
        <w:t xml:space="preserve"> dan </w:t>
      </w:r>
      <w:proofErr w:type="spellStart"/>
      <w:r>
        <w:t>membantu</w:t>
      </w:r>
      <w:proofErr w:type="spellEnd"/>
      <w:r>
        <w:t xml:space="preserve"> </w:t>
      </w:r>
      <w:proofErr w:type="spellStart"/>
      <w:r>
        <w:t>perekonomian</w:t>
      </w:r>
      <w:proofErr w:type="spellEnd"/>
      <w:r>
        <w:t xml:space="preserve"> </w:t>
      </w:r>
      <w:proofErr w:type="spellStart"/>
      <w:r>
        <w:t>untuk</w:t>
      </w:r>
      <w:proofErr w:type="spellEnd"/>
      <w:r>
        <w:t xml:space="preserve"> </w:t>
      </w:r>
      <w:proofErr w:type="spellStart"/>
      <w:r>
        <w:t>masyarakat</w:t>
      </w:r>
      <w:proofErr w:type="spellEnd"/>
      <w:r>
        <w:t xml:space="preserve"> </w:t>
      </w:r>
      <w:proofErr w:type="spellStart"/>
      <w:r>
        <w:t>disekitar</w:t>
      </w:r>
      <w:proofErr w:type="spellEnd"/>
      <w:r>
        <w:t>.</w:t>
      </w:r>
    </w:p>
    <w:p w14:paraId="514816B3" w14:textId="77777777" w:rsidR="002748C6" w:rsidRDefault="002748C6">
      <w:pPr>
        <w:spacing w:line="276" w:lineRule="auto"/>
        <w:jc w:val="both"/>
        <w:sectPr w:rsidR="002748C6">
          <w:pgSz w:w="12240" w:h="15840"/>
          <w:pgMar w:top="2680" w:right="1320" w:bottom="1220" w:left="1220" w:header="863" w:footer="1031" w:gutter="0"/>
          <w:cols w:space="720"/>
        </w:sectPr>
      </w:pPr>
    </w:p>
    <w:p w14:paraId="559BB2BC" w14:textId="77777777" w:rsidR="002748C6" w:rsidRDefault="002748C6">
      <w:pPr>
        <w:pStyle w:val="BodyText"/>
        <w:rPr>
          <w:sz w:val="20"/>
        </w:rPr>
      </w:pPr>
    </w:p>
    <w:p w14:paraId="5124AABE" w14:textId="77777777" w:rsidR="002748C6" w:rsidRDefault="002748C6">
      <w:pPr>
        <w:pStyle w:val="BodyText"/>
        <w:rPr>
          <w:sz w:val="20"/>
        </w:rPr>
      </w:pPr>
    </w:p>
    <w:p w14:paraId="06B709B4" w14:textId="77777777" w:rsidR="002748C6" w:rsidRDefault="002748C6">
      <w:pPr>
        <w:pStyle w:val="BodyText"/>
        <w:spacing w:before="1"/>
        <w:rPr>
          <w:sz w:val="18"/>
        </w:rPr>
      </w:pPr>
    </w:p>
    <w:p w14:paraId="36FBE73A" w14:textId="77777777" w:rsidR="002748C6" w:rsidRDefault="003D7A14">
      <w:pPr>
        <w:spacing w:before="91"/>
        <w:ind w:left="220"/>
        <w:jc w:val="both"/>
      </w:pPr>
      <w:proofErr w:type="spellStart"/>
      <w:r>
        <w:t>Deskripsi</w:t>
      </w:r>
      <w:proofErr w:type="spellEnd"/>
      <w:r>
        <w:t xml:space="preserve"> Data </w:t>
      </w:r>
      <w:proofErr w:type="spellStart"/>
      <w:r>
        <w:t>Laporan</w:t>
      </w:r>
      <w:proofErr w:type="spellEnd"/>
      <w:r>
        <w:t xml:space="preserve"> </w:t>
      </w:r>
      <w:proofErr w:type="spellStart"/>
      <w:r>
        <w:t>Keuangan</w:t>
      </w:r>
      <w:proofErr w:type="spellEnd"/>
      <w:r>
        <w:t xml:space="preserve"> </w:t>
      </w:r>
      <w:proofErr w:type="spellStart"/>
      <w:r>
        <w:t>Kcharis</w:t>
      </w:r>
      <w:proofErr w:type="spellEnd"/>
      <w:r>
        <w:t xml:space="preserve"> Jaya</w:t>
      </w:r>
    </w:p>
    <w:p w14:paraId="78E275AE" w14:textId="77777777" w:rsidR="002748C6" w:rsidRDefault="002748C6">
      <w:pPr>
        <w:pStyle w:val="BodyText"/>
        <w:spacing w:before="9"/>
        <w:rPr>
          <w:sz w:val="20"/>
        </w:rPr>
      </w:pPr>
    </w:p>
    <w:p w14:paraId="22C99DB5" w14:textId="77777777" w:rsidR="002748C6" w:rsidRDefault="003D7A14">
      <w:pPr>
        <w:spacing w:line="276" w:lineRule="auto"/>
        <w:ind w:left="220" w:right="111"/>
        <w:jc w:val="both"/>
      </w:pPr>
      <w:r>
        <w:t xml:space="preserve">Dari </w:t>
      </w:r>
      <w:proofErr w:type="spellStart"/>
      <w:r>
        <w:t>hasil</w:t>
      </w:r>
      <w:proofErr w:type="spellEnd"/>
      <w:r>
        <w:t xml:space="preserve"> </w:t>
      </w:r>
      <w:proofErr w:type="spellStart"/>
      <w:r>
        <w:t>wawancara</w:t>
      </w:r>
      <w:proofErr w:type="spellEnd"/>
      <w:r>
        <w:t xml:space="preserve"> </w:t>
      </w:r>
      <w:proofErr w:type="spellStart"/>
      <w:r>
        <w:t>kepada</w:t>
      </w:r>
      <w:proofErr w:type="spellEnd"/>
      <w:r>
        <w:t xml:space="preserve"> </w:t>
      </w:r>
      <w:proofErr w:type="spellStart"/>
      <w:r>
        <w:t>pemilik</w:t>
      </w:r>
      <w:proofErr w:type="spellEnd"/>
      <w:r>
        <w:t xml:space="preserve"> </w:t>
      </w:r>
      <w:proofErr w:type="spellStart"/>
      <w:r>
        <w:t>Kcharis</w:t>
      </w:r>
      <w:proofErr w:type="spellEnd"/>
      <w:r>
        <w:t xml:space="preserve"> Jaya </w:t>
      </w:r>
      <w:proofErr w:type="spellStart"/>
      <w:r>
        <w:t>menunjukkan</w:t>
      </w:r>
      <w:proofErr w:type="spellEnd"/>
      <w:r>
        <w:t xml:space="preserve"> </w:t>
      </w:r>
      <w:proofErr w:type="spellStart"/>
      <w:r>
        <w:t>bahwa</w:t>
      </w:r>
      <w:proofErr w:type="spellEnd"/>
      <w:r>
        <w:t xml:space="preserve"> </w:t>
      </w:r>
      <w:proofErr w:type="spellStart"/>
      <w:r>
        <w:t>pemahaman</w:t>
      </w:r>
      <w:proofErr w:type="spellEnd"/>
      <w:r>
        <w:t xml:space="preserve"> </w:t>
      </w:r>
      <w:proofErr w:type="spellStart"/>
      <w:r>
        <w:t>tentang</w:t>
      </w:r>
      <w:proofErr w:type="spellEnd"/>
      <w:r>
        <w:t xml:space="preserve"> SAK EMKM </w:t>
      </w:r>
      <w:proofErr w:type="spellStart"/>
      <w:r>
        <w:t>masih</w:t>
      </w:r>
      <w:proofErr w:type="spellEnd"/>
      <w:r>
        <w:t xml:space="preserve"> </w:t>
      </w:r>
      <w:proofErr w:type="spellStart"/>
      <w:r>
        <w:t>rendah</w:t>
      </w:r>
      <w:proofErr w:type="spellEnd"/>
      <w:r>
        <w:t xml:space="preserve">, </w:t>
      </w:r>
      <w:proofErr w:type="spellStart"/>
      <w:r>
        <w:t>dikarenakan</w:t>
      </w:r>
      <w:proofErr w:type="spellEnd"/>
      <w:r>
        <w:t xml:space="preserve"> </w:t>
      </w:r>
      <w:proofErr w:type="spellStart"/>
      <w:r>
        <w:t>kurangnya</w:t>
      </w:r>
      <w:proofErr w:type="spellEnd"/>
      <w:r>
        <w:t xml:space="preserve"> </w:t>
      </w:r>
      <w:proofErr w:type="spellStart"/>
      <w:r>
        <w:t>pengetahuan</w:t>
      </w:r>
      <w:proofErr w:type="spellEnd"/>
      <w:r>
        <w:t xml:space="preserve"> </w:t>
      </w:r>
      <w:proofErr w:type="spellStart"/>
      <w:r>
        <w:t>mengenai</w:t>
      </w:r>
      <w:proofErr w:type="spellEnd"/>
      <w:r>
        <w:t xml:space="preserve"> SAK EMKM. </w:t>
      </w:r>
      <w:proofErr w:type="spellStart"/>
      <w:r>
        <w:t>Pencatatan</w:t>
      </w:r>
      <w:proofErr w:type="spellEnd"/>
      <w:r>
        <w:t xml:space="preserve"> </w:t>
      </w:r>
      <w:proofErr w:type="spellStart"/>
      <w:r>
        <w:t>laporan</w:t>
      </w:r>
      <w:proofErr w:type="spellEnd"/>
      <w:r>
        <w:t xml:space="preserve"> </w:t>
      </w:r>
      <w:proofErr w:type="spellStart"/>
      <w:r>
        <w:t>pembukuan</w:t>
      </w:r>
      <w:proofErr w:type="spellEnd"/>
      <w:r>
        <w:t xml:space="preserve"> yang </w:t>
      </w:r>
      <w:proofErr w:type="spellStart"/>
      <w:r>
        <w:t>dilakukan</w:t>
      </w:r>
      <w:proofErr w:type="spellEnd"/>
      <w:r>
        <w:t xml:space="preserve"> oleh </w:t>
      </w:r>
      <w:proofErr w:type="spellStart"/>
      <w:r>
        <w:t>Kcharis</w:t>
      </w:r>
      <w:proofErr w:type="spellEnd"/>
      <w:r>
        <w:t xml:space="preserve"> Jaya </w:t>
      </w:r>
      <w:proofErr w:type="spellStart"/>
      <w:r>
        <w:t>masih</w:t>
      </w:r>
      <w:proofErr w:type="spellEnd"/>
      <w:r>
        <w:t xml:space="preserve"> manual dan </w:t>
      </w:r>
      <w:proofErr w:type="spellStart"/>
      <w:r>
        <w:t>sederhana</w:t>
      </w:r>
      <w:proofErr w:type="spellEnd"/>
      <w:r>
        <w:t xml:space="preserve">. </w:t>
      </w:r>
      <w:proofErr w:type="spellStart"/>
      <w:r>
        <w:t>Pencatatan</w:t>
      </w:r>
      <w:proofErr w:type="spellEnd"/>
      <w:r>
        <w:t xml:space="preserve"> yang </w:t>
      </w:r>
      <w:proofErr w:type="spellStart"/>
      <w:r>
        <w:t>dilakukan</w:t>
      </w:r>
      <w:proofErr w:type="spellEnd"/>
      <w:r>
        <w:t xml:space="preserve"> </w:t>
      </w:r>
      <w:proofErr w:type="spellStart"/>
      <w:r>
        <w:t>hanya</w:t>
      </w:r>
      <w:proofErr w:type="spellEnd"/>
      <w:r>
        <w:t xml:space="preserve"> </w:t>
      </w:r>
      <w:proofErr w:type="spellStart"/>
      <w:r>
        <w:t>sebatas</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pemasukan</w:t>
      </w:r>
      <w:proofErr w:type="spellEnd"/>
      <w:r>
        <w:t xml:space="preserve"> dan </w:t>
      </w:r>
      <w:proofErr w:type="spellStart"/>
      <w:r>
        <w:t>pengeluaran</w:t>
      </w:r>
      <w:proofErr w:type="spellEnd"/>
      <w:r>
        <w:t xml:space="preserve"> kas. </w:t>
      </w:r>
      <w:proofErr w:type="spellStart"/>
      <w:r>
        <w:t>Laporan</w:t>
      </w:r>
      <w:proofErr w:type="spellEnd"/>
      <w:r>
        <w:t xml:space="preserve"> </w:t>
      </w:r>
      <w:proofErr w:type="spellStart"/>
      <w:r>
        <w:t>pembukuan</w:t>
      </w:r>
      <w:proofErr w:type="spellEnd"/>
      <w:r>
        <w:t xml:space="preserve"> </w:t>
      </w:r>
      <w:proofErr w:type="spellStart"/>
      <w:r>
        <w:t>dibuat</w:t>
      </w:r>
      <w:proofErr w:type="spellEnd"/>
      <w:r>
        <w:t xml:space="preserve"> oleh </w:t>
      </w:r>
      <w:proofErr w:type="spellStart"/>
      <w:r>
        <w:t>pemilik</w:t>
      </w:r>
      <w:proofErr w:type="spellEnd"/>
      <w:r>
        <w:t xml:space="preserve"> </w:t>
      </w:r>
      <w:proofErr w:type="spellStart"/>
      <w:r>
        <w:t>Kcharis</w:t>
      </w:r>
      <w:proofErr w:type="spellEnd"/>
      <w:r>
        <w:t xml:space="preserve"> Jaya, </w:t>
      </w:r>
      <w:proofErr w:type="spellStart"/>
      <w:r>
        <w:t>karena</w:t>
      </w:r>
      <w:proofErr w:type="spellEnd"/>
      <w:r>
        <w:t xml:space="preserve"> </w:t>
      </w:r>
      <w:proofErr w:type="spellStart"/>
      <w:r>
        <w:t>pemilik</w:t>
      </w:r>
      <w:proofErr w:type="spellEnd"/>
      <w:r>
        <w:t xml:space="preserve"> </w:t>
      </w:r>
      <w:proofErr w:type="spellStart"/>
      <w:r>
        <w:t>sendiri</w:t>
      </w:r>
      <w:proofErr w:type="spellEnd"/>
      <w:r>
        <w:t xml:space="preserve"> </w:t>
      </w:r>
      <w:proofErr w:type="spellStart"/>
      <w:r>
        <w:t>selaku</w:t>
      </w:r>
      <w:proofErr w:type="spellEnd"/>
      <w:r>
        <w:t xml:space="preserve"> </w:t>
      </w:r>
      <w:proofErr w:type="spellStart"/>
      <w:r>
        <w:t>bagian</w:t>
      </w:r>
      <w:proofErr w:type="spellEnd"/>
      <w:r>
        <w:t xml:space="preserve"> </w:t>
      </w:r>
      <w:proofErr w:type="spellStart"/>
      <w:r>
        <w:t>administrasi</w:t>
      </w:r>
      <w:proofErr w:type="spellEnd"/>
      <w:r>
        <w:t xml:space="preserve"> yang </w:t>
      </w:r>
      <w:proofErr w:type="spellStart"/>
      <w:r>
        <w:t>mencatat</w:t>
      </w:r>
      <w:proofErr w:type="spellEnd"/>
      <w:r>
        <w:t xml:space="preserve"> </w:t>
      </w:r>
      <w:proofErr w:type="spellStart"/>
      <w:r>
        <w:t>langsung</w:t>
      </w:r>
      <w:proofErr w:type="spellEnd"/>
      <w:r>
        <w:t xml:space="preserve"> </w:t>
      </w:r>
      <w:proofErr w:type="spellStart"/>
      <w:r>
        <w:t>pengeluaran</w:t>
      </w:r>
      <w:proofErr w:type="spellEnd"/>
      <w:r>
        <w:t xml:space="preserve"> dan </w:t>
      </w:r>
      <w:proofErr w:type="spellStart"/>
      <w:r>
        <w:t>pemasukan</w:t>
      </w:r>
      <w:proofErr w:type="spellEnd"/>
      <w:r>
        <w:t xml:space="preserve"> yang </w:t>
      </w:r>
      <w:proofErr w:type="spellStart"/>
      <w:r>
        <w:t>telah</w:t>
      </w:r>
      <w:proofErr w:type="spellEnd"/>
      <w:r>
        <w:t xml:space="preserve"> </w:t>
      </w:r>
      <w:proofErr w:type="spellStart"/>
      <w:r>
        <w:t>diterima</w:t>
      </w:r>
      <w:proofErr w:type="spellEnd"/>
      <w:r>
        <w:t xml:space="preserve">. </w:t>
      </w:r>
      <w:proofErr w:type="spellStart"/>
      <w:r>
        <w:t>Omset</w:t>
      </w:r>
      <w:proofErr w:type="spellEnd"/>
      <w:r>
        <w:t xml:space="preserve"> yang </w:t>
      </w:r>
      <w:proofErr w:type="spellStart"/>
      <w:r>
        <w:t>diperoleh</w:t>
      </w:r>
      <w:proofErr w:type="spellEnd"/>
      <w:r>
        <w:t xml:space="preserve"> </w:t>
      </w:r>
      <w:proofErr w:type="spellStart"/>
      <w:r>
        <w:t>selama</w:t>
      </w:r>
      <w:proofErr w:type="spellEnd"/>
      <w:r>
        <w:t xml:space="preserve"> 3 </w:t>
      </w:r>
      <w:proofErr w:type="spellStart"/>
      <w:r>
        <w:t>bulan</w:t>
      </w:r>
      <w:proofErr w:type="spellEnd"/>
      <w:r>
        <w:t xml:space="preserve"> </w:t>
      </w:r>
      <w:proofErr w:type="spellStart"/>
      <w:r>
        <w:t>terhitung</w:t>
      </w:r>
      <w:proofErr w:type="spellEnd"/>
      <w:r>
        <w:t xml:space="preserve"> </w:t>
      </w:r>
      <w:proofErr w:type="spellStart"/>
      <w:r>
        <w:t>dari</w:t>
      </w:r>
      <w:proofErr w:type="spellEnd"/>
      <w:r>
        <w:t xml:space="preserve"> </w:t>
      </w:r>
      <w:proofErr w:type="spellStart"/>
      <w:r>
        <w:t>Oktober</w:t>
      </w:r>
      <w:proofErr w:type="spellEnd"/>
      <w:r>
        <w:t xml:space="preserve"> </w:t>
      </w:r>
      <w:proofErr w:type="spellStart"/>
      <w:r>
        <w:t>sd</w:t>
      </w:r>
      <w:proofErr w:type="spellEnd"/>
      <w:r>
        <w:t xml:space="preserve"> </w:t>
      </w:r>
      <w:proofErr w:type="spellStart"/>
      <w:r>
        <w:t>Desember</w:t>
      </w:r>
      <w:proofErr w:type="spellEnd"/>
      <w:r>
        <w:t xml:space="preserve"> 2018 </w:t>
      </w:r>
      <w:proofErr w:type="spellStart"/>
      <w:r>
        <w:t>yaitu</w:t>
      </w:r>
      <w:proofErr w:type="spellEnd"/>
      <w:r>
        <w:t xml:space="preserve"> </w:t>
      </w:r>
      <w:proofErr w:type="spellStart"/>
      <w:r>
        <w:t>sebesar</w:t>
      </w:r>
      <w:proofErr w:type="spellEnd"/>
      <w:r>
        <w:t xml:space="preserve"> Rp251.605.000 dan pada </w:t>
      </w:r>
      <w:proofErr w:type="spellStart"/>
      <w:r>
        <w:t>bulan</w:t>
      </w:r>
      <w:proofErr w:type="spellEnd"/>
      <w:r>
        <w:t xml:space="preserve"> </w:t>
      </w:r>
      <w:proofErr w:type="spellStart"/>
      <w:r>
        <w:t>Januari</w:t>
      </w:r>
      <w:proofErr w:type="spellEnd"/>
      <w:r>
        <w:t xml:space="preserve"> </w:t>
      </w:r>
      <w:proofErr w:type="spellStart"/>
      <w:r>
        <w:t>sd</w:t>
      </w:r>
      <w:proofErr w:type="spellEnd"/>
      <w:r>
        <w:t xml:space="preserve"> </w:t>
      </w:r>
      <w:proofErr w:type="spellStart"/>
      <w:r>
        <w:t>Maret</w:t>
      </w:r>
      <w:proofErr w:type="spellEnd"/>
      <w:r>
        <w:t xml:space="preserve"> 2019 </w:t>
      </w:r>
      <w:proofErr w:type="spellStart"/>
      <w:r>
        <w:t>yaitu</w:t>
      </w:r>
      <w:proofErr w:type="spellEnd"/>
      <w:r>
        <w:t xml:space="preserve"> </w:t>
      </w:r>
      <w:proofErr w:type="spellStart"/>
      <w:r>
        <w:t>sebesar</w:t>
      </w:r>
      <w:proofErr w:type="spellEnd"/>
      <w:r>
        <w:t xml:space="preserve"> Rp332.915.000 </w:t>
      </w:r>
      <w:proofErr w:type="spellStart"/>
      <w:r>
        <w:t>dari</w:t>
      </w:r>
      <w:proofErr w:type="spellEnd"/>
      <w:r>
        <w:t xml:space="preserve"> </w:t>
      </w:r>
      <w:proofErr w:type="spellStart"/>
      <w:r>
        <w:t>penjualan</w:t>
      </w:r>
      <w:proofErr w:type="spellEnd"/>
      <w:r>
        <w:t xml:space="preserve"> </w:t>
      </w:r>
      <w:proofErr w:type="spellStart"/>
      <w:r>
        <w:t>sarung</w:t>
      </w:r>
      <w:proofErr w:type="spellEnd"/>
      <w:r>
        <w:t xml:space="preserve"> dan </w:t>
      </w:r>
      <w:proofErr w:type="spellStart"/>
      <w:r>
        <w:t>selendang</w:t>
      </w:r>
      <w:proofErr w:type="spellEnd"/>
      <w:r>
        <w:t xml:space="preserve">. </w:t>
      </w:r>
      <w:proofErr w:type="spellStart"/>
      <w:r>
        <w:t>Untuk</w:t>
      </w:r>
      <w:proofErr w:type="spellEnd"/>
      <w:r>
        <w:t xml:space="preserve"> UMKM </w:t>
      </w:r>
      <w:proofErr w:type="spellStart"/>
      <w:r>
        <w:t>dalam</w:t>
      </w:r>
      <w:proofErr w:type="spellEnd"/>
      <w:r>
        <w:t xml:space="preserve"> </w:t>
      </w:r>
      <w:proofErr w:type="spellStart"/>
      <w:r>
        <w:t>menyusun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menggunakan</w:t>
      </w:r>
      <w:proofErr w:type="spellEnd"/>
      <w:r>
        <w:t xml:space="preserve"> </w:t>
      </w:r>
      <w:proofErr w:type="spellStart"/>
      <w:r>
        <w:t>acuan</w:t>
      </w:r>
      <w:proofErr w:type="spellEnd"/>
      <w:r>
        <w:t xml:space="preserve"> SAK EMKM. </w:t>
      </w:r>
      <w:proofErr w:type="spellStart"/>
      <w:r>
        <w:t>Penyusunan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berdasarkan</w:t>
      </w:r>
      <w:proofErr w:type="spellEnd"/>
      <w:r>
        <w:t xml:space="preserve"> SAK EMKM </w:t>
      </w:r>
      <w:proofErr w:type="spellStart"/>
      <w:r>
        <w:t>untuk</w:t>
      </w:r>
      <w:proofErr w:type="spellEnd"/>
      <w:r>
        <w:t xml:space="preserve"> </w:t>
      </w:r>
      <w:proofErr w:type="spellStart"/>
      <w:r>
        <w:t>merancang</w:t>
      </w:r>
      <w:proofErr w:type="spellEnd"/>
      <w:r>
        <w:t xml:space="preserve"> </w:t>
      </w:r>
      <w:proofErr w:type="spellStart"/>
      <w:r>
        <w:t>pengeloaan</w:t>
      </w:r>
      <w:proofErr w:type="spellEnd"/>
      <w:r>
        <w:t xml:space="preserve"> </w:t>
      </w:r>
      <w:proofErr w:type="spellStart"/>
      <w:r>
        <w:t>keuangan</w:t>
      </w:r>
      <w:proofErr w:type="spellEnd"/>
      <w:r>
        <w:t xml:space="preserve"> </w:t>
      </w:r>
      <w:proofErr w:type="spellStart"/>
      <w:r>
        <w:t>dalam</w:t>
      </w:r>
      <w:proofErr w:type="spellEnd"/>
      <w:r>
        <w:t xml:space="preserve"> </w:t>
      </w:r>
      <w:proofErr w:type="spellStart"/>
      <w:r>
        <w:t>menghasilkan</w:t>
      </w:r>
      <w:proofErr w:type="spellEnd"/>
      <w:r>
        <w:t xml:space="preserve"> </w:t>
      </w:r>
      <w:proofErr w:type="spellStart"/>
      <w:r>
        <w:t>informasi</w:t>
      </w:r>
      <w:proofErr w:type="spellEnd"/>
      <w:r>
        <w:t xml:space="preserve"> </w:t>
      </w:r>
      <w:proofErr w:type="spellStart"/>
      <w:r>
        <w:t>keuangan</w:t>
      </w:r>
      <w:proofErr w:type="spellEnd"/>
      <w:r>
        <w:t xml:space="preserve"> yang </w:t>
      </w:r>
      <w:proofErr w:type="spellStart"/>
      <w:r>
        <w:t>akurat</w:t>
      </w:r>
      <w:proofErr w:type="spellEnd"/>
      <w:r>
        <w:t xml:space="preserve"> </w:t>
      </w:r>
      <w:proofErr w:type="spellStart"/>
      <w:r>
        <w:t>antara</w:t>
      </w:r>
      <w:proofErr w:type="spellEnd"/>
      <w:r>
        <w:t xml:space="preserve"> lain </w:t>
      </w:r>
      <w:proofErr w:type="spellStart"/>
      <w:r>
        <w:t>bukti</w:t>
      </w:r>
      <w:proofErr w:type="spellEnd"/>
      <w:r>
        <w:t xml:space="preserve"> </w:t>
      </w:r>
      <w:proofErr w:type="spellStart"/>
      <w:r>
        <w:t>transaksi</w:t>
      </w:r>
      <w:proofErr w:type="spellEnd"/>
      <w:r>
        <w:t xml:space="preserve">, </w:t>
      </w:r>
      <w:proofErr w:type="spellStart"/>
      <w:r>
        <w:t>jurnal</w:t>
      </w:r>
      <w:proofErr w:type="spellEnd"/>
      <w:r>
        <w:t xml:space="preserve">, </w:t>
      </w:r>
      <w:proofErr w:type="spellStart"/>
      <w:r>
        <w:rPr>
          <w:spacing w:val="-3"/>
        </w:rPr>
        <w:t>buku</w:t>
      </w:r>
      <w:proofErr w:type="spellEnd"/>
      <w:r>
        <w:rPr>
          <w:spacing w:val="-3"/>
        </w:rPr>
        <w:t xml:space="preserve"> </w:t>
      </w:r>
      <w:proofErr w:type="spellStart"/>
      <w:r>
        <w:t>besar</w:t>
      </w:r>
      <w:proofErr w:type="spellEnd"/>
      <w:r>
        <w:t xml:space="preserve">, </w:t>
      </w:r>
      <w:proofErr w:type="spellStart"/>
      <w:r>
        <w:t>neraca</w:t>
      </w:r>
      <w:proofErr w:type="spellEnd"/>
      <w:r>
        <w:t xml:space="preserve">, </w:t>
      </w:r>
      <w:proofErr w:type="spellStart"/>
      <w:r>
        <w:t>laba-rugi</w:t>
      </w:r>
      <w:proofErr w:type="spellEnd"/>
      <w:r>
        <w:t xml:space="preserve"> dan </w:t>
      </w:r>
      <w:proofErr w:type="spellStart"/>
      <w:r>
        <w:t>catatan</w:t>
      </w:r>
      <w:proofErr w:type="spellEnd"/>
      <w:r>
        <w:t xml:space="preserve"> </w:t>
      </w:r>
      <w:proofErr w:type="spellStart"/>
      <w:r>
        <w:t>atas</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sesuai</w:t>
      </w:r>
      <w:proofErr w:type="spellEnd"/>
      <w:r>
        <w:t xml:space="preserve"> </w:t>
      </w:r>
      <w:proofErr w:type="spellStart"/>
      <w:r>
        <w:t>dengan</w:t>
      </w:r>
      <w:proofErr w:type="spellEnd"/>
      <w:r>
        <w:t xml:space="preserve"> SAK</w:t>
      </w:r>
      <w:r>
        <w:rPr>
          <w:spacing w:val="1"/>
        </w:rPr>
        <w:t xml:space="preserve"> </w:t>
      </w:r>
      <w:r>
        <w:t>EMKM.</w:t>
      </w:r>
    </w:p>
    <w:p w14:paraId="2BB3E838" w14:textId="77777777" w:rsidR="002748C6" w:rsidRDefault="002748C6">
      <w:pPr>
        <w:pStyle w:val="BodyText"/>
      </w:pPr>
    </w:p>
    <w:p w14:paraId="2FE0806A" w14:textId="77777777" w:rsidR="002748C6" w:rsidRDefault="002748C6">
      <w:pPr>
        <w:pStyle w:val="BodyText"/>
      </w:pPr>
    </w:p>
    <w:p w14:paraId="52AB34B4" w14:textId="77777777" w:rsidR="002748C6" w:rsidRDefault="003D7A14">
      <w:pPr>
        <w:spacing w:before="139" w:line="465" w:lineRule="auto"/>
        <w:ind w:left="220" w:right="8078"/>
        <w:jc w:val="both"/>
      </w:pPr>
      <w:proofErr w:type="spellStart"/>
      <w:r>
        <w:t>Pencatatan</w:t>
      </w:r>
      <w:proofErr w:type="spellEnd"/>
      <w:r>
        <w:t xml:space="preserve"> Bukti </w:t>
      </w:r>
      <w:proofErr w:type="spellStart"/>
      <w:r>
        <w:t>Transaksi</w:t>
      </w:r>
      <w:proofErr w:type="spellEnd"/>
    </w:p>
    <w:p w14:paraId="0D11C133" w14:textId="77777777" w:rsidR="002748C6" w:rsidRDefault="003D7A14">
      <w:pPr>
        <w:spacing w:line="276" w:lineRule="auto"/>
        <w:ind w:left="220" w:right="116"/>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UMKM </w:t>
      </w:r>
      <w:proofErr w:type="spellStart"/>
      <w:r>
        <w:t>Kcharis</w:t>
      </w:r>
      <w:proofErr w:type="spellEnd"/>
      <w:r>
        <w:t xml:space="preserve"> Jaya di Kota Palembang </w:t>
      </w:r>
      <w:proofErr w:type="spellStart"/>
      <w:r>
        <w:t>tidak</w:t>
      </w:r>
      <w:proofErr w:type="spellEnd"/>
      <w:r>
        <w:t xml:space="preserve"> </w:t>
      </w:r>
      <w:proofErr w:type="spellStart"/>
      <w:r>
        <w:t>mempunyai</w:t>
      </w:r>
      <w:proofErr w:type="spellEnd"/>
      <w:r>
        <w:t xml:space="preserve"> </w:t>
      </w:r>
      <w:proofErr w:type="spellStart"/>
      <w:r>
        <w:t>bukti</w:t>
      </w:r>
      <w:proofErr w:type="spellEnd"/>
      <w:r>
        <w:t xml:space="preserve"> </w:t>
      </w:r>
      <w:proofErr w:type="spellStart"/>
      <w:r>
        <w:t>transaksi</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merancang</w:t>
      </w:r>
      <w:proofErr w:type="spellEnd"/>
      <w:r>
        <w:t xml:space="preserve"> dan </w:t>
      </w:r>
      <w:proofErr w:type="spellStart"/>
      <w:r>
        <w:t>menyarankan</w:t>
      </w:r>
      <w:proofErr w:type="spellEnd"/>
      <w:r>
        <w:t xml:space="preserve"> </w:t>
      </w:r>
      <w:proofErr w:type="spellStart"/>
      <w:r>
        <w:t>kepada</w:t>
      </w:r>
      <w:proofErr w:type="spellEnd"/>
      <w:r>
        <w:t xml:space="preserve"> UMKM </w:t>
      </w:r>
      <w:proofErr w:type="spellStart"/>
      <w:r>
        <w:t>Kcharis</w:t>
      </w:r>
      <w:proofErr w:type="spellEnd"/>
      <w:r>
        <w:t xml:space="preserve"> Jaya </w:t>
      </w:r>
      <w:proofErr w:type="spellStart"/>
      <w:r>
        <w:t>untuk</w:t>
      </w:r>
      <w:proofErr w:type="spellEnd"/>
      <w:r>
        <w:t xml:space="preserve"> </w:t>
      </w:r>
      <w:proofErr w:type="spellStart"/>
      <w:r>
        <w:t>menggunakan</w:t>
      </w:r>
      <w:proofErr w:type="spellEnd"/>
      <w:r>
        <w:t xml:space="preserve"> </w:t>
      </w:r>
      <w:proofErr w:type="spellStart"/>
      <w:r>
        <w:t>bukti</w:t>
      </w:r>
      <w:proofErr w:type="spellEnd"/>
      <w:r>
        <w:t xml:space="preserve"> </w:t>
      </w:r>
      <w:proofErr w:type="spellStart"/>
      <w:r>
        <w:t>transaksi</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7D2D72E7" w14:textId="77777777" w:rsidR="002748C6" w:rsidRDefault="003D7A14">
      <w:pPr>
        <w:spacing w:before="200"/>
        <w:ind w:left="220"/>
        <w:jc w:val="both"/>
      </w:pPr>
      <w:r>
        <w:t xml:space="preserve">Surat order </w:t>
      </w:r>
      <w:proofErr w:type="spellStart"/>
      <w:r>
        <w:t>pembelian</w:t>
      </w:r>
      <w:proofErr w:type="spellEnd"/>
    </w:p>
    <w:p w14:paraId="539DFCA8" w14:textId="77777777" w:rsidR="002748C6" w:rsidRDefault="002748C6">
      <w:pPr>
        <w:pStyle w:val="BodyText"/>
        <w:spacing w:before="9"/>
        <w:rPr>
          <w:sz w:val="20"/>
        </w:rPr>
      </w:pPr>
    </w:p>
    <w:p w14:paraId="6EF292DE" w14:textId="77777777" w:rsidR="002748C6" w:rsidRDefault="003D7A14">
      <w:pPr>
        <w:pStyle w:val="BodyText"/>
        <w:spacing w:before="1" w:line="276" w:lineRule="auto"/>
        <w:ind w:left="220" w:right="117"/>
        <w:jc w:val="both"/>
      </w:pPr>
      <w:r>
        <w:t xml:space="preserve">Surat </w:t>
      </w:r>
      <w:proofErr w:type="spellStart"/>
      <w:r>
        <w:t>orderan</w:t>
      </w:r>
      <w:proofErr w:type="spellEnd"/>
      <w:r>
        <w:t xml:space="preserve"> </w:t>
      </w:r>
      <w:proofErr w:type="spellStart"/>
      <w:r>
        <w:t>pembelian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Kcharis</w:t>
      </w:r>
      <w:proofErr w:type="spellEnd"/>
      <w:r>
        <w:t xml:space="preserve"> Jaya </w:t>
      </w:r>
      <w:proofErr w:type="spellStart"/>
      <w:r>
        <w:t>sebagai</w:t>
      </w:r>
      <w:proofErr w:type="spellEnd"/>
      <w:r>
        <w:t xml:space="preserve"> </w:t>
      </w:r>
      <w:proofErr w:type="spellStart"/>
      <w:r>
        <w:t>dokumen</w:t>
      </w:r>
      <w:proofErr w:type="spellEnd"/>
      <w:r>
        <w:t xml:space="preserve"> yang </w:t>
      </w:r>
      <w:proofErr w:type="spellStart"/>
      <w:r>
        <w:t>dikirimkan</w:t>
      </w:r>
      <w:proofErr w:type="spellEnd"/>
      <w:r>
        <w:t xml:space="preserve"> </w:t>
      </w:r>
      <w:proofErr w:type="spellStart"/>
      <w:r>
        <w:t>kepada</w:t>
      </w:r>
      <w:proofErr w:type="spellEnd"/>
      <w:r>
        <w:t xml:space="preserve"> </w:t>
      </w:r>
      <w:proofErr w:type="spellStart"/>
      <w:r>
        <w:t>pemasok</w:t>
      </w:r>
      <w:proofErr w:type="spellEnd"/>
      <w:r>
        <w:t xml:space="preserve"> </w:t>
      </w:r>
      <w:proofErr w:type="spellStart"/>
      <w:r>
        <w:t>sebagai</w:t>
      </w:r>
      <w:proofErr w:type="spellEnd"/>
      <w:r>
        <w:t xml:space="preserve"> order </w:t>
      </w:r>
      <w:proofErr w:type="spellStart"/>
      <w:r>
        <w:t>resmi</w:t>
      </w:r>
      <w:proofErr w:type="spellEnd"/>
      <w:r>
        <w:t xml:space="preserve"> yang </w:t>
      </w:r>
      <w:proofErr w:type="spellStart"/>
      <w:r>
        <w:t>dikeluarkan</w:t>
      </w:r>
      <w:proofErr w:type="spellEnd"/>
      <w:r>
        <w:t xml:space="preserve">. Surat order yang </w:t>
      </w:r>
      <w:proofErr w:type="spellStart"/>
      <w:r>
        <w:t>digunakan</w:t>
      </w:r>
      <w:proofErr w:type="spellEnd"/>
      <w:r>
        <w:t xml:space="preserve"> </w:t>
      </w:r>
      <w:proofErr w:type="spellStart"/>
      <w:r>
        <w:t>yaitu</w:t>
      </w:r>
      <w:proofErr w:type="spellEnd"/>
      <w:r>
        <w:t xml:space="preserve"> </w:t>
      </w:r>
      <w:proofErr w:type="spellStart"/>
      <w:r>
        <w:t>tiga</w:t>
      </w:r>
      <w:proofErr w:type="spellEnd"/>
      <w:r>
        <w:t xml:space="preserve"> </w:t>
      </w:r>
      <w:proofErr w:type="spellStart"/>
      <w:r>
        <w:t>rangkap</w:t>
      </w:r>
      <w:proofErr w:type="spellEnd"/>
      <w:r>
        <w:t xml:space="preserve"> dan </w:t>
      </w:r>
      <w:proofErr w:type="spellStart"/>
      <w:r>
        <w:t>sebaiknya</w:t>
      </w:r>
      <w:proofErr w:type="spellEnd"/>
      <w:r>
        <w:t xml:space="preserve"> </w:t>
      </w:r>
      <w:proofErr w:type="spellStart"/>
      <w:r>
        <w:t>dengan</w:t>
      </w:r>
      <w:proofErr w:type="spellEnd"/>
      <w:r>
        <w:t xml:space="preserve"> </w:t>
      </w:r>
      <w:proofErr w:type="spellStart"/>
      <w:r>
        <w:t>warna</w:t>
      </w:r>
      <w:proofErr w:type="spellEnd"/>
      <w:r>
        <w:t xml:space="preserve"> yang </w:t>
      </w:r>
      <w:proofErr w:type="spellStart"/>
      <w:r>
        <w:t>berbeda</w:t>
      </w:r>
      <w:proofErr w:type="spellEnd"/>
      <w:r>
        <w:t xml:space="preserve">. </w:t>
      </w:r>
      <w:proofErr w:type="spellStart"/>
      <w:r>
        <w:t>Tembusan</w:t>
      </w:r>
      <w:proofErr w:type="spellEnd"/>
      <w:r>
        <w:t xml:space="preserve"> </w:t>
      </w:r>
      <w:proofErr w:type="spellStart"/>
      <w:r>
        <w:t>surat</w:t>
      </w:r>
      <w:proofErr w:type="spellEnd"/>
      <w:r>
        <w:t xml:space="preserve"> </w:t>
      </w:r>
      <w:proofErr w:type="spellStart"/>
      <w:r>
        <w:t>orderan</w:t>
      </w:r>
      <w:proofErr w:type="spellEnd"/>
      <w:r>
        <w:t xml:space="preserve"> </w:t>
      </w:r>
      <w:proofErr w:type="spellStart"/>
      <w:proofErr w:type="gramStart"/>
      <w:r>
        <w:t>meliputi</w:t>
      </w:r>
      <w:proofErr w:type="spellEnd"/>
      <w:r>
        <w:rPr>
          <w:spacing w:val="-5"/>
        </w:rPr>
        <w:t xml:space="preserve"> </w:t>
      </w:r>
      <w:r>
        <w:t>:</w:t>
      </w:r>
      <w:proofErr w:type="gramEnd"/>
    </w:p>
    <w:p w14:paraId="6AF946AE" w14:textId="77777777" w:rsidR="002748C6" w:rsidRDefault="003D7A14">
      <w:pPr>
        <w:pStyle w:val="BodyText"/>
        <w:spacing w:before="200" w:line="276" w:lineRule="auto"/>
        <w:ind w:left="220" w:right="119"/>
        <w:jc w:val="both"/>
      </w:pPr>
      <w:r>
        <w:t xml:space="preserve">Lembar </w:t>
      </w:r>
      <w:proofErr w:type="spellStart"/>
      <w:r>
        <w:t>pertama</w:t>
      </w:r>
      <w:proofErr w:type="spellEnd"/>
      <w:r>
        <w:t xml:space="preserve"> </w:t>
      </w:r>
      <w:proofErr w:type="spellStart"/>
      <w:r>
        <w:t>untuk</w:t>
      </w:r>
      <w:proofErr w:type="spellEnd"/>
      <w:r>
        <w:t xml:space="preserve"> </w:t>
      </w:r>
      <w:proofErr w:type="spellStart"/>
      <w:r>
        <w:t>pemasok</w:t>
      </w:r>
      <w:proofErr w:type="spellEnd"/>
      <w:r>
        <w:t xml:space="preserve">, </w:t>
      </w:r>
      <w:proofErr w:type="spellStart"/>
      <w:r>
        <w:t>dokumen</w:t>
      </w:r>
      <w:proofErr w:type="spellEnd"/>
      <w:r>
        <w:t xml:space="preserve"> </w:t>
      </w:r>
      <w:proofErr w:type="spellStart"/>
      <w:r>
        <w:t>pertama</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pemasok</w:t>
      </w:r>
      <w:proofErr w:type="spellEnd"/>
      <w:r>
        <w:t xml:space="preserve"> </w:t>
      </w:r>
      <w:proofErr w:type="spellStart"/>
      <w:r>
        <w:t>untuk</w:t>
      </w:r>
      <w:proofErr w:type="spellEnd"/>
      <w:r>
        <w:t xml:space="preserve"> </w:t>
      </w:r>
      <w:proofErr w:type="spellStart"/>
      <w:r>
        <w:t>meminta</w:t>
      </w:r>
      <w:proofErr w:type="spellEnd"/>
      <w:r>
        <w:t xml:space="preserve"> </w:t>
      </w:r>
      <w:proofErr w:type="spellStart"/>
      <w:r>
        <w:t>tanda</w:t>
      </w:r>
      <w:proofErr w:type="spellEnd"/>
      <w:r>
        <w:t xml:space="preserve"> </w:t>
      </w:r>
      <w:proofErr w:type="spellStart"/>
      <w:r>
        <w:t>tangan</w:t>
      </w:r>
      <w:proofErr w:type="spellEnd"/>
      <w:r>
        <w:t xml:space="preserve"> </w:t>
      </w:r>
      <w:proofErr w:type="spellStart"/>
      <w:r>
        <w:t>kepada</w:t>
      </w:r>
      <w:proofErr w:type="spellEnd"/>
      <w:r>
        <w:t xml:space="preserve"> </w:t>
      </w:r>
      <w:proofErr w:type="spellStart"/>
      <w:r>
        <w:t>pemasok</w:t>
      </w:r>
      <w:proofErr w:type="spellEnd"/>
      <w:r>
        <w:t xml:space="preserve"> </w:t>
      </w:r>
      <w:proofErr w:type="spellStart"/>
      <w:r>
        <w:t>bahwa</w:t>
      </w:r>
      <w:proofErr w:type="spellEnd"/>
      <w:r>
        <w:t xml:space="preserve"> </w:t>
      </w:r>
      <w:proofErr w:type="spellStart"/>
      <w:r>
        <w:t>telah</w:t>
      </w:r>
      <w:proofErr w:type="spellEnd"/>
      <w:r>
        <w:t xml:space="preserve"> </w:t>
      </w:r>
      <w:proofErr w:type="spellStart"/>
      <w:r>
        <w:t>menyetujui</w:t>
      </w:r>
      <w:proofErr w:type="spellEnd"/>
      <w:r>
        <w:t xml:space="preserve"> </w:t>
      </w:r>
      <w:proofErr w:type="spellStart"/>
      <w:r>
        <w:t>pesanannya</w:t>
      </w:r>
      <w:proofErr w:type="spellEnd"/>
      <w:r>
        <w:t>.</w:t>
      </w:r>
    </w:p>
    <w:p w14:paraId="7819811C" w14:textId="77777777" w:rsidR="002748C6" w:rsidRDefault="003D7A14">
      <w:pPr>
        <w:pStyle w:val="BodyText"/>
        <w:spacing w:before="201" w:line="276" w:lineRule="auto"/>
        <w:ind w:left="220" w:right="123"/>
        <w:jc w:val="both"/>
      </w:pPr>
      <w:r>
        <w:t xml:space="preserve">Lembar </w:t>
      </w:r>
      <w:proofErr w:type="spellStart"/>
      <w:r>
        <w:t>kedua</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bagian</w:t>
      </w:r>
      <w:proofErr w:type="spellEnd"/>
      <w:r>
        <w:t xml:space="preserve"> </w:t>
      </w:r>
      <w:proofErr w:type="spellStart"/>
      <w:r>
        <w:t>pembelian</w:t>
      </w:r>
      <w:proofErr w:type="spellEnd"/>
      <w:r>
        <w:t xml:space="preserve">, </w:t>
      </w:r>
      <w:proofErr w:type="spellStart"/>
      <w:r>
        <w:t>diberikan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tanggal</w:t>
      </w:r>
      <w:proofErr w:type="spellEnd"/>
      <w:r>
        <w:t xml:space="preserve"> </w:t>
      </w:r>
      <w:proofErr w:type="spellStart"/>
      <w:r>
        <w:t>pembelian</w:t>
      </w:r>
      <w:proofErr w:type="spellEnd"/>
      <w:r>
        <w:t xml:space="preserve"> dan </w:t>
      </w:r>
      <w:proofErr w:type="spellStart"/>
      <w:r>
        <w:t>melakukan</w:t>
      </w:r>
      <w:proofErr w:type="spellEnd"/>
      <w:r>
        <w:t xml:space="preserve"> </w:t>
      </w:r>
      <w:proofErr w:type="spellStart"/>
      <w:r>
        <w:t>penyelidikan</w:t>
      </w:r>
      <w:proofErr w:type="spellEnd"/>
      <w:r>
        <w:t xml:space="preserve"> pada </w:t>
      </w:r>
      <w:proofErr w:type="spellStart"/>
      <w:r>
        <w:t>barang</w:t>
      </w:r>
      <w:proofErr w:type="spellEnd"/>
      <w:r>
        <w:t xml:space="preserve"> </w:t>
      </w:r>
      <w:proofErr w:type="spellStart"/>
      <w:r>
        <w:t>jika</w:t>
      </w:r>
      <w:proofErr w:type="spellEnd"/>
      <w:r>
        <w:t xml:space="preserve"> </w:t>
      </w:r>
      <w:proofErr w:type="spellStart"/>
      <w:r>
        <w:t>barang</w:t>
      </w:r>
      <w:proofErr w:type="spellEnd"/>
      <w:r>
        <w:t xml:space="preserve"> yang </w:t>
      </w:r>
      <w:proofErr w:type="spellStart"/>
      <w:r>
        <w:t>telah</w:t>
      </w:r>
      <w:proofErr w:type="spellEnd"/>
      <w:r>
        <w:t xml:space="preserve"> </w:t>
      </w:r>
      <w:proofErr w:type="spellStart"/>
      <w:r>
        <w:t>dipesan</w:t>
      </w:r>
      <w:proofErr w:type="spellEnd"/>
      <w:r>
        <w:t xml:space="preserve"> </w:t>
      </w:r>
      <w:proofErr w:type="spellStart"/>
      <w:r>
        <w:t>tidak</w:t>
      </w:r>
      <w:proofErr w:type="spellEnd"/>
      <w:r>
        <w:t xml:space="preserve"> </w:t>
      </w:r>
      <w:proofErr w:type="spellStart"/>
      <w:r>
        <w:t>datang</w:t>
      </w:r>
      <w:proofErr w:type="spellEnd"/>
      <w:r>
        <w:t xml:space="preserve"> pada </w:t>
      </w:r>
      <w:proofErr w:type="spellStart"/>
      <w:r>
        <w:t>waktu</w:t>
      </w:r>
      <w:proofErr w:type="spellEnd"/>
      <w:r>
        <w:t xml:space="preserve"> yang </w:t>
      </w:r>
      <w:proofErr w:type="spellStart"/>
      <w:r>
        <w:t>telah</w:t>
      </w:r>
      <w:proofErr w:type="spellEnd"/>
      <w:r>
        <w:rPr>
          <w:spacing w:val="-2"/>
        </w:rPr>
        <w:t xml:space="preserve"> </w:t>
      </w:r>
      <w:proofErr w:type="spellStart"/>
      <w:r>
        <w:t>ditentukan</w:t>
      </w:r>
      <w:proofErr w:type="spellEnd"/>
      <w:r>
        <w:t>.</w:t>
      </w:r>
    </w:p>
    <w:p w14:paraId="057B11C7" w14:textId="77777777" w:rsidR="002748C6" w:rsidRDefault="002748C6">
      <w:pPr>
        <w:spacing w:line="276" w:lineRule="auto"/>
        <w:jc w:val="both"/>
        <w:sectPr w:rsidR="002748C6">
          <w:pgSz w:w="12240" w:h="15840"/>
          <w:pgMar w:top="2680" w:right="1320" w:bottom="1220" w:left="1220" w:header="863" w:footer="1031" w:gutter="0"/>
          <w:cols w:space="720"/>
        </w:sectPr>
      </w:pPr>
    </w:p>
    <w:p w14:paraId="5D65A37B" w14:textId="77777777" w:rsidR="002748C6" w:rsidRDefault="002748C6">
      <w:pPr>
        <w:pStyle w:val="BodyText"/>
        <w:spacing w:before="8"/>
        <w:rPr>
          <w:sz w:val="15"/>
        </w:rPr>
      </w:pPr>
    </w:p>
    <w:p w14:paraId="1F3D9BA0" w14:textId="77777777" w:rsidR="002748C6" w:rsidRDefault="003D7A14">
      <w:pPr>
        <w:pStyle w:val="BodyText"/>
        <w:spacing w:before="90" w:line="276" w:lineRule="auto"/>
        <w:ind w:left="220" w:right="118"/>
        <w:jc w:val="both"/>
      </w:pPr>
      <w:r>
        <w:t xml:space="preserve">Lembar </w:t>
      </w:r>
      <w:proofErr w:type="spellStart"/>
      <w:r>
        <w:t>ketiga</w:t>
      </w:r>
      <w:proofErr w:type="spellEnd"/>
      <w:r>
        <w:t xml:space="preserve"> </w:t>
      </w:r>
      <w:proofErr w:type="spellStart"/>
      <w:r>
        <w:t>diberikan</w:t>
      </w:r>
      <w:proofErr w:type="spellEnd"/>
      <w:r>
        <w:t xml:space="preserve"> </w:t>
      </w:r>
      <w:proofErr w:type="spellStart"/>
      <w:r>
        <w:t>untuk</w:t>
      </w:r>
      <w:proofErr w:type="spellEnd"/>
      <w:r>
        <w:t xml:space="preserve"> </w:t>
      </w:r>
      <w:proofErr w:type="spellStart"/>
      <w:r>
        <w:t>bagian</w:t>
      </w:r>
      <w:proofErr w:type="spellEnd"/>
      <w:r>
        <w:t xml:space="preserve"> </w:t>
      </w:r>
      <w:proofErr w:type="spellStart"/>
      <w:r>
        <w:t>administrasi</w:t>
      </w:r>
      <w:proofErr w:type="spellEnd"/>
      <w:r>
        <w:t xml:space="preserve">, </w:t>
      </w:r>
      <w:proofErr w:type="spellStart"/>
      <w:r>
        <w:t>lembar</w:t>
      </w:r>
      <w:proofErr w:type="spellEnd"/>
      <w:r>
        <w:t xml:space="preserve"> yang </w:t>
      </w:r>
      <w:proofErr w:type="spellStart"/>
      <w:r>
        <w:t>ketiga</w:t>
      </w:r>
      <w:proofErr w:type="spellEnd"/>
      <w:r>
        <w:t xml:space="preserve"> </w:t>
      </w:r>
      <w:proofErr w:type="spellStart"/>
      <w:r>
        <w:t>ini</w:t>
      </w:r>
      <w:proofErr w:type="spellEnd"/>
      <w:r>
        <w:t xml:space="preserve"> </w:t>
      </w:r>
      <w:proofErr w:type="spellStart"/>
      <w:r>
        <w:t>sebagai</w:t>
      </w:r>
      <w:proofErr w:type="spellEnd"/>
      <w:r>
        <w:t xml:space="preserve"> </w:t>
      </w:r>
      <w:proofErr w:type="spellStart"/>
      <w:r>
        <w:t>arsip</w:t>
      </w:r>
      <w:proofErr w:type="spellEnd"/>
      <w:r>
        <w:t xml:space="preserve"> </w:t>
      </w:r>
      <w:proofErr w:type="spellStart"/>
      <w:r>
        <w:t>untuk</w:t>
      </w:r>
      <w:proofErr w:type="spellEnd"/>
      <w:r>
        <w:t xml:space="preserve"> </w:t>
      </w:r>
      <w:proofErr w:type="spellStart"/>
      <w:r>
        <w:t>mencatat</w:t>
      </w:r>
      <w:proofErr w:type="spellEnd"/>
      <w:r>
        <w:t xml:space="preserve"> </w:t>
      </w:r>
      <w:proofErr w:type="spellStart"/>
      <w:r>
        <w:t>kewajiban</w:t>
      </w:r>
      <w:proofErr w:type="spellEnd"/>
      <w:r>
        <w:t xml:space="preserve">, </w:t>
      </w:r>
      <w:proofErr w:type="spellStart"/>
      <w:r>
        <w:t>jumlah</w:t>
      </w:r>
      <w:proofErr w:type="spellEnd"/>
      <w:r>
        <w:t xml:space="preserve"> </w:t>
      </w:r>
      <w:proofErr w:type="spellStart"/>
      <w:r>
        <w:t>persediaan</w:t>
      </w:r>
      <w:proofErr w:type="spellEnd"/>
      <w:r>
        <w:t xml:space="preserve"> </w:t>
      </w:r>
      <w:proofErr w:type="spellStart"/>
      <w:r>
        <w:t>dari</w:t>
      </w:r>
      <w:proofErr w:type="spellEnd"/>
      <w:r>
        <w:t xml:space="preserve"> </w:t>
      </w:r>
      <w:proofErr w:type="spellStart"/>
      <w:r>
        <w:t>pembelian</w:t>
      </w:r>
      <w:proofErr w:type="spellEnd"/>
      <w:r>
        <w:t xml:space="preserve"> dan </w:t>
      </w:r>
      <w:proofErr w:type="spellStart"/>
      <w:r>
        <w:t>sebagai</w:t>
      </w:r>
      <w:proofErr w:type="spellEnd"/>
      <w:r>
        <w:t xml:space="preserve"> </w:t>
      </w:r>
      <w:proofErr w:type="spellStart"/>
      <w:r>
        <w:t>suatu</w:t>
      </w:r>
      <w:proofErr w:type="spellEnd"/>
      <w:r>
        <w:t xml:space="preserve"> </w:t>
      </w:r>
      <w:proofErr w:type="spellStart"/>
      <w:r>
        <w:t>perintah</w:t>
      </w:r>
      <w:proofErr w:type="spellEnd"/>
      <w:r>
        <w:t xml:space="preserve"> </w:t>
      </w:r>
      <w:proofErr w:type="spellStart"/>
      <w:r>
        <w:t>untuk</w:t>
      </w:r>
      <w:proofErr w:type="spellEnd"/>
      <w:r>
        <w:t xml:space="preserve"> </w:t>
      </w:r>
      <w:proofErr w:type="spellStart"/>
      <w:r>
        <w:t>mengeluarkan</w:t>
      </w:r>
      <w:proofErr w:type="spellEnd"/>
      <w:r>
        <w:t xml:space="preserve"> </w:t>
      </w:r>
      <w:proofErr w:type="spellStart"/>
      <w:r>
        <w:t>bukti</w:t>
      </w:r>
      <w:proofErr w:type="spellEnd"/>
      <w:r>
        <w:t xml:space="preserve"> kas </w:t>
      </w:r>
      <w:proofErr w:type="spellStart"/>
      <w:r>
        <w:t>keluar</w:t>
      </w:r>
      <w:proofErr w:type="spellEnd"/>
      <w:r>
        <w:t>.</w:t>
      </w:r>
    </w:p>
    <w:p w14:paraId="1987F8DB" w14:textId="77777777" w:rsidR="002748C6" w:rsidRDefault="003D7A14">
      <w:pPr>
        <w:spacing w:before="199" w:line="276" w:lineRule="auto"/>
        <w:ind w:left="220" w:right="121"/>
        <w:jc w:val="both"/>
      </w:pPr>
      <w:proofErr w:type="spellStart"/>
      <w:r>
        <w:t>Berdasarkan</w:t>
      </w:r>
      <w:proofErr w:type="spellEnd"/>
      <w:r>
        <w:t xml:space="preserve"> </w:t>
      </w:r>
      <w:proofErr w:type="spellStart"/>
      <w:r>
        <w:t>tembusan</w:t>
      </w:r>
      <w:proofErr w:type="spellEnd"/>
      <w:r>
        <w:t xml:space="preserve"> yang </w:t>
      </w:r>
      <w:proofErr w:type="spellStart"/>
      <w:r>
        <w:t>telah</w:t>
      </w:r>
      <w:proofErr w:type="spellEnd"/>
      <w:r>
        <w:t xml:space="preserve"> </w:t>
      </w:r>
      <w:proofErr w:type="spellStart"/>
      <w:r>
        <w:t>dibuat</w:t>
      </w:r>
      <w:proofErr w:type="spellEnd"/>
      <w:r>
        <w:t xml:space="preserve">, </w:t>
      </w:r>
      <w:proofErr w:type="spellStart"/>
      <w:r>
        <w:t>lembar</w:t>
      </w:r>
      <w:proofErr w:type="spellEnd"/>
      <w:r>
        <w:t xml:space="preserve"> </w:t>
      </w:r>
      <w:proofErr w:type="spellStart"/>
      <w:r>
        <w:t>kedua</w:t>
      </w:r>
      <w:proofErr w:type="spellEnd"/>
      <w:r>
        <w:t xml:space="preserve"> dan </w:t>
      </w:r>
      <w:proofErr w:type="spellStart"/>
      <w:r>
        <w:t>ketiga</w:t>
      </w:r>
      <w:proofErr w:type="spellEnd"/>
      <w:r>
        <w:t xml:space="preserve"> </w:t>
      </w:r>
      <w:proofErr w:type="spellStart"/>
      <w:r>
        <w:t>diberikan</w:t>
      </w:r>
      <w:proofErr w:type="spellEnd"/>
      <w:r>
        <w:t xml:space="preserve"> </w:t>
      </w:r>
      <w:proofErr w:type="spellStart"/>
      <w:r>
        <w:t>untuk</w:t>
      </w:r>
      <w:proofErr w:type="spellEnd"/>
      <w:r>
        <w:t xml:space="preserve"> </w:t>
      </w:r>
      <w:proofErr w:type="spellStart"/>
      <w:r>
        <w:t>bagian</w:t>
      </w:r>
      <w:proofErr w:type="spellEnd"/>
      <w:r>
        <w:t xml:space="preserve"> </w:t>
      </w:r>
      <w:proofErr w:type="spellStart"/>
      <w:r>
        <w:t>dalam</w:t>
      </w:r>
      <w:proofErr w:type="spellEnd"/>
      <w:r>
        <w:t xml:space="preserve"> UMKM </w:t>
      </w:r>
      <w:proofErr w:type="spellStart"/>
      <w:r>
        <w:t>Kcharis</w:t>
      </w:r>
      <w:proofErr w:type="spellEnd"/>
      <w:r>
        <w:t xml:space="preserve"> Jaya, </w:t>
      </w:r>
      <w:proofErr w:type="spellStart"/>
      <w:r>
        <w:t>bagian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bagian</w:t>
      </w:r>
      <w:proofErr w:type="spellEnd"/>
      <w:r>
        <w:t xml:space="preserve"> yang </w:t>
      </w:r>
      <w:proofErr w:type="spellStart"/>
      <w:r>
        <w:t>berbeda</w:t>
      </w:r>
      <w:proofErr w:type="spellEnd"/>
      <w:r>
        <w:t xml:space="preserve"> </w:t>
      </w:r>
      <w:proofErr w:type="spellStart"/>
      <w:r>
        <w:t>dengan</w:t>
      </w:r>
      <w:proofErr w:type="spellEnd"/>
      <w:r>
        <w:t xml:space="preserve"> orang yang </w:t>
      </w:r>
      <w:proofErr w:type="spellStart"/>
      <w:r>
        <w:t>berbeda</w:t>
      </w:r>
      <w:proofErr w:type="spellEnd"/>
      <w:r>
        <w:t xml:space="preserve"> juga.</w:t>
      </w:r>
    </w:p>
    <w:p w14:paraId="1062B816" w14:textId="77777777" w:rsidR="002748C6" w:rsidRDefault="003D7A14">
      <w:pPr>
        <w:spacing w:before="201"/>
        <w:ind w:left="220"/>
      </w:pPr>
      <w:r>
        <w:t xml:space="preserve">Bukti kas </w:t>
      </w:r>
      <w:proofErr w:type="spellStart"/>
      <w:r>
        <w:t>masuk</w:t>
      </w:r>
      <w:proofErr w:type="spellEnd"/>
    </w:p>
    <w:p w14:paraId="363CE541" w14:textId="77777777" w:rsidR="002748C6" w:rsidRDefault="002748C6">
      <w:pPr>
        <w:pStyle w:val="BodyText"/>
        <w:spacing w:before="7"/>
        <w:rPr>
          <w:sz w:val="20"/>
        </w:rPr>
      </w:pPr>
    </w:p>
    <w:p w14:paraId="5933D078" w14:textId="77777777" w:rsidR="002748C6" w:rsidRDefault="003D7A14">
      <w:pPr>
        <w:pStyle w:val="BodyText"/>
        <w:spacing w:line="276" w:lineRule="auto"/>
        <w:ind w:left="220" w:right="117"/>
        <w:jc w:val="both"/>
      </w:pPr>
      <w:r>
        <w:t xml:space="preserve">Bukti kas </w:t>
      </w:r>
      <w:proofErr w:type="spellStart"/>
      <w:r>
        <w:t>masuk</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Kcharis</w:t>
      </w:r>
      <w:proofErr w:type="spellEnd"/>
      <w:r>
        <w:t xml:space="preserve"> Jaya </w:t>
      </w:r>
      <w:proofErr w:type="spellStart"/>
      <w:r>
        <w:t>sebagai</w:t>
      </w:r>
      <w:proofErr w:type="spellEnd"/>
      <w:r>
        <w:t xml:space="preserve"> </w:t>
      </w:r>
      <w:proofErr w:type="spellStart"/>
      <w:r>
        <w:t>dasar</w:t>
      </w:r>
      <w:proofErr w:type="spellEnd"/>
      <w:r>
        <w:t xml:space="preserve"> </w:t>
      </w:r>
      <w:proofErr w:type="spellStart"/>
      <w:r>
        <w:t>catatan</w:t>
      </w:r>
      <w:proofErr w:type="spellEnd"/>
      <w:r>
        <w:t xml:space="preserve"> </w:t>
      </w:r>
      <w:proofErr w:type="spellStart"/>
      <w:r>
        <w:t>atas</w:t>
      </w:r>
      <w:proofErr w:type="spellEnd"/>
      <w:r>
        <w:t xml:space="preserve"> </w:t>
      </w:r>
      <w:proofErr w:type="spellStart"/>
      <w:r>
        <w:t>berkurangnya</w:t>
      </w:r>
      <w:proofErr w:type="spellEnd"/>
      <w:r>
        <w:t xml:space="preserve"> </w:t>
      </w:r>
      <w:proofErr w:type="spellStart"/>
      <w:r>
        <w:t>piutang</w:t>
      </w:r>
      <w:proofErr w:type="spellEnd"/>
      <w:r>
        <w:t xml:space="preserve"> </w:t>
      </w:r>
      <w:proofErr w:type="spellStart"/>
      <w:r>
        <w:t>atau</w:t>
      </w:r>
      <w:proofErr w:type="spellEnd"/>
      <w:r>
        <w:t xml:space="preserve"> </w:t>
      </w:r>
      <w:proofErr w:type="spellStart"/>
      <w:r>
        <w:t>pelunasan</w:t>
      </w:r>
      <w:proofErr w:type="spellEnd"/>
      <w:r>
        <w:t xml:space="preserve"> </w:t>
      </w:r>
      <w:proofErr w:type="spellStart"/>
      <w:r>
        <w:t>piutang</w:t>
      </w:r>
      <w:proofErr w:type="spellEnd"/>
      <w:r>
        <w:t xml:space="preserve"> oleh </w:t>
      </w:r>
      <w:proofErr w:type="spellStart"/>
      <w:r>
        <w:t>pelanggan</w:t>
      </w:r>
      <w:proofErr w:type="spellEnd"/>
      <w:r>
        <w:t xml:space="preserve"> </w:t>
      </w:r>
      <w:proofErr w:type="spellStart"/>
      <w:r>
        <w:t>dari</w:t>
      </w:r>
      <w:proofErr w:type="spellEnd"/>
      <w:r>
        <w:t xml:space="preserve"> </w:t>
      </w:r>
      <w:proofErr w:type="spellStart"/>
      <w:r>
        <w:t>transaksi</w:t>
      </w:r>
      <w:proofErr w:type="spellEnd"/>
      <w:r>
        <w:t xml:space="preserve"> </w:t>
      </w:r>
      <w:proofErr w:type="spellStart"/>
      <w:r>
        <w:t>penjualan</w:t>
      </w:r>
      <w:proofErr w:type="spellEnd"/>
      <w:r>
        <w:t xml:space="preserve"> </w:t>
      </w:r>
      <w:proofErr w:type="spellStart"/>
      <w:r>
        <w:t>kredit</w:t>
      </w:r>
      <w:proofErr w:type="spellEnd"/>
      <w:r>
        <w:t xml:space="preserve">. </w:t>
      </w:r>
      <w:proofErr w:type="spellStart"/>
      <w:r>
        <w:t>Jumlah</w:t>
      </w:r>
      <w:proofErr w:type="spellEnd"/>
      <w:r>
        <w:t xml:space="preserve"> </w:t>
      </w:r>
      <w:proofErr w:type="spellStart"/>
      <w:r>
        <w:t>dokumen</w:t>
      </w:r>
      <w:proofErr w:type="spellEnd"/>
      <w:r>
        <w:t xml:space="preserve"> yang </w:t>
      </w:r>
      <w:proofErr w:type="spellStart"/>
      <w:r>
        <w:t>digunakan</w:t>
      </w:r>
      <w:proofErr w:type="spellEnd"/>
      <w:r>
        <w:t xml:space="preserve"> </w:t>
      </w:r>
      <w:proofErr w:type="spellStart"/>
      <w:r>
        <w:t>yaitu</w:t>
      </w:r>
      <w:proofErr w:type="spellEnd"/>
      <w:r>
        <w:t xml:space="preserve"> </w:t>
      </w:r>
      <w:proofErr w:type="spellStart"/>
      <w:r>
        <w:t>dua</w:t>
      </w:r>
      <w:proofErr w:type="spellEnd"/>
      <w:r>
        <w:t xml:space="preserve"> </w:t>
      </w:r>
      <w:proofErr w:type="spellStart"/>
      <w:r>
        <w:t>lembar</w:t>
      </w:r>
      <w:proofErr w:type="spellEnd"/>
      <w:r>
        <w:t xml:space="preserve"> dan </w:t>
      </w:r>
      <w:proofErr w:type="spellStart"/>
      <w:r>
        <w:t>sebaiknya</w:t>
      </w:r>
      <w:proofErr w:type="spellEnd"/>
      <w:r>
        <w:t xml:space="preserve"> </w:t>
      </w:r>
      <w:proofErr w:type="spellStart"/>
      <w:r>
        <w:t>dengan</w:t>
      </w:r>
      <w:proofErr w:type="spellEnd"/>
      <w:r>
        <w:t xml:space="preserve"> </w:t>
      </w:r>
      <w:proofErr w:type="spellStart"/>
      <w:r>
        <w:t>warna</w:t>
      </w:r>
      <w:proofErr w:type="spellEnd"/>
      <w:r>
        <w:t xml:space="preserve"> yang </w:t>
      </w:r>
      <w:proofErr w:type="spellStart"/>
      <w:r>
        <w:t>berbeda</w:t>
      </w:r>
      <w:proofErr w:type="spellEnd"/>
      <w:r>
        <w:t xml:space="preserve">. </w:t>
      </w:r>
      <w:proofErr w:type="spellStart"/>
      <w:r>
        <w:t>Tembusan</w:t>
      </w:r>
      <w:proofErr w:type="spellEnd"/>
      <w:r>
        <w:t xml:space="preserve"> masing- masing </w:t>
      </w:r>
      <w:proofErr w:type="spellStart"/>
      <w:r>
        <w:t>lembar</w:t>
      </w:r>
      <w:proofErr w:type="spellEnd"/>
      <w:r>
        <w:t xml:space="preserve"> </w:t>
      </w:r>
      <w:proofErr w:type="spellStart"/>
      <w:proofErr w:type="gramStart"/>
      <w:r>
        <w:t>yaitu</w:t>
      </w:r>
      <w:proofErr w:type="spellEnd"/>
      <w:r>
        <w:t xml:space="preserve"> :</w:t>
      </w:r>
      <w:proofErr w:type="gramEnd"/>
    </w:p>
    <w:p w14:paraId="33D16DFA" w14:textId="77777777" w:rsidR="002748C6" w:rsidRDefault="003D7A14">
      <w:pPr>
        <w:pStyle w:val="BodyText"/>
        <w:spacing w:before="200" w:line="278" w:lineRule="auto"/>
        <w:ind w:left="220" w:right="125"/>
        <w:jc w:val="both"/>
      </w:pPr>
      <w:r>
        <w:t xml:space="preserve">Lembar </w:t>
      </w:r>
      <w:proofErr w:type="spellStart"/>
      <w:r>
        <w:t>pertama</w:t>
      </w:r>
      <w:proofErr w:type="spellEnd"/>
      <w:r>
        <w:t xml:space="preserve"> </w:t>
      </w:r>
      <w:proofErr w:type="spellStart"/>
      <w:r>
        <w:t>diberikan</w:t>
      </w:r>
      <w:proofErr w:type="spellEnd"/>
      <w:r>
        <w:t xml:space="preserve"> </w:t>
      </w:r>
      <w:proofErr w:type="spellStart"/>
      <w:r>
        <w:t>untuk</w:t>
      </w:r>
      <w:proofErr w:type="spellEnd"/>
      <w:r>
        <w:t xml:space="preserve"> </w:t>
      </w:r>
      <w:proofErr w:type="spellStart"/>
      <w:r>
        <w:t>bagian</w:t>
      </w:r>
      <w:proofErr w:type="spellEnd"/>
      <w:r>
        <w:t xml:space="preserve"> </w:t>
      </w:r>
      <w:proofErr w:type="spellStart"/>
      <w:r>
        <w:t>pelanggan</w:t>
      </w:r>
      <w:proofErr w:type="spellEnd"/>
      <w:r>
        <w:t xml:space="preserve">, </w:t>
      </w:r>
      <w:proofErr w:type="spellStart"/>
      <w:r>
        <w:t>sebagai</w:t>
      </w:r>
      <w:proofErr w:type="spellEnd"/>
      <w:r>
        <w:t xml:space="preserve"> </w:t>
      </w:r>
      <w:proofErr w:type="spellStart"/>
      <w:r>
        <w:t>bukti</w:t>
      </w:r>
      <w:proofErr w:type="spellEnd"/>
      <w:r>
        <w:t xml:space="preserve"> </w:t>
      </w:r>
      <w:proofErr w:type="spellStart"/>
      <w:r>
        <w:t>pembayaran</w:t>
      </w:r>
      <w:proofErr w:type="spellEnd"/>
      <w:r>
        <w:t xml:space="preserve"> utang </w:t>
      </w:r>
      <w:proofErr w:type="spellStart"/>
      <w:r>
        <w:t>kepada</w:t>
      </w:r>
      <w:proofErr w:type="spellEnd"/>
      <w:r>
        <w:t xml:space="preserve"> </w:t>
      </w:r>
      <w:proofErr w:type="spellStart"/>
      <w:r>
        <w:t>krediturnya</w:t>
      </w:r>
      <w:proofErr w:type="spellEnd"/>
      <w:r>
        <w:t>.</w:t>
      </w:r>
    </w:p>
    <w:p w14:paraId="0474D642" w14:textId="77777777" w:rsidR="002748C6" w:rsidRDefault="003D7A14">
      <w:pPr>
        <w:pStyle w:val="BodyText"/>
        <w:spacing w:before="194" w:line="276" w:lineRule="auto"/>
        <w:ind w:left="220" w:right="123"/>
        <w:jc w:val="both"/>
      </w:pPr>
      <w:r>
        <w:t xml:space="preserve">Lembar </w:t>
      </w:r>
      <w:proofErr w:type="spellStart"/>
      <w:r>
        <w:t>kedua</w:t>
      </w:r>
      <w:proofErr w:type="spellEnd"/>
      <w:r>
        <w:t xml:space="preserve"> </w:t>
      </w:r>
      <w:proofErr w:type="spellStart"/>
      <w:r>
        <w:t>diberikan</w:t>
      </w:r>
      <w:proofErr w:type="spellEnd"/>
      <w:r>
        <w:t xml:space="preserve"> </w:t>
      </w:r>
      <w:proofErr w:type="spellStart"/>
      <w:r>
        <w:t>untuk</w:t>
      </w:r>
      <w:proofErr w:type="spellEnd"/>
      <w:r>
        <w:t xml:space="preserve"> </w:t>
      </w:r>
      <w:proofErr w:type="spellStart"/>
      <w:r>
        <w:t>bagian</w:t>
      </w:r>
      <w:proofErr w:type="spellEnd"/>
      <w:r>
        <w:t xml:space="preserve"> </w:t>
      </w:r>
      <w:proofErr w:type="spellStart"/>
      <w:r>
        <w:t>administrasi</w:t>
      </w:r>
      <w:proofErr w:type="spellEnd"/>
      <w:r>
        <w:t xml:space="preserve">, </w:t>
      </w:r>
      <w:proofErr w:type="spellStart"/>
      <w:r>
        <w:t>lembar</w:t>
      </w:r>
      <w:proofErr w:type="spellEnd"/>
      <w:r>
        <w:t xml:space="preserve"> </w:t>
      </w:r>
      <w:proofErr w:type="spellStart"/>
      <w:r>
        <w:t>ini</w:t>
      </w:r>
      <w:proofErr w:type="spellEnd"/>
      <w:r>
        <w:t xml:space="preserve"> </w:t>
      </w:r>
      <w:proofErr w:type="spellStart"/>
      <w:r>
        <w:t>sebagai</w:t>
      </w:r>
      <w:proofErr w:type="spellEnd"/>
      <w:r>
        <w:t xml:space="preserve"> </w:t>
      </w:r>
      <w:proofErr w:type="spellStart"/>
      <w:r>
        <w:t>arsip</w:t>
      </w:r>
      <w:proofErr w:type="spellEnd"/>
      <w:r>
        <w:t xml:space="preserve"> </w:t>
      </w:r>
      <w:proofErr w:type="spellStart"/>
      <w:r>
        <w:t>untuk</w:t>
      </w:r>
      <w:proofErr w:type="spellEnd"/>
      <w:r>
        <w:t xml:space="preserve"> </w:t>
      </w:r>
      <w:proofErr w:type="spellStart"/>
      <w:r>
        <w:t>mencatat</w:t>
      </w:r>
      <w:proofErr w:type="spellEnd"/>
      <w:r>
        <w:t xml:space="preserve"> </w:t>
      </w:r>
      <w:proofErr w:type="spellStart"/>
      <w:r>
        <w:t>transaksi</w:t>
      </w:r>
      <w:proofErr w:type="spellEnd"/>
      <w:r>
        <w:t xml:space="preserve"> </w:t>
      </w:r>
      <w:proofErr w:type="spellStart"/>
      <w:r>
        <w:t>penjualan</w:t>
      </w:r>
      <w:proofErr w:type="spellEnd"/>
      <w:r>
        <w:t xml:space="preserve"> </w:t>
      </w:r>
      <w:proofErr w:type="spellStart"/>
      <w:r>
        <w:t>ke</w:t>
      </w:r>
      <w:proofErr w:type="spellEnd"/>
      <w:r>
        <w:t xml:space="preserve"> </w:t>
      </w:r>
      <w:proofErr w:type="spellStart"/>
      <w:r>
        <w:t>dalam</w:t>
      </w:r>
      <w:proofErr w:type="spellEnd"/>
      <w:r>
        <w:t xml:space="preserve"> </w:t>
      </w:r>
      <w:proofErr w:type="spellStart"/>
      <w:r>
        <w:t>jurnal</w:t>
      </w:r>
      <w:proofErr w:type="spellEnd"/>
      <w:r>
        <w:t xml:space="preserve"> </w:t>
      </w:r>
      <w:proofErr w:type="spellStart"/>
      <w:r>
        <w:t>umum</w:t>
      </w:r>
      <w:proofErr w:type="spellEnd"/>
      <w:r>
        <w:t>.</w:t>
      </w:r>
    </w:p>
    <w:p w14:paraId="114C4B91" w14:textId="77777777" w:rsidR="002748C6" w:rsidRDefault="003D7A14">
      <w:pPr>
        <w:pStyle w:val="BodyText"/>
        <w:spacing w:before="201"/>
        <w:ind w:left="220"/>
      </w:pPr>
      <w:r>
        <w:t xml:space="preserve">Bukti kas </w:t>
      </w:r>
      <w:proofErr w:type="spellStart"/>
      <w:r>
        <w:t>keluar</w:t>
      </w:r>
      <w:proofErr w:type="spellEnd"/>
    </w:p>
    <w:p w14:paraId="36FBA5E2" w14:textId="77777777" w:rsidR="002748C6" w:rsidRDefault="002748C6">
      <w:pPr>
        <w:pStyle w:val="BodyText"/>
        <w:spacing w:before="1"/>
        <w:rPr>
          <w:sz w:val="21"/>
        </w:rPr>
      </w:pPr>
    </w:p>
    <w:p w14:paraId="6F17AF62" w14:textId="77777777" w:rsidR="002748C6" w:rsidRDefault="003D7A14">
      <w:pPr>
        <w:pStyle w:val="BodyText"/>
        <w:spacing w:line="276" w:lineRule="auto"/>
        <w:ind w:left="220" w:right="121"/>
        <w:jc w:val="both"/>
      </w:pPr>
      <w:r>
        <w:t xml:space="preserve">Bukti kas </w:t>
      </w:r>
      <w:proofErr w:type="spellStart"/>
      <w:r>
        <w:t>keluar</w:t>
      </w:r>
      <w:proofErr w:type="spellEnd"/>
      <w:r>
        <w:t xml:space="preserve"> </w:t>
      </w:r>
      <w:proofErr w:type="spellStart"/>
      <w:r>
        <w:t>dapat</w:t>
      </w:r>
      <w:proofErr w:type="spellEnd"/>
      <w:r>
        <w:t xml:space="preserve"> </w:t>
      </w:r>
      <w:proofErr w:type="spellStart"/>
      <w:r>
        <w:t>digunakan</w:t>
      </w:r>
      <w:proofErr w:type="spellEnd"/>
      <w:r>
        <w:t xml:space="preserve"> oleh </w:t>
      </w:r>
      <w:proofErr w:type="spellStart"/>
      <w:r>
        <w:t>Kcharis</w:t>
      </w:r>
      <w:proofErr w:type="spellEnd"/>
      <w:r>
        <w:t xml:space="preserve"> Jaya </w:t>
      </w:r>
      <w:proofErr w:type="spellStart"/>
      <w:r>
        <w:t>sebagai</w:t>
      </w:r>
      <w:proofErr w:type="spellEnd"/>
      <w:r>
        <w:t xml:space="preserve"> </w:t>
      </w:r>
      <w:proofErr w:type="spellStart"/>
      <w:r>
        <w:t>perintah</w:t>
      </w:r>
      <w:proofErr w:type="spellEnd"/>
      <w:r>
        <w:t xml:space="preserve"> </w:t>
      </w:r>
      <w:proofErr w:type="spellStart"/>
      <w:r>
        <w:t>mengeluarkan</w:t>
      </w:r>
      <w:proofErr w:type="spellEnd"/>
      <w:r>
        <w:t xml:space="preserve"> kas </w:t>
      </w:r>
      <w:proofErr w:type="spellStart"/>
      <w:r>
        <w:t>untuk</w:t>
      </w:r>
      <w:proofErr w:type="spellEnd"/>
      <w:r>
        <w:t xml:space="preserve"> </w:t>
      </w:r>
      <w:proofErr w:type="spellStart"/>
      <w:r>
        <w:t>pembayaran</w:t>
      </w:r>
      <w:proofErr w:type="spellEnd"/>
      <w:r>
        <w:t xml:space="preserve"> </w:t>
      </w:r>
      <w:proofErr w:type="spellStart"/>
      <w:r>
        <w:t>dari</w:t>
      </w:r>
      <w:proofErr w:type="spellEnd"/>
      <w:r>
        <w:t xml:space="preserve"> </w:t>
      </w:r>
      <w:proofErr w:type="spellStart"/>
      <w:r>
        <w:t>transaksi</w:t>
      </w:r>
      <w:proofErr w:type="spellEnd"/>
      <w:r>
        <w:t xml:space="preserve"> </w:t>
      </w:r>
      <w:proofErr w:type="spellStart"/>
      <w:r>
        <w:t>pembelian</w:t>
      </w:r>
      <w:proofErr w:type="spellEnd"/>
      <w:r>
        <w:t xml:space="preserve"> </w:t>
      </w:r>
      <w:proofErr w:type="spellStart"/>
      <w:r>
        <w:t>tunai</w:t>
      </w:r>
      <w:proofErr w:type="spellEnd"/>
      <w:r>
        <w:t xml:space="preserve"> </w:t>
      </w:r>
      <w:proofErr w:type="spellStart"/>
      <w:r>
        <w:t>maupun</w:t>
      </w:r>
      <w:proofErr w:type="spellEnd"/>
      <w:r>
        <w:t xml:space="preserve"> </w:t>
      </w:r>
      <w:proofErr w:type="spellStart"/>
      <w:r>
        <w:t>kredit</w:t>
      </w:r>
      <w:proofErr w:type="spellEnd"/>
      <w:r>
        <w:t xml:space="preserve"> dan </w:t>
      </w:r>
      <w:proofErr w:type="spellStart"/>
      <w:r>
        <w:t>dapat</w:t>
      </w:r>
      <w:proofErr w:type="spellEnd"/>
      <w:r>
        <w:t xml:space="preserve"> juga </w:t>
      </w:r>
      <w:proofErr w:type="spellStart"/>
      <w:r>
        <w:t>digunakan</w:t>
      </w:r>
      <w:proofErr w:type="spellEnd"/>
      <w:r>
        <w:t xml:space="preserve"> </w:t>
      </w:r>
      <w:proofErr w:type="spellStart"/>
      <w:r>
        <w:t>untuk</w:t>
      </w:r>
      <w:proofErr w:type="spellEnd"/>
      <w:r>
        <w:t xml:space="preserve"> </w:t>
      </w:r>
      <w:proofErr w:type="spellStart"/>
      <w:r>
        <w:t>pengeluaran</w:t>
      </w:r>
      <w:proofErr w:type="spellEnd"/>
      <w:r>
        <w:t xml:space="preserve"> </w:t>
      </w:r>
      <w:proofErr w:type="spellStart"/>
      <w:r>
        <w:t>lainnya</w:t>
      </w:r>
      <w:proofErr w:type="spellEnd"/>
      <w:r>
        <w:t xml:space="preserve">. </w:t>
      </w:r>
      <w:proofErr w:type="spellStart"/>
      <w:r>
        <w:t>Jumlah</w:t>
      </w:r>
      <w:proofErr w:type="spellEnd"/>
      <w:r>
        <w:t xml:space="preserve"> </w:t>
      </w:r>
      <w:proofErr w:type="spellStart"/>
      <w:r>
        <w:t>dokumen</w:t>
      </w:r>
      <w:proofErr w:type="spellEnd"/>
      <w:r>
        <w:t xml:space="preserve"> yang </w:t>
      </w:r>
      <w:proofErr w:type="spellStart"/>
      <w:r>
        <w:t>digunakan</w:t>
      </w:r>
      <w:proofErr w:type="spellEnd"/>
      <w:r>
        <w:t xml:space="preserve"> </w:t>
      </w:r>
      <w:proofErr w:type="spellStart"/>
      <w:r>
        <w:t>yaitu</w:t>
      </w:r>
      <w:proofErr w:type="spellEnd"/>
      <w:r>
        <w:t xml:space="preserve"> </w:t>
      </w:r>
      <w:proofErr w:type="spellStart"/>
      <w:r>
        <w:t>dua</w:t>
      </w:r>
      <w:proofErr w:type="spellEnd"/>
      <w:r>
        <w:t xml:space="preserve"> </w:t>
      </w:r>
      <w:proofErr w:type="spellStart"/>
      <w:r>
        <w:t>lembar</w:t>
      </w:r>
      <w:proofErr w:type="spellEnd"/>
      <w:r>
        <w:t xml:space="preserve"> </w:t>
      </w:r>
      <w:proofErr w:type="spellStart"/>
      <w:r>
        <w:t>dengan</w:t>
      </w:r>
      <w:proofErr w:type="spellEnd"/>
      <w:r>
        <w:t xml:space="preserve"> </w:t>
      </w:r>
      <w:proofErr w:type="spellStart"/>
      <w:r>
        <w:t>warna</w:t>
      </w:r>
      <w:proofErr w:type="spellEnd"/>
      <w:r>
        <w:t xml:space="preserve"> yang </w:t>
      </w:r>
      <w:proofErr w:type="spellStart"/>
      <w:r>
        <w:t>berbeda</w:t>
      </w:r>
      <w:proofErr w:type="spellEnd"/>
      <w:r>
        <w:t xml:space="preserve">. </w:t>
      </w:r>
      <w:proofErr w:type="spellStart"/>
      <w:r>
        <w:t>Tembusan</w:t>
      </w:r>
      <w:proofErr w:type="spellEnd"/>
      <w:r>
        <w:t xml:space="preserve"> masing-masing </w:t>
      </w:r>
      <w:proofErr w:type="spellStart"/>
      <w:r>
        <w:t>lembar</w:t>
      </w:r>
      <w:proofErr w:type="spellEnd"/>
      <w:r>
        <w:t xml:space="preserve">, </w:t>
      </w:r>
      <w:proofErr w:type="spellStart"/>
      <w:proofErr w:type="gramStart"/>
      <w:r>
        <w:t>yaitu</w:t>
      </w:r>
      <w:proofErr w:type="spellEnd"/>
      <w:r>
        <w:t xml:space="preserve"> :</w:t>
      </w:r>
      <w:proofErr w:type="gramEnd"/>
    </w:p>
    <w:p w14:paraId="7AB02C19" w14:textId="77777777" w:rsidR="002748C6" w:rsidRDefault="003D7A14">
      <w:pPr>
        <w:pStyle w:val="BodyText"/>
        <w:spacing w:before="200" w:line="276" w:lineRule="auto"/>
        <w:ind w:left="220" w:right="114"/>
        <w:jc w:val="both"/>
      </w:pPr>
      <w:r>
        <w:t xml:space="preserve">Lembar </w:t>
      </w:r>
      <w:proofErr w:type="spellStart"/>
      <w:r>
        <w:t>pertama</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bagian</w:t>
      </w:r>
      <w:proofErr w:type="spellEnd"/>
      <w:r>
        <w:t xml:space="preserve"> </w:t>
      </w:r>
      <w:proofErr w:type="spellStart"/>
      <w:proofErr w:type="gramStart"/>
      <w:r>
        <w:t>pelanggan</w:t>
      </w:r>
      <w:proofErr w:type="spellEnd"/>
      <w:r>
        <w:t xml:space="preserve"> ,</w:t>
      </w:r>
      <w:proofErr w:type="gramEnd"/>
      <w:r>
        <w:t xml:space="preserve"> </w:t>
      </w:r>
      <w:proofErr w:type="spellStart"/>
      <w:r>
        <w:t>sebagai</w:t>
      </w:r>
      <w:proofErr w:type="spellEnd"/>
      <w:r>
        <w:t xml:space="preserve"> </w:t>
      </w:r>
      <w:proofErr w:type="spellStart"/>
      <w:r>
        <w:t>bukti</w:t>
      </w:r>
      <w:proofErr w:type="spellEnd"/>
      <w:r>
        <w:t xml:space="preserve"> </w:t>
      </w:r>
      <w:proofErr w:type="spellStart"/>
      <w:r>
        <w:t>atas</w:t>
      </w:r>
      <w:proofErr w:type="spellEnd"/>
      <w:r>
        <w:t xml:space="preserve"> </w:t>
      </w:r>
      <w:proofErr w:type="spellStart"/>
      <w:r>
        <w:t>pembayaran</w:t>
      </w:r>
      <w:proofErr w:type="spellEnd"/>
      <w:r>
        <w:t xml:space="preserve"> utang </w:t>
      </w:r>
      <w:proofErr w:type="spellStart"/>
      <w:r>
        <w:t>kepada</w:t>
      </w:r>
      <w:proofErr w:type="spellEnd"/>
      <w:r>
        <w:t xml:space="preserve"> </w:t>
      </w:r>
      <w:proofErr w:type="spellStart"/>
      <w:r>
        <w:t>kreditur</w:t>
      </w:r>
      <w:proofErr w:type="spellEnd"/>
      <w:r>
        <w:t>.</w:t>
      </w:r>
    </w:p>
    <w:p w14:paraId="5398B1B1" w14:textId="77777777" w:rsidR="002748C6" w:rsidRDefault="003D7A14">
      <w:pPr>
        <w:pStyle w:val="BodyText"/>
        <w:spacing w:before="201" w:line="276" w:lineRule="auto"/>
        <w:ind w:left="220" w:right="122"/>
        <w:jc w:val="both"/>
      </w:pPr>
      <w:r>
        <w:t xml:space="preserve">Lembar </w:t>
      </w:r>
      <w:proofErr w:type="spellStart"/>
      <w:r>
        <w:t>kedua</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bagian</w:t>
      </w:r>
      <w:proofErr w:type="spellEnd"/>
      <w:r>
        <w:t xml:space="preserve"> </w:t>
      </w:r>
      <w:proofErr w:type="spellStart"/>
      <w:r>
        <w:t>administrasi</w:t>
      </w:r>
      <w:proofErr w:type="spellEnd"/>
      <w:r>
        <w:t xml:space="preserve"> </w:t>
      </w:r>
      <w:proofErr w:type="spellStart"/>
      <w:r>
        <w:t>sebagai</w:t>
      </w:r>
      <w:proofErr w:type="spellEnd"/>
      <w:r>
        <w:t xml:space="preserve"> </w:t>
      </w:r>
      <w:proofErr w:type="spellStart"/>
      <w:r>
        <w:t>arsip</w:t>
      </w:r>
      <w:proofErr w:type="spellEnd"/>
      <w:r>
        <w:t xml:space="preserve"> </w:t>
      </w:r>
      <w:proofErr w:type="spellStart"/>
      <w:r>
        <w:t>untuk</w:t>
      </w:r>
      <w:proofErr w:type="spellEnd"/>
      <w:r>
        <w:t xml:space="preserve"> </w:t>
      </w:r>
      <w:proofErr w:type="spellStart"/>
      <w:r>
        <w:t>mencatat</w:t>
      </w:r>
      <w:proofErr w:type="spellEnd"/>
      <w:r>
        <w:t xml:space="preserve"> </w:t>
      </w:r>
      <w:proofErr w:type="spellStart"/>
      <w:r>
        <w:t>transaksi</w:t>
      </w:r>
      <w:proofErr w:type="spellEnd"/>
      <w:r>
        <w:t xml:space="preserve"> </w:t>
      </w:r>
      <w:proofErr w:type="spellStart"/>
      <w:r>
        <w:t>penjualan</w:t>
      </w:r>
      <w:proofErr w:type="spellEnd"/>
      <w:r>
        <w:t xml:space="preserve"> </w:t>
      </w:r>
      <w:proofErr w:type="spellStart"/>
      <w:r>
        <w:t>kedalam</w:t>
      </w:r>
      <w:proofErr w:type="spellEnd"/>
      <w:r>
        <w:t xml:space="preserve"> </w:t>
      </w:r>
      <w:proofErr w:type="spellStart"/>
      <w:r>
        <w:t>jurnal</w:t>
      </w:r>
      <w:proofErr w:type="spellEnd"/>
      <w:r>
        <w:t xml:space="preserve"> </w:t>
      </w:r>
      <w:proofErr w:type="spellStart"/>
      <w:r>
        <w:t>penjualan</w:t>
      </w:r>
      <w:proofErr w:type="spellEnd"/>
      <w:r>
        <w:t xml:space="preserve"> </w:t>
      </w:r>
      <w:proofErr w:type="spellStart"/>
      <w:r>
        <w:t>ataupun</w:t>
      </w:r>
      <w:proofErr w:type="spellEnd"/>
      <w:r>
        <w:t xml:space="preserve"> </w:t>
      </w:r>
      <w:proofErr w:type="spellStart"/>
      <w:r>
        <w:t>jurnal</w:t>
      </w:r>
      <w:proofErr w:type="spellEnd"/>
      <w:r>
        <w:t xml:space="preserve"> </w:t>
      </w:r>
      <w:proofErr w:type="spellStart"/>
      <w:r>
        <w:t>umum</w:t>
      </w:r>
      <w:proofErr w:type="spellEnd"/>
      <w:r>
        <w:t>.</w:t>
      </w:r>
    </w:p>
    <w:p w14:paraId="23E5C1D2" w14:textId="77777777" w:rsidR="002748C6" w:rsidRDefault="003D7A14">
      <w:pPr>
        <w:pStyle w:val="BodyText"/>
        <w:spacing w:before="200" w:line="276" w:lineRule="auto"/>
        <w:ind w:left="220" w:right="115"/>
        <w:jc w:val="both"/>
      </w:pPr>
      <w:proofErr w:type="spellStart"/>
      <w:r>
        <w:t>Adanya</w:t>
      </w:r>
      <w:proofErr w:type="spellEnd"/>
      <w:r>
        <w:t xml:space="preserve"> </w:t>
      </w:r>
      <w:proofErr w:type="spellStart"/>
      <w:r>
        <w:t>transaksi</w:t>
      </w:r>
      <w:proofErr w:type="spellEnd"/>
      <w:r>
        <w:t xml:space="preserve"> </w:t>
      </w:r>
      <w:proofErr w:type="spellStart"/>
      <w:r>
        <w:t>pembelian</w:t>
      </w:r>
      <w:proofErr w:type="spellEnd"/>
      <w:r>
        <w:t xml:space="preserve"> </w:t>
      </w:r>
      <w:proofErr w:type="spellStart"/>
      <w:r>
        <w:t>barang</w:t>
      </w:r>
      <w:proofErr w:type="spellEnd"/>
      <w:r>
        <w:t xml:space="preserve"> </w:t>
      </w:r>
      <w:proofErr w:type="spellStart"/>
      <w:r>
        <w:t>Kcharis</w:t>
      </w:r>
      <w:proofErr w:type="spellEnd"/>
      <w:r>
        <w:t xml:space="preserve"> Jaya </w:t>
      </w:r>
      <w:proofErr w:type="spellStart"/>
      <w:r>
        <w:t>mengeluarkan</w:t>
      </w:r>
      <w:proofErr w:type="spellEnd"/>
      <w:r>
        <w:t xml:space="preserve"> kas </w:t>
      </w:r>
      <w:proofErr w:type="spellStart"/>
      <w:r>
        <w:t>dalam</w:t>
      </w:r>
      <w:proofErr w:type="spellEnd"/>
      <w:r>
        <w:t xml:space="preserve"> </w:t>
      </w:r>
      <w:proofErr w:type="spellStart"/>
      <w:r>
        <w:t>jumlah</w:t>
      </w:r>
      <w:proofErr w:type="spellEnd"/>
      <w:r>
        <w:t xml:space="preserve"> yang </w:t>
      </w:r>
      <w:proofErr w:type="spellStart"/>
      <w:r>
        <w:t>besar</w:t>
      </w:r>
      <w:proofErr w:type="spellEnd"/>
      <w:r>
        <w:t xml:space="preserve">. </w:t>
      </w:r>
      <w:proofErr w:type="spellStart"/>
      <w:r>
        <w:t>Jumlah</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ditulis</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cek</w:t>
      </w:r>
      <w:proofErr w:type="spellEnd"/>
      <w:r>
        <w:t xml:space="preserve">. </w:t>
      </w:r>
      <w:proofErr w:type="spellStart"/>
      <w:r>
        <w:t>Apabila</w:t>
      </w:r>
      <w:proofErr w:type="spellEnd"/>
      <w:r>
        <w:t xml:space="preserve"> </w:t>
      </w:r>
      <w:proofErr w:type="spellStart"/>
      <w:r>
        <w:t>jumlah</w:t>
      </w:r>
      <w:proofErr w:type="spellEnd"/>
      <w:r>
        <w:t xml:space="preserve"> kas yang </w:t>
      </w:r>
      <w:proofErr w:type="spellStart"/>
      <w:r>
        <w:t>dikeluarkan</w:t>
      </w:r>
      <w:proofErr w:type="spellEnd"/>
      <w:r>
        <w:t xml:space="preserve"> relative </w:t>
      </w:r>
      <w:proofErr w:type="spellStart"/>
      <w:r>
        <w:t>kecil</w:t>
      </w:r>
      <w:proofErr w:type="spellEnd"/>
      <w:r>
        <w:t xml:space="preserve"> </w:t>
      </w:r>
      <w:proofErr w:type="spellStart"/>
      <w:r>
        <w:t>seperti</w:t>
      </w:r>
      <w:proofErr w:type="spellEnd"/>
      <w:r>
        <w:t xml:space="preserve"> </w:t>
      </w:r>
      <w:proofErr w:type="spellStart"/>
      <w:r>
        <w:t>untuk</w:t>
      </w:r>
      <w:proofErr w:type="spellEnd"/>
      <w:r>
        <w:t xml:space="preserve"> </w:t>
      </w:r>
      <w:proofErr w:type="spellStart"/>
      <w:r>
        <w:t>perlengkapan</w:t>
      </w:r>
      <w:proofErr w:type="spellEnd"/>
      <w:r>
        <w:t xml:space="preserve"> </w:t>
      </w:r>
      <w:proofErr w:type="spellStart"/>
      <w:r>
        <w:t>Kcharis</w:t>
      </w:r>
      <w:proofErr w:type="spellEnd"/>
      <w:r>
        <w:t xml:space="preserve"> Jaya </w:t>
      </w:r>
      <w:proofErr w:type="spellStart"/>
      <w:r>
        <w:t>maka</w:t>
      </w:r>
      <w:proofErr w:type="spellEnd"/>
      <w:r>
        <w:t xml:space="preserve"> kas yang </w:t>
      </w:r>
      <w:proofErr w:type="spellStart"/>
      <w:r>
        <w:t>dikeluarkan</w:t>
      </w:r>
      <w:proofErr w:type="spellEnd"/>
      <w:r>
        <w:t xml:space="preserve"> </w:t>
      </w:r>
      <w:proofErr w:type="spellStart"/>
      <w:r>
        <w:t>dapat</w:t>
      </w:r>
      <w:proofErr w:type="spellEnd"/>
      <w:r>
        <w:t xml:space="preserve"> </w:t>
      </w:r>
      <w:proofErr w:type="spellStart"/>
      <w:r>
        <w:t>secara</w:t>
      </w:r>
      <w:proofErr w:type="spellEnd"/>
      <w:r>
        <w:t xml:space="preserve"> </w:t>
      </w:r>
      <w:proofErr w:type="spellStart"/>
      <w:r>
        <w:t>tunai</w:t>
      </w:r>
      <w:proofErr w:type="spellEnd"/>
      <w:r>
        <w:t>.</w:t>
      </w:r>
    </w:p>
    <w:p w14:paraId="40496C0E" w14:textId="77777777" w:rsidR="002748C6" w:rsidRDefault="003D7A14">
      <w:pPr>
        <w:pStyle w:val="BodyText"/>
        <w:spacing w:before="200"/>
        <w:ind w:left="220"/>
      </w:pPr>
      <w:proofErr w:type="spellStart"/>
      <w:r>
        <w:t>Faktur</w:t>
      </w:r>
      <w:proofErr w:type="spellEnd"/>
      <w:r>
        <w:t xml:space="preserve"> </w:t>
      </w:r>
      <w:proofErr w:type="spellStart"/>
      <w:r>
        <w:t>penjualan</w:t>
      </w:r>
      <w:proofErr w:type="spellEnd"/>
      <w:r>
        <w:t xml:space="preserve"> </w:t>
      </w:r>
      <w:proofErr w:type="spellStart"/>
      <w:r>
        <w:t>tunai</w:t>
      </w:r>
      <w:proofErr w:type="spellEnd"/>
    </w:p>
    <w:p w14:paraId="5BC33BF6" w14:textId="77777777" w:rsidR="002748C6" w:rsidRDefault="002748C6">
      <w:pPr>
        <w:sectPr w:rsidR="002748C6">
          <w:pgSz w:w="12240" w:h="15840"/>
          <w:pgMar w:top="2680" w:right="1320" w:bottom="1220" w:left="1220" w:header="863" w:footer="1031" w:gutter="0"/>
          <w:cols w:space="720"/>
        </w:sectPr>
      </w:pPr>
    </w:p>
    <w:p w14:paraId="6BE03544" w14:textId="77777777" w:rsidR="002748C6" w:rsidRDefault="002748C6">
      <w:pPr>
        <w:pStyle w:val="BodyText"/>
        <w:spacing w:before="8"/>
        <w:rPr>
          <w:sz w:val="15"/>
        </w:rPr>
      </w:pPr>
    </w:p>
    <w:p w14:paraId="136856EF" w14:textId="77777777" w:rsidR="002748C6" w:rsidRDefault="003D7A14">
      <w:pPr>
        <w:pStyle w:val="BodyText"/>
        <w:spacing w:before="90" w:line="276" w:lineRule="auto"/>
        <w:ind w:left="220" w:right="120"/>
        <w:jc w:val="both"/>
      </w:pPr>
      <w:proofErr w:type="spellStart"/>
      <w:r>
        <w:t>Faktur</w:t>
      </w:r>
      <w:proofErr w:type="spellEnd"/>
      <w:r>
        <w:t xml:space="preserve"> </w:t>
      </w:r>
      <w:proofErr w:type="spellStart"/>
      <w:r>
        <w:t>penjualan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mencatat</w:t>
      </w:r>
      <w:proofErr w:type="spellEnd"/>
      <w:r>
        <w:t xml:space="preserve"> </w:t>
      </w:r>
      <w:proofErr w:type="spellStart"/>
      <w:r>
        <w:t>transaksi</w:t>
      </w:r>
      <w:proofErr w:type="spellEnd"/>
      <w:r>
        <w:t xml:space="preserve"> </w:t>
      </w:r>
      <w:proofErr w:type="spellStart"/>
      <w:r>
        <w:t>penjualan</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tunai</w:t>
      </w:r>
      <w:proofErr w:type="spellEnd"/>
      <w:r>
        <w:t xml:space="preserve"> dan </w:t>
      </w:r>
      <w:proofErr w:type="spellStart"/>
      <w:r>
        <w:t>kredit</w:t>
      </w:r>
      <w:proofErr w:type="spellEnd"/>
      <w:r>
        <w:t xml:space="preserve"> oleh </w:t>
      </w:r>
      <w:proofErr w:type="spellStart"/>
      <w:r>
        <w:t>pembeli</w:t>
      </w:r>
      <w:proofErr w:type="spellEnd"/>
      <w:r>
        <w:t xml:space="preserve">. </w:t>
      </w:r>
      <w:proofErr w:type="spellStart"/>
      <w:r>
        <w:t>Faktur</w:t>
      </w:r>
      <w:proofErr w:type="spellEnd"/>
      <w:r>
        <w:t xml:space="preserve"> </w:t>
      </w:r>
      <w:proofErr w:type="spellStart"/>
      <w:r>
        <w:t>ini</w:t>
      </w:r>
      <w:proofErr w:type="spellEnd"/>
      <w:r>
        <w:t xml:space="preserve"> </w:t>
      </w:r>
      <w:proofErr w:type="spellStart"/>
      <w:r>
        <w:t>diisi</w:t>
      </w:r>
      <w:proofErr w:type="spellEnd"/>
      <w:r>
        <w:t xml:space="preserve"> oleh </w:t>
      </w:r>
      <w:proofErr w:type="spellStart"/>
      <w:r>
        <w:t>bagian</w:t>
      </w:r>
      <w:proofErr w:type="spellEnd"/>
      <w:r>
        <w:t xml:space="preserve"> </w:t>
      </w:r>
      <w:proofErr w:type="spellStart"/>
      <w:r>
        <w:t>penjualan</w:t>
      </w:r>
      <w:proofErr w:type="spellEnd"/>
      <w:r>
        <w:t xml:space="preserve"> </w:t>
      </w:r>
      <w:proofErr w:type="spellStart"/>
      <w:r>
        <w:t>setelah</w:t>
      </w:r>
      <w:proofErr w:type="spellEnd"/>
      <w:r>
        <w:t xml:space="preserve"> </w:t>
      </w:r>
      <w:proofErr w:type="spellStart"/>
      <w:r>
        <w:t>menerima</w:t>
      </w:r>
      <w:proofErr w:type="spellEnd"/>
      <w:r>
        <w:t xml:space="preserve"> </w:t>
      </w:r>
      <w:proofErr w:type="spellStart"/>
      <w:r>
        <w:t>pemesanan</w:t>
      </w:r>
      <w:proofErr w:type="spellEnd"/>
      <w:r>
        <w:t xml:space="preserve"> </w:t>
      </w:r>
      <w:proofErr w:type="spellStart"/>
      <w:r>
        <w:t>dari</w:t>
      </w:r>
      <w:proofErr w:type="spellEnd"/>
      <w:r>
        <w:t xml:space="preserve"> </w:t>
      </w:r>
      <w:proofErr w:type="spellStart"/>
      <w:r>
        <w:t>konsumen</w:t>
      </w:r>
      <w:proofErr w:type="spellEnd"/>
      <w:r>
        <w:t xml:space="preserve"> yang </w:t>
      </w:r>
      <w:proofErr w:type="spellStart"/>
      <w:r>
        <w:t>telah</w:t>
      </w:r>
      <w:proofErr w:type="spellEnd"/>
      <w:r>
        <w:t xml:space="preserve"> </w:t>
      </w:r>
      <w:proofErr w:type="spellStart"/>
      <w:r>
        <w:t>disetujui</w:t>
      </w:r>
      <w:proofErr w:type="spellEnd"/>
      <w:r>
        <w:t xml:space="preserve"> oleh </w:t>
      </w:r>
      <w:proofErr w:type="spellStart"/>
      <w:r>
        <w:t>bagian</w:t>
      </w:r>
      <w:proofErr w:type="spellEnd"/>
      <w:r>
        <w:t xml:space="preserve"> </w:t>
      </w:r>
      <w:proofErr w:type="spellStart"/>
      <w:r>
        <w:t>penjualan</w:t>
      </w:r>
      <w:proofErr w:type="spellEnd"/>
      <w:r>
        <w:t xml:space="preserve">. </w:t>
      </w:r>
      <w:proofErr w:type="spellStart"/>
      <w:r>
        <w:t>Jumlah</w:t>
      </w:r>
      <w:proofErr w:type="spellEnd"/>
      <w:r>
        <w:t xml:space="preserve"> </w:t>
      </w:r>
      <w:proofErr w:type="spellStart"/>
      <w:r>
        <w:t>faktur</w:t>
      </w:r>
      <w:proofErr w:type="spellEnd"/>
      <w:r>
        <w:t xml:space="preserve"> yang </w:t>
      </w:r>
      <w:proofErr w:type="spellStart"/>
      <w:r>
        <w:t>digunakan</w:t>
      </w:r>
      <w:proofErr w:type="spellEnd"/>
      <w:r>
        <w:t xml:space="preserve"> </w:t>
      </w:r>
      <w:proofErr w:type="spellStart"/>
      <w:r>
        <w:t>yaitu</w:t>
      </w:r>
      <w:proofErr w:type="spellEnd"/>
      <w:r>
        <w:t xml:space="preserve"> </w:t>
      </w:r>
      <w:proofErr w:type="spellStart"/>
      <w:r>
        <w:t>dua</w:t>
      </w:r>
      <w:proofErr w:type="spellEnd"/>
      <w:r>
        <w:t xml:space="preserve"> </w:t>
      </w:r>
      <w:proofErr w:type="spellStart"/>
      <w:r>
        <w:t>lembar</w:t>
      </w:r>
      <w:proofErr w:type="spellEnd"/>
      <w:r>
        <w:t xml:space="preserve"> yang </w:t>
      </w:r>
      <w:proofErr w:type="spellStart"/>
      <w:r>
        <w:t>berbeda</w:t>
      </w:r>
      <w:proofErr w:type="spellEnd"/>
      <w:r>
        <w:t xml:space="preserve">. </w:t>
      </w:r>
      <w:proofErr w:type="spellStart"/>
      <w:r>
        <w:t>Tembusan</w:t>
      </w:r>
      <w:proofErr w:type="spellEnd"/>
      <w:r>
        <w:t xml:space="preserve"> masing-masing </w:t>
      </w:r>
      <w:proofErr w:type="spellStart"/>
      <w:proofErr w:type="gramStart"/>
      <w:r>
        <w:t>yaitu</w:t>
      </w:r>
      <w:proofErr w:type="spellEnd"/>
      <w:r>
        <w:rPr>
          <w:spacing w:val="2"/>
        </w:rPr>
        <w:t xml:space="preserve"> </w:t>
      </w:r>
      <w:r>
        <w:t>:</w:t>
      </w:r>
      <w:proofErr w:type="gramEnd"/>
    </w:p>
    <w:p w14:paraId="24DBD196" w14:textId="77777777" w:rsidR="002748C6" w:rsidRDefault="003D7A14">
      <w:pPr>
        <w:pStyle w:val="BodyText"/>
        <w:spacing w:before="199" w:line="276" w:lineRule="auto"/>
        <w:ind w:left="220" w:right="123"/>
        <w:jc w:val="both"/>
      </w:pPr>
      <w:r>
        <w:t xml:space="preserve">Lembar </w:t>
      </w:r>
      <w:proofErr w:type="spellStart"/>
      <w:r>
        <w:t>pertama</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pelanggan</w:t>
      </w:r>
      <w:proofErr w:type="spellEnd"/>
      <w:r>
        <w:t xml:space="preserve"> </w:t>
      </w:r>
      <w:proofErr w:type="spellStart"/>
      <w:r>
        <w:t>sebagai</w:t>
      </w:r>
      <w:proofErr w:type="spellEnd"/>
      <w:r>
        <w:t xml:space="preserve"> </w:t>
      </w:r>
      <w:proofErr w:type="spellStart"/>
      <w:r>
        <w:t>bukti</w:t>
      </w:r>
      <w:proofErr w:type="spellEnd"/>
      <w:r>
        <w:t xml:space="preserve"> </w:t>
      </w:r>
      <w:proofErr w:type="spellStart"/>
      <w:r>
        <w:t>melakukan</w:t>
      </w:r>
      <w:proofErr w:type="spellEnd"/>
      <w:r>
        <w:t xml:space="preserve"> </w:t>
      </w:r>
      <w:proofErr w:type="spellStart"/>
      <w:r>
        <w:t>transaksi</w:t>
      </w:r>
      <w:proofErr w:type="spellEnd"/>
      <w:r>
        <w:t xml:space="preserve"> </w:t>
      </w:r>
      <w:proofErr w:type="spellStart"/>
      <w:r>
        <w:t>pembelian</w:t>
      </w:r>
      <w:proofErr w:type="spellEnd"/>
      <w:r>
        <w:t xml:space="preserve"> </w:t>
      </w:r>
      <w:proofErr w:type="spellStart"/>
      <w:r>
        <w:t>secara</w:t>
      </w:r>
      <w:proofErr w:type="spellEnd"/>
      <w:r>
        <w:rPr>
          <w:spacing w:val="-2"/>
        </w:rPr>
        <w:t xml:space="preserve"> </w:t>
      </w:r>
      <w:proofErr w:type="spellStart"/>
      <w:r>
        <w:t>tunai</w:t>
      </w:r>
      <w:proofErr w:type="spellEnd"/>
      <w:r>
        <w:t>.</w:t>
      </w:r>
    </w:p>
    <w:p w14:paraId="20043B44" w14:textId="77777777" w:rsidR="002748C6" w:rsidRDefault="003D7A14">
      <w:pPr>
        <w:pStyle w:val="BodyText"/>
        <w:spacing w:before="201" w:line="276" w:lineRule="auto"/>
        <w:ind w:left="220" w:right="122"/>
        <w:jc w:val="both"/>
      </w:pPr>
      <w:r>
        <w:t xml:space="preserve">Lembar </w:t>
      </w:r>
      <w:proofErr w:type="spellStart"/>
      <w:r>
        <w:t>kedua</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penjual</w:t>
      </w:r>
      <w:proofErr w:type="spellEnd"/>
      <w:r>
        <w:t xml:space="preserve"> </w:t>
      </w:r>
      <w:proofErr w:type="spellStart"/>
      <w:r>
        <w:t>sebagai</w:t>
      </w:r>
      <w:proofErr w:type="spellEnd"/>
      <w:r>
        <w:t xml:space="preserve"> </w:t>
      </w:r>
      <w:proofErr w:type="spellStart"/>
      <w:r>
        <w:t>arsip</w:t>
      </w:r>
      <w:proofErr w:type="spellEnd"/>
      <w:r>
        <w:t xml:space="preserve"> </w:t>
      </w:r>
      <w:proofErr w:type="spellStart"/>
      <w:r>
        <w:t>utuk</w:t>
      </w:r>
      <w:proofErr w:type="spellEnd"/>
      <w:r>
        <w:t xml:space="preserve"> </w:t>
      </w:r>
      <w:proofErr w:type="spellStart"/>
      <w:r>
        <w:t>mencatat</w:t>
      </w:r>
      <w:proofErr w:type="spellEnd"/>
      <w:r>
        <w:t xml:space="preserve"> </w:t>
      </w:r>
      <w:proofErr w:type="spellStart"/>
      <w:r>
        <w:t>transaksi</w:t>
      </w:r>
      <w:proofErr w:type="spellEnd"/>
      <w:r>
        <w:t xml:space="preserve"> </w:t>
      </w:r>
      <w:proofErr w:type="spellStart"/>
      <w:r>
        <w:t>penjualan</w:t>
      </w:r>
      <w:proofErr w:type="spellEnd"/>
      <w:r>
        <w:t xml:space="preserve"> </w:t>
      </w:r>
      <w:proofErr w:type="spellStart"/>
      <w:r>
        <w:t>kedalam</w:t>
      </w:r>
      <w:proofErr w:type="spellEnd"/>
      <w:r>
        <w:t xml:space="preserve"> </w:t>
      </w:r>
      <w:proofErr w:type="spellStart"/>
      <w:r>
        <w:t>penerimaan</w:t>
      </w:r>
      <w:proofErr w:type="spellEnd"/>
      <w:r>
        <w:t xml:space="preserve"> kas </w:t>
      </w:r>
      <w:proofErr w:type="spellStart"/>
      <w:r>
        <w:t>atau</w:t>
      </w:r>
      <w:proofErr w:type="spellEnd"/>
      <w:r>
        <w:t xml:space="preserve"> </w:t>
      </w:r>
      <w:proofErr w:type="spellStart"/>
      <w:r>
        <w:t>jurnal</w:t>
      </w:r>
      <w:proofErr w:type="spellEnd"/>
      <w:r>
        <w:t xml:space="preserve"> </w:t>
      </w:r>
      <w:proofErr w:type="spellStart"/>
      <w:r>
        <w:t>umum</w:t>
      </w:r>
      <w:proofErr w:type="spellEnd"/>
      <w:r>
        <w:t>.</w:t>
      </w:r>
    </w:p>
    <w:p w14:paraId="5D625606" w14:textId="77777777" w:rsidR="002748C6" w:rsidRDefault="003D7A14">
      <w:pPr>
        <w:pStyle w:val="BodyText"/>
        <w:spacing w:before="200"/>
        <w:ind w:left="220"/>
      </w:pPr>
      <w:proofErr w:type="spellStart"/>
      <w:r>
        <w:t>Jurnal</w:t>
      </w:r>
      <w:proofErr w:type="spellEnd"/>
    </w:p>
    <w:p w14:paraId="208B1878" w14:textId="77777777" w:rsidR="002748C6" w:rsidRDefault="002748C6">
      <w:pPr>
        <w:pStyle w:val="BodyText"/>
        <w:spacing w:before="10"/>
        <w:rPr>
          <w:sz w:val="20"/>
        </w:rPr>
      </w:pPr>
    </w:p>
    <w:p w14:paraId="133689D7" w14:textId="77777777" w:rsidR="002748C6" w:rsidRDefault="003D7A14">
      <w:pPr>
        <w:pStyle w:val="BodyText"/>
        <w:spacing w:line="276" w:lineRule="auto"/>
        <w:ind w:left="220" w:right="118"/>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pada </w:t>
      </w:r>
      <w:proofErr w:type="spellStart"/>
      <w:r>
        <w:t>Kchari</w:t>
      </w:r>
      <w:proofErr w:type="spellEnd"/>
      <w:r>
        <w:t xml:space="preserve"> Jaya di Kota Palembang </w:t>
      </w:r>
      <w:proofErr w:type="spellStart"/>
      <w:r>
        <w:t>tidak</w:t>
      </w:r>
      <w:proofErr w:type="spellEnd"/>
      <w:r>
        <w:t xml:space="preserve"> </w:t>
      </w:r>
      <w:proofErr w:type="spellStart"/>
      <w:r>
        <w:t>melakukan</w:t>
      </w:r>
      <w:proofErr w:type="spellEnd"/>
      <w:r>
        <w:t xml:space="preserve"> </w:t>
      </w:r>
      <w:proofErr w:type="spellStart"/>
      <w:r>
        <w:t>pencatatan</w:t>
      </w:r>
      <w:proofErr w:type="spellEnd"/>
      <w:r>
        <w:t xml:space="preserve"> pada </w:t>
      </w:r>
      <w:proofErr w:type="spellStart"/>
      <w:r>
        <w:t>buku</w:t>
      </w:r>
      <w:proofErr w:type="spellEnd"/>
      <w:r>
        <w:t xml:space="preserve"> </w:t>
      </w:r>
      <w:proofErr w:type="spellStart"/>
      <w:r>
        <w:t>jurnal</w:t>
      </w:r>
      <w:proofErr w:type="spellEnd"/>
      <w:r>
        <w:t xml:space="preserve"> </w:t>
      </w:r>
      <w:proofErr w:type="spellStart"/>
      <w:r>
        <w:t>dengan</w:t>
      </w:r>
      <w:proofErr w:type="spellEnd"/>
      <w:r>
        <w:t xml:space="preserve"> </w:t>
      </w:r>
      <w:proofErr w:type="spellStart"/>
      <w:r>
        <w:t>alasan</w:t>
      </w:r>
      <w:proofErr w:type="spellEnd"/>
      <w:r>
        <w:t xml:space="preserve"> </w:t>
      </w:r>
      <w:proofErr w:type="spellStart"/>
      <w:r>
        <w:t>bahwa</w:t>
      </w:r>
      <w:proofErr w:type="spellEnd"/>
      <w:r>
        <w:t xml:space="preserve"> </w:t>
      </w:r>
      <w:proofErr w:type="spellStart"/>
      <w:r>
        <w:t>kurangnya</w:t>
      </w:r>
      <w:proofErr w:type="spellEnd"/>
      <w:r>
        <w:t xml:space="preserve"> </w:t>
      </w:r>
      <w:proofErr w:type="spellStart"/>
      <w:r>
        <w:t>pengetahuan</w:t>
      </w:r>
      <w:proofErr w:type="spellEnd"/>
      <w:r>
        <w:t xml:space="preserve"> </w:t>
      </w:r>
      <w:proofErr w:type="spellStart"/>
      <w:r>
        <w:t>akan</w:t>
      </w:r>
      <w:proofErr w:type="spellEnd"/>
      <w:r>
        <w:t xml:space="preserve"> </w:t>
      </w:r>
      <w:proofErr w:type="spellStart"/>
      <w:r>
        <w:t>jurnal</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selama</w:t>
      </w:r>
      <w:proofErr w:type="spellEnd"/>
      <w:r>
        <w:t xml:space="preserve"> </w:t>
      </w:r>
      <w:proofErr w:type="spellStart"/>
      <w:r>
        <w:t>ini</w:t>
      </w:r>
      <w:proofErr w:type="spellEnd"/>
      <w:r>
        <w:t xml:space="preserve"> </w:t>
      </w:r>
      <w:proofErr w:type="spellStart"/>
      <w:r>
        <w:t>Kcharis</w:t>
      </w:r>
      <w:proofErr w:type="spellEnd"/>
      <w:r>
        <w:t xml:space="preserve"> Jaya </w:t>
      </w:r>
      <w:proofErr w:type="spellStart"/>
      <w:r>
        <w:t>hanya</w:t>
      </w:r>
      <w:proofErr w:type="spellEnd"/>
      <w:r>
        <w:t xml:space="preserve"> </w:t>
      </w:r>
      <w:proofErr w:type="spellStart"/>
      <w:r>
        <w:t>mencatat</w:t>
      </w:r>
      <w:proofErr w:type="spellEnd"/>
      <w:r>
        <w:t xml:space="preserve"> </w:t>
      </w:r>
      <w:proofErr w:type="spellStart"/>
      <w:r>
        <w:t>setiap</w:t>
      </w:r>
      <w:proofErr w:type="spellEnd"/>
      <w:r>
        <w:t xml:space="preserve"> </w:t>
      </w:r>
      <w:proofErr w:type="spellStart"/>
      <w:r>
        <w:t>transaksi</w:t>
      </w:r>
      <w:proofErr w:type="spellEnd"/>
      <w:r>
        <w:t xml:space="preserve"> yang </w:t>
      </w:r>
      <w:proofErr w:type="spellStart"/>
      <w:r>
        <w:t>terjadi</w:t>
      </w:r>
      <w:proofErr w:type="spellEnd"/>
      <w:r>
        <w:t xml:space="preserve"> pada </w:t>
      </w:r>
      <w:proofErr w:type="spellStart"/>
      <w:r>
        <w:t>buku</w:t>
      </w:r>
      <w:proofErr w:type="spellEnd"/>
      <w:r>
        <w:t xml:space="preserve"> </w:t>
      </w:r>
      <w:proofErr w:type="spellStart"/>
      <w:r>
        <w:t>penerimaan</w:t>
      </w:r>
      <w:proofErr w:type="spellEnd"/>
      <w:r>
        <w:t xml:space="preserve"> dan </w:t>
      </w:r>
      <w:proofErr w:type="spellStart"/>
      <w:r>
        <w:t>pengeluaran</w:t>
      </w:r>
      <w:proofErr w:type="spellEnd"/>
      <w:r>
        <w:t xml:space="preserve"> </w:t>
      </w:r>
      <w:proofErr w:type="spellStart"/>
      <w:r>
        <w:t>saja</w:t>
      </w:r>
      <w:proofErr w:type="spellEnd"/>
      <w:r>
        <w:t xml:space="preserve">. </w:t>
      </w:r>
      <w:proofErr w:type="spellStart"/>
      <w:r>
        <w:t>Jurnal</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pencatatan</w:t>
      </w:r>
      <w:proofErr w:type="spellEnd"/>
      <w:r>
        <w:t xml:space="preserve"> </w:t>
      </w:r>
      <w:proofErr w:type="spellStart"/>
      <w:r>
        <w:t>secara</w:t>
      </w:r>
      <w:proofErr w:type="spellEnd"/>
      <w:r>
        <w:t xml:space="preserve"> </w:t>
      </w:r>
      <w:proofErr w:type="spellStart"/>
      <w:r>
        <w:t>kronologis</w:t>
      </w:r>
      <w:proofErr w:type="spellEnd"/>
      <w:r>
        <w:t xml:space="preserve"> </w:t>
      </w:r>
      <w:proofErr w:type="spellStart"/>
      <w:r>
        <w:t>terhadap</w:t>
      </w:r>
      <w:proofErr w:type="spellEnd"/>
      <w:r>
        <w:t xml:space="preserve"> </w:t>
      </w:r>
      <w:proofErr w:type="spellStart"/>
      <w:r>
        <w:t>setiap</w:t>
      </w:r>
      <w:proofErr w:type="spellEnd"/>
      <w:r>
        <w:t xml:space="preserve"> </w:t>
      </w:r>
      <w:proofErr w:type="spellStart"/>
      <w:r>
        <w:t>transaksi</w:t>
      </w:r>
      <w:proofErr w:type="spellEnd"/>
      <w:r>
        <w:t xml:space="preserve"> yang </w:t>
      </w:r>
      <w:proofErr w:type="spellStart"/>
      <w:r>
        <w:t>telah</w:t>
      </w:r>
      <w:proofErr w:type="spellEnd"/>
      <w:r>
        <w:t xml:space="preserve"> </w:t>
      </w:r>
      <w:proofErr w:type="spellStart"/>
      <w:r>
        <w:t>terjadi</w:t>
      </w:r>
      <w:proofErr w:type="spellEnd"/>
      <w:r>
        <w:t xml:space="preserve">. </w:t>
      </w:r>
      <w:proofErr w:type="spellStart"/>
      <w:r>
        <w:t>Jurnal</w:t>
      </w:r>
      <w:proofErr w:type="spellEnd"/>
      <w:r>
        <w:t xml:space="preserve"> juga </w:t>
      </w:r>
      <w:proofErr w:type="spellStart"/>
      <w:r>
        <w:t>dapat</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menemukan</w:t>
      </w:r>
      <w:proofErr w:type="spellEnd"/>
      <w:r>
        <w:t xml:space="preserve"> </w:t>
      </w:r>
      <w:proofErr w:type="spellStart"/>
      <w:r>
        <w:t>kekeliruan</w:t>
      </w:r>
      <w:proofErr w:type="spellEnd"/>
      <w:r>
        <w:t xml:space="preserve"> </w:t>
      </w:r>
      <w:proofErr w:type="spellStart"/>
      <w:r>
        <w:t>terhadap</w:t>
      </w:r>
      <w:proofErr w:type="spellEnd"/>
      <w:r>
        <w:t xml:space="preserve"> </w:t>
      </w:r>
      <w:proofErr w:type="spellStart"/>
      <w:r>
        <w:t>pencatatan</w:t>
      </w:r>
      <w:proofErr w:type="spellEnd"/>
      <w:r>
        <w:t xml:space="preserve"> yang </w:t>
      </w:r>
      <w:proofErr w:type="spellStart"/>
      <w:r>
        <w:t>dilakukan</w:t>
      </w:r>
      <w:proofErr w:type="spellEnd"/>
      <w:r>
        <w:t xml:space="preserve"> pada </w:t>
      </w:r>
      <w:proofErr w:type="spellStart"/>
      <w:r>
        <w:t>pembukuan</w:t>
      </w:r>
      <w:proofErr w:type="spellEnd"/>
      <w:r>
        <w:t xml:space="preserve"> dan </w:t>
      </w:r>
      <w:proofErr w:type="spellStart"/>
      <w:r>
        <w:t>sebaiknya</w:t>
      </w:r>
      <w:proofErr w:type="spellEnd"/>
      <w:r>
        <w:t xml:space="preserve"> </w:t>
      </w:r>
      <w:proofErr w:type="spellStart"/>
      <w:r>
        <w:t>Kcharis</w:t>
      </w:r>
      <w:proofErr w:type="spellEnd"/>
      <w:r>
        <w:t xml:space="preserve"> Jaya </w:t>
      </w:r>
      <w:proofErr w:type="spellStart"/>
      <w:r>
        <w:t>membuat</w:t>
      </w:r>
      <w:proofErr w:type="spellEnd"/>
      <w:r>
        <w:t xml:space="preserve"> </w:t>
      </w:r>
      <w:proofErr w:type="spellStart"/>
      <w:r>
        <w:t>jurnal</w:t>
      </w:r>
      <w:proofErr w:type="spellEnd"/>
      <w:r>
        <w:t xml:space="preserve"> </w:t>
      </w:r>
      <w:proofErr w:type="spellStart"/>
      <w:r>
        <w:t>agat</w:t>
      </w:r>
      <w:proofErr w:type="spellEnd"/>
      <w:r>
        <w:t xml:space="preserve"> </w:t>
      </w:r>
      <w:proofErr w:type="spellStart"/>
      <w:r>
        <w:t>kuangannya</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dipahami</w:t>
      </w:r>
      <w:proofErr w:type="spellEnd"/>
      <w:r>
        <w:t xml:space="preserve"> dan </w:t>
      </w:r>
      <w:proofErr w:type="spellStart"/>
      <w:r>
        <w:t>relevan</w:t>
      </w:r>
      <w:proofErr w:type="spellEnd"/>
      <w:r>
        <w:t xml:space="preserve">. </w:t>
      </w:r>
      <w:proofErr w:type="spellStart"/>
      <w:r>
        <w:t>Berikut</w:t>
      </w:r>
      <w:proofErr w:type="spellEnd"/>
      <w:r>
        <w:t xml:space="preserve"> </w:t>
      </w:r>
      <w:proofErr w:type="spellStart"/>
      <w:r>
        <w:t>ini</w:t>
      </w:r>
      <w:proofErr w:type="spellEnd"/>
      <w:r>
        <w:t xml:space="preserve"> </w:t>
      </w:r>
      <w:proofErr w:type="spellStart"/>
      <w:r>
        <w:t>gambaran</w:t>
      </w:r>
      <w:proofErr w:type="spellEnd"/>
      <w:r>
        <w:t xml:space="preserve"> </w:t>
      </w:r>
      <w:proofErr w:type="spellStart"/>
      <w:r>
        <w:t>jurnal</w:t>
      </w:r>
      <w:proofErr w:type="spellEnd"/>
      <w:r>
        <w:t xml:space="preserve"> yang </w:t>
      </w:r>
      <w:proofErr w:type="spellStart"/>
      <w:r>
        <w:t>dibuat</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Kcharis</w:t>
      </w:r>
      <w:proofErr w:type="spellEnd"/>
      <w:r>
        <w:t xml:space="preserve"> Jaya, </w:t>
      </w:r>
      <w:proofErr w:type="spellStart"/>
      <w:r>
        <w:t>jurnal</w:t>
      </w:r>
      <w:proofErr w:type="spellEnd"/>
      <w:r>
        <w:t xml:space="preserve"> </w:t>
      </w:r>
      <w:proofErr w:type="spellStart"/>
      <w:r>
        <w:t>umum</w:t>
      </w:r>
      <w:proofErr w:type="spellEnd"/>
      <w:r>
        <w:t xml:space="preserve"> </w:t>
      </w:r>
      <w:proofErr w:type="spellStart"/>
      <w:r>
        <w:t>sesuai</w:t>
      </w:r>
      <w:proofErr w:type="spellEnd"/>
      <w:r>
        <w:t xml:space="preserve"> </w:t>
      </w:r>
      <w:proofErr w:type="spellStart"/>
      <w:r>
        <w:t>berdasarkan</w:t>
      </w:r>
      <w:proofErr w:type="spellEnd"/>
      <w:r>
        <w:t xml:space="preserve"> </w:t>
      </w:r>
      <w:proofErr w:type="spellStart"/>
      <w:r>
        <w:t>transaksi</w:t>
      </w:r>
      <w:proofErr w:type="spellEnd"/>
      <w:r>
        <w:t xml:space="preserve"> UMKM </w:t>
      </w:r>
      <w:proofErr w:type="spellStart"/>
      <w:r>
        <w:t>Kcharis</w:t>
      </w:r>
      <w:proofErr w:type="spellEnd"/>
      <w:r>
        <w:t xml:space="preserve"> Jaya di Kota</w:t>
      </w:r>
      <w:r>
        <w:rPr>
          <w:spacing w:val="-1"/>
        </w:rPr>
        <w:t xml:space="preserve"> </w:t>
      </w:r>
      <w:r>
        <w:t>Palembang.</w:t>
      </w:r>
    </w:p>
    <w:p w14:paraId="2E52B335" w14:textId="77777777" w:rsidR="002748C6" w:rsidRDefault="003D7A14">
      <w:pPr>
        <w:pStyle w:val="BodyText"/>
        <w:spacing w:before="202"/>
        <w:ind w:left="220"/>
      </w:pPr>
      <w:proofErr w:type="spellStart"/>
      <w:r>
        <w:t>Penyajian</w:t>
      </w:r>
      <w:proofErr w:type="spellEnd"/>
      <w:r>
        <w:t xml:space="preserve"> </w:t>
      </w:r>
      <w:proofErr w:type="spellStart"/>
      <w:r>
        <w:t>Wajar</w:t>
      </w:r>
      <w:proofErr w:type="spellEnd"/>
    </w:p>
    <w:p w14:paraId="35B1B146" w14:textId="77777777" w:rsidR="002748C6" w:rsidRDefault="002748C6">
      <w:pPr>
        <w:pStyle w:val="BodyText"/>
        <w:spacing w:before="10"/>
        <w:rPr>
          <w:sz w:val="20"/>
        </w:rPr>
      </w:pPr>
    </w:p>
    <w:p w14:paraId="7CEAAD08" w14:textId="77777777" w:rsidR="002748C6" w:rsidRDefault="003D7A14">
      <w:pPr>
        <w:pStyle w:val="BodyText"/>
        <w:spacing w:line="276" w:lineRule="auto"/>
        <w:ind w:left="220" w:right="119"/>
        <w:jc w:val="both"/>
      </w:pPr>
      <w:proofErr w:type="spellStart"/>
      <w:r>
        <w:t>Kcharis</w:t>
      </w:r>
      <w:proofErr w:type="spellEnd"/>
      <w:r>
        <w:t xml:space="preserve"> Jaya </w:t>
      </w:r>
      <w:proofErr w:type="spellStart"/>
      <w:r>
        <w:t>telah</w:t>
      </w:r>
      <w:proofErr w:type="spellEnd"/>
      <w:r>
        <w:t xml:space="preserve"> </w:t>
      </w:r>
      <w:proofErr w:type="spellStart"/>
      <w:r>
        <w:t>menyajikan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jujur</w:t>
      </w:r>
      <w:proofErr w:type="spellEnd"/>
      <w:r>
        <w:t xml:space="preserve"> </w:t>
      </w:r>
      <w:proofErr w:type="spellStart"/>
      <w:r>
        <w:t>atas</w:t>
      </w:r>
      <w:proofErr w:type="spellEnd"/>
      <w:r>
        <w:t xml:space="preserve"> </w:t>
      </w:r>
      <w:proofErr w:type="spellStart"/>
      <w:r>
        <w:t>transaksi</w:t>
      </w:r>
      <w:proofErr w:type="spellEnd"/>
      <w:r>
        <w:t xml:space="preserve">, </w:t>
      </w:r>
      <w:proofErr w:type="spellStart"/>
      <w:r>
        <w:t>peristiwa</w:t>
      </w:r>
      <w:proofErr w:type="spellEnd"/>
      <w:r>
        <w:t xml:space="preserve">, dan </w:t>
      </w:r>
      <w:proofErr w:type="spellStart"/>
      <w:r>
        <w:t>kondisinya</w:t>
      </w:r>
      <w:proofErr w:type="spellEnd"/>
      <w:r>
        <w:t xml:space="preserve"> yang </w:t>
      </w:r>
      <w:proofErr w:type="spellStart"/>
      <w:r>
        <w:t>telah</w:t>
      </w:r>
      <w:proofErr w:type="spellEnd"/>
      <w:r>
        <w:t xml:space="preserve"> </w:t>
      </w:r>
      <w:proofErr w:type="spellStart"/>
      <w:r>
        <w:t>dituangkan</w:t>
      </w:r>
      <w:proofErr w:type="spellEnd"/>
      <w:r>
        <w:t xml:space="preserve"> </w:t>
      </w:r>
      <w:proofErr w:type="spellStart"/>
      <w:r>
        <w:t>dalam</w:t>
      </w:r>
      <w:proofErr w:type="spellEnd"/>
      <w:r>
        <w:t xml:space="preserve"> </w:t>
      </w:r>
      <w:proofErr w:type="spellStart"/>
      <w:r>
        <w:t>laporan</w:t>
      </w:r>
      <w:proofErr w:type="spellEnd"/>
      <w:r>
        <w:t xml:space="preserve"> yang </w:t>
      </w:r>
      <w:proofErr w:type="spellStart"/>
      <w:r>
        <w:t>dicatat</w:t>
      </w:r>
      <w:proofErr w:type="spellEnd"/>
      <w:r>
        <w:t xml:space="preserve"> manual </w:t>
      </w:r>
      <w:proofErr w:type="spellStart"/>
      <w:r>
        <w:t>berdasarkan</w:t>
      </w:r>
      <w:proofErr w:type="spellEnd"/>
      <w:r>
        <w:t xml:space="preserve"> </w:t>
      </w:r>
      <w:proofErr w:type="spellStart"/>
      <w:r>
        <w:t>pengeluaran</w:t>
      </w:r>
      <w:proofErr w:type="spellEnd"/>
      <w:r>
        <w:t xml:space="preserve"> dan </w:t>
      </w:r>
      <w:proofErr w:type="spellStart"/>
      <w:r>
        <w:t>pemasukan</w:t>
      </w:r>
      <w:proofErr w:type="spellEnd"/>
      <w:r>
        <w:t xml:space="preserve"> yang </w:t>
      </w:r>
      <w:proofErr w:type="spellStart"/>
      <w:r>
        <w:t>telah</w:t>
      </w:r>
      <w:proofErr w:type="spellEnd"/>
      <w:r>
        <w:t xml:space="preserve"> </w:t>
      </w:r>
      <w:proofErr w:type="spellStart"/>
      <w:r>
        <w:t>diterima</w:t>
      </w:r>
      <w:proofErr w:type="spellEnd"/>
      <w:r>
        <w:t xml:space="preserve">. </w:t>
      </w:r>
      <w:proofErr w:type="spellStart"/>
      <w:r>
        <w:t>Peneliti</w:t>
      </w:r>
      <w:proofErr w:type="spellEnd"/>
      <w:r>
        <w:t xml:space="preserve"> </w:t>
      </w:r>
      <w:proofErr w:type="spellStart"/>
      <w:r>
        <w:t>merekomendasikan</w:t>
      </w:r>
      <w:proofErr w:type="spellEnd"/>
      <w:r>
        <w:t xml:space="preserve"> </w:t>
      </w:r>
      <w:proofErr w:type="spellStart"/>
      <w:r>
        <w:t>melakukan</w:t>
      </w:r>
      <w:proofErr w:type="spellEnd"/>
      <w:r>
        <w:t xml:space="preserve"> </w:t>
      </w:r>
      <w:proofErr w:type="spellStart"/>
      <w:r>
        <w:t>penyajian</w:t>
      </w:r>
      <w:proofErr w:type="spellEnd"/>
      <w:r>
        <w:t xml:space="preserve"> </w:t>
      </w:r>
      <w:proofErr w:type="spellStart"/>
      <w:r>
        <w:t>wajar</w:t>
      </w:r>
      <w:proofErr w:type="spellEnd"/>
      <w:r>
        <w:t xml:space="preserve"> </w:t>
      </w:r>
      <w:proofErr w:type="spellStart"/>
      <w:r>
        <w:t>berdasarkan</w:t>
      </w:r>
      <w:proofErr w:type="spellEnd"/>
      <w:r>
        <w:t xml:space="preserve"> SAK EMKM.</w:t>
      </w:r>
    </w:p>
    <w:p w14:paraId="51FD0D9B" w14:textId="77777777" w:rsidR="002748C6" w:rsidRDefault="003D7A14">
      <w:pPr>
        <w:pStyle w:val="BodyText"/>
        <w:spacing w:before="202"/>
        <w:ind w:left="220"/>
        <w:jc w:val="both"/>
      </w:pPr>
      <w:proofErr w:type="spellStart"/>
      <w:r>
        <w:t>Kepatuhan</w:t>
      </w:r>
      <w:proofErr w:type="spellEnd"/>
      <w:r>
        <w:t xml:space="preserve"> </w:t>
      </w:r>
      <w:proofErr w:type="spellStart"/>
      <w:r>
        <w:t>terhadap</w:t>
      </w:r>
      <w:proofErr w:type="spellEnd"/>
      <w:r>
        <w:t xml:space="preserve"> SAK EMKM</w:t>
      </w:r>
    </w:p>
    <w:p w14:paraId="73FFDD54" w14:textId="77777777" w:rsidR="002748C6" w:rsidRDefault="002748C6">
      <w:pPr>
        <w:pStyle w:val="BodyText"/>
        <w:spacing w:before="10"/>
        <w:rPr>
          <w:sz w:val="20"/>
        </w:rPr>
      </w:pPr>
    </w:p>
    <w:p w14:paraId="39DAE08B" w14:textId="77777777" w:rsidR="002748C6" w:rsidRDefault="003D7A14">
      <w:pPr>
        <w:pStyle w:val="BodyText"/>
        <w:spacing w:line="276" w:lineRule="auto"/>
        <w:ind w:left="220" w:right="123"/>
        <w:jc w:val="both"/>
      </w:pPr>
      <w:proofErr w:type="spellStart"/>
      <w:r>
        <w:t>Kcharis</w:t>
      </w:r>
      <w:proofErr w:type="spellEnd"/>
      <w:r>
        <w:t xml:space="preserve"> Jaya </w:t>
      </w:r>
      <w:proofErr w:type="spellStart"/>
      <w:r>
        <w:t>dalam</w:t>
      </w:r>
      <w:proofErr w:type="spellEnd"/>
      <w:r>
        <w:t xml:space="preserve"> </w:t>
      </w:r>
      <w:proofErr w:type="spellStart"/>
      <w:r>
        <w:t>menyusun</w:t>
      </w:r>
      <w:proofErr w:type="spellEnd"/>
      <w:r>
        <w:t xml:space="preserve"> </w:t>
      </w:r>
      <w:proofErr w:type="spellStart"/>
      <w:r>
        <w:t>laporan</w:t>
      </w:r>
      <w:proofErr w:type="spellEnd"/>
      <w:r>
        <w:t xml:space="preserve"> </w:t>
      </w:r>
      <w:proofErr w:type="spellStart"/>
      <w:r>
        <w:t>keuangannya</w:t>
      </w:r>
      <w:proofErr w:type="spellEnd"/>
      <w:r>
        <w:t xml:space="preserve"> </w:t>
      </w:r>
      <w:proofErr w:type="spellStart"/>
      <w:r>
        <w:t>belum</w:t>
      </w:r>
      <w:proofErr w:type="spellEnd"/>
      <w:r>
        <w:t xml:space="preserve"> </w:t>
      </w:r>
      <w:proofErr w:type="spellStart"/>
      <w:r>
        <w:t>patuh</w:t>
      </w:r>
      <w:proofErr w:type="spellEnd"/>
      <w:r>
        <w:t xml:space="preserve"> </w:t>
      </w:r>
      <w:proofErr w:type="spellStart"/>
      <w:r>
        <w:t>terhadap</w:t>
      </w:r>
      <w:proofErr w:type="spellEnd"/>
      <w:r>
        <w:t xml:space="preserve"> SAK EMKM. Oleh </w:t>
      </w:r>
      <w:proofErr w:type="spellStart"/>
      <w:r>
        <w:t>sebab</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merekomendasikan</w:t>
      </w:r>
      <w:proofErr w:type="spellEnd"/>
      <w:r>
        <w:t xml:space="preserve"> </w:t>
      </w:r>
      <w:proofErr w:type="spellStart"/>
      <w:r>
        <w:t>kepatuhan</w:t>
      </w:r>
      <w:proofErr w:type="spellEnd"/>
      <w:r>
        <w:t xml:space="preserve"> </w:t>
      </w:r>
      <w:proofErr w:type="spellStart"/>
      <w:r>
        <w:t>terhadap</w:t>
      </w:r>
      <w:proofErr w:type="spellEnd"/>
      <w:r>
        <w:t xml:space="preserve"> SAK EMKM </w:t>
      </w:r>
      <w:proofErr w:type="spellStart"/>
      <w:r>
        <w:t>dalam</w:t>
      </w:r>
      <w:proofErr w:type="spellEnd"/>
      <w:r>
        <w:t xml:space="preserve"> </w:t>
      </w:r>
      <w:proofErr w:type="spellStart"/>
      <w:r>
        <w:t>penyajian</w:t>
      </w:r>
      <w:proofErr w:type="spellEnd"/>
      <w:r>
        <w:t xml:space="preserve"> </w:t>
      </w:r>
      <w:proofErr w:type="spellStart"/>
      <w:r>
        <w:t>laporan</w:t>
      </w:r>
      <w:proofErr w:type="spellEnd"/>
      <w:r>
        <w:t xml:space="preserve"> </w:t>
      </w:r>
      <w:proofErr w:type="spellStart"/>
      <w:r>
        <w:t>keuangan</w:t>
      </w:r>
      <w:proofErr w:type="spellEnd"/>
      <w:r>
        <w:t>.</w:t>
      </w:r>
    </w:p>
    <w:p w14:paraId="1CE5063F" w14:textId="77777777" w:rsidR="002748C6" w:rsidRDefault="003D7A14">
      <w:pPr>
        <w:pStyle w:val="BodyText"/>
        <w:spacing w:before="200"/>
        <w:ind w:left="220"/>
      </w:pPr>
      <w:proofErr w:type="spellStart"/>
      <w:r>
        <w:t>Frekuensi</w:t>
      </w:r>
      <w:proofErr w:type="spellEnd"/>
      <w:r>
        <w:t xml:space="preserve"> </w:t>
      </w:r>
      <w:proofErr w:type="spellStart"/>
      <w:r>
        <w:t>Pelaporan</w:t>
      </w:r>
      <w:proofErr w:type="spellEnd"/>
    </w:p>
    <w:p w14:paraId="192D58E2" w14:textId="77777777" w:rsidR="002748C6" w:rsidRDefault="002748C6">
      <w:pPr>
        <w:sectPr w:rsidR="002748C6">
          <w:pgSz w:w="12240" w:h="15840"/>
          <w:pgMar w:top="2680" w:right="1320" w:bottom="1220" w:left="1220" w:header="863" w:footer="1031" w:gutter="0"/>
          <w:cols w:space="720"/>
        </w:sectPr>
      </w:pPr>
    </w:p>
    <w:p w14:paraId="7BB7A034" w14:textId="77777777" w:rsidR="002748C6" w:rsidRDefault="002748C6">
      <w:pPr>
        <w:pStyle w:val="BodyText"/>
        <w:spacing w:before="8"/>
        <w:rPr>
          <w:sz w:val="15"/>
        </w:rPr>
      </w:pPr>
    </w:p>
    <w:p w14:paraId="4E89DD61" w14:textId="77777777" w:rsidR="002748C6" w:rsidRDefault="003D7A14">
      <w:pPr>
        <w:pStyle w:val="BodyText"/>
        <w:spacing w:before="90" w:line="276" w:lineRule="auto"/>
        <w:ind w:left="220" w:right="125"/>
        <w:jc w:val="both"/>
      </w:pPr>
      <w:proofErr w:type="spellStart"/>
      <w:r>
        <w:t>Kcharis</w:t>
      </w:r>
      <w:proofErr w:type="spellEnd"/>
      <w:r>
        <w:t xml:space="preserve"> Jaya </w:t>
      </w:r>
      <w:proofErr w:type="spellStart"/>
      <w:r>
        <w:t>belum</w:t>
      </w:r>
      <w:proofErr w:type="spellEnd"/>
      <w:r>
        <w:t xml:space="preserve"> </w:t>
      </w:r>
      <w:proofErr w:type="spellStart"/>
      <w:r>
        <w:t>menyajikan</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laporan</w:t>
      </w:r>
      <w:proofErr w:type="spellEnd"/>
      <w:r>
        <w:t xml:space="preserve"> </w:t>
      </w:r>
      <w:proofErr w:type="spellStart"/>
      <w:r>
        <w:t>keuangannya</w:t>
      </w:r>
      <w:proofErr w:type="spellEnd"/>
      <w:r>
        <w:t xml:space="preserve">, </w:t>
      </w:r>
      <w:proofErr w:type="spellStart"/>
      <w:r>
        <w:t>sehingga</w:t>
      </w:r>
      <w:proofErr w:type="spellEnd"/>
      <w:r>
        <w:t xml:space="preserve"> </w:t>
      </w:r>
      <w:proofErr w:type="spellStart"/>
      <w:r>
        <w:t>peneliti</w:t>
      </w:r>
      <w:proofErr w:type="spellEnd"/>
      <w:r>
        <w:t xml:space="preserve"> </w:t>
      </w:r>
      <w:proofErr w:type="spellStart"/>
      <w:r>
        <w:t>merekomendasikan</w:t>
      </w:r>
      <w:proofErr w:type="spellEnd"/>
      <w:r>
        <w:t xml:space="preserve"> </w:t>
      </w:r>
      <w:proofErr w:type="spellStart"/>
      <w:r>
        <w:t>penyajian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berdasarkan</w:t>
      </w:r>
      <w:proofErr w:type="spellEnd"/>
      <w:r>
        <w:t xml:space="preserve"> SAK EMKM.</w:t>
      </w:r>
    </w:p>
    <w:p w14:paraId="19FEC10F" w14:textId="77777777" w:rsidR="002748C6" w:rsidRDefault="003D7A14">
      <w:pPr>
        <w:pStyle w:val="BodyText"/>
        <w:spacing w:before="200"/>
        <w:ind w:left="220"/>
      </w:pPr>
      <w:proofErr w:type="spellStart"/>
      <w:r>
        <w:t>Penyajian</w:t>
      </w:r>
      <w:proofErr w:type="spellEnd"/>
      <w:r>
        <w:t xml:space="preserve"> yang </w:t>
      </w:r>
      <w:proofErr w:type="spellStart"/>
      <w:r>
        <w:t>konsisten</w:t>
      </w:r>
      <w:proofErr w:type="spellEnd"/>
    </w:p>
    <w:p w14:paraId="5D4128BA" w14:textId="77777777" w:rsidR="002748C6" w:rsidRDefault="002748C6">
      <w:pPr>
        <w:pStyle w:val="BodyText"/>
        <w:spacing w:before="10"/>
        <w:rPr>
          <w:sz w:val="20"/>
        </w:rPr>
      </w:pPr>
    </w:p>
    <w:p w14:paraId="27C43DF7" w14:textId="77777777" w:rsidR="002748C6" w:rsidRDefault="003D7A14">
      <w:pPr>
        <w:pStyle w:val="BodyText"/>
        <w:spacing w:line="276" w:lineRule="auto"/>
        <w:ind w:left="220" w:right="119"/>
        <w:jc w:val="both"/>
      </w:pPr>
      <w:proofErr w:type="spellStart"/>
      <w:r>
        <w:t>Kcharis</w:t>
      </w:r>
      <w:proofErr w:type="spellEnd"/>
      <w:r>
        <w:t xml:space="preserve"> Jaya </w:t>
      </w:r>
      <w:proofErr w:type="spellStart"/>
      <w:r>
        <w:t>belum</w:t>
      </w:r>
      <w:proofErr w:type="spellEnd"/>
      <w:r>
        <w:t xml:space="preserve"> </w:t>
      </w:r>
      <w:proofErr w:type="spellStart"/>
      <w:r>
        <w:t>menyajikan</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disusun</w:t>
      </w:r>
      <w:proofErr w:type="spellEnd"/>
      <w:r>
        <w:t xml:space="preserve"> </w:t>
      </w:r>
      <w:proofErr w:type="spellStart"/>
      <w:r>
        <w:t>secara</w:t>
      </w:r>
      <w:proofErr w:type="spellEnd"/>
      <w:r>
        <w:t xml:space="preserve"> </w:t>
      </w:r>
      <w:proofErr w:type="spellStart"/>
      <w:r>
        <w:t>konsisten</w:t>
      </w:r>
      <w:proofErr w:type="spellEnd"/>
      <w:r>
        <w:t xml:space="preserve">. </w:t>
      </w:r>
      <w:proofErr w:type="spellStart"/>
      <w:r>
        <w:t>Peneliti</w:t>
      </w:r>
      <w:proofErr w:type="spellEnd"/>
      <w:r>
        <w:t xml:space="preserve"> </w:t>
      </w:r>
      <w:proofErr w:type="spellStart"/>
      <w:r>
        <w:t>merekomendasikan</w:t>
      </w:r>
      <w:proofErr w:type="spellEnd"/>
      <w:r>
        <w:t xml:space="preserve"> </w:t>
      </w:r>
      <w:proofErr w:type="spellStart"/>
      <w:r>
        <w:t>penyaajian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berdasarkan</w:t>
      </w:r>
      <w:proofErr w:type="spellEnd"/>
      <w:r>
        <w:t xml:space="preserve"> SAK EMKM </w:t>
      </w:r>
      <w:proofErr w:type="spellStart"/>
      <w:r>
        <w:t>sehingga</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dapat</w:t>
      </w:r>
      <w:proofErr w:type="spellEnd"/>
      <w:r>
        <w:t xml:space="preserve"> </w:t>
      </w:r>
      <w:proofErr w:type="spellStart"/>
      <w:r>
        <w:t>tersusun</w:t>
      </w:r>
      <w:proofErr w:type="spellEnd"/>
      <w:r>
        <w:t xml:space="preserve"> </w:t>
      </w:r>
      <w:proofErr w:type="spellStart"/>
      <w:r>
        <w:t>secara</w:t>
      </w:r>
      <w:proofErr w:type="spellEnd"/>
      <w:r>
        <w:t xml:space="preserve"> </w:t>
      </w:r>
      <w:proofErr w:type="spellStart"/>
      <w:r>
        <w:t>konsisten</w:t>
      </w:r>
      <w:proofErr w:type="spellEnd"/>
      <w:r>
        <w:t>.</w:t>
      </w:r>
    </w:p>
    <w:p w14:paraId="2E89F0C4" w14:textId="77777777" w:rsidR="002748C6" w:rsidRDefault="003D7A14">
      <w:pPr>
        <w:pStyle w:val="BodyText"/>
        <w:spacing w:before="201" w:line="451" w:lineRule="auto"/>
        <w:ind w:left="220" w:right="7011"/>
        <w:jc w:val="both"/>
      </w:pPr>
      <w:proofErr w:type="spellStart"/>
      <w:r>
        <w:t>Laporan</w:t>
      </w:r>
      <w:proofErr w:type="spellEnd"/>
      <w:r>
        <w:t xml:space="preserve"> </w:t>
      </w:r>
      <w:proofErr w:type="spellStart"/>
      <w:r>
        <w:t>Keuangan</w:t>
      </w:r>
      <w:proofErr w:type="spellEnd"/>
      <w:r>
        <w:t xml:space="preserve"> </w:t>
      </w:r>
      <w:proofErr w:type="spellStart"/>
      <w:r>
        <w:t>Laporan</w:t>
      </w:r>
      <w:proofErr w:type="spellEnd"/>
      <w:r>
        <w:t xml:space="preserve"> </w:t>
      </w:r>
      <w:proofErr w:type="spellStart"/>
      <w:r>
        <w:t>Posisi</w:t>
      </w:r>
      <w:proofErr w:type="spellEnd"/>
      <w:r>
        <w:t xml:space="preserve"> </w:t>
      </w:r>
      <w:proofErr w:type="spellStart"/>
      <w:r>
        <w:t>Keuangan</w:t>
      </w:r>
      <w:proofErr w:type="spellEnd"/>
    </w:p>
    <w:p w14:paraId="7CE66657" w14:textId="77777777" w:rsidR="002748C6" w:rsidRDefault="003D7A14">
      <w:pPr>
        <w:pStyle w:val="BodyText"/>
        <w:spacing w:line="276" w:lineRule="auto"/>
        <w:ind w:left="220" w:right="119"/>
        <w:jc w:val="both"/>
      </w:pPr>
      <w:proofErr w:type="spellStart"/>
      <w:r>
        <w:t>Laporan</w:t>
      </w:r>
      <w:proofErr w:type="spellEnd"/>
      <w:r>
        <w:t xml:space="preserve"> </w:t>
      </w:r>
      <w:proofErr w:type="spellStart"/>
      <w:r>
        <w:t>posisi</w:t>
      </w:r>
      <w:proofErr w:type="spellEnd"/>
      <w:r>
        <w:t xml:space="preserve"> </w:t>
      </w:r>
      <w:proofErr w:type="spellStart"/>
      <w:r>
        <w:t>keuangan</w:t>
      </w:r>
      <w:proofErr w:type="spellEnd"/>
      <w:r>
        <w:t xml:space="preserve"> </w:t>
      </w:r>
      <w:proofErr w:type="spellStart"/>
      <w:r>
        <w:t>Kcharis</w:t>
      </w:r>
      <w:proofErr w:type="spellEnd"/>
      <w:r>
        <w:t xml:space="preserve"> Jaya </w:t>
      </w:r>
      <w:proofErr w:type="spellStart"/>
      <w:r>
        <w:t>periode</w:t>
      </w:r>
      <w:proofErr w:type="spellEnd"/>
      <w:r>
        <w:t xml:space="preserve"> </w:t>
      </w:r>
      <w:proofErr w:type="spellStart"/>
      <w:r>
        <w:t>Oktober</w:t>
      </w:r>
      <w:proofErr w:type="spellEnd"/>
      <w:r>
        <w:t xml:space="preserve"> </w:t>
      </w:r>
      <w:proofErr w:type="spellStart"/>
      <w:r>
        <w:t>sd</w:t>
      </w:r>
      <w:proofErr w:type="spellEnd"/>
      <w:r>
        <w:t xml:space="preserve"> </w:t>
      </w:r>
      <w:proofErr w:type="spellStart"/>
      <w:r>
        <w:t>Desember</w:t>
      </w:r>
      <w:proofErr w:type="spellEnd"/>
      <w:r>
        <w:t xml:space="preserve"> 2018 yang </w:t>
      </w:r>
      <w:proofErr w:type="spellStart"/>
      <w:r>
        <w:t>disusun</w:t>
      </w:r>
      <w:proofErr w:type="spellEnd"/>
      <w:r>
        <w:t xml:space="preserve"> </w:t>
      </w:r>
      <w:proofErr w:type="spellStart"/>
      <w:r>
        <w:t>peneliti</w:t>
      </w:r>
      <w:proofErr w:type="spellEnd"/>
      <w:r>
        <w:t xml:space="preserve"> </w:t>
      </w:r>
      <w:proofErr w:type="spellStart"/>
      <w:r>
        <w:t>berdasarkan</w:t>
      </w:r>
      <w:proofErr w:type="spellEnd"/>
      <w:r>
        <w:t xml:space="preserve"> SAK EMKM di </w:t>
      </w:r>
      <w:proofErr w:type="spellStart"/>
      <w:r>
        <w:t>atas</w:t>
      </w:r>
      <w:proofErr w:type="spellEnd"/>
      <w:r>
        <w:t xml:space="preserve"> </w:t>
      </w:r>
      <w:proofErr w:type="spellStart"/>
      <w:r>
        <w:t>sehingga</w:t>
      </w:r>
      <w:proofErr w:type="spellEnd"/>
      <w:r>
        <w:t xml:space="preserve"> </w:t>
      </w:r>
      <w:proofErr w:type="spellStart"/>
      <w:r>
        <w:t>diperoleh</w:t>
      </w:r>
      <w:proofErr w:type="spellEnd"/>
      <w:r>
        <w:t xml:space="preserve"> total asset </w:t>
      </w:r>
      <w:proofErr w:type="spellStart"/>
      <w:r>
        <w:t>sebesar</w:t>
      </w:r>
      <w:proofErr w:type="spellEnd"/>
      <w:r>
        <w:t xml:space="preserve"> Rp793.000.000 </w:t>
      </w:r>
      <w:proofErr w:type="spellStart"/>
      <w:r>
        <w:t>dengan</w:t>
      </w:r>
      <w:proofErr w:type="spellEnd"/>
      <w:r>
        <w:t xml:space="preserve"> </w:t>
      </w:r>
      <w:proofErr w:type="spellStart"/>
      <w:r>
        <w:t>menjumlahkan</w:t>
      </w:r>
      <w:proofErr w:type="spellEnd"/>
      <w:r>
        <w:t xml:space="preserve"> asset </w:t>
      </w:r>
      <w:proofErr w:type="spellStart"/>
      <w:r>
        <w:t>lancar</w:t>
      </w:r>
      <w:proofErr w:type="spellEnd"/>
      <w:r>
        <w:t xml:space="preserve"> dan asset </w:t>
      </w:r>
      <w:proofErr w:type="spellStart"/>
      <w:r>
        <w:t>tetap</w:t>
      </w:r>
      <w:proofErr w:type="spellEnd"/>
      <w:r>
        <w:t xml:space="preserve"> </w:t>
      </w:r>
      <w:proofErr w:type="spellStart"/>
      <w:r>
        <w:t>serta</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dari</w:t>
      </w:r>
      <w:proofErr w:type="spellEnd"/>
      <w:r>
        <w:t xml:space="preserve"> </w:t>
      </w:r>
      <w:proofErr w:type="spellStart"/>
      <w:r>
        <w:t>ekuitas</w:t>
      </w:r>
      <w:proofErr w:type="spellEnd"/>
      <w:r>
        <w:t xml:space="preserve"> </w:t>
      </w:r>
      <w:proofErr w:type="spellStart"/>
      <w:r>
        <w:t>sebesar</w:t>
      </w:r>
      <w:proofErr w:type="spellEnd"/>
      <w:r>
        <w:t xml:space="preserve"> Rp793.000.000. </w:t>
      </w:r>
      <w:proofErr w:type="spellStart"/>
      <w:r>
        <w:t>sedangkan</w:t>
      </w:r>
      <w:proofErr w:type="spellEnd"/>
      <w:r>
        <w:t xml:space="preserve"> </w:t>
      </w:r>
      <w:proofErr w:type="spellStart"/>
      <w:r>
        <w:t>untuk</w:t>
      </w:r>
      <w:proofErr w:type="spellEnd"/>
      <w:r>
        <w:t xml:space="preserve"> </w:t>
      </w:r>
      <w:proofErr w:type="spellStart"/>
      <w:r>
        <w:t>periode</w:t>
      </w:r>
      <w:proofErr w:type="spellEnd"/>
      <w:r>
        <w:t xml:space="preserve"> </w:t>
      </w:r>
      <w:proofErr w:type="spellStart"/>
      <w:r>
        <w:t>Januari</w:t>
      </w:r>
      <w:proofErr w:type="spellEnd"/>
      <w:r>
        <w:t xml:space="preserve"> </w:t>
      </w:r>
      <w:proofErr w:type="spellStart"/>
      <w:r>
        <w:t>sd</w:t>
      </w:r>
      <w:proofErr w:type="spellEnd"/>
      <w:r>
        <w:t xml:space="preserve"> </w:t>
      </w:r>
      <w:proofErr w:type="spellStart"/>
      <w:r>
        <w:t>Maret</w:t>
      </w:r>
      <w:proofErr w:type="spellEnd"/>
      <w:r>
        <w:t xml:space="preserve"> 2019 </w:t>
      </w:r>
      <w:proofErr w:type="spellStart"/>
      <w:r>
        <w:t>diperoleh</w:t>
      </w:r>
      <w:proofErr w:type="spellEnd"/>
      <w:r>
        <w:t xml:space="preserve"> total asset </w:t>
      </w:r>
      <w:proofErr w:type="spellStart"/>
      <w:r>
        <w:t>sebesar</w:t>
      </w:r>
      <w:proofErr w:type="spellEnd"/>
      <w:r>
        <w:t xml:space="preserve"> Rp856.000.000 </w:t>
      </w:r>
      <w:proofErr w:type="spellStart"/>
      <w:r>
        <w:t>dengan</w:t>
      </w:r>
      <w:proofErr w:type="spellEnd"/>
      <w:r>
        <w:t xml:space="preserve"> </w:t>
      </w:r>
      <w:proofErr w:type="spellStart"/>
      <w:r>
        <w:t>menjumlahkan</w:t>
      </w:r>
      <w:proofErr w:type="spellEnd"/>
      <w:r>
        <w:t xml:space="preserve"> asset </w:t>
      </w:r>
      <w:proofErr w:type="spellStart"/>
      <w:r>
        <w:t>lancar</w:t>
      </w:r>
      <w:proofErr w:type="spellEnd"/>
      <w:r>
        <w:t xml:space="preserve"> dan asset </w:t>
      </w:r>
      <w:proofErr w:type="spellStart"/>
      <w:r>
        <w:t>tetap</w:t>
      </w:r>
      <w:proofErr w:type="spellEnd"/>
      <w:r>
        <w:t xml:space="preserve"> </w:t>
      </w:r>
      <w:proofErr w:type="spellStart"/>
      <w:r>
        <w:t>serta</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dari</w:t>
      </w:r>
      <w:proofErr w:type="spellEnd"/>
      <w:r>
        <w:t xml:space="preserve"> </w:t>
      </w:r>
      <w:proofErr w:type="spellStart"/>
      <w:r>
        <w:t>ekuitas</w:t>
      </w:r>
      <w:proofErr w:type="spellEnd"/>
      <w:r>
        <w:t xml:space="preserve"> </w:t>
      </w:r>
      <w:proofErr w:type="spellStart"/>
      <w:r>
        <w:t>sebesar</w:t>
      </w:r>
      <w:proofErr w:type="spellEnd"/>
      <w:r>
        <w:t xml:space="preserve"> Rp856.000.000.</w:t>
      </w:r>
    </w:p>
    <w:p w14:paraId="2DF12153" w14:textId="77777777" w:rsidR="002748C6" w:rsidRDefault="002748C6">
      <w:pPr>
        <w:pStyle w:val="BodyText"/>
        <w:rPr>
          <w:sz w:val="26"/>
        </w:rPr>
      </w:pPr>
    </w:p>
    <w:p w14:paraId="16984199" w14:textId="77777777" w:rsidR="002748C6" w:rsidRDefault="002748C6">
      <w:pPr>
        <w:pStyle w:val="BodyText"/>
        <w:spacing w:before="2"/>
        <w:rPr>
          <w:sz w:val="36"/>
        </w:rPr>
      </w:pPr>
    </w:p>
    <w:p w14:paraId="6A195941" w14:textId="77777777" w:rsidR="002748C6" w:rsidRDefault="003D7A14">
      <w:pPr>
        <w:pStyle w:val="BodyText"/>
        <w:spacing w:before="1"/>
        <w:ind w:left="220"/>
      </w:pPr>
      <w:proofErr w:type="spellStart"/>
      <w:r>
        <w:t>Laporan</w:t>
      </w:r>
      <w:proofErr w:type="spellEnd"/>
      <w:r>
        <w:t xml:space="preserve"> </w:t>
      </w:r>
      <w:proofErr w:type="spellStart"/>
      <w:r>
        <w:t>Laba</w:t>
      </w:r>
      <w:proofErr w:type="spellEnd"/>
      <w:r>
        <w:t xml:space="preserve"> </w:t>
      </w:r>
      <w:proofErr w:type="spellStart"/>
      <w:r>
        <w:t>Rugi</w:t>
      </w:r>
      <w:proofErr w:type="spellEnd"/>
    </w:p>
    <w:p w14:paraId="6982082C" w14:textId="77777777" w:rsidR="002748C6" w:rsidRDefault="002748C6">
      <w:pPr>
        <w:pStyle w:val="BodyText"/>
        <w:spacing w:before="10"/>
        <w:rPr>
          <w:sz w:val="20"/>
        </w:rPr>
      </w:pPr>
    </w:p>
    <w:p w14:paraId="3C807FF6" w14:textId="77777777" w:rsidR="002748C6" w:rsidRDefault="003D7A14">
      <w:pPr>
        <w:pStyle w:val="BodyText"/>
        <w:spacing w:line="276" w:lineRule="auto"/>
        <w:ind w:left="220" w:right="118"/>
        <w:jc w:val="both"/>
      </w:pPr>
      <w:proofErr w:type="spellStart"/>
      <w:r>
        <w:t>Laporan</w:t>
      </w:r>
      <w:proofErr w:type="spellEnd"/>
      <w:r>
        <w:t xml:space="preserve"> </w:t>
      </w:r>
      <w:proofErr w:type="spellStart"/>
      <w:r>
        <w:t>Laba</w:t>
      </w:r>
      <w:proofErr w:type="spellEnd"/>
      <w:r>
        <w:t xml:space="preserve"> </w:t>
      </w:r>
      <w:proofErr w:type="spellStart"/>
      <w:r>
        <w:t>Rugi</w:t>
      </w:r>
      <w:proofErr w:type="spellEnd"/>
      <w:r>
        <w:t xml:space="preserve"> </w:t>
      </w:r>
      <w:proofErr w:type="spellStart"/>
      <w:r>
        <w:t>Kcharis</w:t>
      </w:r>
      <w:proofErr w:type="spellEnd"/>
      <w:r>
        <w:t xml:space="preserve"> Jaya </w:t>
      </w:r>
      <w:proofErr w:type="spellStart"/>
      <w:r>
        <w:t>tahun</w:t>
      </w:r>
      <w:proofErr w:type="spellEnd"/>
      <w:r>
        <w:t xml:space="preserve"> 2018 yang </w:t>
      </w:r>
      <w:proofErr w:type="spellStart"/>
      <w:r>
        <w:t>direkomendasikan</w:t>
      </w:r>
      <w:proofErr w:type="spellEnd"/>
      <w:r>
        <w:t xml:space="preserve"> oleh </w:t>
      </w:r>
      <w:proofErr w:type="spellStart"/>
      <w:r>
        <w:t>peneliti</w:t>
      </w:r>
      <w:proofErr w:type="spellEnd"/>
      <w:r>
        <w:t xml:space="preserve"> </w:t>
      </w:r>
      <w:proofErr w:type="spellStart"/>
      <w:r>
        <w:t>menghasilkan</w:t>
      </w:r>
      <w:proofErr w:type="spellEnd"/>
      <w:r>
        <w:t xml:space="preserve"> </w:t>
      </w:r>
      <w:proofErr w:type="spellStart"/>
      <w:r>
        <w:t>laba</w:t>
      </w:r>
      <w:proofErr w:type="spellEnd"/>
      <w:r>
        <w:t xml:space="preserve"> </w:t>
      </w:r>
      <w:proofErr w:type="spellStart"/>
      <w:r>
        <w:t>neto</w:t>
      </w:r>
      <w:proofErr w:type="spellEnd"/>
      <w:r>
        <w:t xml:space="preserve"> </w:t>
      </w:r>
      <w:proofErr w:type="spellStart"/>
      <w:r>
        <w:t>sebesar</w:t>
      </w:r>
      <w:proofErr w:type="spellEnd"/>
      <w:r>
        <w:t xml:space="preserve"> Rp94.419.000 </w:t>
      </w:r>
      <w:proofErr w:type="spellStart"/>
      <w:r>
        <w:t>yaitu</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pendapatan</w:t>
      </w:r>
      <w:proofErr w:type="spellEnd"/>
      <w:r>
        <w:t xml:space="preserve"> </w:t>
      </w:r>
      <w:proofErr w:type="spellStart"/>
      <w:r>
        <w:t>dikurangi</w:t>
      </w:r>
      <w:proofErr w:type="spellEnd"/>
      <w:r>
        <w:t xml:space="preserve"> </w:t>
      </w:r>
      <w:proofErr w:type="spellStart"/>
      <w:r>
        <w:t>dengan</w:t>
      </w:r>
      <w:proofErr w:type="spellEnd"/>
      <w:r>
        <w:t xml:space="preserve"> </w:t>
      </w:r>
      <w:proofErr w:type="spellStart"/>
      <w:r>
        <w:t>beban-beban</w:t>
      </w:r>
      <w:proofErr w:type="spellEnd"/>
      <w:r>
        <w:t xml:space="preserve">. </w:t>
      </w:r>
      <w:proofErr w:type="spellStart"/>
      <w:r>
        <w:t>Untuk</w:t>
      </w:r>
      <w:proofErr w:type="spellEnd"/>
      <w:r>
        <w:t xml:space="preserve"> </w:t>
      </w:r>
      <w:proofErr w:type="spellStart"/>
      <w:r>
        <w:t>Periode</w:t>
      </w:r>
      <w:proofErr w:type="spellEnd"/>
      <w:r>
        <w:t xml:space="preserve"> </w:t>
      </w:r>
      <w:proofErr w:type="spellStart"/>
      <w:r>
        <w:t>Januari</w:t>
      </w:r>
      <w:proofErr w:type="spellEnd"/>
      <w:r>
        <w:t xml:space="preserve"> </w:t>
      </w:r>
      <w:proofErr w:type="spellStart"/>
      <w:r>
        <w:t>sd</w:t>
      </w:r>
      <w:proofErr w:type="spellEnd"/>
      <w:r>
        <w:t xml:space="preserve"> </w:t>
      </w:r>
      <w:proofErr w:type="spellStart"/>
      <w:r>
        <w:t>Maret</w:t>
      </w:r>
      <w:proofErr w:type="spellEnd"/>
      <w:r>
        <w:t xml:space="preserve"> 2019 yang </w:t>
      </w:r>
      <w:proofErr w:type="spellStart"/>
      <w:r>
        <w:t>direkomendasikan</w:t>
      </w:r>
      <w:proofErr w:type="spellEnd"/>
      <w:r>
        <w:t xml:space="preserve"> oleh </w:t>
      </w:r>
      <w:proofErr w:type="spellStart"/>
      <w:r>
        <w:t>peneliti</w:t>
      </w:r>
      <w:proofErr w:type="spellEnd"/>
      <w:r>
        <w:t xml:space="preserve"> </w:t>
      </w:r>
      <w:proofErr w:type="spellStart"/>
      <w:r>
        <w:t>menghasilkan</w:t>
      </w:r>
      <w:proofErr w:type="spellEnd"/>
      <w:r>
        <w:t xml:space="preserve"> </w:t>
      </w:r>
      <w:proofErr w:type="spellStart"/>
      <w:r>
        <w:t>laba</w:t>
      </w:r>
      <w:proofErr w:type="spellEnd"/>
      <w:r>
        <w:t xml:space="preserve"> </w:t>
      </w:r>
      <w:proofErr w:type="spellStart"/>
      <w:r>
        <w:t>neto</w:t>
      </w:r>
      <w:proofErr w:type="spellEnd"/>
      <w:r>
        <w:t xml:space="preserve"> </w:t>
      </w:r>
      <w:proofErr w:type="spellStart"/>
      <w:r>
        <w:t>sebesar</w:t>
      </w:r>
      <w:proofErr w:type="spellEnd"/>
      <w:r>
        <w:t xml:space="preserve"> Rp146.678.000 </w:t>
      </w:r>
      <w:proofErr w:type="spellStart"/>
      <w:r>
        <w:t>yaitu</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pendapatan</w:t>
      </w:r>
      <w:proofErr w:type="spellEnd"/>
      <w:r>
        <w:t xml:space="preserve"> </w:t>
      </w:r>
      <w:proofErr w:type="spellStart"/>
      <w:r>
        <w:t>dikurangi</w:t>
      </w:r>
      <w:proofErr w:type="spellEnd"/>
      <w:r>
        <w:t xml:space="preserve"> </w:t>
      </w:r>
      <w:proofErr w:type="spellStart"/>
      <w:r>
        <w:t>dengan</w:t>
      </w:r>
      <w:proofErr w:type="spellEnd"/>
      <w:r>
        <w:t xml:space="preserve"> </w:t>
      </w:r>
      <w:proofErr w:type="spellStart"/>
      <w:r>
        <w:t>beban-beban</w:t>
      </w:r>
      <w:proofErr w:type="spellEnd"/>
      <w:r>
        <w:t>.</w:t>
      </w:r>
    </w:p>
    <w:p w14:paraId="28B9E380" w14:textId="77777777" w:rsidR="002748C6" w:rsidRDefault="003D7A14">
      <w:pPr>
        <w:pStyle w:val="BodyText"/>
        <w:spacing w:before="202"/>
        <w:ind w:left="220"/>
      </w:pPr>
      <w:proofErr w:type="spellStart"/>
      <w:r>
        <w:t>Catatan</w:t>
      </w:r>
      <w:proofErr w:type="spellEnd"/>
      <w:r>
        <w:t xml:space="preserve"> Atas </w:t>
      </w:r>
      <w:proofErr w:type="spellStart"/>
      <w:r>
        <w:t>Laporan</w:t>
      </w:r>
      <w:proofErr w:type="spellEnd"/>
      <w:r>
        <w:t xml:space="preserve"> </w:t>
      </w:r>
      <w:proofErr w:type="spellStart"/>
      <w:r>
        <w:t>Keuangan</w:t>
      </w:r>
      <w:proofErr w:type="spellEnd"/>
    </w:p>
    <w:p w14:paraId="7E5964E3" w14:textId="77777777" w:rsidR="002748C6" w:rsidRDefault="002748C6">
      <w:pPr>
        <w:pStyle w:val="BodyText"/>
        <w:spacing w:before="10"/>
        <w:rPr>
          <w:sz w:val="20"/>
        </w:rPr>
      </w:pPr>
    </w:p>
    <w:p w14:paraId="46804BEE" w14:textId="77777777" w:rsidR="002748C6" w:rsidRDefault="003D7A14">
      <w:pPr>
        <w:pStyle w:val="BodyText"/>
        <w:spacing w:line="276" w:lineRule="auto"/>
        <w:ind w:left="220" w:right="126"/>
        <w:jc w:val="both"/>
      </w:pPr>
      <w:proofErr w:type="spellStart"/>
      <w:r>
        <w:t>Berdasarkan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peneliti</w:t>
      </w:r>
      <w:proofErr w:type="spellEnd"/>
      <w:r>
        <w:t xml:space="preserve">. </w:t>
      </w:r>
      <w:proofErr w:type="spellStart"/>
      <w:r>
        <w:t>Kcharis</w:t>
      </w:r>
      <w:proofErr w:type="spellEnd"/>
      <w:r>
        <w:t xml:space="preserve"> Jaya </w:t>
      </w:r>
      <w:proofErr w:type="spellStart"/>
      <w:r>
        <w:t>belum</w:t>
      </w:r>
      <w:proofErr w:type="spellEnd"/>
      <w:r>
        <w:t xml:space="preserve"> </w:t>
      </w:r>
      <w:proofErr w:type="spellStart"/>
      <w:r>
        <w:t>menyajikan</w:t>
      </w:r>
      <w:proofErr w:type="spellEnd"/>
      <w:r>
        <w:t xml:space="preserve"> </w:t>
      </w:r>
      <w:proofErr w:type="spellStart"/>
      <w:r>
        <w:t>catatan</w:t>
      </w:r>
      <w:proofErr w:type="spellEnd"/>
      <w:r>
        <w:t xml:space="preserve"> </w:t>
      </w:r>
      <w:proofErr w:type="spellStart"/>
      <w:r>
        <w:t>atas</w:t>
      </w:r>
      <w:proofErr w:type="spellEnd"/>
      <w:r>
        <w:t xml:space="preserve"> </w:t>
      </w:r>
      <w:proofErr w:type="spellStart"/>
      <w:r>
        <w:t>laporan</w:t>
      </w:r>
      <w:proofErr w:type="spellEnd"/>
      <w:r>
        <w:t xml:space="preserve"> </w:t>
      </w:r>
      <w:proofErr w:type="spellStart"/>
      <w:r>
        <w:t>keuangan</w:t>
      </w:r>
      <w:proofErr w:type="spellEnd"/>
      <w:r>
        <w:t xml:space="preserve"> pada </w:t>
      </w:r>
      <w:proofErr w:type="spellStart"/>
      <w:r>
        <w:t>laporan</w:t>
      </w:r>
      <w:proofErr w:type="spellEnd"/>
      <w:r>
        <w:t xml:space="preserve"> </w:t>
      </w:r>
      <w:proofErr w:type="spellStart"/>
      <w:r>
        <w:t>keuangannya</w:t>
      </w:r>
      <w:proofErr w:type="spellEnd"/>
      <w:r>
        <w:t xml:space="preserve">. </w:t>
      </w:r>
      <w:proofErr w:type="spellStart"/>
      <w:r>
        <w:t>Peneliti</w:t>
      </w:r>
      <w:proofErr w:type="spellEnd"/>
      <w:r>
        <w:t xml:space="preserve"> </w:t>
      </w:r>
      <w:proofErr w:type="spellStart"/>
      <w:r>
        <w:t>merekomendasikan</w:t>
      </w:r>
      <w:proofErr w:type="spellEnd"/>
      <w:r>
        <w:t xml:space="preserve"> </w:t>
      </w:r>
      <w:proofErr w:type="spellStart"/>
      <w:r>
        <w:t>catatan</w:t>
      </w:r>
      <w:proofErr w:type="spellEnd"/>
      <w:r>
        <w:t xml:space="preserve"> </w:t>
      </w:r>
      <w:proofErr w:type="spellStart"/>
      <w:r>
        <w:t>atas</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berdasarkan</w:t>
      </w:r>
      <w:proofErr w:type="spellEnd"/>
      <w:r>
        <w:t xml:space="preserve"> SAK EMKM </w:t>
      </w:r>
      <w:proofErr w:type="spellStart"/>
      <w:r>
        <w:t>sebagai</w:t>
      </w:r>
      <w:proofErr w:type="spellEnd"/>
      <w:r>
        <w:t xml:space="preserve"> </w:t>
      </w:r>
      <w:proofErr w:type="spellStart"/>
      <w:proofErr w:type="gramStart"/>
      <w:r>
        <w:t>berikut</w:t>
      </w:r>
      <w:proofErr w:type="spellEnd"/>
      <w:r>
        <w:t xml:space="preserve"> :</w:t>
      </w:r>
      <w:proofErr w:type="gramEnd"/>
    </w:p>
    <w:p w14:paraId="42EDBFDA" w14:textId="77777777" w:rsidR="002748C6" w:rsidRDefault="003D7A14">
      <w:pPr>
        <w:pStyle w:val="BodyText"/>
        <w:spacing w:before="200" w:line="276" w:lineRule="auto"/>
        <w:ind w:left="220" w:right="126"/>
        <w:jc w:val="both"/>
      </w:pPr>
      <w:proofErr w:type="spellStart"/>
      <w:r>
        <w:t>Laporan</w:t>
      </w:r>
      <w:proofErr w:type="spellEnd"/>
      <w:r>
        <w:t xml:space="preserve"> </w:t>
      </w:r>
      <w:proofErr w:type="spellStart"/>
      <w:r>
        <w:t>keuangan</w:t>
      </w:r>
      <w:proofErr w:type="spellEnd"/>
      <w:r>
        <w:t xml:space="preserve"> </w:t>
      </w:r>
      <w:proofErr w:type="spellStart"/>
      <w:r>
        <w:t>disusun</w:t>
      </w:r>
      <w:proofErr w:type="spellEnd"/>
      <w:r>
        <w:t xml:space="preserve"> </w:t>
      </w:r>
      <w:proofErr w:type="spellStart"/>
      <w:r>
        <w:t>berdasarkan</w:t>
      </w:r>
      <w:proofErr w:type="spellEnd"/>
      <w:r>
        <w:t xml:space="preserve"> SAK EMKM dan </w:t>
      </w:r>
      <w:proofErr w:type="spellStart"/>
      <w:r>
        <w:t>disusun</w:t>
      </w:r>
      <w:proofErr w:type="spellEnd"/>
      <w:r>
        <w:t xml:space="preserve"> </w:t>
      </w:r>
      <w:proofErr w:type="spellStart"/>
      <w:r>
        <w:t>menggunakan</w:t>
      </w:r>
      <w:proofErr w:type="spellEnd"/>
      <w:r>
        <w:t xml:space="preserve"> </w:t>
      </w:r>
      <w:proofErr w:type="spellStart"/>
      <w:r>
        <w:t>dasar</w:t>
      </w:r>
      <w:proofErr w:type="spellEnd"/>
      <w:r>
        <w:t xml:space="preserve"> </w:t>
      </w:r>
      <w:proofErr w:type="spellStart"/>
      <w:r>
        <w:t>akrual</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laporan</w:t>
      </w:r>
      <w:proofErr w:type="spellEnd"/>
      <w:r>
        <w:t xml:space="preserve"> </w:t>
      </w:r>
      <w:proofErr w:type="spellStart"/>
      <w:r>
        <w:t>neraca</w:t>
      </w:r>
      <w:proofErr w:type="spellEnd"/>
      <w:r>
        <w:t xml:space="preserve">, </w:t>
      </w:r>
      <w:proofErr w:type="spellStart"/>
      <w:r>
        <w:t>laporan</w:t>
      </w:r>
      <w:proofErr w:type="spellEnd"/>
      <w:r>
        <w:t xml:space="preserve"> </w:t>
      </w:r>
      <w:proofErr w:type="spellStart"/>
      <w:r>
        <w:t>laba</w:t>
      </w:r>
      <w:proofErr w:type="spellEnd"/>
      <w:r>
        <w:t xml:space="preserve"> </w:t>
      </w:r>
      <w:proofErr w:type="spellStart"/>
      <w:r>
        <w:t>rugi</w:t>
      </w:r>
      <w:proofErr w:type="spellEnd"/>
      <w:r>
        <w:t xml:space="preserve">, dan </w:t>
      </w:r>
      <w:proofErr w:type="spellStart"/>
      <w:r>
        <w:t>catatan</w:t>
      </w:r>
      <w:proofErr w:type="spellEnd"/>
      <w:r>
        <w:t xml:space="preserve"> </w:t>
      </w:r>
      <w:proofErr w:type="spellStart"/>
      <w:r>
        <w:t>atas</w:t>
      </w:r>
      <w:proofErr w:type="spellEnd"/>
      <w:r>
        <w:t xml:space="preserve"> </w:t>
      </w:r>
      <w:proofErr w:type="spellStart"/>
      <w:r>
        <w:t>laporan</w:t>
      </w:r>
      <w:proofErr w:type="spellEnd"/>
      <w:r>
        <w:t xml:space="preserve"> </w:t>
      </w:r>
      <w:proofErr w:type="spellStart"/>
      <w:r>
        <w:t>keuangan</w:t>
      </w:r>
      <w:proofErr w:type="spellEnd"/>
      <w:r>
        <w:t>.</w:t>
      </w:r>
    </w:p>
    <w:p w14:paraId="35E5F898" w14:textId="77777777" w:rsidR="002748C6" w:rsidRDefault="003D7A14">
      <w:pPr>
        <w:pStyle w:val="BodyText"/>
        <w:spacing w:before="200"/>
        <w:ind w:left="220"/>
      </w:pPr>
      <w:proofErr w:type="spellStart"/>
      <w:r>
        <w:t>Laporan</w:t>
      </w:r>
      <w:proofErr w:type="spellEnd"/>
      <w:r>
        <w:t xml:space="preserve"> </w:t>
      </w:r>
      <w:proofErr w:type="spellStart"/>
      <w:r>
        <w:t>posisi</w:t>
      </w:r>
      <w:proofErr w:type="spellEnd"/>
      <w:r>
        <w:t xml:space="preserve"> </w:t>
      </w:r>
      <w:proofErr w:type="spellStart"/>
      <w:r>
        <w:t>keuangan</w:t>
      </w:r>
      <w:proofErr w:type="spellEnd"/>
    </w:p>
    <w:p w14:paraId="527EB65C" w14:textId="77777777" w:rsidR="002748C6" w:rsidRDefault="002748C6">
      <w:pPr>
        <w:sectPr w:rsidR="002748C6">
          <w:pgSz w:w="12240" w:h="15840"/>
          <w:pgMar w:top="2680" w:right="1320" w:bottom="1220" w:left="1220" w:header="863" w:footer="1031" w:gutter="0"/>
          <w:cols w:space="720"/>
        </w:sectPr>
      </w:pPr>
    </w:p>
    <w:p w14:paraId="6226CAC6" w14:textId="77777777" w:rsidR="002748C6" w:rsidRDefault="002748C6">
      <w:pPr>
        <w:pStyle w:val="BodyText"/>
        <w:spacing w:before="8"/>
        <w:rPr>
          <w:sz w:val="15"/>
        </w:rPr>
      </w:pPr>
    </w:p>
    <w:p w14:paraId="053E0897" w14:textId="77777777" w:rsidR="002748C6" w:rsidRDefault="003D7A14">
      <w:pPr>
        <w:pStyle w:val="BodyText"/>
        <w:spacing w:before="90" w:line="276" w:lineRule="auto"/>
        <w:ind w:left="220" w:right="117"/>
        <w:jc w:val="both"/>
      </w:pPr>
      <w:proofErr w:type="spellStart"/>
      <w:r>
        <w:t>Akun-akun</w:t>
      </w:r>
      <w:proofErr w:type="spellEnd"/>
      <w:r>
        <w:t xml:space="preserve"> pada </w:t>
      </w:r>
      <w:proofErr w:type="spellStart"/>
      <w:r>
        <w:t>laporan</w:t>
      </w:r>
      <w:proofErr w:type="spellEnd"/>
      <w:r>
        <w:t xml:space="preserve"> </w:t>
      </w:r>
      <w:proofErr w:type="spellStart"/>
      <w:r>
        <w:t>posisi</w:t>
      </w:r>
      <w:proofErr w:type="spellEnd"/>
      <w:r>
        <w:t xml:space="preserve"> </w:t>
      </w:r>
      <w:proofErr w:type="spellStart"/>
      <w:r>
        <w:t>keuangan</w:t>
      </w:r>
      <w:proofErr w:type="spellEnd"/>
      <w:r>
        <w:t xml:space="preserve"> </w:t>
      </w:r>
      <w:proofErr w:type="spellStart"/>
      <w:r>
        <w:t>periode</w:t>
      </w:r>
      <w:proofErr w:type="spellEnd"/>
      <w:r>
        <w:t xml:space="preserve"> </w:t>
      </w:r>
      <w:proofErr w:type="spellStart"/>
      <w:r>
        <w:t>Oktober</w:t>
      </w:r>
      <w:proofErr w:type="spellEnd"/>
      <w:r>
        <w:t xml:space="preserve"> </w:t>
      </w:r>
      <w:proofErr w:type="spellStart"/>
      <w:r>
        <w:t>sd</w:t>
      </w:r>
      <w:proofErr w:type="spellEnd"/>
      <w:r>
        <w:t xml:space="preserve"> </w:t>
      </w:r>
      <w:proofErr w:type="spellStart"/>
      <w:r>
        <w:t>Desember</w:t>
      </w:r>
      <w:proofErr w:type="spellEnd"/>
      <w:r>
        <w:t xml:space="preserve"> 2018 dan </w:t>
      </w:r>
      <w:proofErr w:type="spellStart"/>
      <w:r>
        <w:t>Januari</w:t>
      </w:r>
      <w:proofErr w:type="spellEnd"/>
      <w:r>
        <w:t xml:space="preserve"> </w:t>
      </w:r>
      <w:proofErr w:type="spellStart"/>
      <w:r>
        <w:t>sd</w:t>
      </w:r>
      <w:proofErr w:type="spellEnd"/>
      <w:r>
        <w:t xml:space="preserve"> </w:t>
      </w:r>
      <w:proofErr w:type="spellStart"/>
      <w:r>
        <w:t>Maret</w:t>
      </w:r>
      <w:proofErr w:type="spellEnd"/>
      <w:r>
        <w:t xml:space="preserve"> 2019 </w:t>
      </w:r>
      <w:proofErr w:type="spellStart"/>
      <w:r>
        <w:t>sebagai</w:t>
      </w:r>
      <w:proofErr w:type="spellEnd"/>
      <w:r>
        <w:t xml:space="preserve"> </w:t>
      </w:r>
      <w:proofErr w:type="spellStart"/>
      <w:proofErr w:type="gramStart"/>
      <w:r>
        <w:t>berikut</w:t>
      </w:r>
      <w:proofErr w:type="spellEnd"/>
      <w:r>
        <w:t xml:space="preserve"> :</w:t>
      </w:r>
      <w:proofErr w:type="gramEnd"/>
    </w:p>
    <w:p w14:paraId="37DC4998" w14:textId="77777777" w:rsidR="002748C6" w:rsidRDefault="003D7A14">
      <w:pPr>
        <w:pStyle w:val="BodyText"/>
        <w:spacing w:before="200"/>
        <w:ind w:left="220"/>
      </w:pPr>
      <w:proofErr w:type="spellStart"/>
      <w:r>
        <w:t>Aset</w:t>
      </w:r>
      <w:proofErr w:type="spellEnd"/>
    </w:p>
    <w:p w14:paraId="190023AA" w14:textId="77777777" w:rsidR="002748C6" w:rsidRDefault="002748C6">
      <w:pPr>
        <w:pStyle w:val="BodyText"/>
        <w:spacing w:before="10"/>
        <w:rPr>
          <w:sz w:val="20"/>
        </w:rPr>
      </w:pPr>
    </w:p>
    <w:p w14:paraId="3564E343" w14:textId="77777777" w:rsidR="002748C6" w:rsidRDefault="003D7A14">
      <w:pPr>
        <w:pStyle w:val="BodyText"/>
        <w:spacing w:line="276" w:lineRule="auto"/>
        <w:ind w:left="220" w:right="125"/>
        <w:jc w:val="both"/>
      </w:pPr>
      <w:proofErr w:type="spellStart"/>
      <w:r>
        <w:t>Aset</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posisi</w:t>
      </w:r>
      <w:proofErr w:type="spellEnd"/>
      <w:r>
        <w:t xml:space="preserve"> </w:t>
      </w:r>
      <w:proofErr w:type="spellStart"/>
      <w:r>
        <w:t>keuangan</w:t>
      </w:r>
      <w:proofErr w:type="spellEnd"/>
      <w:r>
        <w:t xml:space="preserve"> </w:t>
      </w:r>
      <w:proofErr w:type="spellStart"/>
      <w:r>
        <w:t>dicatat</w:t>
      </w:r>
      <w:proofErr w:type="spellEnd"/>
      <w:r>
        <w:t xml:space="preserve"> </w:t>
      </w:r>
      <w:proofErr w:type="spellStart"/>
      <w:r>
        <w:t>sebesar</w:t>
      </w:r>
      <w:proofErr w:type="spellEnd"/>
      <w:r>
        <w:t xml:space="preserve"> </w:t>
      </w:r>
      <w:proofErr w:type="spellStart"/>
      <w:r>
        <w:t>biaya</w:t>
      </w:r>
      <w:proofErr w:type="spellEnd"/>
      <w:r>
        <w:t xml:space="preserve"> </w:t>
      </w:r>
      <w:proofErr w:type="spellStart"/>
      <w:r>
        <w:t>perolehannya</w:t>
      </w:r>
      <w:proofErr w:type="spellEnd"/>
      <w:r>
        <w:t xml:space="preserve">. Total </w:t>
      </w:r>
      <w:proofErr w:type="spellStart"/>
      <w:r>
        <w:t>aset</w:t>
      </w:r>
      <w:proofErr w:type="spellEnd"/>
      <w:r>
        <w:t xml:space="preserve"> pada </w:t>
      </w:r>
      <w:proofErr w:type="spellStart"/>
      <w:r>
        <w:t>Kcharis</w:t>
      </w:r>
      <w:proofErr w:type="spellEnd"/>
      <w:r>
        <w:t xml:space="preserve"> Jaya Palembang pada </w:t>
      </w:r>
      <w:proofErr w:type="spellStart"/>
      <w:r>
        <w:t>bulan</w:t>
      </w:r>
      <w:proofErr w:type="spellEnd"/>
      <w:r>
        <w:t xml:space="preserve"> </w:t>
      </w:r>
      <w:proofErr w:type="spellStart"/>
      <w:r>
        <w:t>Oktober</w:t>
      </w:r>
      <w:proofErr w:type="spellEnd"/>
      <w:r>
        <w:t xml:space="preserve"> </w:t>
      </w:r>
      <w:proofErr w:type="spellStart"/>
      <w:r>
        <w:t>sd</w:t>
      </w:r>
      <w:proofErr w:type="spellEnd"/>
      <w:r>
        <w:t xml:space="preserve"> </w:t>
      </w:r>
      <w:proofErr w:type="spellStart"/>
      <w:r>
        <w:t>Desember</w:t>
      </w:r>
      <w:proofErr w:type="spellEnd"/>
      <w:r>
        <w:t xml:space="preserve"> 2018 </w:t>
      </w:r>
      <w:proofErr w:type="spellStart"/>
      <w:r>
        <w:t>sebesar</w:t>
      </w:r>
      <w:proofErr w:type="spellEnd"/>
      <w:r>
        <w:t xml:space="preserve"> Rp793.000.000. </w:t>
      </w:r>
      <w:proofErr w:type="spellStart"/>
      <w:r>
        <w:t>sedangkan</w:t>
      </w:r>
      <w:proofErr w:type="spellEnd"/>
      <w:r>
        <w:t xml:space="preserve"> pada </w:t>
      </w:r>
      <w:proofErr w:type="spellStart"/>
      <w:r>
        <w:t>bulan</w:t>
      </w:r>
      <w:proofErr w:type="spellEnd"/>
      <w:r>
        <w:t xml:space="preserve"> </w:t>
      </w:r>
      <w:proofErr w:type="spellStart"/>
      <w:r>
        <w:t>Januari</w:t>
      </w:r>
      <w:proofErr w:type="spellEnd"/>
      <w:r>
        <w:t xml:space="preserve"> </w:t>
      </w:r>
      <w:proofErr w:type="spellStart"/>
      <w:r>
        <w:t>sd</w:t>
      </w:r>
      <w:proofErr w:type="spellEnd"/>
      <w:r>
        <w:t xml:space="preserve"> </w:t>
      </w:r>
      <w:proofErr w:type="spellStart"/>
      <w:r>
        <w:t>Maret</w:t>
      </w:r>
      <w:proofErr w:type="spellEnd"/>
      <w:r>
        <w:t xml:space="preserve"> 2019 </w:t>
      </w:r>
      <w:proofErr w:type="spellStart"/>
      <w:r>
        <w:t>sebesar</w:t>
      </w:r>
      <w:proofErr w:type="spellEnd"/>
      <w:r>
        <w:t xml:space="preserve"> Rp856.000.000 </w:t>
      </w:r>
      <w:proofErr w:type="spellStart"/>
      <w:r>
        <w:t>dimana</w:t>
      </w:r>
      <w:proofErr w:type="spellEnd"/>
      <w:r>
        <w:t xml:space="preserve"> asset </w:t>
      </w:r>
      <w:proofErr w:type="spellStart"/>
      <w:r>
        <w:t>tersebut</w:t>
      </w:r>
      <w:proofErr w:type="spellEnd"/>
      <w:r>
        <w:t xml:space="preserve"> </w:t>
      </w:r>
      <w:proofErr w:type="spellStart"/>
      <w:r>
        <w:t>terdiri</w:t>
      </w:r>
      <w:proofErr w:type="spellEnd"/>
      <w:r>
        <w:t xml:space="preserve"> </w:t>
      </w:r>
      <w:proofErr w:type="spellStart"/>
      <w:proofErr w:type="gramStart"/>
      <w:r>
        <w:t>dari</w:t>
      </w:r>
      <w:proofErr w:type="spellEnd"/>
      <w:r>
        <w:t xml:space="preserve"> :</w:t>
      </w:r>
      <w:proofErr w:type="gramEnd"/>
    </w:p>
    <w:p w14:paraId="7A6F4526" w14:textId="77777777" w:rsidR="002748C6" w:rsidRDefault="002748C6">
      <w:pPr>
        <w:pStyle w:val="BodyText"/>
        <w:rPr>
          <w:sz w:val="26"/>
        </w:rPr>
      </w:pPr>
    </w:p>
    <w:p w14:paraId="19BCAB68" w14:textId="77777777" w:rsidR="002748C6" w:rsidRDefault="002748C6">
      <w:pPr>
        <w:pStyle w:val="BodyText"/>
        <w:spacing w:before="6"/>
        <w:rPr>
          <w:sz w:val="36"/>
        </w:rPr>
      </w:pPr>
    </w:p>
    <w:p w14:paraId="76087E22" w14:textId="77777777" w:rsidR="002748C6" w:rsidRDefault="003D7A14">
      <w:pPr>
        <w:pStyle w:val="BodyText"/>
        <w:ind w:left="220"/>
      </w:pPr>
      <w:proofErr w:type="spellStart"/>
      <w:r>
        <w:t>Aset</w:t>
      </w:r>
      <w:proofErr w:type="spellEnd"/>
      <w:r>
        <w:t xml:space="preserve"> </w:t>
      </w:r>
      <w:proofErr w:type="spellStart"/>
      <w:r>
        <w:t>lancar</w:t>
      </w:r>
      <w:proofErr w:type="spellEnd"/>
    </w:p>
    <w:p w14:paraId="3EDBD7E3" w14:textId="77777777" w:rsidR="002748C6" w:rsidRDefault="002748C6">
      <w:pPr>
        <w:pStyle w:val="BodyText"/>
        <w:spacing w:before="10"/>
        <w:rPr>
          <w:sz w:val="20"/>
        </w:rPr>
      </w:pPr>
    </w:p>
    <w:p w14:paraId="12F5EAEC" w14:textId="77777777" w:rsidR="002748C6" w:rsidRDefault="003D7A14">
      <w:pPr>
        <w:pStyle w:val="BodyText"/>
        <w:spacing w:line="276" w:lineRule="auto"/>
        <w:ind w:left="220" w:right="119"/>
        <w:jc w:val="both"/>
      </w:pPr>
      <w:proofErr w:type="spellStart"/>
      <w:r>
        <w:t>Aset</w:t>
      </w:r>
      <w:proofErr w:type="spellEnd"/>
      <w:r>
        <w:t xml:space="preserve"> </w:t>
      </w:r>
      <w:proofErr w:type="spellStart"/>
      <w:r>
        <w:t>lancar</w:t>
      </w:r>
      <w:proofErr w:type="spellEnd"/>
      <w:r>
        <w:t xml:space="preserve"> </w:t>
      </w:r>
      <w:proofErr w:type="spellStart"/>
      <w:r>
        <w:t>adalah</w:t>
      </w:r>
      <w:proofErr w:type="spellEnd"/>
      <w:r>
        <w:t xml:space="preserve"> </w:t>
      </w:r>
      <w:proofErr w:type="spellStart"/>
      <w:r>
        <w:t>aset</w:t>
      </w:r>
      <w:proofErr w:type="spellEnd"/>
      <w:r>
        <w:t xml:space="preserve"> yang </w:t>
      </w:r>
      <w:proofErr w:type="spellStart"/>
      <w:r>
        <w:t>dapat</w:t>
      </w:r>
      <w:proofErr w:type="spellEnd"/>
      <w:r>
        <w:t xml:space="preserve"> </w:t>
      </w:r>
      <w:proofErr w:type="spellStart"/>
      <w:r>
        <w:t>dimiliki</w:t>
      </w:r>
      <w:proofErr w:type="spellEnd"/>
      <w:r>
        <w:t xml:space="preserve"> </w:t>
      </w:r>
      <w:proofErr w:type="spellStart"/>
      <w:r>
        <w:t>untuk</w:t>
      </w:r>
      <w:proofErr w:type="spellEnd"/>
      <w:r>
        <w:t xml:space="preserve"> </w:t>
      </w:r>
      <w:proofErr w:type="spellStart"/>
      <w:r>
        <w:t>dijual</w:t>
      </w:r>
      <w:proofErr w:type="spellEnd"/>
      <w:r>
        <w:t xml:space="preserve"> </w:t>
      </w:r>
      <w:proofErr w:type="spellStart"/>
      <w:r>
        <w:t>atau</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waktu</w:t>
      </w:r>
      <w:proofErr w:type="spellEnd"/>
      <w:r>
        <w:t xml:space="preserve"> 12 </w:t>
      </w:r>
      <w:proofErr w:type="spellStart"/>
      <w:r>
        <w:t>bulan</w:t>
      </w:r>
      <w:proofErr w:type="spellEnd"/>
      <w:r>
        <w:t xml:space="preserve"> </w:t>
      </w:r>
      <w:proofErr w:type="spellStart"/>
      <w:r>
        <w:t>setelah</w:t>
      </w:r>
      <w:proofErr w:type="spellEnd"/>
      <w:r>
        <w:t xml:space="preserve"> </w:t>
      </w:r>
      <w:proofErr w:type="spellStart"/>
      <w:r>
        <w:t>akhir</w:t>
      </w:r>
      <w:proofErr w:type="spellEnd"/>
      <w:r>
        <w:t xml:space="preserve"> </w:t>
      </w:r>
      <w:proofErr w:type="spellStart"/>
      <w:r>
        <w:t>periode</w:t>
      </w:r>
      <w:proofErr w:type="spellEnd"/>
      <w:r>
        <w:t xml:space="preserve"> </w:t>
      </w:r>
      <w:proofErr w:type="spellStart"/>
      <w:r>
        <w:t>pelaporan</w:t>
      </w:r>
      <w:proofErr w:type="spellEnd"/>
      <w:r>
        <w:t xml:space="preserve">. Dimana asset </w:t>
      </w:r>
      <w:proofErr w:type="spellStart"/>
      <w:r>
        <w:t>lancar</w:t>
      </w:r>
      <w:proofErr w:type="spellEnd"/>
      <w:r>
        <w:t xml:space="preserve"> pada </w:t>
      </w:r>
      <w:proofErr w:type="spellStart"/>
      <w:r>
        <w:t>Kcharis</w:t>
      </w:r>
      <w:proofErr w:type="spellEnd"/>
      <w:r>
        <w:t xml:space="preserve"> Jaya Palembang </w:t>
      </w:r>
      <w:proofErr w:type="spellStart"/>
      <w:r>
        <w:t>tahun</w:t>
      </w:r>
      <w:proofErr w:type="spellEnd"/>
      <w:r>
        <w:t xml:space="preserve"> 2018 dan 2019 </w:t>
      </w:r>
      <w:proofErr w:type="spellStart"/>
      <w:r>
        <w:t>terdiri</w:t>
      </w:r>
      <w:proofErr w:type="spellEnd"/>
      <w:r>
        <w:t xml:space="preserve"> </w:t>
      </w:r>
      <w:proofErr w:type="spellStart"/>
      <w:proofErr w:type="gramStart"/>
      <w:r>
        <w:t>dari</w:t>
      </w:r>
      <w:proofErr w:type="spellEnd"/>
      <w:r>
        <w:t xml:space="preserve"> :</w:t>
      </w:r>
      <w:proofErr w:type="gramEnd"/>
    </w:p>
    <w:p w14:paraId="7F420FD6" w14:textId="77777777" w:rsidR="002748C6" w:rsidRDefault="003D7A14">
      <w:pPr>
        <w:pStyle w:val="BodyText"/>
        <w:spacing w:before="200"/>
        <w:ind w:left="220"/>
      </w:pPr>
      <w:r>
        <w:t>Kas</w:t>
      </w:r>
    </w:p>
    <w:p w14:paraId="2466761C" w14:textId="77777777" w:rsidR="002748C6" w:rsidRDefault="002748C6">
      <w:pPr>
        <w:pStyle w:val="BodyText"/>
        <w:spacing w:before="1"/>
        <w:rPr>
          <w:sz w:val="21"/>
        </w:rPr>
      </w:pPr>
    </w:p>
    <w:p w14:paraId="09CDE345" w14:textId="77777777" w:rsidR="002748C6" w:rsidRDefault="003D7A14">
      <w:pPr>
        <w:pStyle w:val="BodyText"/>
        <w:spacing w:line="276" w:lineRule="auto"/>
        <w:ind w:left="220" w:right="123"/>
        <w:jc w:val="both"/>
      </w:pPr>
      <w:r>
        <w:t xml:space="preserve">Kas </w:t>
      </w:r>
      <w:proofErr w:type="spellStart"/>
      <w:r>
        <w:t>Kcharis</w:t>
      </w:r>
      <w:proofErr w:type="spellEnd"/>
      <w:r>
        <w:t xml:space="preserve"> Jaya Palembang </w:t>
      </w:r>
      <w:proofErr w:type="spellStart"/>
      <w:r>
        <w:t>terdiri</w:t>
      </w:r>
      <w:proofErr w:type="spellEnd"/>
      <w:r>
        <w:t xml:space="preserve"> </w:t>
      </w:r>
      <w:proofErr w:type="spellStart"/>
      <w:r>
        <w:t>dari</w:t>
      </w:r>
      <w:proofErr w:type="spellEnd"/>
      <w:r>
        <w:t xml:space="preserve"> kas </w:t>
      </w:r>
      <w:proofErr w:type="spellStart"/>
      <w:r>
        <w:t>ditangan</w:t>
      </w:r>
      <w:proofErr w:type="spellEnd"/>
      <w:r>
        <w:t xml:space="preserve"> </w:t>
      </w:r>
      <w:proofErr w:type="spellStart"/>
      <w:r>
        <w:t>dimana</w:t>
      </w:r>
      <w:proofErr w:type="spellEnd"/>
      <w:r>
        <w:t xml:space="preserve"> pada </w:t>
      </w:r>
      <w:proofErr w:type="spellStart"/>
      <w:r>
        <w:t>tahun</w:t>
      </w:r>
      <w:proofErr w:type="spellEnd"/>
      <w:r>
        <w:t xml:space="preserve"> 2018 </w:t>
      </w:r>
      <w:proofErr w:type="spellStart"/>
      <w:r>
        <w:t>sebesar</w:t>
      </w:r>
      <w:proofErr w:type="spellEnd"/>
      <w:r>
        <w:t xml:space="preserve"> Rp100.000.000 dan pada </w:t>
      </w:r>
      <w:proofErr w:type="spellStart"/>
      <w:r>
        <w:t>tahun</w:t>
      </w:r>
      <w:proofErr w:type="spellEnd"/>
      <w:r>
        <w:t xml:space="preserve"> 2019 </w:t>
      </w:r>
      <w:proofErr w:type="spellStart"/>
      <w:r>
        <w:t>tidak</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yaitu</w:t>
      </w:r>
      <w:proofErr w:type="spellEnd"/>
      <w:r>
        <w:t xml:space="preserve"> </w:t>
      </w:r>
      <w:proofErr w:type="spellStart"/>
      <w:r>
        <w:t>sebesar</w:t>
      </w:r>
      <w:proofErr w:type="spellEnd"/>
      <w:r>
        <w:t xml:space="preserve"> Rp100.000.000 kas </w:t>
      </w:r>
      <w:proofErr w:type="spellStart"/>
      <w:r>
        <w:t>tersebut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beban</w:t>
      </w:r>
      <w:proofErr w:type="spellEnd"/>
      <w:r>
        <w:t xml:space="preserve"> </w:t>
      </w:r>
      <w:proofErr w:type="spellStart"/>
      <w:r>
        <w:t>operasional</w:t>
      </w:r>
      <w:proofErr w:type="spellEnd"/>
      <w:r>
        <w:t xml:space="preserve"> </w:t>
      </w:r>
      <w:proofErr w:type="spellStart"/>
      <w:r>
        <w:t>sehari-hari</w:t>
      </w:r>
      <w:proofErr w:type="spellEnd"/>
      <w:r>
        <w:t>.</w:t>
      </w:r>
    </w:p>
    <w:p w14:paraId="3A949267" w14:textId="77777777" w:rsidR="002748C6" w:rsidRDefault="003D7A14">
      <w:pPr>
        <w:pStyle w:val="BodyText"/>
        <w:spacing w:before="200"/>
        <w:ind w:left="220"/>
      </w:pPr>
      <w:proofErr w:type="spellStart"/>
      <w:r>
        <w:t>Persediaan</w:t>
      </w:r>
      <w:proofErr w:type="spellEnd"/>
    </w:p>
    <w:p w14:paraId="70C14611" w14:textId="77777777" w:rsidR="002748C6" w:rsidRDefault="002748C6">
      <w:pPr>
        <w:pStyle w:val="BodyText"/>
        <w:spacing w:before="1"/>
        <w:rPr>
          <w:sz w:val="21"/>
        </w:rPr>
      </w:pPr>
    </w:p>
    <w:p w14:paraId="41A9F369" w14:textId="77777777" w:rsidR="002748C6" w:rsidRDefault="003D7A14">
      <w:pPr>
        <w:pStyle w:val="BodyText"/>
        <w:spacing w:line="276" w:lineRule="auto"/>
        <w:ind w:left="220" w:right="120"/>
        <w:jc w:val="both"/>
      </w:pPr>
      <w:proofErr w:type="spellStart"/>
      <w:r>
        <w:t>Persediaan</w:t>
      </w:r>
      <w:proofErr w:type="spellEnd"/>
      <w:r>
        <w:t xml:space="preserve"> </w:t>
      </w:r>
      <w:proofErr w:type="spellStart"/>
      <w:r>
        <w:t>berupa</w:t>
      </w:r>
      <w:proofErr w:type="spellEnd"/>
      <w:r>
        <w:t xml:space="preserve"> asset </w:t>
      </w:r>
      <w:proofErr w:type="spellStart"/>
      <w:r>
        <w:t>untuk</w:t>
      </w:r>
      <w:proofErr w:type="spellEnd"/>
      <w:r>
        <w:t xml:space="preserve"> </w:t>
      </w:r>
      <w:proofErr w:type="spellStart"/>
      <w:r>
        <w:t>dijual</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usaha</w:t>
      </w:r>
      <w:proofErr w:type="spellEnd"/>
      <w:r>
        <w:t xml:space="preserve">, </w:t>
      </w:r>
      <w:proofErr w:type="spellStart"/>
      <w:r>
        <w:t>dimana</w:t>
      </w:r>
      <w:proofErr w:type="spellEnd"/>
      <w:r>
        <w:t xml:space="preserve"> </w:t>
      </w:r>
      <w:proofErr w:type="spellStart"/>
      <w:r>
        <w:t>Kcharis</w:t>
      </w:r>
      <w:proofErr w:type="spellEnd"/>
      <w:r>
        <w:t xml:space="preserve"> Jaya Palembang </w:t>
      </w:r>
      <w:proofErr w:type="spellStart"/>
      <w:r>
        <w:t>memiliki</w:t>
      </w:r>
      <w:proofErr w:type="spellEnd"/>
      <w:r>
        <w:t xml:space="preserve"> </w:t>
      </w:r>
      <w:proofErr w:type="spellStart"/>
      <w:r>
        <w:t>persediaan</w:t>
      </w:r>
      <w:proofErr w:type="spellEnd"/>
      <w:r>
        <w:t xml:space="preserve"> </w:t>
      </w:r>
      <w:proofErr w:type="spellStart"/>
      <w:r>
        <w:t>barang</w:t>
      </w:r>
      <w:proofErr w:type="spellEnd"/>
      <w:r>
        <w:t xml:space="preserve"> pada </w:t>
      </w:r>
      <w:proofErr w:type="spellStart"/>
      <w:r>
        <w:t>tahun</w:t>
      </w:r>
      <w:proofErr w:type="spellEnd"/>
      <w:r>
        <w:t xml:space="preserve"> 2018 </w:t>
      </w:r>
      <w:proofErr w:type="spellStart"/>
      <w:r>
        <w:t>sebesar</w:t>
      </w:r>
      <w:proofErr w:type="spellEnd"/>
      <w:r>
        <w:t xml:space="preserve"> Rp239.000.000 dan pada </w:t>
      </w:r>
      <w:proofErr w:type="spellStart"/>
      <w:r>
        <w:t>tahun</w:t>
      </w:r>
      <w:proofErr w:type="spellEnd"/>
      <w:r>
        <w:t xml:space="preserve"> 2019 </w:t>
      </w:r>
      <w:proofErr w:type="spellStart"/>
      <w:r>
        <w:t>sebesar</w:t>
      </w:r>
      <w:proofErr w:type="spellEnd"/>
      <w:r>
        <w:t xml:space="preserve"> Rp309.000.000 </w:t>
      </w:r>
      <w:proofErr w:type="spellStart"/>
      <w:r>
        <w:t>berupa</w:t>
      </w:r>
      <w:proofErr w:type="spellEnd"/>
      <w:r>
        <w:t xml:space="preserve"> </w:t>
      </w:r>
      <w:proofErr w:type="spellStart"/>
      <w:r>
        <w:t>persediaan</w:t>
      </w:r>
      <w:proofErr w:type="spellEnd"/>
      <w:r>
        <w:t xml:space="preserve"> </w:t>
      </w:r>
      <w:proofErr w:type="spellStart"/>
      <w:r>
        <w:t>bahan-bahan</w:t>
      </w:r>
      <w:proofErr w:type="spellEnd"/>
      <w:r>
        <w:t xml:space="preserve"> </w:t>
      </w:r>
      <w:proofErr w:type="spellStart"/>
      <w:r>
        <w:t>pokok</w:t>
      </w:r>
      <w:proofErr w:type="spellEnd"/>
      <w:r>
        <w:t xml:space="preserve"> </w:t>
      </w:r>
      <w:proofErr w:type="spellStart"/>
      <w:r>
        <w:t>sehari-hari</w:t>
      </w:r>
      <w:proofErr w:type="spellEnd"/>
      <w:r>
        <w:t xml:space="preserve"> yang </w:t>
      </w:r>
      <w:proofErr w:type="spellStart"/>
      <w:r>
        <w:t>merupakan</w:t>
      </w:r>
      <w:proofErr w:type="spellEnd"/>
      <w:r>
        <w:t xml:space="preserve"> </w:t>
      </w:r>
      <w:proofErr w:type="spellStart"/>
      <w:r>
        <w:t>persediaan</w:t>
      </w:r>
      <w:proofErr w:type="spellEnd"/>
      <w:r>
        <w:t xml:space="preserve"> </w:t>
      </w:r>
      <w:proofErr w:type="spellStart"/>
      <w:r>
        <w:t>untuk</w:t>
      </w:r>
      <w:proofErr w:type="spellEnd"/>
      <w:r>
        <w:t xml:space="preserve"> </w:t>
      </w:r>
      <w:proofErr w:type="spellStart"/>
      <w:r>
        <w:t>dijual</w:t>
      </w:r>
      <w:proofErr w:type="spellEnd"/>
      <w:r>
        <w:t xml:space="preserve"> </w:t>
      </w:r>
      <w:proofErr w:type="spellStart"/>
      <w:r>
        <w:t>kembali</w:t>
      </w:r>
      <w:proofErr w:type="spellEnd"/>
      <w:r>
        <w:t>.</w:t>
      </w:r>
    </w:p>
    <w:p w14:paraId="2FEBD917" w14:textId="77777777" w:rsidR="002748C6" w:rsidRDefault="003D7A14">
      <w:pPr>
        <w:pStyle w:val="BodyText"/>
        <w:spacing w:before="200"/>
        <w:ind w:left="220"/>
      </w:pPr>
      <w:proofErr w:type="spellStart"/>
      <w:r>
        <w:t>Aset</w:t>
      </w:r>
      <w:proofErr w:type="spellEnd"/>
      <w:r>
        <w:t xml:space="preserve"> </w:t>
      </w:r>
      <w:proofErr w:type="spellStart"/>
      <w:r>
        <w:t>Tetap</w:t>
      </w:r>
      <w:proofErr w:type="spellEnd"/>
    </w:p>
    <w:p w14:paraId="05F407F3" w14:textId="77777777" w:rsidR="002748C6" w:rsidRDefault="002748C6">
      <w:pPr>
        <w:pStyle w:val="BodyText"/>
        <w:spacing w:before="10"/>
        <w:rPr>
          <w:sz w:val="20"/>
        </w:rPr>
      </w:pPr>
    </w:p>
    <w:p w14:paraId="7DE1986A" w14:textId="77777777" w:rsidR="002748C6" w:rsidRDefault="003D7A14">
      <w:pPr>
        <w:pStyle w:val="BodyText"/>
        <w:spacing w:line="276" w:lineRule="auto"/>
        <w:ind w:left="220" w:right="116"/>
        <w:jc w:val="both"/>
      </w:pPr>
      <w:proofErr w:type="spellStart"/>
      <w:r>
        <w:t>Aset</w:t>
      </w:r>
      <w:proofErr w:type="spellEnd"/>
      <w:r>
        <w:t xml:space="preserve"> </w:t>
      </w:r>
      <w:proofErr w:type="spellStart"/>
      <w:r>
        <w:t>Tetap</w:t>
      </w:r>
      <w:proofErr w:type="spellEnd"/>
      <w:r>
        <w:t xml:space="preserve"> </w:t>
      </w:r>
      <w:proofErr w:type="spellStart"/>
      <w:r>
        <w:t>yaitu</w:t>
      </w:r>
      <w:proofErr w:type="spellEnd"/>
      <w:r>
        <w:t xml:space="preserve"> asset </w:t>
      </w:r>
      <w:proofErr w:type="spellStart"/>
      <w:r>
        <w:t>berwujud</w:t>
      </w:r>
      <w:proofErr w:type="spellEnd"/>
      <w:r>
        <w:t xml:space="preserve"> yang </w:t>
      </w:r>
      <w:proofErr w:type="spellStart"/>
      <w:r>
        <w:t>dimiliki</w:t>
      </w:r>
      <w:proofErr w:type="spellEnd"/>
      <w:r>
        <w:t xml:space="preserve"> </w:t>
      </w:r>
      <w:proofErr w:type="spellStart"/>
      <w:r>
        <w:t>untuk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produksi</w:t>
      </w:r>
      <w:proofErr w:type="spellEnd"/>
      <w:r>
        <w:t xml:space="preserve"> </w:t>
      </w:r>
      <w:proofErr w:type="spellStart"/>
      <w:r>
        <w:t>atau</w:t>
      </w:r>
      <w:proofErr w:type="spellEnd"/>
      <w:r>
        <w:t xml:space="preserve"> </w:t>
      </w:r>
      <w:proofErr w:type="spellStart"/>
      <w:r>
        <w:t>penyediaan</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jasa</w:t>
      </w:r>
      <w:proofErr w:type="spellEnd"/>
      <w:r>
        <w:t xml:space="preserve">. Dimana asset </w:t>
      </w:r>
      <w:proofErr w:type="spellStart"/>
      <w:r>
        <w:t>tetap</w:t>
      </w:r>
      <w:proofErr w:type="spellEnd"/>
      <w:r>
        <w:t xml:space="preserve"> pada </w:t>
      </w:r>
      <w:proofErr w:type="spellStart"/>
      <w:r>
        <w:t>Kcharis</w:t>
      </w:r>
      <w:proofErr w:type="spellEnd"/>
      <w:r>
        <w:t xml:space="preserve"> Jaya Palembang </w:t>
      </w:r>
      <w:proofErr w:type="spellStart"/>
      <w:r>
        <w:t>tahun</w:t>
      </w:r>
      <w:proofErr w:type="spellEnd"/>
      <w:r>
        <w:t xml:space="preserve"> 2018 dan 2019 </w:t>
      </w:r>
      <w:proofErr w:type="spellStart"/>
      <w:r>
        <w:t>terdiri</w:t>
      </w:r>
      <w:proofErr w:type="spellEnd"/>
      <w:r>
        <w:t xml:space="preserve"> </w:t>
      </w:r>
      <w:proofErr w:type="spellStart"/>
      <w:proofErr w:type="gramStart"/>
      <w:r>
        <w:t>dari</w:t>
      </w:r>
      <w:proofErr w:type="spellEnd"/>
      <w:r>
        <w:t xml:space="preserve"> :</w:t>
      </w:r>
      <w:proofErr w:type="gramEnd"/>
    </w:p>
    <w:p w14:paraId="52A121FA" w14:textId="77777777" w:rsidR="002748C6" w:rsidRDefault="003D7A14">
      <w:pPr>
        <w:pStyle w:val="BodyText"/>
        <w:spacing w:before="200"/>
        <w:ind w:left="220"/>
      </w:pPr>
      <w:proofErr w:type="spellStart"/>
      <w:r>
        <w:t>Bangunan</w:t>
      </w:r>
      <w:proofErr w:type="spellEnd"/>
    </w:p>
    <w:p w14:paraId="0AA15D3F" w14:textId="77777777" w:rsidR="002748C6" w:rsidRDefault="002748C6">
      <w:pPr>
        <w:pStyle w:val="BodyText"/>
        <w:spacing w:before="1"/>
        <w:rPr>
          <w:sz w:val="21"/>
        </w:rPr>
      </w:pPr>
    </w:p>
    <w:p w14:paraId="6B83032A" w14:textId="77777777" w:rsidR="002748C6" w:rsidRDefault="003D7A14">
      <w:pPr>
        <w:pStyle w:val="BodyText"/>
        <w:spacing w:line="276" w:lineRule="auto"/>
        <w:ind w:left="220" w:right="127"/>
        <w:jc w:val="both"/>
      </w:pPr>
      <w:proofErr w:type="spellStart"/>
      <w:r>
        <w:t>Bangunan</w:t>
      </w:r>
      <w:proofErr w:type="spellEnd"/>
      <w:r>
        <w:t xml:space="preserve"> yang </w:t>
      </w:r>
      <w:proofErr w:type="spellStart"/>
      <w:r>
        <w:t>dimiliki</w:t>
      </w:r>
      <w:proofErr w:type="spellEnd"/>
      <w:r>
        <w:t xml:space="preserve"> </w:t>
      </w:r>
      <w:proofErr w:type="spellStart"/>
      <w:r>
        <w:t>Kcharis</w:t>
      </w:r>
      <w:proofErr w:type="spellEnd"/>
      <w:r>
        <w:t xml:space="preserve"> Jaya Palembang </w:t>
      </w:r>
      <w:proofErr w:type="spellStart"/>
      <w:r>
        <w:t>berupa</w:t>
      </w:r>
      <w:proofErr w:type="spellEnd"/>
      <w:r>
        <w:t xml:space="preserve"> </w:t>
      </w:r>
      <w:proofErr w:type="spellStart"/>
      <w:r>
        <w:t>rumah</w:t>
      </w:r>
      <w:proofErr w:type="spellEnd"/>
      <w:r>
        <w:t xml:space="preserve"> </w:t>
      </w:r>
      <w:proofErr w:type="spellStart"/>
      <w:r>
        <w:t>milik</w:t>
      </w:r>
      <w:proofErr w:type="spellEnd"/>
      <w:r>
        <w:t xml:space="preserve"> </w:t>
      </w:r>
      <w:proofErr w:type="spellStart"/>
      <w:r>
        <w:t>sendiri</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sebesar</w:t>
      </w:r>
      <w:proofErr w:type="spellEnd"/>
      <w:r>
        <w:rPr>
          <w:spacing w:val="-1"/>
        </w:rPr>
        <w:t xml:space="preserve"> </w:t>
      </w:r>
      <w:r>
        <w:t>Rp200.000.000.</w:t>
      </w:r>
    </w:p>
    <w:p w14:paraId="1C1D54D3" w14:textId="77777777" w:rsidR="002748C6" w:rsidRDefault="002748C6">
      <w:pPr>
        <w:spacing w:line="276" w:lineRule="auto"/>
        <w:jc w:val="both"/>
        <w:sectPr w:rsidR="002748C6">
          <w:pgSz w:w="12240" w:h="15840"/>
          <w:pgMar w:top="2680" w:right="1320" w:bottom="1220" w:left="1220" w:header="863" w:footer="1031" w:gutter="0"/>
          <w:cols w:space="720"/>
        </w:sectPr>
      </w:pPr>
    </w:p>
    <w:p w14:paraId="2C4BF227" w14:textId="77777777" w:rsidR="002748C6" w:rsidRDefault="002748C6">
      <w:pPr>
        <w:pStyle w:val="BodyText"/>
        <w:spacing w:before="8"/>
        <w:rPr>
          <w:sz w:val="15"/>
        </w:rPr>
      </w:pPr>
    </w:p>
    <w:p w14:paraId="7895914A" w14:textId="77777777" w:rsidR="002748C6" w:rsidRDefault="003D7A14">
      <w:pPr>
        <w:pStyle w:val="BodyText"/>
        <w:spacing w:before="90"/>
        <w:ind w:left="220"/>
      </w:pPr>
      <w:proofErr w:type="spellStart"/>
      <w:r>
        <w:t>Inventaris</w:t>
      </w:r>
      <w:proofErr w:type="spellEnd"/>
    </w:p>
    <w:p w14:paraId="1CF3BCE5" w14:textId="77777777" w:rsidR="002748C6" w:rsidRDefault="002748C6">
      <w:pPr>
        <w:pStyle w:val="BodyText"/>
        <w:spacing w:before="9"/>
        <w:rPr>
          <w:sz w:val="20"/>
        </w:rPr>
      </w:pPr>
    </w:p>
    <w:p w14:paraId="4DA25E27" w14:textId="77777777" w:rsidR="002748C6" w:rsidRDefault="003D7A14">
      <w:pPr>
        <w:pStyle w:val="BodyText"/>
        <w:spacing w:before="1" w:line="276" w:lineRule="auto"/>
        <w:ind w:left="220" w:right="120"/>
        <w:jc w:val="both"/>
      </w:pPr>
      <w:proofErr w:type="spellStart"/>
      <w:r>
        <w:t>Inventaris</w:t>
      </w:r>
      <w:proofErr w:type="spellEnd"/>
      <w:r>
        <w:t xml:space="preserve"> yang </w:t>
      </w:r>
      <w:proofErr w:type="spellStart"/>
      <w:r>
        <w:t>dimiliki</w:t>
      </w:r>
      <w:proofErr w:type="spellEnd"/>
      <w:r>
        <w:t xml:space="preserve"> </w:t>
      </w:r>
      <w:proofErr w:type="spellStart"/>
      <w:r>
        <w:t>Kcharis</w:t>
      </w:r>
      <w:proofErr w:type="spellEnd"/>
      <w:r>
        <w:t xml:space="preserve"> Jaya Palembang </w:t>
      </w:r>
      <w:proofErr w:type="spellStart"/>
      <w:r>
        <w:t>berupa</w:t>
      </w:r>
      <w:proofErr w:type="spellEnd"/>
      <w:r>
        <w:t xml:space="preserve"> </w:t>
      </w:r>
      <w:proofErr w:type="spellStart"/>
      <w:r>
        <w:t>alat</w:t>
      </w:r>
      <w:proofErr w:type="spellEnd"/>
      <w:r>
        <w:t xml:space="preserve"> </w:t>
      </w:r>
      <w:proofErr w:type="spellStart"/>
      <w:r>
        <w:t>tenun</w:t>
      </w:r>
      <w:proofErr w:type="spellEnd"/>
      <w:r>
        <w:t xml:space="preserve"> pada </w:t>
      </w:r>
      <w:proofErr w:type="spellStart"/>
      <w:r>
        <w:t>tahun</w:t>
      </w:r>
      <w:proofErr w:type="spellEnd"/>
      <w:r>
        <w:t xml:space="preserve"> 2018 </w:t>
      </w:r>
      <w:proofErr w:type="spellStart"/>
      <w:r>
        <w:t>dengan</w:t>
      </w:r>
      <w:proofErr w:type="spellEnd"/>
      <w:r>
        <w:t xml:space="preserve"> </w:t>
      </w:r>
      <w:proofErr w:type="spellStart"/>
      <w:r>
        <w:t>nilai</w:t>
      </w:r>
      <w:proofErr w:type="spellEnd"/>
      <w:r>
        <w:t xml:space="preserve"> </w:t>
      </w:r>
      <w:proofErr w:type="spellStart"/>
      <w:r>
        <w:t>sebesar</w:t>
      </w:r>
      <w:proofErr w:type="spellEnd"/>
      <w:r>
        <w:t xml:space="preserve"> Rp254.000.000 dan </w:t>
      </w:r>
      <w:proofErr w:type="spellStart"/>
      <w:r>
        <w:t>Kcharis</w:t>
      </w:r>
      <w:proofErr w:type="spellEnd"/>
      <w:r>
        <w:t xml:space="preserve"> Jaya </w:t>
      </w:r>
      <w:proofErr w:type="spellStart"/>
      <w:r>
        <w:t>menambahkan</w:t>
      </w:r>
      <w:proofErr w:type="spellEnd"/>
      <w:r>
        <w:t xml:space="preserve"> </w:t>
      </w:r>
      <w:proofErr w:type="spellStart"/>
      <w:r>
        <w:t>alat</w:t>
      </w:r>
      <w:proofErr w:type="spellEnd"/>
      <w:r>
        <w:t xml:space="preserve"> </w:t>
      </w:r>
      <w:proofErr w:type="spellStart"/>
      <w:r>
        <w:t>tenun</w:t>
      </w:r>
      <w:proofErr w:type="spellEnd"/>
      <w:r>
        <w:t xml:space="preserve"> pada </w:t>
      </w:r>
      <w:proofErr w:type="spellStart"/>
      <w:r>
        <w:t>tahun</w:t>
      </w:r>
      <w:proofErr w:type="spellEnd"/>
      <w:r>
        <w:t xml:space="preserve"> 2019 </w:t>
      </w:r>
      <w:proofErr w:type="spellStart"/>
      <w:r>
        <w:t>sehingga</w:t>
      </w:r>
      <w:proofErr w:type="spellEnd"/>
      <w:r>
        <w:t xml:space="preserve"> </w:t>
      </w:r>
      <w:proofErr w:type="spellStart"/>
      <w:r>
        <w:t>nilai</w:t>
      </w:r>
      <w:proofErr w:type="spellEnd"/>
      <w:r>
        <w:t xml:space="preserve"> </w:t>
      </w:r>
      <w:proofErr w:type="spellStart"/>
      <w:r>
        <w:t>inventaris</w:t>
      </w:r>
      <w:proofErr w:type="spellEnd"/>
      <w:r>
        <w:t xml:space="preserve"> </w:t>
      </w:r>
      <w:proofErr w:type="spellStart"/>
      <w:r>
        <w:t>bertambah</w:t>
      </w:r>
      <w:proofErr w:type="spellEnd"/>
      <w:r>
        <w:t xml:space="preserve"> </w:t>
      </w:r>
      <w:proofErr w:type="spellStart"/>
      <w:r>
        <w:t>menjadi</w:t>
      </w:r>
      <w:proofErr w:type="spellEnd"/>
      <w:r>
        <w:t xml:space="preserve"> </w:t>
      </w:r>
      <w:proofErr w:type="spellStart"/>
      <w:r>
        <w:t>sebesar</w:t>
      </w:r>
      <w:proofErr w:type="spellEnd"/>
      <w:r>
        <w:t xml:space="preserve"> Rp304.000.000.</w:t>
      </w:r>
    </w:p>
    <w:p w14:paraId="6902EA83" w14:textId="77777777" w:rsidR="002748C6" w:rsidRDefault="002748C6">
      <w:pPr>
        <w:pStyle w:val="BodyText"/>
        <w:rPr>
          <w:sz w:val="26"/>
        </w:rPr>
      </w:pPr>
    </w:p>
    <w:p w14:paraId="2FEB9675" w14:textId="77777777" w:rsidR="002748C6" w:rsidRDefault="002748C6">
      <w:pPr>
        <w:pStyle w:val="BodyText"/>
        <w:spacing w:before="5"/>
        <w:rPr>
          <w:sz w:val="36"/>
        </w:rPr>
      </w:pPr>
    </w:p>
    <w:p w14:paraId="7BF7CB6F" w14:textId="77777777" w:rsidR="002748C6" w:rsidRDefault="003D7A14">
      <w:pPr>
        <w:pStyle w:val="BodyText"/>
        <w:spacing w:before="1"/>
        <w:ind w:left="220"/>
      </w:pPr>
      <w:proofErr w:type="spellStart"/>
      <w:r>
        <w:t>Liabilitas</w:t>
      </w:r>
      <w:proofErr w:type="spellEnd"/>
    </w:p>
    <w:p w14:paraId="6C4465B8" w14:textId="77777777" w:rsidR="002748C6" w:rsidRDefault="002748C6">
      <w:pPr>
        <w:pStyle w:val="BodyText"/>
        <w:rPr>
          <w:sz w:val="21"/>
        </w:rPr>
      </w:pPr>
    </w:p>
    <w:p w14:paraId="16FF428D" w14:textId="77777777" w:rsidR="002748C6" w:rsidRDefault="003D7A14">
      <w:pPr>
        <w:pStyle w:val="BodyText"/>
        <w:spacing w:line="276" w:lineRule="auto"/>
        <w:ind w:left="220" w:right="116"/>
        <w:jc w:val="both"/>
      </w:pPr>
      <w:proofErr w:type="spellStart"/>
      <w:r>
        <w:t>Liabilitas</w:t>
      </w:r>
      <w:proofErr w:type="spellEnd"/>
      <w:r>
        <w:t xml:space="preserve"> </w:t>
      </w:r>
      <w:proofErr w:type="spellStart"/>
      <w:r>
        <w:t>adalah</w:t>
      </w:r>
      <w:proofErr w:type="spellEnd"/>
      <w:r>
        <w:t xml:space="preserve"> </w:t>
      </w:r>
      <w:proofErr w:type="spellStart"/>
      <w:r>
        <w:t>hutang</w:t>
      </w:r>
      <w:proofErr w:type="spellEnd"/>
      <w:r>
        <w:t xml:space="preserve"> yang </w:t>
      </w:r>
      <w:proofErr w:type="spellStart"/>
      <w:r>
        <w:t>harus</w:t>
      </w:r>
      <w:proofErr w:type="spellEnd"/>
      <w:r>
        <w:t xml:space="preserve"> </w:t>
      </w:r>
      <w:proofErr w:type="spellStart"/>
      <w:r>
        <w:t>dilunasi</w:t>
      </w:r>
      <w:proofErr w:type="spellEnd"/>
      <w:r>
        <w:t xml:space="preserve"> pada masa yang </w:t>
      </w:r>
      <w:proofErr w:type="spellStart"/>
      <w:r>
        <w:t>akan</w:t>
      </w:r>
      <w:proofErr w:type="spellEnd"/>
      <w:r>
        <w:t xml:space="preserve"> </w:t>
      </w:r>
      <w:proofErr w:type="spellStart"/>
      <w:r>
        <w:t>datang</w:t>
      </w:r>
      <w:proofErr w:type="spellEnd"/>
      <w:r>
        <w:t xml:space="preserve"> pada </w:t>
      </w:r>
      <w:proofErr w:type="spellStart"/>
      <w:r>
        <w:t>pihak</w:t>
      </w:r>
      <w:proofErr w:type="spellEnd"/>
      <w:r>
        <w:t xml:space="preserve"> </w:t>
      </w:r>
      <w:proofErr w:type="spellStart"/>
      <w:r>
        <w:t>lainnya</w:t>
      </w:r>
      <w:proofErr w:type="spellEnd"/>
      <w:r>
        <w:t xml:space="preserve">. </w:t>
      </w:r>
      <w:proofErr w:type="spellStart"/>
      <w:r>
        <w:t>Liabilitas</w:t>
      </w:r>
      <w:proofErr w:type="spellEnd"/>
      <w:r>
        <w:t xml:space="preserve"> yang </w:t>
      </w:r>
      <w:proofErr w:type="spellStart"/>
      <w:r>
        <w:t>dimiliki</w:t>
      </w:r>
      <w:proofErr w:type="spellEnd"/>
      <w:r>
        <w:t xml:space="preserve"> </w:t>
      </w:r>
      <w:proofErr w:type="spellStart"/>
      <w:r>
        <w:t>Kcharis</w:t>
      </w:r>
      <w:proofErr w:type="spellEnd"/>
      <w:r>
        <w:t xml:space="preserve"> Jaya Palembang </w:t>
      </w:r>
      <w:proofErr w:type="spellStart"/>
      <w:r>
        <w:t>terdiri</w:t>
      </w:r>
      <w:proofErr w:type="spellEnd"/>
      <w:r>
        <w:t xml:space="preserve"> </w:t>
      </w:r>
      <w:proofErr w:type="spellStart"/>
      <w:proofErr w:type="gramStart"/>
      <w:r>
        <w:t>dari</w:t>
      </w:r>
      <w:proofErr w:type="spellEnd"/>
      <w:r>
        <w:t xml:space="preserve"> :</w:t>
      </w:r>
      <w:proofErr w:type="gramEnd"/>
    </w:p>
    <w:p w14:paraId="59A8D4B1" w14:textId="77777777" w:rsidR="002748C6" w:rsidRDefault="003D7A14">
      <w:pPr>
        <w:pStyle w:val="BodyText"/>
        <w:spacing w:before="199"/>
        <w:ind w:left="220"/>
      </w:pPr>
      <w:proofErr w:type="spellStart"/>
      <w:r>
        <w:t>Kewajiban</w:t>
      </w:r>
      <w:proofErr w:type="spellEnd"/>
      <w:r>
        <w:t xml:space="preserve"> </w:t>
      </w:r>
      <w:proofErr w:type="spellStart"/>
      <w:r>
        <w:t>Jangka</w:t>
      </w:r>
      <w:proofErr w:type="spellEnd"/>
      <w:r>
        <w:t xml:space="preserve"> </w:t>
      </w:r>
      <w:proofErr w:type="spellStart"/>
      <w:r>
        <w:t>Pendek</w:t>
      </w:r>
      <w:proofErr w:type="spellEnd"/>
    </w:p>
    <w:p w14:paraId="3CF4705B" w14:textId="77777777" w:rsidR="002748C6" w:rsidRDefault="002748C6">
      <w:pPr>
        <w:pStyle w:val="BodyText"/>
        <w:rPr>
          <w:sz w:val="21"/>
        </w:rPr>
      </w:pPr>
    </w:p>
    <w:p w14:paraId="088715AC" w14:textId="77777777" w:rsidR="002748C6" w:rsidRDefault="003D7A14">
      <w:pPr>
        <w:pStyle w:val="BodyText"/>
        <w:spacing w:line="276" w:lineRule="auto"/>
        <w:ind w:left="220" w:right="119"/>
        <w:jc w:val="both"/>
      </w:pPr>
      <w:proofErr w:type="spellStart"/>
      <w:r>
        <w:t>Kewajiban</w:t>
      </w:r>
      <w:proofErr w:type="spellEnd"/>
      <w:r>
        <w:t xml:space="preserve"> </w:t>
      </w:r>
      <w:proofErr w:type="spellStart"/>
      <w:r>
        <w:t>atau</w:t>
      </w:r>
      <w:proofErr w:type="spellEnd"/>
      <w:r>
        <w:t xml:space="preserve"> </w:t>
      </w:r>
      <w:proofErr w:type="spellStart"/>
      <w:r>
        <w:t>hutang</w:t>
      </w:r>
      <w:proofErr w:type="spellEnd"/>
      <w:r>
        <w:t xml:space="preserve"> </w:t>
      </w:r>
      <w:proofErr w:type="spellStart"/>
      <w:r>
        <w:t>perusahaan</w:t>
      </w:r>
      <w:proofErr w:type="spellEnd"/>
      <w:r>
        <w:t xml:space="preserve"> </w:t>
      </w:r>
      <w:proofErr w:type="spellStart"/>
      <w:r>
        <w:t>kepada</w:t>
      </w:r>
      <w:proofErr w:type="spellEnd"/>
      <w:r>
        <w:t xml:space="preserve"> </w:t>
      </w:r>
      <w:proofErr w:type="spellStart"/>
      <w:r>
        <w:t>pihak</w:t>
      </w:r>
      <w:proofErr w:type="spellEnd"/>
      <w:r>
        <w:t xml:space="preserve"> </w:t>
      </w:r>
      <w:proofErr w:type="spellStart"/>
      <w:r>
        <w:t>ke</w:t>
      </w:r>
      <w:proofErr w:type="spellEnd"/>
      <w:r>
        <w:t xml:space="preserve"> </w:t>
      </w:r>
      <w:proofErr w:type="spellStart"/>
      <w:r>
        <w:t>tiga</w:t>
      </w:r>
      <w:proofErr w:type="spellEnd"/>
      <w:r>
        <w:t xml:space="preserve"> yang </w:t>
      </w:r>
      <w:proofErr w:type="spellStart"/>
      <w:r>
        <w:t>harus</w:t>
      </w:r>
      <w:proofErr w:type="spellEnd"/>
      <w:r>
        <w:t xml:space="preserve"> </w:t>
      </w:r>
      <w:proofErr w:type="spellStart"/>
      <w:r>
        <w:t>dilunasi</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kurang</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satu</w:t>
      </w:r>
      <w:proofErr w:type="spellEnd"/>
      <w:r>
        <w:t xml:space="preserve"> </w:t>
      </w:r>
      <w:proofErr w:type="spellStart"/>
      <w:r>
        <w:t>tahun</w:t>
      </w:r>
      <w:proofErr w:type="spellEnd"/>
      <w:r>
        <w:t xml:space="preserve">. </w:t>
      </w:r>
      <w:proofErr w:type="spellStart"/>
      <w:r>
        <w:t>Kewajiban</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Kcharis</w:t>
      </w:r>
      <w:proofErr w:type="spellEnd"/>
      <w:r>
        <w:t xml:space="preserve"> Jaya </w:t>
      </w:r>
      <w:proofErr w:type="spellStart"/>
      <w:r>
        <w:t>berupa</w:t>
      </w:r>
      <w:proofErr w:type="spellEnd"/>
      <w:r>
        <w:t xml:space="preserve"> </w:t>
      </w:r>
      <w:proofErr w:type="spellStart"/>
      <w:r>
        <w:t>hutang</w:t>
      </w:r>
      <w:proofErr w:type="spellEnd"/>
      <w:r>
        <w:t xml:space="preserve"> modal pada </w:t>
      </w:r>
      <w:proofErr w:type="spellStart"/>
      <w:r>
        <w:t>tahun</w:t>
      </w:r>
      <w:proofErr w:type="spellEnd"/>
      <w:r>
        <w:t xml:space="preserve"> 2018 </w:t>
      </w:r>
      <w:proofErr w:type="spellStart"/>
      <w:r>
        <w:t>sebesar</w:t>
      </w:r>
      <w:proofErr w:type="spellEnd"/>
      <w:r>
        <w:t xml:space="preserve"> Rp120.000.000 dan pada </w:t>
      </w:r>
      <w:proofErr w:type="spellStart"/>
      <w:r>
        <w:t>tahun</w:t>
      </w:r>
      <w:proofErr w:type="spellEnd"/>
      <w:r>
        <w:t xml:space="preserve"> 2019 </w:t>
      </w:r>
      <w:proofErr w:type="spellStart"/>
      <w:r>
        <w:t>sebesar</w:t>
      </w:r>
      <w:proofErr w:type="spellEnd"/>
      <w:r>
        <w:t xml:space="preserve"> Rp150.000.000.</w:t>
      </w:r>
    </w:p>
    <w:p w14:paraId="41572D51" w14:textId="77777777" w:rsidR="002748C6" w:rsidRDefault="003D7A14">
      <w:pPr>
        <w:pStyle w:val="BodyText"/>
        <w:spacing w:before="201"/>
        <w:ind w:left="220"/>
      </w:pPr>
      <w:proofErr w:type="spellStart"/>
      <w:r>
        <w:t>Kewajiban</w:t>
      </w:r>
      <w:proofErr w:type="spellEnd"/>
      <w:r>
        <w:t xml:space="preserve"> </w:t>
      </w:r>
      <w:proofErr w:type="spellStart"/>
      <w:r>
        <w:t>Jangka</w:t>
      </w:r>
      <w:proofErr w:type="spellEnd"/>
      <w:r>
        <w:t xml:space="preserve"> Panjang</w:t>
      </w:r>
    </w:p>
    <w:p w14:paraId="4872615B" w14:textId="77777777" w:rsidR="002748C6" w:rsidRDefault="002748C6">
      <w:pPr>
        <w:pStyle w:val="BodyText"/>
        <w:spacing w:before="1"/>
        <w:rPr>
          <w:sz w:val="21"/>
        </w:rPr>
      </w:pPr>
    </w:p>
    <w:p w14:paraId="670DAD3C" w14:textId="77777777" w:rsidR="002748C6" w:rsidRDefault="003D7A14">
      <w:pPr>
        <w:pStyle w:val="BodyText"/>
        <w:spacing w:line="276" w:lineRule="auto"/>
        <w:ind w:left="220" w:right="118"/>
        <w:jc w:val="both"/>
      </w:pPr>
      <w:proofErr w:type="spellStart"/>
      <w:r>
        <w:t>yaitu</w:t>
      </w:r>
      <w:proofErr w:type="spellEnd"/>
      <w:r>
        <w:t xml:space="preserve"> </w:t>
      </w:r>
      <w:proofErr w:type="spellStart"/>
      <w:r>
        <w:t>hutang</w:t>
      </w:r>
      <w:proofErr w:type="spellEnd"/>
      <w:r>
        <w:t xml:space="preserve"> yang </w:t>
      </w:r>
      <w:proofErr w:type="spellStart"/>
      <w:r>
        <w:t>jatuh</w:t>
      </w:r>
      <w:proofErr w:type="spellEnd"/>
      <w:r>
        <w:t xml:space="preserve"> tempo </w:t>
      </w:r>
      <w:proofErr w:type="spellStart"/>
      <w:r>
        <w:t>lebih</w:t>
      </w:r>
      <w:proofErr w:type="spellEnd"/>
      <w:r>
        <w:t xml:space="preserve"> </w:t>
      </w:r>
      <w:proofErr w:type="spellStart"/>
      <w:r>
        <w:t>dari</w:t>
      </w:r>
      <w:proofErr w:type="spellEnd"/>
      <w:r>
        <w:t xml:space="preserve"> </w:t>
      </w:r>
      <w:proofErr w:type="spellStart"/>
      <w:r>
        <w:t>satu</w:t>
      </w:r>
      <w:proofErr w:type="spellEnd"/>
      <w:r>
        <w:t xml:space="preserve"> </w:t>
      </w:r>
      <w:proofErr w:type="spellStart"/>
      <w:r>
        <w:t>tahun</w:t>
      </w:r>
      <w:proofErr w:type="spellEnd"/>
      <w:r>
        <w:t xml:space="preserve">. </w:t>
      </w:r>
      <w:proofErr w:type="spellStart"/>
      <w:r>
        <w:t>Kewajiban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Kcharis</w:t>
      </w:r>
      <w:proofErr w:type="spellEnd"/>
      <w:r>
        <w:t xml:space="preserve"> Jaya </w:t>
      </w:r>
      <w:proofErr w:type="spellStart"/>
      <w:r>
        <w:t>berupa</w:t>
      </w:r>
      <w:proofErr w:type="spellEnd"/>
      <w:r>
        <w:t xml:space="preserve"> </w:t>
      </w:r>
      <w:proofErr w:type="spellStart"/>
      <w:r>
        <w:t>hutang</w:t>
      </w:r>
      <w:proofErr w:type="spellEnd"/>
      <w:r>
        <w:t xml:space="preserve"> bank pada </w:t>
      </w:r>
      <w:proofErr w:type="spellStart"/>
      <w:r>
        <w:t>tahun</w:t>
      </w:r>
      <w:proofErr w:type="spellEnd"/>
      <w:r>
        <w:t xml:space="preserve"> 2018 </w:t>
      </w:r>
      <w:proofErr w:type="spellStart"/>
      <w:r>
        <w:t>sebesar</w:t>
      </w:r>
      <w:proofErr w:type="spellEnd"/>
      <w:r>
        <w:t xml:space="preserve"> Rp157.600.000 dan pada </w:t>
      </w:r>
      <w:proofErr w:type="spellStart"/>
      <w:r>
        <w:t>tahun</w:t>
      </w:r>
      <w:proofErr w:type="spellEnd"/>
      <w:r>
        <w:t xml:space="preserve"> 2019 </w:t>
      </w:r>
      <w:proofErr w:type="spellStart"/>
      <w:r>
        <w:t>sebesar</w:t>
      </w:r>
      <w:proofErr w:type="spellEnd"/>
      <w:r>
        <w:t xml:space="preserve"> Rp200.000.000.</w:t>
      </w:r>
    </w:p>
    <w:p w14:paraId="12BBB416" w14:textId="77777777" w:rsidR="002748C6" w:rsidRDefault="002748C6">
      <w:pPr>
        <w:pStyle w:val="BodyText"/>
        <w:rPr>
          <w:sz w:val="26"/>
        </w:rPr>
      </w:pPr>
    </w:p>
    <w:p w14:paraId="45F868F0" w14:textId="77777777" w:rsidR="002748C6" w:rsidRDefault="002748C6">
      <w:pPr>
        <w:pStyle w:val="BodyText"/>
        <w:spacing w:before="2"/>
        <w:rPr>
          <w:sz w:val="36"/>
        </w:rPr>
      </w:pPr>
    </w:p>
    <w:p w14:paraId="65DE9AD3" w14:textId="77777777" w:rsidR="002748C6" w:rsidRDefault="003D7A14">
      <w:pPr>
        <w:pStyle w:val="BodyText"/>
        <w:spacing w:before="1"/>
        <w:ind w:left="220"/>
      </w:pPr>
      <w:proofErr w:type="spellStart"/>
      <w:r>
        <w:t>Ekuitas</w:t>
      </w:r>
      <w:proofErr w:type="spellEnd"/>
    </w:p>
    <w:p w14:paraId="27E6701D" w14:textId="77777777" w:rsidR="002748C6" w:rsidRDefault="002748C6">
      <w:pPr>
        <w:pStyle w:val="BodyText"/>
        <w:rPr>
          <w:sz w:val="21"/>
        </w:rPr>
      </w:pPr>
    </w:p>
    <w:p w14:paraId="4E67CBBF" w14:textId="77777777" w:rsidR="002748C6" w:rsidRDefault="003D7A14">
      <w:pPr>
        <w:pStyle w:val="BodyText"/>
        <w:spacing w:before="1" w:line="276" w:lineRule="auto"/>
        <w:ind w:left="220" w:right="127"/>
        <w:jc w:val="both"/>
      </w:pPr>
      <w:proofErr w:type="spellStart"/>
      <w:r>
        <w:t>Ekuitas</w:t>
      </w:r>
      <w:proofErr w:type="spellEnd"/>
      <w:r>
        <w:t xml:space="preserve"> </w:t>
      </w:r>
      <w:proofErr w:type="spellStart"/>
      <w:r>
        <w:t>merupakan</w:t>
      </w:r>
      <w:proofErr w:type="spellEnd"/>
      <w:r>
        <w:t xml:space="preserve"> </w:t>
      </w:r>
      <w:proofErr w:type="spellStart"/>
      <w:r>
        <w:t>hak</w:t>
      </w:r>
      <w:proofErr w:type="spellEnd"/>
      <w:r>
        <w:t xml:space="preserve"> residual </w:t>
      </w:r>
      <w:proofErr w:type="spellStart"/>
      <w:r>
        <w:t>terhadap</w:t>
      </w:r>
      <w:proofErr w:type="spellEnd"/>
      <w:r>
        <w:t xml:space="preserve"> </w:t>
      </w:r>
      <w:proofErr w:type="spellStart"/>
      <w:r>
        <w:t>aset</w:t>
      </w:r>
      <w:proofErr w:type="spellEnd"/>
      <w:r>
        <w:t xml:space="preserve">. </w:t>
      </w:r>
      <w:proofErr w:type="spellStart"/>
      <w:r>
        <w:t>Ekuitas</w:t>
      </w:r>
      <w:proofErr w:type="spellEnd"/>
      <w:r>
        <w:t xml:space="preserve"> yang </w:t>
      </w:r>
      <w:proofErr w:type="spellStart"/>
      <w:r>
        <w:t>dimiliki</w:t>
      </w:r>
      <w:proofErr w:type="spellEnd"/>
      <w:r>
        <w:t xml:space="preserve"> </w:t>
      </w:r>
      <w:proofErr w:type="spellStart"/>
      <w:r>
        <w:t>Kcharis</w:t>
      </w:r>
      <w:proofErr w:type="spellEnd"/>
      <w:r>
        <w:t xml:space="preserve"> Jaya </w:t>
      </w:r>
      <w:proofErr w:type="spellStart"/>
      <w:r>
        <w:t>tahun</w:t>
      </w:r>
      <w:proofErr w:type="spellEnd"/>
      <w:r>
        <w:t xml:space="preserve"> 2018 </w:t>
      </w:r>
      <w:proofErr w:type="spellStart"/>
      <w:r>
        <w:t>sebesar</w:t>
      </w:r>
      <w:proofErr w:type="spellEnd"/>
      <w:r>
        <w:t xml:space="preserve"> Rp793.000.000 dan </w:t>
      </w:r>
      <w:proofErr w:type="spellStart"/>
      <w:r>
        <w:t>tahun</w:t>
      </w:r>
      <w:proofErr w:type="spellEnd"/>
      <w:r>
        <w:t xml:space="preserve"> 2019 </w:t>
      </w:r>
      <w:proofErr w:type="spellStart"/>
      <w:r>
        <w:t>sebasar</w:t>
      </w:r>
      <w:proofErr w:type="spellEnd"/>
      <w:r>
        <w:t xml:space="preserve"> Rp856.000.000 </w:t>
      </w:r>
      <w:proofErr w:type="spellStart"/>
      <w:r>
        <w:t>terdiri</w:t>
      </w:r>
      <w:proofErr w:type="spellEnd"/>
      <w:r>
        <w:t xml:space="preserve"> </w:t>
      </w:r>
      <w:proofErr w:type="spellStart"/>
      <w:proofErr w:type="gramStart"/>
      <w:r>
        <w:t>dari</w:t>
      </w:r>
      <w:proofErr w:type="spellEnd"/>
      <w:r>
        <w:t xml:space="preserve"> :</w:t>
      </w:r>
      <w:proofErr w:type="gramEnd"/>
    </w:p>
    <w:p w14:paraId="7F00359A" w14:textId="77777777" w:rsidR="002748C6" w:rsidRDefault="003D7A14">
      <w:pPr>
        <w:pStyle w:val="BodyText"/>
        <w:spacing w:before="201"/>
        <w:ind w:left="220"/>
      </w:pPr>
      <w:r>
        <w:t>Modal</w:t>
      </w:r>
    </w:p>
    <w:p w14:paraId="46153F45" w14:textId="77777777" w:rsidR="002748C6" w:rsidRDefault="002748C6">
      <w:pPr>
        <w:pStyle w:val="BodyText"/>
        <w:spacing w:before="9"/>
        <w:rPr>
          <w:sz w:val="20"/>
        </w:rPr>
      </w:pPr>
    </w:p>
    <w:p w14:paraId="38290A51" w14:textId="77777777" w:rsidR="002748C6" w:rsidRDefault="003D7A14">
      <w:pPr>
        <w:pStyle w:val="BodyText"/>
        <w:spacing w:before="1" w:line="276" w:lineRule="auto"/>
        <w:ind w:left="220" w:right="123"/>
        <w:jc w:val="both"/>
      </w:pPr>
      <w:r>
        <w:t xml:space="preserve">Modal yang </w:t>
      </w:r>
      <w:proofErr w:type="spellStart"/>
      <w:r>
        <w:t>dimiliki</w:t>
      </w:r>
      <w:proofErr w:type="spellEnd"/>
      <w:r>
        <w:t xml:space="preserve"> </w:t>
      </w:r>
      <w:proofErr w:type="spellStart"/>
      <w:r>
        <w:t>Kcharis</w:t>
      </w:r>
      <w:proofErr w:type="spellEnd"/>
      <w:r>
        <w:t xml:space="preserve"> Jaya Palembang pada </w:t>
      </w:r>
      <w:proofErr w:type="spellStart"/>
      <w:r>
        <w:t>tahun</w:t>
      </w:r>
      <w:proofErr w:type="spellEnd"/>
      <w:r>
        <w:t xml:space="preserve"> 2018 </w:t>
      </w:r>
      <w:proofErr w:type="spellStart"/>
      <w:r>
        <w:t>yaitu</w:t>
      </w:r>
      <w:proofErr w:type="spellEnd"/>
      <w:r>
        <w:t xml:space="preserve"> </w:t>
      </w:r>
      <w:proofErr w:type="spellStart"/>
      <w:r>
        <w:t>sebesar</w:t>
      </w:r>
      <w:proofErr w:type="spellEnd"/>
      <w:r>
        <w:t xml:space="preserve"> Rp419.187.000 dan pada </w:t>
      </w:r>
      <w:proofErr w:type="spellStart"/>
      <w:r>
        <w:t>tahun</w:t>
      </w:r>
      <w:proofErr w:type="spellEnd"/>
      <w:r>
        <w:t xml:space="preserve"> 2019 </w:t>
      </w:r>
      <w:proofErr w:type="spellStart"/>
      <w:r>
        <w:t>sebesar</w:t>
      </w:r>
      <w:proofErr w:type="spellEnd"/>
      <w:r>
        <w:t xml:space="preserve"> Rp357.122.000 </w:t>
      </w:r>
      <w:proofErr w:type="spellStart"/>
      <w:r>
        <w:t>dimana</w:t>
      </w:r>
      <w:proofErr w:type="spellEnd"/>
      <w:r>
        <w:t xml:space="preserve"> modal </w:t>
      </w:r>
      <w:proofErr w:type="spellStart"/>
      <w:r>
        <w:t>tersebut</w:t>
      </w:r>
      <w:proofErr w:type="spellEnd"/>
      <w:r>
        <w:t xml:space="preserve"> </w:t>
      </w:r>
      <w:proofErr w:type="spellStart"/>
      <w:r>
        <w:t>diperoleh</w:t>
      </w:r>
      <w:proofErr w:type="spellEnd"/>
      <w:r>
        <w:t xml:space="preserve"> </w:t>
      </w:r>
      <w:proofErr w:type="spellStart"/>
      <w:r>
        <w:t>dari</w:t>
      </w:r>
      <w:proofErr w:type="spellEnd"/>
      <w:r>
        <w:t xml:space="preserve"> modal </w:t>
      </w:r>
      <w:proofErr w:type="spellStart"/>
      <w:r>
        <w:t>pribadi</w:t>
      </w:r>
      <w:proofErr w:type="spellEnd"/>
      <w:r>
        <w:t>.</w:t>
      </w:r>
    </w:p>
    <w:p w14:paraId="197D8D82" w14:textId="77777777" w:rsidR="002748C6" w:rsidRDefault="003D7A14">
      <w:pPr>
        <w:pStyle w:val="BodyText"/>
        <w:spacing w:before="200"/>
        <w:ind w:left="220"/>
      </w:pPr>
      <w:proofErr w:type="spellStart"/>
      <w:r>
        <w:t>Saldo</w:t>
      </w:r>
      <w:proofErr w:type="spellEnd"/>
      <w:r>
        <w:t xml:space="preserve"> </w:t>
      </w:r>
      <w:proofErr w:type="spellStart"/>
      <w:r>
        <w:t>laba</w:t>
      </w:r>
      <w:proofErr w:type="spellEnd"/>
    </w:p>
    <w:p w14:paraId="00AA8408" w14:textId="77777777" w:rsidR="002748C6" w:rsidRDefault="002748C6">
      <w:pPr>
        <w:pStyle w:val="BodyText"/>
        <w:spacing w:before="10"/>
        <w:rPr>
          <w:sz w:val="20"/>
        </w:rPr>
      </w:pPr>
    </w:p>
    <w:p w14:paraId="2897C52E" w14:textId="77777777" w:rsidR="002748C6" w:rsidRDefault="003D7A14">
      <w:pPr>
        <w:pStyle w:val="BodyText"/>
        <w:spacing w:line="278" w:lineRule="auto"/>
        <w:ind w:left="220" w:right="118"/>
        <w:jc w:val="both"/>
      </w:pPr>
      <w:proofErr w:type="spellStart"/>
      <w:r>
        <w:t>Laba</w:t>
      </w:r>
      <w:proofErr w:type="spellEnd"/>
      <w:r>
        <w:t xml:space="preserve"> yang </w:t>
      </w:r>
      <w:proofErr w:type="spellStart"/>
      <w:r>
        <w:t>diperoleh</w:t>
      </w:r>
      <w:proofErr w:type="spellEnd"/>
      <w:r>
        <w:t xml:space="preserve"> </w:t>
      </w:r>
      <w:proofErr w:type="spellStart"/>
      <w:r>
        <w:t>Kcharis</w:t>
      </w:r>
      <w:proofErr w:type="spellEnd"/>
      <w:r>
        <w:t xml:space="preserve"> Jaya Palembang pada </w:t>
      </w:r>
      <w:proofErr w:type="spellStart"/>
      <w:r>
        <w:t>tahun</w:t>
      </w:r>
      <w:proofErr w:type="spellEnd"/>
      <w:r>
        <w:t xml:space="preserve"> 2018 </w:t>
      </w:r>
      <w:proofErr w:type="spellStart"/>
      <w:r>
        <w:t>adalah</w:t>
      </w:r>
      <w:proofErr w:type="spellEnd"/>
      <w:r>
        <w:t xml:space="preserve"> </w:t>
      </w:r>
      <w:proofErr w:type="spellStart"/>
      <w:r>
        <w:t>sebesar</w:t>
      </w:r>
      <w:proofErr w:type="spellEnd"/>
      <w:r>
        <w:t xml:space="preserve"> Rp96.213.000 dan pada </w:t>
      </w:r>
      <w:proofErr w:type="spellStart"/>
      <w:r>
        <w:t>tahun</w:t>
      </w:r>
      <w:proofErr w:type="spellEnd"/>
      <w:r>
        <w:t xml:space="preserve"> 2019 </w:t>
      </w:r>
      <w:proofErr w:type="spellStart"/>
      <w:r>
        <w:t>sebesar</w:t>
      </w:r>
      <w:proofErr w:type="spellEnd"/>
      <w:r>
        <w:t xml:space="preserve"> Rp148.878.000.</w:t>
      </w:r>
    </w:p>
    <w:p w14:paraId="617437DF" w14:textId="77777777" w:rsidR="002748C6" w:rsidRDefault="002748C6">
      <w:pPr>
        <w:spacing w:line="278" w:lineRule="auto"/>
        <w:jc w:val="both"/>
        <w:sectPr w:rsidR="002748C6">
          <w:pgSz w:w="12240" w:h="15840"/>
          <w:pgMar w:top="2680" w:right="1320" w:bottom="1220" w:left="1220" w:header="863" w:footer="1031" w:gutter="0"/>
          <w:cols w:space="720"/>
        </w:sectPr>
      </w:pPr>
    </w:p>
    <w:p w14:paraId="42905A43" w14:textId="77777777" w:rsidR="002748C6" w:rsidRDefault="002748C6">
      <w:pPr>
        <w:pStyle w:val="BodyText"/>
        <w:rPr>
          <w:sz w:val="20"/>
        </w:rPr>
      </w:pPr>
    </w:p>
    <w:p w14:paraId="36E3A23E" w14:textId="77777777" w:rsidR="002748C6" w:rsidRDefault="002748C6">
      <w:pPr>
        <w:pStyle w:val="BodyText"/>
        <w:rPr>
          <w:sz w:val="20"/>
        </w:rPr>
      </w:pPr>
    </w:p>
    <w:p w14:paraId="55D3FF8F" w14:textId="77777777" w:rsidR="002748C6" w:rsidRDefault="002748C6">
      <w:pPr>
        <w:pStyle w:val="BodyText"/>
        <w:spacing w:before="6"/>
        <w:rPr>
          <w:sz w:val="20"/>
        </w:rPr>
      </w:pPr>
    </w:p>
    <w:p w14:paraId="41000563" w14:textId="77777777" w:rsidR="002748C6" w:rsidRDefault="003D7A14">
      <w:pPr>
        <w:pStyle w:val="BodyText"/>
        <w:spacing w:before="90"/>
        <w:ind w:left="220"/>
      </w:pPr>
      <w:proofErr w:type="spellStart"/>
      <w:r>
        <w:t>Penyajian</w:t>
      </w:r>
      <w:proofErr w:type="spellEnd"/>
      <w:r>
        <w:t xml:space="preserve"> </w:t>
      </w:r>
      <w:proofErr w:type="spellStart"/>
      <w:r>
        <w:t>Laporan</w:t>
      </w:r>
      <w:proofErr w:type="spellEnd"/>
      <w:r>
        <w:t xml:space="preserve"> </w:t>
      </w:r>
      <w:proofErr w:type="spellStart"/>
      <w:r>
        <w:t>Keuangan</w:t>
      </w:r>
      <w:proofErr w:type="spellEnd"/>
    </w:p>
    <w:p w14:paraId="38DB8B25" w14:textId="77777777" w:rsidR="002748C6" w:rsidRDefault="002748C6">
      <w:pPr>
        <w:pStyle w:val="BodyText"/>
        <w:spacing w:before="1"/>
        <w:rPr>
          <w:sz w:val="21"/>
        </w:rPr>
      </w:pPr>
    </w:p>
    <w:p w14:paraId="5975DEA9" w14:textId="77777777" w:rsidR="002748C6" w:rsidRDefault="003D7A14">
      <w:pPr>
        <w:pStyle w:val="BodyText"/>
        <w:spacing w:line="276" w:lineRule="auto"/>
        <w:ind w:left="220"/>
      </w:pPr>
      <w:proofErr w:type="spellStart"/>
      <w:r>
        <w:t>Laporan</w:t>
      </w:r>
      <w:proofErr w:type="spellEnd"/>
      <w:r>
        <w:t xml:space="preserve"> </w:t>
      </w:r>
      <w:proofErr w:type="spellStart"/>
      <w:r>
        <w:t>laba</w:t>
      </w:r>
      <w:proofErr w:type="spellEnd"/>
      <w:r>
        <w:t xml:space="preserve"> </w:t>
      </w:r>
      <w:proofErr w:type="spellStart"/>
      <w:r>
        <w:t>rugi</w:t>
      </w:r>
      <w:proofErr w:type="spellEnd"/>
      <w:r>
        <w:t xml:space="preserve"> pada </w:t>
      </w:r>
      <w:proofErr w:type="spellStart"/>
      <w:r>
        <w:t>Kcharis</w:t>
      </w:r>
      <w:proofErr w:type="spellEnd"/>
      <w:r>
        <w:t xml:space="preserve"> Jaya Palembang </w:t>
      </w:r>
      <w:proofErr w:type="spellStart"/>
      <w:r>
        <w:t>tahun</w:t>
      </w:r>
      <w:proofErr w:type="spellEnd"/>
      <w:r>
        <w:t xml:space="preserve"> 2018 dan </w:t>
      </w:r>
      <w:proofErr w:type="spellStart"/>
      <w:r>
        <w:t>tahun</w:t>
      </w:r>
      <w:proofErr w:type="spellEnd"/>
      <w:r>
        <w:t xml:space="preserve"> 2019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akun</w:t>
      </w:r>
      <w:proofErr w:type="spellEnd"/>
      <w:r>
        <w:t xml:space="preserve"> </w:t>
      </w:r>
      <w:proofErr w:type="spellStart"/>
      <w:r>
        <w:t>pendapatan</w:t>
      </w:r>
      <w:proofErr w:type="spellEnd"/>
      <w:r>
        <w:t xml:space="preserve"> dan </w:t>
      </w:r>
      <w:proofErr w:type="spellStart"/>
      <w:proofErr w:type="gramStart"/>
      <w:r>
        <w:t>beban</w:t>
      </w:r>
      <w:proofErr w:type="spellEnd"/>
      <w:r>
        <w:t xml:space="preserve"> :</w:t>
      </w:r>
      <w:proofErr w:type="gramEnd"/>
    </w:p>
    <w:p w14:paraId="19EBD988" w14:textId="77777777" w:rsidR="002748C6" w:rsidRDefault="003D7A14">
      <w:pPr>
        <w:pStyle w:val="BodyText"/>
        <w:spacing w:before="201" w:line="448" w:lineRule="auto"/>
        <w:ind w:left="220" w:right="7347"/>
      </w:pPr>
      <w:proofErr w:type="spellStart"/>
      <w:r>
        <w:t>Laba</w:t>
      </w:r>
      <w:proofErr w:type="spellEnd"/>
      <w:r>
        <w:t xml:space="preserve"> </w:t>
      </w:r>
      <w:proofErr w:type="spellStart"/>
      <w:r>
        <w:t>Bruto</w:t>
      </w:r>
      <w:proofErr w:type="spellEnd"/>
      <w:r>
        <w:t xml:space="preserve"> </w:t>
      </w:r>
      <w:proofErr w:type="spellStart"/>
      <w:r>
        <w:t>Pendapatan</w:t>
      </w:r>
      <w:proofErr w:type="spellEnd"/>
      <w:r>
        <w:t xml:space="preserve"> </w:t>
      </w:r>
      <w:proofErr w:type="spellStart"/>
      <w:r>
        <w:t>Penjualan</w:t>
      </w:r>
      <w:proofErr w:type="spellEnd"/>
    </w:p>
    <w:p w14:paraId="0804EB9C" w14:textId="77777777" w:rsidR="002748C6" w:rsidRDefault="003D7A14">
      <w:pPr>
        <w:pStyle w:val="BodyText"/>
        <w:spacing w:before="2" w:line="276" w:lineRule="auto"/>
        <w:ind w:left="220"/>
      </w:pPr>
      <w:proofErr w:type="spellStart"/>
      <w:r>
        <w:t>Pendapatan</w:t>
      </w:r>
      <w:proofErr w:type="spellEnd"/>
      <w:r>
        <w:t xml:space="preserve"> </w:t>
      </w:r>
      <w:proofErr w:type="spellStart"/>
      <w:r>
        <w:t>penjualan</w:t>
      </w:r>
      <w:proofErr w:type="spellEnd"/>
      <w:r>
        <w:t xml:space="preserve"> yang </w:t>
      </w:r>
      <w:proofErr w:type="spellStart"/>
      <w:r>
        <w:t>diperoleh</w:t>
      </w:r>
      <w:proofErr w:type="spellEnd"/>
      <w:r>
        <w:t xml:space="preserve"> </w:t>
      </w:r>
      <w:proofErr w:type="spellStart"/>
      <w:r>
        <w:t>Kcharis</w:t>
      </w:r>
      <w:proofErr w:type="spellEnd"/>
      <w:r>
        <w:t xml:space="preserve"> Jaya Palembang pada </w:t>
      </w:r>
      <w:proofErr w:type="spellStart"/>
      <w:r>
        <w:t>tahun</w:t>
      </w:r>
      <w:proofErr w:type="spellEnd"/>
      <w:r>
        <w:t xml:space="preserve"> 2018 </w:t>
      </w:r>
      <w:proofErr w:type="spellStart"/>
      <w:r>
        <w:t>sebesar</w:t>
      </w:r>
      <w:proofErr w:type="spellEnd"/>
      <w:r>
        <w:t xml:space="preserve"> Rp251.605.000 dan pada </w:t>
      </w:r>
      <w:proofErr w:type="spellStart"/>
      <w:r>
        <w:t>tahun</w:t>
      </w:r>
      <w:proofErr w:type="spellEnd"/>
      <w:r>
        <w:t xml:space="preserve"> 2019 </w:t>
      </w:r>
      <w:proofErr w:type="spellStart"/>
      <w:r>
        <w:t>sebesar</w:t>
      </w:r>
      <w:proofErr w:type="spellEnd"/>
      <w:r>
        <w:t xml:space="preserve"> Rp332.915.000.</w:t>
      </w:r>
    </w:p>
    <w:p w14:paraId="3FCF71CD" w14:textId="77777777" w:rsidR="002748C6" w:rsidRDefault="003D7A14">
      <w:pPr>
        <w:pStyle w:val="BodyText"/>
        <w:spacing w:before="201"/>
        <w:ind w:left="220"/>
      </w:pPr>
      <w:r>
        <w:t xml:space="preserve">Beban </w:t>
      </w:r>
      <w:proofErr w:type="spellStart"/>
      <w:r>
        <w:t>Pokok</w:t>
      </w:r>
      <w:proofErr w:type="spellEnd"/>
      <w:r>
        <w:t xml:space="preserve"> </w:t>
      </w:r>
      <w:proofErr w:type="spellStart"/>
      <w:r>
        <w:t>Produksi</w:t>
      </w:r>
      <w:proofErr w:type="spellEnd"/>
    </w:p>
    <w:p w14:paraId="144D8CCF" w14:textId="77777777" w:rsidR="002748C6" w:rsidRDefault="002748C6">
      <w:pPr>
        <w:pStyle w:val="BodyText"/>
        <w:spacing w:before="10"/>
        <w:rPr>
          <w:sz w:val="20"/>
        </w:rPr>
      </w:pPr>
    </w:p>
    <w:p w14:paraId="7E1F91AD" w14:textId="77777777" w:rsidR="002748C6" w:rsidRDefault="003D7A14">
      <w:pPr>
        <w:pStyle w:val="BodyText"/>
        <w:spacing w:line="276" w:lineRule="auto"/>
        <w:ind w:left="220" w:right="408"/>
      </w:pPr>
      <w:r>
        <w:t xml:space="preserve">Beban </w:t>
      </w:r>
      <w:proofErr w:type="spellStart"/>
      <w:r>
        <w:t>pokok</w:t>
      </w:r>
      <w:proofErr w:type="spellEnd"/>
      <w:r>
        <w:t xml:space="preserve"> </w:t>
      </w:r>
      <w:proofErr w:type="spellStart"/>
      <w:r>
        <w:t>produksi</w:t>
      </w:r>
      <w:proofErr w:type="spellEnd"/>
      <w:r>
        <w:t xml:space="preserve"> </w:t>
      </w:r>
      <w:proofErr w:type="spellStart"/>
      <w:r>
        <w:t>Kcharis</w:t>
      </w:r>
      <w:proofErr w:type="spellEnd"/>
      <w:r>
        <w:t xml:space="preserve"> Jaya pada </w:t>
      </w:r>
      <w:proofErr w:type="spellStart"/>
      <w:r>
        <w:t>tahun</w:t>
      </w:r>
      <w:proofErr w:type="spellEnd"/>
      <w:r>
        <w:t xml:space="preserve"> 2018 </w:t>
      </w:r>
      <w:proofErr w:type="spellStart"/>
      <w:r>
        <w:t>sebesar</w:t>
      </w:r>
      <w:proofErr w:type="spellEnd"/>
      <w:r>
        <w:t xml:space="preserve"> Rp145.615.000 dan pada </w:t>
      </w:r>
      <w:proofErr w:type="spellStart"/>
      <w:r>
        <w:t>tahun</w:t>
      </w:r>
      <w:proofErr w:type="spellEnd"/>
      <w:r>
        <w:t xml:space="preserve"> 2019 </w:t>
      </w:r>
      <w:proofErr w:type="spellStart"/>
      <w:r>
        <w:t>sebesar</w:t>
      </w:r>
      <w:proofErr w:type="spellEnd"/>
      <w:r>
        <w:t xml:space="preserve"> Rp168.115.000.</w:t>
      </w:r>
    </w:p>
    <w:p w14:paraId="1C2487B2" w14:textId="77777777" w:rsidR="002748C6" w:rsidRDefault="002748C6">
      <w:pPr>
        <w:pStyle w:val="BodyText"/>
        <w:rPr>
          <w:sz w:val="26"/>
        </w:rPr>
      </w:pPr>
    </w:p>
    <w:p w14:paraId="4076763B" w14:textId="77777777" w:rsidR="002748C6" w:rsidRDefault="002748C6">
      <w:pPr>
        <w:pStyle w:val="BodyText"/>
        <w:spacing w:before="6"/>
        <w:rPr>
          <w:sz w:val="36"/>
        </w:rPr>
      </w:pPr>
    </w:p>
    <w:p w14:paraId="1BA2829D" w14:textId="77777777" w:rsidR="002748C6" w:rsidRDefault="003D7A14">
      <w:pPr>
        <w:pStyle w:val="BodyText"/>
        <w:ind w:left="220"/>
      </w:pPr>
      <w:r>
        <w:t>Beban</w:t>
      </w:r>
    </w:p>
    <w:p w14:paraId="447977F5" w14:textId="77777777" w:rsidR="002748C6" w:rsidRDefault="002748C6">
      <w:pPr>
        <w:pStyle w:val="BodyText"/>
        <w:spacing w:before="10"/>
        <w:rPr>
          <w:sz w:val="20"/>
        </w:rPr>
      </w:pPr>
    </w:p>
    <w:p w14:paraId="02FBD151" w14:textId="77777777" w:rsidR="002748C6" w:rsidRDefault="003D7A14">
      <w:pPr>
        <w:pStyle w:val="BodyText"/>
        <w:spacing w:line="276" w:lineRule="auto"/>
        <w:ind w:left="220"/>
      </w:pPr>
      <w:r>
        <w:t xml:space="preserve">Beban yang </w:t>
      </w:r>
      <w:proofErr w:type="spellStart"/>
      <w:r>
        <w:t>ada</w:t>
      </w:r>
      <w:proofErr w:type="spellEnd"/>
      <w:r>
        <w:t xml:space="preserve"> pada </w:t>
      </w:r>
      <w:proofErr w:type="spellStart"/>
      <w:r>
        <w:t>Kcharis</w:t>
      </w:r>
      <w:proofErr w:type="spellEnd"/>
      <w:r>
        <w:t xml:space="preserve"> Jaya Palembang </w:t>
      </w:r>
      <w:proofErr w:type="spellStart"/>
      <w:r>
        <w:t>tahun</w:t>
      </w:r>
      <w:proofErr w:type="spellEnd"/>
      <w:r>
        <w:t xml:space="preserve"> 2018 </w:t>
      </w:r>
      <w:proofErr w:type="spellStart"/>
      <w:r>
        <w:t>sebesar</w:t>
      </w:r>
      <w:proofErr w:type="spellEnd"/>
      <w:r>
        <w:t xml:space="preserve"> Rp9.777.000 dan pada </w:t>
      </w:r>
      <w:proofErr w:type="spellStart"/>
      <w:r>
        <w:t>tahun</w:t>
      </w:r>
      <w:proofErr w:type="spellEnd"/>
      <w:r>
        <w:t xml:space="preserve"> 2019 </w:t>
      </w:r>
      <w:proofErr w:type="spellStart"/>
      <w:r>
        <w:t>sebesar</w:t>
      </w:r>
      <w:proofErr w:type="spellEnd"/>
      <w:r>
        <w:t xml:space="preserve"> Rp15.922.000.</w:t>
      </w:r>
    </w:p>
    <w:p w14:paraId="1199C5B4" w14:textId="77777777" w:rsidR="002748C6" w:rsidRDefault="003D7A14">
      <w:pPr>
        <w:pStyle w:val="BodyText"/>
        <w:spacing w:before="201"/>
        <w:ind w:left="220"/>
      </w:pPr>
      <w:proofErr w:type="spellStart"/>
      <w:r>
        <w:t>Biaya</w:t>
      </w:r>
      <w:proofErr w:type="spellEnd"/>
      <w:r>
        <w:t xml:space="preserve"> </w:t>
      </w:r>
      <w:proofErr w:type="spellStart"/>
      <w:r>
        <w:t>Gaji</w:t>
      </w:r>
      <w:proofErr w:type="spellEnd"/>
    </w:p>
    <w:p w14:paraId="5342437D" w14:textId="77777777" w:rsidR="002748C6" w:rsidRDefault="002748C6">
      <w:pPr>
        <w:pStyle w:val="BodyText"/>
        <w:rPr>
          <w:sz w:val="21"/>
        </w:rPr>
      </w:pPr>
    </w:p>
    <w:p w14:paraId="3023ECA0" w14:textId="77777777" w:rsidR="002748C6" w:rsidRDefault="003D7A14">
      <w:pPr>
        <w:pStyle w:val="BodyText"/>
        <w:spacing w:before="1" w:line="276" w:lineRule="auto"/>
        <w:ind w:left="220"/>
      </w:pPr>
      <w:proofErr w:type="spellStart"/>
      <w:r>
        <w:t>Biaya</w:t>
      </w:r>
      <w:proofErr w:type="spellEnd"/>
      <w:r>
        <w:t xml:space="preserve"> </w:t>
      </w:r>
      <w:proofErr w:type="spellStart"/>
      <w:r>
        <w:t>gaji</w:t>
      </w:r>
      <w:proofErr w:type="spellEnd"/>
      <w:r>
        <w:t xml:space="preserve"> </w:t>
      </w:r>
      <w:proofErr w:type="spellStart"/>
      <w:r>
        <w:t>Kcharis</w:t>
      </w:r>
      <w:proofErr w:type="spellEnd"/>
      <w:r>
        <w:t xml:space="preserve"> Jaya Palembang pada </w:t>
      </w:r>
      <w:proofErr w:type="spellStart"/>
      <w:r>
        <w:t>tahun</w:t>
      </w:r>
      <w:proofErr w:type="spellEnd"/>
      <w:r>
        <w:t xml:space="preserve"> 2018 </w:t>
      </w:r>
      <w:proofErr w:type="spellStart"/>
      <w:r>
        <w:t>yaitu</w:t>
      </w:r>
      <w:proofErr w:type="spellEnd"/>
      <w:r>
        <w:t xml:space="preserve"> </w:t>
      </w:r>
      <w:proofErr w:type="spellStart"/>
      <w:r>
        <w:t>sebesar</w:t>
      </w:r>
      <w:proofErr w:type="spellEnd"/>
      <w:r>
        <w:t xml:space="preserve"> Rp8.880.000 dan pada </w:t>
      </w:r>
      <w:proofErr w:type="spellStart"/>
      <w:r>
        <w:t>tahun</w:t>
      </w:r>
      <w:proofErr w:type="spellEnd"/>
      <w:r>
        <w:t xml:space="preserve"> 2019 </w:t>
      </w:r>
      <w:proofErr w:type="spellStart"/>
      <w:r>
        <w:t>sebesar</w:t>
      </w:r>
      <w:proofErr w:type="spellEnd"/>
      <w:r>
        <w:t xml:space="preserve"> Rp14.822.000biaya yang </w:t>
      </w:r>
      <w:proofErr w:type="spellStart"/>
      <w:r>
        <w:t>dikeluarkan</w:t>
      </w:r>
      <w:proofErr w:type="spellEnd"/>
      <w:r>
        <w:t xml:space="preserve"> </w:t>
      </w:r>
      <w:proofErr w:type="spellStart"/>
      <w:r>
        <w:t>untuk</w:t>
      </w:r>
      <w:proofErr w:type="spellEnd"/>
      <w:r>
        <w:t xml:space="preserve"> </w:t>
      </w:r>
      <w:proofErr w:type="spellStart"/>
      <w:r>
        <w:t>menggaji</w:t>
      </w:r>
      <w:proofErr w:type="spellEnd"/>
      <w:r>
        <w:t xml:space="preserve"> </w:t>
      </w:r>
      <w:proofErr w:type="spellStart"/>
      <w:r>
        <w:t>karyawan</w:t>
      </w:r>
      <w:proofErr w:type="spellEnd"/>
      <w:r>
        <w:t>.</w:t>
      </w:r>
    </w:p>
    <w:p w14:paraId="6D398446" w14:textId="77777777" w:rsidR="002748C6" w:rsidRDefault="003D7A14">
      <w:pPr>
        <w:pStyle w:val="BodyText"/>
        <w:spacing w:before="198"/>
        <w:ind w:left="220"/>
      </w:pPr>
      <w:r>
        <w:t>Beban Listrik</w:t>
      </w:r>
    </w:p>
    <w:p w14:paraId="52945C94" w14:textId="77777777" w:rsidR="002748C6" w:rsidRDefault="002748C6">
      <w:pPr>
        <w:pStyle w:val="BodyText"/>
        <w:spacing w:before="1"/>
        <w:rPr>
          <w:sz w:val="21"/>
        </w:rPr>
      </w:pPr>
    </w:p>
    <w:p w14:paraId="20B06A04" w14:textId="77777777" w:rsidR="002748C6" w:rsidRDefault="003D7A14">
      <w:pPr>
        <w:pStyle w:val="BodyText"/>
        <w:spacing w:line="276" w:lineRule="auto"/>
        <w:ind w:left="220"/>
      </w:pPr>
      <w:r>
        <w:t xml:space="preserve">Beban </w:t>
      </w:r>
      <w:proofErr w:type="spellStart"/>
      <w:r>
        <w:t>listrik</w:t>
      </w:r>
      <w:proofErr w:type="spellEnd"/>
      <w:r>
        <w:t xml:space="preserve"> yang </w:t>
      </w:r>
      <w:proofErr w:type="spellStart"/>
      <w:r>
        <w:t>dikeluarkan</w:t>
      </w:r>
      <w:proofErr w:type="spellEnd"/>
      <w:r>
        <w:t xml:space="preserve"> </w:t>
      </w:r>
      <w:proofErr w:type="spellStart"/>
      <w:r>
        <w:t>Kcharis</w:t>
      </w:r>
      <w:proofErr w:type="spellEnd"/>
      <w:r>
        <w:t xml:space="preserve"> Jaya Palembang pada </w:t>
      </w:r>
      <w:proofErr w:type="spellStart"/>
      <w:r>
        <w:t>tahun</w:t>
      </w:r>
      <w:proofErr w:type="spellEnd"/>
      <w:r>
        <w:t xml:space="preserve"> 2018 </w:t>
      </w:r>
      <w:proofErr w:type="spellStart"/>
      <w:r>
        <w:t>sebesar</w:t>
      </w:r>
      <w:proofErr w:type="spellEnd"/>
      <w:r>
        <w:t xml:space="preserve"> Rp705.000 dan pada </w:t>
      </w:r>
      <w:proofErr w:type="spellStart"/>
      <w:r>
        <w:t>tahun</w:t>
      </w:r>
      <w:proofErr w:type="spellEnd"/>
      <w:r>
        <w:t xml:space="preserve"> 2019 </w:t>
      </w:r>
      <w:proofErr w:type="spellStart"/>
      <w:r>
        <w:t>sebesar</w:t>
      </w:r>
      <w:proofErr w:type="spellEnd"/>
      <w:r>
        <w:t xml:space="preserve"> Rp855.000 </w:t>
      </w:r>
      <w:proofErr w:type="spellStart"/>
      <w:r>
        <w:t>biaya</w:t>
      </w:r>
      <w:proofErr w:type="spellEnd"/>
      <w:r>
        <w:t xml:space="preserve"> yang </w:t>
      </w:r>
      <w:proofErr w:type="spellStart"/>
      <w:r>
        <w:t>dikeluarkan</w:t>
      </w:r>
      <w:proofErr w:type="spellEnd"/>
      <w:r>
        <w:t xml:space="preserve"> </w:t>
      </w:r>
      <w:proofErr w:type="spellStart"/>
      <w:r>
        <w:t>untuk</w:t>
      </w:r>
      <w:proofErr w:type="spellEnd"/>
      <w:r>
        <w:t xml:space="preserve"> </w:t>
      </w:r>
      <w:proofErr w:type="spellStart"/>
      <w:r>
        <w:t>penerangan</w:t>
      </w:r>
      <w:proofErr w:type="spellEnd"/>
      <w:r>
        <w:t xml:space="preserve"> </w:t>
      </w:r>
      <w:proofErr w:type="spellStart"/>
      <w:r>
        <w:t>toko</w:t>
      </w:r>
      <w:proofErr w:type="spellEnd"/>
      <w:r>
        <w:t>.</w:t>
      </w:r>
    </w:p>
    <w:p w14:paraId="2ADFE389" w14:textId="77777777" w:rsidR="002748C6" w:rsidRDefault="003D7A14">
      <w:pPr>
        <w:pStyle w:val="BodyText"/>
        <w:spacing w:before="201"/>
        <w:ind w:left="220"/>
      </w:pPr>
      <w:r>
        <w:t>Beban air</w:t>
      </w:r>
    </w:p>
    <w:p w14:paraId="6A28CE91" w14:textId="77777777" w:rsidR="002748C6" w:rsidRDefault="002748C6">
      <w:pPr>
        <w:pStyle w:val="BodyText"/>
        <w:spacing w:before="9"/>
        <w:rPr>
          <w:sz w:val="20"/>
        </w:rPr>
      </w:pPr>
    </w:p>
    <w:p w14:paraId="3A897BAD" w14:textId="77777777" w:rsidR="002748C6" w:rsidRDefault="003D7A14">
      <w:pPr>
        <w:pStyle w:val="BodyText"/>
        <w:spacing w:before="1" w:line="276" w:lineRule="auto"/>
        <w:ind w:left="220" w:right="123"/>
        <w:jc w:val="both"/>
      </w:pPr>
      <w:r>
        <w:t xml:space="preserve">Beban air yang </w:t>
      </w:r>
      <w:proofErr w:type="spellStart"/>
      <w:r>
        <w:t>dikeluarkan</w:t>
      </w:r>
      <w:proofErr w:type="spellEnd"/>
      <w:r>
        <w:t xml:space="preserve"> </w:t>
      </w:r>
      <w:proofErr w:type="spellStart"/>
      <w:r>
        <w:t>Kcharis</w:t>
      </w:r>
      <w:proofErr w:type="spellEnd"/>
      <w:r>
        <w:t xml:space="preserve"> Jaya Palembang pada </w:t>
      </w:r>
      <w:proofErr w:type="spellStart"/>
      <w:r>
        <w:t>tahun</w:t>
      </w:r>
      <w:proofErr w:type="spellEnd"/>
      <w:r>
        <w:t xml:space="preserve"> 2018 </w:t>
      </w:r>
      <w:proofErr w:type="spellStart"/>
      <w:r>
        <w:t>sebesar</w:t>
      </w:r>
      <w:proofErr w:type="spellEnd"/>
      <w:r>
        <w:t xml:space="preserve"> Rp1.629.000 dan pada </w:t>
      </w:r>
      <w:proofErr w:type="spellStart"/>
      <w:r>
        <w:t>tahun</w:t>
      </w:r>
      <w:proofErr w:type="spellEnd"/>
      <w:r>
        <w:t xml:space="preserve"> 2019 </w:t>
      </w:r>
      <w:proofErr w:type="spellStart"/>
      <w:r>
        <w:t>sebesar</w:t>
      </w:r>
      <w:proofErr w:type="spellEnd"/>
      <w:r>
        <w:t xml:space="preserve"> Rp1.929.000 </w:t>
      </w:r>
      <w:proofErr w:type="spellStart"/>
      <w:r>
        <w:t>merupakan</w:t>
      </w:r>
      <w:proofErr w:type="spellEnd"/>
      <w:r>
        <w:t xml:space="preserve"> </w:t>
      </w:r>
      <w:proofErr w:type="spellStart"/>
      <w:r>
        <w:t>biaya</w:t>
      </w:r>
      <w:proofErr w:type="spellEnd"/>
      <w:r>
        <w:t xml:space="preserve"> yang </w:t>
      </w:r>
      <w:proofErr w:type="spellStart"/>
      <w:r>
        <w:t>dikeluarkan</w:t>
      </w:r>
      <w:proofErr w:type="spellEnd"/>
      <w:r>
        <w:t xml:space="preserve"> </w:t>
      </w:r>
      <w:proofErr w:type="spellStart"/>
      <w:r>
        <w:t>untuk</w:t>
      </w:r>
      <w:proofErr w:type="spellEnd"/>
      <w:r>
        <w:t xml:space="preserve"> </w:t>
      </w:r>
      <w:proofErr w:type="spellStart"/>
      <w:r>
        <w:t>penerangan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usaha</w:t>
      </w:r>
      <w:proofErr w:type="spellEnd"/>
      <w:r>
        <w:t>.</w:t>
      </w:r>
    </w:p>
    <w:p w14:paraId="475A5E02" w14:textId="77777777" w:rsidR="002748C6" w:rsidRDefault="002748C6">
      <w:pPr>
        <w:spacing w:line="276" w:lineRule="auto"/>
        <w:jc w:val="both"/>
        <w:sectPr w:rsidR="002748C6">
          <w:pgSz w:w="12240" w:h="15840"/>
          <w:pgMar w:top="2680" w:right="1320" w:bottom="1220" w:left="1220" w:header="863" w:footer="1031" w:gutter="0"/>
          <w:cols w:space="720"/>
        </w:sectPr>
      </w:pPr>
    </w:p>
    <w:p w14:paraId="70D55B79" w14:textId="77777777" w:rsidR="002748C6" w:rsidRDefault="002748C6">
      <w:pPr>
        <w:pStyle w:val="BodyText"/>
        <w:spacing w:before="8"/>
        <w:rPr>
          <w:sz w:val="15"/>
        </w:rPr>
      </w:pPr>
    </w:p>
    <w:p w14:paraId="44232E9D" w14:textId="77777777" w:rsidR="002748C6" w:rsidRDefault="003D7A14">
      <w:pPr>
        <w:pStyle w:val="BodyText"/>
        <w:spacing w:before="90"/>
        <w:ind w:left="220"/>
      </w:pPr>
      <w:r>
        <w:t xml:space="preserve">Beban </w:t>
      </w:r>
      <w:proofErr w:type="spellStart"/>
      <w:r>
        <w:t>kantong</w:t>
      </w:r>
      <w:proofErr w:type="spellEnd"/>
      <w:r>
        <w:t xml:space="preserve"> plastic</w:t>
      </w:r>
    </w:p>
    <w:p w14:paraId="14C0080B" w14:textId="77777777" w:rsidR="002748C6" w:rsidRDefault="002748C6">
      <w:pPr>
        <w:pStyle w:val="BodyText"/>
        <w:spacing w:before="9"/>
        <w:rPr>
          <w:sz w:val="20"/>
        </w:rPr>
      </w:pPr>
    </w:p>
    <w:p w14:paraId="26013AA8" w14:textId="77777777" w:rsidR="002748C6" w:rsidRDefault="003D7A14">
      <w:pPr>
        <w:pStyle w:val="BodyText"/>
        <w:spacing w:before="1" w:line="276" w:lineRule="auto"/>
        <w:ind w:left="220" w:right="121"/>
        <w:jc w:val="both"/>
      </w:pPr>
      <w:r>
        <w:t xml:space="preserve">Beban </w:t>
      </w:r>
      <w:proofErr w:type="spellStart"/>
      <w:r>
        <w:t>kantong</w:t>
      </w:r>
      <w:proofErr w:type="spellEnd"/>
      <w:r>
        <w:t xml:space="preserve"> </w:t>
      </w:r>
      <w:proofErr w:type="spellStart"/>
      <w:r>
        <w:t>plastik</w:t>
      </w:r>
      <w:proofErr w:type="spellEnd"/>
      <w:r>
        <w:t xml:space="preserve"> yang </w:t>
      </w:r>
      <w:proofErr w:type="spellStart"/>
      <w:r>
        <w:t>dikeluarkan</w:t>
      </w:r>
      <w:proofErr w:type="spellEnd"/>
      <w:r>
        <w:t xml:space="preserve"> </w:t>
      </w:r>
      <w:proofErr w:type="spellStart"/>
      <w:r>
        <w:t>Kcharis</w:t>
      </w:r>
      <w:proofErr w:type="spellEnd"/>
      <w:r>
        <w:t xml:space="preserve"> Jaya Palembang pada </w:t>
      </w:r>
      <w:proofErr w:type="spellStart"/>
      <w:r>
        <w:t>tahun</w:t>
      </w:r>
      <w:proofErr w:type="spellEnd"/>
      <w:r>
        <w:t xml:space="preserve"> 2018 </w:t>
      </w:r>
      <w:proofErr w:type="spellStart"/>
      <w:r>
        <w:t>sebasar</w:t>
      </w:r>
      <w:proofErr w:type="spellEnd"/>
      <w:r>
        <w:t xml:space="preserve"> Rp357.000 dan pada </w:t>
      </w:r>
      <w:proofErr w:type="spellStart"/>
      <w:r>
        <w:t>tahun</w:t>
      </w:r>
      <w:proofErr w:type="spellEnd"/>
      <w:r>
        <w:t xml:space="preserve"> 2019 </w:t>
      </w:r>
      <w:proofErr w:type="spellStart"/>
      <w:r>
        <w:t>sebesar</w:t>
      </w:r>
      <w:proofErr w:type="spellEnd"/>
      <w:r>
        <w:t xml:space="preserve"> Rp516.000biaya yang </w:t>
      </w:r>
      <w:proofErr w:type="spellStart"/>
      <w:r>
        <w:t>dikeluarkan</w:t>
      </w:r>
      <w:proofErr w:type="spellEnd"/>
      <w:r>
        <w:t xml:space="preserve"> </w:t>
      </w:r>
      <w:proofErr w:type="spellStart"/>
      <w:r>
        <w:t>untuk</w:t>
      </w:r>
      <w:proofErr w:type="spellEnd"/>
      <w:r>
        <w:t xml:space="preserve"> proses </w:t>
      </w:r>
      <w:proofErr w:type="spellStart"/>
      <w:r>
        <w:t>jual</w:t>
      </w:r>
      <w:proofErr w:type="spellEnd"/>
      <w:r>
        <w:t xml:space="preserve"> </w:t>
      </w:r>
      <w:proofErr w:type="spellStart"/>
      <w:r>
        <w:t>beli</w:t>
      </w:r>
      <w:proofErr w:type="spellEnd"/>
      <w:r>
        <w:t xml:space="preserve"> </w:t>
      </w:r>
      <w:proofErr w:type="spellStart"/>
      <w:r>
        <w:t>produk</w:t>
      </w:r>
      <w:proofErr w:type="spellEnd"/>
      <w:r>
        <w:t>.</w:t>
      </w:r>
    </w:p>
    <w:p w14:paraId="1833FC66" w14:textId="77777777" w:rsidR="002748C6" w:rsidRDefault="003D7A14">
      <w:pPr>
        <w:pStyle w:val="BodyText"/>
        <w:spacing w:before="200"/>
        <w:ind w:left="220"/>
      </w:pPr>
      <w:r>
        <w:t>Beban</w:t>
      </w:r>
      <w:r>
        <w:rPr>
          <w:spacing w:val="-3"/>
        </w:rPr>
        <w:t xml:space="preserve"> </w:t>
      </w:r>
      <w:proofErr w:type="spellStart"/>
      <w:r>
        <w:t>pajak</w:t>
      </w:r>
      <w:proofErr w:type="spellEnd"/>
    </w:p>
    <w:p w14:paraId="1D66A5D4" w14:textId="77777777" w:rsidR="002748C6" w:rsidRDefault="002748C6">
      <w:pPr>
        <w:pStyle w:val="BodyText"/>
        <w:spacing w:before="1"/>
        <w:rPr>
          <w:sz w:val="21"/>
        </w:rPr>
      </w:pPr>
    </w:p>
    <w:p w14:paraId="05F48884" w14:textId="77777777" w:rsidR="002748C6" w:rsidRDefault="003D7A14">
      <w:pPr>
        <w:pStyle w:val="BodyText"/>
        <w:spacing w:line="451" w:lineRule="auto"/>
        <w:ind w:left="220" w:right="2854"/>
      </w:pPr>
      <w:r>
        <w:t xml:space="preserve">Beban </w:t>
      </w:r>
      <w:proofErr w:type="spellStart"/>
      <w:r>
        <w:t>pajak</w:t>
      </w:r>
      <w:proofErr w:type="spellEnd"/>
      <w:r>
        <w:t xml:space="preserve"> yang </w:t>
      </w:r>
      <w:proofErr w:type="spellStart"/>
      <w:r>
        <w:t>dikeluarkan</w:t>
      </w:r>
      <w:proofErr w:type="spellEnd"/>
      <w:r>
        <w:t xml:space="preserve"> </w:t>
      </w:r>
      <w:proofErr w:type="spellStart"/>
      <w:r>
        <w:t>Kcharis</w:t>
      </w:r>
      <w:proofErr w:type="spellEnd"/>
      <w:r>
        <w:t xml:space="preserve"> Jaya Palembang </w:t>
      </w:r>
      <w:proofErr w:type="spellStart"/>
      <w:r>
        <w:t>sebesar</w:t>
      </w:r>
      <w:proofErr w:type="spellEnd"/>
      <w:r>
        <w:rPr>
          <w:spacing w:val="-12"/>
        </w:rPr>
        <w:t xml:space="preserve"> </w:t>
      </w:r>
      <w:r>
        <w:t>Rp0. SIMPULAN</w:t>
      </w:r>
    </w:p>
    <w:p w14:paraId="1125E2E8" w14:textId="77777777" w:rsidR="002748C6" w:rsidRDefault="003D7A14">
      <w:pPr>
        <w:pStyle w:val="BodyText"/>
        <w:spacing w:line="273" w:lineRule="exact"/>
        <w:ind w:left="220"/>
      </w:pPr>
      <w:r>
        <w:t>Kesimpulan</w:t>
      </w:r>
    </w:p>
    <w:p w14:paraId="757EA589" w14:textId="77777777" w:rsidR="002748C6" w:rsidRDefault="002748C6">
      <w:pPr>
        <w:pStyle w:val="BodyText"/>
        <w:spacing w:before="1"/>
        <w:rPr>
          <w:sz w:val="21"/>
        </w:rPr>
      </w:pPr>
    </w:p>
    <w:p w14:paraId="16A16F02" w14:textId="77777777" w:rsidR="002748C6" w:rsidRDefault="003D7A14">
      <w:pPr>
        <w:pStyle w:val="BodyText"/>
        <w:spacing w:line="276" w:lineRule="auto"/>
        <w:ind w:left="220" w:right="117"/>
        <w:jc w:val="both"/>
      </w:pPr>
      <w:r>
        <w:t xml:space="preserve">Kesimpulan </w:t>
      </w:r>
      <w:proofErr w:type="spellStart"/>
      <w:r>
        <w:t>dari</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peneliti</w:t>
      </w:r>
      <w:proofErr w:type="spellEnd"/>
      <w:r>
        <w:t xml:space="preserve"> </w:t>
      </w:r>
      <w:proofErr w:type="spellStart"/>
      <w:r>
        <w:t>yaitu</w:t>
      </w:r>
      <w:proofErr w:type="spellEnd"/>
      <w:r>
        <w:t xml:space="preserve"> </w:t>
      </w:r>
      <w:proofErr w:type="spellStart"/>
      <w:r>
        <w:t>Kcharis</w:t>
      </w:r>
      <w:proofErr w:type="spellEnd"/>
      <w:r>
        <w:t xml:space="preserve"> Jaya </w:t>
      </w:r>
      <w:proofErr w:type="spellStart"/>
      <w:r>
        <w:t>belum</w:t>
      </w:r>
      <w:proofErr w:type="spellEnd"/>
      <w:r>
        <w:t xml:space="preserve"> </w:t>
      </w:r>
      <w:proofErr w:type="spellStart"/>
      <w:r>
        <w:t>menyajikan</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sesuai</w:t>
      </w:r>
      <w:proofErr w:type="spellEnd"/>
      <w:r>
        <w:t xml:space="preserve"> </w:t>
      </w:r>
      <w:proofErr w:type="spellStart"/>
      <w:r>
        <w:t>dengan</w:t>
      </w:r>
      <w:proofErr w:type="spellEnd"/>
      <w:r>
        <w:t xml:space="preserve"> SAK EMKM. Hal </w:t>
      </w:r>
      <w:proofErr w:type="spellStart"/>
      <w:r>
        <w:t>ini</w:t>
      </w:r>
      <w:proofErr w:type="spellEnd"/>
      <w:r>
        <w:t xml:space="preserve"> </w:t>
      </w:r>
      <w:proofErr w:type="spellStart"/>
      <w:r>
        <w:t>disebabkan</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pengetahuan</w:t>
      </w:r>
      <w:proofErr w:type="spellEnd"/>
      <w:r>
        <w:t xml:space="preserve"> </w:t>
      </w:r>
      <w:proofErr w:type="spellStart"/>
      <w:r>
        <w:t>pemilik</w:t>
      </w:r>
      <w:proofErr w:type="spellEnd"/>
      <w:r>
        <w:t xml:space="preserve"> UMKM </w:t>
      </w:r>
      <w:proofErr w:type="spellStart"/>
      <w:r>
        <w:t>Kcharis</w:t>
      </w:r>
      <w:proofErr w:type="spellEnd"/>
      <w:r>
        <w:t xml:space="preserve"> Jaya </w:t>
      </w:r>
      <w:proofErr w:type="spellStart"/>
      <w:r>
        <w:t>mengenai</w:t>
      </w:r>
      <w:proofErr w:type="spellEnd"/>
      <w:r>
        <w:t xml:space="preserve"> SAK EMKM </w:t>
      </w:r>
      <w:proofErr w:type="spellStart"/>
      <w:r>
        <w:t>itu</w:t>
      </w:r>
      <w:proofErr w:type="spellEnd"/>
      <w:r>
        <w:t xml:space="preserve"> </w:t>
      </w:r>
      <w:proofErr w:type="spellStart"/>
      <w:r>
        <w:t>sendiri</w:t>
      </w:r>
      <w:proofErr w:type="spellEnd"/>
      <w:r>
        <w:t xml:space="preserve">. </w:t>
      </w:r>
      <w:proofErr w:type="spellStart"/>
      <w:r>
        <w:t>Kurangnya</w:t>
      </w:r>
      <w:proofErr w:type="spellEnd"/>
      <w:r>
        <w:t xml:space="preserve"> </w:t>
      </w:r>
      <w:proofErr w:type="spellStart"/>
      <w:r>
        <w:t>kemampuan</w:t>
      </w:r>
      <w:proofErr w:type="spellEnd"/>
      <w:r>
        <w:t xml:space="preserve"> dan </w:t>
      </w:r>
      <w:proofErr w:type="spellStart"/>
      <w:r>
        <w:t>pemahaman</w:t>
      </w:r>
      <w:proofErr w:type="spellEnd"/>
      <w:r>
        <w:t xml:space="preserve"> </w:t>
      </w:r>
      <w:proofErr w:type="spellStart"/>
      <w:r>
        <w:t>pelaku</w:t>
      </w:r>
      <w:proofErr w:type="spellEnd"/>
      <w:r>
        <w:t xml:space="preserve"> UMKM </w:t>
      </w:r>
      <w:proofErr w:type="spellStart"/>
      <w:r>
        <w:t>Kcharis</w:t>
      </w:r>
      <w:proofErr w:type="spellEnd"/>
      <w:r>
        <w:t xml:space="preserve"> Jaya </w:t>
      </w:r>
      <w:proofErr w:type="spellStart"/>
      <w:r>
        <w:t>dalam</w:t>
      </w:r>
      <w:proofErr w:type="spellEnd"/>
      <w:r>
        <w:t xml:space="preserve"> </w:t>
      </w:r>
      <w:proofErr w:type="spellStart"/>
      <w:r>
        <w:t>hal</w:t>
      </w:r>
      <w:proofErr w:type="spellEnd"/>
      <w:r>
        <w:t xml:space="preserve"> </w:t>
      </w:r>
      <w:proofErr w:type="spellStart"/>
      <w:r>
        <w:t>keuangan</w:t>
      </w:r>
      <w:proofErr w:type="spellEnd"/>
      <w:r>
        <w:t xml:space="preserve"> dan </w:t>
      </w:r>
      <w:proofErr w:type="spellStart"/>
      <w:r>
        <w:t>akuntansi</w:t>
      </w:r>
      <w:proofErr w:type="spellEnd"/>
      <w:r>
        <w:t xml:space="preserve"> </w:t>
      </w:r>
      <w:proofErr w:type="spellStart"/>
      <w:r>
        <w:t>mengakibatkan</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disusun</w:t>
      </w:r>
      <w:proofErr w:type="spellEnd"/>
      <w:r>
        <w:t xml:space="preserve"> </w:t>
      </w:r>
      <w:proofErr w:type="spellStart"/>
      <w:r>
        <w:t>hanya</w:t>
      </w:r>
      <w:proofErr w:type="spellEnd"/>
      <w:r>
        <w:t xml:space="preserve"> </w:t>
      </w:r>
      <w:proofErr w:type="spellStart"/>
      <w:r>
        <w:t>sebatas</w:t>
      </w:r>
      <w:proofErr w:type="spellEnd"/>
      <w:r>
        <w:t xml:space="preserve"> </w:t>
      </w:r>
      <w:proofErr w:type="spellStart"/>
      <w:r>
        <w:t>pengetahuannya</w:t>
      </w:r>
      <w:proofErr w:type="spellEnd"/>
      <w:r>
        <w:t xml:space="preserve"> </w:t>
      </w:r>
      <w:proofErr w:type="spellStart"/>
      <w:r>
        <w:t>saja</w:t>
      </w:r>
      <w:proofErr w:type="spellEnd"/>
      <w:r>
        <w:t xml:space="preserve">. </w:t>
      </w:r>
      <w:proofErr w:type="spellStart"/>
      <w:r>
        <w:t>Kcharis</w:t>
      </w:r>
      <w:proofErr w:type="spellEnd"/>
      <w:r>
        <w:t xml:space="preserve"> Jaya </w:t>
      </w:r>
      <w:proofErr w:type="spellStart"/>
      <w:r>
        <w:t>hanya</w:t>
      </w:r>
      <w:proofErr w:type="spellEnd"/>
      <w:r>
        <w:t xml:space="preserve"> </w:t>
      </w:r>
      <w:proofErr w:type="spellStart"/>
      <w:r>
        <w:t>menyajikan</w:t>
      </w:r>
      <w:proofErr w:type="spellEnd"/>
      <w:r>
        <w:t xml:space="preserve"> </w:t>
      </w:r>
      <w:proofErr w:type="spellStart"/>
      <w:r>
        <w:t>laporan</w:t>
      </w:r>
      <w:proofErr w:type="spellEnd"/>
      <w:r>
        <w:t xml:space="preserve"> </w:t>
      </w:r>
      <w:proofErr w:type="spellStart"/>
      <w:r>
        <w:t>dalam</w:t>
      </w:r>
      <w:proofErr w:type="spellEnd"/>
      <w:r>
        <w:t xml:space="preserve"> </w:t>
      </w:r>
      <w:proofErr w:type="spellStart"/>
      <w:r>
        <w:t>bentuk</w:t>
      </w:r>
      <w:proofErr w:type="spellEnd"/>
      <w:r>
        <w:t xml:space="preserve"> manual, </w:t>
      </w:r>
      <w:proofErr w:type="spellStart"/>
      <w:r>
        <w:t>yaitu</w:t>
      </w:r>
      <w:proofErr w:type="spellEnd"/>
      <w:r>
        <w:t xml:space="preserve"> </w:t>
      </w:r>
      <w:proofErr w:type="spellStart"/>
      <w:r>
        <w:t>pemasukan</w:t>
      </w:r>
      <w:proofErr w:type="spellEnd"/>
      <w:r>
        <w:t xml:space="preserve"> dan </w:t>
      </w:r>
      <w:proofErr w:type="spellStart"/>
      <w:r>
        <w:t>pengeluaran</w:t>
      </w:r>
      <w:proofErr w:type="spellEnd"/>
      <w:r>
        <w:t xml:space="preserve"> yang </w:t>
      </w:r>
      <w:proofErr w:type="spellStart"/>
      <w:r>
        <w:t>belum</w:t>
      </w:r>
      <w:proofErr w:type="spellEnd"/>
      <w:r>
        <w:t xml:space="preserve"> </w:t>
      </w:r>
      <w:proofErr w:type="spellStart"/>
      <w:r>
        <w:t>sesuai</w:t>
      </w:r>
      <w:proofErr w:type="spellEnd"/>
      <w:r>
        <w:t xml:space="preserve"> </w:t>
      </w:r>
      <w:proofErr w:type="spellStart"/>
      <w:r>
        <w:t>dengan</w:t>
      </w:r>
      <w:proofErr w:type="spellEnd"/>
      <w:r>
        <w:t xml:space="preserve"> SAK EMKM yang </w:t>
      </w:r>
      <w:proofErr w:type="spellStart"/>
      <w:r>
        <w:t>seharusnya</w:t>
      </w:r>
      <w:proofErr w:type="spellEnd"/>
      <w:r>
        <w:t xml:space="preserve"> </w:t>
      </w:r>
      <w:proofErr w:type="spellStart"/>
      <w:r>
        <w:t>menyajikan</w:t>
      </w:r>
      <w:proofErr w:type="spellEnd"/>
      <w:r>
        <w:t xml:space="preserve"> 3 (</w:t>
      </w:r>
      <w:proofErr w:type="spellStart"/>
      <w:r>
        <w:t>tiga</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yaitu</w:t>
      </w:r>
      <w:proofErr w:type="spellEnd"/>
      <w:r>
        <w:t xml:space="preserve"> </w:t>
      </w:r>
      <w:proofErr w:type="spellStart"/>
      <w:r>
        <w:t>laporan</w:t>
      </w:r>
      <w:proofErr w:type="spellEnd"/>
      <w:r>
        <w:t xml:space="preserve"> </w:t>
      </w:r>
      <w:proofErr w:type="spellStart"/>
      <w:r>
        <w:t>neraca</w:t>
      </w:r>
      <w:proofErr w:type="spellEnd"/>
      <w:r>
        <w:t xml:space="preserve">, </w:t>
      </w:r>
      <w:proofErr w:type="spellStart"/>
      <w:r>
        <w:t>laba</w:t>
      </w:r>
      <w:proofErr w:type="spellEnd"/>
      <w:r>
        <w:t xml:space="preserve"> </w:t>
      </w:r>
      <w:proofErr w:type="spellStart"/>
      <w:r>
        <w:t>rugi</w:t>
      </w:r>
      <w:proofErr w:type="spellEnd"/>
      <w:r>
        <w:t xml:space="preserve"> dan </w:t>
      </w:r>
      <w:proofErr w:type="spellStart"/>
      <w:r>
        <w:t>catatan</w:t>
      </w:r>
      <w:proofErr w:type="spellEnd"/>
      <w:r>
        <w:t xml:space="preserve"> </w:t>
      </w:r>
      <w:proofErr w:type="spellStart"/>
      <w:r>
        <w:t>atas</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Rekomendasi</w:t>
      </w:r>
      <w:proofErr w:type="spellEnd"/>
      <w:r>
        <w:t xml:space="preserve"> yang </w:t>
      </w:r>
      <w:proofErr w:type="spellStart"/>
      <w:r>
        <w:t>dibuat</w:t>
      </w:r>
      <w:proofErr w:type="spellEnd"/>
      <w:r>
        <w:t xml:space="preserve"> oleh </w:t>
      </w:r>
      <w:proofErr w:type="spellStart"/>
      <w:r>
        <w:t>peneliti</w:t>
      </w:r>
      <w:proofErr w:type="spellEnd"/>
      <w:r>
        <w:t xml:space="preserve"> </w:t>
      </w:r>
      <w:proofErr w:type="spellStart"/>
      <w:r>
        <w:t>menyajikan</w:t>
      </w:r>
      <w:proofErr w:type="spellEnd"/>
      <w:r>
        <w:t xml:space="preserve"> </w:t>
      </w:r>
      <w:proofErr w:type="spellStart"/>
      <w:r>
        <w:t>kembali</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Kcharis</w:t>
      </w:r>
      <w:proofErr w:type="spellEnd"/>
      <w:r>
        <w:t xml:space="preserve"> Jaya </w:t>
      </w:r>
      <w:proofErr w:type="spellStart"/>
      <w:r>
        <w:t>berdasarkan</w:t>
      </w:r>
      <w:proofErr w:type="spellEnd"/>
      <w:r>
        <w:t xml:space="preserve"> SAK EMKM </w:t>
      </w:r>
      <w:proofErr w:type="spellStart"/>
      <w:r>
        <w:t>yaitu</w:t>
      </w:r>
      <w:proofErr w:type="spellEnd"/>
      <w:r>
        <w:t xml:space="preserve"> </w:t>
      </w:r>
      <w:proofErr w:type="spellStart"/>
      <w:r>
        <w:t>menyajikan</w:t>
      </w:r>
      <w:proofErr w:type="spellEnd"/>
      <w:r>
        <w:t xml:space="preserve"> </w:t>
      </w:r>
      <w:proofErr w:type="spellStart"/>
      <w:r>
        <w:t>kembali</w:t>
      </w:r>
      <w:proofErr w:type="spellEnd"/>
      <w:r>
        <w:t xml:space="preserve"> </w:t>
      </w:r>
      <w:proofErr w:type="spellStart"/>
      <w:r>
        <w:t>laporan</w:t>
      </w:r>
      <w:proofErr w:type="spellEnd"/>
      <w:r>
        <w:t xml:space="preserve"> </w:t>
      </w:r>
      <w:proofErr w:type="spellStart"/>
      <w:r>
        <w:t>posisi</w:t>
      </w:r>
      <w:proofErr w:type="spellEnd"/>
      <w:r>
        <w:t xml:space="preserve"> </w:t>
      </w:r>
      <w:proofErr w:type="spellStart"/>
      <w:r>
        <w:t>keuangan</w:t>
      </w:r>
      <w:proofErr w:type="spellEnd"/>
      <w:r>
        <w:t xml:space="preserve"> </w:t>
      </w:r>
      <w:proofErr w:type="spellStart"/>
      <w:r>
        <w:t>menjadi</w:t>
      </w:r>
      <w:proofErr w:type="spellEnd"/>
      <w:r>
        <w:t xml:space="preserve"> </w:t>
      </w:r>
      <w:proofErr w:type="spellStart"/>
      <w:r>
        <w:t>laporan</w:t>
      </w:r>
      <w:proofErr w:type="spellEnd"/>
      <w:r>
        <w:t xml:space="preserve"> </w:t>
      </w:r>
      <w:proofErr w:type="spellStart"/>
      <w:r>
        <w:t>neraca</w:t>
      </w:r>
      <w:proofErr w:type="spellEnd"/>
      <w:r>
        <w:t xml:space="preserve">, </w:t>
      </w:r>
      <w:proofErr w:type="spellStart"/>
      <w:r>
        <w:t>laporan</w:t>
      </w:r>
      <w:proofErr w:type="spellEnd"/>
      <w:r>
        <w:t xml:space="preserve"> </w:t>
      </w:r>
      <w:proofErr w:type="spellStart"/>
      <w:r>
        <w:t>laba-rugi</w:t>
      </w:r>
      <w:proofErr w:type="spellEnd"/>
      <w:r>
        <w:t xml:space="preserve"> dan </w:t>
      </w:r>
      <w:proofErr w:type="spellStart"/>
      <w:r>
        <w:t>membuat</w:t>
      </w:r>
      <w:proofErr w:type="spellEnd"/>
      <w:r>
        <w:t xml:space="preserve"> </w:t>
      </w:r>
      <w:proofErr w:type="spellStart"/>
      <w:r>
        <w:t>catatan</w:t>
      </w:r>
      <w:proofErr w:type="spellEnd"/>
      <w:r>
        <w:t xml:space="preserve"> </w:t>
      </w:r>
      <w:proofErr w:type="spellStart"/>
      <w:r>
        <w:t>atas</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berdasarkan</w:t>
      </w:r>
      <w:proofErr w:type="spellEnd"/>
      <w:r>
        <w:t xml:space="preserve"> data yang </w:t>
      </w:r>
      <w:proofErr w:type="spellStart"/>
      <w:r>
        <w:t>diterima</w:t>
      </w:r>
      <w:proofErr w:type="spellEnd"/>
      <w:r>
        <w:t xml:space="preserve"> </w:t>
      </w:r>
      <w:proofErr w:type="spellStart"/>
      <w:r>
        <w:t>dari</w:t>
      </w:r>
      <w:proofErr w:type="spellEnd"/>
      <w:r>
        <w:t xml:space="preserve"> UMKM </w:t>
      </w:r>
      <w:proofErr w:type="spellStart"/>
      <w:r>
        <w:t>Kcharis</w:t>
      </w:r>
      <w:proofErr w:type="spellEnd"/>
      <w:r>
        <w:t xml:space="preserve"> Jaya. Hasil </w:t>
      </w:r>
      <w:proofErr w:type="spellStart"/>
      <w:r>
        <w:t>dari</w:t>
      </w:r>
      <w:proofErr w:type="spellEnd"/>
      <w:r>
        <w:t xml:space="preserve"> </w:t>
      </w:r>
      <w:proofErr w:type="spellStart"/>
      <w:r>
        <w:t>setiap</w:t>
      </w:r>
      <w:proofErr w:type="spellEnd"/>
      <w:r>
        <w:t xml:space="preserve"> </w:t>
      </w:r>
      <w:proofErr w:type="spellStart"/>
      <w:r>
        <w:t>akun</w:t>
      </w:r>
      <w:proofErr w:type="spellEnd"/>
      <w:r>
        <w:t xml:space="preserve"> pada </w:t>
      </w:r>
      <w:proofErr w:type="spellStart"/>
      <w:r>
        <w:t>laporan</w:t>
      </w:r>
      <w:proofErr w:type="spellEnd"/>
      <w:r>
        <w:t xml:space="preserve"> </w:t>
      </w:r>
      <w:proofErr w:type="spellStart"/>
      <w:r>
        <w:t>keuangan</w:t>
      </w:r>
      <w:proofErr w:type="spellEnd"/>
      <w:r>
        <w:t xml:space="preserve"> yang </w:t>
      </w:r>
      <w:proofErr w:type="spellStart"/>
      <w:r>
        <w:t>telah</w:t>
      </w:r>
      <w:proofErr w:type="spellEnd"/>
      <w:r>
        <w:t xml:space="preserve"> </w:t>
      </w:r>
      <w:proofErr w:type="spellStart"/>
      <w:r>
        <w:t>dibuat</w:t>
      </w:r>
      <w:proofErr w:type="spellEnd"/>
      <w:r>
        <w:t xml:space="preserve"> </w:t>
      </w:r>
      <w:proofErr w:type="spellStart"/>
      <w:r>
        <w:t>peneliti</w:t>
      </w:r>
      <w:proofErr w:type="spellEnd"/>
      <w:r>
        <w:t xml:space="preserve"> </w:t>
      </w:r>
      <w:proofErr w:type="spellStart"/>
      <w:r>
        <w:t>berdasarkan</w:t>
      </w:r>
      <w:proofErr w:type="spellEnd"/>
      <w:r>
        <w:t xml:space="preserve"> SAK EMKM </w:t>
      </w:r>
      <w:proofErr w:type="spellStart"/>
      <w:r>
        <w:t>sama</w:t>
      </w:r>
      <w:proofErr w:type="spellEnd"/>
      <w:r>
        <w:t xml:space="preserve"> </w:t>
      </w:r>
      <w:proofErr w:type="spellStart"/>
      <w:r>
        <w:t>dengan</w:t>
      </w:r>
      <w:proofErr w:type="spellEnd"/>
      <w:r>
        <w:t xml:space="preserve"> data yang </w:t>
      </w:r>
      <w:proofErr w:type="spellStart"/>
      <w:r>
        <w:t>telah</w:t>
      </w:r>
      <w:proofErr w:type="spellEnd"/>
      <w:r>
        <w:t xml:space="preserve"> </w:t>
      </w:r>
      <w:proofErr w:type="spellStart"/>
      <w:r>
        <w:t>diterima</w:t>
      </w:r>
      <w:proofErr w:type="spellEnd"/>
      <w:r>
        <w:t xml:space="preserve"> </w:t>
      </w:r>
      <w:proofErr w:type="spellStart"/>
      <w:r>
        <w:t>dari</w:t>
      </w:r>
      <w:proofErr w:type="spellEnd"/>
      <w:r>
        <w:t xml:space="preserve"> UMKM </w:t>
      </w:r>
      <w:proofErr w:type="spellStart"/>
      <w:r>
        <w:t>Kcharis</w:t>
      </w:r>
      <w:proofErr w:type="spellEnd"/>
      <w:r>
        <w:t xml:space="preserve"> Jaya, </w:t>
      </w:r>
      <w:proofErr w:type="spellStart"/>
      <w:r>
        <w:t>hanya</w:t>
      </w:r>
      <w:proofErr w:type="spellEnd"/>
      <w:r>
        <w:t xml:space="preserve"> </w:t>
      </w:r>
      <w:proofErr w:type="spellStart"/>
      <w:r>
        <w:t>saja</w:t>
      </w:r>
      <w:proofErr w:type="spellEnd"/>
      <w:r>
        <w:t xml:space="preserve"> </w:t>
      </w:r>
      <w:proofErr w:type="spellStart"/>
      <w:r>
        <w:t>peneliti</w:t>
      </w:r>
      <w:proofErr w:type="spellEnd"/>
      <w:r>
        <w:t xml:space="preserve"> </w:t>
      </w:r>
      <w:proofErr w:type="spellStart"/>
      <w:r>
        <w:t>melakukan</w:t>
      </w:r>
      <w:proofErr w:type="spellEnd"/>
      <w:r>
        <w:t xml:space="preserve"> input </w:t>
      </w:r>
      <w:proofErr w:type="spellStart"/>
      <w:r>
        <w:t>ulang</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sesuai</w:t>
      </w:r>
      <w:proofErr w:type="spellEnd"/>
      <w:r>
        <w:t xml:space="preserve"> SAK EMKM </w:t>
      </w:r>
      <w:proofErr w:type="spellStart"/>
      <w:r>
        <w:t>sehingga</w:t>
      </w:r>
      <w:proofErr w:type="spellEnd"/>
      <w:r>
        <w:t xml:space="preserve"> </w:t>
      </w:r>
      <w:proofErr w:type="spellStart"/>
      <w:r>
        <w:t>laporan</w:t>
      </w:r>
      <w:proofErr w:type="spellEnd"/>
      <w:r>
        <w:t xml:space="preserve"> </w:t>
      </w:r>
      <w:proofErr w:type="spellStart"/>
      <w:r>
        <w:t>lebih</w:t>
      </w:r>
      <w:proofErr w:type="spellEnd"/>
      <w:r>
        <w:t xml:space="preserve"> </w:t>
      </w:r>
      <w:proofErr w:type="spellStart"/>
      <w:r>
        <w:t>tersusun</w:t>
      </w:r>
      <w:proofErr w:type="spellEnd"/>
      <w:r>
        <w:t xml:space="preserve"> </w:t>
      </w:r>
      <w:proofErr w:type="spellStart"/>
      <w:r>
        <w:t>dengan</w:t>
      </w:r>
      <w:proofErr w:type="spellEnd"/>
      <w:r>
        <w:t xml:space="preserve"> </w:t>
      </w:r>
      <w:proofErr w:type="spellStart"/>
      <w:r>
        <w:t>baik</w:t>
      </w:r>
      <w:proofErr w:type="spellEnd"/>
      <w:r>
        <w:t>.</w:t>
      </w:r>
    </w:p>
    <w:p w14:paraId="4A2C6B7B" w14:textId="77777777" w:rsidR="002748C6" w:rsidRDefault="003D7A14">
      <w:pPr>
        <w:pStyle w:val="BodyText"/>
        <w:spacing w:before="199"/>
        <w:ind w:left="220"/>
      </w:pPr>
      <w:r>
        <w:t>Saran</w:t>
      </w:r>
    </w:p>
    <w:p w14:paraId="252419AA" w14:textId="77777777" w:rsidR="002748C6" w:rsidRDefault="002748C6">
      <w:pPr>
        <w:pStyle w:val="BodyText"/>
        <w:spacing w:before="1"/>
        <w:rPr>
          <w:sz w:val="21"/>
        </w:rPr>
      </w:pPr>
    </w:p>
    <w:p w14:paraId="74F94946" w14:textId="77777777" w:rsidR="002748C6" w:rsidRDefault="003D7A14">
      <w:pPr>
        <w:pStyle w:val="BodyText"/>
        <w:spacing w:line="276" w:lineRule="auto"/>
        <w:ind w:left="220" w:right="117"/>
        <w:jc w:val="both"/>
      </w:pPr>
      <w:r>
        <w:t xml:space="preserve">Saran </w:t>
      </w:r>
      <w:proofErr w:type="spellStart"/>
      <w:r>
        <w:t>dari</w:t>
      </w:r>
      <w:proofErr w:type="spellEnd"/>
      <w:r>
        <w:t xml:space="preserve"> </w:t>
      </w:r>
      <w:proofErr w:type="spellStart"/>
      <w:r>
        <w:t>peneliti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menyarankan</w:t>
      </w:r>
      <w:proofErr w:type="spellEnd"/>
      <w:r>
        <w:t xml:space="preserve"> agar </w:t>
      </w:r>
      <w:proofErr w:type="spellStart"/>
      <w:r>
        <w:t>Kcharis</w:t>
      </w:r>
      <w:proofErr w:type="spellEnd"/>
      <w:r>
        <w:t xml:space="preserve"> Jaya </w:t>
      </w:r>
      <w:proofErr w:type="spellStart"/>
      <w:r>
        <w:t>terus</w:t>
      </w:r>
      <w:proofErr w:type="spellEnd"/>
      <w:r>
        <w:t xml:space="preserve"> </w:t>
      </w:r>
      <w:proofErr w:type="spellStart"/>
      <w:r>
        <w:t>meningkatkan</w:t>
      </w:r>
      <w:proofErr w:type="spellEnd"/>
      <w:r>
        <w:t xml:space="preserve"> </w:t>
      </w:r>
      <w:proofErr w:type="spellStart"/>
      <w:r>
        <w:t>kemampuan</w:t>
      </w:r>
      <w:proofErr w:type="spellEnd"/>
      <w:r>
        <w:t xml:space="preserve"> dan </w:t>
      </w:r>
      <w:proofErr w:type="spellStart"/>
      <w:r>
        <w:t>pemahamannya</w:t>
      </w:r>
      <w:proofErr w:type="spellEnd"/>
      <w:r>
        <w:t xml:space="preserve"> </w:t>
      </w:r>
      <w:proofErr w:type="spellStart"/>
      <w:r>
        <w:t>terutama</w:t>
      </w:r>
      <w:proofErr w:type="spellEnd"/>
      <w:r>
        <w:t xml:space="preserve"> pada </w:t>
      </w:r>
      <w:proofErr w:type="spellStart"/>
      <w:r>
        <w:t>bidang</w:t>
      </w:r>
      <w:proofErr w:type="spellEnd"/>
      <w:r>
        <w:t xml:space="preserve"> </w:t>
      </w:r>
      <w:proofErr w:type="spellStart"/>
      <w:r>
        <w:t>keuangan</w:t>
      </w:r>
      <w:proofErr w:type="spellEnd"/>
      <w:r>
        <w:t xml:space="preserve"> dan </w:t>
      </w:r>
      <w:proofErr w:type="spellStart"/>
      <w:r>
        <w:t>akuntansi</w:t>
      </w:r>
      <w:proofErr w:type="spellEnd"/>
      <w:r>
        <w:t xml:space="preserve"> </w:t>
      </w:r>
      <w:proofErr w:type="spellStart"/>
      <w:r>
        <w:t>dengan</w:t>
      </w:r>
      <w:proofErr w:type="spellEnd"/>
      <w:r>
        <w:t xml:space="preserve"> </w:t>
      </w:r>
      <w:proofErr w:type="spellStart"/>
      <w:r>
        <w:t>mengikuti</w:t>
      </w:r>
      <w:proofErr w:type="spellEnd"/>
      <w:r>
        <w:t xml:space="preserve"> </w:t>
      </w:r>
      <w:proofErr w:type="spellStart"/>
      <w:r>
        <w:t>pelatihan</w:t>
      </w:r>
      <w:proofErr w:type="spellEnd"/>
      <w:r>
        <w:t xml:space="preserve"> </w:t>
      </w:r>
      <w:proofErr w:type="spellStart"/>
      <w:r>
        <w:t>mengenai</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berbasis</w:t>
      </w:r>
      <w:proofErr w:type="spellEnd"/>
      <w:r>
        <w:t xml:space="preserve"> SAK EMKM. </w:t>
      </w:r>
      <w:proofErr w:type="spellStart"/>
      <w:r>
        <w:t>Ini</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pemilik</w:t>
      </w:r>
      <w:proofErr w:type="spellEnd"/>
      <w:r>
        <w:t xml:space="preserve"> UMKM </w:t>
      </w:r>
      <w:proofErr w:type="spellStart"/>
      <w:r>
        <w:t>dalam</w:t>
      </w:r>
      <w:proofErr w:type="spellEnd"/>
      <w:r>
        <w:t xml:space="preserve"> </w:t>
      </w:r>
      <w:proofErr w:type="spellStart"/>
      <w:r>
        <w:t>penyusunan</w:t>
      </w:r>
      <w:proofErr w:type="spellEnd"/>
      <w:r>
        <w:t xml:space="preserve"> </w:t>
      </w:r>
      <w:proofErr w:type="spellStart"/>
      <w:r>
        <w:t>laporan</w:t>
      </w:r>
      <w:proofErr w:type="spellEnd"/>
      <w:r>
        <w:t xml:space="preserve"> </w:t>
      </w:r>
      <w:proofErr w:type="spellStart"/>
      <w:r>
        <w:t>keuangan</w:t>
      </w:r>
      <w:proofErr w:type="spellEnd"/>
      <w:r>
        <w:t xml:space="preserve"> yang </w:t>
      </w:r>
      <w:proofErr w:type="spellStart"/>
      <w:r>
        <w:t>sesuai</w:t>
      </w:r>
      <w:proofErr w:type="spellEnd"/>
      <w:r>
        <w:t xml:space="preserve"> dan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pengajuan</w:t>
      </w:r>
      <w:proofErr w:type="spellEnd"/>
      <w:r>
        <w:t xml:space="preserve"> modal </w:t>
      </w:r>
      <w:proofErr w:type="spellStart"/>
      <w:r>
        <w:t>kerja</w:t>
      </w:r>
      <w:proofErr w:type="spellEnd"/>
      <w:r>
        <w:t xml:space="preserve"> pada </w:t>
      </w:r>
      <w:proofErr w:type="spellStart"/>
      <w:r>
        <w:t>pihak</w:t>
      </w:r>
      <w:proofErr w:type="spellEnd"/>
      <w:r>
        <w:t xml:space="preserve"> </w:t>
      </w:r>
      <w:proofErr w:type="spellStart"/>
      <w:r>
        <w:t>perbankan</w:t>
      </w:r>
      <w:proofErr w:type="spellEnd"/>
      <w:r>
        <w:t xml:space="preserve"> </w:t>
      </w:r>
      <w:proofErr w:type="spellStart"/>
      <w:r>
        <w:t>atau</w:t>
      </w:r>
      <w:proofErr w:type="spellEnd"/>
      <w:r>
        <w:t xml:space="preserve"> </w:t>
      </w:r>
      <w:proofErr w:type="spellStart"/>
      <w:r>
        <w:t>kreditur</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pelaku</w:t>
      </w:r>
      <w:proofErr w:type="spellEnd"/>
      <w:r>
        <w:t xml:space="preserve"> UMKM </w:t>
      </w:r>
      <w:proofErr w:type="spellStart"/>
      <w:r>
        <w:t>untuk</w:t>
      </w:r>
      <w:proofErr w:type="spellEnd"/>
      <w:r>
        <w:t xml:space="preserve"> </w:t>
      </w:r>
      <w:proofErr w:type="spellStart"/>
      <w:r>
        <w:t>mengembangkan</w:t>
      </w:r>
      <w:proofErr w:type="spellEnd"/>
      <w:r>
        <w:rPr>
          <w:spacing w:val="-1"/>
        </w:rPr>
        <w:t xml:space="preserve"> </w:t>
      </w:r>
      <w:proofErr w:type="spellStart"/>
      <w:r>
        <w:t>usahanya</w:t>
      </w:r>
      <w:proofErr w:type="spellEnd"/>
      <w:r>
        <w:t>.</w:t>
      </w:r>
    </w:p>
    <w:p w14:paraId="1A7CFD51" w14:textId="77777777" w:rsidR="002748C6" w:rsidRDefault="003D7A14">
      <w:pPr>
        <w:pStyle w:val="BodyText"/>
        <w:spacing w:before="201"/>
        <w:ind w:left="220"/>
      </w:pPr>
      <w:r>
        <w:t>REFERENSI</w:t>
      </w:r>
    </w:p>
    <w:p w14:paraId="480EBBB5" w14:textId="77777777" w:rsidR="002748C6" w:rsidRDefault="002748C6">
      <w:pPr>
        <w:sectPr w:rsidR="002748C6">
          <w:pgSz w:w="12240" w:h="15840"/>
          <w:pgMar w:top="2680" w:right="1320" w:bottom="1220" w:left="1220" w:header="863" w:footer="1031" w:gutter="0"/>
          <w:cols w:space="720"/>
        </w:sectPr>
      </w:pPr>
    </w:p>
    <w:p w14:paraId="7843D9D4" w14:textId="77777777" w:rsidR="002748C6" w:rsidRDefault="002748C6">
      <w:pPr>
        <w:pStyle w:val="BodyText"/>
        <w:spacing w:before="8"/>
        <w:rPr>
          <w:sz w:val="15"/>
        </w:rPr>
      </w:pPr>
    </w:p>
    <w:p w14:paraId="5E089A5E" w14:textId="77777777" w:rsidR="002748C6" w:rsidRDefault="003D7A14">
      <w:pPr>
        <w:pStyle w:val="BodyText"/>
        <w:tabs>
          <w:tab w:val="left" w:pos="4540"/>
        </w:tabs>
        <w:spacing w:before="90" w:line="276" w:lineRule="auto"/>
        <w:ind w:left="220" w:right="120"/>
      </w:pPr>
      <w:proofErr w:type="spellStart"/>
      <w:r>
        <w:t>Dwi</w:t>
      </w:r>
      <w:proofErr w:type="spellEnd"/>
      <w:r>
        <w:t xml:space="preserve">, </w:t>
      </w:r>
      <w:proofErr w:type="spellStart"/>
      <w:r>
        <w:t>Hikman</w:t>
      </w:r>
      <w:proofErr w:type="spellEnd"/>
      <w:r>
        <w:t xml:space="preserve">, 2017. 3 Peran </w:t>
      </w:r>
      <w:proofErr w:type="spellStart"/>
      <w:r>
        <w:t>Penting</w:t>
      </w:r>
      <w:proofErr w:type="spellEnd"/>
      <w:r>
        <w:t xml:space="preserve"> UMKM, </w:t>
      </w:r>
      <w:proofErr w:type="spellStart"/>
      <w:r>
        <w:t>Penggerak</w:t>
      </w:r>
      <w:proofErr w:type="spellEnd"/>
      <w:r>
        <w:t xml:space="preserve"> </w:t>
      </w:r>
      <w:proofErr w:type="spellStart"/>
      <w:r>
        <w:t>Sektor</w:t>
      </w:r>
      <w:proofErr w:type="spellEnd"/>
      <w:r>
        <w:t xml:space="preserve"> </w:t>
      </w:r>
      <w:proofErr w:type="spellStart"/>
      <w:r>
        <w:t>Ekonomi</w:t>
      </w:r>
      <w:proofErr w:type="spellEnd"/>
      <w:r>
        <w:t xml:space="preserve"> Indonesia di Tingkat </w:t>
      </w:r>
      <w:proofErr w:type="spellStart"/>
      <w:r>
        <w:t>Menengah</w:t>
      </w:r>
      <w:proofErr w:type="spellEnd"/>
      <w:r>
        <w:t xml:space="preserve"> </w:t>
      </w:r>
      <w:proofErr w:type="spellStart"/>
      <w:r>
        <w:t>ke</w:t>
      </w:r>
      <w:proofErr w:type="spellEnd"/>
      <w:r>
        <w:t xml:space="preserve"> Bawah. [Online].</w:t>
      </w:r>
      <w:r>
        <w:rPr>
          <w:spacing w:val="-4"/>
        </w:rPr>
        <w:t xml:space="preserve"> </w:t>
      </w:r>
      <w:proofErr w:type="spellStart"/>
      <w:r>
        <w:t>Tersedia</w:t>
      </w:r>
      <w:proofErr w:type="spellEnd"/>
      <w:r>
        <w:rPr>
          <w:spacing w:val="-1"/>
        </w:rPr>
        <w:t xml:space="preserve"> </w:t>
      </w:r>
      <w:r>
        <w:t>:</w:t>
      </w:r>
      <w:r>
        <w:tab/>
      </w:r>
      <w:hyperlink r:id="rId18">
        <w:r>
          <w:rPr>
            <w:color w:val="0000FF"/>
            <w:u w:val="single" w:color="0000FF"/>
          </w:rPr>
          <w:t>http://www.hipwee.com/opini/3-peran-penting-</w:t>
        </w:r>
      </w:hyperlink>
      <w:r>
        <w:rPr>
          <w:color w:val="0000FF"/>
        </w:rPr>
        <w:t xml:space="preserve"> </w:t>
      </w:r>
      <w:hyperlink r:id="rId19">
        <w:r>
          <w:rPr>
            <w:color w:val="0000FF"/>
            <w:u w:val="single" w:color="0000FF"/>
          </w:rPr>
          <w:t>umkm-penggerak-sektor-ekonomi-di-indonesia-tingkat-menengah-ke-bawah/.</w:t>
        </w:r>
      </w:hyperlink>
    </w:p>
    <w:p w14:paraId="0B16E7D6" w14:textId="77777777" w:rsidR="002748C6" w:rsidRDefault="003D7A14">
      <w:pPr>
        <w:tabs>
          <w:tab w:val="left" w:pos="7421"/>
        </w:tabs>
        <w:spacing w:before="199" w:line="276" w:lineRule="auto"/>
        <w:ind w:left="220" w:right="119"/>
        <w:rPr>
          <w:sz w:val="24"/>
        </w:rPr>
      </w:pPr>
      <w:proofErr w:type="spellStart"/>
      <w:r>
        <w:rPr>
          <w:sz w:val="24"/>
        </w:rPr>
        <w:t>Barus</w:t>
      </w:r>
      <w:proofErr w:type="spellEnd"/>
      <w:r>
        <w:rPr>
          <w:sz w:val="24"/>
        </w:rPr>
        <w:t xml:space="preserve">, Nina </w:t>
      </w:r>
      <w:proofErr w:type="spellStart"/>
      <w:r>
        <w:rPr>
          <w:sz w:val="24"/>
        </w:rPr>
        <w:t>Esterlin</w:t>
      </w:r>
      <w:proofErr w:type="spellEnd"/>
      <w:r>
        <w:rPr>
          <w:sz w:val="24"/>
        </w:rPr>
        <w:t xml:space="preserve"> </w:t>
      </w:r>
      <w:proofErr w:type="spellStart"/>
      <w:r>
        <w:rPr>
          <w:sz w:val="24"/>
        </w:rPr>
        <w:t>dkk</w:t>
      </w:r>
      <w:proofErr w:type="spellEnd"/>
      <w:r>
        <w:rPr>
          <w:sz w:val="24"/>
        </w:rPr>
        <w:t xml:space="preserve">, 2018. </w:t>
      </w:r>
      <w:proofErr w:type="spellStart"/>
      <w:r>
        <w:rPr>
          <w:sz w:val="24"/>
        </w:rPr>
        <w:t>Implementasi</w:t>
      </w:r>
      <w:proofErr w:type="spellEnd"/>
      <w:r>
        <w:rPr>
          <w:sz w:val="24"/>
        </w:rPr>
        <w:t xml:space="preserve"> SAK EMKM (</w:t>
      </w:r>
      <w:proofErr w:type="spellStart"/>
      <w:r>
        <w:rPr>
          <w:sz w:val="24"/>
        </w:rPr>
        <w:t>Entitas</w:t>
      </w:r>
      <w:proofErr w:type="spellEnd"/>
      <w:r>
        <w:rPr>
          <w:sz w:val="24"/>
        </w:rPr>
        <w:t xml:space="preserve"> </w:t>
      </w:r>
      <w:proofErr w:type="spellStart"/>
      <w:r>
        <w:rPr>
          <w:sz w:val="24"/>
        </w:rPr>
        <w:t>Mikro</w:t>
      </w:r>
      <w:proofErr w:type="spellEnd"/>
      <w:r>
        <w:rPr>
          <w:sz w:val="24"/>
        </w:rPr>
        <w:t xml:space="preserve">, Kecil dan </w:t>
      </w:r>
      <w:proofErr w:type="spellStart"/>
      <w:r>
        <w:rPr>
          <w:sz w:val="24"/>
        </w:rPr>
        <w:t>Menengah</w:t>
      </w:r>
      <w:proofErr w:type="spellEnd"/>
      <w:r>
        <w:rPr>
          <w:sz w:val="24"/>
        </w:rPr>
        <w:t>) Pada UMKM Borneo Food Truck</w:t>
      </w:r>
      <w:r>
        <w:rPr>
          <w:spacing w:val="-6"/>
          <w:sz w:val="24"/>
        </w:rPr>
        <w:t xml:space="preserve"> </w:t>
      </w:r>
      <w:proofErr w:type="spellStart"/>
      <w:r>
        <w:rPr>
          <w:sz w:val="24"/>
        </w:rPr>
        <w:t>Samarinda</w:t>
      </w:r>
      <w:proofErr w:type="spellEnd"/>
      <w:r>
        <w:rPr>
          <w:spacing w:val="-4"/>
          <w:sz w:val="24"/>
        </w:rPr>
        <w:t xml:space="preserve"> </w:t>
      </w:r>
      <w:r>
        <w:rPr>
          <w:sz w:val="24"/>
        </w:rPr>
        <w:t>Community.</w:t>
      </w:r>
      <w:r>
        <w:rPr>
          <w:sz w:val="24"/>
        </w:rPr>
        <w:tab/>
      </w:r>
      <w:r>
        <w:rPr>
          <w:i/>
          <w:sz w:val="24"/>
        </w:rPr>
        <w:t xml:space="preserve">Journal of </w:t>
      </w:r>
      <w:r>
        <w:rPr>
          <w:i/>
          <w:spacing w:val="-3"/>
          <w:sz w:val="24"/>
        </w:rPr>
        <w:t xml:space="preserve">Accounting </w:t>
      </w:r>
      <w:r>
        <w:rPr>
          <w:i/>
          <w:sz w:val="24"/>
        </w:rPr>
        <w:t>and Business Management.</w:t>
      </w:r>
      <w:r>
        <w:rPr>
          <w:i/>
          <w:spacing w:val="-1"/>
          <w:sz w:val="24"/>
        </w:rPr>
        <w:t xml:space="preserve"> </w:t>
      </w:r>
      <w:r>
        <w:rPr>
          <w:sz w:val="24"/>
        </w:rPr>
        <w:t>2(2):176-183.</w:t>
      </w:r>
    </w:p>
    <w:p w14:paraId="08C8AE80" w14:textId="77777777" w:rsidR="002748C6" w:rsidRDefault="003D7A14">
      <w:pPr>
        <w:spacing w:before="201" w:line="276" w:lineRule="auto"/>
        <w:ind w:left="220" w:right="408"/>
        <w:rPr>
          <w:sz w:val="24"/>
        </w:rPr>
      </w:pPr>
      <w:proofErr w:type="spellStart"/>
      <w:r>
        <w:rPr>
          <w:sz w:val="24"/>
        </w:rPr>
        <w:t>Ikatan</w:t>
      </w:r>
      <w:proofErr w:type="spellEnd"/>
      <w:r>
        <w:rPr>
          <w:sz w:val="24"/>
        </w:rPr>
        <w:t xml:space="preserve"> </w:t>
      </w:r>
      <w:proofErr w:type="spellStart"/>
      <w:r>
        <w:rPr>
          <w:sz w:val="24"/>
        </w:rPr>
        <w:t>Akuntan</w:t>
      </w:r>
      <w:proofErr w:type="spellEnd"/>
      <w:r>
        <w:rPr>
          <w:sz w:val="24"/>
        </w:rPr>
        <w:t xml:space="preserve"> Indonesia. 2018. </w:t>
      </w:r>
      <w:proofErr w:type="spellStart"/>
      <w:r>
        <w:rPr>
          <w:i/>
          <w:sz w:val="24"/>
        </w:rPr>
        <w:t>Standar</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Keuangan</w:t>
      </w:r>
      <w:proofErr w:type="spellEnd"/>
      <w:r>
        <w:rPr>
          <w:i/>
          <w:sz w:val="24"/>
        </w:rPr>
        <w:t xml:space="preserve"> </w:t>
      </w:r>
      <w:proofErr w:type="spellStart"/>
      <w:r>
        <w:rPr>
          <w:i/>
          <w:sz w:val="24"/>
        </w:rPr>
        <w:t>Entitas</w:t>
      </w:r>
      <w:proofErr w:type="spellEnd"/>
      <w:r>
        <w:rPr>
          <w:i/>
          <w:sz w:val="24"/>
        </w:rPr>
        <w:t xml:space="preserve"> </w:t>
      </w:r>
      <w:proofErr w:type="spellStart"/>
      <w:r>
        <w:rPr>
          <w:i/>
          <w:sz w:val="24"/>
        </w:rPr>
        <w:t>Mikro</w:t>
      </w:r>
      <w:proofErr w:type="spellEnd"/>
      <w:r>
        <w:rPr>
          <w:i/>
          <w:sz w:val="24"/>
        </w:rPr>
        <w:t xml:space="preserve"> Kecil dan </w:t>
      </w:r>
      <w:proofErr w:type="spellStart"/>
      <w:r>
        <w:rPr>
          <w:i/>
          <w:sz w:val="24"/>
        </w:rPr>
        <w:t>Menengah</w:t>
      </w:r>
      <w:proofErr w:type="spellEnd"/>
      <w:r>
        <w:rPr>
          <w:sz w:val="24"/>
        </w:rPr>
        <w:t xml:space="preserve">. </w:t>
      </w:r>
      <w:proofErr w:type="gramStart"/>
      <w:r>
        <w:rPr>
          <w:sz w:val="24"/>
        </w:rPr>
        <w:t>Jakarta :</w:t>
      </w:r>
      <w:proofErr w:type="gramEnd"/>
      <w:r>
        <w:rPr>
          <w:sz w:val="24"/>
        </w:rPr>
        <w:t xml:space="preserve"> IAI</w:t>
      </w:r>
    </w:p>
    <w:p w14:paraId="15DB08FE" w14:textId="77777777" w:rsidR="002748C6" w:rsidRDefault="003D7A14">
      <w:pPr>
        <w:pStyle w:val="BodyText"/>
        <w:spacing w:before="200" w:line="276" w:lineRule="auto"/>
        <w:ind w:left="220" w:right="121"/>
        <w:jc w:val="both"/>
      </w:pPr>
      <w:proofErr w:type="spellStart"/>
      <w:r>
        <w:t>Rahadiansyah</w:t>
      </w:r>
      <w:proofErr w:type="spellEnd"/>
      <w:r>
        <w:t xml:space="preserve">, </w:t>
      </w:r>
      <w:proofErr w:type="spellStart"/>
      <w:r>
        <w:t>Rifky</w:t>
      </w:r>
      <w:proofErr w:type="spellEnd"/>
      <w:r>
        <w:t xml:space="preserve">, 2018. </w:t>
      </w:r>
      <w:proofErr w:type="spellStart"/>
      <w:r>
        <w:t>Penerapan</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Entitas</w:t>
      </w:r>
      <w:proofErr w:type="spellEnd"/>
      <w:r>
        <w:t xml:space="preserve"> </w:t>
      </w:r>
      <w:proofErr w:type="spellStart"/>
      <w:r>
        <w:t>Mikro</w:t>
      </w:r>
      <w:proofErr w:type="spellEnd"/>
      <w:r>
        <w:t xml:space="preserve">, Kecil, Dan </w:t>
      </w:r>
      <w:proofErr w:type="spellStart"/>
      <w:r>
        <w:t>Menengah</w:t>
      </w:r>
      <w:proofErr w:type="spellEnd"/>
      <w:r>
        <w:t xml:space="preserve"> (SAK EMKM) Pada UMKM </w:t>
      </w:r>
      <w:proofErr w:type="spellStart"/>
      <w:r>
        <w:t>Keripik</w:t>
      </w:r>
      <w:proofErr w:type="spellEnd"/>
      <w:r>
        <w:t xml:space="preserve"> Tempe </w:t>
      </w:r>
      <w:proofErr w:type="spellStart"/>
      <w:r>
        <w:t>Rohani</w:t>
      </w:r>
      <w:proofErr w:type="spellEnd"/>
      <w:r>
        <w:t xml:space="preserve"> </w:t>
      </w:r>
      <w:proofErr w:type="spellStart"/>
      <w:r>
        <w:t>Sanan</w:t>
      </w:r>
      <w:proofErr w:type="spellEnd"/>
      <w:r>
        <w:t xml:space="preserve"> Kota </w:t>
      </w:r>
      <w:proofErr w:type="spellStart"/>
      <w:r>
        <w:t>Malang.</w:t>
      </w:r>
      <w:r>
        <w:rPr>
          <w:i/>
        </w:rPr>
        <w:t>SkripsiAkuntansi</w:t>
      </w:r>
      <w:proofErr w:type="spellEnd"/>
      <w:r>
        <w:rPr>
          <w:i/>
        </w:rPr>
        <w:t xml:space="preserve">. </w:t>
      </w:r>
      <w:r>
        <w:t>1-65</w:t>
      </w:r>
    </w:p>
    <w:p w14:paraId="0EF4BD5C" w14:textId="77777777" w:rsidR="002748C6" w:rsidRDefault="003D7A14">
      <w:pPr>
        <w:spacing w:before="200"/>
        <w:ind w:left="220"/>
        <w:jc w:val="both"/>
        <w:rPr>
          <w:sz w:val="24"/>
        </w:rPr>
      </w:pPr>
      <w:r>
        <w:rPr>
          <w:sz w:val="24"/>
        </w:rPr>
        <w:t xml:space="preserve">Sanusi, Anwar, 2016. </w:t>
      </w:r>
      <w:proofErr w:type="spellStart"/>
      <w:r>
        <w:rPr>
          <w:i/>
          <w:sz w:val="24"/>
        </w:rPr>
        <w:t>Metodologi</w:t>
      </w:r>
      <w:proofErr w:type="spellEnd"/>
      <w:r>
        <w:rPr>
          <w:i/>
          <w:sz w:val="24"/>
        </w:rPr>
        <w:t xml:space="preserve"> </w:t>
      </w:r>
      <w:proofErr w:type="spellStart"/>
      <w:r>
        <w:rPr>
          <w:i/>
          <w:sz w:val="24"/>
        </w:rPr>
        <w:t>Penelitian</w:t>
      </w:r>
      <w:proofErr w:type="spellEnd"/>
      <w:r>
        <w:rPr>
          <w:i/>
          <w:sz w:val="24"/>
        </w:rPr>
        <w:t xml:space="preserve"> </w:t>
      </w:r>
      <w:proofErr w:type="spellStart"/>
      <w:r>
        <w:rPr>
          <w:i/>
          <w:sz w:val="24"/>
        </w:rPr>
        <w:t>Bisnis</w:t>
      </w:r>
      <w:proofErr w:type="spellEnd"/>
      <w:r>
        <w:rPr>
          <w:i/>
          <w:sz w:val="24"/>
        </w:rPr>
        <w:t xml:space="preserve">. </w:t>
      </w:r>
      <w:proofErr w:type="gramStart"/>
      <w:r>
        <w:rPr>
          <w:sz w:val="24"/>
        </w:rPr>
        <w:t>Jakarta :</w:t>
      </w:r>
      <w:proofErr w:type="gramEnd"/>
      <w:r>
        <w:rPr>
          <w:sz w:val="24"/>
        </w:rPr>
        <w:t xml:space="preserve"> </w:t>
      </w:r>
      <w:proofErr w:type="spellStart"/>
      <w:r>
        <w:rPr>
          <w:sz w:val="24"/>
        </w:rPr>
        <w:t>salemba</w:t>
      </w:r>
      <w:proofErr w:type="spellEnd"/>
      <w:r>
        <w:rPr>
          <w:sz w:val="24"/>
        </w:rPr>
        <w:t xml:space="preserve"> </w:t>
      </w:r>
      <w:proofErr w:type="spellStart"/>
      <w:r>
        <w:rPr>
          <w:sz w:val="24"/>
        </w:rPr>
        <w:t>empat</w:t>
      </w:r>
      <w:proofErr w:type="spellEnd"/>
    </w:p>
    <w:p w14:paraId="5E113807" w14:textId="77777777" w:rsidR="002748C6" w:rsidRDefault="002748C6">
      <w:pPr>
        <w:pStyle w:val="BodyText"/>
        <w:spacing w:before="10"/>
        <w:rPr>
          <w:sz w:val="20"/>
        </w:rPr>
      </w:pPr>
    </w:p>
    <w:p w14:paraId="559F5AEE" w14:textId="77777777" w:rsidR="002748C6" w:rsidRDefault="003D7A14">
      <w:pPr>
        <w:pStyle w:val="BodyText"/>
        <w:spacing w:line="276" w:lineRule="auto"/>
        <w:ind w:left="220" w:right="119"/>
        <w:jc w:val="both"/>
      </w:pPr>
      <w:proofErr w:type="spellStart"/>
      <w:r>
        <w:t>Tatik</w:t>
      </w:r>
      <w:proofErr w:type="spellEnd"/>
      <w:r>
        <w:t xml:space="preserve">, 2018. </w:t>
      </w:r>
      <w:proofErr w:type="spellStart"/>
      <w:r>
        <w:t>Implementasi</w:t>
      </w:r>
      <w:proofErr w:type="spellEnd"/>
      <w:r>
        <w:t xml:space="preserve"> SAK EMKM (</w:t>
      </w:r>
      <w:proofErr w:type="spellStart"/>
      <w:r>
        <w:t>Standar</w:t>
      </w:r>
      <w:proofErr w:type="spellEnd"/>
      <w:r>
        <w:t xml:space="preserve"> </w:t>
      </w:r>
      <w:proofErr w:type="spellStart"/>
      <w:r>
        <w:t>Akuntansi</w:t>
      </w:r>
      <w:proofErr w:type="spellEnd"/>
      <w:r>
        <w:t xml:space="preserve"> </w:t>
      </w:r>
      <w:proofErr w:type="spellStart"/>
      <w:r>
        <w:t>Keuangan</w:t>
      </w:r>
      <w:proofErr w:type="spellEnd"/>
      <w:r>
        <w:t xml:space="preserve"> </w:t>
      </w:r>
      <w:proofErr w:type="spellStart"/>
      <w:r>
        <w:t>Entitas</w:t>
      </w:r>
      <w:proofErr w:type="spellEnd"/>
      <w:r>
        <w:t xml:space="preserve"> </w:t>
      </w:r>
      <w:proofErr w:type="spellStart"/>
      <w:r>
        <w:t>Mikro</w:t>
      </w:r>
      <w:proofErr w:type="spellEnd"/>
      <w:r>
        <w:t xml:space="preserve"> Kecil Dan </w:t>
      </w:r>
      <w:proofErr w:type="spellStart"/>
      <w:r>
        <w:t>Menengah</w:t>
      </w:r>
      <w:proofErr w:type="spellEnd"/>
      <w:r>
        <w:t xml:space="preserve">) Pada </w:t>
      </w:r>
      <w:proofErr w:type="spellStart"/>
      <w:r>
        <w:t>Laporan</w:t>
      </w:r>
      <w:proofErr w:type="spellEnd"/>
      <w:r>
        <w:t xml:space="preserve"> </w:t>
      </w:r>
      <w:proofErr w:type="spellStart"/>
      <w:r>
        <w:t>Keuangan</w:t>
      </w:r>
      <w:proofErr w:type="spellEnd"/>
      <w:r>
        <w:t xml:space="preserve"> UMKM (</w:t>
      </w:r>
      <w:proofErr w:type="spellStart"/>
      <w:r>
        <w:t>Studi</w:t>
      </w:r>
      <w:proofErr w:type="spellEnd"/>
      <w:r>
        <w:t xml:space="preserve"> </w:t>
      </w:r>
      <w:proofErr w:type="spellStart"/>
      <w:r>
        <w:t>Kasus</w:t>
      </w:r>
      <w:proofErr w:type="spellEnd"/>
      <w:r>
        <w:t xml:space="preserve"> Pada UMKM XYZ Yogyakarta</w:t>
      </w:r>
      <w:proofErr w:type="gramStart"/>
      <w:r>
        <w:t>).</w:t>
      </w:r>
      <w:proofErr w:type="spellStart"/>
      <w:r>
        <w:rPr>
          <w:i/>
        </w:rPr>
        <w:t>JurnalRelasi</w:t>
      </w:r>
      <w:proofErr w:type="spellEnd"/>
      <w:proofErr w:type="gramEnd"/>
      <w:r>
        <w:rPr>
          <w:i/>
        </w:rPr>
        <w:t xml:space="preserve">. </w:t>
      </w:r>
      <w:proofErr w:type="gramStart"/>
      <w:r>
        <w:t>XIV(</w:t>
      </w:r>
      <w:proofErr w:type="gramEnd"/>
      <w:r>
        <w:t>02):1-14.</w:t>
      </w:r>
    </w:p>
    <w:p w14:paraId="5D703600" w14:textId="77777777" w:rsidR="002748C6" w:rsidRDefault="003D7A14">
      <w:pPr>
        <w:pStyle w:val="BodyText"/>
        <w:spacing w:before="201"/>
        <w:ind w:left="220"/>
        <w:jc w:val="both"/>
      </w:pP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2016 </w:t>
      </w:r>
      <w:proofErr w:type="spellStart"/>
      <w:r>
        <w:t>Tentang</w:t>
      </w:r>
      <w:proofErr w:type="spellEnd"/>
      <w:r>
        <w:t xml:space="preserve"> Usaha </w:t>
      </w:r>
      <w:proofErr w:type="spellStart"/>
      <w:r>
        <w:t>Mikro</w:t>
      </w:r>
      <w:proofErr w:type="spellEnd"/>
      <w:r>
        <w:t xml:space="preserve">, Kecil dan </w:t>
      </w:r>
      <w:proofErr w:type="spellStart"/>
      <w:r>
        <w:t>Menengah</w:t>
      </w:r>
      <w:proofErr w:type="spellEnd"/>
      <w:r>
        <w:t>.</w:t>
      </w:r>
    </w:p>
    <w:p w14:paraId="34D47A2A" w14:textId="77777777" w:rsidR="002748C6" w:rsidRDefault="002748C6">
      <w:pPr>
        <w:jc w:val="both"/>
        <w:sectPr w:rsidR="002748C6">
          <w:pgSz w:w="12240" w:h="15840"/>
          <w:pgMar w:top="2680" w:right="1320" w:bottom="1220" w:left="1220" w:header="863" w:footer="1031" w:gutter="0"/>
          <w:cols w:space="720"/>
        </w:sectPr>
      </w:pPr>
    </w:p>
    <w:p w14:paraId="565F60C4" w14:textId="77777777" w:rsidR="002748C6" w:rsidRDefault="002748C6">
      <w:pPr>
        <w:pStyle w:val="BodyText"/>
        <w:spacing w:before="3"/>
        <w:rPr>
          <w:sz w:val="16"/>
        </w:rPr>
      </w:pPr>
    </w:p>
    <w:sectPr w:rsidR="002748C6">
      <w:pgSz w:w="12240" w:h="15840"/>
      <w:pgMar w:top="2400" w:right="860" w:bottom="1240" w:left="900" w:header="587"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794E4" w14:textId="77777777" w:rsidR="00B05B2F" w:rsidRDefault="00B05B2F">
      <w:r>
        <w:separator/>
      </w:r>
    </w:p>
  </w:endnote>
  <w:endnote w:type="continuationSeparator" w:id="0">
    <w:p w14:paraId="2F01A5B1" w14:textId="77777777" w:rsidR="00B05B2F" w:rsidRDefault="00B0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B69F7" w14:textId="3C559843" w:rsidR="003D7A14" w:rsidRDefault="003D7A14">
    <w:pPr>
      <w:pStyle w:val="BodyText"/>
      <w:spacing w:line="14" w:lineRule="auto"/>
      <w:rPr>
        <w:sz w:val="20"/>
      </w:rPr>
    </w:pPr>
    <w:r>
      <w:rPr>
        <w:noProof/>
      </w:rPr>
      <mc:AlternateContent>
        <mc:Choice Requires="wps">
          <w:drawing>
            <wp:anchor distT="0" distB="0" distL="114300" distR="114300" simplePos="0" relativeHeight="475717632" behindDoc="1" locked="0" layoutInCell="1" allowOverlap="1" wp14:anchorId="6FCDE3B2" wp14:editId="144F2BF2">
              <wp:simplePos x="0" y="0"/>
              <wp:positionH relativeFrom="page">
                <wp:posOffset>3696335</wp:posOffset>
              </wp:positionH>
              <wp:positionV relativeFrom="page">
                <wp:posOffset>9264015</wp:posOffset>
              </wp:positionV>
              <wp:extent cx="381000" cy="194310"/>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FA0F1" w14:textId="77777777" w:rsidR="003D7A14" w:rsidRDefault="003D7A14">
                          <w:pPr>
                            <w:pStyle w:val="BodyText"/>
                            <w:spacing w:before="10"/>
                            <w:ind w:left="60"/>
                          </w:pPr>
                          <w:r>
                            <w:fldChar w:fldCharType="begin"/>
                          </w:r>
                          <w:r>
                            <w:instrText xml:space="preserve"> PAGE </w:instrText>
                          </w:r>
                          <w:r>
                            <w:fldChar w:fldCharType="separate"/>
                          </w:r>
                          <w:r>
                            <w:t>2825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DE3B2" id="_x0000_t202" coordsize="21600,21600" o:spt="202" path="m,l,21600r21600,l21600,xe">
              <v:stroke joinstyle="miter"/>
              <v:path gradientshapeok="t" o:connecttype="rect"/>
            </v:shapetype>
            <v:shape id="Text Box 22" o:spid="_x0000_s1029" type="#_x0000_t202" style="position:absolute;margin-left:291.05pt;margin-top:729.45pt;width:30pt;height:15.3pt;z-index:-27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" filled="f" stroked="f">
              <v:textbox inset="0,0,0,0">
                <w:txbxContent>
                  <w:p w14:paraId="66BFA0F1" w14:textId="77777777" w:rsidR="003D7A14" w:rsidRDefault="003D7A14">
                    <w:pPr>
                      <w:pStyle w:val="BodyText"/>
                      <w:spacing w:before="10"/>
                      <w:ind w:left="60"/>
                    </w:pPr>
                    <w:r>
                      <w:fldChar w:fldCharType="begin"/>
                    </w:r>
                    <w:r>
                      <w:instrText xml:space="preserve"> PAGE </w:instrText>
                    </w:r>
                    <w:r>
                      <w:fldChar w:fldCharType="separate"/>
                    </w:r>
                    <w:r>
                      <w:t>2825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A8C3A" w14:textId="77777777" w:rsidR="00B05B2F" w:rsidRDefault="00B05B2F">
      <w:r>
        <w:separator/>
      </w:r>
    </w:p>
  </w:footnote>
  <w:footnote w:type="continuationSeparator" w:id="0">
    <w:p w14:paraId="1A6A49FD" w14:textId="77777777" w:rsidR="00B05B2F" w:rsidRDefault="00B0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EAB9" w14:textId="632900E5" w:rsidR="003D7A14" w:rsidRDefault="003D7A14">
    <w:pPr>
      <w:pStyle w:val="BodyText"/>
      <w:spacing w:line="14" w:lineRule="auto"/>
      <w:rPr>
        <w:sz w:val="20"/>
      </w:rPr>
    </w:pPr>
    <w:r>
      <w:rPr>
        <w:noProof/>
      </w:rPr>
      <w:drawing>
        <wp:anchor distT="0" distB="0" distL="0" distR="0" simplePos="0" relativeHeight="475716096" behindDoc="1" locked="0" layoutInCell="1" allowOverlap="1" wp14:anchorId="5880AA5B" wp14:editId="5B1449D6">
          <wp:simplePos x="0" y="0"/>
          <wp:positionH relativeFrom="page">
            <wp:posOffset>914400</wp:posOffset>
          </wp:positionH>
          <wp:positionV relativeFrom="page">
            <wp:posOffset>548005</wp:posOffset>
          </wp:positionV>
          <wp:extent cx="3456940" cy="1082619"/>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1" cstate="print"/>
                  <a:stretch>
                    <a:fillRect/>
                  </a:stretch>
                </pic:blipFill>
                <pic:spPr>
                  <a:xfrm>
                    <a:off x="0" y="0"/>
                    <a:ext cx="3456940" cy="1082619"/>
                  </a:xfrm>
                  <a:prstGeom prst="rect">
                    <a:avLst/>
                  </a:prstGeom>
                </pic:spPr>
              </pic:pic>
            </a:graphicData>
          </a:graphic>
        </wp:anchor>
      </w:drawing>
    </w:r>
    <w:r>
      <w:rPr>
        <w:noProof/>
      </w:rPr>
      <mc:AlternateContent>
        <mc:Choice Requires="wps">
          <w:drawing>
            <wp:anchor distT="0" distB="0" distL="114300" distR="114300" simplePos="0" relativeHeight="475716608" behindDoc="1" locked="0" layoutInCell="1" allowOverlap="1" wp14:anchorId="34617C59" wp14:editId="7AF9FB42">
              <wp:simplePos x="0" y="0"/>
              <wp:positionH relativeFrom="page">
                <wp:posOffset>896620</wp:posOffset>
              </wp:positionH>
              <wp:positionV relativeFrom="page">
                <wp:posOffset>1690370</wp:posOffset>
              </wp:positionV>
              <wp:extent cx="5981065" cy="18415"/>
              <wp:effectExtent l="0" t="0" r="0" b="0"/>
              <wp:wrapNone/>
              <wp:docPr id="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DC5C" id="Rectangle 24" o:spid="_x0000_s1026" style="position:absolute;margin-left:70.6pt;margin-top:133.1pt;width:470.95pt;height:1.45pt;z-index:-27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75717120" behindDoc="1" locked="0" layoutInCell="1" allowOverlap="1" wp14:anchorId="1AEC2180" wp14:editId="55EB5A90">
              <wp:simplePos x="0" y="0"/>
              <wp:positionH relativeFrom="page">
                <wp:posOffset>5119370</wp:posOffset>
              </wp:positionH>
              <wp:positionV relativeFrom="page">
                <wp:posOffset>1139825</wp:posOffset>
              </wp:positionV>
              <wp:extent cx="1752600" cy="546735"/>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6F3E0" w14:textId="77777777" w:rsidR="003D7A14" w:rsidRDefault="003D7A14">
                          <w:pPr>
                            <w:spacing w:before="10"/>
                            <w:ind w:right="20"/>
                            <w:jc w:val="right"/>
                            <w:rPr>
                              <w:i/>
                              <w:sz w:val="24"/>
                            </w:rPr>
                          </w:pPr>
                          <w:r>
                            <w:rPr>
                              <w:i/>
                              <w:sz w:val="24"/>
                            </w:rPr>
                            <w:t>p-ISSN</w:t>
                          </w:r>
                          <w:r>
                            <w:rPr>
                              <w:i/>
                              <w:spacing w:val="-2"/>
                              <w:sz w:val="24"/>
                            </w:rPr>
                            <w:t xml:space="preserve"> </w:t>
                          </w:r>
                          <w:r>
                            <w:rPr>
                              <w:i/>
                              <w:sz w:val="24"/>
                            </w:rPr>
                            <w:t>2086-5090</w:t>
                          </w:r>
                        </w:p>
                        <w:p w14:paraId="5686BEE0" w14:textId="77777777" w:rsidR="003D7A14" w:rsidRDefault="003D7A14">
                          <w:pPr>
                            <w:ind w:right="20"/>
                            <w:jc w:val="right"/>
                            <w:rPr>
                              <w:i/>
                              <w:sz w:val="24"/>
                            </w:rPr>
                          </w:pPr>
                          <w:r>
                            <w:rPr>
                              <w:i/>
                              <w:sz w:val="24"/>
                            </w:rPr>
                            <w:t>e-ISSN:</w:t>
                          </w:r>
                          <w:r>
                            <w:rPr>
                              <w:i/>
                              <w:spacing w:val="-4"/>
                              <w:sz w:val="24"/>
                            </w:rPr>
                            <w:t xml:space="preserve"> </w:t>
                          </w:r>
                          <w:r>
                            <w:rPr>
                              <w:i/>
                              <w:sz w:val="24"/>
                            </w:rPr>
                            <w:t>2655-8262</w:t>
                          </w:r>
                        </w:p>
                        <w:p w14:paraId="0A5583CD" w14:textId="77777777" w:rsidR="003D7A14" w:rsidRDefault="003D7A14">
                          <w:pPr>
                            <w:spacing w:before="2"/>
                            <w:ind w:right="18"/>
                            <w:jc w:val="right"/>
                            <w:rPr>
                              <w:i/>
                              <w:sz w:val="24"/>
                            </w:rPr>
                          </w:pPr>
                          <w:r>
                            <w:rPr>
                              <w:i/>
                              <w:sz w:val="24"/>
                            </w:rPr>
                            <w:t>Palembang, 3 October</w:t>
                          </w:r>
                          <w:r>
                            <w:rPr>
                              <w:i/>
                              <w:spacing w:val="-2"/>
                              <w:sz w:val="24"/>
                            </w:rPr>
                            <w:t xml:space="preserve"> </w:t>
                          </w:r>
                          <w:r>
                            <w:rPr>
                              <w:i/>
                              <w:sz w:val="24"/>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C2180" id="_x0000_t202" coordsize="21600,21600" o:spt="202" path="m,l,21600r21600,l21600,xe">
              <v:stroke joinstyle="miter"/>
              <v:path gradientshapeok="t" o:connecttype="rect"/>
            </v:shapetype>
            <v:shape id="Text Box 23" o:spid="_x0000_s1028" type="#_x0000_t202" style="position:absolute;margin-left:403.1pt;margin-top:89.75pt;width:138pt;height:43.05pt;z-index:-27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" filled="f" stroked="f">
              <v:textbox inset="0,0,0,0">
                <w:txbxContent>
                  <w:p w14:paraId="67C6F3E0" w14:textId="77777777" w:rsidR="003D7A14" w:rsidRDefault="003D7A14">
                    <w:pPr>
                      <w:spacing w:before="10"/>
                      <w:ind w:right="20"/>
                      <w:jc w:val="right"/>
                      <w:rPr>
                        <w:i/>
                        <w:sz w:val="24"/>
                      </w:rPr>
                    </w:pPr>
                    <w:r>
                      <w:rPr>
                        <w:i/>
                        <w:sz w:val="24"/>
                      </w:rPr>
                      <w:t>p-ISSN</w:t>
                    </w:r>
                    <w:r>
                      <w:rPr>
                        <w:i/>
                        <w:spacing w:val="-2"/>
                        <w:sz w:val="24"/>
                      </w:rPr>
                      <w:t xml:space="preserve"> </w:t>
                    </w:r>
                    <w:r>
                      <w:rPr>
                        <w:i/>
                        <w:sz w:val="24"/>
                      </w:rPr>
                      <w:t>2086-5090</w:t>
                    </w:r>
                  </w:p>
                  <w:p w14:paraId="5686BEE0" w14:textId="77777777" w:rsidR="003D7A14" w:rsidRDefault="003D7A14">
                    <w:pPr>
                      <w:ind w:right="20"/>
                      <w:jc w:val="right"/>
                      <w:rPr>
                        <w:i/>
                        <w:sz w:val="24"/>
                      </w:rPr>
                    </w:pPr>
                    <w:r>
                      <w:rPr>
                        <w:i/>
                        <w:sz w:val="24"/>
                      </w:rPr>
                      <w:t>e-ISSN:</w:t>
                    </w:r>
                    <w:r>
                      <w:rPr>
                        <w:i/>
                        <w:spacing w:val="-4"/>
                        <w:sz w:val="24"/>
                      </w:rPr>
                      <w:t xml:space="preserve"> </w:t>
                    </w:r>
                    <w:r>
                      <w:rPr>
                        <w:i/>
                        <w:sz w:val="24"/>
                      </w:rPr>
                      <w:t>2655-8262</w:t>
                    </w:r>
                  </w:p>
                  <w:p w14:paraId="0A5583CD" w14:textId="77777777" w:rsidR="003D7A14" w:rsidRDefault="003D7A14">
                    <w:pPr>
                      <w:spacing w:before="2"/>
                      <w:ind w:right="18"/>
                      <w:jc w:val="right"/>
                      <w:rPr>
                        <w:i/>
                        <w:sz w:val="24"/>
                      </w:rPr>
                    </w:pPr>
                    <w:r>
                      <w:rPr>
                        <w:i/>
                        <w:sz w:val="24"/>
                      </w:rPr>
                      <w:t>Palembang, 3 October</w:t>
                    </w:r>
                    <w:r>
                      <w:rPr>
                        <w:i/>
                        <w:spacing w:val="-2"/>
                        <w:sz w:val="24"/>
                      </w:rPr>
                      <w:t xml:space="preserve"> </w:t>
                    </w:r>
                    <w:r>
                      <w:rPr>
                        <w:i/>
                        <w:sz w:val="24"/>
                      </w:rPr>
                      <w:t>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34"/>
    <w:multiLevelType w:val="hybridMultilevel"/>
    <w:tmpl w:val="9FAC12FC"/>
    <w:lvl w:ilvl="0" w:tplc="A9D03A10">
      <w:start w:val="4"/>
      <w:numFmt w:val="decimal"/>
      <w:lvlText w:val="%1"/>
      <w:lvlJc w:val="left"/>
      <w:pPr>
        <w:ind w:left="940" w:hanging="720"/>
        <w:jc w:val="left"/>
      </w:pPr>
      <w:rPr>
        <w:rFonts w:hint="default"/>
        <w:lang w:val="en-US" w:eastAsia="en-US" w:bidi="ar-SA"/>
      </w:rPr>
    </w:lvl>
    <w:lvl w:ilvl="1" w:tplc="F35009FE">
      <w:start w:val="1"/>
      <w:numFmt w:val="decimal"/>
      <w:lvlText w:val="%1.%2"/>
      <w:lvlJc w:val="left"/>
      <w:pPr>
        <w:ind w:left="940" w:hanging="720"/>
        <w:jc w:val="left"/>
      </w:pPr>
      <w:rPr>
        <w:rFonts w:hint="default"/>
        <w:lang w:val="en-US" w:eastAsia="en-US" w:bidi="ar-SA"/>
      </w:rPr>
    </w:lvl>
    <w:lvl w:ilvl="2" w:tplc="B0A675B4">
      <w:start w:val="2"/>
      <w:numFmt w:val="decimal"/>
      <w:lvlText w:val="%1.%2.%3"/>
      <w:lvlJc w:val="left"/>
      <w:pPr>
        <w:ind w:left="940" w:hanging="720"/>
        <w:jc w:val="left"/>
      </w:pPr>
      <w:rPr>
        <w:rFonts w:hint="default"/>
        <w:i/>
        <w:w w:val="100"/>
        <w:lang w:val="en-US" w:eastAsia="en-US" w:bidi="ar-SA"/>
      </w:rPr>
    </w:lvl>
    <w:lvl w:ilvl="3" w:tplc="079AFB52">
      <w:numFmt w:val="bullet"/>
      <w:lvlText w:val="•"/>
      <w:lvlJc w:val="left"/>
      <w:pPr>
        <w:ind w:left="3568" w:hanging="720"/>
      </w:pPr>
      <w:rPr>
        <w:rFonts w:hint="default"/>
        <w:lang w:val="en-US" w:eastAsia="en-US" w:bidi="ar-SA"/>
      </w:rPr>
    </w:lvl>
    <w:lvl w:ilvl="4" w:tplc="1A9AEEF6">
      <w:numFmt w:val="bullet"/>
      <w:lvlText w:val="•"/>
      <w:lvlJc w:val="left"/>
      <w:pPr>
        <w:ind w:left="4444" w:hanging="720"/>
      </w:pPr>
      <w:rPr>
        <w:rFonts w:hint="default"/>
        <w:lang w:val="en-US" w:eastAsia="en-US" w:bidi="ar-SA"/>
      </w:rPr>
    </w:lvl>
    <w:lvl w:ilvl="5" w:tplc="F66C3E1C">
      <w:numFmt w:val="bullet"/>
      <w:lvlText w:val="•"/>
      <w:lvlJc w:val="left"/>
      <w:pPr>
        <w:ind w:left="5320" w:hanging="720"/>
      </w:pPr>
      <w:rPr>
        <w:rFonts w:hint="default"/>
        <w:lang w:val="en-US" w:eastAsia="en-US" w:bidi="ar-SA"/>
      </w:rPr>
    </w:lvl>
    <w:lvl w:ilvl="6" w:tplc="14460A16">
      <w:numFmt w:val="bullet"/>
      <w:lvlText w:val="•"/>
      <w:lvlJc w:val="left"/>
      <w:pPr>
        <w:ind w:left="6196" w:hanging="720"/>
      </w:pPr>
      <w:rPr>
        <w:rFonts w:hint="default"/>
        <w:lang w:val="en-US" w:eastAsia="en-US" w:bidi="ar-SA"/>
      </w:rPr>
    </w:lvl>
    <w:lvl w:ilvl="7" w:tplc="6D4A4DBA">
      <w:numFmt w:val="bullet"/>
      <w:lvlText w:val="•"/>
      <w:lvlJc w:val="left"/>
      <w:pPr>
        <w:ind w:left="7072" w:hanging="720"/>
      </w:pPr>
      <w:rPr>
        <w:rFonts w:hint="default"/>
        <w:lang w:val="en-US" w:eastAsia="en-US" w:bidi="ar-SA"/>
      </w:rPr>
    </w:lvl>
    <w:lvl w:ilvl="8" w:tplc="691EFD64">
      <w:numFmt w:val="bullet"/>
      <w:lvlText w:val="•"/>
      <w:lvlJc w:val="left"/>
      <w:pPr>
        <w:ind w:left="7948" w:hanging="720"/>
      </w:pPr>
      <w:rPr>
        <w:rFonts w:hint="default"/>
        <w:lang w:val="en-US" w:eastAsia="en-US" w:bidi="ar-SA"/>
      </w:rPr>
    </w:lvl>
  </w:abstractNum>
  <w:abstractNum w:abstractNumId="1" w15:restartNumberingAfterBreak="0">
    <w:nsid w:val="1E9278E6"/>
    <w:multiLevelType w:val="hybridMultilevel"/>
    <w:tmpl w:val="ACB8BC6E"/>
    <w:lvl w:ilvl="0" w:tplc="7EB68326">
      <w:start w:val="4"/>
      <w:numFmt w:val="decimal"/>
      <w:lvlText w:val="%1"/>
      <w:lvlJc w:val="left"/>
      <w:pPr>
        <w:ind w:left="940" w:hanging="720"/>
        <w:jc w:val="left"/>
      </w:pPr>
      <w:rPr>
        <w:rFonts w:hint="default"/>
        <w:lang w:val="en-US" w:eastAsia="en-US" w:bidi="ar-SA"/>
      </w:rPr>
    </w:lvl>
    <w:lvl w:ilvl="1" w:tplc="E3921C28">
      <w:start w:val="4"/>
      <w:numFmt w:val="decimal"/>
      <w:lvlText w:val="%1.%2"/>
      <w:lvlJc w:val="left"/>
      <w:pPr>
        <w:ind w:left="940" w:hanging="720"/>
        <w:jc w:val="left"/>
      </w:pPr>
      <w:rPr>
        <w:rFonts w:ascii="Times New Roman" w:eastAsia="Times New Roman" w:hAnsi="Times New Roman" w:cs="Times New Roman" w:hint="default"/>
        <w:i/>
        <w:w w:val="99"/>
        <w:sz w:val="24"/>
        <w:szCs w:val="24"/>
        <w:lang w:val="en-US" w:eastAsia="en-US" w:bidi="ar-SA"/>
      </w:rPr>
    </w:lvl>
    <w:lvl w:ilvl="2" w:tplc="A156E42E">
      <w:numFmt w:val="bullet"/>
      <w:lvlText w:val="•"/>
      <w:lvlJc w:val="left"/>
      <w:pPr>
        <w:ind w:left="2692" w:hanging="720"/>
      </w:pPr>
      <w:rPr>
        <w:rFonts w:hint="default"/>
        <w:lang w:val="en-US" w:eastAsia="en-US" w:bidi="ar-SA"/>
      </w:rPr>
    </w:lvl>
    <w:lvl w:ilvl="3" w:tplc="6ED2DF38">
      <w:numFmt w:val="bullet"/>
      <w:lvlText w:val="•"/>
      <w:lvlJc w:val="left"/>
      <w:pPr>
        <w:ind w:left="3568" w:hanging="720"/>
      </w:pPr>
      <w:rPr>
        <w:rFonts w:hint="default"/>
        <w:lang w:val="en-US" w:eastAsia="en-US" w:bidi="ar-SA"/>
      </w:rPr>
    </w:lvl>
    <w:lvl w:ilvl="4" w:tplc="F252ECF8">
      <w:numFmt w:val="bullet"/>
      <w:lvlText w:val="•"/>
      <w:lvlJc w:val="left"/>
      <w:pPr>
        <w:ind w:left="4444" w:hanging="720"/>
      </w:pPr>
      <w:rPr>
        <w:rFonts w:hint="default"/>
        <w:lang w:val="en-US" w:eastAsia="en-US" w:bidi="ar-SA"/>
      </w:rPr>
    </w:lvl>
    <w:lvl w:ilvl="5" w:tplc="A846188E">
      <w:numFmt w:val="bullet"/>
      <w:lvlText w:val="•"/>
      <w:lvlJc w:val="left"/>
      <w:pPr>
        <w:ind w:left="5320" w:hanging="720"/>
      </w:pPr>
      <w:rPr>
        <w:rFonts w:hint="default"/>
        <w:lang w:val="en-US" w:eastAsia="en-US" w:bidi="ar-SA"/>
      </w:rPr>
    </w:lvl>
    <w:lvl w:ilvl="6" w:tplc="5640548A">
      <w:numFmt w:val="bullet"/>
      <w:lvlText w:val="•"/>
      <w:lvlJc w:val="left"/>
      <w:pPr>
        <w:ind w:left="6196" w:hanging="720"/>
      </w:pPr>
      <w:rPr>
        <w:rFonts w:hint="default"/>
        <w:lang w:val="en-US" w:eastAsia="en-US" w:bidi="ar-SA"/>
      </w:rPr>
    </w:lvl>
    <w:lvl w:ilvl="7" w:tplc="BFEAE4E4">
      <w:numFmt w:val="bullet"/>
      <w:lvlText w:val="•"/>
      <w:lvlJc w:val="left"/>
      <w:pPr>
        <w:ind w:left="7072" w:hanging="720"/>
      </w:pPr>
      <w:rPr>
        <w:rFonts w:hint="default"/>
        <w:lang w:val="en-US" w:eastAsia="en-US" w:bidi="ar-SA"/>
      </w:rPr>
    </w:lvl>
    <w:lvl w:ilvl="8" w:tplc="9A32EED6">
      <w:numFmt w:val="bullet"/>
      <w:lvlText w:val="•"/>
      <w:lvlJc w:val="left"/>
      <w:pPr>
        <w:ind w:left="7948" w:hanging="720"/>
      </w:pPr>
      <w:rPr>
        <w:rFonts w:hint="default"/>
        <w:lang w:val="en-US" w:eastAsia="en-US" w:bidi="ar-SA"/>
      </w:rPr>
    </w:lvl>
  </w:abstractNum>
  <w:abstractNum w:abstractNumId="2" w15:restartNumberingAfterBreak="0">
    <w:nsid w:val="3EF45405"/>
    <w:multiLevelType w:val="hybridMultilevel"/>
    <w:tmpl w:val="F022FF80"/>
    <w:lvl w:ilvl="0" w:tplc="62D27426">
      <w:start w:val="1"/>
      <w:numFmt w:val="lowerLetter"/>
      <w:lvlText w:val="%1."/>
      <w:lvlJc w:val="left"/>
      <w:pPr>
        <w:ind w:left="551" w:hanging="226"/>
        <w:jc w:val="left"/>
      </w:pPr>
      <w:rPr>
        <w:rFonts w:ascii="Times New Roman" w:eastAsia="Times New Roman" w:hAnsi="Times New Roman" w:cs="Times New Roman" w:hint="default"/>
        <w:spacing w:val="-5"/>
        <w:w w:val="99"/>
        <w:sz w:val="24"/>
        <w:szCs w:val="24"/>
        <w:lang w:val="en-US" w:eastAsia="en-US" w:bidi="ar-SA"/>
      </w:rPr>
    </w:lvl>
    <w:lvl w:ilvl="1" w:tplc="77E04650">
      <w:numFmt w:val="bullet"/>
      <w:lvlText w:val="•"/>
      <w:lvlJc w:val="left"/>
      <w:pPr>
        <w:ind w:left="1474" w:hanging="226"/>
      </w:pPr>
      <w:rPr>
        <w:rFonts w:hint="default"/>
        <w:lang w:val="en-US" w:eastAsia="en-US" w:bidi="ar-SA"/>
      </w:rPr>
    </w:lvl>
    <w:lvl w:ilvl="2" w:tplc="C42ED5A8">
      <w:numFmt w:val="bullet"/>
      <w:lvlText w:val="•"/>
      <w:lvlJc w:val="left"/>
      <w:pPr>
        <w:ind w:left="2388" w:hanging="226"/>
      </w:pPr>
      <w:rPr>
        <w:rFonts w:hint="default"/>
        <w:lang w:val="en-US" w:eastAsia="en-US" w:bidi="ar-SA"/>
      </w:rPr>
    </w:lvl>
    <w:lvl w:ilvl="3" w:tplc="142E8F5E">
      <w:numFmt w:val="bullet"/>
      <w:lvlText w:val="•"/>
      <w:lvlJc w:val="left"/>
      <w:pPr>
        <w:ind w:left="3302" w:hanging="226"/>
      </w:pPr>
      <w:rPr>
        <w:rFonts w:hint="default"/>
        <w:lang w:val="en-US" w:eastAsia="en-US" w:bidi="ar-SA"/>
      </w:rPr>
    </w:lvl>
    <w:lvl w:ilvl="4" w:tplc="937EB144">
      <w:numFmt w:val="bullet"/>
      <w:lvlText w:val="•"/>
      <w:lvlJc w:val="left"/>
      <w:pPr>
        <w:ind w:left="4216" w:hanging="226"/>
      </w:pPr>
      <w:rPr>
        <w:rFonts w:hint="default"/>
        <w:lang w:val="en-US" w:eastAsia="en-US" w:bidi="ar-SA"/>
      </w:rPr>
    </w:lvl>
    <w:lvl w:ilvl="5" w:tplc="E940E4B4">
      <w:numFmt w:val="bullet"/>
      <w:lvlText w:val="•"/>
      <w:lvlJc w:val="left"/>
      <w:pPr>
        <w:ind w:left="5130" w:hanging="226"/>
      </w:pPr>
      <w:rPr>
        <w:rFonts w:hint="default"/>
        <w:lang w:val="en-US" w:eastAsia="en-US" w:bidi="ar-SA"/>
      </w:rPr>
    </w:lvl>
    <w:lvl w:ilvl="6" w:tplc="93D28662">
      <w:numFmt w:val="bullet"/>
      <w:lvlText w:val="•"/>
      <w:lvlJc w:val="left"/>
      <w:pPr>
        <w:ind w:left="6044" w:hanging="226"/>
      </w:pPr>
      <w:rPr>
        <w:rFonts w:hint="default"/>
        <w:lang w:val="en-US" w:eastAsia="en-US" w:bidi="ar-SA"/>
      </w:rPr>
    </w:lvl>
    <w:lvl w:ilvl="7" w:tplc="E3025A60">
      <w:numFmt w:val="bullet"/>
      <w:lvlText w:val="•"/>
      <w:lvlJc w:val="left"/>
      <w:pPr>
        <w:ind w:left="6958" w:hanging="226"/>
      </w:pPr>
      <w:rPr>
        <w:rFonts w:hint="default"/>
        <w:lang w:val="en-US" w:eastAsia="en-US" w:bidi="ar-SA"/>
      </w:rPr>
    </w:lvl>
    <w:lvl w:ilvl="8" w:tplc="96BAF814">
      <w:numFmt w:val="bullet"/>
      <w:lvlText w:val="•"/>
      <w:lvlJc w:val="left"/>
      <w:pPr>
        <w:ind w:left="7872" w:hanging="226"/>
      </w:pPr>
      <w:rPr>
        <w:rFonts w:hint="default"/>
        <w:lang w:val="en-US" w:eastAsia="en-US" w:bidi="ar-SA"/>
      </w:rPr>
    </w:lvl>
  </w:abstractNum>
  <w:abstractNum w:abstractNumId="3" w15:restartNumberingAfterBreak="0">
    <w:nsid w:val="460E5988"/>
    <w:multiLevelType w:val="hybridMultilevel"/>
    <w:tmpl w:val="09BE2A9A"/>
    <w:lvl w:ilvl="0" w:tplc="9C4EFC6E">
      <w:start w:val="2"/>
      <w:numFmt w:val="decimal"/>
      <w:lvlText w:val="%1."/>
      <w:lvlJc w:val="left"/>
      <w:pPr>
        <w:ind w:left="1720" w:hanging="1500"/>
        <w:jc w:val="left"/>
      </w:pPr>
      <w:rPr>
        <w:rFonts w:ascii="Times New Roman" w:eastAsia="Times New Roman" w:hAnsi="Times New Roman" w:cs="Times New Roman" w:hint="default"/>
        <w:spacing w:val="-1"/>
        <w:w w:val="99"/>
        <w:sz w:val="24"/>
        <w:szCs w:val="24"/>
        <w:lang w:val="en-US" w:eastAsia="en-US" w:bidi="ar-SA"/>
      </w:rPr>
    </w:lvl>
    <w:lvl w:ilvl="1" w:tplc="B5843996">
      <w:start w:val="1"/>
      <w:numFmt w:val="decimal"/>
      <w:lvlText w:val="%1.%2"/>
      <w:lvlJc w:val="left"/>
      <w:pPr>
        <w:ind w:left="940" w:hanging="720"/>
        <w:jc w:val="left"/>
      </w:pPr>
      <w:rPr>
        <w:rFonts w:hint="default"/>
        <w:i/>
        <w:spacing w:val="-2"/>
        <w:w w:val="99"/>
        <w:lang w:val="en-US" w:eastAsia="en-US" w:bidi="ar-SA"/>
      </w:rPr>
    </w:lvl>
    <w:lvl w:ilvl="2" w:tplc="79C608C4">
      <w:start w:val="1"/>
      <w:numFmt w:val="decimal"/>
      <w:lvlText w:val="%1.%2.%3"/>
      <w:lvlJc w:val="left"/>
      <w:pPr>
        <w:ind w:left="940" w:hanging="720"/>
        <w:jc w:val="left"/>
      </w:pPr>
      <w:rPr>
        <w:rFonts w:ascii="Times New Roman" w:eastAsia="Times New Roman" w:hAnsi="Times New Roman" w:cs="Times New Roman" w:hint="default"/>
        <w:i/>
        <w:spacing w:val="-1"/>
        <w:w w:val="99"/>
        <w:sz w:val="24"/>
        <w:szCs w:val="24"/>
        <w:lang w:val="en-US" w:eastAsia="en-US" w:bidi="ar-SA"/>
      </w:rPr>
    </w:lvl>
    <w:lvl w:ilvl="3" w:tplc="C0481A02">
      <w:numFmt w:val="bullet"/>
      <w:lvlText w:val="•"/>
      <w:lvlJc w:val="left"/>
      <w:pPr>
        <w:ind w:left="3493" w:hanging="720"/>
      </w:pPr>
      <w:rPr>
        <w:rFonts w:hint="default"/>
        <w:lang w:val="en-US" w:eastAsia="en-US" w:bidi="ar-SA"/>
      </w:rPr>
    </w:lvl>
    <w:lvl w:ilvl="4" w:tplc="426236B2">
      <w:numFmt w:val="bullet"/>
      <w:lvlText w:val="•"/>
      <w:lvlJc w:val="left"/>
      <w:pPr>
        <w:ind w:left="4380" w:hanging="720"/>
      </w:pPr>
      <w:rPr>
        <w:rFonts w:hint="default"/>
        <w:lang w:val="en-US" w:eastAsia="en-US" w:bidi="ar-SA"/>
      </w:rPr>
    </w:lvl>
    <w:lvl w:ilvl="5" w:tplc="C01466F6">
      <w:numFmt w:val="bullet"/>
      <w:lvlText w:val="•"/>
      <w:lvlJc w:val="left"/>
      <w:pPr>
        <w:ind w:left="5266" w:hanging="720"/>
      </w:pPr>
      <w:rPr>
        <w:rFonts w:hint="default"/>
        <w:lang w:val="en-US" w:eastAsia="en-US" w:bidi="ar-SA"/>
      </w:rPr>
    </w:lvl>
    <w:lvl w:ilvl="6" w:tplc="45401E7C">
      <w:numFmt w:val="bullet"/>
      <w:lvlText w:val="•"/>
      <w:lvlJc w:val="left"/>
      <w:pPr>
        <w:ind w:left="6153" w:hanging="720"/>
      </w:pPr>
      <w:rPr>
        <w:rFonts w:hint="default"/>
        <w:lang w:val="en-US" w:eastAsia="en-US" w:bidi="ar-SA"/>
      </w:rPr>
    </w:lvl>
    <w:lvl w:ilvl="7" w:tplc="E9A62686">
      <w:numFmt w:val="bullet"/>
      <w:lvlText w:val="•"/>
      <w:lvlJc w:val="left"/>
      <w:pPr>
        <w:ind w:left="7040" w:hanging="720"/>
      </w:pPr>
      <w:rPr>
        <w:rFonts w:hint="default"/>
        <w:lang w:val="en-US" w:eastAsia="en-US" w:bidi="ar-SA"/>
      </w:rPr>
    </w:lvl>
    <w:lvl w:ilvl="8" w:tplc="2698FF86">
      <w:numFmt w:val="bullet"/>
      <w:lvlText w:val="•"/>
      <w:lvlJc w:val="left"/>
      <w:pPr>
        <w:ind w:left="7926" w:hanging="720"/>
      </w:pPr>
      <w:rPr>
        <w:rFonts w:hint="default"/>
        <w:lang w:val="en-US" w:eastAsia="en-US" w:bidi="ar-SA"/>
      </w:rPr>
    </w:lvl>
  </w:abstractNum>
  <w:abstractNum w:abstractNumId="4" w15:restartNumberingAfterBreak="0">
    <w:nsid w:val="59654C5C"/>
    <w:multiLevelType w:val="hybridMultilevel"/>
    <w:tmpl w:val="739805C0"/>
    <w:lvl w:ilvl="0" w:tplc="CF824B4C">
      <w:start w:val="1"/>
      <w:numFmt w:val="lowerLetter"/>
      <w:lvlText w:val="%1."/>
      <w:lvlJc w:val="left"/>
      <w:pPr>
        <w:ind w:left="400" w:hanging="180"/>
        <w:jc w:val="left"/>
      </w:pPr>
      <w:rPr>
        <w:rFonts w:ascii="Arial" w:eastAsia="Arial" w:hAnsi="Arial" w:cs="Arial" w:hint="default"/>
        <w:spacing w:val="-1"/>
        <w:w w:val="100"/>
        <w:sz w:val="16"/>
        <w:szCs w:val="16"/>
        <w:lang w:val="en-US" w:eastAsia="en-US" w:bidi="ar-SA"/>
      </w:rPr>
    </w:lvl>
    <w:lvl w:ilvl="1" w:tplc="2BCCB144">
      <w:numFmt w:val="bullet"/>
      <w:lvlText w:val="•"/>
      <w:lvlJc w:val="left"/>
      <w:pPr>
        <w:ind w:left="1330" w:hanging="180"/>
      </w:pPr>
      <w:rPr>
        <w:rFonts w:hint="default"/>
        <w:lang w:val="en-US" w:eastAsia="en-US" w:bidi="ar-SA"/>
      </w:rPr>
    </w:lvl>
    <w:lvl w:ilvl="2" w:tplc="FF7E46EC">
      <w:numFmt w:val="bullet"/>
      <w:lvlText w:val="•"/>
      <w:lvlJc w:val="left"/>
      <w:pPr>
        <w:ind w:left="2260" w:hanging="180"/>
      </w:pPr>
      <w:rPr>
        <w:rFonts w:hint="default"/>
        <w:lang w:val="en-US" w:eastAsia="en-US" w:bidi="ar-SA"/>
      </w:rPr>
    </w:lvl>
    <w:lvl w:ilvl="3" w:tplc="3CE450C8">
      <w:numFmt w:val="bullet"/>
      <w:lvlText w:val="•"/>
      <w:lvlJc w:val="left"/>
      <w:pPr>
        <w:ind w:left="3190" w:hanging="180"/>
      </w:pPr>
      <w:rPr>
        <w:rFonts w:hint="default"/>
        <w:lang w:val="en-US" w:eastAsia="en-US" w:bidi="ar-SA"/>
      </w:rPr>
    </w:lvl>
    <w:lvl w:ilvl="4" w:tplc="65B441DC">
      <w:numFmt w:val="bullet"/>
      <w:lvlText w:val="•"/>
      <w:lvlJc w:val="left"/>
      <w:pPr>
        <w:ind w:left="4120" w:hanging="180"/>
      </w:pPr>
      <w:rPr>
        <w:rFonts w:hint="default"/>
        <w:lang w:val="en-US" w:eastAsia="en-US" w:bidi="ar-SA"/>
      </w:rPr>
    </w:lvl>
    <w:lvl w:ilvl="5" w:tplc="F7F639AA">
      <w:numFmt w:val="bullet"/>
      <w:lvlText w:val="•"/>
      <w:lvlJc w:val="left"/>
      <w:pPr>
        <w:ind w:left="5050" w:hanging="180"/>
      </w:pPr>
      <w:rPr>
        <w:rFonts w:hint="default"/>
        <w:lang w:val="en-US" w:eastAsia="en-US" w:bidi="ar-SA"/>
      </w:rPr>
    </w:lvl>
    <w:lvl w:ilvl="6" w:tplc="7A0E0B0C">
      <w:numFmt w:val="bullet"/>
      <w:lvlText w:val="•"/>
      <w:lvlJc w:val="left"/>
      <w:pPr>
        <w:ind w:left="5980" w:hanging="180"/>
      </w:pPr>
      <w:rPr>
        <w:rFonts w:hint="default"/>
        <w:lang w:val="en-US" w:eastAsia="en-US" w:bidi="ar-SA"/>
      </w:rPr>
    </w:lvl>
    <w:lvl w:ilvl="7" w:tplc="099CF42A">
      <w:numFmt w:val="bullet"/>
      <w:lvlText w:val="•"/>
      <w:lvlJc w:val="left"/>
      <w:pPr>
        <w:ind w:left="6910" w:hanging="180"/>
      </w:pPr>
      <w:rPr>
        <w:rFonts w:hint="default"/>
        <w:lang w:val="en-US" w:eastAsia="en-US" w:bidi="ar-SA"/>
      </w:rPr>
    </w:lvl>
    <w:lvl w:ilvl="8" w:tplc="79D2F270">
      <w:numFmt w:val="bullet"/>
      <w:lvlText w:val="•"/>
      <w:lvlJc w:val="left"/>
      <w:pPr>
        <w:ind w:left="7840" w:hanging="180"/>
      </w:pPr>
      <w:rPr>
        <w:rFonts w:hint="default"/>
        <w:lang w:val="en-US" w:eastAsia="en-US" w:bidi="ar-SA"/>
      </w:rPr>
    </w:lvl>
  </w:abstractNum>
  <w:abstractNum w:abstractNumId="5" w15:restartNumberingAfterBreak="0">
    <w:nsid w:val="6DC7381C"/>
    <w:multiLevelType w:val="hybridMultilevel"/>
    <w:tmpl w:val="84B22CDE"/>
    <w:lvl w:ilvl="0" w:tplc="CF56C34C">
      <w:start w:val="1"/>
      <w:numFmt w:val="decimal"/>
      <w:lvlText w:val="%1."/>
      <w:lvlJc w:val="left"/>
      <w:pPr>
        <w:ind w:left="534" w:hanging="315"/>
        <w:jc w:val="left"/>
      </w:pPr>
      <w:rPr>
        <w:rFonts w:ascii="Times New Roman" w:eastAsia="Times New Roman" w:hAnsi="Times New Roman" w:cs="Times New Roman" w:hint="default"/>
        <w:spacing w:val="-3"/>
        <w:w w:val="99"/>
        <w:sz w:val="24"/>
        <w:szCs w:val="24"/>
        <w:lang w:val="en-US" w:eastAsia="en-US" w:bidi="ar-SA"/>
      </w:rPr>
    </w:lvl>
    <w:lvl w:ilvl="1" w:tplc="C716433E">
      <w:start w:val="1"/>
      <w:numFmt w:val="lowerLetter"/>
      <w:lvlText w:val="%2."/>
      <w:lvlJc w:val="left"/>
      <w:pPr>
        <w:ind w:left="580" w:hanging="226"/>
        <w:jc w:val="left"/>
      </w:pPr>
      <w:rPr>
        <w:rFonts w:ascii="Times New Roman" w:eastAsia="Times New Roman" w:hAnsi="Times New Roman" w:cs="Times New Roman" w:hint="default"/>
        <w:spacing w:val="-5"/>
        <w:w w:val="99"/>
        <w:sz w:val="24"/>
        <w:szCs w:val="24"/>
        <w:lang w:val="en-US" w:eastAsia="en-US" w:bidi="ar-SA"/>
      </w:rPr>
    </w:lvl>
    <w:lvl w:ilvl="2" w:tplc="F288ED50">
      <w:numFmt w:val="bullet"/>
      <w:lvlText w:val="•"/>
      <w:lvlJc w:val="left"/>
      <w:pPr>
        <w:ind w:left="1593" w:hanging="226"/>
      </w:pPr>
      <w:rPr>
        <w:rFonts w:hint="default"/>
        <w:lang w:val="en-US" w:eastAsia="en-US" w:bidi="ar-SA"/>
      </w:rPr>
    </w:lvl>
    <w:lvl w:ilvl="3" w:tplc="C7A80A3A">
      <w:numFmt w:val="bullet"/>
      <w:lvlText w:val="•"/>
      <w:lvlJc w:val="left"/>
      <w:pPr>
        <w:ind w:left="2606" w:hanging="226"/>
      </w:pPr>
      <w:rPr>
        <w:rFonts w:hint="default"/>
        <w:lang w:val="en-US" w:eastAsia="en-US" w:bidi="ar-SA"/>
      </w:rPr>
    </w:lvl>
    <w:lvl w:ilvl="4" w:tplc="9B14DEAC">
      <w:numFmt w:val="bullet"/>
      <w:lvlText w:val="•"/>
      <w:lvlJc w:val="left"/>
      <w:pPr>
        <w:ind w:left="3620" w:hanging="226"/>
      </w:pPr>
      <w:rPr>
        <w:rFonts w:hint="default"/>
        <w:lang w:val="en-US" w:eastAsia="en-US" w:bidi="ar-SA"/>
      </w:rPr>
    </w:lvl>
    <w:lvl w:ilvl="5" w:tplc="00923B1A">
      <w:numFmt w:val="bullet"/>
      <w:lvlText w:val="•"/>
      <w:lvlJc w:val="left"/>
      <w:pPr>
        <w:ind w:left="4633" w:hanging="226"/>
      </w:pPr>
      <w:rPr>
        <w:rFonts w:hint="default"/>
        <w:lang w:val="en-US" w:eastAsia="en-US" w:bidi="ar-SA"/>
      </w:rPr>
    </w:lvl>
    <w:lvl w:ilvl="6" w:tplc="AD76367C">
      <w:numFmt w:val="bullet"/>
      <w:lvlText w:val="•"/>
      <w:lvlJc w:val="left"/>
      <w:pPr>
        <w:ind w:left="5646" w:hanging="226"/>
      </w:pPr>
      <w:rPr>
        <w:rFonts w:hint="default"/>
        <w:lang w:val="en-US" w:eastAsia="en-US" w:bidi="ar-SA"/>
      </w:rPr>
    </w:lvl>
    <w:lvl w:ilvl="7" w:tplc="97F036D2">
      <w:numFmt w:val="bullet"/>
      <w:lvlText w:val="•"/>
      <w:lvlJc w:val="left"/>
      <w:pPr>
        <w:ind w:left="6660" w:hanging="226"/>
      </w:pPr>
      <w:rPr>
        <w:rFonts w:hint="default"/>
        <w:lang w:val="en-US" w:eastAsia="en-US" w:bidi="ar-SA"/>
      </w:rPr>
    </w:lvl>
    <w:lvl w:ilvl="8" w:tplc="6F4E76C0">
      <w:numFmt w:val="bullet"/>
      <w:lvlText w:val="•"/>
      <w:lvlJc w:val="left"/>
      <w:pPr>
        <w:ind w:left="7673" w:hanging="226"/>
      </w:pPr>
      <w:rPr>
        <w:rFonts w:hint="default"/>
        <w:lang w:val="en-US" w:eastAsia="en-US" w:bidi="ar-SA"/>
      </w:rPr>
    </w:lvl>
  </w:abstractNum>
  <w:num w:numId="1">
    <w:abstractNumId w:val="4"/>
  </w:num>
  <w:num w:numId="2">
    <w:abstractNumId w:val="1"/>
  </w:num>
  <w:num w:numId="3">
    <w:abstractNumId w:val="0"/>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C6"/>
    <w:rsid w:val="001E04A1"/>
    <w:rsid w:val="002748C6"/>
    <w:rsid w:val="003C4E80"/>
    <w:rsid w:val="003D7A14"/>
    <w:rsid w:val="00B05B2F"/>
    <w:rsid w:val="00FD2F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ED0A"/>
  <w15:docId w15:val="{1EF758E3-B5B9-4F2B-ABBC-22015F00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294" w:right="194"/>
      <w:jc w:val="center"/>
      <w:outlineLvl w:val="0"/>
    </w:pPr>
    <w:rPr>
      <w:b/>
      <w:bCs/>
      <w:i/>
      <w:sz w:val="28"/>
      <w:szCs w:val="28"/>
    </w:rPr>
  </w:style>
  <w:style w:type="paragraph" w:styleId="Heading2">
    <w:name w:val="heading 2"/>
    <w:basedOn w:val="Normal"/>
    <w:uiPriority w:val="9"/>
    <w:unhideWhenUsed/>
    <w:qFormat/>
    <w:pPr>
      <w:spacing w:before="89"/>
      <w:ind w:left="127" w:right="119"/>
      <w:jc w:val="center"/>
      <w:outlineLvl w:val="1"/>
    </w:pPr>
    <w:rPr>
      <w:sz w:val="28"/>
      <w:szCs w:val="28"/>
    </w:rPr>
  </w:style>
  <w:style w:type="paragraph" w:styleId="Heading3">
    <w:name w:val="heading 3"/>
    <w:basedOn w:val="Normal"/>
    <w:uiPriority w:val="9"/>
    <w:unhideWhenUsed/>
    <w:qFormat/>
    <w:pPr>
      <w:spacing w:line="238" w:lineRule="exact"/>
      <w:ind w:left="437"/>
      <w:outlineLvl w:val="2"/>
    </w:pPr>
    <w:rPr>
      <w:sz w:val="25"/>
      <w:szCs w:val="25"/>
    </w:rPr>
  </w:style>
  <w:style w:type="paragraph" w:styleId="Heading4">
    <w:name w:val="heading 4"/>
    <w:basedOn w:val="Normal"/>
    <w:uiPriority w:val="9"/>
    <w:unhideWhenUsed/>
    <w:qFormat/>
    <w:pPr>
      <w:ind w:left="14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hintapricia3@gmail.com" TargetMode="External"/><Relationship Id="rId18" Type="http://schemas.openxmlformats.org/officeDocument/2006/relationships/hyperlink" Target="http://www.hipwee.com/opini/3-peran-penting-umkm-penggerak-sektor-ekonomi-di-indonesia-tingkat-menengah-ke-bawa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mailto:siti_nurhayati@binadarma.ac.id" TargetMode="External"/><Relationship Id="rId2" Type="http://schemas.openxmlformats.org/officeDocument/2006/relationships/styles" Target="styles.xml"/><Relationship Id="rId16" Type="http://schemas.openxmlformats.org/officeDocument/2006/relationships/hyperlink" Target="mailto:sucidaryati29@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kbbi.web.id/persepsi" TargetMode="External"/><Relationship Id="rId10" Type="http://schemas.openxmlformats.org/officeDocument/2006/relationships/hyperlink" Target="mailto:Siti_nurhayati@binadarma.ac.id" TargetMode="External"/><Relationship Id="rId19" Type="http://schemas.openxmlformats.org/officeDocument/2006/relationships/hyperlink" Target="http://www.hipwee.com/opini/3-peran-penting-umkm-penggerak-sektor-ekonomi-di-indonesia-tingkat-menengah-ke-bawah/" TargetMode="External"/><Relationship Id="rId4" Type="http://schemas.openxmlformats.org/officeDocument/2006/relationships/webSettings" Target="webSettings.xml"/><Relationship Id="rId9" Type="http://schemas.openxmlformats.org/officeDocument/2006/relationships/hyperlink" Target="mailto:Shella.oktaria97@gmail.com" TargetMode="External"/><Relationship Id="rId14" Type="http://schemas.openxmlformats.org/officeDocument/2006/relationships/hyperlink" Target="mailto:siti_nurhayati@binadarma.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12094</Words>
  <Characters>68942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siti nurhayati</cp:lastModifiedBy>
  <cp:revision>2</cp:revision>
  <dcterms:created xsi:type="dcterms:W3CDTF">2020-10-14T08:13:00Z</dcterms:created>
  <dcterms:modified xsi:type="dcterms:W3CDTF">2020-10-14T08:13:00Z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2010</vt:lpwstr>
  </property>
  <property fmtid="{D5CDD505-2E9C-101B-9397-08002B2CF9AE}" pid="4" name="LastSaved">
    <vt:filetime>2020-10-14T00:00:00Z</vt:filetime>
  </property>
</Properties>
</file>