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7" w:rsidRDefault="00635147" w:rsidP="00635147">
      <w:pPr>
        <w:pStyle w:val="Default"/>
        <w:spacing w:line="480" w:lineRule="auto"/>
        <w:jc w:val="center"/>
        <w:rPr>
          <w:b/>
          <w:bCs/>
          <w:sz w:val="23"/>
          <w:szCs w:val="23"/>
          <w:u w:val="single"/>
        </w:rPr>
      </w:pPr>
      <w:proofErr w:type="spellStart"/>
      <w:r w:rsidRPr="00635147">
        <w:rPr>
          <w:b/>
          <w:bCs/>
          <w:sz w:val="23"/>
          <w:szCs w:val="23"/>
          <w:u w:val="single"/>
        </w:rPr>
        <w:t>Pertumbuhan</w:t>
      </w:r>
      <w:proofErr w:type="spellEnd"/>
      <w:r w:rsidRPr="00635147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635147">
        <w:rPr>
          <w:b/>
          <w:bCs/>
          <w:sz w:val="23"/>
          <w:szCs w:val="23"/>
          <w:u w:val="single"/>
        </w:rPr>
        <w:t>Produk</w:t>
      </w:r>
      <w:proofErr w:type="spellEnd"/>
      <w:r w:rsidRPr="00635147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635147">
        <w:rPr>
          <w:b/>
          <w:bCs/>
          <w:sz w:val="23"/>
          <w:szCs w:val="23"/>
          <w:u w:val="single"/>
        </w:rPr>
        <w:t>Domestik</w:t>
      </w:r>
      <w:proofErr w:type="spellEnd"/>
      <w:r w:rsidRPr="00635147">
        <w:rPr>
          <w:b/>
          <w:bCs/>
          <w:sz w:val="23"/>
          <w:szCs w:val="23"/>
          <w:u w:val="single"/>
        </w:rPr>
        <w:t xml:space="preserve"> Regional </w:t>
      </w:r>
      <w:proofErr w:type="spellStart"/>
      <w:r w:rsidRPr="00635147">
        <w:rPr>
          <w:b/>
          <w:bCs/>
          <w:sz w:val="23"/>
          <w:szCs w:val="23"/>
          <w:u w:val="single"/>
        </w:rPr>
        <w:t>Bruto</w:t>
      </w:r>
      <w:proofErr w:type="spellEnd"/>
    </w:p>
    <w:p w:rsidR="00635147" w:rsidRPr="00635147" w:rsidRDefault="00635147" w:rsidP="00D743D8">
      <w:pPr>
        <w:pStyle w:val="Default"/>
        <w:spacing w:line="480" w:lineRule="auto"/>
        <w:jc w:val="both"/>
        <w:rPr>
          <w:sz w:val="23"/>
          <w:szCs w:val="23"/>
          <w:u w:val="single"/>
        </w:rPr>
      </w:pPr>
    </w:p>
    <w:p w:rsidR="00941A0F" w:rsidRDefault="00635147" w:rsidP="00D743D8">
      <w:pPr>
        <w:spacing w:line="48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Selama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“Medan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memperlihatkan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perkembangan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kecuali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2004 </w:t>
      </w:r>
      <w:proofErr w:type="spellStart"/>
      <w:r>
        <w:rPr>
          <w:sz w:val="23"/>
          <w:szCs w:val="23"/>
        </w:rPr>
        <w:t>pertumbuhan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5,30 </w:t>
      </w:r>
      <w:proofErr w:type="spellStart"/>
      <w:r>
        <w:rPr>
          <w:sz w:val="23"/>
          <w:szCs w:val="23"/>
        </w:rPr>
        <w:t>persen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sebelumnya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mencupai</w:t>
      </w:r>
      <w:proofErr w:type="spellEnd"/>
      <w:r>
        <w:rPr>
          <w:sz w:val="23"/>
          <w:szCs w:val="23"/>
        </w:rPr>
        <w:t xml:space="preserve"> 5,32 </w:t>
      </w:r>
      <w:proofErr w:type="spellStart"/>
      <w:r>
        <w:rPr>
          <w:sz w:val="23"/>
          <w:szCs w:val="23"/>
        </w:rPr>
        <w:t>persen</w:t>
      </w:r>
      <w:proofErr w:type="spellEnd"/>
      <w:r>
        <w:rPr>
          <w:sz w:val="23"/>
          <w:szCs w:val="23"/>
        </w:rPr>
        <w:t xml:space="preserve">, 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seirinng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lambatnya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investasi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3,26 </w:t>
      </w:r>
      <w:proofErr w:type="spellStart"/>
      <w:r>
        <w:rPr>
          <w:sz w:val="23"/>
          <w:szCs w:val="23"/>
        </w:rPr>
        <w:t>persen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2004 </w:t>
      </w:r>
      <w:proofErr w:type="spellStart"/>
      <w:r>
        <w:rPr>
          <w:sz w:val="23"/>
          <w:szCs w:val="23"/>
        </w:rPr>
        <w:t>dibandingkan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investasi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2003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5,48 </w:t>
      </w:r>
      <w:proofErr w:type="spellStart"/>
      <w:r>
        <w:rPr>
          <w:sz w:val="23"/>
          <w:szCs w:val="23"/>
        </w:rPr>
        <w:t>persen</w:t>
      </w:r>
      <w:proofErr w:type="spellEnd"/>
    </w:p>
    <w:p w:rsidR="00635147" w:rsidRDefault="00635147" w:rsidP="006351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PERKEMBANGAN PRODUK REGIONAL DOMESTIK BRUTO PROPIINSI</w:t>
      </w:r>
    </w:p>
    <w:p w:rsidR="00635147" w:rsidRDefault="00635147" w:rsidP="00635147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“MEDAN BARU” TAHUN 2002 – 2004</w:t>
      </w:r>
    </w:p>
    <w:p w:rsidR="00635147" w:rsidRDefault="00635147" w:rsidP="0063514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292725" cy="217170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47" w:rsidRDefault="00635147" w:rsidP="00635147">
      <w:pPr>
        <w:spacing w:line="48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Pendorong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pcrtumbuhan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“Medan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bertumpuh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swasta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terutama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dipengaruhi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naiknya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konsumsi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pembiayaan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perbankan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terutama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kredit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komsumsi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relatif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perkembangan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pertumbuhan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“Medan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dilihat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gambar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>:</w:t>
      </w:r>
    </w:p>
    <w:p w:rsidR="00635147" w:rsidRDefault="00635147" w:rsidP="006351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GRAFIK PERTUMBUHAN EKONOMI</w:t>
      </w:r>
    </w:p>
    <w:p w:rsidR="00635147" w:rsidRDefault="00635147" w:rsidP="00635147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MEDAN BARU TAHUN 2000 – 2004</w:t>
      </w:r>
    </w:p>
    <w:p w:rsidR="00635147" w:rsidRDefault="00635147" w:rsidP="0063514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794375" cy="290131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147" w:rsidSect="006351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5147"/>
    <w:rsid w:val="00635147"/>
    <w:rsid w:val="00941A0F"/>
    <w:rsid w:val="00D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bidar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2</cp:revision>
  <dcterms:created xsi:type="dcterms:W3CDTF">2012-12-15T15:47:00Z</dcterms:created>
  <dcterms:modified xsi:type="dcterms:W3CDTF">2012-12-15T15:53:00Z</dcterms:modified>
</cp:coreProperties>
</file>