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7C" w:rsidRDefault="00D7277C" w:rsidP="00D7277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Pengaruh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Kualitas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Pelayanan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Kualitas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Sistem</w:t>
      </w:r>
      <w:proofErr w:type="spellEnd"/>
    </w:p>
    <w:p w:rsidR="00D7277C" w:rsidRDefault="00D7277C" w:rsidP="00D7277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Informasi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Pembayaran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Rekening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Listrik</w:t>
      </w:r>
      <w:proofErr w:type="spellEnd"/>
    </w:p>
    <w:p w:rsidR="00D7277C" w:rsidRDefault="00D7277C" w:rsidP="00D7277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Terhadap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Kepuasan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Pegawai</w:t>
      </w:r>
      <w:proofErr w:type="spellEnd"/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  <w:rPr>
          <w:b/>
        </w:rPr>
      </w:pPr>
      <w:proofErr w:type="spellStart"/>
      <w:r>
        <w:rPr>
          <w:b/>
        </w:rPr>
        <w:t>Survei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PT. PLN </w:t>
      </w:r>
      <w:proofErr w:type="spellStart"/>
      <w:r>
        <w:rPr>
          <w:b/>
        </w:rPr>
        <w:t>Cabang</w:t>
      </w:r>
      <w:proofErr w:type="spellEnd"/>
      <w:r>
        <w:rPr>
          <w:b/>
        </w:rPr>
        <w:t xml:space="preserve"> Palembang Rayon </w:t>
      </w:r>
      <w:proofErr w:type="spellStart"/>
      <w:r>
        <w:rPr>
          <w:b/>
        </w:rPr>
        <w:t>Ampera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</w:t>
      </w:r>
      <w:proofErr w:type="spellEnd"/>
      <w:r>
        <w:rPr>
          <w:b/>
        </w:rPr>
        <w:t xml:space="preserve"> I</w:t>
      </w: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  <w:r>
        <w:rPr>
          <w:noProof/>
        </w:rPr>
        <w:drawing>
          <wp:inline distT="0" distB="0" distL="0" distR="0">
            <wp:extent cx="2428875" cy="809625"/>
            <wp:effectExtent l="19050" t="0" r="9525" b="0"/>
            <wp:docPr id="1" name="Picture 1" descr="logoUBD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BD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</w:pPr>
    </w:p>
    <w:p w:rsidR="00D7277C" w:rsidRDefault="00D7277C" w:rsidP="00D7277C">
      <w:pPr>
        <w:jc w:val="center"/>
        <w:rPr>
          <w:b/>
        </w:rPr>
      </w:pP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Yulianingsih</w:t>
      </w:r>
      <w:proofErr w:type="spellEnd"/>
      <w:r>
        <w:rPr>
          <w:b/>
        </w:rPr>
        <w:t xml:space="preserve">, M.M., </w:t>
      </w:r>
      <w:proofErr w:type="spellStart"/>
      <w:r>
        <w:rPr>
          <w:b/>
        </w:rPr>
        <w:t>M.Kom</w:t>
      </w:r>
      <w:proofErr w:type="spellEnd"/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rPr>
          <w:b/>
        </w:rPr>
      </w:pPr>
      <w:r>
        <w:rPr>
          <w:b/>
        </w:rPr>
        <w:tab/>
        <w:t>Nip : 090110267</w:t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rPr>
          <w:b/>
        </w:rPr>
      </w:pPr>
      <w:r>
        <w:rPr>
          <w:b/>
        </w:rPr>
        <w:tab/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rPr>
          <w:b/>
        </w:rPr>
      </w:pPr>
      <w:r>
        <w:rPr>
          <w:b/>
        </w:rPr>
        <w:tab/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rPr>
          <w:b/>
        </w:rPr>
      </w:pP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UNIVERSITAS BINA DARMA</w:t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PALEMBANG</w:t>
          </w:r>
        </w:smartTag>
      </w:smartTag>
      <w:r>
        <w:rPr>
          <w:b/>
          <w:sz w:val="32"/>
          <w:szCs w:val="32"/>
        </w:rPr>
        <w:t xml:space="preserve"> </w:t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TAHUN 2012</w:t>
      </w:r>
    </w:p>
    <w:p w:rsidR="00D7277C" w:rsidRDefault="00D7277C" w:rsidP="00D7277C">
      <w:pPr>
        <w:tabs>
          <w:tab w:val="left" w:pos="2700"/>
          <w:tab w:val="left" w:pos="3960"/>
          <w:tab w:val="left" w:pos="4320"/>
        </w:tabs>
        <w:jc w:val="center"/>
        <w:rPr>
          <w:b/>
          <w:sz w:val="32"/>
          <w:szCs w:val="32"/>
        </w:rPr>
      </w:pPr>
    </w:p>
    <w:p w:rsidR="006317CA" w:rsidRDefault="006317CA"/>
    <w:sectPr w:rsidR="006317CA" w:rsidSect="00631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77C"/>
    <w:rsid w:val="006317CA"/>
    <w:rsid w:val="00D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2012-07-10T05:10:00Z</dcterms:created>
  <dcterms:modified xsi:type="dcterms:W3CDTF">2012-07-10T05:13:00Z</dcterms:modified>
</cp:coreProperties>
</file>