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7B" w:rsidRPr="0011439F" w:rsidRDefault="008F477B" w:rsidP="0011439F">
      <w:pPr>
        <w:spacing w:after="120"/>
        <w:jc w:val="center"/>
        <w:rPr>
          <w:rFonts w:ascii="Garamond" w:hAnsi="Garamond"/>
          <w:b/>
          <w:sz w:val="22"/>
          <w:szCs w:val="22"/>
        </w:rPr>
      </w:pPr>
      <w:bookmarkStart w:id="0" w:name="_GoBack"/>
      <w:bookmarkEnd w:id="0"/>
      <w:r w:rsidRPr="0011439F">
        <w:rPr>
          <w:rFonts w:ascii="Garamond" w:hAnsi="Garamond"/>
          <w:b/>
          <w:sz w:val="22"/>
          <w:szCs w:val="22"/>
        </w:rPr>
        <w:t>Jurnal Ilmiah TEKNO</w:t>
      </w:r>
    </w:p>
    <w:p w:rsidR="008F477B" w:rsidRPr="0011439F" w:rsidRDefault="008F477B" w:rsidP="0011439F">
      <w:pPr>
        <w:spacing w:after="120"/>
        <w:jc w:val="center"/>
        <w:rPr>
          <w:rFonts w:ascii="Garamond" w:hAnsi="Garamond"/>
          <w:b/>
          <w:sz w:val="22"/>
          <w:szCs w:val="22"/>
        </w:rPr>
      </w:pPr>
      <w:r w:rsidRPr="0011439F">
        <w:rPr>
          <w:rFonts w:ascii="Garamond" w:hAnsi="Garamond"/>
          <w:b/>
          <w:sz w:val="22"/>
          <w:szCs w:val="22"/>
        </w:rPr>
        <w:t>(Civil Engineeering, Elektrical Engineeering and Industrial Engineeering)</w:t>
      </w:r>
    </w:p>
    <w:p w:rsidR="008F477B" w:rsidRPr="0011439F" w:rsidRDefault="002F36B6" w:rsidP="0011439F">
      <w:pPr>
        <w:spacing w:after="120"/>
        <w:jc w:val="center"/>
        <w:rPr>
          <w:rFonts w:ascii="Garamond" w:hAnsi="Garamond"/>
          <w:b/>
          <w:sz w:val="22"/>
          <w:szCs w:val="22"/>
        </w:rPr>
      </w:pPr>
      <w:r>
        <w:rPr>
          <w:rFonts w:ascii="Garamond" w:hAnsi="Garamond"/>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203200</wp:posOffset>
                </wp:positionV>
                <wp:extent cx="5019675" cy="0"/>
                <wp:effectExtent l="17145" t="12700" r="1143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190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16pt;width:39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" strokecolor="#f79646 [3209]" strokeweight="1.5pt">
                <v:shadow color="#868686"/>
              </v:shape>
            </w:pict>
          </mc:Fallback>
        </mc:AlternateContent>
      </w:r>
      <w:r w:rsidR="008F477B" w:rsidRPr="0011439F">
        <w:rPr>
          <w:rFonts w:ascii="Garamond" w:hAnsi="Garamond"/>
          <w:b/>
          <w:sz w:val="22"/>
          <w:szCs w:val="22"/>
        </w:rPr>
        <w:t>Vol. 16, No : 1, 2019 , ISSN: 1907-5243.</w:t>
      </w:r>
    </w:p>
    <w:p w:rsidR="003E2BC2" w:rsidRPr="00FD7C9E" w:rsidRDefault="003E2BC2" w:rsidP="003E2BC2">
      <w:pPr>
        <w:spacing w:before="360" w:after="240"/>
        <w:jc w:val="center"/>
        <w:rPr>
          <w:rFonts w:ascii="Garamond" w:hAnsi="Garamond"/>
          <w:b/>
          <w:sz w:val="22"/>
          <w:szCs w:val="22"/>
        </w:rPr>
      </w:pPr>
      <w:r>
        <w:rPr>
          <w:rFonts w:ascii="Garamond" w:hAnsi="Garamond"/>
          <w:b/>
          <w:sz w:val="22"/>
          <w:szCs w:val="22"/>
        </w:rPr>
        <w:t xml:space="preserve">Analisis Resiko Kerusakan Peralatan Pada Proses </w:t>
      </w:r>
      <w:r>
        <w:rPr>
          <w:rFonts w:ascii="Garamond" w:hAnsi="Garamond"/>
          <w:b/>
          <w:i/>
          <w:sz w:val="22"/>
          <w:szCs w:val="22"/>
        </w:rPr>
        <w:t xml:space="preserve">Welding </w:t>
      </w:r>
      <w:r>
        <w:rPr>
          <w:rFonts w:ascii="Garamond" w:hAnsi="Garamond"/>
          <w:b/>
          <w:sz w:val="22"/>
          <w:szCs w:val="22"/>
        </w:rPr>
        <w:t xml:space="preserve">dan </w:t>
      </w:r>
      <w:r>
        <w:rPr>
          <w:rFonts w:ascii="Garamond" w:hAnsi="Garamond"/>
          <w:b/>
          <w:i/>
          <w:sz w:val="22"/>
          <w:szCs w:val="22"/>
        </w:rPr>
        <w:t xml:space="preserve">Sandblasting </w:t>
      </w:r>
      <w:r>
        <w:rPr>
          <w:rFonts w:ascii="Garamond" w:hAnsi="Garamond"/>
          <w:b/>
          <w:sz w:val="22"/>
          <w:szCs w:val="22"/>
        </w:rPr>
        <w:t>Dengan Metode FMEA</w:t>
      </w:r>
    </w:p>
    <w:p w:rsidR="003E2BC2" w:rsidRPr="0011439F" w:rsidRDefault="003E2BC2" w:rsidP="003E2BC2">
      <w:pPr>
        <w:tabs>
          <w:tab w:val="left" w:pos="5978"/>
        </w:tabs>
        <w:jc w:val="center"/>
        <w:rPr>
          <w:rFonts w:ascii="Garamond" w:hAnsi="Garamond"/>
          <w:sz w:val="22"/>
          <w:szCs w:val="22"/>
          <w:vertAlign w:val="superscript"/>
        </w:rPr>
      </w:pPr>
      <w:r>
        <w:rPr>
          <w:rFonts w:ascii="Garamond" w:hAnsi="Garamond"/>
          <w:sz w:val="22"/>
          <w:szCs w:val="22"/>
        </w:rPr>
        <w:t>Andreas Hamonangan Nainggolan</w:t>
      </w:r>
      <w:r w:rsidRPr="0011439F">
        <w:rPr>
          <w:rFonts w:ascii="Garamond" w:hAnsi="Garamond"/>
          <w:sz w:val="22"/>
          <w:szCs w:val="22"/>
          <w:vertAlign w:val="superscript"/>
        </w:rPr>
        <w:t>1</w:t>
      </w:r>
      <w:r w:rsidRPr="0011439F">
        <w:rPr>
          <w:rFonts w:ascii="Garamond" w:hAnsi="Garamond"/>
          <w:sz w:val="22"/>
          <w:szCs w:val="22"/>
        </w:rPr>
        <w:t>,</w:t>
      </w:r>
      <w:r w:rsidRPr="0011439F">
        <w:rPr>
          <w:rFonts w:ascii="Garamond" w:hAnsi="Garamond"/>
          <w:b/>
          <w:sz w:val="22"/>
          <w:szCs w:val="22"/>
        </w:rPr>
        <w:t xml:space="preserve"> </w:t>
      </w:r>
      <w:r>
        <w:rPr>
          <w:rFonts w:ascii="Garamond" w:hAnsi="Garamond"/>
          <w:sz w:val="22"/>
          <w:szCs w:val="22"/>
        </w:rPr>
        <w:t>Renilaili</w:t>
      </w:r>
      <w:r w:rsidRPr="0011439F">
        <w:rPr>
          <w:rFonts w:ascii="Garamond" w:hAnsi="Garamond"/>
          <w:sz w:val="22"/>
          <w:szCs w:val="22"/>
          <w:vertAlign w:val="superscript"/>
        </w:rPr>
        <w:t>2</w:t>
      </w:r>
      <w:r w:rsidRPr="0011439F">
        <w:rPr>
          <w:rFonts w:ascii="Garamond" w:hAnsi="Garamond"/>
          <w:sz w:val="22"/>
          <w:szCs w:val="22"/>
          <w:lang w:val="id-ID"/>
        </w:rPr>
        <w:t>,</w:t>
      </w:r>
      <w:r w:rsidRPr="0011439F">
        <w:rPr>
          <w:rFonts w:ascii="Garamond" w:hAnsi="Garamond"/>
          <w:b/>
          <w:sz w:val="22"/>
          <w:szCs w:val="22"/>
        </w:rPr>
        <w:t xml:space="preserve"> </w:t>
      </w:r>
      <w:r w:rsidR="00C11F0C">
        <w:rPr>
          <w:rFonts w:ascii="Garamond" w:hAnsi="Garamond"/>
          <w:sz w:val="22"/>
          <w:szCs w:val="22"/>
        </w:rPr>
        <w:t>Septa Hardini</w:t>
      </w:r>
      <w:r w:rsidRPr="0011439F">
        <w:rPr>
          <w:rFonts w:ascii="Garamond" w:hAnsi="Garamond"/>
          <w:sz w:val="22"/>
          <w:szCs w:val="22"/>
          <w:vertAlign w:val="superscript"/>
          <w:lang w:val="id-ID"/>
        </w:rPr>
        <w:t>3</w:t>
      </w:r>
    </w:p>
    <w:p w:rsidR="003E2BC2" w:rsidRPr="0011439F" w:rsidRDefault="003E2BC2" w:rsidP="003E2BC2">
      <w:pPr>
        <w:tabs>
          <w:tab w:val="left" w:pos="5978"/>
        </w:tabs>
        <w:jc w:val="center"/>
        <w:rPr>
          <w:rFonts w:ascii="Garamond" w:hAnsi="Garamond"/>
          <w:b/>
          <w:bCs/>
          <w:sz w:val="22"/>
          <w:szCs w:val="22"/>
        </w:rPr>
      </w:pPr>
    </w:p>
    <w:p w:rsidR="003E2BC2" w:rsidRPr="0011439F" w:rsidRDefault="003E2BC2" w:rsidP="003E2BC2">
      <w:pPr>
        <w:pStyle w:val="ICTSAuthorIdentity"/>
        <w:rPr>
          <w:rFonts w:ascii="Garamond" w:hAnsi="Garamond"/>
          <w:sz w:val="22"/>
          <w:szCs w:val="22"/>
          <w:vertAlign w:val="superscript"/>
        </w:rPr>
      </w:pPr>
      <w:r w:rsidRPr="0011439F">
        <w:rPr>
          <w:rFonts w:ascii="Garamond" w:hAnsi="Garamond"/>
          <w:sz w:val="22"/>
          <w:szCs w:val="22"/>
          <w:lang w:val="id-ID"/>
        </w:rPr>
        <w:t>Jurusan Teknik Industri</w:t>
      </w:r>
      <w:r w:rsidRPr="0011439F">
        <w:rPr>
          <w:rFonts w:ascii="Garamond" w:hAnsi="Garamond"/>
          <w:sz w:val="22"/>
          <w:szCs w:val="22"/>
        </w:rPr>
        <w:t>,</w:t>
      </w:r>
      <w:r w:rsidRPr="0011439F">
        <w:rPr>
          <w:rFonts w:ascii="Garamond" w:hAnsi="Garamond"/>
          <w:sz w:val="22"/>
          <w:szCs w:val="22"/>
          <w:lang w:val="id-ID"/>
        </w:rPr>
        <w:t xml:space="preserve"> Universitas Bina Darma</w:t>
      </w:r>
      <w:r w:rsidRPr="0011439F">
        <w:rPr>
          <w:rFonts w:ascii="Garamond" w:hAnsi="Garamond"/>
          <w:sz w:val="22"/>
          <w:szCs w:val="22"/>
        </w:rPr>
        <w:t>, Palembang, Indonesia</w:t>
      </w:r>
    </w:p>
    <w:p w:rsidR="003E2BC2" w:rsidRPr="0011439F" w:rsidRDefault="003E2BC2" w:rsidP="003E2BC2">
      <w:pPr>
        <w:jc w:val="center"/>
        <w:rPr>
          <w:rFonts w:ascii="Garamond" w:hAnsi="Garamond"/>
          <w:sz w:val="22"/>
          <w:szCs w:val="22"/>
          <w:lang w:val="es-ES"/>
        </w:rPr>
      </w:pPr>
      <w:r w:rsidRPr="0011439F">
        <w:rPr>
          <w:rFonts w:ascii="Garamond" w:hAnsi="Garamond"/>
          <w:sz w:val="22"/>
          <w:szCs w:val="22"/>
          <w:lang w:val="es-ES"/>
        </w:rPr>
        <w:t>Jalan Jenderal Ahmad Yani No.12, Palembang, Indonesia</w:t>
      </w:r>
    </w:p>
    <w:p w:rsidR="003E2BC2" w:rsidRPr="0011439F" w:rsidRDefault="003E2BC2" w:rsidP="003E2BC2">
      <w:pPr>
        <w:spacing w:after="360"/>
        <w:jc w:val="center"/>
        <w:rPr>
          <w:rFonts w:ascii="Garamond" w:hAnsi="Garamond"/>
          <w:sz w:val="22"/>
          <w:szCs w:val="22"/>
          <w:lang w:val="id-ID"/>
        </w:rPr>
      </w:pPr>
      <w:r w:rsidRPr="0011439F">
        <w:rPr>
          <w:rFonts w:ascii="Garamond" w:hAnsi="Garamond"/>
          <w:sz w:val="22"/>
          <w:szCs w:val="22"/>
          <w:lang w:val="es-ES"/>
        </w:rPr>
        <w:t>E-mail :</w:t>
      </w:r>
      <w:r w:rsidRPr="0011439F">
        <w:rPr>
          <w:rFonts w:ascii="Garamond" w:hAnsi="Garamond"/>
          <w:sz w:val="22"/>
          <w:szCs w:val="22"/>
          <w:lang w:val="id-ID"/>
        </w:rPr>
        <w:t xml:space="preserve"> </w:t>
      </w:r>
      <w:r w:rsidRPr="0011439F">
        <w:rPr>
          <w:rFonts w:ascii="Garamond" w:hAnsi="Garamond"/>
          <w:sz w:val="22"/>
          <w:szCs w:val="22"/>
          <w:vertAlign w:val="superscript"/>
          <w:lang w:val="es-ES"/>
        </w:rPr>
        <w:t>1</w:t>
      </w:r>
      <w:r w:rsidR="00572832">
        <w:rPr>
          <w:rFonts w:ascii="Garamond" w:hAnsi="Garamond"/>
          <w:sz w:val="22"/>
          <w:szCs w:val="22"/>
        </w:rPr>
        <w:t>andreasnainggolan83@</w:t>
      </w:r>
      <w:r w:rsidRPr="0011439F">
        <w:rPr>
          <w:rFonts w:ascii="Garamond" w:hAnsi="Garamond"/>
          <w:sz w:val="22"/>
          <w:szCs w:val="22"/>
        </w:rPr>
        <w:t>gmail.com</w:t>
      </w:r>
      <w:r w:rsidRPr="0011439F">
        <w:rPr>
          <w:rFonts w:ascii="Garamond" w:hAnsi="Garamond"/>
          <w:sz w:val="22"/>
          <w:szCs w:val="22"/>
          <w:lang w:val="id-ID"/>
        </w:rPr>
        <w:t xml:space="preserve">, </w:t>
      </w:r>
      <w:r w:rsidRPr="0011439F">
        <w:rPr>
          <w:rFonts w:ascii="Garamond" w:hAnsi="Garamond"/>
          <w:sz w:val="22"/>
          <w:szCs w:val="22"/>
          <w:vertAlign w:val="superscript"/>
        </w:rPr>
        <w:t>2</w:t>
      </w:r>
      <w:r>
        <w:rPr>
          <w:rFonts w:ascii="Garamond" w:hAnsi="Garamond"/>
          <w:sz w:val="22"/>
          <w:szCs w:val="22"/>
        </w:rPr>
        <w:t>Renilaili</w:t>
      </w:r>
      <w:r w:rsidRPr="0011439F">
        <w:rPr>
          <w:rFonts w:ascii="Garamond" w:hAnsi="Garamond"/>
          <w:sz w:val="22"/>
          <w:szCs w:val="22"/>
          <w:lang w:val="id-ID"/>
        </w:rPr>
        <w:t xml:space="preserve">@binadarma.ac.id, </w:t>
      </w:r>
      <w:r w:rsidRPr="0011439F">
        <w:rPr>
          <w:rFonts w:ascii="Garamond" w:hAnsi="Garamond"/>
          <w:sz w:val="22"/>
          <w:szCs w:val="22"/>
          <w:vertAlign w:val="superscript"/>
        </w:rPr>
        <w:t>3</w:t>
      </w:r>
      <w:r>
        <w:rPr>
          <w:rFonts w:ascii="Garamond" w:hAnsi="Garamond"/>
          <w:sz w:val="22"/>
          <w:szCs w:val="22"/>
        </w:rPr>
        <w:t>Septa</w:t>
      </w:r>
      <w:r w:rsidR="00C11F0C">
        <w:rPr>
          <w:rFonts w:ascii="Garamond" w:hAnsi="Garamond"/>
          <w:sz w:val="22"/>
          <w:szCs w:val="22"/>
        </w:rPr>
        <w:t>.</w:t>
      </w:r>
      <w:r>
        <w:rPr>
          <w:rFonts w:ascii="Garamond" w:hAnsi="Garamond"/>
          <w:sz w:val="22"/>
          <w:szCs w:val="22"/>
        </w:rPr>
        <w:t>hardini@</w:t>
      </w:r>
      <w:r w:rsidRPr="0011439F">
        <w:rPr>
          <w:rFonts w:ascii="Garamond" w:hAnsi="Garamond"/>
          <w:sz w:val="22"/>
          <w:szCs w:val="22"/>
          <w:lang w:val="id-ID"/>
        </w:rPr>
        <w:t>binadarma.ac.id</w:t>
      </w:r>
    </w:p>
    <w:p w:rsidR="003E2BC2" w:rsidRPr="00B0685A" w:rsidRDefault="003E2BC2" w:rsidP="003E2BC2">
      <w:pPr>
        <w:pStyle w:val="ListParagraph"/>
        <w:spacing w:after="0" w:line="240" w:lineRule="auto"/>
        <w:ind w:left="0"/>
        <w:jc w:val="center"/>
        <w:rPr>
          <w:rFonts w:ascii="Garamond" w:hAnsi="Garamond"/>
          <w:b/>
        </w:rPr>
      </w:pPr>
      <w:r w:rsidRPr="00B0685A">
        <w:rPr>
          <w:rFonts w:ascii="Garamond" w:hAnsi="Garamond"/>
          <w:b/>
        </w:rPr>
        <w:t xml:space="preserve">Abstrak </w:t>
      </w:r>
    </w:p>
    <w:p w:rsidR="003E2BC2" w:rsidRPr="00B0685A" w:rsidRDefault="003E2BC2" w:rsidP="003E2BC2">
      <w:pPr>
        <w:pStyle w:val="ListParagraph"/>
        <w:spacing w:after="0" w:line="240" w:lineRule="auto"/>
        <w:ind w:left="0"/>
        <w:jc w:val="center"/>
        <w:rPr>
          <w:rFonts w:ascii="Garamond" w:hAnsi="Garamond"/>
        </w:rPr>
      </w:pPr>
    </w:p>
    <w:p w:rsidR="003E2BC2" w:rsidRPr="005D03C9" w:rsidRDefault="003E2BC2" w:rsidP="003E2BC2">
      <w:pPr>
        <w:jc w:val="both"/>
        <w:rPr>
          <w:rFonts w:ascii="Garamond" w:hAnsi="Garamond"/>
          <w:sz w:val="21"/>
          <w:szCs w:val="21"/>
        </w:rPr>
      </w:pPr>
      <w:r w:rsidRPr="00B0685A">
        <w:rPr>
          <w:rFonts w:ascii="Garamond" w:hAnsi="Garamond"/>
          <w:sz w:val="22"/>
          <w:szCs w:val="22"/>
        </w:rPr>
        <w:tab/>
      </w:r>
      <w:r w:rsidRPr="005D03C9">
        <w:rPr>
          <w:rFonts w:ascii="Garamond" w:hAnsi="Garamond"/>
          <w:sz w:val="21"/>
          <w:szCs w:val="21"/>
        </w:rPr>
        <w:t>Perkembangan teknologi mengubah semua sistem dalam industri, baik industri jasa atau manufaktur. Dan manajemen risiko</w:t>
      </w:r>
      <w:r w:rsidRPr="005D03C9">
        <w:rPr>
          <w:rFonts w:ascii="Garamond" w:hAnsi="Garamond"/>
          <w:spacing w:val="14"/>
          <w:sz w:val="21"/>
          <w:szCs w:val="21"/>
        </w:rPr>
        <w:t xml:space="preserve"> </w:t>
      </w:r>
      <w:r w:rsidRPr="005D03C9">
        <w:rPr>
          <w:rFonts w:ascii="Garamond" w:hAnsi="Garamond"/>
          <w:sz w:val="21"/>
          <w:szCs w:val="21"/>
        </w:rPr>
        <w:t>pada perusahaan merupakan suatu sistem pengelolahan resiko yang perlu diterapkan oleh organisasi secara komprehensif untuk tujuan meningkatkan nilai perusahaan sehingga memberikan manfaat bagi perusahaan dan</w:t>
      </w:r>
      <w:r w:rsidRPr="005D03C9">
        <w:rPr>
          <w:rFonts w:ascii="Garamond" w:hAnsi="Garamond"/>
          <w:spacing w:val="-7"/>
          <w:sz w:val="21"/>
          <w:szCs w:val="21"/>
        </w:rPr>
        <w:t xml:space="preserve"> </w:t>
      </w:r>
      <w:r w:rsidRPr="005D03C9">
        <w:rPr>
          <w:rFonts w:ascii="Garamond" w:hAnsi="Garamond"/>
          <w:sz w:val="21"/>
          <w:szCs w:val="21"/>
        </w:rPr>
        <w:t xml:space="preserve">masyarakat.Penelitian dilakukan di PT kencana dua prabu, dimana dalam proses kerja </w:t>
      </w:r>
      <w:r w:rsidRPr="005D03C9">
        <w:rPr>
          <w:rFonts w:ascii="Garamond" w:hAnsi="Garamond"/>
          <w:i/>
          <w:sz w:val="21"/>
          <w:szCs w:val="21"/>
        </w:rPr>
        <w:t xml:space="preserve">sandblasting </w:t>
      </w:r>
      <w:r w:rsidRPr="005D03C9">
        <w:rPr>
          <w:rFonts w:ascii="Garamond" w:hAnsi="Garamond"/>
          <w:sz w:val="21"/>
          <w:szCs w:val="21"/>
        </w:rPr>
        <w:t xml:space="preserve">dan </w:t>
      </w:r>
      <w:r w:rsidRPr="005D03C9">
        <w:rPr>
          <w:rFonts w:ascii="Garamond" w:hAnsi="Garamond"/>
          <w:i/>
          <w:sz w:val="21"/>
          <w:szCs w:val="21"/>
        </w:rPr>
        <w:t>welding</w:t>
      </w:r>
      <w:r w:rsidRPr="005D03C9">
        <w:rPr>
          <w:rFonts w:ascii="Garamond" w:hAnsi="Garamond"/>
          <w:sz w:val="21"/>
          <w:szCs w:val="21"/>
        </w:rPr>
        <w:t xml:space="preserve"> terdapat</w:t>
      </w:r>
      <w:r w:rsidRPr="005D03C9">
        <w:rPr>
          <w:rFonts w:ascii="Garamond" w:hAnsi="Garamond"/>
          <w:i/>
          <w:sz w:val="21"/>
          <w:szCs w:val="21"/>
        </w:rPr>
        <w:t xml:space="preserve"> </w:t>
      </w:r>
      <w:r w:rsidRPr="005D03C9">
        <w:rPr>
          <w:rFonts w:ascii="Garamond" w:hAnsi="Garamond"/>
          <w:sz w:val="21"/>
          <w:szCs w:val="21"/>
        </w:rPr>
        <w:t xml:space="preserve">kegagalan penggunaan alat yang mengakibatkan kerusakan pada alat yang digunakan  sehingga membuat para pekerja bekerja dengan tidak nyaman dan mengganggu  produktivitas. Untuk meminimalisasi resiko kegagalan dibutuhkan manajemen resiko yang tepat, salah satunya dengan analisis resiko kegagalan dengan metode </w:t>
      </w:r>
      <w:r w:rsidRPr="005D03C9">
        <w:rPr>
          <w:rFonts w:ascii="Garamond" w:eastAsia="Tahoma" w:hAnsi="Garamond"/>
          <w:i/>
          <w:sz w:val="21"/>
          <w:szCs w:val="21"/>
        </w:rPr>
        <w:t>Failure Mode and Effect Analysis</w:t>
      </w:r>
      <w:r w:rsidRPr="005D03C9">
        <w:rPr>
          <w:rFonts w:ascii="Garamond" w:hAnsi="Garamond"/>
          <w:sz w:val="21"/>
          <w:szCs w:val="21"/>
        </w:rPr>
        <w:t xml:space="preserve">, kemudian diteruskan dengan metode </w:t>
      </w:r>
      <w:r w:rsidRPr="005D03C9">
        <w:rPr>
          <w:rFonts w:ascii="Garamond" w:hAnsi="Garamond"/>
          <w:i/>
          <w:sz w:val="21"/>
          <w:szCs w:val="21"/>
        </w:rPr>
        <w:t>fault tree analysis</w:t>
      </w:r>
      <w:r w:rsidRPr="005D03C9">
        <w:rPr>
          <w:rFonts w:ascii="Garamond" w:hAnsi="Garamond"/>
          <w:sz w:val="21"/>
          <w:szCs w:val="21"/>
        </w:rPr>
        <w:t xml:space="preserve">. Sehingga nantinya akan didapatkan tujuan akhir dari penelitian yaitu untuk mengurangi  resiko kegagalan atau kerusakan penggunaan peralatan </w:t>
      </w:r>
      <w:r w:rsidRPr="005D03C9">
        <w:rPr>
          <w:rFonts w:ascii="Garamond" w:hAnsi="Garamond"/>
          <w:i/>
          <w:sz w:val="21"/>
          <w:szCs w:val="21"/>
        </w:rPr>
        <w:t>sandblasting</w:t>
      </w:r>
      <w:r w:rsidRPr="005D03C9">
        <w:rPr>
          <w:rFonts w:ascii="Garamond" w:hAnsi="Garamond"/>
          <w:sz w:val="21"/>
          <w:szCs w:val="21"/>
        </w:rPr>
        <w:t xml:space="preserve"> dan </w:t>
      </w:r>
      <w:r w:rsidRPr="005D03C9">
        <w:rPr>
          <w:rFonts w:ascii="Garamond" w:hAnsi="Garamond"/>
          <w:i/>
          <w:sz w:val="21"/>
          <w:szCs w:val="21"/>
        </w:rPr>
        <w:t>welding</w:t>
      </w:r>
      <w:r w:rsidRPr="005D03C9">
        <w:rPr>
          <w:rFonts w:ascii="Garamond" w:hAnsi="Garamond"/>
          <w:sz w:val="21"/>
          <w:szCs w:val="21"/>
        </w:rPr>
        <w:t xml:space="preserve"> guna menjaga produkstivitas kerja. Data acuan  penelitian yaitu data dokumentasi dan observasi atau pengamatan secara langsung terhadap teknisi dan pekerja yang menggunakan alat atau mesin pada  proses </w:t>
      </w:r>
      <w:r w:rsidRPr="005D03C9">
        <w:rPr>
          <w:rFonts w:ascii="Garamond" w:hAnsi="Garamond"/>
          <w:i/>
          <w:sz w:val="21"/>
          <w:szCs w:val="21"/>
        </w:rPr>
        <w:t>welding dan sandblasting</w:t>
      </w:r>
      <w:r w:rsidRPr="005D03C9">
        <w:rPr>
          <w:rFonts w:ascii="Garamond" w:hAnsi="Garamond"/>
          <w:sz w:val="21"/>
          <w:szCs w:val="21"/>
        </w:rPr>
        <w:t xml:space="preserve">. Hasil penelitian didapatkan nilai </w:t>
      </w:r>
      <w:r w:rsidRPr="005D03C9">
        <w:rPr>
          <w:rFonts w:ascii="Garamond" w:hAnsi="Garamond"/>
          <w:i/>
          <w:sz w:val="21"/>
          <w:szCs w:val="21"/>
        </w:rPr>
        <w:t xml:space="preserve">risk priority number </w:t>
      </w:r>
      <w:r w:rsidRPr="005D03C9">
        <w:rPr>
          <w:rFonts w:ascii="Garamond" w:hAnsi="Garamond"/>
          <w:sz w:val="21"/>
          <w:szCs w:val="21"/>
        </w:rPr>
        <w:t xml:space="preserve">tertinggi disertai solusi terbaik untuk meminimalisasi resiko kegagalan terdapat pada </w:t>
      </w:r>
      <w:r w:rsidRPr="005D03C9">
        <w:rPr>
          <w:rFonts w:ascii="Garamond" w:hAnsi="Garamond"/>
          <w:i/>
          <w:sz w:val="21"/>
          <w:szCs w:val="21"/>
        </w:rPr>
        <w:t xml:space="preserve">component instrument </w:t>
      </w:r>
      <w:r w:rsidRPr="005D03C9">
        <w:rPr>
          <w:rFonts w:ascii="Garamond" w:hAnsi="Garamond"/>
          <w:sz w:val="21"/>
          <w:szCs w:val="21"/>
        </w:rPr>
        <w:t xml:space="preserve">kompresor dan mesin las yang menjadi prioritas perbaikan </w:t>
      </w:r>
    </w:p>
    <w:p w:rsidR="003E2BC2" w:rsidRPr="005D03C9" w:rsidRDefault="003E2BC2" w:rsidP="003E2BC2">
      <w:pPr>
        <w:pStyle w:val="ListParagraph"/>
        <w:spacing w:after="0" w:line="240" w:lineRule="auto"/>
        <w:ind w:left="0" w:firstLine="720"/>
        <w:jc w:val="both"/>
        <w:rPr>
          <w:rFonts w:ascii="Garamond" w:hAnsi="Garamond"/>
          <w:b/>
          <w:sz w:val="21"/>
          <w:szCs w:val="21"/>
        </w:rPr>
      </w:pPr>
    </w:p>
    <w:p w:rsidR="003E2BC2" w:rsidRPr="005D03C9" w:rsidRDefault="003E2BC2" w:rsidP="003E2BC2">
      <w:pPr>
        <w:tabs>
          <w:tab w:val="right" w:pos="20160"/>
        </w:tabs>
        <w:ind w:left="1350" w:hanging="1350"/>
        <w:jc w:val="both"/>
        <w:rPr>
          <w:rFonts w:ascii="Garamond" w:hAnsi="Garamond"/>
          <w:b/>
          <w:i/>
          <w:sz w:val="21"/>
          <w:szCs w:val="21"/>
        </w:rPr>
      </w:pPr>
      <w:r w:rsidRPr="005D03C9">
        <w:rPr>
          <w:rFonts w:ascii="Garamond" w:hAnsi="Garamond"/>
          <w:b/>
          <w:sz w:val="21"/>
          <w:szCs w:val="21"/>
        </w:rPr>
        <w:t>Kata Kunci</w:t>
      </w:r>
      <w:r w:rsidRPr="005D03C9">
        <w:rPr>
          <w:rFonts w:ascii="Garamond" w:hAnsi="Garamond"/>
          <w:b/>
          <w:i/>
          <w:sz w:val="21"/>
          <w:szCs w:val="21"/>
        </w:rPr>
        <w:t xml:space="preserve"> :</w:t>
      </w:r>
      <w:r w:rsidRPr="005D03C9">
        <w:rPr>
          <w:rFonts w:ascii="Garamond" w:hAnsi="Garamond"/>
          <w:b/>
          <w:i/>
          <w:sz w:val="21"/>
          <w:szCs w:val="21"/>
        </w:rPr>
        <w:tab/>
      </w:r>
      <w:r w:rsidRPr="005D03C9">
        <w:rPr>
          <w:rFonts w:ascii="Garamond" w:eastAsia="Tahoma" w:hAnsi="Garamond"/>
          <w:b/>
          <w:i/>
          <w:sz w:val="21"/>
          <w:szCs w:val="21"/>
        </w:rPr>
        <w:t xml:space="preserve">failure mode and effect analysis, </w:t>
      </w:r>
      <w:r w:rsidRPr="005D03C9">
        <w:rPr>
          <w:rFonts w:ascii="Garamond" w:hAnsi="Garamond"/>
          <w:b/>
          <w:i/>
          <w:sz w:val="21"/>
          <w:szCs w:val="21"/>
        </w:rPr>
        <w:t>fault tree analysis, risk prior</w:t>
      </w:r>
      <w:r>
        <w:rPr>
          <w:rFonts w:ascii="Garamond" w:hAnsi="Garamond"/>
          <w:b/>
          <w:i/>
          <w:sz w:val="21"/>
          <w:szCs w:val="21"/>
        </w:rPr>
        <w:t>ity number</w:t>
      </w:r>
    </w:p>
    <w:p w:rsidR="003E2BC2" w:rsidRPr="00793F70" w:rsidRDefault="003E2BC2" w:rsidP="003E2BC2">
      <w:pPr>
        <w:tabs>
          <w:tab w:val="left" w:pos="567"/>
        </w:tabs>
        <w:jc w:val="both"/>
        <w:rPr>
          <w:rFonts w:ascii="Garamond" w:hAnsi="Garamond"/>
          <w:b/>
          <w:sz w:val="21"/>
          <w:szCs w:val="21"/>
        </w:rPr>
      </w:pPr>
    </w:p>
    <w:p w:rsidR="003E2BC2" w:rsidRPr="00793F70" w:rsidRDefault="003E2BC2" w:rsidP="003E2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b/>
          <w:i/>
          <w:sz w:val="21"/>
          <w:szCs w:val="21"/>
        </w:rPr>
      </w:pPr>
      <w:r w:rsidRPr="00793F70">
        <w:rPr>
          <w:rFonts w:ascii="Garamond" w:hAnsi="Garamond"/>
          <w:b/>
          <w:i/>
          <w:sz w:val="21"/>
          <w:szCs w:val="21"/>
          <w:lang w:val="id-ID"/>
        </w:rPr>
        <w:t xml:space="preserve">Abstract </w:t>
      </w:r>
    </w:p>
    <w:p w:rsidR="003E2BC2" w:rsidRPr="005D03C9" w:rsidRDefault="003E2BC2" w:rsidP="003E2B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sz w:val="21"/>
          <w:szCs w:val="21"/>
        </w:rPr>
      </w:pPr>
    </w:p>
    <w:p w:rsidR="00890F0F" w:rsidRDefault="00890F0F" w:rsidP="00890F0F">
      <w:pPr>
        <w:tabs>
          <w:tab w:val="right" w:pos="20160"/>
        </w:tabs>
        <w:ind w:firstLine="709"/>
        <w:jc w:val="both"/>
        <w:rPr>
          <w:rFonts w:ascii="Garamond" w:hAnsi="Garamond"/>
          <w:i/>
          <w:sz w:val="22"/>
          <w:szCs w:val="22"/>
        </w:rPr>
      </w:pPr>
      <w:r w:rsidRPr="00890F0F">
        <w:rPr>
          <w:rFonts w:ascii="Garamond" w:hAnsi="Garamond"/>
          <w:i/>
          <w:sz w:val="22"/>
          <w:szCs w:val="22"/>
        </w:rPr>
        <w:t>Technological developments change all systems in the industry, both the service industry or manufacturing. And risk management in companies is a risk management system that needs to be implemented by the organization comprehensively for the purpose of increasing the value of the company so that it provides benefits for the company and the community. resulting in damage to the equipment used so that makes workers work with discomfort and disrupt productivity. To minimize the risk of failure, proper risk management is needed, one of them is failure risk analysis using the Failure Mode and Effect Analysis method, then proceed with the fault tree analysis method. So that later the final goal of the research will be obtained, namely to reduce the risk of failure or damage to the use of sandblasting and welding equipment in order to maintain work productivity. Research reference data is documentation data and direct observation of technicians and workers who use tools or machines in the welding and sandblasting process. The results obtained the highest value of the risk priority number along with the best solution to minimize the risk of failure contained in the compressor instrument components and welding machines which are the priority of repairs.</w:t>
      </w:r>
    </w:p>
    <w:p w:rsidR="00890F0F" w:rsidRPr="00890F0F" w:rsidRDefault="00890F0F" w:rsidP="00890F0F">
      <w:pPr>
        <w:tabs>
          <w:tab w:val="right" w:pos="20160"/>
        </w:tabs>
        <w:ind w:firstLine="709"/>
        <w:jc w:val="both"/>
        <w:rPr>
          <w:rFonts w:ascii="Garamond" w:hAnsi="Garamond"/>
          <w:i/>
          <w:sz w:val="22"/>
          <w:szCs w:val="22"/>
        </w:rPr>
      </w:pPr>
    </w:p>
    <w:p w:rsidR="003E2BC2" w:rsidRPr="00890F0F" w:rsidRDefault="00890F0F" w:rsidP="00890F0F">
      <w:pPr>
        <w:tabs>
          <w:tab w:val="right" w:pos="20160"/>
        </w:tabs>
        <w:ind w:left="1350" w:hanging="1350"/>
        <w:jc w:val="both"/>
        <w:rPr>
          <w:rFonts w:ascii="Garamond" w:hAnsi="Garamond"/>
          <w:b/>
          <w:i/>
          <w:sz w:val="21"/>
          <w:szCs w:val="21"/>
        </w:rPr>
      </w:pPr>
      <w:r w:rsidRPr="00890F0F">
        <w:rPr>
          <w:rFonts w:ascii="Garamond" w:hAnsi="Garamond"/>
          <w:b/>
          <w:i/>
          <w:sz w:val="21"/>
          <w:szCs w:val="21"/>
        </w:rPr>
        <w:t>Key words :</w:t>
      </w:r>
      <w:r w:rsidRPr="00890F0F">
        <w:rPr>
          <w:rFonts w:ascii="Garamond" w:hAnsi="Garamond"/>
          <w:b/>
          <w:i/>
          <w:sz w:val="21"/>
          <w:szCs w:val="21"/>
        </w:rPr>
        <w:tab/>
      </w:r>
      <w:r w:rsidRPr="00890F0F">
        <w:rPr>
          <w:rFonts w:ascii="Garamond" w:eastAsia="Tahoma" w:hAnsi="Garamond"/>
          <w:b/>
          <w:i/>
          <w:sz w:val="21"/>
          <w:szCs w:val="21"/>
        </w:rPr>
        <w:t xml:space="preserve">failure mode and effect analysis, </w:t>
      </w:r>
      <w:r w:rsidRPr="00890F0F">
        <w:rPr>
          <w:rFonts w:ascii="Garamond" w:hAnsi="Garamond"/>
          <w:b/>
          <w:i/>
          <w:sz w:val="21"/>
          <w:szCs w:val="21"/>
        </w:rPr>
        <w:t>fault tree analysis, risk priority number</w:t>
      </w:r>
    </w:p>
    <w:p w:rsidR="00206A94" w:rsidRPr="00206A94" w:rsidRDefault="00206A94" w:rsidP="004A736E">
      <w:pPr>
        <w:pStyle w:val="ListParagraph"/>
        <w:numPr>
          <w:ilvl w:val="0"/>
          <w:numId w:val="1"/>
        </w:numPr>
        <w:spacing w:after="0" w:line="240" w:lineRule="auto"/>
        <w:ind w:left="284" w:hanging="284"/>
        <w:rPr>
          <w:rFonts w:ascii="Garamond" w:hAnsi="Garamond"/>
          <w:b/>
        </w:rPr>
      </w:pPr>
      <w:r w:rsidRPr="00206A94">
        <w:rPr>
          <w:rFonts w:ascii="Garamond" w:hAnsi="Garamond"/>
          <w:b/>
        </w:rPr>
        <w:lastRenderedPageBreak/>
        <w:t>PENDAHULUAN</w:t>
      </w:r>
    </w:p>
    <w:p w:rsidR="003E2BC2" w:rsidRDefault="00793F70" w:rsidP="003E2BC2">
      <w:pPr>
        <w:pStyle w:val="ListParagraph"/>
        <w:spacing w:line="240" w:lineRule="auto"/>
        <w:ind w:left="284" w:right="38" w:firstLine="284"/>
        <w:jc w:val="both"/>
        <w:rPr>
          <w:rFonts w:ascii="Garamond" w:hAnsi="Garamond"/>
        </w:rPr>
      </w:pPr>
      <w:r w:rsidRPr="00793F70">
        <w:rPr>
          <w:rFonts w:ascii="Times New Roman" w:hAnsi="Times New Roman"/>
        </w:rPr>
        <w:tab/>
      </w:r>
      <w:r w:rsidR="003E2BC2" w:rsidRPr="003E2BC2">
        <w:rPr>
          <w:rFonts w:ascii="Garamond" w:hAnsi="Garamond"/>
        </w:rPr>
        <w:t>Perkembangan teknologi di era globalisasi saat ini telah banyak mengubah semua sistem dalam sebuah perusahaan, baik perusahaan jasa atau perusahaan manufaktur. Dalam setiap perusahaan dituntut untuk selalu terpacu meningkatkan kinerjanya secara terus-menerus dalam menghadapi persaingan di pasar global. Dan untuk menciptakan perusahaan yang maju maka perusahaan harus dapat menjalankan sebuah sistem yang tepat. Sistem yang tepat dilakukan untuk meminimalkan akan terjadinya risiko karena setiap organisasi perusahaan pasti memiliki risiko. Hanafi (2006: 18) mendefinisikan manajemen risiko</w:t>
      </w:r>
      <w:r w:rsidR="003E2BC2" w:rsidRPr="003E2BC2">
        <w:rPr>
          <w:rFonts w:ascii="Garamond" w:hAnsi="Garamond"/>
          <w:spacing w:val="14"/>
        </w:rPr>
        <w:t xml:space="preserve"> </w:t>
      </w:r>
      <w:r w:rsidR="003E2BC2" w:rsidRPr="003E2BC2">
        <w:rPr>
          <w:rFonts w:ascii="Garamond" w:hAnsi="Garamond"/>
        </w:rPr>
        <w:t>pada organisasi adalah suatu sistem pengelolaan risiko yang dihadapi oleh organisasi secara komprehensif untuk tujuan meningkatkan nilai perusahaan. menurut Vaughan (1997: 9), ketidakpastian merupakan suatu kondisi pikiran yang dipenuhi keraguan. Oleh sebab itu manajemen risiko dilakukan oleh perusahaan demi mewujudkan proses bisnis yang optimal sehingga memberikan manfaat bagi perusahaan dan</w:t>
      </w:r>
      <w:r w:rsidR="003E2BC2" w:rsidRPr="003E2BC2">
        <w:rPr>
          <w:rFonts w:ascii="Garamond" w:hAnsi="Garamond"/>
          <w:spacing w:val="-7"/>
        </w:rPr>
        <w:t xml:space="preserve"> </w:t>
      </w:r>
      <w:r w:rsidR="003E2BC2" w:rsidRPr="003E2BC2">
        <w:rPr>
          <w:rFonts w:ascii="Garamond" w:hAnsi="Garamond"/>
        </w:rPr>
        <w:t>masyarakat.</w:t>
      </w:r>
    </w:p>
    <w:p w:rsidR="003E2BC2" w:rsidRDefault="003E2BC2" w:rsidP="003E2BC2">
      <w:pPr>
        <w:pStyle w:val="ListParagraph"/>
        <w:spacing w:line="240" w:lineRule="auto"/>
        <w:ind w:left="284" w:right="38" w:firstLine="284"/>
        <w:jc w:val="both"/>
        <w:rPr>
          <w:rFonts w:ascii="Garamond" w:hAnsi="Garamond"/>
        </w:rPr>
      </w:pPr>
      <w:r w:rsidRPr="003E2BC2">
        <w:rPr>
          <w:rFonts w:ascii="Garamond" w:hAnsi="Garamond"/>
        </w:rPr>
        <w:t xml:space="preserve">PT Kencana Dua Prabu yang merupakan perusahaan yang bergerak di bidang jasa konstruksi dimana beberapa jasa konstruksi yang ditawarkan yaitu jasa </w:t>
      </w:r>
      <w:r w:rsidRPr="003E2BC2">
        <w:rPr>
          <w:rFonts w:ascii="Garamond" w:hAnsi="Garamond"/>
          <w:i/>
        </w:rPr>
        <w:t>survey</w:t>
      </w:r>
      <w:r w:rsidRPr="003E2BC2">
        <w:rPr>
          <w:rFonts w:ascii="Garamond" w:hAnsi="Garamond"/>
        </w:rPr>
        <w:t xml:space="preserve"> lapangan, pengadaan material pembuatan tanki- tanki minyak, pembersihan tanki, pekerjaan pengecoran, pekerjaan pengecatan dan lain-lain. Adapun waktu yang diperlukan untuk menyelesaikan proses perbaikan tangki sekitar 2 (dua) sampai 3 (tiga) bulan.</w:t>
      </w:r>
    </w:p>
    <w:p w:rsidR="003E2BC2" w:rsidRDefault="003E2BC2" w:rsidP="003E2BC2">
      <w:pPr>
        <w:pStyle w:val="ListParagraph"/>
        <w:spacing w:line="240" w:lineRule="auto"/>
        <w:ind w:left="284" w:right="38" w:firstLine="284"/>
        <w:jc w:val="both"/>
        <w:rPr>
          <w:rFonts w:ascii="Garamond" w:eastAsia="Times New Roman" w:hAnsi="Garamond"/>
        </w:rPr>
      </w:pPr>
      <w:r w:rsidRPr="003E2BC2">
        <w:rPr>
          <w:rFonts w:ascii="Garamond" w:hAnsi="Garamond"/>
        </w:rPr>
        <w:t xml:space="preserve">Di PT kencana dua prabu sedang berlangsung proyek konstruksi perbaikan tangki minyak di PT Pertamina Adera. </w:t>
      </w:r>
      <w:r w:rsidRPr="003E2BC2">
        <w:rPr>
          <w:rFonts w:ascii="Garamond" w:eastAsia="Times New Roman" w:hAnsi="Garamond"/>
        </w:rPr>
        <w:t xml:space="preserve">Berdasarkan data dokumentasi pengerjaan tangki dari tahun 2016-2018 yang di miliki PT Kencana Dua Prabu, terdapat 2  proses penting yang dilakukan pekerja dalam pengerjaan perbaikan tangki minyak di PT Pertamina Adera, yaitu proses </w:t>
      </w:r>
      <w:r w:rsidRPr="003E2BC2">
        <w:rPr>
          <w:rFonts w:ascii="Garamond" w:eastAsia="Times New Roman" w:hAnsi="Garamond"/>
          <w:i/>
        </w:rPr>
        <w:t>sandblasting dan welding</w:t>
      </w:r>
      <w:r w:rsidRPr="003E2BC2">
        <w:rPr>
          <w:rFonts w:ascii="Garamond" w:eastAsia="Times New Roman" w:hAnsi="Garamond"/>
        </w:rPr>
        <w:t xml:space="preserve">, ketiga proses ini dijalankan atau dilakukan dengan penggunaan alat kerja. Dimana proses  </w:t>
      </w:r>
      <w:r w:rsidRPr="003E2BC2">
        <w:rPr>
          <w:rFonts w:ascii="Garamond" w:eastAsia="Times New Roman" w:hAnsi="Garamond"/>
          <w:i/>
        </w:rPr>
        <w:t>sandblasting</w:t>
      </w:r>
      <w:r w:rsidRPr="003E2BC2">
        <w:rPr>
          <w:rFonts w:ascii="Garamond" w:eastAsia="Times New Roman" w:hAnsi="Garamond"/>
        </w:rPr>
        <w:t xml:space="preserve"> menggunakan mesin </w:t>
      </w:r>
      <w:r w:rsidRPr="003E2BC2">
        <w:rPr>
          <w:rFonts w:ascii="Garamond" w:eastAsia="Times New Roman" w:hAnsi="Garamond"/>
          <w:i/>
        </w:rPr>
        <w:t xml:space="preserve">sandblasting </w:t>
      </w:r>
      <w:r w:rsidRPr="003E2BC2">
        <w:rPr>
          <w:rFonts w:ascii="Garamond" w:eastAsia="Times New Roman" w:hAnsi="Garamond"/>
        </w:rPr>
        <w:t xml:space="preserve">dan </w:t>
      </w:r>
      <w:r w:rsidRPr="003E2BC2">
        <w:rPr>
          <w:rFonts w:ascii="Garamond" w:eastAsia="Times New Roman" w:hAnsi="Garamond"/>
          <w:i/>
        </w:rPr>
        <w:t>welding</w:t>
      </w:r>
      <w:r w:rsidRPr="003E2BC2">
        <w:rPr>
          <w:rFonts w:ascii="Garamond" w:eastAsia="Times New Roman" w:hAnsi="Garamond"/>
        </w:rPr>
        <w:t xml:space="preserve"> menggunakan mesin las.</w:t>
      </w:r>
    </w:p>
    <w:p w:rsidR="003E2BC2" w:rsidRDefault="003E2BC2" w:rsidP="003E2BC2">
      <w:pPr>
        <w:pStyle w:val="ListParagraph"/>
        <w:spacing w:line="240" w:lineRule="auto"/>
        <w:ind w:left="284" w:right="38" w:firstLine="284"/>
        <w:jc w:val="both"/>
        <w:rPr>
          <w:rFonts w:ascii="Garamond" w:eastAsia="Times New Roman" w:hAnsi="Garamond"/>
        </w:rPr>
      </w:pPr>
      <w:r w:rsidRPr="003E2BC2">
        <w:rPr>
          <w:rFonts w:ascii="Garamond" w:eastAsia="Times New Roman" w:hAnsi="Garamond"/>
        </w:rPr>
        <w:t>Kegagalan penggunaan alat atau kerusakan pada alat yang digunakan  membuat para pekerja bekerja dengan tidak nyaman dan mengganggu  produktivitas kinerja karyawan dan menyebabkan kerugian perusahaan berdasarkan wawancara yang dilakukan kepada</w:t>
      </w:r>
      <w:r w:rsidRPr="003E2BC2">
        <w:rPr>
          <w:rFonts w:ascii="Garamond" w:eastAsia="Times New Roman" w:hAnsi="Garamond"/>
          <w:color w:val="FF0000"/>
        </w:rPr>
        <w:t xml:space="preserve"> </w:t>
      </w:r>
      <w:r w:rsidRPr="003E2BC2">
        <w:rPr>
          <w:rFonts w:ascii="Garamond" w:eastAsia="Times New Roman" w:hAnsi="Garamond"/>
        </w:rPr>
        <w:t xml:space="preserve">para karyawan dan supervisor workshop , dan hal ini perlu dilakukan perbaikan dengan cepat. Untuk itu perlu dilakukan manajemen resiko probabilistik terhadap kerusakan peralatan yang digunakan dalam kedua proses tersebut, sehingga nantinya dengan hasil manajemen resiko probabilistik terhadap kerusakan peralatan dapat menemukan cara pengelolaan resiko yang tepat yang akan menciptakan pola pemeliharaan prediktif pada penggunaan alat proses </w:t>
      </w:r>
      <w:r w:rsidRPr="003E2BC2">
        <w:rPr>
          <w:rFonts w:ascii="Garamond" w:eastAsia="Times New Roman" w:hAnsi="Garamond"/>
          <w:i/>
        </w:rPr>
        <w:t xml:space="preserve">sandblasting </w:t>
      </w:r>
      <w:r w:rsidRPr="003E2BC2">
        <w:rPr>
          <w:rFonts w:ascii="Garamond" w:eastAsia="Times New Roman" w:hAnsi="Garamond"/>
        </w:rPr>
        <w:t xml:space="preserve">dan </w:t>
      </w:r>
      <w:r w:rsidRPr="003E2BC2">
        <w:rPr>
          <w:rFonts w:ascii="Garamond" w:eastAsia="Times New Roman" w:hAnsi="Garamond"/>
          <w:i/>
        </w:rPr>
        <w:t xml:space="preserve">welding, </w:t>
      </w:r>
      <w:r w:rsidRPr="003E2BC2">
        <w:rPr>
          <w:rFonts w:ascii="Garamond" w:eastAsia="Times New Roman" w:hAnsi="Garamond"/>
        </w:rPr>
        <w:t xml:space="preserve">yang akhirnya mengurangi kegagalan atau kerusakan peralatan tersebut. </w:t>
      </w:r>
    </w:p>
    <w:p w:rsidR="003E2BC2" w:rsidRDefault="003E2BC2" w:rsidP="003E2BC2">
      <w:pPr>
        <w:pStyle w:val="ListParagraph"/>
        <w:spacing w:line="240" w:lineRule="auto"/>
        <w:ind w:left="284" w:right="38" w:firstLine="284"/>
        <w:jc w:val="both"/>
        <w:rPr>
          <w:rFonts w:ascii="Garamond" w:hAnsi="Garamond"/>
        </w:rPr>
      </w:pPr>
      <w:r w:rsidRPr="003E2BC2">
        <w:rPr>
          <w:rFonts w:ascii="Garamond" w:eastAsia="Times New Roman" w:hAnsi="Garamond"/>
        </w:rPr>
        <w:t xml:space="preserve">Manajemen probabilistic kerusakan alat dapat dilakukan, salah satunya dengan metode </w:t>
      </w:r>
      <w:r w:rsidRPr="003E2BC2">
        <w:rPr>
          <w:rFonts w:ascii="Garamond" w:eastAsia="Times New Roman" w:hAnsi="Garamond"/>
          <w:i/>
        </w:rPr>
        <w:t>Failure Mode and Effect Analysis (</w:t>
      </w:r>
      <w:r w:rsidRPr="003E2BC2">
        <w:rPr>
          <w:rFonts w:ascii="Garamond" w:eastAsia="Times New Roman" w:hAnsi="Garamond"/>
        </w:rPr>
        <w:t>FMEA).</w:t>
      </w:r>
      <w:r w:rsidRPr="003E2BC2">
        <w:rPr>
          <w:rFonts w:ascii="Garamond" w:hAnsi="Garamond"/>
        </w:rPr>
        <w:t xml:space="preserve"> Alasan pemilihan metode ini adalah FMEA merupakan suatu metode  yang mengidentifikasi mode-mode  dari penyebab kegagalan yang ditimbulkan oleh setiap komponen terhadap suatu sistem, akibat dan nilai </w:t>
      </w:r>
      <w:r w:rsidRPr="003E2BC2">
        <w:rPr>
          <w:rFonts w:ascii="Garamond" w:hAnsi="Garamond"/>
          <w:i/>
        </w:rPr>
        <w:t xml:space="preserve">Risk Priority Number </w:t>
      </w:r>
      <w:r w:rsidRPr="003E2BC2">
        <w:rPr>
          <w:rFonts w:ascii="Garamond" w:hAnsi="Garamond"/>
        </w:rPr>
        <w:t>(RPN) dari kegagalan</w:t>
      </w:r>
    </w:p>
    <w:p w:rsidR="003E2BC2" w:rsidRDefault="003E2BC2" w:rsidP="003E2BC2">
      <w:pPr>
        <w:pStyle w:val="ListParagraph"/>
        <w:spacing w:line="240" w:lineRule="auto"/>
        <w:ind w:left="284" w:right="38" w:firstLine="284"/>
        <w:jc w:val="both"/>
        <w:rPr>
          <w:rFonts w:ascii="Garamond" w:hAnsi="Garamond"/>
        </w:rPr>
      </w:pPr>
      <w:r w:rsidRPr="003E2BC2">
        <w:rPr>
          <w:rFonts w:ascii="Garamond" w:hAnsi="Garamond"/>
        </w:rPr>
        <w:t>Metode FMEA juga merupakan metode pendekatan kualitatif yang menerapkan suatu metode pertabelan yang dapat mempermudah peneliti dalam menganalisa data kegagalan yang nanti bisa untuk acuan dalam melakukan tindakan pencegahan sebelum terjadinya masalah, mendata alat yang terjadi kegagalan dan tingkat</w:t>
      </w:r>
      <w:r w:rsidRPr="003E2BC2">
        <w:rPr>
          <w:rFonts w:ascii="Garamond" w:hAnsi="Garamond"/>
          <w:spacing w:val="-5"/>
        </w:rPr>
        <w:t xml:space="preserve"> </w:t>
      </w:r>
      <w:r w:rsidRPr="003E2BC2">
        <w:rPr>
          <w:rFonts w:ascii="Garamond" w:hAnsi="Garamond"/>
        </w:rPr>
        <w:t>keandalannya.</w:t>
      </w:r>
    </w:p>
    <w:p w:rsidR="003E2BC2" w:rsidRDefault="003E2BC2" w:rsidP="003E2BC2">
      <w:pPr>
        <w:pStyle w:val="ListParagraph"/>
        <w:spacing w:line="240" w:lineRule="auto"/>
        <w:ind w:left="284" w:right="38" w:firstLine="284"/>
        <w:jc w:val="both"/>
        <w:rPr>
          <w:rFonts w:ascii="Garamond" w:hAnsi="Garamond"/>
        </w:rPr>
      </w:pPr>
      <w:r w:rsidRPr="003E2BC2">
        <w:rPr>
          <w:rFonts w:ascii="Garamond" w:hAnsi="Garamond"/>
        </w:rPr>
        <w:t xml:space="preserve">Dalam metode FMEA dilakukan perhitungan RPN untuk menentukan tingkat resiko kegagalan tertinggi, dengan menghubungkan tiga kriteria yaitu </w:t>
      </w:r>
      <w:r w:rsidRPr="003E2BC2">
        <w:rPr>
          <w:rFonts w:ascii="Garamond" w:hAnsi="Garamond"/>
          <w:i/>
        </w:rPr>
        <w:t xml:space="preserve">severity </w:t>
      </w:r>
      <w:r w:rsidRPr="003E2BC2">
        <w:rPr>
          <w:rFonts w:ascii="Garamond" w:hAnsi="Garamond"/>
        </w:rPr>
        <w:t xml:space="preserve">(keparahan), </w:t>
      </w:r>
      <w:r w:rsidRPr="003E2BC2">
        <w:rPr>
          <w:rFonts w:ascii="Garamond" w:hAnsi="Garamond"/>
          <w:i/>
        </w:rPr>
        <w:t xml:space="preserve">occurrence </w:t>
      </w:r>
      <w:r w:rsidRPr="003E2BC2">
        <w:rPr>
          <w:rFonts w:ascii="Garamond" w:hAnsi="Garamond"/>
        </w:rPr>
        <w:t xml:space="preserve">(kejadian), dan </w:t>
      </w:r>
      <w:r w:rsidRPr="003E2BC2">
        <w:rPr>
          <w:rFonts w:ascii="Garamond" w:hAnsi="Garamond"/>
          <w:i/>
        </w:rPr>
        <w:t xml:space="preserve">detection </w:t>
      </w:r>
      <w:r w:rsidRPr="003E2BC2">
        <w:rPr>
          <w:rFonts w:ascii="Garamond" w:hAnsi="Garamond"/>
        </w:rPr>
        <w:t>(deteksi). Semakin tinggi nilai RPN maka akan semakin rendah tingkat keandalan komponen suatu sistem.</w:t>
      </w:r>
    </w:p>
    <w:p w:rsidR="00793F70" w:rsidRPr="003E2BC2" w:rsidRDefault="00793F70" w:rsidP="003E2BC2">
      <w:pPr>
        <w:pStyle w:val="ListParagraph"/>
        <w:spacing w:line="240" w:lineRule="auto"/>
        <w:ind w:left="284" w:right="38" w:firstLine="284"/>
        <w:jc w:val="both"/>
        <w:rPr>
          <w:rFonts w:ascii="Garamond" w:hAnsi="Garamond"/>
        </w:rPr>
      </w:pPr>
      <w:r w:rsidRPr="00793F70">
        <w:rPr>
          <w:rFonts w:ascii="Garamond" w:hAnsi="Garamond"/>
        </w:rPr>
        <w:t>Berdasarkan Latar Belakang Tersebut, Penulis akan melakukan Penelitian dengan</w:t>
      </w:r>
      <w:r w:rsidR="003E2BC2">
        <w:rPr>
          <w:rFonts w:ascii="Garamond" w:hAnsi="Garamond"/>
        </w:rPr>
        <w:t xml:space="preserve"> judul</w:t>
      </w:r>
      <w:r w:rsidR="003E2BC2">
        <w:rPr>
          <w:rFonts w:ascii="Times New Roman" w:eastAsia="Times New Roman" w:hAnsi="Times New Roman"/>
          <w:sz w:val="24"/>
          <w:szCs w:val="24"/>
        </w:rPr>
        <w:t>“</w:t>
      </w:r>
      <w:r w:rsidR="003E2BC2" w:rsidRPr="003E2BC2">
        <w:rPr>
          <w:rFonts w:ascii="Garamond" w:eastAsia="Times New Roman" w:hAnsi="Garamond"/>
        </w:rPr>
        <w:t>Analisis Resiko Kerusakan Peralatan pada Proses</w:t>
      </w:r>
      <w:r w:rsidR="003E2BC2" w:rsidRPr="003E2BC2">
        <w:rPr>
          <w:rFonts w:ascii="Garamond" w:eastAsia="Times New Roman" w:hAnsi="Garamond"/>
          <w:i/>
        </w:rPr>
        <w:t xml:space="preserve"> Welding</w:t>
      </w:r>
      <w:r w:rsidR="003E2BC2">
        <w:rPr>
          <w:rFonts w:ascii="Garamond" w:eastAsia="Times New Roman" w:hAnsi="Garamond"/>
        </w:rPr>
        <w:t xml:space="preserve"> dan</w:t>
      </w:r>
      <w:r w:rsidR="003E2BC2" w:rsidRPr="003E2BC2">
        <w:rPr>
          <w:rFonts w:ascii="Garamond" w:eastAsia="Times New Roman" w:hAnsi="Garamond"/>
          <w:i/>
        </w:rPr>
        <w:t xml:space="preserve"> Sandblasting </w:t>
      </w:r>
      <w:r w:rsidR="003E2BC2" w:rsidRPr="003E2BC2">
        <w:rPr>
          <w:rFonts w:ascii="Garamond" w:eastAsia="Times New Roman" w:hAnsi="Garamond"/>
        </w:rPr>
        <w:t>dengan menggunakan Metode FMEA di PT Kencana Dua Prabu”.</w:t>
      </w:r>
      <w:r w:rsidR="003E2BC2" w:rsidRPr="003E2BC2">
        <w:rPr>
          <w:rFonts w:ascii="Garamond" w:hAnsi="Garamond"/>
        </w:rPr>
        <w:t xml:space="preserve"> </w:t>
      </w:r>
      <w:r w:rsidRPr="003E2BC2">
        <w:rPr>
          <w:rFonts w:ascii="Garamond" w:hAnsi="Garamond"/>
        </w:rPr>
        <w:t>(Studi Kasus</w:t>
      </w:r>
      <w:r w:rsidR="003E2BC2">
        <w:rPr>
          <w:rFonts w:ascii="Garamond" w:hAnsi="Garamond"/>
        </w:rPr>
        <w:t xml:space="preserve"> Pada PT Kencana Dua Prabu)</w:t>
      </w:r>
      <w:r w:rsidRPr="003E2BC2">
        <w:rPr>
          <w:rFonts w:ascii="Garamond" w:hAnsi="Garamond"/>
        </w:rPr>
        <w:t>.</w:t>
      </w:r>
    </w:p>
    <w:p w:rsidR="00793F70" w:rsidRPr="003E2BC2" w:rsidRDefault="00793F70" w:rsidP="003E2BC2">
      <w:pPr>
        <w:pStyle w:val="ListParagraph"/>
        <w:spacing w:after="0" w:line="240" w:lineRule="auto"/>
        <w:ind w:left="284"/>
        <w:jc w:val="both"/>
        <w:rPr>
          <w:rFonts w:ascii="Garamond" w:eastAsia="Times New Roman" w:hAnsi="Garamond"/>
        </w:rPr>
      </w:pPr>
      <w:r w:rsidRPr="00793F70">
        <w:rPr>
          <w:rFonts w:ascii="Garamond" w:hAnsi="Garamond"/>
        </w:rPr>
        <w:lastRenderedPageBreak/>
        <w:t xml:space="preserve">Berdasarkan latar belakang dan perumusan masalah yang telah diuraikan, maka tujuan yang ingin dicapai dalam penelitian ini </w:t>
      </w:r>
      <w:r w:rsidR="003E2BC2" w:rsidRPr="003E2BC2">
        <w:rPr>
          <w:rFonts w:ascii="Garamond" w:hAnsi="Garamond"/>
        </w:rPr>
        <w:t xml:space="preserve">yaitu </w:t>
      </w:r>
      <w:r w:rsidR="003E2BC2" w:rsidRPr="003E2BC2">
        <w:rPr>
          <w:rFonts w:ascii="Garamond" w:eastAsia="Times New Roman" w:hAnsi="Garamond"/>
        </w:rPr>
        <w:t xml:space="preserve">untuk mengurangi  resiko kegagalan atau kerusakan penggunaan peralatan </w:t>
      </w:r>
      <w:r w:rsidR="003E2BC2" w:rsidRPr="003E2BC2">
        <w:rPr>
          <w:rFonts w:ascii="Garamond" w:eastAsia="Times New Roman" w:hAnsi="Garamond"/>
          <w:i/>
        </w:rPr>
        <w:t>sandblasting</w:t>
      </w:r>
      <w:r w:rsidR="003E2BC2" w:rsidRPr="003E2BC2">
        <w:rPr>
          <w:rFonts w:ascii="Garamond" w:eastAsia="Times New Roman" w:hAnsi="Garamond"/>
        </w:rPr>
        <w:t xml:space="preserve"> dan </w:t>
      </w:r>
      <w:r w:rsidR="003E2BC2" w:rsidRPr="003E2BC2">
        <w:rPr>
          <w:rFonts w:ascii="Garamond" w:eastAsia="Times New Roman" w:hAnsi="Garamond"/>
          <w:i/>
        </w:rPr>
        <w:t>welding</w:t>
      </w:r>
      <w:r w:rsidR="003E2BC2" w:rsidRPr="003E2BC2">
        <w:rPr>
          <w:rFonts w:ascii="Garamond" w:eastAsia="Times New Roman" w:hAnsi="Garamond"/>
        </w:rPr>
        <w:t xml:space="preserve"> guna menjaga produkstivitas kerja di PT Kencana Dua Prabu</w:t>
      </w:r>
    </w:p>
    <w:p w:rsidR="00793F70" w:rsidRDefault="00793F70" w:rsidP="00206A94">
      <w:pPr>
        <w:pStyle w:val="ListParagraph"/>
        <w:spacing w:line="240" w:lineRule="auto"/>
        <w:ind w:left="284" w:right="20"/>
        <w:jc w:val="both"/>
        <w:rPr>
          <w:rFonts w:ascii="Garamond" w:eastAsia="Tahoma" w:hAnsi="Garamond"/>
        </w:rPr>
      </w:pPr>
    </w:p>
    <w:p w:rsidR="00206A94" w:rsidRPr="00206A94" w:rsidRDefault="00206A94" w:rsidP="004A736E">
      <w:pPr>
        <w:pStyle w:val="ListParagraph"/>
        <w:numPr>
          <w:ilvl w:val="0"/>
          <w:numId w:val="1"/>
        </w:numPr>
        <w:spacing w:after="0" w:line="240" w:lineRule="auto"/>
        <w:ind w:left="284" w:hanging="284"/>
        <w:jc w:val="both"/>
        <w:rPr>
          <w:rFonts w:ascii="Garamond" w:hAnsi="Garamond"/>
          <w:b/>
          <w:lang w:val="id-ID"/>
        </w:rPr>
      </w:pPr>
      <w:r w:rsidRPr="00206A94">
        <w:rPr>
          <w:rFonts w:ascii="Garamond" w:hAnsi="Garamond"/>
          <w:b/>
        </w:rPr>
        <w:t>METODE</w:t>
      </w:r>
    </w:p>
    <w:p w:rsidR="00206A94" w:rsidRDefault="00206A94" w:rsidP="00206A94">
      <w:pPr>
        <w:pStyle w:val="ListParagraph"/>
        <w:spacing w:after="0" w:line="240" w:lineRule="auto"/>
        <w:ind w:left="284" w:firstLine="425"/>
        <w:jc w:val="both"/>
        <w:rPr>
          <w:rFonts w:ascii="Garamond" w:hAnsi="Garamond"/>
        </w:rPr>
      </w:pPr>
      <w:r w:rsidRPr="00206A94">
        <w:rPr>
          <w:rFonts w:ascii="Garamond" w:hAnsi="Garamond"/>
        </w:rPr>
        <w:t>Metode yaitu tahapan yang digunakan dalam sebuah penelitian untuk mengolah dan memecahkan masalah dalam sebuah penelitian, sehingga didapat sebua</w:t>
      </w:r>
      <w:r w:rsidR="00793F70">
        <w:rPr>
          <w:rFonts w:ascii="Garamond" w:hAnsi="Garamond"/>
        </w:rPr>
        <w:t>h hasil akhir penelitian berupa sebuah solusi atau nilai yang diharapkan untuk menjawab tujuan penelitian</w:t>
      </w:r>
      <w:r w:rsidR="00A3398E">
        <w:rPr>
          <w:rFonts w:ascii="Garamond" w:hAnsi="Garamond"/>
        </w:rPr>
        <w:t>.</w:t>
      </w:r>
    </w:p>
    <w:p w:rsidR="004472BA" w:rsidRPr="00206A94" w:rsidRDefault="004472BA" w:rsidP="00206A94">
      <w:pPr>
        <w:pStyle w:val="ListParagraph"/>
        <w:spacing w:after="0" w:line="240" w:lineRule="auto"/>
        <w:ind w:left="284" w:firstLine="425"/>
        <w:jc w:val="both"/>
        <w:rPr>
          <w:rFonts w:ascii="Garamond" w:hAnsi="Garamond"/>
        </w:rPr>
      </w:pPr>
    </w:p>
    <w:p w:rsidR="00206A94" w:rsidRDefault="00206A94" w:rsidP="004A736E">
      <w:pPr>
        <w:pStyle w:val="ListParagraph"/>
        <w:numPr>
          <w:ilvl w:val="1"/>
          <w:numId w:val="1"/>
        </w:numPr>
        <w:spacing w:after="0" w:line="240" w:lineRule="auto"/>
        <w:ind w:left="284" w:hanging="284"/>
        <w:jc w:val="both"/>
        <w:rPr>
          <w:rFonts w:ascii="Garamond" w:hAnsi="Garamond"/>
          <w:b/>
        </w:rPr>
      </w:pPr>
      <w:r w:rsidRPr="00206A94">
        <w:rPr>
          <w:rFonts w:ascii="Garamond" w:hAnsi="Garamond"/>
          <w:b/>
        </w:rPr>
        <w:t>Metodologi Penelitian</w:t>
      </w:r>
    </w:p>
    <w:p w:rsidR="00B849A5" w:rsidRPr="00B849A5" w:rsidRDefault="00B849A5" w:rsidP="00B849A5">
      <w:pPr>
        <w:pStyle w:val="ListParagraph"/>
        <w:spacing w:after="0" w:line="240" w:lineRule="auto"/>
        <w:ind w:left="284"/>
        <w:jc w:val="both"/>
        <w:rPr>
          <w:rFonts w:ascii="Garamond" w:eastAsia="Times New Roman" w:hAnsi="Garamond"/>
        </w:rPr>
      </w:pPr>
      <w:r w:rsidRPr="00B849A5">
        <w:rPr>
          <w:rFonts w:ascii="Garamond" w:hAnsi="Garamond"/>
        </w:rPr>
        <w:t xml:space="preserve">Metode pengolahan terhadap data yang telah dikumpulkan dari analisis kerusakan alat atau mesin proses </w:t>
      </w:r>
      <w:r w:rsidRPr="00B849A5">
        <w:rPr>
          <w:rFonts w:ascii="Garamond" w:hAnsi="Garamond"/>
          <w:i/>
        </w:rPr>
        <w:t>welding</w:t>
      </w:r>
      <w:r w:rsidRPr="00B849A5">
        <w:rPr>
          <w:rFonts w:ascii="Garamond" w:hAnsi="Garamond"/>
        </w:rPr>
        <w:t xml:space="preserve"> dan </w:t>
      </w:r>
      <w:r w:rsidRPr="00B849A5">
        <w:rPr>
          <w:rFonts w:ascii="Garamond" w:hAnsi="Garamond"/>
          <w:i/>
        </w:rPr>
        <w:t>sandblasting</w:t>
      </w:r>
      <w:r w:rsidRPr="00B849A5">
        <w:rPr>
          <w:rFonts w:ascii="Garamond" w:hAnsi="Garamond"/>
        </w:rPr>
        <w:t xml:space="preserve"> diolah menggunakan metode </w:t>
      </w:r>
      <w:r w:rsidRPr="00B849A5">
        <w:rPr>
          <w:rFonts w:ascii="Garamond" w:hAnsi="Garamond"/>
          <w:i/>
        </w:rPr>
        <w:t xml:space="preserve">failure mode and effect analysis </w:t>
      </w:r>
      <w:r w:rsidRPr="00B849A5">
        <w:rPr>
          <w:rFonts w:ascii="Garamond" w:hAnsi="Garamond"/>
        </w:rPr>
        <w:t xml:space="preserve">dengan proses di dalamnya yaitu, </w:t>
      </w:r>
    </w:p>
    <w:p w:rsidR="00B849A5" w:rsidRPr="00B849A5" w:rsidRDefault="00B849A5" w:rsidP="00B849A5">
      <w:pPr>
        <w:pStyle w:val="ListParagraph"/>
        <w:numPr>
          <w:ilvl w:val="0"/>
          <w:numId w:val="12"/>
        </w:numPr>
        <w:spacing w:line="240" w:lineRule="auto"/>
        <w:ind w:left="567" w:hanging="283"/>
        <w:jc w:val="both"/>
        <w:rPr>
          <w:rFonts w:ascii="Garamond" w:eastAsiaTheme="minorEastAsia" w:hAnsi="Garamond"/>
        </w:rPr>
      </w:pPr>
      <w:r w:rsidRPr="00B849A5">
        <w:rPr>
          <w:rFonts w:ascii="Garamond" w:hAnsi="Garamond"/>
        </w:rPr>
        <w:t>identifikasi dan analisis probabilistik resiko kerusakan alat, dengan metode FMEA</w:t>
      </w:r>
    </w:p>
    <w:p w:rsidR="00B849A5" w:rsidRPr="00B849A5" w:rsidRDefault="00B849A5" w:rsidP="00B849A5">
      <w:pPr>
        <w:pStyle w:val="ListParagraph"/>
        <w:numPr>
          <w:ilvl w:val="0"/>
          <w:numId w:val="12"/>
        </w:numPr>
        <w:spacing w:line="240" w:lineRule="auto"/>
        <w:ind w:left="567" w:hanging="283"/>
        <w:jc w:val="both"/>
        <w:rPr>
          <w:rFonts w:ascii="Garamond" w:eastAsiaTheme="minorEastAsia" w:hAnsi="Garamond"/>
        </w:rPr>
      </w:pPr>
      <w:r w:rsidRPr="00B849A5">
        <w:rPr>
          <w:rFonts w:ascii="Garamond" w:hAnsi="Garamond"/>
        </w:rPr>
        <w:t xml:space="preserve">menghitung nilai </w:t>
      </w:r>
      <w:r w:rsidRPr="00B849A5">
        <w:rPr>
          <w:rFonts w:ascii="Garamond" w:hAnsi="Garamond"/>
          <w:i/>
        </w:rPr>
        <w:t>Risk Priority Number</w:t>
      </w:r>
      <w:r w:rsidRPr="00B849A5">
        <w:rPr>
          <w:rFonts w:ascii="Garamond" w:hAnsi="Garamond"/>
        </w:rPr>
        <w:t xml:space="preserve"> (RPN) yang berfungsi sebagai  indikator tingkat kekritisan untuk menentukan tindakan koreksi yang sesuai dengan mode kegagalan.</w:t>
      </w:r>
    </w:p>
    <w:p w:rsidR="00B849A5" w:rsidRPr="00B849A5" w:rsidRDefault="00B849A5" w:rsidP="00B849A5">
      <w:pPr>
        <w:pStyle w:val="ListParagraph"/>
        <w:numPr>
          <w:ilvl w:val="0"/>
          <w:numId w:val="12"/>
        </w:numPr>
        <w:spacing w:line="240" w:lineRule="auto"/>
        <w:ind w:left="567" w:hanging="283"/>
        <w:jc w:val="both"/>
        <w:rPr>
          <w:rFonts w:ascii="Garamond" w:eastAsiaTheme="minorEastAsia" w:hAnsi="Garamond"/>
        </w:rPr>
      </w:pPr>
      <w:r w:rsidRPr="00B849A5">
        <w:rPr>
          <w:rFonts w:ascii="Garamond" w:hAnsi="Garamond"/>
        </w:rPr>
        <w:t xml:space="preserve">menentukan dan memilih langkah prediktif, agar pemeliharaan peralatan dapat terencana, sehingga </w:t>
      </w:r>
      <w:r w:rsidRPr="00B849A5">
        <w:rPr>
          <w:rFonts w:ascii="Garamond" w:eastAsia="Times New Roman" w:hAnsi="Garamond"/>
        </w:rPr>
        <w:t>mengurangi probabilistik resiko kegagalan atau kerusakan peralatan.</w:t>
      </w:r>
    </w:p>
    <w:p w:rsidR="00216C60" w:rsidRPr="00216C60" w:rsidRDefault="00216C60" w:rsidP="00B849A5">
      <w:pPr>
        <w:pStyle w:val="ListParagraph"/>
        <w:spacing w:after="0" w:line="240" w:lineRule="auto"/>
        <w:ind w:left="567" w:hanging="283"/>
        <w:jc w:val="both"/>
        <w:rPr>
          <w:rFonts w:ascii="Garamond" w:hAnsi="Garamond"/>
          <w:i/>
        </w:rPr>
      </w:pPr>
    </w:p>
    <w:p w:rsidR="002857A6" w:rsidRPr="002857A6" w:rsidRDefault="002857A6" w:rsidP="004A736E">
      <w:pPr>
        <w:pStyle w:val="ListParagraph"/>
        <w:numPr>
          <w:ilvl w:val="0"/>
          <w:numId w:val="2"/>
        </w:numPr>
        <w:spacing w:after="0" w:line="240" w:lineRule="auto"/>
        <w:ind w:left="284" w:hanging="284"/>
        <w:jc w:val="both"/>
        <w:rPr>
          <w:rFonts w:ascii="Garamond" w:hAnsi="Garamond"/>
          <w:b/>
        </w:rPr>
      </w:pPr>
      <w:r w:rsidRPr="002857A6">
        <w:rPr>
          <w:rFonts w:ascii="Garamond" w:hAnsi="Garamond"/>
          <w:b/>
        </w:rPr>
        <w:t>HASIL DAN PEMBAHASAN</w:t>
      </w:r>
    </w:p>
    <w:p w:rsidR="002857A6" w:rsidRPr="002857A6" w:rsidRDefault="002857A6" w:rsidP="002857A6">
      <w:pPr>
        <w:pStyle w:val="ListParagraph"/>
        <w:spacing w:after="0" w:line="240" w:lineRule="auto"/>
        <w:ind w:left="284" w:firstLine="425"/>
        <w:jc w:val="both"/>
        <w:rPr>
          <w:rFonts w:ascii="Garamond" w:hAnsi="Garamond"/>
        </w:rPr>
      </w:pPr>
      <w:r w:rsidRPr="002857A6">
        <w:rPr>
          <w:rFonts w:ascii="Garamond" w:hAnsi="Garamond"/>
        </w:rPr>
        <w:t>Adapun data-data yang diperoleh dari penelitian ini adalah data primer dan sekunder,</w:t>
      </w:r>
    </w:p>
    <w:p w:rsidR="004472BA" w:rsidRDefault="002857A6" w:rsidP="00A3398E">
      <w:pPr>
        <w:pStyle w:val="ListParagraph"/>
        <w:spacing w:after="0" w:line="240" w:lineRule="auto"/>
        <w:ind w:left="284"/>
        <w:jc w:val="both"/>
        <w:rPr>
          <w:rFonts w:ascii="Garamond" w:hAnsi="Garamond"/>
        </w:rPr>
      </w:pPr>
      <w:r w:rsidRPr="002857A6">
        <w:rPr>
          <w:rFonts w:ascii="Garamond" w:hAnsi="Garamond"/>
        </w:rPr>
        <w:t xml:space="preserve">sumber data primer yang digunakan dalam penelitian ini adalah data </w:t>
      </w:r>
      <w:r w:rsidR="00B849A5">
        <w:rPr>
          <w:rFonts w:ascii="Garamond" w:hAnsi="Garamond"/>
        </w:rPr>
        <w:t xml:space="preserve">observasi langsung dan </w:t>
      </w:r>
      <w:r w:rsidRPr="002857A6">
        <w:rPr>
          <w:rFonts w:ascii="Garamond" w:hAnsi="Garamond"/>
        </w:rPr>
        <w:t>dokumentasi.Teknik Dokumentasi yaitu pengambilan data yang diambil dari data yang sudah ada atau data historis perusahaan. Data yang harus diperoleh dari do</w:t>
      </w:r>
      <w:r w:rsidR="00A3398E">
        <w:rPr>
          <w:rFonts w:ascii="Garamond" w:hAnsi="Garamond"/>
        </w:rPr>
        <w:t>kum</w:t>
      </w:r>
      <w:r w:rsidR="004472BA">
        <w:rPr>
          <w:rFonts w:ascii="Garamond" w:hAnsi="Garamond"/>
        </w:rPr>
        <w:t xml:space="preserve">entasi PT Kencana Dua Prabu </w:t>
      </w:r>
      <w:r w:rsidRPr="002857A6">
        <w:rPr>
          <w:rFonts w:ascii="Garamond" w:hAnsi="Garamond"/>
        </w:rPr>
        <w:t xml:space="preserve"> yaitu</w:t>
      </w:r>
      <w:r w:rsidR="004472BA">
        <w:rPr>
          <w:rFonts w:ascii="Garamond" w:hAnsi="Garamond"/>
        </w:rPr>
        <w:t>:</w:t>
      </w:r>
    </w:p>
    <w:p w:rsidR="004472BA" w:rsidRDefault="004472BA" w:rsidP="004472BA">
      <w:pPr>
        <w:pStyle w:val="ListParagraph"/>
        <w:numPr>
          <w:ilvl w:val="0"/>
          <w:numId w:val="13"/>
        </w:numPr>
        <w:spacing w:after="0" w:line="240" w:lineRule="auto"/>
        <w:ind w:left="567" w:hanging="283"/>
        <w:jc w:val="both"/>
        <w:rPr>
          <w:rFonts w:ascii="Garamond" w:hAnsi="Garamond"/>
        </w:rPr>
      </w:pPr>
      <w:r w:rsidRPr="004472BA">
        <w:rPr>
          <w:rFonts w:ascii="Garamond" w:hAnsi="Garamond"/>
        </w:rPr>
        <w:t xml:space="preserve">data  gangguan instrumentasi mesin </w:t>
      </w:r>
      <w:r w:rsidRPr="004472BA">
        <w:rPr>
          <w:rFonts w:ascii="Garamond" w:hAnsi="Garamond"/>
          <w:i/>
        </w:rPr>
        <w:t>sandblasting</w:t>
      </w:r>
      <w:r w:rsidRPr="004472BA">
        <w:rPr>
          <w:rFonts w:ascii="Garamond" w:hAnsi="Garamond"/>
        </w:rPr>
        <w:t xml:space="preserve"> dan </w:t>
      </w:r>
      <w:r w:rsidRPr="004472BA">
        <w:rPr>
          <w:rFonts w:ascii="Garamond" w:hAnsi="Garamond"/>
          <w:i/>
        </w:rPr>
        <w:t>welding</w:t>
      </w:r>
      <w:r w:rsidRPr="004472BA">
        <w:rPr>
          <w:rFonts w:ascii="Garamond" w:hAnsi="Garamond"/>
        </w:rPr>
        <w:t xml:space="preserve"> selama tahun 2017</w:t>
      </w:r>
    </w:p>
    <w:p w:rsidR="002857A6" w:rsidRPr="004472BA" w:rsidRDefault="004472BA" w:rsidP="004472BA">
      <w:pPr>
        <w:pStyle w:val="ListParagraph"/>
        <w:numPr>
          <w:ilvl w:val="0"/>
          <w:numId w:val="13"/>
        </w:numPr>
        <w:spacing w:after="0" w:line="240" w:lineRule="auto"/>
        <w:ind w:left="567" w:hanging="283"/>
        <w:jc w:val="both"/>
        <w:rPr>
          <w:rFonts w:ascii="Garamond" w:hAnsi="Garamond"/>
        </w:rPr>
      </w:pPr>
      <w:r w:rsidRPr="004472BA">
        <w:rPr>
          <w:rFonts w:ascii="Garamond" w:hAnsi="Garamond"/>
        </w:rPr>
        <w:t xml:space="preserve">data yang berkaitan dengan mesin </w:t>
      </w:r>
      <w:r w:rsidRPr="004472BA">
        <w:rPr>
          <w:rFonts w:ascii="Garamond" w:hAnsi="Garamond"/>
          <w:i/>
        </w:rPr>
        <w:t>sandblasting</w:t>
      </w:r>
      <w:r w:rsidRPr="004472BA">
        <w:rPr>
          <w:rFonts w:ascii="Garamond" w:hAnsi="Garamond"/>
        </w:rPr>
        <w:t xml:space="preserve"> dan </w:t>
      </w:r>
      <w:r w:rsidRPr="004472BA">
        <w:rPr>
          <w:rFonts w:ascii="Garamond" w:hAnsi="Garamond"/>
          <w:i/>
        </w:rPr>
        <w:t>welding</w:t>
      </w:r>
      <w:r w:rsidRPr="004472BA">
        <w:rPr>
          <w:rFonts w:ascii="Garamond" w:hAnsi="Garamond"/>
        </w:rPr>
        <w:t xml:space="preserve"> mengenai sistem kerja mesin, instrumentasi dan pengukuran</w:t>
      </w:r>
    </w:p>
    <w:p w:rsidR="002857A6" w:rsidRPr="00A3398E" w:rsidRDefault="002857A6" w:rsidP="002857A6">
      <w:pPr>
        <w:pStyle w:val="ListParagraph"/>
        <w:spacing w:after="0" w:line="240" w:lineRule="auto"/>
        <w:ind w:left="284" w:right="27" w:firstLine="436"/>
        <w:jc w:val="both"/>
        <w:rPr>
          <w:rFonts w:ascii="Garamond" w:hAnsi="Garamond"/>
          <w:i/>
        </w:rPr>
      </w:pPr>
      <w:r w:rsidRPr="002857A6">
        <w:rPr>
          <w:rFonts w:ascii="Garamond" w:hAnsi="Garamond"/>
        </w:rPr>
        <w:t xml:space="preserve">Data sekunder adalah data yang sudah tersedia dan dikumpulkan oleh pihak lain (Sanusi, 2011). Adapun sumber data sekunder yang digunakan dalam penelitian ini diperoleh melalui Studi pustaka, yakni penulis melakukan pencarian data yang mendukung penelitian dari buku, jurnal jurnal, literature, internet dan referensi yang relevan mengenai masalah </w:t>
      </w:r>
      <w:r w:rsidR="004472BA" w:rsidRPr="003E2BC2">
        <w:rPr>
          <w:rFonts w:ascii="Garamond" w:eastAsia="Times New Roman" w:hAnsi="Garamond"/>
        </w:rPr>
        <w:t>Analisis Resiko Kerusakan Peralatan pada Proses</w:t>
      </w:r>
      <w:r w:rsidR="004472BA" w:rsidRPr="003E2BC2">
        <w:rPr>
          <w:rFonts w:ascii="Garamond" w:eastAsia="Times New Roman" w:hAnsi="Garamond"/>
          <w:i/>
        </w:rPr>
        <w:t xml:space="preserve"> Welding</w:t>
      </w:r>
      <w:r w:rsidR="004472BA">
        <w:rPr>
          <w:rFonts w:ascii="Garamond" w:eastAsia="Times New Roman" w:hAnsi="Garamond"/>
        </w:rPr>
        <w:t xml:space="preserve"> dan</w:t>
      </w:r>
      <w:r w:rsidR="004472BA" w:rsidRPr="003E2BC2">
        <w:rPr>
          <w:rFonts w:ascii="Garamond" w:eastAsia="Times New Roman" w:hAnsi="Garamond"/>
          <w:i/>
        </w:rPr>
        <w:t xml:space="preserve"> Sandblasting </w:t>
      </w:r>
      <w:r w:rsidR="004472BA" w:rsidRPr="003E2BC2">
        <w:rPr>
          <w:rFonts w:ascii="Garamond" w:eastAsia="Times New Roman" w:hAnsi="Garamond"/>
        </w:rPr>
        <w:t>dengan menggunakan Metode FMEA</w:t>
      </w:r>
      <w:r w:rsidR="004472BA">
        <w:rPr>
          <w:rFonts w:ascii="Garamond" w:eastAsia="Times New Roman" w:hAnsi="Garamond"/>
        </w:rPr>
        <w:t>.</w:t>
      </w:r>
    </w:p>
    <w:p w:rsidR="002857A6" w:rsidRDefault="002857A6" w:rsidP="002857A6">
      <w:pPr>
        <w:ind w:left="284" w:firstLine="425"/>
        <w:jc w:val="both"/>
        <w:rPr>
          <w:rFonts w:ascii="Garamond" w:hAnsi="Garamond"/>
          <w:sz w:val="22"/>
          <w:szCs w:val="22"/>
        </w:rPr>
      </w:pPr>
      <w:r w:rsidRPr="002857A6">
        <w:rPr>
          <w:rFonts w:ascii="Garamond" w:hAnsi="Garamond"/>
          <w:sz w:val="22"/>
          <w:szCs w:val="22"/>
        </w:rPr>
        <w:t>Beriku</w:t>
      </w:r>
      <w:r w:rsidR="00A3398E">
        <w:rPr>
          <w:rFonts w:ascii="Garamond" w:hAnsi="Garamond"/>
          <w:sz w:val="22"/>
          <w:szCs w:val="22"/>
        </w:rPr>
        <w:t xml:space="preserve">t data hasil penelitian yang </w:t>
      </w:r>
      <w:r w:rsidR="004472BA">
        <w:rPr>
          <w:rFonts w:ascii="Garamond" w:hAnsi="Garamond"/>
          <w:sz w:val="22"/>
          <w:szCs w:val="22"/>
        </w:rPr>
        <w:t>dikumpulkan dari PT Kencana Dua Prabu.</w:t>
      </w:r>
      <w:r w:rsidR="00A3398E">
        <w:rPr>
          <w:rFonts w:ascii="Garamond" w:hAnsi="Garamond"/>
          <w:sz w:val="22"/>
          <w:szCs w:val="22"/>
        </w:rPr>
        <w:t xml:space="preserve"> </w:t>
      </w:r>
      <w:r w:rsidRPr="002857A6">
        <w:rPr>
          <w:rFonts w:ascii="Garamond" w:hAnsi="Garamond"/>
          <w:sz w:val="22"/>
          <w:szCs w:val="22"/>
        </w:rPr>
        <w:t xml:space="preserve"> </w:t>
      </w:r>
    </w:p>
    <w:p w:rsidR="004472BA" w:rsidRPr="002857A6" w:rsidRDefault="004472BA" w:rsidP="002857A6">
      <w:pPr>
        <w:ind w:left="284" w:firstLine="425"/>
        <w:jc w:val="both"/>
        <w:rPr>
          <w:rFonts w:ascii="Garamond" w:eastAsia="Calibri" w:hAnsi="Garamond"/>
          <w:sz w:val="22"/>
          <w:szCs w:val="22"/>
        </w:rPr>
      </w:pPr>
    </w:p>
    <w:p w:rsidR="002857A6" w:rsidRPr="004472BA" w:rsidRDefault="004472BA" w:rsidP="004472BA">
      <w:pPr>
        <w:pStyle w:val="BodyText"/>
        <w:spacing w:after="0"/>
        <w:ind w:left="284"/>
        <w:jc w:val="both"/>
        <w:rPr>
          <w:rFonts w:ascii="Garamond" w:hAnsi="Garamond"/>
          <w:b/>
          <w:sz w:val="22"/>
          <w:szCs w:val="22"/>
          <w:lang w:val="sv-SE"/>
        </w:rPr>
      </w:pPr>
      <w:r w:rsidRPr="004472BA">
        <w:rPr>
          <w:rFonts w:ascii="Garamond" w:hAnsi="Garamond"/>
          <w:b/>
          <w:sz w:val="22"/>
          <w:szCs w:val="22"/>
        </w:rPr>
        <w:t xml:space="preserve">Data Kegagalan Penggunaan Alat </w:t>
      </w:r>
      <w:r w:rsidRPr="004472BA">
        <w:rPr>
          <w:rFonts w:ascii="Garamond" w:hAnsi="Garamond"/>
          <w:b/>
          <w:i/>
          <w:sz w:val="22"/>
          <w:szCs w:val="22"/>
        </w:rPr>
        <w:t xml:space="preserve">Sandblasting, </w:t>
      </w:r>
      <w:r w:rsidRPr="004472BA">
        <w:rPr>
          <w:rFonts w:ascii="Garamond" w:hAnsi="Garamond"/>
          <w:b/>
          <w:sz w:val="22"/>
          <w:szCs w:val="22"/>
        </w:rPr>
        <w:t>Tahun 2017-2018</w:t>
      </w:r>
    </w:p>
    <w:p w:rsidR="004472BA" w:rsidRPr="004472BA" w:rsidRDefault="004472BA" w:rsidP="004472BA">
      <w:pPr>
        <w:pStyle w:val="ListParagraph"/>
        <w:spacing w:after="0" w:line="240" w:lineRule="auto"/>
        <w:ind w:left="0"/>
        <w:jc w:val="center"/>
        <w:rPr>
          <w:rFonts w:ascii="Garamond" w:hAnsi="Garamond"/>
        </w:rPr>
      </w:pPr>
      <w:r>
        <w:rPr>
          <w:rFonts w:ascii="Garamond" w:eastAsia="Times New Roman" w:hAnsi="Garamond"/>
          <w:b/>
          <w:lang w:val="sv-SE"/>
        </w:rPr>
        <w:br/>
      </w:r>
      <w:r w:rsidRPr="004472BA">
        <w:rPr>
          <w:rFonts w:ascii="Garamond" w:hAnsi="Garamond"/>
        </w:rPr>
        <w:t>Tabel 4.1</w:t>
      </w:r>
      <w:r w:rsidRPr="004472BA">
        <w:rPr>
          <w:rFonts w:ascii="Garamond" w:hAnsi="Garamond"/>
          <w:b/>
        </w:rPr>
        <w:t xml:space="preserve"> </w:t>
      </w:r>
      <w:r w:rsidRPr="004472BA">
        <w:rPr>
          <w:rFonts w:ascii="Garamond" w:hAnsi="Garamond"/>
        </w:rPr>
        <w:t xml:space="preserve">Data Kegagalan Penggunaan Alat </w:t>
      </w:r>
      <w:r w:rsidRPr="004472BA">
        <w:rPr>
          <w:rFonts w:ascii="Garamond" w:hAnsi="Garamond"/>
          <w:i/>
        </w:rPr>
        <w:t xml:space="preserve">Sandblasting, </w:t>
      </w:r>
      <w:r w:rsidRPr="004472BA">
        <w:rPr>
          <w:rFonts w:ascii="Garamond" w:hAnsi="Garamond"/>
        </w:rPr>
        <w:t>Tahun 2017-2018</w:t>
      </w:r>
    </w:p>
    <w:tbl>
      <w:tblPr>
        <w:tblStyle w:val="TableGrid1"/>
        <w:tblW w:w="8009" w:type="dxa"/>
        <w:jc w:val="center"/>
        <w:tblInd w:w="1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1417"/>
        <w:gridCol w:w="2366"/>
        <w:gridCol w:w="1406"/>
        <w:gridCol w:w="2211"/>
      </w:tblGrid>
      <w:tr w:rsidR="004472BA" w:rsidRPr="004472BA" w:rsidTr="004472BA">
        <w:trPr>
          <w:jc w:val="center"/>
        </w:trPr>
        <w:tc>
          <w:tcPr>
            <w:tcW w:w="576"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rPr>
            </w:pPr>
            <w:r w:rsidRPr="004472BA">
              <w:rPr>
                <w:rFonts w:ascii="Garamond" w:hAnsi="Garamond"/>
                <w:b/>
              </w:rPr>
              <w:t>NO</w:t>
            </w:r>
          </w:p>
        </w:tc>
        <w:tc>
          <w:tcPr>
            <w:tcW w:w="1317"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Component</w:t>
            </w:r>
          </w:p>
          <w:p w:rsidR="004472BA" w:rsidRPr="004472BA" w:rsidRDefault="004472BA" w:rsidP="000E0268">
            <w:pPr>
              <w:jc w:val="center"/>
              <w:rPr>
                <w:rFonts w:ascii="Garamond" w:hAnsi="Garamond"/>
                <w:b/>
                <w:i/>
              </w:rPr>
            </w:pPr>
            <w:r w:rsidRPr="004472BA">
              <w:rPr>
                <w:rFonts w:ascii="Garamond" w:hAnsi="Garamond"/>
                <w:b/>
                <w:i/>
              </w:rPr>
              <w:t>Instrument</w:t>
            </w:r>
          </w:p>
        </w:tc>
        <w:tc>
          <w:tcPr>
            <w:tcW w:w="2187"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Function</w:t>
            </w:r>
          </w:p>
        </w:tc>
        <w:tc>
          <w:tcPr>
            <w:tcW w:w="1406"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Potential</w:t>
            </w:r>
          </w:p>
          <w:p w:rsidR="004472BA" w:rsidRPr="004472BA" w:rsidRDefault="004472BA" w:rsidP="000E0268">
            <w:pPr>
              <w:jc w:val="center"/>
              <w:rPr>
                <w:rFonts w:ascii="Garamond" w:hAnsi="Garamond"/>
                <w:b/>
                <w:i/>
              </w:rPr>
            </w:pPr>
            <w:r w:rsidRPr="004472BA">
              <w:rPr>
                <w:rFonts w:ascii="Garamond" w:hAnsi="Garamond"/>
                <w:b/>
                <w:i/>
              </w:rPr>
              <w:t>Failure Mode</w:t>
            </w:r>
          </w:p>
        </w:tc>
        <w:tc>
          <w:tcPr>
            <w:tcW w:w="2523"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Potential Effect</w:t>
            </w:r>
          </w:p>
          <w:p w:rsidR="004472BA" w:rsidRPr="004472BA" w:rsidRDefault="004472BA" w:rsidP="000E0268">
            <w:pPr>
              <w:jc w:val="center"/>
              <w:rPr>
                <w:rFonts w:ascii="Garamond" w:hAnsi="Garamond"/>
                <w:b/>
                <w:i/>
              </w:rPr>
            </w:pPr>
            <w:r w:rsidRPr="004472BA">
              <w:rPr>
                <w:rFonts w:ascii="Garamond" w:hAnsi="Garamond"/>
                <w:b/>
                <w:i/>
              </w:rPr>
              <w:t>Of Failure</w:t>
            </w:r>
          </w:p>
        </w:tc>
      </w:tr>
      <w:tr w:rsidR="004472BA" w:rsidRPr="004472BA" w:rsidTr="004472BA">
        <w:trPr>
          <w:trHeight w:val="653"/>
          <w:jc w:val="center"/>
        </w:trPr>
        <w:tc>
          <w:tcPr>
            <w:tcW w:w="576" w:type="dxa"/>
            <w:tcBorders>
              <w:top w:val="single" w:sz="4" w:space="0" w:color="auto"/>
              <w:bottom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rPr>
              <w:t>1</w:t>
            </w:r>
          </w:p>
        </w:tc>
        <w:tc>
          <w:tcPr>
            <w:tcW w:w="1317" w:type="dxa"/>
            <w:tcBorders>
              <w:top w:val="single" w:sz="4" w:space="0" w:color="auto"/>
              <w:bottom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i/>
              </w:rPr>
              <w:t xml:space="preserve">Silica Sand </w:t>
            </w:r>
            <w:r w:rsidRPr="004472BA">
              <w:rPr>
                <w:rFonts w:ascii="Garamond" w:hAnsi="Garamond"/>
              </w:rPr>
              <w:t>blaspot</w:t>
            </w:r>
          </w:p>
        </w:tc>
        <w:tc>
          <w:tcPr>
            <w:tcW w:w="2187"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Mengisi pasir silica ke dalam tabung pasir</w:t>
            </w:r>
          </w:p>
        </w:tc>
        <w:tc>
          <w:tcPr>
            <w:tcW w:w="1406"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Pasir lebih dari 80% volume tabung pasir</w:t>
            </w:r>
          </w:p>
        </w:tc>
        <w:tc>
          <w:tcPr>
            <w:tcW w:w="2523"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Pasir silica akan tumpah keluar tabung dan mesin akan terjadi overload</w:t>
            </w:r>
          </w:p>
        </w:tc>
      </w:tr>
      <w:tr w:rsidR="004472BA" w:rsidRPr="004472BA" w:rsidTr="004472BA">
        <w:trPr>
          <w:jc w:val="center"/>
        </w:trPr>
        <w:tc>
          <w:tcPr>
            <w:tcW w:w="576" w:type="dxa"/>
            <w:tcBorders>
              <w:top w:val="single" w:sz="4" w:space="0" w:color="auto"/>
              <w:bottom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rPr>
              <w:t>2</w:t>
            </w:r>
          </w:p>
        </w:tc>
        <w:tc>
          <w:tcPr>
            <w:tcW w:w="1317" w:type="dxa"/>
            <w:tcBorders>
              <w:top w:val="single" w:sz="4" w:space="0" w:color="auto"/>
              <w:bottom w:val="single" w:sz="4" w:space="0" w:color="auto"/>
            </w:tcBorders>
            <w:vAlign w:val="center"/>
          </w:tcPr>
          <w:p w:rsidR="004472BA" w:rsidRPr="004472BA" w:rsidRDefault="004472BA" w:rsidP="000E0268">
            <w:pPr>
              <w:jc w:val="center"/>
              <w:rPr>
                <w:rFonts w:ascii="Garamond" w:hAnsi="Garamond"/>
                <w:i/>
              </w:rPr>
            </w:pPr>
            <w:r w:rsidRPr="004472BA">
              <w:rPr>
                <w:rFonts w:ascii="Garamond" w:hAnsi="Garamond"/>
                <w:i/>
              </w:rPr>
              <w:t>Monitoring Silica Sand</w:t>
            </w:r>
          </w:p>
          <w:p w:rsidR="004472BA" w:rsidRPr="004472BA" w:rsidRDefault="004472BA" w:rsidP="000E0268">
            <w:pPr>
              <w:jc w:val="center"/>
              <w:rPr>
                <w:rFonts w:ascii="Garamond" w:hAnsi="Garamond"/>
              </w:rPr>
            </w:pPr>
          </w:p>
        </w:tc>
        <w:tc>
          <w:tcPr>
            <w:tcW w:w="2187"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Mengawasi kondisi pasir silica saat sedang dilakukan pengerjaansandblasting</w:t>
            </w:r>
          </w:p>
        </w:tc>
        <w:tc>
          <w:tcPr>
            <w:tcW w:w="1406"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Pasir kurang dari 40%volume tabung pasir</w:t>
            </w:r>
          </w:p>
        </w:tc>
        <w:tc>
          <w:tcPr>
            <w:tcW w:w="2523"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Kompresor akan panas yang akan menyebabkan terjadinya overheating</w:t>
            </w:r>
          </w:p>
        </w:tc>
      </w:tr>
      <w:tr w:rsidR="004472BA" w:rsidRPr="004472BA" w:rsidTr="004472BA">
        <w:trPr>
          <w:jc w:val="center"/>
        </w:trPr>
        <w:tc>
          <w:tcPr>
            <w:tcW w:w="576" w:type="dxa"/>
            <w:tcBorders>
              <w:top w:val="single" w:sz="4" w:space="0" w:color="auto"/>
              <w:bottom w:val="nil"/>
            </w:tcBorders>
            <w:vAlign w:val="center"/>
          </w:tcPr>
          <w:p w:rsidR="004472BA" w:rsidRPr="004472BA" w:rsidRDefault="004472BA" w:rsidP="000E0268">
            <w:pPr>
              <w:jc w:val="center"/>
              <w:rPr>
                <w:rFonts w:ascii="Garamond" w:hAnsi="Garamond"/>
              </w:rPr>
            </w:pPr>
          </w:p>
        </w:tc>
        <w:tc>
          <w:tcPr>
            <w:tcW w:w="1317" w:type="dxa"/>
            <w:tcBorders>
              <w:top w:val="single" w:sz="4" w:space="0" w:color="auto"/>
              <w:bottom w:val="nil"/>
            </w:tcBorders>
            <w:vAlign w:val="center"/>
          </w:tcPr>
          <w:p w:rsidR="004472BA" w:rsidRPr="004472BA" w:rsidRDefault="004472BA" w:rsidP="000E0268">
            <w:pPr>
              <w:jc w:val="center"/>
              <w:rPr>
                <w:rFonts w:ascii="Garamond" w:hAnsi="Garamond"/>
                <w:i/>
              </w:rPr>
            </w:pPr>
          </w:p>
        </w:tc>
        <w:tc>
          <w:tcPr>
            <w:tcW w:w="2187" w:type="dxa"/>
            <w:tcBorders>
              <w:top w:val="single" w:sz="4" w:space="0" w:color="auto"/>
              <w:bottom w:val="nil"/>
            </w:tcBorders>
            <w:vAlign w:val="center"/>
          </w:tcPr>
          <w:p w:rsidR="004472BA" w:rsidRPr="004472BA" w:rsidRDefault="004472BA" w:rsidP="000E0268">
            <w:pPr>
              <w:jc w:val="both"/>
              <w:rPr>
                <w:rFonts w:ascii="Garamond" w:hAnsi="Garamond"/>
              </w:rPr>
            </w:pPr>
          </w:p>
        </w:tc>
        <w:tc>
          <w:tcPr>
            <w:tcW w:w="1406" w:type="dxa"/>
            <w:tcBorders>
              <w:top w:val="single" w:sz="4" w:space="0" w:color="auto"/>
              <w:bottom w:val="nil"/>
            </w:tcBorders>
            <w:vAlign w:val="center"/>
          </w:tcPr>
          <w:p w:rsidR="004472BA" w:rsidRPr="004472BA" w:rsidRDefault="004472BA" w:rsidP="000E0268">
            <w:pPr>
              <w:jc w:val="both"/>
              <w:rPr>
                <w:rFonts w:ascii="Garamond" w:hAnsi="Garamond"/>
              </w:rPr>
            </w:pPr>
          </w:p>
        </w:tc>
        <w:tc>
          <w:tcPr>
            <w:tcW w:w="2523" w:type="dxa"/>
            <w:tcBorders>
              <w:top w:val="single" w:sz="4" w:space="0" w:color="auto"/>
              <w:bottom w:val="nil"/>
            </w:tcBorders>
            <w:vAlign w:val="center"/>
          </w:tcPr>
          <w:p w:rsidR="004472BA" w:rsidRPr="004472BA" w:rsidRDefault="004472BA" w:rsidP="000E0268">
            <w:pPr>
              <w:jc w:val="both"/>
              <w:rPr>
                <w:rFonts w:ascii="Garamond" w:hAnsi="Garamond"/>
              </w:rPr>
            </w:pPr>
          </w:p>
        </w:tc>
      </w:tr>
      <w:tr w:rsidR="004472BA" w:rsidRPr="004472BA" w:rsidTr="004472BA">
        <w:trPr>
          <w:jc w:val="center"/>
        </w:trPr>
        <w:tc>
          <w:tcPr>
            <w:tcW w:w="8009" w:type="dxa"/>
            <w:gridSpan w:val="5"/>
            <w:tcBorders>
              <w:top w:val="nil"/>
              <w:bottom w:val="single" w:sz="4" w:space="0" w:color="auto"/>
            </w:tcBorders>
            <w:vAlign w:val="center"/>
          </w:tcPr>
          <w:p w:rsidR="004472BA" w:rsidRPr="004472BA" w:rsidRDefault="000E0268" w:rsidP="000E0268">
            <w:pPr>
              <w:pStyle w:val="ListParagraph"/>
              <w:spacing w:after="0" w:line="240" w:lineRule="auto"/>
              <w:ind w:left="0"/>
              <w:jc w:val="center"/>
              <w:rPr>
                <w:rFonts w:ascii="Garamond" w:hAnsi="Garamond"/>
              </w:rPr>
            </w:pPr>
            <w:r w:rsidRPr="004472BA">
              <w:rPr>
                <w:rFonts w:ascii="Garamond" w:hAnsi="Garamond"/>
              </w:rPr>
              <w:t>Tabel 4.1</w:t>
            </w:r>
            <w:r>
              <w:rPr>
                <w:rFonts w:ascii="Garamond" w:hAnsi="Garamond"/>
              </w:rPr>
              <w:t xml:space="preserve"> Lanjutan</w:t>
            </w:r>
            <w:r w:rsidRPr="004472BA">
              <w:rPr>
                <w:rFonts w:ascii="Garamond" w:hAnsi="Garamond"/>
                <w:b/>
              </w:rPr>
              <w:t xml:space="preserve"> </w:t>
            </w:r>
            <w:r w:rsidRPr="004472BA">
              <w:rPr>
                <w:rFonts w:ascii="Garamond" w:hAnsi="Garamond"/>
              </w:rPr>
              <w:t xml:space="preserve">Data Kegagalan Penggunaan Alat </w:t>
            </w:r>
            <w:r w:rsidRPr="004472BA">
              <w:rPr>
                <w:rFonts w:ascii="Garamond" w:hAnsi="Garamond"/>
                <w:i/>
              </w:rPr>
              <w:t xml:space="preserve">Sandblasting, </w:t>
            </w:r>
            <w:r w:rsidRPr="004472BA">
              <w:rPr>
                <w:rFonts w:ascii="Garamond" w:hAnsi="Garamond"/>
              </w:rPr>
              <w:t>Tahun 2017-2018</w:t>
            </w:r>
          </w:p>
        </w:tc>
      </w:tr>
      <w:tr w:rsidR="004472BA" w:rsidRPr="004472BA" w:rsidTr="004472BA">
        <w:trPr>
          <w:jc w:val="center"/>
        </w:trPr>
        <w:tc>
          <w:tcPr>
            <w:tcW w:w="576"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rPr>
            </w:pPr>
            <w:r w:rsidRPr="004472BA">
              <w:rPr>
                <w:rFonts w:ascii="Garamond" w:hAnsi="Garamond"/>
                <w:b/>
              </w:rPr>
              <w:t>NO</w:t>
            </w:r>
          </w:p>
        </w:tc>
        <w:tc>
          <w:tcPr>
            <w:tcW w:w="1317"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Component</w:t>
            </w:r>
          </w:p>
          <w:p w:rsidR="004472BA" w:rsidRPr="004472BA" w:rsidRDefault="004472BA" w:rsidP="000E0268">
            <w:pPr>
              <w:jc w:val="center"/>
              <w:rPr>
                <w:rFonts w:ascii="Garamond" w:hAnsi="Garamond"/>
                <w:b/>
                <w:i/>
              </w:rPr>
            </w:pPr>
            <w:r w:rsidRPr="004472BA">
              <w:rPr>
                <w:rFonts w:ascii="Garamond" w:hAnsi="Garamond"/>
                <w:b/>
                <w:i/>
              </w:rPr>
              <w:t>Instrument</w:t>
            </w:r>
          </w:p>
        </w:tc>
        <w:tc>
          <w:tcPr>
            <w:tcW w:w="2187"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Function</w:t>
            </w:r>
          </w:p>
        </w:tc>
        <w:tc>
          <w:tcPr>
            <w:tcW w:w="1406"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Potential</w:t>
            </w:r>
          </w:p>
          <w:p w:rsidR="004472BA" w:rsidRPr="004472BA" w:rsidRDefault="004472BA" w:rsidP="000E0268">
            <w:pPr>
              <w:jc w:val="center"/>
              <w:rPr>
                <w:rFonts w:ascii="Garamond" w:hAnsi="Garamond"/>
                <w:b/>
                <w:i/>
              </w:rPr>
            </w:pPr>
            <w:r w:rsidRPr="004472BA">
              <w:rPr>
                <w:rFonts w:ascii="Garamond" w:hAnsi="Garamond"/>
                <w:b/>
                <w:i/>
              </w:rPr>
              <w:t>Failure Mode</w:t>
            </w:r>
          </w:p>
        </w:tc>
        <w:tc>
          <w:tcPr>
            <w:tcW w:w="2523" w:type="dxa"/>
            <w:tcBorders>
              <w:top w:val="single" w:sz="4" w:space="0" w:color="auto"/>
              <w:bottom w:val="single" w:sz="4" w:space="0" w:color="auto"/>
            </w:tcBorders>
            <w:shd w:val="clear" w:color="auto" w:fill="92D050"/>
            <w:vAlign w:val="center"/>
          </w:tcPr>
          <w:p w:rsidR="004472BA" w:rsidRPr="004472BA" w:rsidRDefault="004472BA" w:rsidP="000E0268">
            <w:pPr>
              <w:jc w:val="center"/>
              <w:rPr>
                <w:rFonts w:ascii="Garamond" w:hAnsi="Garamond"/>
                <w:b/>
                <w:i/>
              </w:rPr>
            </w:pPr>
            <w:r w:rsidRPr="004472BA">
              <w:rPr>
                <w:rFonts w:ascii="Garamond" w:hAnsi="Garamond"/>
                <w:b/>
                <w:i/>
              </w:rPr>
              <w:t>Potential Effect</w:t>
            </w:r>
          </w:p>
          <w:p w:rsidR="004472BA" w:rsidRPr="004472BA" w:rsidRDefault="004472BA" w:rsidP="000E0268">
            <w:pPr>
              <w:jc w:val="center"/>
              <w:rPr>
                <w:rFonts w:ascii="Garamond" w:hAnsi="Garamond"/>
                <w:b/>
                <w:i/>
              </w:rPr>
            </w:pPr>
            <w:r w:rsidRPr="004472BA">
              <w:rPr>
                <w:rFonts w:ascii="Garamond" w:hAnsi="Garamond"/>
                <w:b/>
                <w:i/>
              </w:rPr>
              <w:t>Of Failure</w:t>
            </w:r>
          </w:p>
        </w:tc>
      </w:tr>
      <w:tr w:rsidR="004472BA" w:rsidRPr="004472BA" w:rsidTr="000E0268">
        <w:trPr>
          <w:trHeight w:val="1853"/>
          <w:jc w:val="center"/>
        </w:trPr>
        <w:tc>
          <w:tcPr>
            <w:tcW w:w="576" w:type="dxa"/>
            <w:tcBorders>
              <w:top w:val="single" w:sz="4" w:space="0" w:color="auto"/>
              <w:bottom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rPr>
              <w:t>3</w:t>
            </w:r>
          </w:p>
        </w:tc>
        <w:tc>
          <w:tcPr>
            <w:tcW w:w="1317" w:type="dxa"/>
            <w:tcBorders>
              <w:top w:val="single" w:sz="4" w:space="0" w:color="auto"/>
              <w:bottom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rPr>
              <w:t>Regulator</w:t>
            </w:r>
          </w:p>
          <w:p w:rsidR="004472BA" w:rsidRPr="004472BA" w:rsidRDefault="004472BA" w:rsidP="000E0268">
            <w:pPr>
              <w:jc w:val="center"/>
              <w:rPr>
                <w:rFonts w:ascii="Garamond" w:hAnsi="Garamond"/>
              </w:rPr>
            </w:pPr>
            <w:r w:rsidRPr="004472BA">
              <w:rPr>
                <w:rFonts w:ascii="Garamond" w:hAnsi="Garamond"/>
              </w:rPr>
              <w:t>Kompresor Monitor</w:t>
            </w:r>
          </w:p>
        </w:tc>
        <w:tc>
          <w:tcPr>
            <w:tcW w:w="2187"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 xml:space="preserve">Memberikan tekanan angin yang  pada proses </w:t>
            </w:r>
            <w:r w:rsidRPr="004472BA">
              <w:rPr>
                <w:rFonts w:ascii="Garamond" w:hAnsi="Garamond"/>
                <w:i/>
              </w:rPr>
              <w:t>sandblasting</w:t>
            </w:r>
          </w:p>
        </w:tc>
        <w:tc>
          <w:tcPr>
            <w:tcW w:w="1406" w:type="dxa"/>
            <w:tcBorders>
              <w:top w:val="single" w:sz="4" w:space="0" w:color="auto"/>
              <w:bottom w:val="single" w:sz="4" w:space="0" w:color="auto"/>
            </w:tcBorders>
            <w:vAlign w:val="center"/>
          </w:tcPr>
          <w:p w:rsidR="004472BA" w:rsidRPr="004472BA" w:rsidRDefault="004472BA" w:rsidP="000E0268">
            <w:pPr>
              <w:pStyle w:val="ListParagraph"/>
              <w:spacing w:line="240" w:lineRule="auto"/>
              <w:ind w:left="34"/>
              <w:jc w:val="both"/>
              <w:rPr>
                <w:rFonts w:ascii="Garamond" w:hAnsi="Garamond"/>
              </w:rPr>
            </w:pPr>
            <w:r w:rsidRPr="004472BA">
              <w:rPr>
                <w:rFonts w:ascii="Garamond" w:hAnsi="Garamond"/>
              </w:rPr>
              <w:t>Katup tersumbat dan Katup disetel dengan tekanan yang terlalutinggi</w:t>
            </w:r>
          </w:p>
        </w:tc>
        <w:tc>
          <w:tcPr>
            <w:tcW w:w="2523" w:type="dxa"/>
            <w:tcBorders>
              <w:top w:val="single" w:sz="4" w:space="0" w:color="auto"/>
              <w:bottom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Tekanan pada kompresor akan melebihi batas normal dan tidak terkontrol yang dapat memicu kerusakan pada tabung pasir, pecahnya selang dan nosel  membahayakan operator</w:t>
            </w:r>
          </w:p>
        </w:tc>
      </w:tr>
      <w:tr w:rsidR="004472BA" w:rsidRPr="004472BA" w:rsidTr="004472BA">
        <w:trPr>
          <w:jc w:val="center"/>
        </w:trPr>
        <w:tc>
          <w:tcPr>
            <w:tcW w:w="576" w:type="dxa"/>
            <w:tcBorders>
              <w:top w:val="single" w:sz="4" w:space="0" w:color="auto"/>
            </w:tcBorders>
            <w:vAlign w:val="center"/>
          </w:tcPr>
          <w:p w:rsidR="004472BA" w:rsidRPr="004472BA" w:rsidRDefault="004472BA" w:rsidP="000E0268">
            <w:pPr>
              <w:jc w:val="center"/>
              <w:rPr>
                <w:rFonts w:ascii="Garamond" w:hAnsi="Garamond"/>
              </w:rPr>
            </w:pPr>
            <w:r w:rsidRPr="004472BA">
              <w:rPr>
                <w:rFonts w:ascii="Garamond" w:hAnsi="Garamond"/>
              </w:rPr>
              <w:t>4</w:t>
            </w:r>
          </w:p>
        </w:tc>
        <w:tc>
          <w:tcPr>
            <w:tcW w:w="1317" w:type="dxa"/>
            <w:tcBorders>
              <w:top w:val="single" w:sz="4" w:space="0" w:color="auto"/>
            </w:tcBorders>
            <w:vAlign w:val="center"/>
          </w:tcPr>
          <w:p w:rsidR="004472BA" w:rsidRPr="004472BA" w:rsidRDefault="004472BA" w:rsidP="000E0268">
            <w:pPr>
              <w:jc w:val="center"/>
              <w:rPr>
                <w:rFonts w:ascii="Garamond" w:hAnsi="Garamond"/>
                <w:i/>
              </w:rPr>
            </w:pPr>
            <w:r w:rsidRPr="004472BA">
              <w:rPr>
                <w:rFonts w:ascii="Garamond" w:hAnsi="Garamond"/>
                <w:i/>
              </w:rPr>
              <w:t>Water Prevent Valve</w:t>
            </w:r>
          </w:p>
        </w:tc>
        <w:tc>
          <w:tcPr>
            <w:tcW w:w="2187" w:type="dxa"/>
            <w:tcBorders>
              <w:top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Mengurangi air yang terlarutpada kompresor</w:t>
            </w:r>
          </w:p>
        </w:tc>
        <w:tc>
          <w:tcPr>
            <w:tcW w:w="1406" w:type="dxa"/>
            <w:tcBorders>
              <w:top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Tidak berfungsinya valve</w:t>
            </w:r>
          </w:p>
        </w:tc>
        <w:tc>
          <w:tcPr>
            <w:tcW w:w="2523" w:type="dxa"/>
            <w:tcBorders>
              <w:top w:val="single" w:sz="4" w:space="0" w:color="auto"/>
            </w:tcBorders>
            <w:vAlign w:val="center"/>
          </w:tcPr>
          <w:p w:rsidR="004472BA" w:rsidRPr="004472BA" w:rsidRDefault="004472BA" w:rsidP="000E0268">
            <w:pPr>
              <w:jc w:val="both"/>
              <w:rPr>
                <w:rFonts w:ascii="Garamond" w:hAnsi="Garamond"/>
              </w:rPr>
            </w:pPr>
            <w:r w:rsidRPr="004472BA">
              <w:rPr>
                <w:rFonts w:ascii="Garamond" w:hAnsi="Garamond"/>
              </w:rPr>
              <w:t>Air terlarut di dalam kompresor akan mengembun yang dapat menyebabkan terjadinya korosi dan karat</w:t>
            </w:r>
          </w:p>
        </w:tc>
      </w:tr>
    </w:tbl>
    <w:p w:rsidR="000E0268" w:rsidRDefault="004472BA" w:rsidP="000E0268">
      <w:pPr>
        <w:pStyle w:val="ListParagraph"/>
        <w:tabs>
          <w:tab w:val="left" w:pos="4770"/>
        </w:tabs>
        <w:spacing w:after="0" w:line="240" w:lineRule="auto"/>
        <w:ind w:left="0" w:hanging="426"/>
        <w:jc w:val="both"/>
        <w:rPr>
          <w:rFonts w:ascii="Garamond" w:hAnsi="Garamond"/>
        </w:rPr>
      </w:pPr>
      <w:r w:rsidRPr="004472BA">
        <w:rPr>
          <w:rFonts w:ascii="Garamond" w:hAnsi="Garamond"/>
        </w:rPr>
        <w:t xml:space="preserve">      Sumber data : Divisi K3, PT Kencana Dua Prabu, 2017-2018</w:t>
      </w:r>
    </w:p>
    <w:p w:rsidR="000E0268" w:rsidRDefault="000E0268" w:rsidP="000E0268">
      <w:pPr>
        <w:pStyle w:val="BodyText"/>
        <w:spacing w:after="0"/>
        <w:ind w:left="284"/>
        <w:jc w:val="both"/>
        <w:rPr>
          <w:rFonts w:ascii="Garamond" w:hAnsi="Garamond"/>
          <w:b/>
          <w:sz w:val="22"/>
          <w:szCs w:val="22"/>
        </w:rPr>
      </w:pPr>
    </w:p>
    <w:p w:rsidR="000E0268" w:rsidRDefault="000E0268" w:rsidP="000E0268">
      <w:pPr>
        <w:pStyle w:val="BodyText"/>
        <w:spacing w:after="0"/>
        <w:ind w:left="284"/>
        <w:jc w:val="both"/>
        <w:rPr>
          <w:rFonts w:ascii="Garamond" w:hAnsi="Garamond"/>
          <w:b/>
          <w:sz w:val="22"/>
          <w:szCs w:val="22"/>
        </w:rPr>
      </w:pPr>
      <w:r w:rsidRPr="004472BA">
        <w:rPr>
          <w:rFonts w:ascii="Garamond" w:hAnsi="Garamond"/>
          <w:b/>
          <w:sz w:val="22"/>
          <w:szCs w:val="22"/>
        </w:rPr>
        <w:t xml:space="preserve">Data Kegagalan Penggunaan Alat </w:t>
      </w:r>
      <w:r>
        <w:rPr>
          <w:rFonts w:ascii="Garamond" w:hAnsi="Garamond"/>
          <w:b/>
          <w:i/>
          <w:sz w:val="22"/>
          <w:szCs w:val="22"/>
        </w:rPr>
        <w:t>Welding</w:t>
      </w:r>
      <w:r w:rsidRPr="004472BA">
        <w:rPr>
          <w:rFonts w:ascii="Garamond" w:hAnsi="Garamond"/>
          <w:b/>
          <w:i/>
          <w:sz w:val="22"/>
          <w:szCs w:val="22"/>
        </w:rPr>
        <w:t xml:space="preserve">, </w:t>
      </w:r>
      <w:r w:rsidRPr="004472BA">
        <w:rPr>
          <w:rFonts w:ascii="Garamond" w:hAnsi="Garamond"/>
          <w:b/>
          <w:sz w:val="22"/>
          <w:szCs w:val="22"/>
        </w:rPr>
        <w:t>Tahun 2017-2018</w:t>
      </w:r>
    </w:p>
    <w:p w:rsidR="000E0268" w:rsidRPr="000E0268" w:rsidRDefault="000E0268" w:rsidP="000E0268">
      <w:pPr>
        <w:pStyle w:val="BodyText"/>
        <w:spacing w:after="0"/>
        <w:ind w:left="284"/>
        <w:jc w:val="both"/>
        <w:rPr>
          <w:rFonts w:ascii="Garamond" w:hAnsi="Garamond"/>
          <w:b/>
          <w:sz w:val="22"/>
          <w:szCs w:val="22"/>
          <w:lang w:val="sv-SE"/>
        </w:rPr>
      </w:pPr>
    </w:p>
    <w:p w:rsidR="000E0268" w:rsidRPr="000E0268" w:rsidRDefault="000E0268" w:rsidP="000E0268">
      <w:pPr>
        <w:pStyle w:val="ListParagraph"/>
        <w:spacing w:after="0" w:line="240" w:lineRule="auto"/>
        <w:ind w:left="0"/>
        <w:jc w:val="center"/>
        <w:rPr>
          <w:rFonts w:ascii="Garamond" w:hAnsi="Garamond"/>
        </w:rPr>
      </w:pPr>
      <w:r w:rsidRPr="000E0268">
        <w:rPr>
          <w:rFonts w:ascii="Garamond" w:hAnsi="Garamond"/>
        </w:rPr>
        <w:t>Tabel 4.3</w:t>
      </w:r>
      <w:r w:rsidRPr="000E0268">
        <w:rPr>
          <w:rFonts w:ascii="Garamond" w:hAnsi="Garamond"/>
          <w:b/>
        </w:rPr>
        <w:t xml:space="preserve"> </w:t>
      </w:r>
      <w:r w:rsidRPr="000E0268">
        <w:rPr>
          <w:rFonts w:ascii="Garamond" w:hAnsi="Garamond"/>
        </w:rPr>
        <w:t xml:space="preserve">Data Kegagalan Penggunaan Alat </w:t>
      </w:r>
      <w:r w:rsidRPr="000E0268">
        <w:rPr>
          <w:rFonts w:ascii="Garamond" w:hAnsi="Garamond"/>
          <w:i/>
        </w:rPr>
        <w:t xml:space="preserve">Welding, </w:t>
      </w:r>
      <w:r w:rsidRPr="000E0268">
        <w:rPr>
          <w:rFonts w:ascii="Garamond" w:hAnsi="Garamond"/>
        </w:rPr>
        <w:t>Tahun 2017-2018</w:t>
      </w:r>
    </w:p>
    <w:tbl>
      <w:tblPr>
        <w:tblStyle w:val="TableGrid"/>
        <w:tblW w:w="8005" w:type="dxa"/>
        <w:jc w:val="center"/>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1417"/>
        <w:gridCol w:w="1937"/>
        <w:gridCol w:w="1675"/>
        <w:gridCol w:w="2367"/>
      </w:tblGrid>
      <w:tr w:rsidR="000E0268" w:rsidRPr="000E0268" w:rsidTr="000E0268">
        <w:trPr>
          <w:jc w:val="center"/>
        </w:trPr>
        <w:tc>
          <w:tcPr>
            <w:tcW w:w="530" w:type="dxa"/>
            <w:tcBorders>
              <w:top w:val="single" w:sz="4" w:space="0" w:color="auto"/>
              <w:bottom w:val="single" w:sz="4" w:space="0" w:color="auto"/>
            </w:tcBorders>
            <w:shd w:val="clear" w:color="auto" w:fill="92D050"/>
            <w:vAlign w:val="center"/>
          </w:tcPr>
          <w:p w:rsidR="000E0268" w:rsidRPr="000E0268" w:rsidRDefault="000E0268" w:rsidP="000E0268">
            <w:pPr>
              <w:jc w:val="center"/>
              <w:rPr>
                <w:rFonts w:ascii="Garamond" w:hAnsi="Garamond"/>
                <w:b/>
              </w:rPr>
            </w:pPr>
            <w:r w:rsidRPr="000E0268">
              <w:rPr>
                <w:rFonts w:ascii="Garamond" w:hAnsi="Garamond"/>
                <w:b/>
              </w:rPr>
              <w:t>NO</w:t>
            </w:r>
          </w:p>
        </w:tc>
        <w:tc>
          <w:tcPr>
            <w:tcW w:w="1322" w:type="dxa"/>
            <w:tcBorders>
              <w:top w:val="single" w:sz="4" w:space="0" w:color="auto"/>
              <w:bottom w:val="single" w:sz="4" w:space="0" w:color="auto"/>
            </w:tcBorders>
            <w:shd w:val="clear" w:color="auto" w:fill="92D050"/>
            <w:vAlign w:val="center"/>
          </w:tcPr>
          <w:p w:rsidR="000E0268" w:rsidRPr="000E0268" w:rsidRDefault="000E0268" w:rsidP="000E0268">
            <w:pPr>
              <w:jc w:val="center"/>
              <w:rPr>
                <w:rFonts w:ascii="Garamond" w:hAnsi="Garamond"/>
                <w:b/>
                <w:i/>
              </w:rPr>
            </w:pPr>
            <w:r w:rsidRPr="000E0268">
              <w:rPr>
                <w:rFonts w:ascii="Garamond" w:hAnsi="Garamond"/>
                <w:b/>
                <w:i/>
              </w:rPr>
              <w:t>Component</w:t>
            </w:r>
          </w:p>
          <w:p w:rsidR="000E0268" w:rsidRPr="000E0268" w:rsidRDefault="000E0268" w:rsidP="000E0268">
            <w:pPr>
              <w:jc w:val="center"/>
              <w:rPr>
                <w:rFonts w:ascii="Garamond" w:hAnsi="Garamond"/>
                <w:b/>
                <w:i/>
              </w:rPr>
            </w:pPr>
            <w:r w:rsidRPr="000E0268">
              <w:rPr>
                <w:rFonts w:ascii="Garamond" w:hAnsi="Garamond"/>
                <w:b/>
                <w:i/>
              </w:rPr>
              <w:t>Instrument</w:t>
            </w:r>
          </w:p>
        </w:tc>
        <w:tc>
          <w:tcPr>
            <w:tcW w:w="1959" w:type="dxa"/>
            <w:tcBorders>
              <w:top w:val="single" w:sz="4" w:space="0" w:color="auto"/>
              <w:bottom w:val="single" w:sz="4" w:space="0" w:color="auto"/>
            </w:tcBorders>
            <w:shd w:val="clear" w:color="auto" w:fill="92D050"/>
            <w:vAlign w:val="center"/>
          </w:tcPr>
          <w:p w:rsidR="000E0268" w:rsidRPr="000E0268" w:rsidRDefault="000E0268" w:rsidP="000E0268">
            <w:pPr>
              <w:jc w:val="center"/>
              <w:rPr>
                <w:rFonts w:ascii="Garamond" w:hAnsi="Garamond"/>
                <w:b/>
                <w:i/>
              </w:rPr>
            </w:pPr>
            <w:r w:rsidRPr="000E0268">
              <w:rPr>
                <w:rFonts w:ascii="Garamond" w:hAnsi="Garamond"/>
                <w:b/>
                <w:i/>
              </w:rPr>
              <w:t>Function</w:t>
            </w:r>
          </w:p>
        </w:tc>
        <w:tc>
          <w:tcPr>
            <w:tcW w:w="1721" w:type="dxa"/>
            <w:tcBorders>
              <w:top w:val="single" w:sz="4" w:space="0" w:color="auto"/>
              <w:bottom w:val="single" w:sz="4" w:space="0" w:color="auto"/>
            </w:tcBorders>
            <w:shd w:val="clear" w:color="auto" w:fill="92D050"/>
            <w:vAlign w:val="center"/>
          </w:tcPr>
          <w:p w:rsidR="000E0268" w:rsidRPr="000E0268" w:rsidRDefault="000E0268" w:rsidP="000E0268">
            <w:pPr>
              <w:jc w:val="center"/>
              <w:rPr>
                <w:rFonts w:ascii="Garamond" w:hAnsi="Garamond"/>
                <w:b/>
                <w:i/>
              </w:rPr>
            </w:pPr>
            <w:r w:rsidRPr="000E0268">
              <w:rPr>
                <w:rFonts w:ascii="Garamond" w:hAnsi="Garamond"/>
                <w:b/>
                <w:i/>
              </w:rPr>
              <w:t>Potential</w:t>
            </w:r>
          </w:p>
          <w:p w:rsidR="000E0268" w:rsidRPr="000E0268" w:rsidRDefault="000E0268" w:rsidP="000E0268">
            <w:pPr>
              <w:jc w:val="center"/>
              <w:rPr>
                <w:rFonts w:ascii="Garamond" w:hAnsi="Garamond"/>
                <w:b/>
                <w:i/>
              </w:rPr>
            </w:pPr>
            <w:r w:rsidRPr="000E0268">
              <w:rPr>
                <w:rFonts w:ascii="Garamond" w:hAnsi="Garamond"/>
                <w:b/>
                <w:i/>
              </w:rPr>
              <w:t>Failure Mode</w:t>
            </w:r>
          </w:p>
        </w:tc>
        <w:tc>
          <w:tcPr>
            <w:tcW w:w="2473" w:type="dxa"/>
            <w:tcBorders>
              <w:top w:val="single" w:sz="4" w:space="0" w:color="auto"/>
              <w:bottom w:val="single" w:sz="4" w:space="0" w:color="auto"/>
            </w:tcBorders>
            <w:shd w:val="clear" w:color="auto" w:fill="92D050"/>
            <w:vAlign w:val="center"/>
          </w:tcPr>
          <w:p w:rsidR="000E0268" w:rsidRPr="000E0268" w:rsidRDefault="000E0268" w:rsidP="000E0268">
            <w:pPr>
              <w:jc w:val="center"/>
              <w:rPr>
                <w:rFonts w:ascii="Garamond" w:hAnsi="Garamond"/>
                <w:b/>
                <w:i/>
              </w:rPr>
            </w:pPr>
            <w:r w:rsidRPr="000E0268">
              <w:rPr>
                <w:rFonts w:ascii="Garamond" w:hAnsi="Garamond"/>
                <w:b/>
                <w:i/>
              </w:rPr>
              <w:t>Potential Effect</w:t>
            </w:r>
          </w:p>
          <w:p w:rsidR="000E0268" w:rsidRPr="000E0268" w:rsidRDefault="000E0268" w:rsidP="000E0268">
            <w:pPr>
              <w:jc w:val="center"/>
              <w:rPr>
                <w:rFonts w:ascii="Garamond" w:hAnsi="Garamond"/>
                <w:b/>
                <w:i/>
              </w:rPr>
            </w:pPr>
            <w:r w:rsidRPr="000E0268">
              <w:rPr>
                <w:rFonts w:ascii="Garamond" w:hAnsi="Garamond"/>
                <w:b/>
                <w:i/>
              </w:rPr>
              <w:t>Of Failure</w:t>
            </w:r>
          </w:p>
        </w:tc>
      </w:tr>
      <w:tr w:rsidR="000E0268" w:rsidRPr="000E0268" w:rsidTr="000E0268">
        <w:trPr>
          <w:jc w:val="center"/>
        </w:trPr>
        <w:tc>
          <w:tcPr>
            <w:tcW w:w="530"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1</w:t>
            </w:r>
          </w:p>
        </w:tc>
        <w:tc>
          <w:tcPr>
            <w:tcW w:w="1322" w:type="dxa"/>
            <w:tcBorders>
              <w:top w:val="single" w:sz="4" w:space="0" w:color="auto"/>
              <w:bottom w:val="single" w:sz="4" w:space="0" w:color="auto"/>
            </w:tcBorders>
            <w:vAlign w:val="center"/>
          </w:tcPr>
          <w:p w:rsidR="000E0268" w:rsidRPr="000E0268" w:rsidRDefault="000E0268" w:rsidP="000E0268">
            <w:pPr>
              <w:jc w:val="center"/>
              <w:rPr>
                <w:rFonts w:ascii="Garamond" w:hAnsi="Garamond"/>
                <w:i/>
              </w:rPr>
            </w:pPr>
            <w:r w:rsidRPr="000E0268">
              <w:rPr>
                <w:rFonts w:ascii="Garamond" w:hAnsi="Garamond"/>
                <w:i/>
              </w:rPr>
              <w:t>Connecting Machine</w:t>
            </w:r>
          </w:p>
          <w:p w:rsidR="000E0268" w:rsidRPr="000E0268" w:rsidRDefault="000E0268" w:rsidP="000E0268">
            <w:pPr>
              <w:jc w:val="center"/>
              <w:rPr>
                <w:rFonts w:ascii="Garamond" w:hAnsi="Garamond"/>
                <w:i/>
              </w:rPr>
            </w:pPr>
          </w:p>
        </w:tc>
        <w:tc>
          <w:tcPr>
            <w:tcW w:w="1959"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Menghubungkan mesin ke sumber listrik</w:t>
            </w:r>
          </w:p>
        </w:tc>
        <w:tc>
          <w:tcPr>
            <w:tcW w:w="1721"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Sumber listik tidak stabil</w:t>
            </w:r>
          </w:p>
        </w:tc>
        <w:tc>
          <w:tcPr>
            <w:tcW w:w="2473"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Kerja mesin menjadi tidak stabil dan memperpendek usia dari regulator mesin</w:t>
            </w:r>
          </w:p>
        </w:tc>
      </w:tr>
      <w:tr w:rsidR="000E0268" w:rsidRPr="000E0268" w:rsidTr="000E0268">
        <w:trPr>
          <w:jc w:val="center"/>
        </w:trPr>
        <w:tc>
          <w:tcPr>
            <w:tcW w:w="530"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2</w:t>
            </w:r>
          </w:p>
        </w:tc>
        <w:tc>
          <w:tcPr>
            <w:tcW w:w="1322" w:type="dxa"/>
            <w:tcBorders>
              <w:top w:val="single" w:sz="4" w:space="0" w:color="auto"/>
              <w:bottom w:val="single" w:sz="4" w:space="0" w:color="auto"/>
            </w:tcBorders>
            <w:vAlign w:val="center"/>
          </w:tcPr>
          <w:p w:rsidR="000E0268" w:rsidRPr="000E0268" w:rsidRDefault="000E0268" w:rsidP="000E0268">
            <w:pPr>
              <w:jc w:val="center"/>
              <w:rPr>
                <w:rFonts w:ascii="Garamond" w:hAnsi="Garamond"/>
                <w:i/>
              </w:rPr>
            </w:pPr>
            <w:r w:rsidRPr="000E0268">
              <w:rPr>
                <w:rFonts w:ascii="Garamond" w:hAnsi="Garamond"/>
                <w:i/>
              </w:rPr>
              <w:t>work cable and electrode cable</w:t>
            </w:r>
          </w:p>
        </w:tc>
        <w:tc>
          <w:tcPr>
            <w:tcW w:w="1959"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 xml:space="preserve">Sebagai tempat arus listrik mengalir dan diubah menjadi energy untuk mencairkan </w:t>
            </w:r>
            <w:r w:rsidRPr="000E0268">
              <w:rPr>
                <w:rFonts w:ascii="Garamond" w:hAnsi="Garamond"/>
                <w:i/>
              </w:rPr>
              <w:t>electrode</w:t>
            </w:r>
          </w:p>
        </w:tc>
        <w:tc>
          <w:tcPr>
            <w:tcW w:w="1721"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i/>
              </w:rPr>
              <w:t>Work cable</w:t>
            </w:r>
            <w:r w:rsidRPr="000E0268">
              <w:rPr>
                <w:rFonts w:ascii="Garamond" w:hAnsi="Garamond"/>
              </w:rPr>
              <w:t xml:space="preserve"> dan </w:t>
            </w:r>
            <w:r w:rsidRPr="000E0268">
              <w:rPr>
                <w:rFonts w:ascii="Garamond" w:hAnsi="Garamond"/>
                <w:i/>
              </w:rPr>
              <w:t>electrode cable</w:t>
            </w:r>
            <w:r w:rsidRPr="000E0268">
              <w:rPr>
                <w:rFonts w:ascii="Garamond" w:hAnsi="Garamond"/>
              </w:rPr>
              <w:t xml:space="preserve"> saling berbelit</w:t>
            </w:r>
          </w:p>
        </w:tc>
        <w:tc>
          <w:tcPr>
            <w:tcW w:w="2473"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 xml:space="preserve">Kerja mesin menjadi tidak optimal dan </w:t>
            </w:r>
            <w:r w:rsidRPr="000E0268">
              <w:rPr>
                <w:rFonts w:ascii="Garamond" w:hAnsi="Garamond"/>
                <w:i/>
              </w:rPr>
              <w:t>work cable</w:t>
            </w:r>
            <w:r w:rsidRPr="000E0268">
              <w:rPr>
                <w:rFonts w:ascii="Garamond" w:hAnsi="Garamond"/>
              </w:rPr>
              <w:t xml:space="preserve"> dan </w:t>
            </w:r>
            <w:r w:rsidRPr="000E0268">
              <w:rPr>
                <w:rFonts w:ascii="Garamond" w:hAnsi="Garamond"/>
                <w:i/>
              </w:rPr>
              <w:t>electrode cable</w:t>
            </w:r>
            <w:r w:rsidRPr="000E0268">
              <w:rPr>
                <w:rFonts w:ascii="Garamond" w:hAnsi="Garamond"/>
              </w:rPr>
              <w:t xml:space="preserve"> bisa mengalami hubungan pendek arus listrik yang akan membahayakan operator</w:t>
            </w:r>
          </w:p>
        </w:tc>
      </w:tr>
      <w:tr w:rsidR="000E0268" w:rsidRPr="000E0268" w:rsidTr="000E0268">
        <w:trPr>
          <w:jc w:val="center"/>
        </w:trPr>
        <w:tc>
          <w:tcPr>
            <w:tcW w:w="530"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3</w:t>
            </w:r>
          </w:p>
        </w:tc>
        <w:tc>
          <w:tcPr>
            <w:tcW w:w="1322"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Mesin Las</w:t>
            </w:r>
          </w:p>
        </w:tc>
        <w:tc>
          <w:tcPr>
            <w:tcW w:w="1959"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Pembngkit tenaga listrik dalam pengelasan</w:t>
            </w:r>
          </w:p>
        </w:tc>
        <w:tc>
          <w:tcPr>
            <w:tcW w:w="1721"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Durasi peggunaan mesin las yang tidak diperhatikan</w:t>
            </w:r>
          </w:p>
        </w:tc>
        <w:tc>
          <w:tcPr>
            <w:tcW w:w="2473"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Mesin akan terlalu panas, akan mengurangi umur mesin</w:t>
            </w:r>
          </w:p>
        </w:tc>
      </w:tr>
      <w:tr w:rsidR="000E0268" w:rsidRPr="000E0268" w:rsidTr="000E0268">
        <w:trPr>
          <w:jc w:val="center"/>
        </w:trPr>
        <w:tc>
          <w:tcPr>
            <w:tcW w:w="530"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4</w:t>
            </w:r>
          </w:p>
        </w:tc>
        <w:tc>
          <w:tcPr>
            <w:tcW w:w="1322" w:type="dxa"/>
            <w:tcBorders>
              <w:top w:val="single" w:sz="4" w:space="0" w:color="auto"/>
              <w:bottom w:val="single" w:sz="4" w:space="0" w:color="auto"/>
            </w:tcBorders>
            <w:vAlign w:val="center"/>
          </w:tcPr>
          <w:p w:rsidR="000E0268" w:rsidRPr="000E0268" w:rsidRDefault="000E0268" w:rsidP="000E0268">
            <w:pPr>
              <w:jc w:val="center"/>
              <w:rPr>
                <w:rFonts w:ascii="Garamond" w:hAnsi="Garamond"/>
              </w:rPr>
            </w:pPr>
            <w:r w:rsidRPr="000E0268">
              <w:rPr>
                <w:rFonts w:ascii="Garamond" w:hAnsi="Garamond"/>
              </w:rPr>
              <w:t>Pemegang elektroda dan tang penghubung kabel masa</w:t>
            </w:r>
          </w:p>
        </w:tc>
        <w:tc>
          <w:tcPr>
            <w:tcW w:w="1959"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Memegang elektroda dalam pengelasan dan tang masa menghubungkan kabel massa dengan bidang las</w:t>
            </w:r>
          </w:p>
        </w:tc>
        <w:tc>
          <w:tcPr>
            <w:tcW w:w="1721"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Durasi pekerjaan pengelasan yang terlalu lama dan tidak diperhatikan</w:t>
            </w:r>
          </w:p>
        </w:tc>
        <w:tc>
          <w:tcPr>
            <w:tcW w:w="2473" w:type="dxa"/>
            <w:tcBorders>
              <w:top w:val="single" w:sz="4" w:space="0" w:color="auto"/>
              <w:bottom w:val="single" w:sz="4" w:space="0" w:color="auto"/>
            </w:tcBorders>
            <w:vAlign w:val="center"/>
          </w:tcPr>
          <w:p w:rsidR="000E0268" w:rsidRPr="000E0268" w:rsidRDefault="000E0268" w:rsidP="000E0268">
            <w:pPr>
              <w:jc w:val="both"/>
              <w:rPr>
                <w:rFonts w:ascii="Garamond" w:hAnsi="Garamond"/>
              </w:rPr>
            </w:pPr>
            <w:r w:rsidRPr="000E0268">
              <w:rPr>
                <w:rFonts w:ascii="Garamond" w:hAnsi="Garamond"/>
              </w:rPr>
              <w:t>Karet pembungkus pemegang elektroda, tang massa, kabel massa akan melumer dan kabel, pemegang elektroda dan tang massa akan cepat rapuh</w:t>
            </w:r>
          </w:p>
        </w:tc>
      </w:tr>
    </w:tbl>
    <w:p w:rsidR="000E0268" w:rsidRPr="000E0268" w:rsidRDefault="000E0268" w:rsidP="000E0268">
      <w:pPr>
        <w:pStyle w:val="ListParagraph"/>
        <w:tabs>
          <w:tab w:val="left" w:pos="4770"/>
        </w:tabs>
        <w:spacing w:after="0" w:line="240" w:lineRule="auto"/>
        <w:ind w:left="0" w:hanging="426"/>
        <w:jc w:val="both"/>
        <w:rPr>
          <w:rFonts w:ascii="Garamond" w:hAnsi="Garamond"/>
        </w:rPr>
      </w:pPr>
      <w:r w:rsidRPr="000E0268">
        <w:rPr>
          <w:rFonts w:ascii="Garamond" w:hAnsi="Garamond"/>
        </w:rPr>
        <w:t xml:space="preserve">      Sumber data : Divisi K3, PT Kencana Dua Prabu, 2017-2018</w:t>
      </w:r>
    </w:p>
    <w:p w:rsidR="000E0268" w:rsidRDefault="000E0268" w:rsidP="000E0268">
      <w:pPr>
        <w:pStyle w:val="ListParagraph"/>
        <w:tabs>
          <w:tab w:val="left" w:pos="4770"/>
        </w:tabs>
        <w:spacing w:after="0" w:line="240" w:lineRule="auto"/>
        <w:ind w:left="0" w:hanging="426"/>
        <w:jc w:val="both"/>
        <w:rPr>
          <w:rFonts w:ascii="Garamond" w:hAnsi="Garamond"/>
        </w:rPr>
      </w:pPr>
    </w:p>
    <w:p w:rsidR="000E0268" w:rsidRDefault="000E0268" w:rsidP="000E0268">
      <w:pPr>
        <w:pStyle w:val="ListParagraph"/>
        <w:tabs>
          <w:tab w:val="left" w:pos="4770"/>
        </w:tabs>
        <w:spacing w:after="0" w:line="240" w:lineRule="auto"/>
        <w:ind w:left="0" w:hanging="426"/>
        <w:jc w:val="both"/>
        <w:rPr>
          <w:rFonts w:ascii="Garamond" w:hAnsi="Garamond"/>
        </w:rPr>
      </w:pPr>
    </w:p>
    <w:p w:rsidR="000E0268" w:rsidRDefault="000E0268" w:rsidP="000E0268">
      <w:pPr>
        <w:pStyle w:val="ListParagraph"/>
        <w:tabs>
          <w:tab w:val="left" w:pos="4770"/>
        </w:tabs>
        <w:spacing w:after="0" w:line="240" w:lineRule="auto"/>
        <w:ind w:left="0" w:hanging="426"/>
        <w:jc w:val="both"/>
        <w:rPr>
          <w:rFonts w:ascii="Garamond" w:hAnsi="Garamond"/>
        </w:rPr>
      </w:pPr>
    </w:p>
    <w:p w:rsidR="000E0268" w:rsidRDefault="000E0268" w:rsidP="000E0268">
      <w:pPr>
        <w:pStyle w:val="ListParagraph"/>
        <w:tabs>
          <w:tab w:val="left" w:pos="4770"/>
        </w:tabs>
        <w:spacing w:after="0" w:line="240" w:lineRule="auto"/>
        <w:ind w:left="0" w:hanging="426"/>
        <w:jc w:val="both"/>
        <w:rPr>
          <w:rFonts w:ascii="Garamond" w:hAnsi="Garamond"/>
        </w:rPr>
      </w:pPr>
    </w:p>
    <w:p w:rsidR="000E0268" w:rsidRDefault="000E0268" w:rsidP="000E0268">
      <w:pPr>
        <w:pStyle w:val="ListParagraph"/>
        <w:spacing w:after="0" w:line="240" w:lineRule="auto"/>
        <w:ind w:left="0"/>
        <w:jc w:val="center"/>
        <w:rPr>
          <w:rFonts w:ascii="Garamond" w:hAnsi="Garamond"/>
        </w:rPr>
      </w:pPr>
    </w:p>
    <w:p w:rsidR="000C703E" w:rsidRDefault="000C703E" w:rsidP="000E0268">
      <w:pPr>
        <w:pStyle w:val="ListParagraph"/>
        <w:spacing w:after="0" w:line="240" w:lineRule="auto"/>
        <w:ind w:left="0"/>
        <w:jc w:val="center"/>
        <w:rPr>
          <w:rFonts w:ascii="Times New Roman" w:hAnsi="Times New Roman"/>
          <w:sz w:val="24"/>
          <w:szCs w:val="24"/>
        </w:rPr>
      </w:pPr>
    </w:p>
    <w:p w:rsidR="00C03DEB" w:rsidRPr="00C03DEB" w:rsidRDefault="00C03DEB" w:rsidP="00C03DEB">
      <w:pPr>
        <w:pStyle w:val="ListParagraph"/>
        <w:spacing w:after="0" w:line="240" w:lineRule="auto"/>
        <w:ind w:left="709" w:hanging="425"/>
        <w:jc w:val="both"/>
        <w:rPr>
          <w:rFonts w:ascii="Garamond" w:hAnsi="Garamond"/>
          <w:b/>
        </w:rPr>
      </w:pPr>
      <w:r w:rsidRPr="00C03DEB">
        <w:rPr>
          <w:rFonts w:ascii="Garamond" w:hAnsi="Garamond"/>
          <w:b/>
        </w:rPr>
        <w:t xml:space="preserve">FMEA Pada Kegagalan Penggunaan Alat </w:t>
      </w:r>
      <w:r w:rsidRPr="00C03DEB">
        <w:rPr>
          <w:rFonts w:ascii="Garamond" w:hAnsi="Garamond"/>
          <w:b/>
          <w:i/>
        </w:rPr>
        <w:t>Sandblasting</w:t>
      </w:r>
    </w:p>
    <w:p w:rsidR="00C03DEB" w:rsidRDefault="00C03DEB" w:rsidP="00C03DEB">
      <w:pPr>
        <w:pStyle w:val="ListParagraph"/>
        <w:spacing w:after="0" w:line="240" w:lineRule="auto"/>
        <w:ind w:left="284" w:firstLine="425"/>
        <w:jc w:val="both"/>
        <w:rPr>
          <w:rFonts w:ascii="Garamond" w:hAnsi="Garamond"/>
        </w:rPr>
      </w:pPr>
      <w:r w:rsidRPr="00C03DEB">
        <w:rPr>
          <w:rFonts w:ascii="Garamond" w:hAnsi="Garamond"/>
        </w:rPr>
        <w:t xml:space="preserve">Analisa FMEA dilakukan untuk menentukan nilai </w:t>
      </w:r>
      <w:r w:rsidRPr="00C03DEB">
        <w:rPr>
          <w:rFonts w:ascii="Garamond" w:hAnsi="Garamond"/>
          <w:i/>
        </w:rPr>
        <w:t xml:space="preserve">severity </w:t>
      </w:r>
      <w:r w:rsidRPr="00C03DEB">
        <w:rPr>
          <w:rFonts w:ascii="Garamond" w:hAnsi="Garamond"/>
        </w:rPr>
        <w:t xml:space="preserve">(SEV), </w:t>
      </w:r>
      <w:r w:rsidRPr="00C03DEB">
        <w:rPr>
          <w:rFonts w:ascii="Garamond" w:hAnsi="Garamond"/>
          <w:i/>
        </w:rPr>
        <w:t xml:space="preserve">occurrence </w:t>
      </w:r>
      <w:r w:rsidRPr="00C03DEB">
        <w:rPr>
          <w:rFonts w:ascii="Garamond" w:hAnsi="Garamond"/>
        </w:rPr>
        <w:t>(OCC)</w:t>
      </w:r>
      <w:r w:rsidRPr="00C03DEB">
        <w:rPr>
          <w:rFonts w:ascii="Garamond" w:hAnsi="Garamond"/>
          <w:i/>
        </w:rPr>
        <w:t xml:space="preserve">, detection </w:t>
      </w:r>
      <w:r w:rsidRPr="00C03DEB">
        <w:rPr>
          <w:rFonts w:ascii="Garamond" w:hAnsi="Garamond"/>
        </w:rPr>
        <w:t xml:space="preserve">dan nilai </w:t>
      </w:r>
      <w:r w:rsidRPr="00C03DEB">
        <w:rPr>
          <w:rFonts w:ascii="Garamond" w:hAnsi="Garamond"/>
          <w:i/>
        </w:rPr>
        <w:t xml:space="preserve">risk priority number </w:t>
      </w:r>
      <w:r w:rsidRPr="00C03DEB">
        <w:rPr>
          <w:rFonts w:ascii="Garamond" w:hAnsi="Garamond"/>
        </w:rPr>
        <w:t xml:space="preserve">(RPN)  dari kegagalan penggunaan alat </w:t>
      </w:r>
      <w:r w:rsidRPr="00C03DEB">
        <w:rPr>
          <w:rFonts w:ascii="Garamond" w:hAnsi="Garamond"/>
          <w:i/>
        </w:rPr>
        <w:t xml:space="preserve">sandblasting. </w:t>
      </w:r>
      <w:r w:rsidRPr="00C03DEB">
        <w:rPr>
          <w:rFonts w:ascii="Garamond" w:hAnsi="Garamond"/>
        </w:rPr>
        <w:t>Adapun hasil analisa yaitu</w:t>
      </w:r>
      <w:r w:rsidRPr="00C03DEB">
        <w:rPr>
          <w:rFonts w:ascii="Garamond" w:hAnsi="Garamond"/>
          <w:i/>
        </w:rPr>
        <w:t xml:space="preserve"> </w:t>
      </w:r>
      <w:r w:rsidRPr="00C03DEB">
        <w:rPr>
          <w:rFonts w:ascii="Garamond" w:hAnsi="Garamond"/>
        </w:rPr>
        <w:t>sebagai berikut :</w:t>
      </w:r>
    </w:p>
    <w:p w:rsidR="00C03DEB" w:rsidRPr="00C03DEB" w:rsidRDefault="000C703E" w:rsidP="00C03DEB">
      <w:pPr>
        <w:pStyle w:val="ListParagraph"/>
        <w:spacing w:after="0" w:line="240" w:lineRule="auto"/>
        <w:ind w:left="284" w:firstLine="425"/>
        <w:jc w:val="both"/>
        <w:rPr>
          <w:rFonts w:ascii="Garamond" w:hAnsi="Garamond"/>
        </w:rPr>
      </w:pPr>
      <w:r>
        <w:rPr>
          <w:rFonts w:ascii="Garamond" w:hAnsi="Garamond"/>
          <w:noProof/>
        </w:rPr>
        <w:drawing>
          <wp:anchor distT="0" distB="0" distL="114300" distR="114300" simplePos="0" relativeHeight="251835392" behindDoc="1" locked="0" layoutInCell="1" allowOverlap="1">
            <wp:simplePos x="0" y="0"/>
            <wp:positionH relativeFrom="column">
              <wp:posOffset>20485</wp:posOffset>
            </wp:positionH>
            <wp:positionV relativeFrom="paragraph">
              <wp:posOffset>-5781</wp:posOffset>
            </wp:positionV>
            <wp:extent cx="5033233" cy="3536831"/>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5033233" cy="3536831"/>
                    </a:xfrm>
                    <a:prstGeom prst="rect">
                      <a:avLst/>
                    </a:prstGeom>
                    <a:noFill/>
                    <a:ln w="9525">
                      <a:noFill/>
                      <a:miter lim="800000"/>
                      <a:headEnd/>
                      <a:tailEnd/>
                    </a:ln>
                  </pic:spPr>
                </pic:pic>
              </a:graphicData>
            </a:graphic>
          </wp:anchor>
        </w:drawing>
      </w: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Pr="002B0E19" w:rsidRDefault="000C703E" w:rsidP="000C703E">
      <w:pPr>
        <w:pStyle w:val="ListParagraph"/>
        <w:spacing w:after="0" w:line="240" w:lineRule="auto"/>
        <w:ind w:left="284"/>
        <w:jc w:val="both"/>
        <w:rPr>
          <w:rFonts w:ascii="Garamond" w:hAnsi="Garamond"/>
          <w:b/>
        </w:rPr>
      </w:pPr>
      <w:r w:rsidRPr="002B0E19">
        <w:rPr>
          <w:rFonts w:ascii="Garamond" w:hAnsi="Garamond"/>
          <w:b/>
        </w:rPr>
        <w:t xml:space="preserve">FMEA Pada Kegagalan Penggunaan Alat </w:t>
      </w:r>
      <w:r w:rsidRPr="002B0E19">
        <w:rPr>
          <w:rFonts w:ascii="Garamond" w:hAnsi="Garamond"/>
          <w:b/>
          <w:i/>
        </w:rPr>
        <w:t>Welding</w:t>
      </w:r>
    </w:p>
    <w:p w:rsidR="000C703E" w:rsidRDefault="000C703E" w:rsidP="000C703E">
      <w:pPr>
        <w:pStyle w:val="ListParagraph"/>
        <w:spacing w:after="0" w:line="240" w:lineRule="auto"/>
        <w:ind w:left="284" w:firstLine="425"/>
        <w:jc w:val="both"/>
        <w:rPr>
          <w:rFonts w:ascii="Garamond" w:hAnsi="Garamond"/>
        </w:rPr>
      </w:pPr>
      <w:r w:rsidRPr="002B0E19">
        <w:rPr>
          <w:rFonts w:ascii="Garamond" w:hAnsi="Garamond"/>
        </w:rPr>
        <w:t xml:space="preserve">Analisa FMEA dilakukan untuk menentukan nilai </w:t>
      </w:r>
      <w:r w:rsidRPr="002B0E19">
        <w:rPr>
          <w:rFonts w:ascii="Garamond" w:hAnsi="Garamond"/>
          <w:i/>
        </w:rPr>
        <w:t xml:space="preserve">severity </w:t>
      </w:r>
      <w:r w:rsidRPr="002B0E19">
        <w:rPr>
          <w:rFonts w:ascii="Garamond" w:hAnsi="Garamond"/>
        </w:rPr>
        <w:t xml:space="preserve">(SEV), </w:t>
      </w:r>
      <w:r w:rsidRPr="002B0E19">
        <w:rPr>
          <w:rFonts w:ascii="Garamond" w:hAnsi="Garamond"/>
          <w:i/>
        </w:rPr>
        <w:t xml:space="preserve">occurrence </w:t>
      </w:r>
      <w:r w:rsidRPr="002B0E19">
        <w:rPr>
          <w:rFonts w:ascii="Garamond" w:hAnsi="Garamond"/>
        </w:rPr>
        <w:t>(OCC)</w:t>
      </w:r>
      <w:r w:rsidRPr="002B0E19">
        <w:rPr>
          <w:rFonts w:ascii="Garamond" w:hAnsi="Garamond"/>
          <w:i/>
        </w:rPr>
        <w:t xml:space="preserve">, detection </w:t>
      </w:r>
      <w:r w:rsidRPr="002B0E19">
        <w:rPr>
          <w:rFonts w:ascii="Garamond" w:hAnsi="Garamond"/>
        </w:rPr>
        <w:t xml:space="preserve">dan nilai </w:t>
      </w:r>
      <w:r w:rsidRPr="002B0E19">
        <w:rPr>
          <w:rFonts w:ascii="Garamond" w:hAnsi="Garamond"/>
          <w:i/>
        </w:rPr>
        <w:t xml:space="preserve">risk priority number </w:t>
      </w:r>
      <w:r w:rsidRPr="002B0E19">
        <w:rPr>
          <w:rFonts w:ascii="Garamond" w:hAnsi="Garamond"/>
        </w:rPr>
        <w:t xml:space="preserve">(RPN)  dari kegagalan penggunaan alat </w:t>
      </w:r>
      <w:r w:rsidRPr="002B0E19">
        <w:rPr>
          <w:rFonts w:ascii="Garamond" w:hAnsi="Garamond"/>
          <w:i/>
        </w:rPr>
        <w:t xml:space="preserve">welding. </w:t>
      </w:r>
      <w:r w:rsidRPr="002B0E19">
        <w:rPr>
          <w:rFonts w:ascii="Garamond" w:hAnsi="Garamond"/>
        </w:rPr>
        <w:t>Adapun hasil analisa yaitu</w:t>
      </w:r>
      <w:r w:rsidRPr="002B0E19">
        <w:rPr>
          <w:rFonts w:ascii="Garamond" w:hAnsi="Garamond"/>
          <w:i/>
        </w:rPr>
        <w:t xml:space="preserve"> </w:t>
      </w:r>
      <w:r w:rsidRPr="002B0E19">
        <w:rPr>
          <w:rFonts w:ascii="Garamond" w:hAnsi="Garamond"/>
        </w:rPr>
        <w:t xml:space="preserve">sebagai berikut </w:t>
      </w:r>
    </w:p>
    <w:p w:rsidR="000C703E" w:rsidRPr="002B0E19" w:rsidRDefault="00D23712" w:rsidP="000C703E">
      <w:pPr>
        <w:pStyle w:val="ListParagraph"/>
        <w:spacing w:after="0" w:line="240" w:lineRule="auto"/>
        <w:ind w:left="284" w:firstLine="425"/>
        <w:jc w:val="both"/>
        <w:rPr>
          <w:rFonts w:ascii="Garamond" w:hAnsi="Garamond"/>
        </w:rPr>
      </w:pPr>
      <w:r>
        <w:rPr>
          <w:rFonts w:ascii="Garamond" w:hAnsi="Garamond"/>
          <w:noProof/>
        </w:rPr>
        <w:drawing>
          <wp:anchor distT="0" distB="0" distL="114300" distR="114300" simplePos="0" relativeHeight="251836416" behindDoc="1" locked="0" layoutInCell="1" allowOverlap="1">
            <wp:simplePos x="0" y="0"/>
            <wp:positionH relativeFrom="column">
              <wp:posOffset>15784</wp:posOffset>
            </wp:positionH>
            <wp:positionV relativeFrom="paragraph">
              <wp:posOffset>38141</wp:posOffset>
            </wp:positionV>
            <wp:extent cx="5027328" cy="3467595"/>
            <wp:effectExtent l="19050" t="0" r="1872"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5027328" cy="3467595"/>
                    </a:xfrm>
                    <a:prstGeom prst="rect">
                      <a:avLst/>
                    </a:prstGeom>
                    <a:noFill/>
                    <a:ln w="9525">
                      <a:noFill/>
                      <a:miter lim="800000"/>
                      <a:headEnd/>
                      <a:tailEnd/>
                    </a:ln>
                  </pic:spPr>
                </pic:pic>
              </a:graphicData>
            </a:graphic>
          </wp:anchor>
        </w:drawing>
      </w: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C703E" w:rsidRDefault="000C703E" w:rsidP="00C03DEB">
      <w:pPr>
        <w:pStyle w:val="ListParagraph"/>
        <w:spacing w:after="0" w:line="480" w:lineRule="auto"/>
        <w:ind w:left="709" w:hanging="709"/>
        <w:jc w:val="center"/>
        <w:rPr>
          <w:rFonts w:ascii="Garamond" w:hAnsi="Garamond"/>
        </w:rPr>
      </w:pPr>
    </w:p>
    <w:p w:rsidR="000E0268" w:rsidRDefault="000E0268" w:rsidP="000E0268">
      <w:pPr>
        <w:pStyle w:val="ListParagraph"/>
        <w:tabs>
          <w:tab w:val="left" w:pos="4770"/>
        </w:tabs>
        <w:spacing w:after="0" w:line="240" w:lineRule="auto"/>
        <w:ind w:left="0" w:hanging="426"/>
        <w:jc w:val="both"/>
        <w:rPr>
          <w:rFonts w:ascii="Garamond" w:hAnsi="Garamond"/>
        </w:rPr>
      </w:pPr>
    </w:p>
    <w:p w:rsidR="002B0E19" w:rsidRPr="002B0E19" w:rsidRDefault="002B0E19" w:rsidP="002B0E19">
      <w:pPr>
        <w:pStyle w:val="ListParagraph"/>
        <w:spacing w:after="0" w:line="240" w:lineRule="auto"/>
        <w:ind w:left="284" w:firstLine="425"/>
        <w:jc w:val="both"/>
        <w:rPr>
          <w:rFonts w:ascii="Garamond" w:hAnsi="Garamond"/>
        </w:rPr>
      </w:pPr>
      <w:r w:rsidRPr="002B0E19">
        <w:rPr>
          <w:rFonts w:ascii="Garamond" w:hAnsi="Garamond"/>
        </w:rPr>
        <w:t>Maka dapat diketahui nilai RPN tertinggi dari masing-masing komponen instrument dari masing-masing proses sebagai berikut :</w:t>
      </w:r>
    </w:p>
    <w:p w:rsidR="002B0E19" w:rsidRPr="002B0E19" w:rsidRDefault="002B0E19" w:rsidP="002B0E19">
      <w:pPr>
        <w:pStyle w:val="BodyText"/>
        <w:ind w:left="284"/>
        <w:jc w:val="center"/>
        <w:rPr>
          <w:rFonts w:ascii="Garamond" w:hAnsi="Garamond"/>
          <w:sz w:val="22"/>
          <w:szCs w:val="22"/>
        </w:rPr>
      </w:pPr>
      <w:r w:rsidRPr="002B0E19">
        <w:rPr>
          <w:rFonts w:ascii="Garamond" w:hAnsi="Garamond"/>
          <w:sz w:val="22"/>
          <w:szCs w:val="22"/>
        </w:rPr>
        <w:t xml:space="preserve">Tabel 4.7 RPN Komponen Instrumen Proses </w:t>
      </w:r>
      <w:r w:rsidRPr="002B0E19">
        <w:rPr>
          <w:rFonts w:ascii="Garamond" w:hAnsi="Garamond"/>
          <w:i/>
          <w:sz w:val="22"/>
          <w:szCs w:val="22"/>
        </w:rPr>
        <w:t>Sandblasting</w:t>
      </w:r>
      <w:r w:rsidRPr="002B0E19">
        <w:rPr>
          <w:rFonts w:ascii="Garamond" w:hAnsi="Garamond"/>
          <w:sz w:val="22"/>
          <w:szCs w:val="22"/>
        </w:rPr>
        <w:t>.</w:t>
      </w:r>
    </w:p>
    <w:tbl>
      <w:tblPr>
        <w:tblStyle w:val="TableGrid"/>
        <w:tblW w:w="7493" w:type="dxa"/>
        <w:jc w:val="center"/>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3709"/>
        <w:gridCol w:w="2612"/>
      </w:tblGrid>
      <w:tr w:rsidR="002B0E19" w:rsidRPr="002B0E19" w:rsidTr="00065775">
        <w:trPr>
          <w:trHeight w:val="476"/>
          <w:jc w:val="center"/>
        </w:trPr>
        <w:tc>
          <w:tcPr>
            <w:tcW w:w="1172"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rPr>
            </w:pPr>
            <w:r w:rsidRPr="002B0E19">
              <w:rPr>
                <w:rFonts w:ascii="Garamond" w:hAnsi="Garamond"/>
                <w:b/>
              </w:rPr>
              <w:t>NO</w:t>
            </w:r>
          </w:p>
        </w:tc>
        <w:tc>
          <w:tcPr>
            <w:tcW w:w="3709"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i/>
              </w:rPr>
            </w:pPr>
            <w:r w:rsidRPr="002B0E19">
              <w:rPr>
                <w:rFonts w:ascii="Garamond" w:hAnsi="Garamond"/>
                <w:b/>
                <w:i/>
              </w:rPr>
              <w:t>Component Instrument</w:t>
            </w:r>
          </w:p>
        </w:tc>
        <w:tc>
          <w:tcPr>
            <w:tcW w:w="2612"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rPr>
            </w:pPr>
            <w:r w:rsidRPr="002B0E19">
              <w:rPr>
                <w:rFonts w:ascii="Garamond" w:hAnsi="Garamond"/>
                <w:b/>
              </w:rPr>
              <w:t>Nila RPN</w:t>
            </w:r>
          </w:p>
        </w:tc>
      </w:tr>
      <w:tr w:rsidR="002B0E19" w:rsidRPr="002B0E19" w:rsidTr="00065775">
        <w:trPr>
          <w:jc w:val="center"/>
        </w:trPr>
        <w:tc>
          <w:tcPr>
            <w:tcW w:w="1172" w:type="dxa"/>
            <w:tcBorders>
              <w:top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w:t>
            </w:r>
          </w:p>
        </w:tc>
        <w:tc>
          <w:tcPr>
            <w:tcW w:w="3709" w:type="dxa"/>
            <w:tcBorders>
              <w:top w:val="single" w:sz="4" w:space="0" w:color="auto"/>
            </w:tcBorders>
            <w:vAlign w:val="center"/>
          </w:tcPr>
          <w:p w:rsidR="002B0E19" w:rsidRPr="002B0E19" w:rsidRDefault="002B0E19" w:rsidP="002B0E19">
            <w:pPr>
              <w:jc w:val="center"/>
              <w:rPr>
                <w:rFonts w:ascii="Garamond" w:hAnsi="Garamond"/>
                <w:i/>
              </w:rPr>
            </w:pPr>
            <w:r w:rsidRPr="002B0E19">
              <w:rPr>
                <w:rFonts w:ascii="Garamond" w:hAnsi="Garamond"/>
                <w:i/>
              </w:rPr>
              <w:t xml:space="preserve">Fill Silica Sand </w:t>
            </w:r>
            <w:r w:rsidRPr="002B0E19">
              <w:rPr>
                <w:rFonts w:ascii="Garamond" w:hAnsi="Garamond"/>
              </w:rPr>
              <w:t xml:space="preserve">blaspot </w:t>
            </w:r>
          </w:p>
        </w:tc>
        <w:tc>
          <w:tcPr>
            <w:tcW w:w="2612" w:type="dxa"/>
            <w:tcBorders>
              <w:top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175</w:t>
            </w:r>
          </w:p>
        </w:tc>
      </w:tr>
      <w:tr w:rsidR="002B0E19" w:rsidRPr="002B0E19" w:rsidTr="00065775">
        <w:trPr>
          <w:jc w:val="center"/>
        </w:trPr>
        <w:tc>
          <w:tcPr>
            <w:tcW w:w="1172" w:type="dxa"/>
            <w:vAlign w:val="center"/>
          </w:tcPr>
          <w:p w:rsidR="002B0E19" w:rsidRPr="002B0E19" w:rsidRDefault="002B0E19" w:rsidP="002B0E19">
            <w:pPr>
              <w:jc w:val="center"/>
              <w:rPr>
                <w:rFonts w:ascii="Garamond" w:hAnsi="Garamond"/>
                <w:i/>
              </w:rPr>
            </w:pPr>
            <w:r w:rsidRPr="002B0E19">
              <w:rPr>
                <w:rFonts w:ascii="Garamond" w:hAnsi="Garamond"/>
                <w:i/>
              </w:rPr>
              <w:t>2</w:t>
            </w:r>
          </w:p>
        </w:tc>
        <w:tc>
          <w:tcPr>
            <w:tcW w:w="3709" w:type="dxa"/>
            <w:vAlign w:val="center"/>
          </w:tcPr>
          <w:p w:rsidR="002B0E19" w:rsidRPr="002B0E19" w:rsidRDefault="002B0E19" w:rsidP="002B0E19">
            <w:pPr>
              <w:jc w:val="center"/>
              <w:rPr>
                <w:rFonts w:ascii="Garamond" w:hAnsi="Garamond"/>
              </w:rPr>
            </w:pPr>
            <w:r w:rsidRPr="002B0E19">
              <w:rPr>
                <w:rFonts w:ascii="Garamond" w:hAnsi="Garamond"/>
              </w:rPr>
              <w:t>Monitor</w:t>
            </w:r>
            <w:r w:rsidRPr="002B0E19">
              <w:rPr>
                <w:rFonts w:ascii="Garamond" w:hAnsi="Garamond"/>
                <w:i/>
              </w:rPr>
              <w:t xml:space="preserve"> Silica Sand</w:t>
            </w:r>
          </w:p>
        </w:tc>
        <w:tc>
          <w:tcPr>
            <w:tcW w:w="2612" w:type="dxa"/>
            <w:vAlign w:val="center"/>
          </w:tcPr>
          <w:p w:rsidR="002B0E19" w:rsidRPr="002B0E19" w:rsidRDefault="002B0E19" w:rsidP="002B0E19">
            <w:pPr>
              <w:jc w:val="center"/>
              <w:rPr>
                <w:rFonts w:ascii="Garamond" w:hAnsi="Garamond"/>
              </w:rPr>
            </w:pPr>
            <w:r w:rsidRPr="002B0E19">
              <w:rPr>
                <w:rFonts w:ascii="Garamond" w:hAnsi="Garamond"/>
              </w:rPr>
              <w:t>175</w:t>
            </w:r>
          </w:p>
        </w:tc>
      </w:tr>
      <w:tr w:rsidR="002B0E19" w:rsidRPr="002B0E19" w:rsidTr="00065775">
        <w:trPr>
          <w:jc w:val="center"/>
        </w:trPr>
        <w:tc>
          <w:tcPr>
            <w:tcW w:w="1172"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3</w:t>
            </w:r>
          </w:p>
        </w:tc>
        <w:tc>
          <w:tcPr>
            <w:tcW w:w="3709"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Regulator Kompresor Monitor</w:t>
            </w:r>
          </w:p>
        </w:tc>
        <w:tc>
          <w:tcPr>
            <w:tcW w:w="2612"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270</w:t>
            </w:r>
          </w:p>
        </w:tc>
      </w:tr>
      <w:tr w:rsidR="002B0E19" w:rsidRPr="002B0E19" w:rsidTr="00065775">
        <w:trPr>
          <w:jc w:val="center"/>
        </w:trPr>
        <w:tc>
          <w:tcPr>
            <w:tcW w:w="1172"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4</w:t>
            </w:r>
          </w:p>
        </w:tc>
        <w:tc>
          <w:tcPr>
            <w:tcW w:w="3709"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i/>
              </w:rPr>
              <w:t>Water Prevent Valve</w:t>
            </w:r>
          </w:p>
        </w:tc>
        <w:tc>
          <w:tcPr>
            <w:tcW w:w="2612"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100</w:t>
            </w:r>
          </w:p>
        </w:tc>
      </w:tr>
      <w:tr w:rsidR="002B0E19" w:rsidRPr="002B0E19" w:rsidTr="00065775">
        <w:trPr>
          <w:jc w:val="center"/>
        </w:trPr>
        <w:tc>
          <w:tcPr>
            <w:tcW w:w="4881" w:type="dxa"/>
            <w:gridSpan w:val="2"/>
            <w:tcBorders>
              <w:top w:val="single" w:sz="4" w:space="0" w:color="auto"/>
              <w:bottom w:val="single" w:sz="4" w:space="0" w:color="auto"/>
            </w:tcBorders>
            <w:vAlign w:val="center"/>
          </w:tcPr>
          <w:p w:rsidR="002B0E19" w:rsidRPr="002B0E19" w:rsidRDefault="002B0E19" w:rsidP="002B0E19">
            <w:pPr>
              <w:jc w:val="center"/>
              <w:rPr>
                <w:rFonts w:ascii="Garamond" w:hAnsi="Garamond"/>
                <w:b/>
              </w:rPr>
            </w:pPr>
            <w:r w:rsidRPr="002B0E19">
              <w:rPr>
                <w:rFonts w:ascii="Garamond" w:hAnsi="Garamond"/>
                <w:b/>
              </w:rPr>
              <w:t>Total RPN</w:t>
            </w:r>
          </w:p>
        </w:tc>
        <w:tc>
          <w:tcPr>
            <w:tcW w:w="2612" w:type="dxa"/>
            <w:tcBorders>
              <w:top w:val="single" w:sz="4" w:space="0" w:color="auto"/>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720</w:t>
            </w:r>
          </w:p>
        </w:tc>
      </w:tr>
    </w:tbl>
    <w:p w:rsidR="002B0E19" w:rsidRPr="002B0E19" w:rsidRDefault="002B0E19" w:rsidP="002B0E19">
      <w:pPr>
        <w:pStyle w:val="BodyText"/>
        <w:spacing w:before="7"/>
        <w:ind w:left="660" w:hanging="518"/>
        <w:rPr>
          <w:rFonts w:ascii="Garamond" w:hAnsi="Garamond"/>
          <w:sz w:val="22"/>
          <w:szCs w:val="22"/>
        </w:rPr>
      </w:pPr>
      <w:r w:rsidRPr="002B0E19">
        <w:rPr>
          <w:rFonts w:ascii="Garamond" w:hAnsi="Garamond"/>
          <w:sz w:val="22"/>
          <w:szCs w:val="22"/>
        </w:rPr>
        <w:t xml:space="preserve"> Sumber data :  Hasil Pengolahan FMEA</w:t>
      </w:r>
    </w:p>
    <w:p w:rsidR="002B0E19" w:rsidRPr="002B0E19" w:rsidRDefault="002B0E19" w:rsidP="002B0E19">
      <w:pPr>
        <w:pStyle w:val="BodyText"/>
        <w:ind w:left="660"/>
        <w:jc w:val="center"/>
        <w:rPr>
          <w:rFonts w:ascii="Garamond" w:hAnsi="Garamond"/>
          <w:sz w:val="22"/>
          <w:szCs w:val="22"/>
        </w:rPr>
      </w:pPr>
      <w:r w:rsidRPr="002B0E19">
        <w:rPr>
          <w:rFonts w:ascii="Garamond" w:hAnsi="Garamond"/>
          <w:sz w:val="22"/>
          <w:szCs w:val="22"/>
        </w:rPr>
        <w:t xml:space="preserve">Tabel 4.8 RPN Komponen Instrumen Proses </w:t>
      </w:r>
      <w:r w:rsidRPr="002B0E19">
        <w:rPr>
          <w:rFonts w:ascii="Garamond" w:hAnsi="Garamond"/>
          <w:i/>
          <w:sz w:val="22"/>
          <w:szCs w:val="22"/>
        </w:rPr>
        <w:t>Welding</w:t>
      </w:r>
      <w:r w:rsidRPr="002B0E19">
        <w:rPr>
          <w:rFonts w:ascii="Garamond" w:hAnsi="Garamond"/>
          <w:sz w:val="22"/>
          <w:szCs w:val="22"/>
        </w:rPr>
        <w:t>.</w:t>
      </w:r>
    </w:p>
    <w:tbl>
      <w:tblPr>
        <w:tblStyle w:val="TableGrid"/>
        <w:tblW w:w="7493" w:type="dxa"/>
        <w:jc w:val="center"/>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3709"/>
        <w:gridCol w:w="2612"/>
      </w:tblGrid>
      <w:tr w:rsidR="002B0E19" w:rsidRPr="002B0E19" w:rsidTr="00065775">
        <w:trPr>
          <w:trHeight w:val="498"/>
          <w:jc w:val="center"/>
        </w:trPr>
        <w:tc>
          <w:tcPr>
            <w:tcW w:w="1172"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rPr>
            </w:pPr>
            <w:r w:rsidRPr="002B0E19">
              <w:rPr>
                <w:rFonts w:ascii="Garamond" w:hAnsi="Garamond"/>
                <w:b/>
              </w:rPr>
              <w:t>NO</w:t>
            </w:r>
          </w:p>
        </w:tc>
        <w:tc>
          <w:tcPr>
            <w:tcW w:w="3709"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i/>
              </w:rPr>
            </w:pPr>
            <w:r w:rsidRPr="002B0E19">
              <w:rPr>
                <w:rFonts w:ascii="Garamond" w:hAnsi="Garamond"/>
                <w:b/>
                <w:i/>
              </w:rPr>
              <w:t>Component Instrument</w:t>
            </w:r>
          </w:p>
        </w:tc>
        <w:tc>
          <w:tcPr>
            <w:tcW w:w="2612" w:type="dxa"/>
            <w:tcBorders>
              <w:top w:val="single" w:sz="4" w:space="0" w:color="auto"/>
              <w:bottom w:val="single" w:sz="4" w:space="0" w:color="auto"/>
            </w:tcBorders>
            <w:shd w:val="clear" w:color="auto" w:fill="FABF8F" w:themeFill="accent6" w:themeFillTint="99"/>
            <w:vAlign w:val="center"/>
          </w:tcPr>
          <w:p w:rsidR="002B0E19" w:rsidRPr="002B0E19" w:rsidRDefault="002B0E19" w:rsidP="002B0E19">
            <w:pPr>
              <w:jc w:val="center"/>
              <w:rPr>
                <w:rFonts w:ascii="Garamond" w:hAnsi="Garamond"/>
                <w:b/>
              </w:rPr>
            </w:pPr>
            <w:r w:rsidRPr="002B0E19">
              <w:rPr>
                <w:rFonts w:ascii="Garamond" w:hAnsi="Garamond"/>
                <w:b/>
              </w:rPr>
              <w:t>Nila RPN</w:t>
            </w:r>
          </w:p>
        </w:tc>
      </w:tr>
      <w:tr w:rsidR="002B0E19" w:rsidRPr="002B0E19" w:rsidTr="00065775">
        <w:trPr>
          <w:jc w:val="center"/>
        </w:trPr>
        <w:tc>
          <w:tcPr>
            <w:tcW w:w="1172" w:type="dxa"/>
            <w:tcBorders>
              <w:top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w:t>
            </w:r>
          </w:p>
        </w:tc>
        <w:tc>
          <w:tcPr>
            <w:tcW w:w="3709" w:type="dxa"/>
            <w:tcBorders>
              <w:top w:val="single" w:sz="4" w:space="0" w:color="auto"/>
            </w:tcBorders>
            <w:vAlign w:val="center"/>
          </w:tcPr>
          <w:p w:rsidR="002B0E19" w:rsidRPr="002B0E19" w:rsidRDefault="002B0E19" w:rsidP="002B0E19">
            <w:pPr>
              <w:jc w:val="center"/>
              <w:rPr>
                <w:rFonts w:ascii="Garamond" w:hAnsi="Garamond"/>
                <w:i/>
              </w:rPr>
            </w:pPr>
            <w:r w:rsidRPr="002B0E19">
              <w:rPr>
                <w:rFonts w:ascii="Garamond" w:hAnsi="Garamond"/>
                <w:i/>
              </w:rPr>
              <w:t>Connecting Machine</w:t>
            </w:r>
          </w:p>
        </w:tc>
        <w:tc>
          <w:tcPr>
            <w:tcW w:w="2612" w:type="dxa"/>
            <w:tcBorders>
              <w:top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175</w:t>
            </w:r>
          </w:p>
        </w:tc>
      </w:tr>
      <w:tr w:rsidR="002B0E19" w:rsidRPr="002B0E19" w:rsidTr="00065775">
        <w:trPr>
          <w:jc w:val="center"/>
        </w:trPr>
        <w:tc>
          <w:tcPr>
            <w:tcW w:w="1172" w:type="dxa"/>
            <w:vAlign w:val="center"/>
          </w:tcPr>
          <w:p w:rsidR="002B0E19" w:rsidRPr="002B0E19" w:rsidRDefault="002B0E19" w:rsidP="002B0E19">
            <w:pPr>
              <w:jc w:val="center"/>
              <w:rPr>
                <w:rFonts w:ascii="Garamond" w:hAnsi="Garamond"/>
                <w:i/>
              </w:rPr>
            </w:pPr>
            <w:r w:rsidRPr="002B0E19">
              <w:rPr>
                <w:rFonts w:ascii="Garamond" w:hAnsi="Garamond"/>
                <w:i/>
              </w:rPr>
              <w:t>2</w:t>
            </w:r>
          </w:p>
        </w:tc>
        <w:tc>
          <w:tcPr>
            <w:tcW w:w="3709" w:type="dxa"/>
            <w:vAlign w:val="center"/>
          </w:tcPr>
          <w:p w:rsidR="002B0E19" w:rsidRPr="002B0E19" w:rsidRDefault="002B0E19" w:rsidP="002B0E19">
            <w:pPr>
              <w:jc w:val="center"/>
              <w:rPr>
                <w:rFonts w:ascii="Garamond" w:hAnsi="Garamond"/>
              </w:rPr>
            </w:pPr>
            <w:r w:rsidRPr="002B0E19">
              <w:rPr>
                <w:rFonts w:ascii="Garamond" w:hAnsi="Garamond"/>
                <w:i/>
              </w:rPr>
              <w:t>Work cable and electrode cable</w:t>
            </w:r>
          </w:p>
        </w:tc>
        <w:tc>
          <w:tcPr>
            <w:tcW w:w="2612" w:type="dxa"/>
            <w:vAlign w:val="center"/>
          </w:tcPr>
          <w:p w:rsidR="002B0E19" w:rsidRPr="002B0E19" w:rsidRDefault="002B0E19" w:rsidP="002B0E19">
            <w:pPr>
              <w:jc w:val="center"/>
              <w:rPr>
                <w:rFonts w:ascii="Garamond" w:hAnsi="Garamond"/>
              </w:rPr>
            </w:pPr>
            <w:r w:rsidRPr="002B0E19">
              <w:rPr>
                <w:rFonts w:ascii="Garamond" w:hAnsi="Garamond"/>
              </w:rPr>
              <w:t>180</w:t>
            </w:r>
          </w:p>
        </w:tc>
      </w:tr>
      <w:tr w:rsidR="002B0E19" w:rsidRPr="002B0E19" w:rsidTr="00065775">
        <w:trPr>
          <w:jc w:val="center"/>
        </w:trPr>
        <w:tc>
          <w:tcPr>
            <w:tcW w:w="1172"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3</w:t>
            </w:r>
          </w:p>
        </w:tc>
        <w:tc>
          <w:tcPr>
            <w:tcW w:w="3709"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Mesin las</w:t>
            </w:r>
          </w:p>
        </w:tc>
        <w:tc>
          <w:tcPr>
            <w:tcW w:w="2612" w:type="dxa"/>
            <w:shd w:val="clear" w:color="auto" w:fill="F2DBDB" w:themeFill="accent2" w:themeFillTint="33"/>
            <w:vAlign w:val="center"/>
          </w:tcPr>
          <w:p w:rsidR="002B0E19" w:rsidRPr="002B0E19" w:rsidRDefault="002B0E19" w:rsidP="002B0E19">
            <w:pPr>
              <w:jc w:val="center"/>
              <w:rPr>
                <w:rFonts w:ascii="Garamond" w:hAnsi="Garamond"/>
              </w:rPr>
            </w:pPr>
            <w:r w:rsidRPr="002B0E19">
              <w:rPr>
                <w:rFonts w:ascii="Garamond" w:hAnsi="Garamond"/>
              </w:rPr>
              <w:t>245</w:t>
            </w:r>
          </w:p>
        </w:tc>
      </w:tr>
      <w:tr w:rsidR="002B0E19" w:rsidRPr="002B0E19" w:rsidTr="00065775">
        <w:trPr>
          <w:jc w:val="center"/>
        </w:trPr>
        <w:tc>
          <w:tcPr>
            <w:tcW w:w="1172"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4</w:t>
            </w:r>
          </w:p>
        </w:tc>
        <w:tc>
          <w:tcPr>
            <w:tcW w:w="3709"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Pemegang elektroda dan tang penghubung kabel masa</w:t>
            </w:r>
          </w:p>
        </w:tc>
        <w:tc>
          <w:tcPr>
            <w:tcW w:w="2612" w:type="dxa"/>
            <w:tcBorders>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180</w:t>
            </w:r>
          </w:p>
        </w:tc>
      </w:tr>
      <w:tr w:rsidR="002B0E19" w:rsidRPr="002B0E19" w:rsidTr="00065775">
        <w:trPr>
          <w:jc w:val="center"/>
        </w:trPr>
        <w:tc>
          <w:tcPr>
            <w:tcW w:w="4881" w:type="dxa"/>
            <w:gridSpan w:val="2"/>
            <w:tcBorders>
              <w:top w:val="single" w:sz="4" w:space="0" w:color="auto"/>
              <w:bottom w:val="single" w:sz="4" w:space="0" w:color="auto"/>
            </w:tcBorders>
            <w:vAlign w:val="center"/>
          </w:tcPr>
          <w:p w:rsidR="002B0E19" w:rsidRPr="002B0E19" w:rsidRDefault="002B0E19" w:rsidP="002B0E19">
            <w:pPr>
              <w:jc w:val="center"/>
              <w:rPr>
                <w:rFonts w:ascii="Garamond" w:hAnsi="Garamond"/>
                <w:b/>
              </w:rPr>
            </w:pPr>
            <w:r w:rsidRPr="002B0E19">
              <w:rPr>
                <w:rFonts w:ascii="Garamond" w:hAnsi="Garamond"/>
                <w:b/>
              </w:rPr>
              <w:t>Total RPN</w:t>
            </w:r>
          </w:p>
        </w:tc>
        <w:tc>
          <w:tcPr>
            <w:tcW w:w="2612" w:type="dxa"/>
            <w:tcBorders>
              <w:top w:val="single" w:sz="4" w:space="0" w:color="auto"/>
              <w:bottom w:val="single" w:sz="4" w:space="0" w:color="auto"/>
            </w:tcBorders>
            <w:vAlign w:val="center"/>
          </w:tcPr>
          <w:p w:rsidR="002B0E19" w:rsidRPr="002B0E19" w:rsidRDefault="002B0E19" w:rsidP="002B0E19">
            <w:pPr>
              <w:jc w:val="center"/>
              <w:rPr>
                <w:rFonts w:ascii="Garamond" w:hAnsi="Garamond"/>
              </w:rPr>
            </w:pPr>
            <w:r w:rsidRPr="002B0E19">
              <w:rPr>
                <w:rFonts w:ascii="Garamond" w:hAnsi="Garamond"/>
              </w:rPr>
              <w:t>780</w:t>
            </w:r>
          </w:p>
        </w:tc>
      </w:tr>
    </w:tbl>
    <w:p w:rsidR="002B0E19" w:rsidRPr="002B0E19" w:rsidRDefault="002B0E19" w:rsidP="002B0E19">
      <w:pPr>
        <w:pStyle w:val="ListParagraph"/>
        <w:spacing w:after="0" w:line="240" w:lineRule="auto"/>
        <w:ind w:left="0" w:firstLine="142"/>
        <w:jc w:val="both"/>
        <w:rPr>
          <w:rFonts w:ascii="Garamond" w:hAnsi="Garamond"/>
          <w:b/>
        </w:rPr>
      </w:pPr>
      <w:r w:rsidRPr="002B0E19">
        <w:rPr>
          <w:rFonts w:ascii="Garamond" w:hAnsi="Garamond"/>
        </w:rPr>
        <w:t xml:space="preserve"> Sumber data :  Hasil Pengolahan FMEA </w:t>
      </w:r>
    </w:p>
    <w:p w:rsidR="002B0E19" w:rsidRPr="002B0E19" w:rsidRDefault="002B0E19" w:rsidP="002B0E19">
      <w:pPr>
        <w:pStyle w:val="ListParagraph"/>
        <w:spacing w:after="0" w:line="240" w:lineRule="auto"/>
        <w:ind w:left="284" w:firstLine="425"/>
        <w:jc w:val="both"/>
        <w:rPr>
          <w:rFonts w:ascii="Garamond" w:hAnsi="Garamond"/>
        </w:rPr>
      </w:pPr>
      <w:r w:rsidRPr="002B0E19">
        <w:rPr>
          <w:rFonts w:ascii="Garamond" w:hAnsi="Garamond"/>
        </w:rPr>
        <w:t xml:space="preserve">Nilai RPN tertinggi terhadap kegagalan penggunaan alat proses </w:t>
      </w:r>
      <w:r w:rsidRPr="002B0E19">
        <w:rPr>
          <w:rFonts w:ascii="Garamond" w:hAnsi="Garamond"/>
          <w:i/>
        </w:rPr>
        <w:t>sandblasting</w:t>
      </w:r>
      <w:r w:rsidRPr="002B0E19">
        <w:rPr>
          <w:rFonts w:ascii="Garamond" w:hAnsi="Garamond"/>
        </w:rPr>
        <w:t xml:space="preserve"> terdapat pada </w:t>
      </w:r>
      <w:r w:rsidRPr="002B0E19">
        <w:rPr>
          <w:rFonts w:ascii="Garamond" w:hAnsi="Garamond"/>
          <w:i/>
        </w:rPr>
        <w:t xml:space="preserve">component instrument </w:t>
      </w:r>
      <w:r w:rsidRPr="002B0E19">
        <w:rPr>
          <w:rFonts w:ascii="Garamond" w:hAnsi="Garamond"/>
        </w:rPr>
        <w:t>kompresor.</w:t>
      </w:r>
    </w:p>
    <w:p w:rsidR="002B0E19" w:rsidRPr="002B0E19" w:rsidRDefault="002B0E19" w:rsidP="002B0E19">
      <w:pPr>
        <w:pStyle w:val="ListParagraph"/>
        <w:spacing w:after="0" w:line="240" w:lineRule="auto"/>
        <w:ind w:left="284" w:firstLine="425"/>
        <w:jc w:val="both"/>
        <w:rPr>
          <w:rFonts w:ascii="Garamond" w:hAnsi="Garamond"/>
        </w:rPr>
      </w:pPr>
      <w:r w:rsidRPr="002B0E19">
        <w:rPr>
          <w:rFonts w:ascii="Garamond" w:hAnsi="Garamond"/>
        </w:rPr>
        <w:t xml:space="preserve">Dan nilai RPN tertinggi terhadap kegagalan penggunaan alat proses </w:t>
      </w:r>
      <w:r w:rsidRPr="002B0E19">
        <w:rPr>
          <w:rFonts w:ascii="Garamond" w:hAnsi="Garamond"/>
          <w:i/>
        </w:rPr>
        <w:t xml:space="preserve">welding </w:t>
      </w:r>
      <w:r w:rsidRPr="002B0E19">
        <w:rPr>
          <w:rFonts w:ascii="Garamond" w:hAnsi="Garamond"/>
        </w:rPr>
        <w:t xml:space="preserve">terdapat pada </w:t>
      </w:r>
      <w:r w:rsidRPr="002B0E19">
        <w:rPr>
          <w:rFonts w:ascii="Garamond" w:hAnsi="Garamond"/>
          <w:i/>
        </w:rPr>
        <w:t>component instrument</w:t>
      </w:r>
      <w:r w:rsidRPr="002B0E19">
        <w:rPr>
          <w:rFonts w:ascii="Garamond" w:hAnsi="Garamond"/>
        </w:rPr>
        <w:t xml:space="preserve"> mesin las.</w:t>
      </w:r>
    </w:p>
    <w:p w:rsidR="00D962F8" w:rsidRDefault="00D962F8" w:rsidP="002857A6">
      <w:pPr>
        <w:pStyle w:val="ListParagraph"/>
        <w:spacing w:after="0" w:line="240" w:lineRule="auto"/>
        <w:ind w:left="284"/>
        <w:jc w:val="both"/>
        <w:rPr>
          <w:rFonts w:ascii="Garamond" w:hAnsi="Garamond"/>
          <w:b/>
        </w:rPr>
      </w:pPr>
    </w:p>
    <w:p w:rsidR="000C703E" w:rsidRDefault="002B0E19" w:rsidP="002B0E19">
      <w:pPr>
        <w:ind w:left="284"/>
        <w:jc w:val="both"/>
        <w:rPr>
          <w:rFonts w:ascii="Garamond" w:hAnsi="Garamond"/>
          <w:b/>
          <w:sz w:val="22"/>
          <w:szCs w:val="22"/>
        </w:rPr>
      </w:pPr>
      <w:r w:rsidRPr="002B0E19">
        <w:rPr>
          <w:rFonts w:ascii="Garamond" w:hAnsi="Garamond"/>
          <w:b/>
          <w:sz w:val="22"/>
          <w:szCs w:val="22"/>
        </w:rPr>
        <w:t xml:space="preserve">Analisis Penyebab Kegagalan Alat  Menggunakan </w:t>
      </w:r>
      <w:r w:rsidRPr="002B0E19">
        <w:rPr>
          <w:rFonts w:ascii="Garamond" w:hAnsi="Garamond"/>
          <w:b/>
          <w:i/>
          <w:sz w:val="22"/>
          <w:szCs w:val="22"/>
        </w:rPr>
        <w:t>Fault Tree Analysis</w:t>
      </w:r>
      <w:r>
        <w:rPr>
          <w:rFonts w:ascii="Garamond" w:hAnsi="Garamond"/>
          <w:b/>
          <w:sz w:val="22"/>
          <w:szCs w:val="22"/>
        </w:rPr>
        <w:t xml:space="preserve"> dan </w:t>
      </w:r>
    </w:p>
    <w:p w:rsidR="002B0E19" w:rsidRDefault="002B0E19" w:rsidP="002B0E19">
      <w:pPr>
        <w:ind w:left="284"/>
        <w:jc w:val="both"/>
        <w:rPr>
          <w:rFonts w:ascii="Garamond" w:hAnsi="Garamond"/>
          <w:b/>
          <w:i/>
          <w:sz w:val="22"/>
          <w:szCs w:val="22"/>
        </w:rPr>
      </w:pPr>
      <w:r w:rsidRPr="002B0E19">
        <w:rPr>
          <w:rFonts w:ascii="Garamond" w:hAnsi="Garamond"/>
          <w:b/>
          <w:sz w:val="22"/>
          <w:szCs w:val="22"/>
        </w:rPr>
        <w:t xml:space="preserve">Diagram </w:t>
      </w:r>
      <w:r w:rsidRPr="002B0E19">
        <w:rPr>
          <w:rFonts w:ascii="Garamond" w:hAnsi="Garamond"/>
          <w:b/>
          <w:i/>
          <w:sz w:val="22"/>
          <w:szCs w:val="22"/>
        </w:rPr>
        <w:t>Fishbone</w:t>
      </w:r>
    </w:p>
    <w:p w:rsidR="000C703E" w:rsidRPr="000C703E" w:rsidRDefault="000C703E" w:rsidP="002B0E19">
      <w:pPr>
        <w:ind w:left="284"/>
        <w:jc w:val="both"/>
        <w:rPr>
          <w:rFonts w:ascii="Garamond" w:hAnsi="Garamond"/>
          <w:b/>
          <w:i/>
          <w:sz w:val="22"/>
          <w:szCs w:val="22"/>
        </w:rPr>
      </w:pPr>
      <w:r>
        <w:rPr>
          <w:rFonts w:ascii="Garamond" w:hAnsi="Garamond"/>
          <w:b/>
          <w:noProof/>
          <w:sz w:val="22"/>
          <w:szCs w:val="22"/>
        </w:rPr>
        <w:drawing>
          <wp:anchor distT="0" distB="0" distL="114300" distR="114300" simplePos="0" relativeHeight="251830272" behindDoc="1" locked="0" layoutInCell="1" allowOverlap="1">
            <wp:simplePos x="0" y="0"/>
            <wp:positionH relativeFrom="column">
              <wp:posOffset>2188845</wp:posOffset>
            </wp:positionH>
            <wp:positionV relativeFrom="paragraph">
              <wp:posOffset>1270</wp:posOffset>
            </wp:positionV>
            <wp:extent cx="3200400" cy="3514725"/>
            <wp:effectExtent l="19050" t="0" r="0" b="0"/>
            <wp:wrapNone/>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200400" cy="3514725"/>
                    </a:xfrm>
                    <a:prstGeom prst="rect">
                      <a:avLst/>
                    </a:prstGeom>
                    <a:noFill/>
                    <a:ln w="9525">
                      <a:noFill/>
                      <a:miter lim="800000"/>
                      <a:headEnd/>
                      <a:tailEnd/>
                    </a:ln>
                  </pic:spPr>
                </pic:pic>
              </a:graphicData>
            </a:graphic>
          </wp:anchor>
        </w:drawing>
      </w:r>
      <w:r>
        <w:rPr>
          <w:rFonts w:ascii="Garamond" w:hAnsi="Garamond"/>
          <w:b/>
          <w:sz w:val="22"/>
          <w:szCs w:val="22"/>
        </w:rPr>
        <w:t xml:space="preserve">Proses </w:t>
      </w:r>
      <w:r>
        <w:rPr>
          <w:rFonts w:ascii="Garamond" w:hAnsi="Garamond"/>
          <w:b/>
          <w:i/>
          <w:sz w:val="22"/>
          <w:szCs w:val="22"/>
        </w:rPr>
        <w:t>Sandblasting</w:t>
      </w:r>
    </w:p>
    <w:p w:rsidR="00D962F8" w:rsidRDefault="000C703E" w:rsidP="002857A6">
      <w:pPr>
        <w:pStyle w:val="ListParagraph"/>
        <w:spacing w:after="0" w:line="240" w:lineRule="auto"/>
        <w:ind w:left="284"/>
        <w:jc w:val="both"/>
        <w:rPr>
          <w:rFonts w:ascii="Garamond" w:hAnsi="Garamond"/>
          <w:b/>
        </w:rPr>
      </w:pPr>
      <w:r>
        <w:rPr>
          <w:rFonts w:ascii="Garamond" w:hAnsi="Garamond"/>
          <w:b/>
          <w:noProof/>
        </w:rPr>
        <w:drawing>
          <wp:anchor distT="0" distB="0" distL="114300" distR="114300" simplePos="0" relativeHeight="251829248" behindDoc="1" locked="0" layoutInCell="1" allowOverlap="1">
            <wp:simplePos x="0" y="0"/>
            <wp:positionH relativeFrom="column">
              <wp:posOffset>-706755</wp:posOffset>
            </wp:positionH>
            <wp:positionV relativeFrom="paragraph">
              <wp:posOffset>15875</wp:posOffset>
            </wp:positionV>
            <wp:extent cx="2895600" cy="3390900"/>
            <wp:effectExtent l="19050" t="0" r="0" b="0"/>
            <wp:wrapNone/>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895600" cy="3390900"/>
                    </a:xfrm>
                    <a:prstGeom prst="rect">
                      <a:avLst/>
                    </a:prstGeom>
                    <a:noFill/>
                    <a:ln w="9525">
                      <a:noFill/>
                      <a:miter lim="800000"/>
                      <a:headEnd/>
                      <a:tailEnd/>
                    </a:ln>
                  </pic:spPr>
                </pic:pic>
              </a:graphicData>
            </a:graphic>
          </wp:anchor>
        </w:drawing>
      </w:r>
    </w:p>
    <w:p w:rsidR="00D962F8" w:rsidRDefault="00D962F8" w:rsidP="002857A6">
      <w:pPr>
        <w:pStyle w:val="ListParagraph"/>
        <w:spacing w:after="0" w:line="240" w:lineRule="auto"/>
        <w:ind w:left="284"/>
        <w:jc w:val="both"/>
        <w:rPr>
          <w:rFonts w:ascii="Garamond" w:hAnsi="Garamond"/>
          <w:b/>
        </w:rPr>
      </w:pPr>
    </w:p>
    <w:p w:rsidR="00D962F8" w:rsidRDefault="00D962F8" w:rsidP="002857A6">
      <w:pPr>
        <w:pStyle w:val="ListParagraph"/>
        <w:spacing w:after="0" w:line="240" w:lineRule="auto"/>
        <w:ind w:left="284"/>
        <w:jc w:val="both"/>
        <w:rPr>
          <w:rFonts w:ascii="Garamond" w:hAnsi="Garamond"/>
          <w:b/>
        </w:rPr>
      </w:pPr>
    </w:p>
    <w:p w:rsidR="00D962F8" w:rsidRDefault="00D962F8" w:rsidP="002857A6">
      <w:pPr>
        <w:pStyle w:val="ListParagraph"/>
        <w:spacing w:after="0" w:line="240" w:lineRule="auto"/>
        <w:ind w:left="284"/>
        <w:jc w:val="both"/>
        <w:rPr>
          <w:rFonts w:ascii="Garamond" w:hAnsi="Garamond"/>
          <w:b/>
        </w:rPr>
      </w:pPr>
    </w:p>
    <w:p w:rsidR="00D962F8" w:rsidRDefault="00D962F8" w:rsidP="002857A6">
      <w:pPr>
        <w:pStyle w:val="ListParagraph"/>
        <w:spacing w:after="0" w:line="240" w:lineRule="auto"/>
        <w:ind w:left="284"/>
        <w:jc w:val="both"/>
        <w:rPr>
          <w:rFonts w:ascii="Garamond" w:hAnsi="Garamond"/>
          <w:b/>
        </w:rPr>
      </w:pPr>
    </w:p>
    <w:p w:rsidR="00D962F8" w:rsidRDefault="00D962F8" w:rsidP="002857A6">
      <w:pPr>
        <w:pStyle w:val="ListParagraph"/>
        <w:spacing w:after="0" w:line="240" w:lineRule="auto"/>
        <w:ind w:left="284"/>
        <w:jc w:val="both"/>
        <w:rPr>
          <w:rFonts w:ascii="Garamond" w:hAnsi="Garamond"/>
          <w:b/>
        </w:rPr>
      </w:pPr>
    </w:p>
    <w:p w:rsidR="00D962F8" w:rsidRDefault="00D962F8" w:rsidP="002857A6">
      <w:pPr>
        <w:pStyle w:val="ListParagraph"/>
        <w:spacing w:after="0" w:line="240" w:lineRule="auto"/>
        <w:ind w:left="284"/>
        <w:jc w:val="both"/>
        <w:rPr>
          <w:rFonts w:ascii="Garamond" w:hAnsi="Garamond"/>
          <w:b/>
        </w:rPr>
      </w:pPr>
    </w:p>
    <w:p w:rsidR="00480F40" w:rsidRDefault="00480F40" w:rsidP="00480F40">
      <w:pPr>
        <w:pStyle w:val="ListParagraph"/>
        <w:spacing w:after="0" w:line="360" w:lineRule="auto"/>
        <w:ind w:left="284"/>
        <w:jc w:val="both"/>
        <w:rPr>
          <w:rFonts w:ascii="Times New Roman" w:hAnsi="Times New Roman"/>
          <w:color w:val="000000" w:themeColor="text1"/>
        </w:rPr>
      </w:pPr>
    </w:p>
    <w:p w:rsidR="00480F40" w:rsidRDefault="00480F40" w:rsidP="00480F40">
      <w:pPr>
        <w:pStyle w:val="ListParagraph"/>
        <w:spacing w:after="0" w:line="360" w:lineRule="auto"/>
        <w:ind w:left="284"/>
        <w:jc w:val="both"/>
        <w:rPr>
          <w:rFonts w:ascii="Times New Roman" w:hAnsi="Times New Roman"/>
          <w:color w:val="000000" w:themeColor="text1"/>
        </w:rPr>
      </w:pPr>
    </w:p>
    <w:p w:rsidR="00F23A6F" w:rsidRDefault="00B84F93" w:rsidP="00B84F93">
      <w:pPr>
        <w:pStyle w:val="ListParagraph"/>
        <w:spacing w:after="0" w:line="240" w:lineRule="auto"/>
        <w:ind w:left="284"/>
        <w:rPr>
          <w:rFonts w:ascii="Garamond" w:hAnsi="Garamond"/>
          <w:b/>
          <w:szCs w:val="24"/>
        </w:rPr>
      </w:pPr>
      <w:r>
        <w:rPr>
          <w:rFonts w:ascii="Times New Roman" w:hAnsi="Times New Roman"/>
          <w:color w:val="000000" w:themeColor="text1"/>
        </w:rPr>
        <w:br/>
      </w: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F23A6F" w:rsidRPr="000C703E" w:rsidRDefault="000C703E" w:rsidP="00B84F93">
      <w:pPr>
        <w:pStyle w:val="ListParagraph"/>
        <w:spacing w:after="0" w:line="240" w:lineRule="auto"/>
        <w:ind w:left="284"/>
        <w:rPr>
          <w:rFonts w:ascii="Garamond" w:hAnsi="Garamond"/>
          <w:b/>
          <w:i/>
          <w:szCs w:val="24"/>
        </w:rPr>
      </w:pPr>
      <w:r>
        <w:rPr>
          <w:rFonts w:ascii="Garamond" w:hAnsi="Garamond"/>
          <w:b/>
          <w:noProof/>
          <w:szCs w:val="24"/>
        </w:rPr>
        <w:drawing>
          <wp:anchor distT="0" distB="0" distL="114300" distR="114300" simplePos="0" relativeHeight="251832320" behindDoc="1" locked="0" layoutInCell="1" allowOverlap="1">
            <wp:simplePos x="0" y="0"/>
            <wp:positionH relativeFrom="column">
              <wp:posOffset>2274570</wp:posOffset>
            </wp:positionH>
            <wp:positionV relativeFrom="paragraph">
              <wp:posOffset>135255</wp:posOffset>
            </wp:positionV>
            <wp:extent cx="3352800" cy="4324350"/>
            <wp:effectExtent l="19050" t="0" r="0" b="0"/>
            <wp:wrapNone/>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3352800" cy="4324350"/>
                    </a:xfrm>
                    <a:prstGeom prst="rect">
                      <a:avLst/>
                    </a:prstGeom>
                    <a:noFill/>
                    <a:ln w="9525">
                      <a:noFill/>
                      <a:miter lim="800000"/>
                      <a:headEnd/>
                      <a:tailEnd/>
                    </a:ln>
                  </pic:spPr>
                </pic:pic>
              </a:graphicData>
            </a:graphic>
          </wp:anchor>
        </w:drawing>
      </w:r>
      <w:r>
        <w:rPr>
          <w:rFonts w:ascii="Garamond" w:hAnsi="Garamond"/>
          <w:b/>
          <w:noProof/>
          <w:szCs w:val="24"/>
        </w:rPr>
        <w:drawing>
          <wp:anchor distT="0" distB="0" distL="114300" distR="114300" simplePos="0" relativeHeight="251831296" behindDoc="1" locked="0" layoutInCell="1" allowOverlap="1">
            <wp:simplePos x="0" y="0"/>
            <wp:positionH relativeFrom="column">
              <wp:posOffset>-868680</wp:posOffset>
            </wp:positionH>
            <wp:positionV relativeFrom="paragraph">
              <wp:posOffset>135255</wp:posOffset>
            </wp:positionV>
            <wp:extent cx="3143250" cy="4400550"/>
            <wp:effectExtent l="19050" t="0" r="0" b="0"/>
            <wp:wrapNone/>
            <wp:docPr id="2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3143250" cy="4400550"/>
                    </a:xfrm>
                    <a:prstGeom prst="rect">
                      <a:avLst/>
                    </a:prstGeom>
                    <a:noFill/>
                    <a:ln w="9525">
                      <a:noFill/>
                      <a:miter lim="800000"/>
                      <a:headEnd/>
                      <a:tailEnd/>
                    </a:ln>
                  </pic:spPr>
                </pic:pic>
              </a:graphicData>
            </a:graphic>
          </wp:anchor>
        </w:drawing>
      </w:r>
      <w:r>
        <w:rPr>
          <w:rFonts w:ascii="Garamond" w:hAnsi="Garamond"/>
          <w:b/>
          <w:szCs w:val="24"/>
        </w:rPr>
        <w:t xml:space="preserve">Proses </w:t>
      </w:r>
      <w:r>
        <w:rPr>
          <w:rFonts w:ascii="Garamond" w:hAnsi="Garamond"/>
          <w:b/>
          <w:i/>
          <w:szCs w:val="24"/>
        </w:rPr>
        <w:t>Welding</w:t>
      </w:r>
    </w:p>
    <w:p w:rsidR="00F23A6F" w:rsidRDefault="00F23A6F" w:rsidP="00B84F93">
      <w:pPr>
        <w:pStyle w:val="ListParagraph"/>
        <w:spacing w:after="0" w:line="240" w:lineRule="auto"/>
        <w:ind w:left="284"/>
        <w:rPr>
          <w:rFonts w:ascii="Garamond" w:hAnsi="Garamond"/>
          <w:b/>
          <w:szCs w:val="24"/>
        </w:rPr>
      </w:pPr>
    </w:p>
    <w:p w:rsidR="00F23A6F" w:rsidRDefault="00F23A6F"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3E1BE5" w:rsidRDefault="003E1BE5" w:rsidP="00B84F93">
      <w:pPr>
        <w:pStyle w:val="ListParagraph"/>
        <w:spacing w:after="0" w:line="240" w:lineRule="auto"/>
        <w:ind w:left="284"/>
        <w:rPr>
          <w:rFonts w:ascii="Garamond" w:hAnsi="Garamond"/>
          <w:b/>
          <w:szCs w:val="24"/>
        </w:rPr>
      </w:pPr>
    </w:p>
    <w:p w:rsidR="007451D4" w:rsidRDefault="007451D4" w:rsidP="00B84F93">
      <w:pPr>
        <w:pStyle w:val="ListParagraph"/>
        <w:spacing w:after="0" w:line="240" w:lineRule="auto"/>
        <w:ind w:left="284"/>
        <w:rPr>
          <w:rFonts w:ascii="Garamond" w:hAnsi="Garamond"/>
          <w:b/>
          <w:szCs w:val="24"/>
        </w:rPr>
      </w:pPr>
    </w:p>
    <w:p w:rsidR="00B84F93" w:rsidRDefault="00B141CD" w:rsidP="00B84F93">
      <w:pPr>
        <w:pStyle w:val="ListParagraph"/>
        <w:spacing w:after="0" w:line="240" w:lineRule="auto"/>
        <w:ind w:left="284"/>
        <w:rPr>
          <w:rFonts w:ascii="Garamond" w:hAnsi="Garamond"/>
          <w:b/>
          <w:szCs w:val="24"/>
        </w:rPr>
      </w:pPr>
      <w:r>
        <w:rPr>
          <w:rFonts w:ascii="Garamond" w:hAnsi="Garamond"/>
          <w:b/>
          <w:szCs w:val="24"/>
        </w:rPr>
        <w:t>Analisis H</w:t>
      </w:r>
      <w:r w:rsidRPr="00B141CD">
        <w:rPr>
          <w:rFonts w:ascii="Garamond" w:hAnsi="Garamond"/>
          <w:b/>
          <w:szCs w:val="24"/>
        </w:rPr>
        <w:t>asil</w:t>
      </w:r>
    </w:p>
    <w:p w:rsidR="00AB0BE3" w:rsidRPr="00AB0BE3" w:rsidRDefault="00AB0BE3" w:rsidP="00AB0BE3">
      <w:pPr>
        <w:pStyle w:val="ListParagraph"/>
        <w:spacing w:after="0" w:line="240" w:lineRule="auto"/>
        <w:ind w:left="284" w:firstLine="425"/>
        <w:jc w:val="both"/>
        <w:rPr>
          <w:rFonts w:ascii="Garamond" w:hAnsi="Garamond"/>
          <w:color w:val="000000" w:themeColor="text1"/>
        </w:rPr>
      </w:pPr>
      <w:r w:rsidRPr="00AB0BE3">
        <w:rPr>
          <w:rFonts w:ascii="Garamond" w:hAnsi="Garamond"/>
          <w:color w:val="000000" w:themeColor="text1"/>
        </w:rPr>
        <w:t>Analisa hasil penelitian merupakan tahapan selanjutnya yang harus dilkakukan setelah melakukan pengolahan data. Adapun hasil analisis yaitu sebagai berikut :</w:t>
      </w:r>
    </w:p>
    <w:p w:rsidR="00AB0BE3" w:rsidRPr="00AB0BE3" w:rsidRDefault="00AB0BE3" w:rsidP="00AB0BE3">
      <w:pPr>
        <w:ind w:left="284" w:right="-1" w:firstLine="425"/>
        <w:jc w:val="both"/>
        <w:rPr>
          <w:rFonts w:ascii="Garamond" w:hAnsi="Garamond"/>
          <w:sz w:val="22"/>
          <w:szCs w:val="22"/>
        </w:rPr>
      </w:pPr>
      <w:r w:rsidRPr="00AB0BE3">
        <w:rPr>
          <w:rFonts w:ascii="Garamond" w:hAnsi="Garamond"/>
          <w:sz w:val="22"/>
          <w:szCs w:val="22"/>
        </w:rPr>
        <w:t xml:space="preserve">Dari hasil pengolahan metode </w:t>
      </w:r>
      <w:r w:rsidRPr="00AB0BE3">
        <w:rPr>
          <w:rFonts w:ascii="Garamond" w:hAnsi="Garamond"/>
          <w:i/>
          <w:sz w:val="22"/>
          <w:szCs w:val="22"/>
        </w:rPr>
        <w:t xml:space="preserve">Failure Mode And Effect Anlysis </w:t>
      </w:r>
      <w:r w:rsidRPr="00AB0BE3">
        <w:rPr>
          <w:rFonts w:ascii="Garamond" w:hAnsi="Garamond"/>
          <w:sz w:val="22"/>
          <w:szCs w:val="22"/>
        </w:rPr>
        <w:t xml:space="preserve">(FMEA) terhadap kegagalan pengguanaan alat proses </w:t>
      </w:r>
      <w:r w:rsidRPr="00AB0BE3">
        <w:rPr>
          <w:rFonts w:ascii="Garamond" w:hAnsi="Garamond"/>
          <w:i/>
          <w:sz w:val="22"/>
          <w:szCs w:val="22"/>
        </w:rPr>
        <w:t xml:space="preserve">sandblasting </w:t>
      </w:r>
      <w:r w:rsidRPr="00AB0BE3">
        <w:rPr>
          <w:rFonts w:ascii="Garamond" w:hAnsi="Garamond"/>
          <w:sz w:val="22"/>
          <w:szCs w:val="22"/>
        </w:rPr>
        <w:t xml:space="preserve">dan </w:t>
      </w:r>
      <w:r w:rsidRPr="00AB0BE3">
        <w:rPr>
          <w:rFonts w:ascii="Garamond" w:hAnsi="Garamond"/>
          <w:i/>
          <w:sz w:val="22"/>
          <w:szCs w:val="22"/>
        </w:rPr>
        <w:t xml:space="preserve">welding </w:t>
      </w:r>
      <w:r w:rsidRPr="00AB0BE3">
        <w:rPr>
          <w:rFonts w:ascii="Garamond" w:hAnsi="Garamond"/>
          <w:sz w:val="22"/>
          <w:szCs w:val="22"/>
        </w:rPr>
        <w:t xml:space="preserve">pada Tabel 4.5 dan Tabel 4.6, terdapat 4 gangguan untuk masing proses kerja dengan RPN total dari alat instrumentasi  </w:t>
      </w:r>
      <w:r w:rsidRPr="00AB0BE3">
        <w:rPr>
          <w:rFonts w:ascii="Garamond" w:hAnsi="Garamond"/>
          <w:i/>
          <w:sz w:val="22"/>
          <w:szCs w:val="22"/>
        </w:rPr>
        <w:t xml:space="preserve">sandblasting </w:t>
      </w:r>
      <w:r w:rsidRPr="00AB0BE3">
        <w:rPr>
          <w:rFonts w:ascii="Garamond" w:hAnsi="Garamond"/>
          <w:sz w:val="22"/>
          <w:szCs w:val="22"/>
        </w:rPr>
        <w:t xml:space="preserve">sebesar 720 dan RPN total dari alat instrumentasi </w:t>
      </w:r>
      <w:r w:rsidRPr="00AB0BE3">
        <w:rPr>
          <w:rFonts w:ascii="Garamond" w:hAnsi="Garamond"/>
          <w:i/>
          <w:sz w:val="22"/>
          <w:szCs w:val="22"/>
        </w:rPr>
        <w:t xml:space="preserve">welding </w:t>
      </w:r>
      <w:r w:rsidRPr="00AB0BE3">
        <w:rPr>
          <w:rFonts w:ascii="Garamond" w:hAnsi="Garamond"/>
          <w:sz w:val="22"/>
          <w:szCs w:val="22"/>
        </w:rPr>
        <w:t xml:space="preserve">sebesar 780. </w:t>
      </w:r>
    </w:p>
    <w:p w:rsidR="00AB0BE3" w:rsidRPr="001112B7" w:rsidRDefault="00AB0BE3" w:rsidP="001112B7">
      <w:pPr>
        <w:pStyle w:val="ListParagraph"/>
        <w:spacing w:after="0" w:line="240" w:lineRule="auto"/>
        <w:ind w:left="284" w:firstLine="425"/>
        <w:jc w:val="both"/>
        <w:rPr>
          <w:rFonts w:ascii="Garamond" w:hAnsi="Garamond"/>
        </w:rPr>
      </w:pPr>
      <w:r w:rsidRPr="00AB0BE3">
        <w:rPr>
          <w:rFonts w:ascii="Garamond" w:hAnsi="Garamond"/>
        </w:rPr>
        <w:t xml:space="preserve">Nilai RPN tertinggi terhadap kegagalan penggunaan alat proses </w:t>
      </w:r>
      <w:r w:rsidRPr="00AB0BE3">
        <w:rPr>
          <w:rFonts w:ascii="Garamond" w:hAnsi="Garamond"/>
          <w:i/>
        </w:rPr>
        <w:t>sandblasting</w:t>
      </w:r>
      <w:r w:rsidRPr="00AB0BE3">
        <w:rPr>
          <w:rFonts w:ascii="Garamond" w:hAnsi="Garamond"/>
        </w:rPr>
        <w:t xml:space="preserve"> terdapat pada </w:t>
      </w:r>
      <w:r w:rsidRPr="00AB0BE3">
        <w:rPr>
          <w:rFonts w:ascii="Garamond" w:hAnsi="Garamond"/>
          <w:i/>
        </w:rPr>
        <w:t xml:space="preserve">component instrument </w:t>
      </w:r>
      <w:r w:rsidRPr="00AB0BE3">
        <w:rPr>
          <w:rFonts w:ascii="Garamond" w:hAnsi="Garamond"/>
        </w:rPr>
        <w:t>regulator monitor kompresor. Dimana nilai RPN regulator monitor kompresor melewati nilai batasan dan berart</w:t>
      </w:r>
      <w:r w:rsidR="001112B7">
        <w:rPr>
          <w:rFonts w:ascii="Garamond" w:hAnsi="Garamond"/>
        </w:rPr>
        <w:t>i memerlukan prioritas perbaikan</w:t>
      </w:r>
    </w:p>
    <w:p w:rsidR="007451D4" w:rsidRPr="001112B7" w:rsidRDefault="00AB0BE3" w:rsidP="007451D4">
      <w:pPr>
        <w:pStyle w:val="ListParagraph"/>
        <w:spacing w:after="0" w:line="240" w:lineRule="auto"/>
        <w:ind w:left="284" w:firstLine="425"/>
        <w:jc w:val="both"/>
        <w:rPr>
          <w:rFonts w:ascii="Garamond" w:hAnsi="Garamond"/>
        </w:rPr>
      </w:pPr>
      <w:r w:rsidRPr="00AB0BE3">
        <w:rPr>
          <w:rFonts w:ascii="Garamond" w:hAnsi="Garamond"/>
        </w:rPr>
        <w:t xml:space="preserve">Dan nilai RPN tertinggi terhadap kegagalan penggunaan alat proses </w:t>
      </w:r>
      <w:r w:rsidRPr="00AB0BE3">
        <w:rPr>
          <w:rFonts w:ascii="Garamond" w:hAnsi="Garamond"/>
          <w:i/>
        </w:rPr>
        <w:t xml:space="preserve">welding </w:t>
      </w:r>
      <w:r w:rsidRPr="00AB0BE3">
        <w:rPr>
          <w:rFonts w:ascii="Garamond" w:hAnsi="Garamond"/>
        </w:rPr>
        <w:t xml:space="preserve">terdapat pada </w:t>
      </w:r>
      <w:r w:rsidRPr="00AB0BE3">
        <w:rPr>
          <w:rFonts w:ascii="Garamond" w:hAnsi="Garamond"/>
          <w:i/>
        </w:rPr>
        <w:t>component instrument</w:t>
      </w:r>
      <w:r w:rsidRPr="00AB0BE3">
        <w:rPr>
          <w:rFonts w:ascii="Garamond" w:hAnsi="Garamond"/>
        </w:rPr>
        <w:t xml:space="preserve"> mesin las. Dimana nilai RPN mesin las juga melewati nilai batasan dan berarti memerlukan prioritas perbaikan</w:t>
      </w:r>
    </w:p>
    <w:p w:rsidR="00AB0BE3" w:rsidRPr="007451D4" w:rsidRDefault="00AB0BE3" w:rsidP="007451D4">
      <w:pPr>
        <w:pStyle w:val="ListParagraph"/>
        <w:spacing w:after="0" w:line="240" w:lineRule="auto"/>
        <w:ind w:left="284" w:firstLine="425"/>
        <w:jc w:val="both"/>
        <w:rPr>
          <w:rFonts w:ascii="Garamond" w:hAnsi="Garamond"/>
          <w:color w:val="000000" w:themeColor="text1"/>
        </w:rPr>
      </w:pPr>
      <w:r w:rsidRPr="007451D4">
        <w:rPr>
          <w:rFonts w:ascii="Garamond" w:hAnsi="Garamond"/>
          <w:color w:val="000000" w:themeColor="text1"/>
        </w:rPr>
        <w:t xml:space="preserve">Dari diagram </w:t>
      </w:r>
      <w:r w:rsidRPr="007451D4">
        <w:rPr>
          <w:rFonts w:ascii="Garamond" w:hAnsi="Garamond"/>
        </w:rPr>
        <w:t xml:space="preserve">Kegagalan Penggunaan Instrumentasi pada proses </w:t>
      </w:r>
      <w:r w:rsidRPr="007451D4">
        <w:rPr>
          <w:rFonts w:ascii="Garamond" w:hAnsi="Garamond"/>
          <w:i/>
        </w:rPr>
        <w:t xml:space="preserve">sandblasting </w:t>
      </w:r>
      <w:r w:rsidRPr="007451D4">
        <w:rPr>
          <w:rFonts w:ascii="Garamond" w:hAnsi="Garamond"/>
        </w:rPr>
        <w:t xml:space="preserve">dan </w:t>
      </w:r>
      <w:r w:rsidRPr="007451D4">
        <w:rPr>
          <w:rFonts w:ascii="Garamond" w:hAnsi="Garamond"/>
          <w:i/>
        </w:rPr>
        <w:t xml:space="preserve">welding </w:t>
      </w:r>
      <w:r w:rsidRPr="007451D4">
        <w:rPr>
          <w:rFonts w:ascii="Garamond" w:hAnsi="Garamond"/>
        </w:rPr>
        <w:t>terdapat nilai kegagalan atau nilai RPN paling tinggi untuk masing-masing proses</w:t>
      </w:r>
      <w:r w:rsidRPr="007451D4">
        <w:rPr>
          <w:rFonts w:ascii="Garamond" w:hAnsi="Garamond"/>
          <w:color w:val="000000" w:themeColor="text1"/>
        </w:rPr>
        <w:t>, maka alat instrumentasi dengan nilai RPN paling tinggi memerlukan prioritas perbaikan</w:t>
      </w:r>
    </w:p>
    <w:p w:rsidR="00AB0BE3" w:rsidRDefault="00AB0BE3" w:rsidP="007451D4">
      <w:pPr>
        <w:pStyle w:val="ListParagraph"/>
        <w:spacing w:after="0" w:line="240" w:lineRule="auto"/>
        <w:ind w:left="284" w:firstLine="425"/>
        <w:jc w:val="both"/>
        <w:rPr>
          <w:rFonts w:ascii="Garamond" w:hAnsi="Garamond"/>
        </w:rPr>
      </w:pPr>
      <w:r w:rsidRPr="007451D4">
        <w:rPr>
          <w:rFonts w:ascii="Garamond" w:hAnsi="Garamond"/>
          <w:color w:val="000000" w:themeColor="text1"/>
        </w:rPr>
        <w:t xml:space="preserve">Untuk menemukan solusi  perbaikan guna meminimasi kegagalan penggunaan alat, dari proses </w:t>
      </w:r>
      <w:r w:rsidRPr="007451D4">
        <w:rPr>
          <w:rFonts w:ascii="Garamond" w:hAnsi="Garamond"/>
          <w:i/>
        </w:rPr>
        <w:t xml:space="preserve">sandblasting </w:t>
      </w:r>
      <w:r w:rsidRPr="007451D4">
        <w:rPr>
          <w:rFonts w:ascii="Garamond" w:hAnsi="Garamond"/>
        </w:rPr>
        <w:t xml:space="preserve">dan </w:t>
      </w:r>
      <w:r w:rsidRPr="007451D4">
        <w:rPr>
          <w:rFonts w:ascii="Garamond" w:hAnsi="Garamond"/>
          <w:i/>
        </w:rPr>
        <w:t>welding</w:t>
      </w:r>
      <w:r w:rsidRPr="007451D4">
        <w:rPr>
          <w:rFonts w:ascii="Garamond" w:hAnsi="Garamond"/>
        </w:rPr>
        <w:t xml:space="preserve"> diperlukan analisis dengan metode </w:t>
      </w:r>
      <w:r w:rsidRPr="007451D4">
        <w:rPr>
          <w:rFonts w:ascii="Garamond" w:hAnsi="Garamond"/>
          <w:i/>
        </w:rPr>
        <w:t xml:space="preserve">fault tree analysis, </w:t>
      </w:r>
      <w:r w:rsidRPr="007451D4">
        <w:rPr>
          <w:rFonts w:ascii="Garamond" w:hAnsi="Garamond"/>
        </w:rPr>
        <w:t xml:space="preserve">dengan hasil </w:t>
      </w:r>
      <w:r w:rsidRPr="007451D4">
        <w:rPr>
          <w:rFonts w:ascii="Garamond" w:hAnsi="Garamond"/>
          <w:i/>
        </w:rPr>
        <w:t>basic event</w:t>
      </w:r>
      <w:r w:rsidRPr="007451D4">
        <w:rPr>
          <w:rFonts w:ascii="Garamond" w:hAnsi="Garamond"/>
        </w:rPr>
        <w:t xml:space="preserve"> penyebab kegagalan penggunaan </w:t>
      </w:r>
      <w:r w:rsidRPr="007451D4">
        <w:rPr>
          <w:rFonts w:ascii="Garamond" w:hAnsi="Garamond"/>
          <w:color w:val="000000" w:themeColor="text1"/>
        </w:rPr>
        <w:t xml:space="preserve">alat, dari proses </w:t>
      </w:r>
      <w:r w:rsidRPr="007451D4">
        <w:rPr>
          <w:rFonts w:ascii="Garamond" w:hAnsi="Garamond"/>
          <w:i/>
        </w:rPr>
        <w:t xml:space="preserve">sandblasting </w:t>
      </w:r>
      <w:r w:rsidRPr="007451D4">
        <w:rPr>
          <w:rFonts w:ascii="Garamond" w:hAnsi="Garamond"/>
        </w:rPr>
        <w:t xml:space="preserve">dan </w:t>
      </w:r>
      <w:r w:rsidRPr="007451D4">
        <w:rPr>
          <w:rFonts w:ascii="Garamond" w:hAnsi="Garamond"/>
          <w:i/>
        </w:rPr>
        <w:t xml:space="preserve">welding </w:t>
      </w:r>
      <w:r w:rsidRPr="007451D4">
        <w:rPr>
          <w:rFonts w:ascii="Garamond" w:hAnsi="Garamond"/>
        </w:rPr>
        <w:t>yaitu sebagai berikut.</w:t>
      </w:r>
    </w:p>
    <w:p w:rsidR="00AB0BE3" w:rsidRPr="00AB0BE3" w:rsidRDefault="00AB0BE3" w:rsidP="00AB0BE3">
      <w:pPr>
        <w:pStyle w:val="ListParagraph"/>
        <w:spacing w:after="0" w:line="240" w:lineRule="auto"/>
        <w:ind w:left="0" w:firstLine="567"/>
        <w:jc w:val="both"/>
        <w:rPr>
          <w:rFonts w:ascii="Garamond" w:hAnsi="Garamond"/>
          <w:color w:val="000000" w:themeColor="text1"/>
        </w:rPr>
      </w:pPr>
    </w:p>
    <w:p w:rsidR="007451D4" w:rsidRDefault="007451D4" w:rsidP="00AB0BE3">
      <w:pPr>
        <w:pStyle w:val="ListParagraph"/>
        <w:spacing w:after="0" w:line="240" w:lineRule="auto"/>
        <w:ind w:left="360"/>
        <w:jc w:val="center"/>
        <w:rPr>
          <w:rFonts w:ascii="Garamond" w:hAnsi="Garamond"/>
        </w:rPr>
      </w:pPr>
    </w:p>
    <w:p w:rsidR="001112B7" w:rsidRDefault="001112B7" w:rsidP="00AB0BE3">
      <w:pPr>
        <w:pStyle w:val="ListParagraph"/>
        <w:spacing w:after="0" w:line="240" w:lineRule="auto"/>
        <w:ind w:left="360"/>
        <w:jc w:val="center"/>
        <w:rPr>
          <w:rFonts w:ascii="Garamond" w:hAnsi="Garamond"/>
        </w:rPr>
      </w:pPr>
    </w:p>
    <w:p w:rsidR="007451D4" w:rsidRDefault="007451D4" w:rsidP="00AB0BE3">
      <w:pPr>
        <w:pStyle w:val="ListParagraph"/>
        <w:spacing w:after="0" w:line="240" w:lineRule="auto"/>
        <w:ind w:left="360"/>
        <w:jc w:val="center"/>
        <w:rPr>
          <w:rFonts w:ascii="Garamond" w:hAnsi="Garamond"/>
        </w:rPr>
      </w:pPr>
    </w:p>
    <w:p w:rsidR="00AB0BE3" w:rsidRPr="00AB0BE3" w:rsidRDefault="00AB0BE3" w:rsidP="00AB0BE3">
      <w:pPr>
        <w:pStyle w:val="ListParagraph"/>
        <w:spacing w:after="0" w:line="240" w:lineRule="auto"/>
        <w:ind w:left="360"/>
        <w:jc w:val="center"/>
        <w:rPr>
          <w:rFonts w:ascii="Garamond" w:hAnsi="Garamond"/>
          <w:i/>
        </w:rPr>
      </w:pPr>
      <w:r w:rsidRPr="00AB0BE3">
        <w:rPr>
          <w:rFonts w:ascii="Garamond" w:hAnsi="Garamond"/>
        </w:rPr>
        <w:t xml:space="preserve">Tabel 4.11 Nilai Basic Event dari Metode </w:t>
      </w:r>
      <w:r w:rsidRPr="00AB0BE3">
        <w:rPr>
          <w:rFonts w:ascii="Garamond" w:hAnsi="Garamond"/>
          <w:i/>
        </w:rPr>
        <w:t>Fault Tree Analysis</w:t>
      </w:r>
    </w:p>
    <w:tbl>
      <w:tblPr>
        <w:tblStyle w:val="TableGrid"/>
        <w:tblW w:w="0" w:type="auto"/>
        <w:jc w:val="center"/>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tblGrid>
      <w:tr w:rsidR="00AB0BE3" w:rsidTr="00065775">
        <w:trPr>
          <w:trHeight w:val="344"/>
          <w:jc w:val="center"/>
        </w:trPr>
        <w:tc>
          <w:tcPr>
            <w:tcW w:w="7420" w:type="dxa"/>
            <w:tcBorders>
              <w:top w:val="single" w:sz="4" w:space="0" w:color="auto"/>
              <w:bottom w:val="single" w:sz="4" w:space="0" w:color="auto"/>
            </w:tcBorders>
            <w:shd w:val="clear" w:color="auto" w:fill="FABF8F" w:themeFill="accent6" w:themeFillTint="99"/>
            <w:vAlign w:val="center"/>
          </w:tcPr>
          <w:p w:rsidR="00AB0BE3" w:rsidRPr="00B142DC" w:rsidRDefault="00AB0BE3" w:rsidP="00065775">
            <w:pPr>
              <w:pStyle w:val="ListParagraph"/>
              <w:ind w:left="0"/>
              <w:jc w:val="center"/>
              <w:rPr>
                <w:rFonts w:ascii="Times New Roman" w:hAnsi="Times New Roman"/>
                <w:b/>
                <w:i/>
                <w:color w:val="000000" w:themeColor="text1"/>
              </w:rPr>
            </w:pPr>
            <w:r w:rsidRPr="00B142DC">
              <w:rPr>
                <w:rFonts w:ascii="Times New Roman" w:hAnsi="Times New Roman"/>
                <w:b/>
                <w:color w:val="000000" w:themeColor="text1"/>
              </w:rPr>
              <w:t xml:space="preserve">Basic Event Kegagalan Penggunaan Kompresor Proses </w:t>
            </w:r>
            <w:r w:rsidRPr="00B142DC">
              <w:rPr>
                <w:rFonts w:ascii="Times New Roman" w:hAnsi="Times New Roman"/>
                <w:b/>
                <w:i/>
                <w:color w:val="000000" w:themeColor="text1"/>
              </w:rPr>
              <w:t>sandblasting</w:t>
            </w:r>
          </w:p>
        </w:tc>
      </w:tr>
      <w:tr w:rsidR="00AB0BE3" w:rsidTr="00065775">
        <w:trPr>
          <w:jc w:val="center"/>
        </w:trPr>
        <w:tc>
          <w:tcPr>
            <w:tcW w:w="7420" w:type="dxa"/>
            <w:tcBorders>
              <w:top w:val="single" w:sz="4" w:space="0" w:color="auto"/>
            </w:tcBorders>
            <w:vAlign w:val="center"/>
          </w:tcPr>
          <w:p w:rsidR="00AB0BE3" w:rsidRPr="00B142DC" w:rsidRDefault="00AB0BE3" w:rsidP="00065775">
            <w:pPr>
              <w:jc w:val="center"/>
            </w:pPr>
            <w:r w:rsidRPr="00B142DC">
              <w:t>Tidak ada instruksi kerja yang baik terhadap penggunaan alat</w:t>
            </w:r>
            <w:r w:rsidRPr="00B142DC">
              <w:rPr>
                <w:i/>
              </w:rPr>
              <w:t xml:space="preserve"> sandblasting</w:t>
            </w:r>
          </w:p>
        </w:tc>
      </w:tr>
      <w:tr w:rsidR="00AB0BE3" w:rsidTr="00065775">
        <w:trPr>
          <w:jc w:val="center"/>
        </w:trPr>
        <w:tc>
          <w:tcPr>
            <w:tcW w:w="7420" w:type="dxa"/>
            <w:vAlign w:val="center"/>
          </w:tcPr>
          <w:p w:rsidR="00AB0BE3" w:rsidRPr="00B142DC" w:rsidRDefault="00AB0BE3" w:rsidP="00065775">
            <w:pPr>
              <w:jc w:val="center"/>
            </w:pPr>
            <w:r w:rsidRPr="00B142DC">
              <w:t>Terlalu banyak mengobrol saat bekerja</w:t>
            </w:r>
          </w:p>
        </w:tc>
      </w:tr>
      <w:tr w:rsidR="00AB0BE3" w:rsidTr="00065775">
        <w:trPr>
          <w:jc w:val="center"/>
        </w:trPr>
        <w:tc>
          <w:tcPr>
            <w:tcW w:w="7420" w:type="dxa"/>
            <w:tcBorders>
              <w:bottom w:val="single" w:sz="4" w:space="0" w:color="auto"/>
            </w:tcBorders>
            <w:vAlign w:val="center"/>
          </w:tcPr>
          <w:p w:rsidR="00AB0BE3" w:rsidRPr="00B142DC" w:rsidRDefault="00AB0BE3" w:rsidP="00065775">
            <w:pPr>
              <w:jc w:val="center"/>
            </w:pPr>
            <w:r w:rsidRPr="00B142DC">
              <w:t>Bebab kerja yang tinggi dimana menyebabkan kelelahan kerja</w:t>
            </w:r>
          </w:p>
        </w:tc>
      </w:tr>
      <w:tr w:rsidR="00AB0BE3" w:rsidTr="00065775">
        <w:trPr>
          <w:trHeight w:val="393"/>
          <w:jc w:val="center"/>
        </w:trPr>
        <w:tc>
          <w:tcPr>
            <w:tcW w:w="7420" w:type="dxa"/>
            <w:tcBorders>
              <w:top w:val="single" w:sz="4" w:space="0" w:color="auto"/>
              <w:bottom w:val="single" w:sz="4" w:space="0" w:color="auto"/>
            </w:tcBorders>
            <w:shd w:val="clear" w:color="auto" w:fill="FABF8F" w:themeFill="accent6" w:themeFillTint="99"/>
            <w:vAlign w:val="center"/>
          </w:tcPr>
          <w:p w:rsidR="00AB0BE3" w:rsidRPr="00B142DC" w:rsidRDefault="00AB0BE3" w:rsidP="00065775">
            <w:pPr>
              <w:pStyle w:val="ListParagraph"/>
              <w:ind w:left="0"/>
              <w:jc w:val="center"/>
              <w:rPr>
                <w:rFonts w:ascii="Times New Roman" w:hAnsi="Times New Roman"/>
                <w:b/>
                <w:color w:val="000000" w:themeColor="text1"/>
              </w:rPr>
            </w:pPr>
            <w:r w:rsidRPr="00B142DC">
              <w:rPr>
                <w:rFonts w:ascii="Times New Roman" w:hAnsi="Times New Roman"/>
                <w:b/>
                <w:color w:val="000000" w:themeColor="text1"/>
              </w:rPr>
              <w:t xml:space="preserve">Basic Event Kegagalan Penggunaan Mesin las Proses </w:t>
            </w:r>
            <w:r w:rsidRPr="00B142DC">
              <w:rPr>
                <w:rFonts w:ascii="Times New Roman" w:hAnsi="Times New Roman"/>
                <w:b/>
                <w:i/>
                <w:color w:val="000000" w:themeColor="text1"/>
              </w:rPr>
              <w:t>Welding</w:t>
            </w:r>
          </w:p>
        </w:tc>
      </w:tr>
      <w:tr w:rsidR="00AB0BE3" w:rsidTr="00065775">
        <w:trPr>
          <w:jc w:val="center"/>
        </w:trPr>
        <w:tc>
          <w:tcPr>
            <w:tcW w:w="7420" w:type="dxa"/>
            <w:tcBorders>
              <w:top w:val="single" w:sz="4" w:space="0" w:color="auto"/>
            </w:tcBorders>
            <w:vAlign w:val="center"/>
          </w:tcPr>
          <w:p w:rsidR="00AB0BE3" w:rsidRPr="00B142DC" w:rsidRDefault="00AB0BE3" w:rsidP="00065775">
            <w:pPr>
              <w:jc w:val="center"/>
            </w:pPr>
            <w:r w:rsidRPr="00B142DC">
              <w:t>Tidak ada instruksi kerja yang baik terhadap penggunaan alat</w:t>
            </w:r>
            <w:r w:rsidRPr="00B142DC">
              <w:rPr>
                <w:i/>
              </w:rPr>
              <w:t xml:space="preserve"> welding</w:t>
            </w:r>
          </w:p>
        </w:tc>
      </w:tr>
      <w:tr w:rsidR="00AB0BE3" w:rsidTr="00065775">
        <w:trPr>
          <w:jc w:val="center"/>
        </w:trPr>
        <w:tc>
          <w:tcPr>
            <w:tcW w:w="7420" w:type="dxa"/>
            <w:vAlign w:val="center"/>
          </w:tcPr>
          <w:p w:rsidR="00AB0BE3" w:rsidRPr="00B142DC" w:rsidRDefault="00AB0BE3" w:rsidP="00065775">
            <w:pPr>
              <w:jc w:val="center"/>
            </w:pPr>
            <w:r w:rsidRPr="00B142DC">
              <w:t>Kelelahan saat bekerja</w:t>
            </w:r>
          </w:p>
        </w:tc>
      </w:tr>
      <w:tr w:rsidR="00AB0BE3" w:rsidTr="00065775">
        <w:trPr>
          <w:jc w:val="center"/>
        </w:trPr>
        <w:tc>
          <w:tcPr>
            <w:tcW w:w="7420" w:type="dxa"/>
            <w:vAlign w:val="center"/>
          </w:tcPr>
          <w:p w:rsidR="00AB0BE3" w:rsidRPr="00B142DC" w:rsidRDefault="00AB0BE3" w:rsidP="00065775">
            <w:pPr>
              <w:jc w:val="center"/>
            </w:pPr>
            <w:r w:rsidRPr="00B142DC">
              <w:t>Penjadwalan proses kerja yang kurang baik</w:t>
            </w:r>
          </w:p>
        </w:tc>
      </w:tr>
      <w:tr w:rsidR="00AB0BE3" w:rsidTr="00065775">
        <w:trPr>
          <w:jc w:val="center"/>
        </w:trPr>
        <w:tc>
          <w:tcPr>
            <w:tcW w:w="7420" w:type="dxa"/>
            <w:tcBorders>
              <w:bottom w:val="single" w:sz="4" w:space="0" w:color="auto"/>
            </w:tcBorders>
            <w:vAlign w:val="center"/>
          </w:tcPr>
          <w:p w:rsidR="00AB0BE3" w:rsidRPr="00B142DC" w:rsidRDefault="00AB0BE3" w:rsidP="00065775">
            <w:pPr>
              <w:pStyle w:val="ListParagraph"/>
              <w:ind w:left="0"/>
              <w:jc w:val="center"/>
              <w:rPr>
                <w:rFonts w:ascii="Times New Roman" w:hAnsi="Times New Roman"/>
                <w:color w:val="000000" w:themeColor="text1"/>
              </w:rPr>
            </w:pPr>
            <w:r w:rsidRPr="00B142DC">
              <w:rPr>
                <w:rFonts w:ascii="Times New Roman" w:hAnsi="Times New Roman"/>
                <w:color w:val="000000" w:themeColor="text1"/>
              </w:rPr>
              <w:t>Senioritas</w:t>
            </w:r>
          </w:p>
        </w:tc>
      </w:tr>
    </w:tbl>
    <w:p w:rsidR="00AB0BE3" w:rsidRPr="00AB0BE3" w:rsidRDefault="00AB0BE3" w:rsidP="00AB0BE3">
      <w:pPr>
        <w:pStyle w:val="ListParagraph"/>
        <w:spacing w:after="0" w:line="240" w:lineRule="auto"/>
        <w:ind w:left="0" w:firstLine="284"/>
        <w:jc w:val="both"/>
        <w:rPr>
          <w:rFonts w:ascii="Garamond" w:hAnsi="Garamond"/>
          <w:i/>
        </w:rPr>
      </w:pPr>
      <w:r w:rsidRPr="00AB0BE3">
        <w:rPr>
          <w:rFonts w:ascii="Garamond" w:hAnsi="Garamond"/>
        </w:rPr>
        <w:t>Sumber data :  Hasil Pengolahan</w:t>
      </w:r>
      <w:r w:rsidRPr="00AB0BE3">
        <w:rPr>
          <w:rFonts w:ascii="Garamond" w:hAnsi="Garamond"/>
          <w:i/>
        </w:rPr>
        <w:t xml:space="preserve"> Fault Tree Analysis</w:t>
      </w:r>
    </w:p>
    <w:p w:rsidR="00AB0BE3" w:rsidRPr="00AB0BE3" w:rsidRDefault="00AB0BE3" w:rsidP="00AB0BE3">
      <w:pPr>
        <w:pStyle w:val="ListParagraph"/>
        <w:spacing w:after="0" w:line="240" w:lineRule="auto"/>
        <w:ind w:left="0" w:firstLine="284"/>
        <w:jc w:val="both"/>
        <w:rPr>
          <w:rFonts w:ascii="Garamond" w:hAnsi="Garamond"/>
          <w:color w:val="000000" w:themeColor="text1"/>
        </w:rPr>
      </w:pPr>
      <w:r w:rsidRPr="00AB0BE3">
        <w:rPr>
          <w:rFonts w:ascii="Garamond" w:hAnsi="Garamond"/>
          <w:color w:val="000000" w:themeColor="text1"/>
        </w:rPr>
        <w:t xml:space="preserve">Maka solusi perbaikan guna meminimasi kegagalan penggunaan alat dari hasil analisis </w:t>
      </w:r>
      <w:r w:rsidRPr="00AB0BE3">
        <w:rPr>
          <w:rFonts w:ascii="Garamond" w:hAnsi="Garamond"/>
          <w:i/>
          <w:color w:val="000000" w:themeColor="text1"/>
        </w:rPr>
        <w:t>fault tree analysis</w:t>
      </w:r>
      <w:r w:rsidRPr="00AB0BE3">
        <w:rPr>
          <w:rFonts w:ascii="Garamond" w:hAnsi="Garamond"/>
          <w:color w:val="000000" w:themeColor="text1"/>
        </w:rPr>
        <w:t xml:space="preserve"> yaitu sebagai berikut :</w:t>
      </w:r>
    </w:p>
    <w:p w:rsidR="00AB0BE3" w:rsidRPr="00AB0BE3" w:rsidRDefault="00AB0BE3" w:rsidP="00AB0BE3">
      <w:pPr>
        <w:pStyle w:val="ListParagraph"/>
        <w:spacing w:after="0" w:line="240" w:lineRule="auto"/>
        <w:ind w:left="0" w:firstLine="567"/>
        <w:jc w:val="center"/>
        <w:rPr>
          <w:rFonts w:ascii="Garamond" w:hAnsi="Garamond"/>
          <w:i/>
        </w:rPr>
      </w:pPr>
      <w:r w:rsidRPr="00AB0BE3">
        <w:rPr>
          <w:rFonts w:ascii="Garamond" w:hAnsi="Garamond"/>
        </w:rPr>
        <w:t xml:space="preserve">Tabel 4.12 Nilai Basic Event dan Solusi Perbaikan Kegagalan Penggunaan Instrumentasi Proses </w:t>
      </w:r>
      <w:r w:rsidRPr="00AB0BE3">
        <w:rPr>
          <w:rFonts w:ascii="Garamond" w:hAnsi="Garamond"/>
          <w:i/>
        </w:rPr>
        <w:t xml:space="preserve">Sandblasting </w:t>
      </w:r>
      <w:r w:rsidRPr="00AB0BE3">
        <w:rPr>
          <w:rFonts w:ascii="Garamond" w:hAnsi="Garamond"/>
        </w:rPr>
        <w:t xml:space="preserve">dan </w:t>
      </w:r>
      <w:r w:rsidRPr="00AB0BE3">
        <w:rPr>
          <w:rFonts w:ascii="Garamond" w:hAnsi="Garamond"/>
          <w:i/>
        </w:rPr>
        <w:t>Welding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AB0BE3" w:rsidRPr="00274653" w:rsidTr="00065775">
        <w:trPr>
          <w:trHeight w:val="344"/>
        </w:trPr>
        <w:tc>
          <w:tcPr>
            <w:tcW w:w="3969" w:type="dxa"/>
            <w:tcBorders>
              <w:top w:val="single" w:sz="4" w:space="0" w:color="auto"/>
              <w:bottom w:val="single" w:sz="4" w:space="0" w:color="auto"/>
            </w:tcBorders>
            <w:shd w:val="clear" w:color="auto" w:fill="FABF8F" w:themeFill="accent6" w:themeFillTint="99"/>
            <w:vAlign w:val="center"/>
          </w:tcPr>
          <w:p w:rsidR="00AB0BE3" w:rsidRPr="00B142DC" w:rsidRDefault="00AB0BE3" w:rsidP="00065775">
            <w:pPr>
              <w:pStyle w:val="ListParagraph"/>
              <w:ind w:left="0"/>
              <w:jc w:val="center"/>
              <w:rPr>
                <w:rFonts w:ascii="Times New Roman" w:hAnsi="Times New Roman"/>
                <w:b/>
                <w:color w:val="000000" w:themeColor="text1"/>
                <w:sz w:val="19"/>
                <w:szCs w:val="19"/>
              </w:rPr>
            </w:pPr>
            <w:r w:rsidRPr="00B142DC">
              <w:rPr>
                <w:rFonts w:ascii="Times New Roman" w:hAnsi="Times New Roman"/>
                <w:b/>
                <w:color w:val="000000" w:themeColor="text1"/>
                <w:sz w:val="19"/>
                <w:szCs w:val="19"/>
              </w:rPr>
              <w:t>Basic Event</w:t>
            </w:r>
          </w:p>
        </w:tc>
        <w:tc>
          <w:tcPr>
            <w:tcW w:w="3969" w:type="dxa"/>
            <w:tcBorders>
              <w:top w:val="single" w:sz="4" w:space="0" w:color="auto"/>
              <w:bottom w:val="single" w:sz="4" w:space="0" w:color="auto"/>
            </w:tcBorders>
            <w:shd w:val="clear" w:color="auto" w:fill="92D050"/>
            <w:vAlign w:val="center"/>
          </w:tcPr>
          <w:p w:rsidR="00AB0BE3" w:rsidRPr="00B142DC" w:rsidRDefault="00AB0BE3" w:rsidP="00065775">
            <w:pPr>
              <w:pStyle w:val="ListParagraph"/>
              <w:ind w:left="0"/>
              <w:jc w:val="center"/>
              <w:rPr>
                <w:rFonts w:ascii="Times New Roman" w:hAnsi="Times New Roman"/>
                <w:b/>
                <w:color w:val="000000" w:themeColor="text1"/>
                <w:sz w:val="19"/>
                <w:szCs w:val="19"/>
              </w:rPr>
            </w:pPr>
            <w:r w:rsidRPr="00B142DC">
              <w:rPr>
                <w:rFonts w:ascii="Times New Roman" w:hAnsi="Times New Roman"/>
                <w:b/>
                <w:color w:val="000000" w:themeColor="text1"/>
                <w:sz w:val="19"/>
                <w:szCs w:val="19"/>
              </w:rPr>
              <w:t>Solusi  Perbaikan Guna Meminimasi Kegagalan Penggunaan Alat</w:t>
            </w:r>
          </w:p>
        </w:tc>
      </w:tr>
      <w:tr w:rsidR="00AB0BE3" w:rsidRPr="00274653" w:rsidTr="00065775">
        <w:trPr>
          <w:trHeight w:val="344"/>
        </w:trPr>
        <w:tc>
          <w:tcPr>
            <w:tcW w:w="3969" w:type="dxa"/>
            <w:tcBorders>
              <w:top w:val="single" w:sz="4" w:space="0" w:color="auto"/>
              <w:bottom w:val="single" w:sz="4" w:space="0" w:color="auto"/>
            </w:tcBorders>
            <w:shd w:val="clear" w:color="auto" w:fill="FABF8F" w:themeFill="accent6" w:themeFillTint="99"/>
            <w:vAlign w:val="center"/>
          </w:tcPr>
          <w:p w:rsidR="00AB0BE3" w:rsidRPr="00B142DC" w:rsidRDefault="00AB0BE3" w:rsidP="00065775">
            <w:pPr>
              <w:pStyle w:val="ListParagraph"/>
              <w:ind w:left="0"/>
              <w:jc w:val="center"/>
              <w:rPr>
                <w:rFonts w:ascii="Times New Roman" w:hAnsi="Times New Roman"/>
                <w:b/>
                <w:color w:val="000000" w:themeColor="text1"/>
                <w:sz w:val="19"/>
                <w:szCs w:val="19"/>
              </w:rPr>
            </w:pPr>
            <w:r w:rsidRPr="00B142DC">
              <w:rPr>
                <w:rFonts w:ascii="Times New Roman" w:hAnsi="Times New Roman"/>
                <w:b/>
                <w:color w:val="000000" w:themeColor="text1"/>
                <w:sz w:val="19"/>
                <w:szCs w:val="19"/>
              </w:rPr>
              <w:t xml:space="preserve">Kegagalan Penggunaan Kompresor Proses </w:t>
            </w:r>
            <w:r w:rsidRPr="00B142DC">
              <w:rPr>
                <w:rFonts w:ascii="Times New Roman" w:hAnsi="Times New Roman"/>
                <w:b/>
                <w:i/>
                <w:color w:val="000000" w:themeColor="text1"/>
                <w:sz w:val="19"/>
                <w:szCs w:val="19"/>
              </w:rPr>
              <w:t>Sandblasting</w:t>
            </w:r>
          </w:p>
        </w:tc>
        <w:tc>
          <w:tcPr>
            <w:tcW w:w="3969" w:type="dxa"/>
            <w:tcBorders>
              <w:top w:val="single" w:sz="4" w:space="0" w:color="auto"/>
              <w:bottom w:val="single" w:sz="4" w:space="0" w:color="auto"/>
            </w:tcBorders>
            <w:shd w:val="clear" w:color="auto" w:fill="92D050"/>
            <w:vAlign w:val="center"/>
          </w:tcPr>
          <w:p w:rsidR="00AB0BE3" w:rsidRPr="00B142DC" w:rsidRDefault="00AB0BE3" w:rsidP="00065775">
            <w:pPr>
              <w:pStyle w:val="ListParagraph"/>
              <w:ind w:left="0"/>
              <w:jc w:val="center"/>
              <w:rPr>
                <w:rFonts w:ascii="Times New Roman" w:hAnsi="Times New Roman"/>
                <w:b/>
                <w:i/>
                <w:color w:val="000000" w:themeColor="text1"/>
                <w:sz w:val="19"/>
                <w:szCs w:val="19"/>
              </w:rPr>
            </w:pPr>
            <w:r w:rsidRPr="00B142DC">
              <w:rPr>
                <w:rFonts w:ascii="Times New Roman" w:hAnsi="Times New Roman"/>
                <w:b/>
                <w:color w:val="000000" w:themeColor="text1"/>
                <w:sz w:val="19"/>
                <w:szCs w:val="19"/>
              </w:rPr>
              <w:t xml:space="preserve"> Kegagalan Penggunaan Kompresor Proses </w:t>
            </w:r>
            <w:r w:rsidRPr="00B142DC">
              <w:rPr>
                <w:rFonts w:ascii="Times New Roman" w:hAnsi="Times New Roman"/>
                <w:b/>
                <w:i/>
                <w:color w:val="000000" w:themeColor="text1"/>
                <w:sz w:val="19"/>
                <w:szCs w:val="19"/>
              </w:rPr>
              <w:t>sandblasting</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Tidak ada instruksi kerja yang baik terhadap penggunaan alat</w:t>
            </w:r>
            <w:r w:rsidRPr="00B142DC">
              <w:rPr>
                <w:i/>
                <w:sz w:val="19"/>
                <w:szCs w:val="19"/>
              </w:rPr>
              <w:t xml:space="preserve"> sandblasting</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Perusahaan melakukan instruksi kerja yang baik terhadap penggunaan alat</w:t>
            </w:r>
            <w:r w:rsidRPr="00B142DC">
              <w:rPr>
                <w:i/>
                <w:sz w:val="19"/>
                <w:szCs w:val="19"/>
              </w:rPr>
              <w:t xml:space="preserve"> sandblasting</w:t>
            </w:r>
            <w:r w:rsidRPr="00B142DC">
              <w:rPr>
                <w:sz w:val="19"/>
                <w:szCs w:val="19"/>
              </w:rPr>
              <w:t xml:space="preserve"> sesuai SOP</w:t>
            </w:r>
            <w:r>
              <w:rPr>
                <w:sz w:val="19"/>
                <w:szCs w:val="19"/>
              </w:rPr>
              <w:t xml:space="preserve"> </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Terlalu banyak mengobrol saat bekerja</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 xml:space="preserve">Fokus dan mengobrol hanya bila dibutuhkan dan harus hal yang penting dan menyangkut masalah kerja </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Bebab kerja yang tinggi dimana menyebabkan kelelahan kerja</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Perusahaan harus menekankan kepada pekerja  penggunaan waktu istirahat harus secara maksimal dan mungkin  menambah waktu istirahat agar lebih lama, guna mengurangi kelelahan kerja.</w:t>
            </w:r>
          </w:p>
        </w:tc>
      </w:tr>
      <w:tr w:rsidR="00AB0BE3" w:rsidRPr="00274653" w:rsidTr="00065775">
        <w:trPr>
          <w:trHeight w:val="391"/>
        </w:trPr>
        <w:tc>
          <w:tcPr>
            <w:tcW w:w="7938" w:type="dxa"/>
            <w:gridSpan w:val="2"/>
            <w:tcBorders>
              <w:top w:val="single" w:sz="4" w:space="0" w:color="auto"/>
            </w:tcBorders>
            <w:shd w:val="clear" w:color="auto" w:fill="FF0000"/>
            <w:vAlign w:val="center"/>
          </w:tcPr>
          <w:p w:rsidR="00AB0BE3" w:rsidRPr="00B142DC" w:rsidRDefault="00AB0BE3" w:rsidP="00065775">
            <w:pPr>
              <w:jc w:val="center"/>
              <w:rPr>
                <w:sz w:val="19"/>
                <w:szCs w:val="19"/>
              </w:rPr>
            </w:pPr>
            <w:r>
              <w:rPr>
                <w:sz w:val="19"/>
                <w:szCs w:val="19"/>
              </w:rPr>
              <w:t>Mesin harus selalu dilakukan pengecekan saat digunakan</w:t>
            </w:r>
          </w:p>
        </w:tc>
      </w:tr>
      <w:tr w:rsidR="00AB0BE3" w:rsidRPr="00274653" w:rsidTr="00065775">
        <w:trPr>
          <w:trHeight w:val="393"/>
        </w:trPr>
        <w:tc>
          <w:tcPr>
            <w:tcW w:w="3969" w:type="dxa"/>
            <w:tcBorders>
              <w:top w:val="single" w:sz="4" w:space="0" w:color="auto"/>
              <w:bottom w:val="single" w:sz="4" w:space="0" w:color="auto"/>
            </w:tcBorders>
            <w:shd w:val="clear" w:color="auto" w:fill="FABF8F" w:themeFill="accent6" w:themeFillTint="99"/>
            <w:vAlign w:val="center"/>
          </w:tcPr>
          <w:p w:rsidR="00AB0BE3" w:rsidRPr="00B142DC" w:rsidRDefault="00AB0BE3" w:rsidP="00065775">
            <w:pPr>
              <w:pStyle w:val="ListParagraph"/>
              <w:ind w:left="0"/>
              <w:jc w:val="center"/>
              <w:rPr>
                <w:rFonts w:ascii="Times New Roman" w:hAnsi="Times New Roman"/>
                <w:b/>
                <w:color w:val="000000" w:themeColor="text1"/>
                <w:sz w:val="19"/>
                <w:szCs w:val="19"/>
              </w:rPr>
            </w:pPr>
            <w:r w:rsidRPr="00B142DC">
              <w:rPr>
                <w:rFonts w:ascii="Times New Roman" w:hAnsi="Times New Roman"/>
                <w:b/>
                <w:color w:val="000000" w:themeColor="text1"/>
                <w:sz w:val="19"/>
                <w:szCs w:val="19"/>
              </w:rPr>
              <w:t xml:space="preserve">Basic Event Kegagalan Penggunaan Mesin Las Proses </w:t>
            </w:r>
            <w:r w:rsidRPr="00B142DC">
              <w:rPr>
                <w:rFonts w:ascii="Times New Roman" w:hAnsi="Times New Roman"/>
                <w:b/>
                <w:i/>
                <w:color w:val="000000" w:themeColor="text1"/>
                <w:sz w:val="19"/>
                <w:szCs w:val="19"/>
              </w:rPr>
              <w:t>Welding</w:t>
            </w:r>
          </w:p>
        </w:tc>
        <w:tc>
          <w:tcPr>
            <w:tcW w:w="3969" w:type="dxa"/>
            <w:tcBorders>
              <w:top w:val="single" w:sz="4" w:space="0" w:color="auto"/>
              <w:bottom w:val="single" w:sz="4" w:space="0" w:color="auto"/>
            </w:tcBorders>
            <w:shd w:val="clear" w:color="auto" w:fill="92D050"/>
            <w:vAlign w:val="center"/>
          </w:tcPr>
          <w:p w:rsidR="00AB0BE3" w:rsidRPr="00B142DC" w:rsidRDefault="00AB0BE3" w:rsidP="00065775">
            <w:pPr>
              <w:pStyle w:val="ListParagraph"/>
              <w:ind w:left="0"/>
              <w:jc w:val="center"/>
              <w:rPr>
                <w:rFonts w:ascii="Times New Roman" w:hAnsi="Times New Roman"/>
                <w:b/>
                <w:color w:val="000000" w:themeColor="text1"/>
                <w:sz w:val="19"/>
                <w:szCs w:val="19"/>
              </w:rPr>
            </w:pPr>
            <w:r w:rsidRPr="00080ACF">
              <w:rPr>
                <w:rFonts w:ascii="Times New Roman" w:hAnsi="Times New Roman"/>
                <w:b/>
                <w:color w:val="000000" w:themeColor="text1"/>
                <w:sz w:val="19"/>
                <w:szCs w:val="19"/>
                <w:shd w:val="clear" w:color="auto" w:fill="92D050"/>
              </w:rPr>
              <w:t>Kegagalan Penggunaan mesin las Pr</w:t>
            </w:r>
            <w:r w:rsidRPr="00B142DC">
              <w:rPr>
                <w:rFonts w:ascii="Times New Roman" w:hAnsi="Times New Roman"/>
                <w:b/>
                <w:color w:val="000000" w:themeColor="text1"/>
                <w:sz w:val="19"/>
                <w:szCs w:val="19"/>
              </w:rPr>
              <w:t xml:space="preserve">oses </w:t>
            </w:r>
            <w:r w:rsidRPr="00B142DC">
              <w:rPr>
                <w:rFonts w:ascii="Times New Roman" w:hAnsi="Times New Roman"/>
                <w:b/>
                <w:i/>
                <w:color w:val="000000" w:themeColor="text1"/>
                <w:sz w:val="19"/>
                <w:szCs w:val="19"/>
              </w:rPr>
              <w:t>Welding</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Tidak ada instruksi kerja yang baik terhadap penggunaan alat</w:t>
            </w:r>
            <w:r w:rsidRPr="00B142DC">
              <w:rPr>
                <w:i/>
                <w:sz w:val="19"/>
                <w:szCs w:val="19"/>
              </w:rPr>
              <w:t xml:space="preserve"> welding</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Perusahaan melakukan instruksi kerja yang baik terhadap penggunaan alat</w:t>
            </w:r>
            <w:r w:rsidRPr="00B142DC">
              <w:rPr>
                <w:i/>
                <w:sz w:val="19"/>
                <w:szCs w:val="19"/>
              </w:rPr>
              <w:t xml:space="preserve"> welding </w:t>
            </w:r>
            <w:r w:rsidRPr="00B142DC">
              <w:rPr>
                <w:sz w:val="19"/>
                <w:szCs w:val="19"/>
              </w:rPr>
              <w:t>sesuai SOP</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Kelelahan saat bekerja</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Fokus dan tidak banyak mengobrol saat bekerja</w:t>
            </w:r>
          </w:p>
        </w:tc>
      </w:tr>
      <w:tr w:rsidR="00AB0BE3" w:rsidRPr="00274653" w:rsidTr="00065775">
        <w:tc>
          <w:tcPr>
            <w:tcW w:w="3969" w:type="dxa"/>
            <w:tcBorders>
              <w:top w:val="single" w:sz="4" w:space="0" w:color="auto"/>
              <w:bottom w:val="single" w:sz="4" w:space="0" w:color="auto"/>
            </w:tcBorders>
            <w:vAlign w:val="center"/>
          </w:tcPr>
          <w:p w:rsidR="00AB0BE3" w:rsidRPr="00B142DC" w:rsidRDefault="00AB0BE3" w:rsidP="00065775">
            <w:pPr>
              <w:rPr>
                <w:sz w:val="19"/>
                <w:szCs w:val="19"/>
              </w:rPr>
            </w:pPr>
            <w:r w:rsidRPr="00B142DC">
              <w:rPr>
                <w:sz w:val="19"/>
                <w:szCs w:val="19"/>
              </w:rPr>
              <w:t>Penjadwalan proses kerja yang kurang baik</w:t>
            </w:r>
          </w:p>
        </w:tc>
        <w:tc>
          <w:tcPr>
            <w:tcW w:w="3969" w:type="dxa"/>
            <w:tcBorders>
              <w:top w:val="single" w:sz="4" w:space="0" w:color="auto"/>
              <w:bottom w:val="single" w:sz="4" w:space="0" w:color="auto"/>
            </w:tcBorders>
            <w:vAlign w:val="center"/>
          </w:tcPr>
          <w:p w:rsidR="00AB0BE3" w:rsidRPr="00B142DC" w:rsidRDefault="00AB0BE3" w:rsidP="00065775">
            <w:pPr>
              <w:jc w:val="both"/>
              <w:rPr>
                <w:sz w:val="19"/>
                <w:szCs w:val="19"/>
              </w:rPr>
            </w:pPr>
            <w:r w:rsidRPr="00B142DC">
              <w:rPr>
                <w:sz w:val="19"/>
                <w:szCs w:val="19"/>
              </w:rPr>
              <w:t>Perusahaan harus mengkaji ulang penjadwalan proses kerja agar pekerjaan tidak menjadi deadline</w:t>
            </w:r>
          </w:p>
        </w:tc>
      </w:tr>
      <w:tr w:rsidR="00AB0BE3" w:rsidRPr="00274653" w:rsidTr="00065775">
        <w:trPr>
          <w:trHeight w:val="932"/>
        </w:trPr>
        <w:tc>
          <w:tcPr>
            <w:tcW w:w="3969" w:type="dxa"/>
            <w:tcBorders>
              <w:top w:val="single" w:sz="4" w:space="0" w:color="auto"/>
              <w:bottom w:val="single" w:sz="4" w:space="0" w:color="auto"/>
            </w:tcBorders>
            <w:vAlign w:val="center"/>
          </w:tcPr>
          <w:p w:rsidR="00AB0BE3" w:rsidRPr="00B142DC" w:rsidRDefault="00AB0BE3" w:rsidP="00065775">
            <w:pPr>
              <w:pStyle w:val="ListParagraph"/>
              <w:ind w:left="0"/>
              <w:rPr>
                <w:rFonts w:ascii="Times New Roman" w:hAnsi="Times New Roman"/>
                <w:color w:val="000000" w:themeColor="text1"/>
                <w:sz w:val="19"/>
                <w:szCs w:val="19"/>
              </w:rPr>
            </w:pPr>
            <w:r w:rsidRPr="00B142DC">
              <w:rPr>
                <w:rFonts w:ascii="Times New Roman" w:hAnsi="Times New Roman"/>
                <w:color w:val="000000" w:themeColor="text1"/>
                <w:sz w:val="19"/>
                <w:szCs w:val="19"/>
              </w:rPr>
              <w:t>Senioritas</w:t>
            </w:r>
          </w:p>
        </w:tc>
        <w:tc>
          <w:tcPr>
            <w:tcW w:w="3969" w:type="dxa"/>
            <w:tcBorders>
              <w:top w:val="single" w:sz="4" w:space="0" w:color="auto"/>
              <w:bottom w:val="single" w:sz="4" w:space="0" w:color="auto"/>
            </w:tcBorders>
            <w:vAlign w:val="center"/>
          </w:tcPr>
          <w:p w:rsidR="00AB0BE3" w:rsidRPr="00B142DC" w:rsidRDefault="00AB0BE3" w:rsidP="00065775">
            <w:pPr>
              <w:pStyle w:val="ListParagraph"/>
              <w:ind w:left="0"/>
              <w:jc w:val="both"/>
              <w:rPr>
                <w:rFonts w:ascii="Times New Roman" w:hAnsi="Times New Roman"/>
                <w:i/>
                <w:color w:val="000000" w:themeColor="text1"/>
                <w:sz w:val="19"/>
                <w:szCs w:val="19"/>
              </w:rPr>
            </w:pPr>
            <w:r w:rsidRPr="00B142DC">
              <w:rPr>
                <w:rFonts w:ascii="Times New Roman" w:hAnsi="Times New Roman"/>
                <w:color w:val="000000" w:themeColor="text1"/>
                <w:sz w:val="19"/>
                <w:szCs w:val="19"/>
              </w:rPr>
              <w:t>Menekankan kepada pekerja yang senior agar semakin senior atau berpengalaman harus tetap bekerja sesuia dengan SOP dan tetap harus bekerja dengan giat dan penuh ketelitian.</w:t>
            </w:r>
          </w:p>
        </w:tc>
      </w:tr>
      <w:tr w:rsidR="00AB0BE3" w:rsidRPr="00274653" w:rsidTr="00065775">
        <w:trPr>
          <w:trHeight w:val="491"/>
        </w:trPr>
        <w:tc>
          <w:tcPr>
            <w:tcW w:w="7938" w:type="dxa"/>
            <w:gridSpan w:val="2"/>
            <w:tcBorders>
              <w:top w:val="single" w:sz="4" w:space="0" w:color="auto"/>
              <w:bottom w:val="single" w:sz="4" w:space="0" w:color="auto"/>
            </w:tcBorders>
            <w:shd w:val="clear" w:color="auto" w:fill="FF0000"/>
            <w:vAlign w:val="center"/>
          </w:tcPr>
          <w:p w:rsidR="00AB0BE3" w:rsidRPr="00B142DC" w:rsidRDefault="00AB0BE3" w:rsidP="00065775">
            <w:pPr>
              <w:pStyle w:val="ListParagraph"/>
              <w:ind w:left="0"/>
              <w:jc w:val="center"/>
              <w:rPr>
                <w:rFonts w:ascii="Times New Roman" w:hAnsi="Times New Roman"/>
                <w:color w:val="000000" w:themeColor="text1"/>
                <w:sz w:val="19"/>
                <w:szCs w:val="19"/>
              </w:rPr>
            </w:pPr>
            <w:r>
              <w:rPr>
                <w:rFonts w:ascii="Times New Roman" w:hAnsi="Times New Roman"/>
                <w:sz w:val="19"/>
                <w:szCs w:val="19"/>
              </w:rPr>
              <w:t>Mesin harus selalu dilakukan pengecekan saat digunakan</w:t>
            </w:r>
          </w:p>
        </w:tc>
      </w:tr>
    </w:tbl>
    <w:p w:rsidR="00B84F93" w:rsidRPr="007451D4" w:rsidRDefault="00AB0BE3" w:rsidP="007451D4">
      <w:pPr>
        <w:pStyle w:val="ListParagraph"/>
        <w:spacing w:after="0" w:line="480" w:lineRule="auto"/>
        <w:ind w:left="0"/>
        <w:jc w:val="both"/>
        <w:rPr>
          <w:rFonts w:ascii="Times New Roman" w:hAnsi="Times New Roman"/>
          <w:i/>
          <w:color w:val="000000" w:themeColor="text1"/>
          <w:sz w:val="24"/>
          <w:szCs w:val="24"/>
        </w:rPr>
      </w:pPr>
      <w:r>
        <w:rPr>
          <w:rFonts w:ascii="Times New Roman" w:hAnsi="Times New Roman"/>
          <w:sz w:val="24"/>
          <w:szCs w:val="24"/>
        </w:rPr>
        <w:t>Sumber data :  Hasil Pengolahan</w:t>
      </w:r>
      <w:r w:rsidRPr="00FC2D1A">
        <w:rPr>
          <w:rFonts w:ascii="Times New Roman" w:hAnsi="Times New Roman"/>
          <w:i/>
          <w:sz w:val="24"/>
          <w:szCs w:val="24"/>
        </w:rPr>
        <w:t xml:space="preserve"> </w:t>
      </w:r>
      <w:r>
        <w:rPr>
          <w:rFonts w:ascii="Times New Roman" w:hAnsi="Times New Roman"/>
          <w:i/>
          <w:sz w:val="24"/>
          <w:szCs w:val="24"/>
        </w:rPr>
        <w:t>Fault Tree Analysis</w:t>
      </w:r>
    </w:p>
    <w:p w:rsidR="008C1680" w:rsidRPr="008C1680" w:rsidRDefault="006D4106" w:rsidP="004A736E">
      <w:pPr>
        <w:pStyle w:val="ListParagraph"/>
        <w:numPr>
          <w:ilvl w:val="0"/>
          <w:numId w:val="3"/>
        </w:numPr>
        <w:ind w:left="284" w:hanging="284"/>
        <w:jc w:val="both"/>
        <w:rPr>
          <w:rFonts w:ascii="Garamond" w:hAnsi="Garamond"/>
          <w:b/>
        </w:rPr>
      </w:pPr>
      <w:r>
        <w:rPr>
          <w:rFonts w:ascii="Garamond" w:hAnsi="Garamond"/>
          <w:b/>
        </w:rPr>
        <w:t>KESIMPULAN</w:t>
      </w:r>
    </w:p>
    <w:p w:rsidR="00B141CD" w:rsidRPr="007451D4" w:rsidRDefault="00B141CD" w:rsidP="007451D4">
      <w:pPr>
        <w:pStyle w:val="ListParagraph"/>
        <w:spacing w:after="0" w:line="240" w:lineRule="auto"/>
        <w:ind w:left="284"/>
        <w:jc w:val="both"/>
        <w:rPr>
          <w:rFonts w:ascii="Garamond" w:hAnsi="Garamond"/>
        </w:rPr>
      </w:pPr>
      <w:r w:rsidRPr="007451D4">
        <w:rPr>
          <w:rFonts w:ascii="Garamond" w:hAnsi="Garamond"/>
        </w:rPr>
        <w:t>Dari penelitian yang telah dilakukan didapatkan hasil kesimpulan bahwa,</w:t>
      </w:r>
    </w:p>
    <w:p w:rsidR="007451D4" w:rsidRPr="007451D4" w:rsidRDefault="007451D4" w:rsidP="007451D4">
      <w:pPr>
        <w:pStyle w:val="ListParagraph"/>
        <w:spacing w:after="0" w:line="240" w:lineRule="auto"/>
        <w:ind w:left="284" w:firstLine="425"/>
        <w:jc w:val="both"/>
        <w:rPr>
          <w:rFonts w:ascii="Garamond" w:hAnsi="Garamond"/>
        </w:rPr>
      </w:pPr>
      <w:r w:rsidRPr="007451D4">
        <w:rPr>
          <w:rFonts w:ascii="Garamond" w:hAnsi="Garamond"/>
        </w:rPr>
        <w:t xml:space="preserve">Dari data potensi kegagalan penggunaan alat, nilai RPN tertinggi terhadap kegagalan penggunaan alat yang mengakibatkan kerusakan alat yang digunakan pada proses </w:t>
      </w:r>
      <w:r w:rsidRPr="007451D4">
        <w:rPr>
          <w:rFonts w:ascii="Garamond" w:hAnsi="Garamond"/>
          <w:i/>
        </w:rPr>
        <w:t>sandblasting</w:t>
      </w:r>
      <w:r w:rsidRPr="007451D4">
        <w:rPr>
          <w:rFonts w:ascii="Garamond" w:hAnsi="Garamond"/>
        </w:rPr>
        <w:t xml:space="preserve"> terdapat pada </w:t>
      </w:r>
      <w:r w:rsidRPr="007451D4">
        <w:rPr>
          <w:rFonts w:ascii="Garamond" w:hAnsi="Garamond"/>
          <w:i/>
        </w:rPr>
        <w:t xml:space="preserve">component instrument </w:t>
      </w:r>
      <w:r w:rsidRPr="007451D4">
        <w:rPr>
          <w:rFonts w:ascii="Garamond" w:hAnsi="Garamond"/>
        </w:rPr>
        <w:t xml:space="preserve">kompresor, proses </w:t>
      </w:r>
      <w:r w:rsidRPr="007451D4">
        <w:rPr>
          <w:rFonts w:ascii="Garamond" w:hAnsi="Garamond"/>
          <w:i/>
        </w:rPr>
        <w:t xml:space="preserve">welding </w:t>
      </w:r>
      <w:r w:rsidRPr="007451D4">
        <w:rPr>
          <w:rFonts w:ascii="Garamond" w:hAnsi="Garamond"/>
        </w:rPr>
        <w:t xml:space="preserve">terdapat pada </w:t>
      </w:r>
      <w:r w:rsidRPr="007451D4">
        <w:rPr>
          <w:rFonts w:ascii="Garamond" w:hAnsi="Garamond"/>
          <w:i/>
        </w:rPr>
        <w:t>component instrument</w:t>
      </w:r>
      <w:r w:rsidRPr="007451D4">
        <w:rPr>
          <w:rFonts w:ascii="Garamond" w:hAnsi="Garamond"/>
        </w:rPr>
        <w:t xml:space="preserve"> mesin las. Nilai RPN yang tinggi memerlukan prioritas perbaikan, </w:t>
      </w:r>
    </w:p>
    <w:p w:rsidR="007451D4" w:rsidRPr="007451D4" w:rsidRDefault="007451D4" w:rsidP="007451D4">
      <w:pPr>
        <w:pStyle w:val="ListParagraph"/>
        <w:spacing w:after="0" w:line="240" w:lineRule="auto"/>
        <w:ind w:left="284" w:firstLine="425"/>
        <w:jc w:val="both"/>
        <w:rPr>
          <w:rFonts w:ascii="Garamond" w:hAnsi="Garamond"/>
        </w:rPr>
      </w:pPr>
      <w:r w:rsidRPr="007451D4">
        <w:rPr>
          <w:rFonts w:ascii="Garamond" w:hAnsi="Garamond"/>
        </w:rPr>
        <w:t xml:space="preserve">Solusi perbaikan terhadap kegagalan penggunaan alat yang mengakibatkan kerusakan alat didapat dari analisis metode </w:t>
      </w:r>
      <w:r w:rsidRPr="007451D4">
        <w:rPr>
          <w:rFonts w:ascii="Garamond" w:hAnsi="Garamond"/>
          <w:i/>
        </w:rPr>
        <w:t>fault tree analysis</w:t>
      </w:r>
      <w:r w:rsidRPr="007451D4">
        <w:rPr>
          <w:rFonts w:ascii="Garamond" w:hAnsi="Garamond"/>
        </w:rPr>
        <w:t xml:space="preserve"> melalui nilai </w:t>
      </w:r>
      <w:r w:rsidRPr="007451D4">
        <w:rPr>
          <w:rFonts w:ascii="Garamond" w:hAnsi="Garamond"/>
          <w:i/>
        </w:rPr>
        <w:t xml:space="preserve">basic event </w:t>
      </w:r>
      <w:r w:rsidRPr="007451D4">
        <w:rPr>
          <w:rFonts w:ascii="Garamond" w:hAnsi="Garamond"/>
        </w:rPr>
        <w:t xml:space="preserve">yaitu sebagai berikut : </w:t>
      </w:r>
    </w:p>
    <w:p w:rsidR="007451D4" w:rsidRPr="007451D4" w:rsidRDefault="007451D4" w:rsidP="007451D4">
      <w:pPr>
        <w:pStyle w:val="ListParagraph"/>
        <w:numPr>
          <w:ilvl w:val="0"/>
          <w:numId w:val="16"/>
        </w:numPr>
        <w:spacing w:line="240" w:lineRule="auto"/>
        <w:jc w:val="both"/>
        <w:rPr>
          <w:rFonts w:ascii="Garamond" w:hAnsi="Garamond"/>
        </w:rPr>
      </w:pPr>
      <w:r w:rsidRPr="007451D4">
        <w:rPr>
          <w:rFonts w:ascii="Garamond" w:hAnsi="Garamond"/>
        </w:rPr>
        <w:t>Perusahaan melakukan instruksi kerja yang baik terhadap penggunaan alat</w:t>
      </w:r>
      <w:r w:rsidRPr="007451D4">
        <w:rPr>
          <w:rFonts w:ascii="Garamond" w:hAnsi="Garamond"/>
          <w:i/>
        </w:rPr>
        <w:t xml:space="preserve"> sandblasting</w:t>
      </w:r>
      <w:r w:rsidRPr="007451D4">
        <w:rPr>
          <w:rFonts w:ascii="Garamond" w:hAnsi="Garamond"/>
        </w:rPr>
        <w:t xml:space="preserve"> sesuai SOP dan selalu melakukan pengecekan alat</w:t>
      </w:r>
    </w:p>
    <w:p w:rsidR="007451D4" w:rsidRPr="007451D4" w:rsidRDefault="007451D4" w:rsidP="007451D4">
      <w:pPr>
        <w:pStyle w:val="ListParagraph"/>
        <w:numPr>
          <w:ilvl w:val="0"/>
          <w:numId w:val="16"/>
        </w:numPr>
        <w:spacing w:after="0" w:line="240" w:lineRule="auto"/>
        <w:jc w:val="both"/>
        <w:rPr>
          <w:rFonts w:ascii="Garamond" w:hAnsi="Garamond"/>
        </w:rPr>
      </w:pPr>
      <w:r w:rsidRPr="007451D4">
        <w:rPr>
          <w:rFonts w:ascii="Garamond" w:hAnsi="Garamond"/>
        </w:rPr>
        <w:t>Fokus dan mengobrol hanya bila dibutuhkan saat bekerja.</w:t>
      </w:r>
    </w:p>
    <w:p w:rsidR="007451D4" w:rsidRPr="007451D4" w:rsidRDefault="007451D4" w:rsidP="007451D4">
      <w:pPr>
        <w:pStyle w:val="ListParagraph"/>
        <w:numPr>
          <w:ilvl w:val="0"/>
          <w:numId w:val="16"/>
        </w:numPr>
        <w:spacing w:after="0" w:line="240" w:lineRule="auto"/>
        <w:jc w:val="both"/>
        <w:rPr>
          <w:rFonts w:ascii="Garamond" w:hAnsi="Garamond"/>
        </w:rPr>
      </w:pPr>
      <w:r w:rsidRPr="007451D4">
        <w:rPr>
          <w:rFonts w:ascii="Garamond" w:hAnsi="Garamond"/>
        </w:rPr>
        <w:t>Perusahaan harus mengkaji ulang penjadwalan proses kerja agar pekerjaan tidak menjadi deadline</w:t>
      </w:r>
    </w:p>
    <w:p w:rsidR="007451D4" w:rsidRPr="007451D4" w:rsidRDefault="007451D4" w:rsidP="007451D4">
      <w:pPr>
        <w:pStyle w:val="ListParagraph"/>
        <w:numPr>
          <w:ilvl w:val="0"/>
          <w:numId w:val="16"/>
        </w:numPr>
        <w:spacing w:after="0" w:line="240" w:lineRule="auto"/>
        <w:jc w:val="both"/>
        <w:rPr>
          <w:rFonts w:ascii="Garamond" w:hAnsi="Garamond"/>
        </w:rPr>
      </w:pPr>
      <w:r w:rsidRPr="007451D4">
        <w:rPr>
          <w:rFonts w:ascii="Garamond" w:hAnsi="Garamond"/>
        </w:rPr>
        <w:t>Perusahaan harus menekankan kepada pekerja  penggunaan waktu istirahat harus secara maksimal dan mungkin  menambah waktu istirahat agar lebih lama, guna mengurangi kelelahan kerja.</w:t>
      </w:r>
    </w:p>
    <w:p w:rsidR="00AE0712" w:rsidRDefault="00AE0712" w:rsidP="007451D4">
      <w:pPr>
        <w:pStyle w:val="ListParagraph"/>
        <w:spacing w:after="0" w:line="240" w:lineRule="auto"/>
        <w:ind w:left="567"/>
        <w:jc w:val="both"/>
        <w:rPr>
          <w:rFonts w:ascii="Garamond" w:hAnsi="Garamond"/>
          <w:b/>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AE0712" w:rsidRDefault="00AE0712"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7451D4" w:rsidRDefault="007451D4" w:rsidP="008C1680">
      <w:pPr>
        <w:spacing w:after="120"/>
        <w:jc w:val="center"/>
        <w:rPr>
          <w:rFonts w:ascii="Garamond" w:hAnsi="Garamond"/>
          <w:b/>
          <w:sz w:val="22"/>
          <w:szCs w:val="22"/>
        </w:rPr>
      </w:pPr>
    </w:p>
    <w:p w:rsidR="008C1680" w:rsidRPr="0011439F" w:rsidRDefault="008C1680" w:rsidP="008C1680">
      <w:pPr>
        <w:spacing w:after="120"/>
        <w:jc w:val="center"/>
        <w:rPr>
          <w:rFonts w:ascii="Garamond" w:hAnsi="Garamond"/>
          <w:b/>
          <w:sz w:val="22"/>
          <w:szCs w:val="22"/>
        </w:rPr>
      </w:pPr>
      <w:r w:rsidRPr="0011439F">
        <w:rPr>
          <w:rFonts w:ascii="Garamond" w:hAnsi="Garamond"/>
          <w:b/>
          <w:sz w:val="22"/>
          <w:szCs w:val="22"/>
        </w:rPr>
        <w:t>Jurnal Ilmiah TEKNO</w:t>
      </w:r>
    </w:p>
    <w:p w:rsidR="008C1680" w:rsidRPr="0011439F" w:rsidRDefault="008C1680" w:rsidP="008C1680">
      <w:pPr>
        <w:spacing w:after="120"/>
        <w:jc w:val="center"/>
        <w:rPr>
          <w:rFonts w:ascii="Garamond" w:hAnsi="Garamond"/>
          <w:b/>
          <w:sz w:val="22"/>
          <w:szCs w:val="22"/>
        </w:rPr>
      </w:pPr>
      <w:r w:rsidRPr="0011439F">
        <w:rPr>
          <w:rFonts w:ascii="Garamond" w:hAnsi="Garamond"/>
          <w:b/>
          <w:sz w:val="22"/>
          <w:szCs w:val="22"/>
        </w:rPr>
        <w:t>(Civil Engineeering, Elektrical Engineeering and Industrial Engineeering)</w:t>
      </w:r>
    </w:p>
    <w:p w:rsidR="008C1680" w:rsidRPr="00C86A3E" w:rsidRDefault="002F36B6" w:rsidP="008C1680">
      <w:pPr>
        <w:spacing w:after="240"/>
        <w:jc w:val="center"/>
        <w:rPr>
          <w:rFonts w:ascii="Garamond" w:hAnsi="Garamond"/>
          <w:b/>
          <w:sz w:val="22"/>
          <w:szCs w:val="22"/>
        </w:rPr>
      </w:pPr>
      <w:r>
        <w:rPr>
          <w:rFonts w:ascii="Garamond" w:hAnsi="Garamond"/>
          <w:b/>
          <w:noProof/>
          <w:sz w:val="22"/>
          <w:szCs w:val="22"/>
        </w:rPr>
        <mc:AlternateContent>
          <mc:Choice Requires="wps">
            <w:drawing>
              <wp:anchor distT="0" distB="0" distL="114300" distR="114300" simplePos="0" relativeHeight="251756544" behindDoc="0" locked="0" layoutInCell="1" allowOverlap="1">
                <wp:simplePos x="0" y="0"/>
                <wp:positionH relativeFrom="column">
                  <wp:posOffset>7620</wp:posOffset>
                </wp:positionH>
                <wp:positionV relativeFrom="paragraph">
                  <wp:posOffset>203200</wp:posOffset>
                </wp:positionV>
                <wp:extent cx="5019675" cy="0"/>
                <wp:effectExtent l="17145" t="12700" r="11430" b="1587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1905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6pt;margin-top:16pt;width:395.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" strokecolor="#f79646 [3209]" strokeweight="1.5pt">
                <v:shadow color="#868686"/>
              </v:shape>
            </w:pict>
          </mc:Fallback>
        </mc:AlternateContent>
      </w:r>
      <w:r w:rsidR="008C1680" w:rsidRPr="0011439F">
        <w:rPr>
          <w:rFonts w:ascii="Garamond" w:hAnsi="Garamond"/>
          <w:b/>
          <w:sz w:val="22"/>
          <w:szCs w:val="22"/>
        </w:rPr>
        <w:t>Vol. 16, No : 1, 2019 , ISSN: 1907-5243.</w:t>
      </w:r>
    </w:p>
    <w:p w:rsidR="006D4106" w:rsidRDefault="006D4106" w:rsidP="006D4106">
      <w:pPr>
        <w:pStyle w:val="ListParagraph"/>
        <w:spacing w:after="0" w:line="360" w:lineRule="auto"/>
        <w:ind w:left="284" w:hanging="284"/>
        <w:jc w:val="both"/>
        <w:rPr>
          <w:rFonts w:ascii="Times New Roman" w:hAnsi="Times New Roman"/>
          <w:b/>
          <w:sz w:val="20"/>
        </w:rPr>
      </w:pPr>
      <w:r w:rsidRPr="007A73DF">
        <w:rPr>
          <w:rFonts w:ascii="Times New Roman" w:hAnsi="Times New Roman"/>
          <w:b/>
          <w:sz w:val="20"/>
          <w:lang w:val="id-ID"/>
        </w:rPr>
        <w:t>DAFTAR RUJUKAN</w:t>
      </w:r>
    </w:p>
    <w:p w:rsidR="00044C3A" w:rsidRPr="00044C3A" w:rsidRDefault="00044C3A" w:rsidP="006D4106">
      <w:pPr>
        <w:pStyle w:val="ListParagraph"/>
        <w:spacing w:after="0" w:line="360" w:lineRule="auto"/>
        <w:ind w:left="284" w:hanging="284"/>
        <w:jc w:val="both"/>
        <w:rPr>
          <w:rFonts w:ascii="Times New Roman" w:hAnsi="Times New Roman"/>
          <w:b/>
          <w:sz w:val="20"/>
        </w:rPr>
      </w:pPr>
    </w:p>
    <w:p w:rsidR="00044C3A" w:rsidRPr="00044C3A" w:rsidRDefault="00044C3A" w:rsidP="00044C3A">
      <w:pPr>
        <w:spacing w:before="1"/>
        <w:ind w:left="588" w:hanging="588"/>
        <w:jc w:val="both"/>
        <w:rPr>
          <w:rFonts w:ascii="Garamond" w:hAnsi="Garamond"/>
          <w:i/>
          <w:sz w:val="22"/>
          <w:szCs w:val="22"/>
        </w:rPr>
      </w:pPr>
      <w:r>
        <w:rPr>
          <w:rFonts w:ascii="Garamond" w:hAnsi="Garamond"/>
          <w:sz w:val="22"/>
          <w:szCs w:val="22"/>
        </w:rPr>
        <w:t xml:space="preserve">[1] </w:t>
      </w:r>
      <w:r w:rsidRPr="00044C3A">
        <w:rPr>
          <w:rFonts w:ascii="Garamond" w:hAnsi="Garamond"/>
          <w:sz w:val="22"/>
          <w:szCs w:val="22"/>
        </w:rPr>
        <w:t>Anonymous. 1992</w:t>
      </w:r>
      <w:r w:rsidRPr="00044C3A">
        <w:rPr>
          <w:rFonts w:ascii="Garamond" w:hAnsi="Garamond"/>
          <w:i/>
          <w:sz w:val="22"/>
          <w:szCs w:val="22"/>
        </w:rPr>
        <w:t xml:space="preserve">. Failure Mode and Effects Analysis (FMEA): A Guide for Continuous Improvement for the Semiconductor Equipment Industry. </w:t>
      </w:r>
      <w:r w:rsidRPr="00044C3A">
        <w:rPr>
          <w:rFonts w:ascii="Garamond" w:hAnsi="Garamond"/>
          <w:sz w:val="22"/>
          <w:szCs w:val="22"/>
        </w:rPr>
        <w:t>International Sematec</w:t>
      </w:r>
      <w:r w:rsidRPr="00044C3A">
        <w:rPr>
          <w:rFonts w:ascii="Garamond" w:hAnsi="Garamond"/>
          <w:i/>
          <w:sz w:val="22"/>
          <w:szCs w:val="22"/>
        </w:rPr>
        <w:t>.</w:t>
      </w:r>
      <w:r w:rsidRPr="00044C3A">
        <w:rPr>
          <w:rFonts w:ascii="Garamond" w:hAnsi="Garamond"/>
          <w:i/>
          <w:sz w:val="22"/>
          <w:szCs w:val="22"/>
        </w:rPr>
        <w:br/>
      </w:r>
    </w:p>
    <w:p w:rsidR="00044C3A" w:rsidRPr="00044C3A" w:rsidRDefault="00044C3A" w:rsidP="00044C3A">
      <w:pPr>
        <w:spacing w:before="1"/>
        <w:ind w:left="588" w:hanging="588"/>
        <w:jc w:val="both"/>
        <w:rPr>
          <w:rFonts w:ascii="Garamond" w:hAnsi="Garamond"/>
          <w:sz w:val="22"/>
          <w:szCs w:val="22"/>
        </w:rPr>
      </w:pPr>
      <w:r>
        <w:rPr>
          <w:rFonts w:ascii="Garamond" w:hAnsi="Garamond"/>
          <w:sz w:val="22"/>
          <w:szCs w:val="22"/>
        </w:rPr>
        <w:t xml:space="preserve">[2] </w:t>
      </w:r>
      <w:r w:rsidRPr="00044C3A">
        <w:rPr>
          <w:rFonts w:ascii="Garamond" w:hAnsi="Garamond"/>
          <w:sz w:val="22"/>
          <w:szCs w:val="22"/>
        </w:rPr>
        <w:t xml:space="preserve">Gaspersz,Vincent. 1998. </w:t>
      </w:r>
      <w:r w:rsidRPr="00044C3A">
        <w:rPr>
          <w:rFonts w:ascii="Garamond" w:hAnsi="Garamond"/>
          <w:i/>
          <w:sz w:val="22"/>
          <w:szCs w:val="22"/>
        </w:rPr>
        <w:t>Producation Planning And Inventory Control</w:t>
      </w:r>
      <w:r w:rsidRPr="00044C3A">
        <w:rPr>
          <w:rFonts w:ascii="Garamond" w:hAnsi="Garamond"/>
          <w:sz w:val="22"/>
          <w:szCs w:val="22"/>
        </w:rPr>
        <w:t>. Jakarta: Gramedia Pustaka Utama.</w:t>
      </w:r>
      <w:r w:rsidRPr="00044C3A">
        <w:rPr>
          <w:rFonts w:ascii="Garamond" w:hAnsi="Garamond"/>
          <w:sz w:val="22"/>
          <w:szCs w:val="22"/>
        </w:rPr>
        <w:br/>
      </w:r>
    </w:p>
    <w:p w:rsidR="00044C3A" w:rsidRPr="00044C3A" w:rsidRDefault="00044C3A" w:rsidP="00044C3A">
      <w:pPr>
        <w:spacing w:before="1"/>
        <w:ind w:left="588" w:hanging="588"/>
        <w:jc w:val="both"/>
        <w:rPr>
          <w:rFonts w:ascii="Garamond" w:hAnsi="Garamond"/>
          <w:sz w:val="22"/>
          <w:szCs w:val="22"/>
          <w:lang w:val="es-ES" w:eastAsia="es-ES" w:bidi="es-ES"/>
        </w:rPr>
      </w:pPr>
      <w:r>
        <w:rPr>
          <w:rFonts w:ascii="Garamond" w:hAnsi="Garamond"/>
          <w:sz w:val="22"/>
          <w:szCs w:val="22"/>
          <w:lang w:val="es-ES" w:eastAsia="es-ES" w:bidi="es-ES"/>
        </w:rPr>
        <w:t xml:space="preserve">[3] </w:t>
      </w:r>
      <w:r w:rsidRPr="00044C3A">
        <w:rPr>
          <w:rFonts w:ascii="Garamond" w:hAnsi="Garamond"/>
          <w:sz w:val="22"/>
          <w:szCs w:val="22"/>
          <w:lang w:val="es-ES" w:eastAsia="es-ES" w:bidi="es-ES"/>
        </w:rPr>
        <w:t xml:space="preserve">Hery, Ade Sumantri, 2013, </w:t>
      </w:r>
      <w:r w:rsidRPr="00044C3A">
        <w:rPr>
          <w:rFonts w:ascii="Garamond" w:hAnsi="Garamond"/>
          <w:i/>
          <w:sz w:val="22"/>
          <w:szCs w:val="22"/>
          <w:lang w:val="es-ES" w:eastAsia="es-ES" w:bidi="es-ES"/>
        </w:rPr>
        <w:t>Analisis Terhadap Keandalan Instrumentasi Kompreor Udara Menggunakan Metode FMEA di Pertamina Persero Unit II Dumai</w:t>
      </w:r>
      <w:r w:rsidRPr="00044C3A">
        <w:rPr>
          <w:rFonts w:ascii="Garamond" w:hAnsi="Garamond"/>
          <w:sz w:val="22"/>
          <w:szCs w:val="22"/>
          <w:lang w:val="es-ES" w:eastAsia="es-ES" w:bidi="es-ES"/>
        </w:rPr>
        <w:t>, Fakultas Sains dan Teknologi, Universitas Negri Sultan Syarif Kasim Riau.</w:t>
      </w:r>
      <w:r w:rsidRPr="00044C3A">
        <w:rPr>
          <w:rFonts w:ascii="Garamond" w:hAnsi="Garamond"/>
          <w:sz w:val="22"/>
          <w:szCs w:val="22"/>
          <w:lang w:val="es-ES" w:eastAsia="es-ES" w:bidi="es-ES"/>
        </w:rPr>
        <w:br/>
      </w:r>
    </w:p>
    <w:p w:rsidR="00044C3A" w:rsidRPr="00044C3A" w:rsidRDefault="00044C3A" w:rsidP="00044C3A">
      <w:pPr>
        <w:spacing w:before="1"/>
        <w:ind w:left="588" w:hanging="588"/>
        <w:jc w:val="both"/>
        <w:rPr>
          <w:rFonts w:ascii="Garamond" w:hAnsi="Garamond"/>
          <w:sz w:val="22"/>
          <w:szCs w:val="22"/>
          <w:lang w:val="es-ES" w:eastAsia="es-ES" w:bidi="es-ES"/>
        </w:rPr>
      </w:pPr>
      <w:r>
        <w:rPr>
          <w:rFonts w:ascii="Garamond" w:hAnsi="Garamond"/>
          <w:sz w:val="22"/>
          <w:szCs w:val="22"/>
          <w:lang w:val="es-ES" w:eastAsia="es-ES" w:bidi="es-ES"/>
        </w:rPr>
        <w:t xml:space="preserve">[4] </w:t>
      </w:r>
      <w:r w:rsidRPr="00044C3A">
        <w:rPr>
          <w:rFonts w:ascii="Garamond" w:hAnsi="Garamond"/>
          <w:sz w:val="22"/>
          <w:szCs w:val="22"/>
          <w:lang w:val="es-ES" w:eastAsia="es-ES" w:bidi="es-ES"/>
        </w:rPr>
        <w:t xml:space="preserve">Kurniawan, Isadli, 2007, </w:t>
      </w:r>
      <w:r w:rsidRPr="00044C3A">
        <w:rPr>
          <w:rFonts w:ascii="Garamond" w:hAnsi="Garamond"/>
          <w:i/>
          <w:sz w:val="22"/>
          <w:szCs w:val="22"/>
          <w:lang w:val="es-ES" w:eastAsia="es-ES" w:bidi="es-ES"/>
        </w:rPr>
        <w:t>Analisis Resiko Kerusakan Peralatan dengan Metode Probabilistik FMEA pada Industri Minyak dan Gas,</w:t>
      </w:r>
      <w:r w:rsidRPr="00044C3A">
        <w:rPr>
          <w:rFonts w:ascii="Garamond" w:hAnsi="Garamond"/>
          <w:sz w:val="22"/>
          <w:szCs w:val="22"/>
          <w:lang w:val="es-ES" w:eastAsia="es-ES" w:bidi="es-ES"/>
        </w:rPr>
        <w:t xml:space="preserve"> Jurnal Jurusan Teknik Indus</w:t>
      </w:r>
      <w:r>
        <w:rPr>
          <w:rFonts w:ascii="Garamond" w:hAnsi="Garamond"/>
          <w:sz w:val="22"/>
          <w:szCs w:val="22"/>
          <w:lang w:val="es-ES" w:eastAsia="es-ES" w:bidi="es-ES"/>
        </w:rPr>
        <w:t>tri, Institut Teknologi Sepuluh</w:t>
      </w:r>
      <w:r w:rsidRPr="00044C3A">
        <w:rPr>
          <w:rFonts w:ascii="Garamond" w:hAnsi="Garamond"/>
          <w:sz w:val="22"/>
          <w:szCs w:val="22"/>
          <w:lang w:val="es-ES" w:eastAsia="es-ES" w:bidi="es-ES"/>
        </w:rPr>
        <w:t>November.</w:t>
      </w:r>
      <w:r w:rsidRPr="00044C3A">
        <w:rPr>
          <w:rFonts w:ascii="Garamond" w:hAnsi="Garamond"/>
          <w:sz w:val="22"/>
          <w:szCs w:val="22"/>
          <w:lang w:val="es-ES" w:eastAsia="es-ES" w:bidi="es-ES"/>
        </w:rPr>
        <w:br/>
      </w:r>
    </w:p>
    <w:p w:rsidR="00044C3A" w:rsidRPr="00044C3A" w:rsidRDefault="00044C3A" w:rsidP="00044C3A">
      <w:pPr>
        <w:spacing w:before="1"/>
        <w:ind w:left="588" w:hanging="588"/>
        <w:jc w:val="both"/>
        <w:rPr>
          <w:rFonts w:ascii="Garamond" w:hAnsi="Garamond"/>
          <w:sz w:val="22"/>
          <w:szCs w:val="22"/>
        </w:rPr>
      </w:pPr>
      <w:r>
        <w:rPr>
          <w:rFonts w:ascii="Garamond" w:hAnsi="Garamond"/>
          <w:sz w:val="22"/>
          <w:szCs w:val="22"/>
        </w:rPr>
        <w:t xml:space="preserve">[5] </w:t>
      </w:r>
      <w:r w:rsidRPr="00044C3A">
        <w:rPr>
          <w:rFonts w:ascii="Garamond" w:hAnsi="Garamond"/>
          <w:sz w:val="22"/>
          <w:szCs w:val="22"/>
        </w:rPr>
        <w:t xml:space="preserve">Kusma, Yuriadi. </w:t>
      </w:r>
      <w:r w:rsidRPr="00044C3A">
        <w:rPr>
          <w:rFonts w:ascii="Garamond" w:hAnsi="Garamond"/>
          <w:i/>
          <w:sz w:val="22"/>
          <w:szCs w:val="22"/>
        </w:rPr>
        <w:t xml:space="preserve">Pusat Pengenbangan Bahan Ajar-UMB: Failure Modes And Effects Analysis (FMEA)”. </w:t>
      </w:r>
      <w:r w:rsidRPr="00044C3A">
        <w:rPr>
          <w:rFonts w:ascii="Garamond" w:hAnsi="Garamond"/>
          <w:sz w:val="22"/>
          <w:szCs w:val="22"/>
        </w:rPr>
        <w:t xml:space="preserve">[Online]. Available: </w:t>
      </w:r>
      <w:hyperlink r:id="rId15">
        <w:r w:rsidRPr="00044C3A">
          <w:rPr>
            <w:rFonts w:ascii="Garamond" w:hAnsi="Garamond"/>
            <w:i/>
            <w:sz w:val="22"/>
            <w:szCs w:val="22"/>
          </w:rPr>
          <w:t>http//www.</w:t>
        </w:r>
        <w:r w:rsidRPr="00044C3A">
          <w:rPr>
            <w:rFonts w:ascii="Garamond" w:hAnsi="Garamond"/>
            <w:sz w:val="22"/>
            <w:szCs w:val="22"/>
          </w:rPr>
          <w:t>kk.mercubuana.ac.id/files.</w:t>
        </w:r>
      </w:hyperlink>
      <w:r>
        <w:rPr>
          <w:rFonts w:ascii="Garamond" w:hAnsi="Garamond"/>
          <w:sz w:val="22"/>
          <w:szCs w:val="22"/>
        </w:rPr>
        <w:t xml:space="preserve"> [Diakses 2 Desember</w:t>
      </w:r>
      <w:r w:rsidRPr="00044C3A">
        <w:rPr>
          <w:rFonts w:ascii="Garamond" w:hAnsi="Garamond"/>
          <w:sz w:val="22"/>
          <w:szCs w:val="22"/>
        </w:rPr>
        <w:t>2018].</w:t>
      </w:r>
      <w:r w:rsidRPr="00044C3A">
        <w:rPr>
          <w:rFonts w:ascii="Garamond" w:hAnsi="Garamond"/>
          <w:sz w:val="22"/>
          <w:szCs w:val="22"/>
        </w:rPr>
        <w:br/>
      </w:r>
    </w:p>
    <w:p w:rsidR="00044C3A" w:rsidRPr="00044C3A" w:rsidRDefault="00044C3A" w:rsidP="00044C3A">
      <w:pPr>
        <w:spacing w:before="1"/>
        <w:ind w:left="588" w:hanging="588"/>
        <w:jc w:val="both"/>
        <w:rPr>
          <w:rFonts w:ascii="Garamond" w:hAnsi="Garamond"/>
          <w:sz w:val="22"/>
          <w:szCs w:val="22"/>
        </w:rPr>
      </w:pPr>
      <w:r>
        <w:rPr>
          <w:rFonts w:ascii="Garamond" w:hAnsi="Garamond"/>
          <w:sz w:val="22"/>
          <w:szCs w:val="22"/>
        </w:rPr>
        <w:t xml:space="preserve">[6] </w:t>
      </w:r>
      <w:r w:rsidRPr="00044C3A">
        <w:rPr>
          <w:rFonts w:ascii="Garamond" w:hAnsi="Garamond"/>
          <w:sz w:val="22"/>
          <w:szCs w:val="22"/>
        </w:rPr>
        <w:t>Lange, Kevin A., dkk. 2003</w:t>
      </w:r>
      <w:r w:rsidRPr="00044C3A">
        <w:rPr>
          <w:rFonts w:ascii="Garamond" w:hAnsi="Garamond"/>
          <w:i/>
          <w:sz w:val="22"/>
          <w:szCs w:val="22"/>
        </w:rPr>
        <w:t xml:space="preserve">. Potential Failure Mode and Effects Analysis (FMEA) Reference Manual. </w:t>
      </w:r>
      <w:r>
        <w:rPr>
          <w:rFonts w:ascii="Garamond" w:hAnsi="Garamond"/>
          <w:sz w:val="22"/>
          <w:szCs w:val="22"/>
        </w:rPr>
        <w:t>DailerChrysler</w:t>
      </w:r>
      <w:r w:rsidRPr="00044C3A">
        <w:rPr>
          <w:rFonts w:ascii="Garamond" w:hAnsi="Garamond"/>
          <w:sz w:val="22"/>
          <w:szCs w:val="22"/>
        </w:rPr>
        <w:t>Corporation.</w:t>
      </w:r>
      <w:r w:rsidRPr="00044C3A">
        <w:rPr>
          <w:rFonts w:ascii="Garamond" w:hAnsi="Garamond"/>
          <w:sz w:val="22"/>
          <w:szCs w:val="22"/>
        </w:rPr>
        <w:br/>
      </w:r>
    </w:p>
    <w:p w:rsidR="00044C3A" w:rsidRPr="00044C3A" w:rsidRDefault="00044C3A" w:rsidP="00044C3A">
      <w:pPr>
        <w:spacing w:line="237" w:lineRule="auto"/>
        <w:ind w:left="580" w:hanging="565"/>
        <w:jc w:val="both"/>
        <w:rPr>
          <w:rFonts w:ascii="Garamond" w:hAnsi="Garamond"/>
          <w:sz w:val="22"/>
          <w:szCs w:val="22"/>
        </w:rPr>
      </w:pPr>
      <w:r>
        <w:rPr>
          <w:rFonts w:ascii="Garamond" w:hAnsi="Garamond"/>
          <w:sz w:val="22"/>
          <w:szCs w:val="22"/>
        </w:rPr>
        <w:t xml:space="preserve">[7] </w:t>
      </w:r>
      <w:r w:rsidRPr="00044C3A">
        <w:rPr>
          <w:rFonts w:ascii="Garamond" w:hAnsi="Garamond"/>
          <w:sz w:val="22"/>
          <w:szCs w:val="22"/>
        </w:rPr>
        <w:t xml:space="preserve">Maghribi, Farli. 2011. </w:t>
      </w:r>
      <w:r w:rsidRPr="00044C3A">
        <w:rPr>
          <w:rFonts w:ascii="Garamond" w:hAnsi="Garamond"/>
          <w:i/>
          <w:sz w:val="22"/>
          <w:szCs w:val="22"/>
        </w:rPr>
        <w:t>Indifikasi faktor-faktor</w:t>
      </w:r>
      <w:r w:rsidRPr="00044C3A">
        <w:rPr>
          <w:rFonts w:ascii="Garamond" w:hAnsi="Garamond"/>
          <w:sz w:val="22"/>
          <w:szCs w:val="22"/>
        </w:rPr>
        <w:t xml:space="preserve"> </w:t>
      </w:r>
      <w:r w:rsidRPr="00044C3A">
        <w:rPr>
          <w:rFonts w:ascii="Garamond" w:hAnsi="Garamond"/>
          <w:i/>
          <w:sz w:val="22"/>
          <w:szCs w:val="22"/>
        </w:rPr>
        <w:t xml:space="preserve">kecacatan produk dengan menggunakan metode Fault Tree Analysis (FTA). </w:t>
      </w:r>
      <w:r w:rsidRPr="00044C3A">
        <w:rPr>
          <w:rFonts w:ascii="Garamond" w:hAnsi="Garamond"/>
          <w:sz w:val="22"/>
          <w:szCs w:val="22"/>
        </w:rPr>
        <w:t>Skripsi</w:t>
      </w:r>
      <w:r w:rsidRPr="00044C3A">
        <w:rPr>
          <w:rFonts w:ascii="Garamond" w:hAnsi="Garamond"/>
          <w:i/>
          <w:sz w:val="22"/>
          <w:szCs w:val="22"/>
        </w:rPr>
        <w:t xml:space="preserve"> </w:t>
      </w:r>
      <w:r w:rsidRPr="00044C3A">
        <w:rPr>
          <w:rFonts w:ascii="Garamond" w:hAnsi="Garamond"/>
          <w:sz w:val="22"/>
          <w:szCs w:val="22"/>
        </w:rPr>
        <w:t>Universitas Binadarma. Palembang.</w:t>
      </w:r>
      <w:r w:rsidRPr="00044C3A">
        <w:rPr>
          <w:rFonts w:ascii="Garamond" w:hAnsi="Garamond"/>
          <w:sz w:val="22"/>
          <w:szCs w:val="22"/>
        </w:rPr>
        <w:br/>
      </w:r>
    </w:p>
    <w:p w:rsidR="00044C3A" w:rsidRPr="00044C3A" w:rsidRDefault="00044C3A" w:rsidP="00044C3A">
      <w:pPr>
        <w:ind w:left="567" w:hanging="567"/>
        <w:jc w:val="both"/>
        <w:rPr>
          <w:rFonts w:ascii="Garamond" w:hAnsi="Garamond"/>
          <w:sz w:val="22"/>
          <w:szCs w:val="22"/>
        </w:rPr>
      </w:pPr>
      <w:r>
        <w:rPr>
          <w:rFonts w:ascii="Garamond" w:hAnsi="Garamond"/>
          <w:sz w:val="22"/>
          <w:szCs w:val="22"/>
        </w:rPr>
        <w:t xml:space="preserve">[8] </w:t>
      </w:r>
      <w:r w:rsidRPr="00044C3A">
        <w:rPr>
          <w:rFonts w:ascii="Garamond" w:hAnsi="Garamond"/>
          <w:sz w:val="22"/>
          <w:szCs w:val="22"/>
        </w:rPr>
        <w:t>Manullang, Herlon, 2015, “</w:t>
      </w:r>
      <w:r w:rsidRPr="00044C3A">
        <w:rPr>
          <w:rFonts w:ascii="Garamond" w:hAnsi="Garamond"/>
          <w:i/>
          <w:sz w:val="22"/>
          <w:szCs w:val="22"/>
        </w:rPr>
        <w:t>Analisis Penyebab Kecelakaan kerja dengan Menggunakan Metode Fault Tree Analysis</w:t>
      </w:r>
      <w:r w:rsidRPr="00044C3A">
        <w:rPr>
          <w:rFonts w:ascii="Garamond" w:hAnsi="Garamond"/>
          <w:sz w:val="22"/>
          <w:szCs w:val="22"/>
        </w:rPr>
        <w:t>”, Jurnal Teknik Industri Universitas Bina Darma, Palembang.</w:t>
      </w:r>
      <w:r w:rsidRPr="00044C3A">
        <w:rPr>
          <w:rFonts w:ascii="Garamond" w:hAnsi="Garamond"/>
          <w:sz w:val="22"/>
          <w:szCs w:val="22"/>
        </w:rPr>
        <w:br/>
      </w:r>
    </w:p>
    <w:p w:rsidR="00044C3A" w:rsidRPr="00044C3A" w:rsidRDefault="00044C3A" w:rsidP="00044C3A">
      <w:pPr>
        <w:ind w:left="567" w:hanging="567"/>
        <w:jc w:val="both"/>
        <w:rPr>
          <w:rFonts w:ascii="Garamond" w:hAnsi="Garamond"/>
          <w:sz w:val="22"/>
          <w:szCs w:val="22"/>
        </w:rPr>
      </w:pPr>
      <w:r>
        <w:rPr>
          <w:rFonts w:ascii="Garamond" w:hAnsi="Garamond"/>
          <w:sz w:val="22"/>
          <w:szCs w:val="22"/>
        </w:rPr>
        <w:t xml:space="preserve">[9] </w:t>
      </w:r>
      <w:r w:rsidRPr="00044C3A">
        <w:rPr>
          <w:rFonts w:ascii="Garamond" w:hAnsi="Garamond"/>
          <w:sz w:val="22"/>
          <w:szCs w:val="22"/>
        </w:rPr>
        <w:t>Pandapotan, Haryanto Pasaribu, 2016, “</w:t>
      </w:r>
      <w:r w:rsidRPr="00044C3A">
        <w:rPr>
          <w:rFonts w:ascii="Garamond" w:hAnsi="Garamond"/>
          <w:i/>
          <w:sz w:val="22"/>
          <w:szCs w:val="22"/>
        </w:rPr>
        <w:t>Metode Failure Mode And Effect Analysis (Fmea) dan Fault Tree Analysis untuk Mengidentifikasi Potensi dan Penyebab Kecelakaan Kerja Pada Proyek Gedung</w:t>
      </w:r>
      <w:r w:rsidRPr="00044C3A">
        <w:rPr>
          <w:rFonts w:ascii="Garamond" w:hAnsi="Garamond"/>
          <w:sz w:val="22"/>
          <w:szCs w:val="22"/>
        </w:rPr>
        <w:t>”, Jurnal Teknik Sipil Universitas Atma Jaya Yogyakarta.</w:t>
      </w:r>
      <w:r w:rsidRPr="00044C3A">
        <w:rPr>
          <w:rFonts w:ascii="Garamond" w:hAnsi="Garamond"/>
          <w:sz w:val="22"/>
          <w:szCs w:val="22"/>
        </w:rPr>
        <w:br/>
      </w:r>
    </w:p>
    <w:p w:rsidR="00044C3A" w:rsidRDefault="00044C3A" w:rsidP="00044C3A">
      <w:pPr>
        <w:spacing w:before="1"/>
        <w:ind w:left="588" w:hanging="588"/>
      </w:pPr>
      <w:r>
        <w:rPr>
          <w:rFonts w:ascii="Garamond" w:hAnsi="Garamond"/>
          <w:sz w:val="22"/>
          <w:szCs w:val="22"/>
        </w:rPr>
        <w:t>[10]</w:t>
      </w:r>
      <w:r w:rsidRPr="00044C3A">
        <w:rPr>
          <w:rFonts w:ascii="Garamond" w:hAnsi="Garamond"/>
          <w:sz w:val="22"/>
          <w:szCs w:val="22"/>
        </w:rPr>
        <w:t xml:space="preserve">R.E. McDermott, R.J Mikulak, and M.R. Beauregard. 2009. </w:t>
      </w:r>
      <w:r w:rsidRPr="00044C3A">
        <w:rPr>
          <w:rFonts w:ascii="Garamond" w:hAnsi="Garamond"/>
          <w:i/>
          <w:sz w:val="22"/>
          <w:szCs w:val="22"/>
        </w:rPr>
        <w:t>The basics of FMEA 2nd Edition</w:t>
      </w:r>
      <w:r w:rsidRPr="00044C3A">
        <w:rPr>
          <w:rFonts w:ascii="Garamond" w:hAnsi="Garamond"/>
          <w:sz w:val="22"/>
          <w:szCs w:val="22"/>
        </w:rPr>
        <w:t>. New York: Taylor and Francis</w:t>
      </w:r>
      <w:r w:rsidRPr="00044C3A">
        <w:rPr>
          <w:rFonts w:ascii="Garamond" w:hAnsi="Garamond"/>
          <w:spacing w:val="-3"/>
          <w:sz w:val="22"/>
          <w:szCs w:val="22"/>
        </w:rPr>
        <w:t xml:space="preserve"> </w:t>
      </w:r>
      <w:r w:rsidRPr="00044C3A">
        <w:rPr>
          <w:rFonts w:ascii="Garamond" w:hAnsi="Garamond"/>
          <w:sz w:val="22"/>
          <w:szCs w:val="22"/>
        </w:rPr>
        <w:t>Group</w:t>
      </w:r>
      <w:r w:rsidRPr="00C53172">
        <w:t>.</w:t>
      </w:r>
      <w:r>
        <w:br/>
      </w:r>
    </w:p>
    <w:p w:rsidR="00044C3A" w:rsidRPr="00044C3A" w:rsidRDefault="00044C3A" w:rsidP="006D4106">
      <w:pPr>
        <w:pStyle w:val="ListParagraph"/>
        <w:spacing w:after="0" w:line="360" w:lineRule="auto"/>
        <w:ind w:left="284" w:hanging="284"/>
        <w:jc w:val="both"/>
        <w:rPr>
          <w:rFonts w:ascii="Times New Roman" w:hAnsi="Times New Roman"/>
          <w:b/>
          <w:sz w:val="20"/>
        </w:rPr>
      </w:pPr>
    </w:p>
    <w:sectPr w:rsidR="00044C3A" w:rsidRPr="00044C3A" w:rsidSect="00AE0712">
      <w:footerReference w:type="even" r:id="rId16"/>
      <w:footerReference w:type="default" r:id="rId17"/>
      <w:footerReference w:type="first" r:id="rId18"/>
      <w:pgSz w:w="11907" w:h="16839" w:code="9"/>
      <w:pgMar w:top="1843" w:right="1701" w:bottom="1701" w:left="226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A8" w:rsidRDefault="008D4FA8" w:rsidP="008F477B">
      <w:r>
        <w:separator/>
      </w:r>
    </w:p>
  </w:endnote>
  <w:endnote w:type="continuationSeparator" w:id="0">
    <w:p w:rsidR="008D4FA8" w:rsidRDefault="008D4FA8" w:rsidP="008F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97615"/>
      <w:docPartObj>
        <w:docPartGallery w:val="Page Numbers (Bottom of Page)"/>
        <w:docPartUnique/>
      </w:docPartObj>
    </w:sdtPr>
    <w:sdtEndPr>
      <w:rPr>
        <w:color w:val="808080" w:themeColor="background1" w:themeShade="80"/>
        <w:spacing w:val="60"/>
      </w:rPr>
    </w:sdtEndPr>
    <w:sdtContent>
      <w:p w:rsidR="000E0268" w:rsidRDefault="002E584F">
        <w:pPr>
          <w:pStyle w:val="Footer"/>
          <w:pBdr>
            <w:top w:val="single" w:sz="4" w:space="1" w:color="D9D9D9" w:themeColor="background1" w:themeShade="D9"/>
          </w:pBdr>
          <w:rPr>
            <w:b/>
            <w:bCs/>
          </w:rPr>
        </w:pPr>
        <w:r>
          <w:fldChar w:fldCharType="begin"/>
        </w:r>
        <w:r w:rsidR="000E0268">
          <w:instrText xml:space="preserve"> PAGE   \* MERGEFORMAT </w:instrText>
        </w:r>
        <w:r>
          <w:fldChar w:fldCharType="separate"/>
        </w:r>
        <w:r w:rsidR="0068432F" w:rsidRPr="0068432F">
          <w:rPr>
            <w:b/>
            <w:bCs/>
            <w:noProof/>
          </w:rPr>
          <w:t>8</w:t>
        </w:r>
        <w:r>
          <w:rPr>
            <w:b/>
            <w:bCs/>
            <w:noProof/>
          </w:rPr>
          <w:fldChar w:fldCharType="end"/>
        </w:r>
        <w:r w:rsidR="000E0268">
          <w:rPr>
            <w:b/>
            <w:bCs/>
          </w:rPr>
          <w:t xml:space="preserve"> | </w:t>
        </w:r>
        <w:r w:rsidR="000E0268" w:rsidRPr="00DF0226">
          <w:rPr>
            <w:color w:val="808080" w:themeColor="background1" w:themeShade="80"/>
            <w:spacing w:val="60"/>
          </w:rPr>
          <w:t>Page</w:t>
        </w:r>
      </w:p>
    </w:sdtContent>
  </w:sdt>
  <w:p w:rsidR="000E0268" w:rsidRDefault="000E0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24"/>
      <w:docPartObj>
        <w:docPartGallery w:val="Page Numbers (Bottom of Page)"/>
        <w:docPartUnique/>
      </w:docPartObj>
    </w:sdtPr>
    <w:sdtEndPr>
      <w:rPr>
        <w:color w:val="808080" w:themeColor="background1" w:themeShade="80"/>
        <w:spacing w:val="60"/>
        <w:sz w:val="20"/>
        <w:szCs w:val="20"/>
      </w:rPr>
    </w:sdtEndPr>
    <w:sdtContent>
      <w:p w:rsidR="0068432F" w:rsidRDefault="002E584F" w:rsidP="006D4106">
        <w:pPr>
          <w:pStyle w:val="Footer"/>
          <w:pBdr>
            <w:top w:val="single" w:sz="4" w:space="0" w:color="D9D9D9" w:themeColor="background1" w:themeShade="D9"/>
          </w:pBdr>
          <w:jc w:val="both"/>
          <w:rPr>
            <w:rStyle w:val="SubtleEmphasis"/>
            <w:i w:val="0"/>
            <w:sz w:val="20"/>
            <w:szCs w:val="20"/>
          </w:rPr>
        </w:pPr>
        <w:r>
          <w:fldChar w:fldCharType="begin"/>
        </w:r>
        <w:r w:rsidR="000E0268">
          <w:instrText xml:space="preserve"> PAGE   \* MERGEFORMAT </w:instrText>
        </w:r>
        <w:r>
          <w:fldChar w:fldCharType="separate"/>
        </w:r>
        <w:r w:rsidR="002F36B6" w:rsidRPr="002F36B6">
          <w:rPr>
            <w:b/>
            <w:bCs/>
            <w:noProof/>
          </w:rPr>
          <w:t>1</w:t>
        </w:r>
        <w:r>
          <w:rPr>
            <w:b/>
            <w:bCs/>
            <w:noProof/>
          </w:rPr>
          <w:fldChar w:fldCharType="end"/>
        </w:r>
        <w:r w:rsidR="000E0268" w:rsidRPr="00DF0226">
          <w:rPr>
            <w:b/>
            <w:bCs/>
            <w:sz w:val="22"/>
            <w:szCs w:val="22"/>
          </w:rPr>
          <w:t xml:space="preserve">| </w:t>
        </w:r>
        <w:r w:rsidR="0068432F">
          <w:rPr>
            <w:rStyle w:val="SubtleEmphasis"/>
            <w:i w:val="0"/>
            <w:sz w:val="20"/>
            <w:szCs w:val="20"/>
          </w:rPr>
          <w:t xml:space="preserve">Analisis Resiko Kerusakan Peralatan Pada Proses </w:t>
        </w:r>
        <w:r w:rsidR="0068432F">
          <w:rPr>
            <w:rStyle w:val="SubtleEmphasis"/>
            <w:sz w:val="20"/>
            <w:szCs w:val="20"/>
          </w:rPr>
          <w:t xml:space="preserve">Welding </w:t>
        </w:r>
        <w:r w:rsidR="0068432F">
          <w:rPr>
            <w:rStyle w:val="SubtleEmphasis"/>
            <w:i w:val="0"/>
            <w:sz w:val="20"/>
            <w:szCs w:val="20"/>
          </w:rPr>
          <w:t xml:space="preserve">dan </w:t>
        </w:r>
        <w:r w:rsidR="0068432F">
          <w:rPr>
            <w:rStyle w:val="SubtleEmphasis"/>
            <w:sz w:val="20"/>
            <w:szCs w:val="20"/>
          </w:rPr>
          <w:t xml:space="preserve">Sandblasting </w:t>
        </w:r>
      </w:p>
      <w:p w:rsidR="000E0268" w:rsidRPr="0068432F" w:rsidRDefault="0068432F" w:rsidP="006D4106">
        <w:pPr>
          <w:pStyle w:val="Footer"/>
          <w:pBdr>
            <w:top w:val="single" w:sz="4" w:space="0" w:color="D9D9D9" w:themeColor="background1" w:themeShade="D9"/>
          </w:pBdr>
          <w:jc w:val="both"/>
          <w:rPr>
            <w:iCs/>
            <w:color w:val="808080" w:themeColor="text1" w:themeTint="7F"/>
            <w:sz w:val="20"/>
            <w:szCs w:val="20"/>
          </w:rPr>
        </w:pPr>
        <w:r>
          <w:rPr>
            <w:rStyle w:val="SubtleEmphasis"/>
            <w:i w:val="0"/>
            <w:sz w:val="20"/>
            <w:szCs w:val="20"/>
          </w:rPr>
          <w:t xml:space="preserve">     Dengan Metode FMEA</w:t>
        </w:r>
      </w:p>
    </w:sdtContent>
  </w:sdt>
  <w:p w:rsidR="000E0268" w:rsidRDefault="000E0268" w:rsidP="00DF022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68" w:rsidRDefault="000E0268" w:rsidP="00DF0226">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A8" w:rsidRDefault="008D4FA8" w:rsidP="008F477B">
      <w:r>
        <w:separator/>
      </w:r>
    </w:p>
  </w:footnote>
  <w:footnote w:type="continuationSeparator" w:id="0">
    <w:p w:rsidR="008D4FA8" w:rsidRDefault="008D4FA8" w:rsidP="008F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E6A"/>
    <w:multiLevelType w:val="hybridMultilevel"/>
    <w:tmpl w:val="9934D6E4"/>
    <w:lvl w:ilvl="0" w:tplc="0409000F">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start w:val="1"/>
      <w:numFmt w:val="lowerRoman"/>
      <w:lvlText w:val="%3."/>
      <w:lvlJc w:val="right"/>
      <w:pPr>
        <w:ind w:left="3010" w:hanging="180"/>
      </w:pPr>
    </w:lvl>
    <w:lvl w:ilvl="3" w:tplc="89003EE4">
      <w:start w:val="1"/>
      <w:numFmt w:val="decimal"/>
      <w:lvlText w:val="%4."/>
      <w:lvlJc w:val="left"/>
      <w:pPr>
        <w:ind w:left="3730" w:hanging="360"/>
      </w:pPr>
      <w:rPr>
        <w:i w:val="0"/>
      </w:r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
    <w:nsid w:val="01F66F2F"/>
    <w:multiLevelType w:val="multilevel"/>
    <w:tmpl w:val="84368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3E3933"/>
    <w:multiLevelType w:val="hybridMultilevel"/>
    <w:tmpl w:val="4E16219C"/>
    <w:lvl w:ilvl="0" w:tplc="29D6589E">
      <w:start w:val="4"/>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408C5"/>
    <w:multiLevelType w:val="hybridMultilevel"/>
    <w:tmpl w:val="25767E2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88A4234">
      <w:start w:val="1"/>
      <w:numFmt w:val="decimal"/>
      <w:lvlText w:val="%4."/>
      <w:lvlJc w:val="left"/>
      <w:pPr>
        <w:ind w:left="324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547AD6"/>
    <w:multiLevelType w:val="hybridMultilevel"/>
    <w:tmpl w:val="89A4DFEC"/>
    <w:lvl w:ilvl="0" w:tplc="6B1A418C">
      <w:start w:val="3"/>
      <w:numFmt w:val="decimal"/>
      <w:lvlText w:val="%1."/>
      <w:lvlJc w:val="left"/>
      <w:pPr>
        <w:ind w:left="32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252D9"/>
    <w:multiLevelType w:val="hybridMultilevel"/>
    <w:tmpl w:val="06AC6DD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1DFF64C5"/>
    <w:multiLevelType w:val="multilevel"/>
    <w:tmpl w:val="C3C60BEC"/>
    <w:lvl w:ilvl="0">
      <w:start w:val="4"/>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253F23F2"/>
    <w:multiLevelType w:val="hybridMultilevel"/>
    <w:tmpl w:val="E33E7FFA"/>
    <w:lvl w:ilvl="0" w:tplc="BA84D352">
      <w:start w:val="1"/>
      <w:numFmt w:val="decimal"/>
      <w:lvlText w:val="%1."/>
      <w:lvlJc w:val="left"/>
      <w:pPr>
        <w:ind w:left="1080" w:hanging="360"/>
      </w:pPr>
      <w:rPr>
        <w:rFonts w:hint="default"/>
      </w:rPr>
    </w:lvl>
    <w:lvl w:ilvl="1" w:tplc="C6FC5C2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DCA68F50">
      <w:start w:val="1"/>
      <w:numFmt w:val="decimal"/>
      <w:lvlText w:val="%4."/>
      <w:lvlJc w:val="left"/>
      <w:pPr>
        <w:ind w:left="324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4E3FE4"/>
    <w:multiLevelType w:val="multilevel"/>
    <w:tmpl w:val="B8868A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4."/>
      <w:lvlJc w:val="left"/>
      <w:pPr>
        <w:ind w:left="1800" w:hanging="720"/>
      </w:pPr>
      <w:rPr>
        <w:rFonts w:hint="default"/>
        <w:b/>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48791B"/>
    <w:multiLevelType w:val="hybridMultilevel"/>
    <w:tmpl w:val="7560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77977"/>
    <w:multiLevelType w:val="hybridMultilevel"/>
    <w:tmpl w:val="74A8EDD8"/>
    <w:lvl w:ilvl="0" w:tplc="C7CA2E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D0A1FA0"/>
    <w:multiLevelType w:val="hybridMultilevel"/>
    <w:tmpl w:val="035C1E00"/>
    <w:lvl w:ilvl="0" w:tplc="1368E408">
      <w:start w:val="1"/>
      <w:numFmt w:val="lowerLetter"/>
      <w:lvlText w:val="%1."/>
      <w:lvlJc w:val="left"/>
      <w:pPr>
        <w:ind w:left="199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65C2BD7"/>
    <w:multiLevelType w:val="hybridMultilevel"/>
    <w:tmpl w:val="36860918"/>
    <w:lvl w:ilvl="0" w:tplc="3E2A623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358BB"/>
    <w:multiLevelType w:val="hybridMultilevel"/>
    <w:tmpl w:val="7E26D792"/>
    <w:lvl w:ilvl="0" w:tplc="44E46B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00678F4"/>
    <w:multiLevelType w:val="hybridMultilevel"/>
    <w:tmpl w:val="BF9A02C6"/>
    <w:lvl w:ilvl="0" w:tplc="D8FCE17A">
      <w:start w:val="1"/>
      <w:numFmt w:val="decimal"/>
      <w:lvlText w:val="%1."/>
      <w:lvlJc w:val="left"/>
      <w:pPr>
        <w:ind w:left="786" w:hanging="360"/>
      </w:pPr>
      <w:rPr>
        <w:rFonts w:hint="default"/>
        <w:i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73677EB6"/>
    <w:multiLevelType w:val="hybridMultilevel"/>
    <w:tmpl w:val="AC7A3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7"/>
  </w:num>
  <w:num w:numId="6">
    <w:abstractNumId w:val="9"/>
  </w:num>
  <w:num w:numId="7">
    <w:abstractNumId w:val="13"/>
  </w:num>
  <w:num w:numId="8">
    <w:abstractNumId w:val="12"/>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8"/>
  </w:num>
  <w:num w:numId="15">
    <w:abstractNumId w:val="6"/>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80"/>
    <w:rsid w:val="00013CA7"/>
    <w:rsid w:val="00044C3A"/>
    <w:rsid w:val="00053F1D"/>
    <w:rsid w:val="000600BD"/>
    <w:rsid w:val="00072E2B"/>
    <w:rsid w:val="00080F38"/>
    <w:rsid w:val="000C703E"/>
    <w:rsid w:val="000D53CE"/>
    <w:rsid w:val="000E0268"/>
    <w:rsid w:val="000F4B4F"/>
    <w:rsid w:val="001112B7"/>
    <w:rsid w:val="0011439F"/>
    <w:rsid w:val="00163941"/>
    <w:rsid w:val="001769B8"/>
    <w:rsid w:val="00206A94"/>
    <w:rsid w:val="00216C60"/>
    <w:rsid w:val="0023052E"/>
    <w:rsid w:val="002344EB"/>
    <w:rsid w:val="00234CCF"/>
    <w:rsid w:val="00284A30"/>
    <w:rsid w:val="002857A6"/>
    <w:rsid w:val="002B0E19"/>
    <w:rsid w:val="002C5C12"/>
    <w:rsid w:val="002E584F"/>
    <w:rsid w:val="002F36B6"/>
    <w:rsid w:val="00307356"/>
    <w:rsid w:val="00344042"/>
    <w:rsid w:val="00393E93"/>
    <w:rsid w:val="00393ED5"/>
    <w:rsid w:val="003B1305"/>
    <w:rsid w:val="003C3DC5"/>
    <w:rsid w:val="003E1BE5"/>
    <w:rsid w:val="003E2BC2"/>
    <w:rsid w:val="00443349"/>
    <w:rsid w:val="004472BA"/>
    <w:rsid w:val="00463DAA"/>
    <w:rsid w:val="00480F40"/>
    <w:rsid w:val="004A736E"/>
    <w:rsid w:val="00502C19"/>
    <w:rsid w:val="00557587"/>
    <w:rsid w:val="00571C83"/>
    <w:rsid w:val="00572832"/>
    <w:rsid w:val="00596B1D"/>
    <w:rsid w:val="005B0148"/>
    <w:rsid w:val="005C15F0"/>
    <w:rsid w:val="005E6FFC"/>
    <w:rsid w:val="0061588F"/>
    <w:rsid w:val="006266BB"/>
    <w:rsid w:val="0064530C"/>
    <w:rsid w:val="006577AE"/>
    <w:rsid w:val="0068432F"/>
    <w:rsid w:val="006D4106"/>
    <w:rsid w:val="006D42F4"/>
    <w:rsid w:val="006E2639"/>
    <w:rsid w:val="006F097A"/>
    <w:rsid w:val="007339D9"/>
    <w:rsid w:val="00735B70"/>
    <w:rsid w:val="007451D4"/>
    <w:rsid w:val="0076190D"/>
    <w:rsid w:val="00764680"/>
    <w:rsid w:val="007657B5"/>
    <w:rsid w:val="0077712D"/>
    <w:rsid w:val="00793F70"/>
    <w:rsid w:val="007C282D"/>
    <w:rsid w:val="007D209B"/>
    <w:rsid w:val="007E3664"/>
    <w:rsid w:val="007F01E6"/>
    <w:rsid w:val="007F1D29"/>
    <w:rsid w:val="007F1DAA"/>
    <w:rsid w:val="008055AD"/>
    <w:rsid w:val="0083769F"/>
    <w:rsid w:val="008506D8"/>
    <w:rsid w:val="00890F0F"/>
    <w:rsid w:val="008C1680"/>
    <w:rsid w:val="008D1232"/>
    <w:rsid w:val="008D4FA8"/>
    <w:rsid w:val="008D6636"/>
    <w:rsid w:val="008F477B"/>
    <w:rsid w:val="0090119F"/>
    <w:rsid w:val="009269BA"/>
    <w:rsid w:val="00937DC9"/>
    <w:rsid w:val="0094158E"/>
    <w:rsid w:val="00944AE2"/>
    <w:rsid w:val="00965D14"/>
    <w:rsid w:val="00970ABD"/>
    <w:rsid w:val="00984250"/>
    <w:rsid w:val="009A3547"/>
    <w:rsid w:val="009C4816"/>
    <w:rsid w:val="009C5ED7"/>
    <w:rsid w:val="00A06380"/>
    <w:rsid w:val="00A078A5"/>
    <w:rsid w:val="00A16443"/>
    <w:rsid w:val="00A27302"/>
    <w:rsid w:val="00A3398E"/>
    <w:rsid w:val="00A54EE6"/>
    <w:rsid w:val="00A95B35"/>
    <w:rsid w:val="00AA3B3C"/>
    <w:rsid w:val="00AB0BE3"/>
    <w:rsid w:val="00AD2560"/>
    <w:rsid w:val="00AE0712"/>
    <w:rsid w:val="00AE0B55"/>
    <w:rsid w:val="00B0685A"/>
    <w:rsid w:val="00B141CD"/>
    <w:rsid w:val="00B31B76"/>
    <w:rsid w:val="00B71251"/>
    <w:rsid w:val="00B7389A"/>
    <w:rsid w:val="00B849A5"/>
    <w:rsid w:val="00B84F93"/>
    <w:rsid w:val="00C03DEB"/>
    <w:rsid w:val="00C11F0C"/>
    <w:rsid w:val="00C17328"/>
    <w:rsid w:val="00C47803"/>
    <w:rsid w:val="00C85C18"/>
    <w:rsid w:val="00C86A3E"/>
    <w:rsid w:val="00C91FA6"/>
    <w:rsid w:val="00CD6BB6"/>
    <w:rsid w:val="00D23712"/>
    <w:rsid w:val="00D32D7D"/>
    <w:rsid w:val="00D42B90"/>
    <w:rsid w:val="00D962F8"/>
    <w:rsid w:val="00DF0226"/>
    <w:rsid w:val="00E06660"/>
    <w:rsid w:val="00E279AD"/>
    <w:rsid w:val="00E33FB8"/>
    <w:rsid w:val="00E84BF4"/>
    <w:rsid w:val="00EC7B3F"/>
    <w:rsid w:val="00EF2BBB"/>
    <w:rsid w:val="00F23A6F"/>
    <w:rsid w:val="00F61B37"/>
    <w:rsid w:val="00F8331B"/>
    <w:rsid w:val="00F856EB"/>
    <w:rsid w:val="00FB6F13"/>
    <w:rsid w:val="00FE233F"/>
    <w:rsid w:val="00FE6FD2"/>
    <w:rsid w:val="00FF3E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71251"/>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80"/>
    <w:rPr>
      <w:color w:val="0000FF"/>
      <w:u w:val="single"/>
    </w:rPr>
  </w:style>
  <w:style w:type="paragraph" w:customStyle="1" w:styleId="ICTSAuthorIdentity">
    <w:name w:val="ICTS_AuthorIdentity"/>
    <w:basedOn w:val="BodyText3"/>
    <w:rsid w:val="00764680"/>
    <w:pPr>
      <w:spacing w:after="0"/>
      <w:jc w:val="center"/>
    </w:pPr>
    <w:rPr>
      <w:rFonts w:eastAsia="MS Mincho"/>
      <w:sz w:val="20"/>
      <w:szCs w:val="20"/>
    </w:rPr>
  </w:style>
  <w:style w:type="paragraph" w:styleId="BodyText3">
    <w:name w:val="Body Text 3"/>
    <w:basedOn w:val="Normal"/>
    <w:link w:val="BodyText3Char"/>
    <w:uiPriority w:val="99"/>
    <w:semiHidden/>
    <w:unhideWhenUsed/>
    <w:rsid w:val="00764680"/>
    <w:pPr>
      <w:spacing w:after="120"/>
    </w:pPr>
    <w:rPr>
      <w:sz w:val="16"/>
      <w:szCs w:val="16"/>
    </w:rPr>
  </w:style>
  <w:style w:type="character" w:customStyle="1" w:styleId="BodyText3Char">
    <w:name w:val="Body Text 3 Char"/>
    <w:basedOn w:val="DefaultParagraphFont"/>
    <w:link w:val="BodyText3"/>
    <w:uiPriority w:val="99"/>
    <w:semiHidden/>
    <w:rsid w:val="00764680"/>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76468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764680"/>
    <w:rPr>
      <w:rFonts w:ascii="Calibri" w:eastAsia="Calibri" w:hAnsi="Calibri" w:cs="Times New Roman"/>
    </w:rPr>
  </w:style>
  <w:style w:type="paragraph" w:styleId="BodyText">
    <w:name w:val="Body Text"/>
    <w:basedOn w:val="Normal"/>
    <w:link w:val="BodyTextChar"/>
    <w:uiPriority w:val="99"/>
    <w:unhideWhenUsed/>
    <w:rsid w:val="00764680"/>
    <w:pPr>
      <w:spacing w:after="120"/>
    </w:pPr>
  </w:style>
  <w:style w:type="character" w:customStyle="1" w:styleId="BodyTextChar">
    <w:name w:val="Body Text Char"/>
    <w:basedOn w:val="DefaultParagraphFont"/>
    <w:link w:val="BodyText"/>
    <w:uiPriority w:val="99"/>
    <w:rsid w:val="007646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477B"/>
    <w:pPr>
      <w:tabs>
        <w:tab w:val="center" w:pos="4680"/>
        <w:tab w:val="right" w:pos="9360"/>
      </w:tabs>
    </w:pPr>
  </w:style>
  <w:style w:type="character" w:customStyle="1" w:styleId="HeaderChar">
    <w:name w:val="Header Char"/>
    <w:basedOn w:val="DefaultParagraphFont"/>
    <w:link w:val="Header"/>
    <w:uiPriority w:val="99"/>
    <w:rsid w:val="008F47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77B"/>
    <w:pPr>
      <w:tabs>
        <w:tab w:val="center" w:pos="4680"/>
        <w:tab w:val="right" w:pos="9360"/>
      </w:tabs>
    </w:pPr>
  </w:style>
  <w:style w:type="character" w:customStyle="1" w:styleId="FooterChar">
    <w:name w:val="Footer Char"/>
    <w:basedOn w:val="DefaultParagraphFont"/>
    <w:link w:val="Footer"/>
    <w:uiPriority w:val="99"/>
    <w:rsid w:val="008F47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FA6"/>
    <w:rPr>
      <w:rFonts w:ascii="Tahoma" w:hAnsi="Tahoma" w:cs="Tahoma"/>
      <w:sz w:val="16"/>
      <w:szCs w:val="16"/>
    </w:rPr>
  </w:style>
  <w:style w:type="character" w:customStyle="1" w:styleId="BalloonTextChar">
    <w:name w:val="Balloon Text Char"/>
    <w:basedOn w:val="DefaultParagraphFont"/>
    <w:link w:val="BalloonText"/>
    <w:uiPriority w:val="99"/>
    <w:semiHidden/>
    <w:rsid w:val="00C91FA6"/>
    <w:rPr>
      <w:rFonts w:ascii="Tahoma" w:eastAsia="Times New Roman" w:hAnsi="Tahoma" w:cs="Tahoma"/>
      <w:sz w:val="16"/>
      <w:szCs w:val="16"/>
    </w:rPr>
  </w:style>
  <w:style w:type="character" w:styleId="SubtleEmphasis">
    <w:name w:val="Subtle Emphasis"/>
    <w:basedOn w:val="DefaultParagraphFont"/>
    <w:uiPriority w:val="19"/>
    <w:qFormat/>
    <w:rsid w:val="00DF0226"/>
    <w:rPr>
      <w:i/>
      <w:iCs/>
      <w:color w:val="808080" w:themeColor="text1" w:themeTint="7F"/>
    </w:rPr>
  </w:style>
  <w:style w:type="paragraph" w:styleId="HTMLPreformatted">
    <w:name w:val="HTML Preformatted"/>
    <w:basedOn w:val="Normal"/>
    <w:link w:val="HTMLPreformattedChar"/>
    <w:uiPriority w:val="99"/>
    <w:unhideWhenUsed/>
    <w:rsid w:val="003C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C3DC5"/>
    <w:rPr>
      <w:rFonts w:ascii="Courier New" w:eastAsia="Times New Roman" w:hAnsi="Courier New" w:cs="Courier New"/>
      <w:sz w:val="20"/>
      <w:szCs w:val="20"/>
    </w:rPr>
  </w:style>
  <w:style w:type="table" w:styleId="TableGrid">
    <w:name w:val="Table Grid"/>
    <w:basedOn w:val="TableNormal"/>
    <w:uiPriority w:val="59"/>
    <w:rsid w:val="00EC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0685A"/>
  </w:style>
  <w:style w:type="character" w:customStyle="1" w:styleId="Heading1Char">
    <w:name w:val="Heading 1 Char"/>
    <w:basedOn w:val="DefaultParagraphFont"/>
    <w:link w:val="Heading1"/>
    <w:uiPriority w:val="9"/>
    <w:rsid w:val="00B71251"/>
    <w:rPr>
      <w:rFonts w:ascii="Times New Roman" w:eastAsia="Times New Roman" w:hAnsi="Times New Roman" w:cs="Times New Roman"/>
      <w:b/>
      <w:bCs/>
      <w:kern w:val="36"/>
      <w:sz w:val="48"/>
      <w:szCs w:val="48"/>
      <w:lang w:val="id-ID" w:eastAsia="id-ID"/>
    </w:rPr>
  </w:style>
  <w:style w:type="paragraph" w:customStyle="1" w:styleId="TableParagraph">
    <w:name w:val="Table Paragraph"/>
    <w:basedOn w:val="Normal"/>
    <w:uiPriority w:val="1"/>
    <w:qFormat/>
    <w:rsid w:val="00D962F8"/>
    <w:pPr>
      <w:widowControl w:val="0"/>
      <w:autoSpaceDE w:val="0"/>
      <w:autoSpaceDN w:val="0"/>
    </w:pPr>
    <w:rPr>
      <w:sz w:val="22"/>
      <w:szCs w:val="22"/>
      <w:lang w:val="ca-ES" w:eastAsia="ca-ES" w:bidi="ca-ES"/>
    </w:rPr>
  </w:style>
  <w:style w:type="table" w:customStyle="1" w:styleId="TableGrid1">
    <w:name w:val="Table Grid1"/>
    <w:basedOn w:val="TableNormal"/>
    <w:next w:val="TableGrid"/>
    <w:uiPriority w:val="59"/>
    <w:rsid w:val="00447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71251"/>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80"/>
    <w:rPr>
      <w:color w:val="0000FF"/>
      <w:u w:val="single"/>
    </w:rPr>
  </w:style>
  <w:style w:type="paragraph" w:customStyle="1" w:styleId="ICTSAuthorIdentity">
    <w:name w:val="ICTS_AuthorIdentity"/>
    <w:basedOn w:val="BodyText3"/>
    <w:rsid w:val="00764680"/>
    <w:pPr>
      <w:spacing w:after="0"/>
      <w:jc w:val="center"/>
    </w:pPr>
    <w:rPr>
      <w:rFonts w:eastAsia="MS Mincho"/>
      <w:sz w:val="20"/>
      <w:szCs w:val="20"/>
    </w:rPr>
  </w:style>
  <w:style w:type="paragraph" w:styleId="BodyText3">
    <w:name w:val="Body Text 3"/>
    <w:basedOn w:val="Normal"/>
    <w:link w:val="BodyText3Char"/>
    <w:uiPriority w:val="99"/>
    <w:semiHidden/>
    <w:unhideWhenUsed/>
    <w:rsid w:val="00764680"/>
    <w:pPr>
      <w:spacing w:after="120"/>
    </w:pPr>
    <w:rPr>
      <w:sz w:val="16"/>
      <w:szCs w:val="16"/>
    </w:rPr>
  </w:style>
  <w:style w:type="character" w:customStyle="1" w:styleId="BodyText3Char">
    <w:name w:val="Body Text 3 Char"/>
    <w:basedOn w:val="DefaultParagraphFont"/>
    <w:link w:val="BodyText3"/>
    <w:uiPriority w:val="99"/>
    <w:semiHidden/>
    <w:rsid w:val="00764680"/>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764680"/>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764680"/>
    <w:rPr>
      <w:rFonts w:ascii="Calibri" w:eastAsia="Calibri" w:hAnsi="Calibri" w:cs="Times New Roman"/>
    </w:rPr>
  </w:style>
  <w:style w:type="paragraph" w:styleId="BodyText">
    <w:name w:val="Body Text"/>
    <w:basedOn w:val="Normal"/>
    <w:link w:val="BodyTextChar"/>
    <w:uiPriority w:val="99"/>
    <w:unhideWhenUsed/>
    <w:rsid w:val="00764680"/>
    <w:pPr>
      <w:spacing w:after="120"/>
    </w:pPr>
  </w:style>
  <w:style w:type="character" w:customStyle="1" w:styleId="BodyTextChar">
    <w:name w:val="Body Text Char"/>
    <w:basedOn w:val="DefaultParagraphFont"/>
    <w:link w:val="BodyText"/>
    <w:uiPriority w:val="99"/>
    <w:rsid w:val="007646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477B"/>
    <w:pPr>
      <w:tabs>
        <w:tab w:val="center" w:pos="4680"/>
        <w:tab w:val="right" w:pos="9360"/>
      </w:tabs>
    </w:pPr>
  </w:style>
  <w:style w:type="character" w:customStyle="1" w:styleId="HeaderChar">
    <w:name w:val="Header Char"/>
    <w:basedOn w:val="DefaultParagraphFont"/>
    <w:link w:val="Header"/>
    <w:uiPriority w:val="99"/>
    <w:rsid w:val="008F47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77B"/>
    <w:pPr>
      <w:tabs>
        <w:tab w:val="center" w:pos="4680"/>
        <w:tab w:val="right" w:pos="9360"/>
      </w:tabs>
    </w:pPr>
  </w:style>
  <w:style w:type="character" w:customStyle="1" w:styleId="FooterChar">
    <w:name w:val="Footer Char"/>
    <w:basedOn w:val="DefaultParagraphFont"/>
    <w:link w:val="Footer"/>
    <w:uiPriority w:val="99"/>
    <w:rsid w:val="008F47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FA6"/>
    <w:rPr>
      <w:rFonts w:ascii="Tahoma" w:hAnsi="Tahoma" w:cs="Tahoma"/>
      <w:sz w:val="16"/>
      <w:szCs w:val="16"/>
    </w:rPr>
  </w:style>
  <w:style w:type="character" w:customStyle="1" w:styleId="BalloonTextChar">
    <w:name w:val="Balloon Text Char"/>
    <w:basedOn w:val="DefaultParagraphFont"/>
    <w:link w:val="BalloonText"/>
    <w:uiPriority w:val="99"/>
    <w:semiHidden/>
    <w:rsid w:val="00C91FA6"/>
    <w:rPr>
      <w:rFonts w:ascii="Tahoma" w:eastAsia="Times New Roman" w:hAnsi="Tahoma" w:cs="Tahoma"/>
      <w:sz w:val="16"/>
      <w:szCs w:val="16"/>
    </w:rPr>
  </w:style>
  <w:style w:type="character" w:styleId="SubtleEmphasis">
    <w:name w:val="Subtle Emphasis"/>
    <w:basedOn w:val="DefaultParagraphFont"/>
    <w:uiPriority w:val="19"/>
    <w:qFormat/>
    <w:rsid w:val="00DF0226"/>
    <w:rPr>
      <w:i/>
      <w:iCs/>
      <w:color w:val="808080" w:themeColor="text1" w:themeTint="7F"/>
    </w:rPr>
  </w:style>
  <w:style w:type="paragraph" w:styleId="HTMLPreformatted">
    <w:name w:val="HTML Preformatted"/>
    <w:basedOn w:val="Normal"/>
    <w:link w:val="HTMLPreformattedChar"/>
    <w:uiPriority w:val="99"/>
    <w:unhideWhenUsed/>
    <w:rsid w:val="003C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C3DC5"/>
    <w:rPr>
      <w:rFonts w:ascii="Courier New" w:eastAsia="Times New Roman" w:hAnsi="Courier New" w:cs="Courier New"/>
      <w:sz w:val="20"/>
      <w:szCs w:val="20"/>
    </w:rPr>
  </w:style>
  <w:style w:type="table" w:styleId="TableGrid">
    <w:name w:val="Table Grid"/>
    <w:basedOn w:val="TableNormal"/>
    <w:uiPriority w:val="59"/>
    <w:rsid w:val="00EC7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B0685A"/>
  </w:style>
  <w:style w:type="character" w:customStyle="1" w:styleId="Heading1Char">
    <w:name w:val="Heading 1 Char"/>
    <w:basedOn w:val="DefaultParagraphFont"/>
    <w:link w:val="Heading1"/>
    <w:uiPriority w:val="9"/>
    <w:rsid w:val="00B71251"/>
    <w:rPr>
      <w:rFonts w:ascii="Times New Roman" w:eastAsia="Times New Roman" w:hAnsi="Times New Roman" w:cs="Times New Roman"/>
      <w:b/>
      <w:bCs/>
      <w:kern w:val="36"/>
      <w:sz w:val="48"/>
      <w:szCs w:val="48"/>
      <w:lang w:val="id-ID" w:eastAsia="id-ID"/>
    </w:rPr>
  </w:style>
  <w:style w:type="paragraph" w:customStyle="1" w:styleId="TableParagraph">
    <w:name w:val="Table Paragraph"/>
    <w:basedOn w:val="Normal"/>
    <w:uiPriority w:val="1"/>
    <w:qFormat/>
    <w:rsid w:val="00D962F8"/>
    <w:pPr>
      <w:widowControl w:val="0"/>
      <w:autoSpaceDE w:val="0"/>
      <w:autoSpaceDN w:val="0"/>
    </w:pPr>
    <w:rPr>
      <w:sz w:val="22"/>
      <w:szCs w:val="22"/>
      <w:lang w:val="ca-ES" w:eastAsia="ca-ES" w:bidi="ca-ES"/>
    </w:rPr>
  </w:style>
  <w:style w:type="table" w:customStyle="1" w:styleId="TableGrid1">
    <w:name w:val="Table Grid1"/>
    <w:basedOn w:val="TableNormal"/>
    <w:next w:val="TableGrid"/>
    <w:uiPriority w:val="59"/>
    <w:rsid w:val="00447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6103">
      <w:bodyDiv w:val="1"/>
      <w:marLeft w:val="0"/>
      <w:marRight w:val="0"/>
      <w:marTop w:val="0"/>
      <w:marBottom w:val="0"/>
      <w:divBdr>
        <w:top w:val="none" w:sz="0" w:space="0" w:color="auto"/>
        <w:left w:val="none" w:sz="0" w:space="0" w:color="auto"/>
        <w:bottom w:val="none" w:sz="0" w:space="0" w:color="auto"/>
        <w:right w:val="none" w:sz="0" w:space="0" w:color="auto"/>
      </w:divBdr>
    </w:div>
    <w:div w:id="13919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kk.mercubuana.ac.id/files"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1F711-E6BC-4B35-8C1D-4B1C736D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ACER</cp:lastModifiedBy>
  <cp:revision>2</cp:revision>
  <cp:lastPrinted>2019-08-12T03:40:00Z</cp:lastPrinted>
  <dcterms:created xsi:type="dcterms:W3CDTF">2019-09-18T02:03:00Z</dcterms:created>
  <dcterms:modified xsi:type="dcterms:W3CDTF">2019-09-18T02:03:00Z</dcterms:modified>
</cp:coreProperties>
</file>