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22" w:rsidRPr="00B36010" w:rsidRDefault="004401AE" w:rsidP="004401AE">
      <w:pPr>
        <w:spacing w:after="0" w:line="240" w:lineRule="auto"/>
        <w:jc w:val="center"/>
        <w:rPr>
          <w:rFonts w:ascii="Times New Roman" w:hAnsi="Times New Roman" w:cs="Times New Roman"/>
          <w:b/>
          <w:sz w:val="28"/>
          <w:szCs w:val="28"/>
        </w:rPr>
      </w:pPr>
      <w:bookmarkStart w:id="0" w:name="_GoBack"/>
      <w:bookmarkEnd w:id="0"/>
      <w:r w:rsidRPr="00B36010">
        <w:rPr>
          <w:rFonts w:ascii="Times New Roman" w:hAnsi="Times New Roman" w:cs="Times New Roman"/>
          <w:b/>
          <w:sz w:val="28"/>
          <w:szCs w:val="28"/>
        </w:rPr>
        <w:t>ANALIS</w:t>
      </w:r>
      <w:r w:rsidRPr="00B36010">
        <w:rPr>
          <w:rFonts w:ascii="Times New Roman" w:hAnsi="Times New Roman" w:cs="Times New Roman"/>
          <w:b/>
          <w:sz w:val="28"/>
          <w:szCs w:val="28"/>
          <w:lang w:val="en-US"/>
        </w:rPr>
        <w:t xml:space="preserve">IS </w:t>
      </w:r>
      <w:r w:rsidR="00145522" w:rsidRPr="00B36010">
        <w:rPr>
          <w:rFonts w:ascii="Times New Roman" w:hAnsi="Times New Roman" w:cs="Times New Roman"/>
          <w:b/>
          <w:i/>
          <w:sz w:val="28"/>
          <w:szCs w:val="28"/>
        </w:rPr>
        <w:t>OCCUPATIONAL COMMITMENT</w:t>
      </w:r>
      <w:r w:rsidR="00145522" w:rsidRPr="00B36010">
        <w:rPr>
          <w:rFonts w:ascii="Times New Roman" w:hAnsi="Times New Roman" w:cs="Times New Roman"/>
          <w:b/>
          <w:sz w:val="28"/>
          <w:szCs w:val="28"/>
        </w:rPr>
        <w:t xml:space="preserve"> </w:t>
      </w:r>
    </w:p>
    <w:p w:rsidR="00145522" w:rsidRPr="00B36010" w:rsidRDefault="00145522" w:rsidP="004401AE">
      <w:pPr>
        <w:spacing w:after="0" w:line="240" w:lineRule="auto"/>
        <w:jc w:val="center"/>
        <w:rPr>
          <w:rFonts w:ascii="Times New Roman" w:hAnsi="Times New Roman" w:cs="Times New Roman"/>
          <w:b/>
          <w:sz w:val="28"/>
          <w:szCs w:val="28"/>
        </w:rPr>
      </w:pPr>
      <w:r w:rsidRPr="00B36010">
        <w:rPr>
          <w:rFonts w:ascii="Times New Roman" w:hAnsi="Times New Roman" w:cs="Times New Roman"/>
          <w:b/>
          <w:sz w:val="28"/>
          <w:szCs w:val="28"/>
        </w:rPr>
        <w:t xml:space="preserve">DOSEN PERGURUAN TINGGI DI KOTAMADYA </w:t>
      </w:r>
      <w:r w:rsidR="009D10D2" w:rsidRPr="00B36010">
        <w:rPr>
          <w:rFonts w:ascii="Times New Roman" w:hAnsi="Times New Roman" w:cs="Times New Roman"/>
          <w:b/>
          <w:sz w:val="28"/>
          <w:szCs w:val="28"/>
        </w:rPr>
        <w:t>PALEMBANG</w:t>
      </w:r>
    </w:p>
    <w:p w:rsidR="00145522" w:rsidRPr="00B36010" w:rsidRDefault="00145522" w:rsidP="004401AE">
      <w:pPr>
        <w:spacing w:after="0" w:line="240" w:lineRule="auto"/>
        <w:jc w:val="center"/>
        <w:rPr>
          <w:rFonts w:ascii="Times New Roman" w:hAnsi="Times New Roman" w:cs="Times New Roman"/>
          <w:b/>
        </w:rPr>
      </w:pPr>
    </w:p>
    <w:p w:rsidR="00E26B7E" w:rsidRPr="00B36010" w:rsidRDefault="00E26B7E" w:rsidP="004401AE">
      <w:pPr>
        <w:spacing w:after="0" w:line="240" w:lineRule="auto"/>
        <w:jc w:val="center"/>
        <w:rPr>
          <w:rFonts w:ascii="Times New Roman" w:hAnsi="Times New Roman" w:cs="Times New Roman"/>
          <w:b/>
          <w:sz w:val="24"/>
          <w:szCs w:val="24"/>
          <w:lang w:val="en-US"/>
        </w:rPr>
      </w:pPr>
      <w:r w:rsidRPr="00B36010">
        <w:rPr>
          <w:rFonts w:ascii="Times New Roman" w:hAnsi="Times New Roman" w:cs="Times New Roman"/>
          <w:b/>
          <w:sz w:val="24"/>
          <w:szCs w:val="24"/>
        </w:rPr>
        <w:t>Desy</w:t>
      </w:r>
      <w:r w:rsidR="00F95890" w:rsidRPr="00B36010">
        <w:rPr>
          <w:rFonts w:ascii="Times New Roman" w:hAnsi="Times New Roman" w:cs="Times New Roman"/>
          <w:b/>
          <w:sz w:val="24"/>
          <w:szCs w:val="24"/>
        </w:rPr>
        <w:t xml:space="preserve"> Arisandy</w:t>
      </w:r>
    </w:p>
    <w:p w:rsidR="00F95890" w:rsidRPr="00B36010" w:rsidRDefault="00F95890" w:rsidP="004401AE">
      <w:pPr>
        <w:spacing w:after="0" w:line="240" w:lineRule="auto"/>
        <w:jc w:val="center"/>
        <w:rPr>
          <w:rFonts w:ascii="Times New Roman" w:hAnsi="Times New Roman" w:cs="Times New Roman"/>
          <w:b/>
          <w:sz w:val="24"/>
          <w:szCs w:val="24"/>
        </w:rPr>
      </w:pPr>
      <w:r w:rsidRPr="00B36010">
        <w:rPr>
          <w:rFonts w:ascii="Times New Roman" w:hAnsi="Times New Roman" w:cs="Times New Roman"/>
          <w:b/>
          <w:sz w:val="24"/>
          <w:szCs w:val="24"/>
        </w:rPr>
        <w:t xml:space="preserve">Dosen Universitas Bina Darma </w:t>
      </w:r>
    </w:p>
    <w:p w:rsidR="00F95890" w:rsidRPr="00B36010" w:rsidRDefault="00F95890" w:rsidP="004401AE">
      <w:pPr>
        <w:spacing w:after="0" w:line="240" w:lineRule="auto"/>
        <w:jc w:val="center"/>
        <w:rPr>
          <w:rFonts w:ascii="Times New Roman" w:hAnsi="Times New Roman" w:cs="Times New Roman"/>
          <w:b/>
          <w:sz w:val="24"/>
          <w:szCs w:val="24"/>
        </w:rPr>
      </w:pPr>
      <w:r w:rsidRPr="00B36010">
        <w:rPr>
          <w:rFonts w:ascii="Times New Roman" w:hAnsi="Times New Roman" w:cs="Times New Roman"/>
          <w:b/>
          <w:sz w:val="24"/>
          <w:szCs w:val="24"/>
        </w:rPr>
        <w:t xml:space="preserve">Jalan Jenderal Ahmad Yani No. 3 </w:t>
      </w:r>
      <w:r w:rsidR="009D10D2" w:rsidRPr="00B36010">
        <w:rPr>
          <w:rFonts w:ascii="Times New Roman" w:hAnsi="Times New Roman" w:cs="Times New Roman"/>
          <w:b/>
          <w:sz w:val="24"/>
          <w:szCs w:val="24"/>
        </w:rPr>
        <w:t>Palembang</w:t>
      </w:r>
    </w:p>
    <w:p w:rsidR="00F95890" w:rsidRPr="00B36010" w:rsidRDefault="004401AE" w:rsidP="004401AE">
      <w:pPr>
        <w:spacing w:after="0" w:line="240" w:lineRule="auto"/>
        <w:jc w:val="center"/>
        <w:rPr>
          <w:rFonts w:ascii="Times New Roman" w:hAnsi="Times New Roman" w:cs="Times New Roman"/>
          <w:b/>
          <w:sz w:val="24"/>
          <w:szCs w:val="24"/>
          <w:lang w:val="en-US"/>
        </w:rPr>
      </w:pPr>
      <w:r w:rsidRPr="00B36010">
        <w:rPr>
          <w:rFonts w:ascii="Times New Roman" w:hAnsi="Times New Roman" w:cs="Times New Roman"/>
          <w:b/>
          <w:sz w:val="24"/>
          <w:szCs w:val="24"/>
        </w:rPr>
        <w:t>Sur-el</w:t>
      </w:r>
      <w:r w:rsidR="00F95890" w:rsidRPr="00B36010">
        <w:rPr>
          <w:rFonts w:ascii="Times New Roman" w:hAnsi="Times New Roman" w:cs="Times New Roman"/>
          <w:b/>
          <w:sz w:val="24"/>
          <w:szCs w:val="24"/>
        </w:rPr>
        <w:t xml:space="preserve">: </w:t>
      </w:r>
      <w:hyperlink r:id="rId7" w:history="1">
        <w:r w:rsidRPr="00B36010">
          <w:rPr>
            <w:rStyle w:val="Hyperlink"/>
            <w:rFonts w:ascii="Times New Roman" w:hAnsi="Times New Roman" w:cs="Times New Roman"/>
            <w:b/>
            <w:color w:val="000000" w:themeColor="text1"/>
            <w:sz w:val="24"/>
            <w:szCs w:val="24"/>
            <w:u w:val="none"/>
          </w:rPr>
          <w:t>desy.arisandy@binadarma.ac.id</w:t>
        </w:r>
      </w:hyperlink>
    </w:p>
    <w:p w:rsidR="004401AE" w:rsidRPr="00B36010" w:rsidRDefault="004401AE" w:rsidP="004401AE">
      <w:pPr>
        <w:spacing w:after="0" w:line="240" w:lineRule="auto"/>
        <w:jc w:val="center"/>
        <w:rPr>
          <w:rFonts w:ascii="Calibri" w:eastAsia="Calibri" w:hAnsi="Calibri" w:cs="Times New Roman"/>
          <w:b/>
          <w:sz w:val="32"/>
          <w:szCs w:val="32"/>
          <w:lang w:val="it-IT"/>
        </w:rPr>
      </w:pPr>
    </w:p>
    <w:p w:rsidR="004401AE" w:rsidRPr="00B36010" w:rsidRDefault="004401AE" w:rsidP="004401AE">
      <w:pPr>
        <w:pBdr>
          <w:top w:val="single" w:sz="4" w:space="1" w:color="auto"/>
          <w:bottom w:val="single" w:sz="4" w:space="1" w:color="auto"/>
        </w:pBdr>
        <w:spacing w:after="0" w:line="240" w:lineRule="auto"/>
        <w:ind w:left="567" w:right="567"/>
        <w:jc w:val="both"/>
        <w:rPr>
          <w:rFonts w:ascii="Times New Roman" w:eastAsia="Calibri" w:hAnsi="Times New Roman" w:cs="Times New Roman"/>
          <w:i/>
          <w:sz w:val="20"/>
          <w:szCs w:val="20"/>
        </w:rPr>
      </w:pPr>
      <w:r w:rsidRPr="00B36010">
        <w:rPr>
          <w:rFonts w:ascii="Times New Roman" w:eastAsia="Calibri" w:hAnsi="Times New Roman" w:cs="Times New Roman"/>
          <w:b/>
          <w:i/>
          <w:sz w:val="20"/>
          <w:szCs w:val="20"/>
        </w:rPr>
        <w:t>Abstract:</w:t>
      </w:r>
      <w:r w:rsidRPr="00B36010">
        <w:rPr>
          <w:rFonts w:ascii="Times New Roman" w:eastAsia="Calibri" w:hAnsi="Times New Roman" w:cs="Times New Roman"/>
          <w:i/>
          <w:sz w:val="20"/>
          <w:szCs w:val="20"/>
        </w:rPr>
        <w:t xml:space="preserve"> </w:t>
      </w:r>
      <w:r w:rsidRPr="00B36010">
        <w:rPr>
          <w:rFonts w:ascii="Times New Roman" w:hAnsi="Times New Roman" w:cs="Times New Roman"/>
          <w:i/>
          <w:sz w:val="20"/>
          <w:szCs w:val="20"/>
        </w:rPr>
        <w:t xml:space="preserve">The purpose of this penelitiaan is to provide an analysis of occupational commitment on the faculty at the college in the Municipality of </w:t>
      </w:r>
      <w:r w:rsidR="009D10D2" w:rsidRPr="00B36010">
        <w:rPr>
          <w:rFonts w:ascii="Times New Roman" w:hAnsi="Times New Roman" w:cs="Times New Roman"/>
          <w:i/>
          <w:sz w:val="20"/>
          <w:szCs w:val="20"/>
        </w:rPr>
        <w:t>Palembang</w:t>
      </w:r>
      <w:r w:rsidRPr="00B36010">
        <w:rPr>
          <w:rFonts w:ascii="Times New Roman" w:hAnsi="Times New Roman" w:cs="Times New Roman"/>
          <w:i/>
          <w:sz w:val="20"/>
          <w:szCs w:val="20"/>
        </w:rPr>
        <w:t xml:space="preserve"> in performing the tasks Tridarma college.This research is a descriptive-quantitative research study that provides an overview based on the analysis of the subject answer score on a scale as it is. Collecting data using questionnaires occupational commitment. Data processing techniques using descriptive statistical methods.The calculation result of lecturers who are on component normative occupational commitment is still there as much as 10.87% of lecturers (45 people) who feel an attachment to their work based on responsibility and morality. While the professors who are in the affective component of occupational commitment as much as 34.52% or 146 lecturers who feel attachment to work</w:t>
      </w:r>
      <w:r w:rsidRPr="00B36010">
        <w:rPr>
          <w:rFonts w:ascii="Times New Roman" w:eastAsia="Calibri" w:hAnsi="Times New Roman" w:cs="Times New Roman"/>
          <w:i/>
          <w:color w:val="000000"/>
          <w:sz w:val="20"/>
          <w:szCs w:val="20"/>
          <w:lang w:eastAsia="id-ID"/>
        </w:rPr>
        <w:t>.</w:t>
      </w:r>
    </w:p>
    <w:p w:rsidR="004401AE" w:rsidRPr="00B36010" w:rsidRDefault="004401AE" w:rsidP="004401AE">
      <w:pPr>
        <w:pBdr>
          <w:top w:val="single" w:sz="4" w:space="1" w:color="auto"/>
          <w:bottom w:val="single" w:sz="4" w:space="1" w:color="auto"/>
        </w:pBdr>
        <w:spacing w:after="0" w:line="240" w:lineRule="auto"/>
        <w:ind w:left="567" w:right="567"/>
        <w:jc w:val="both"/>
        <w:rPr>
          <w:rFonts w:ascii="Times New Roman" w:eastAsia="Calibri" w:hAnsi="Times New Roman" w:cs="Times New Roman"/>
          <w:i/>
          <w:sz w:val="20"/>
          <w:szCs w:val="20"/>
        </w:rPr>
      </w:pPr>
    </w:p>
    <w:p w:rsidR="004401AE" w:rsidRPr="00B36010" w:rsidRDefault="004401AE" w:rsidP="004401AE">
      <w:pPr>
        <w:pBdr>
          <w:top w:val="single" w:sz="4" w:space="1" w:color="auto"/>
          <w:bottom w:val="single" w:sz="4" w:space="1" w:color="auto"/>
        </w:pBdr>
        <w:spacing w:after="0" w:line="240" w:lineRule="auto"/>
        <w:ind w:left="567" w:right="567"/>
        <w:jc w:val="both"/>
        <w:rPr>
          <w:rFonts w:ascii="Times New Roman" w:hAnsi="Times New Roman" w:cs="Times New Roman"/>
          <w:i/>
          <w:sz w:val="20"/>
          <w:szCs w:val="20"/>
          <w:lang w:val="en-US"/>
        </w:rPr>
      </w:pPr>
      <w:r w:rsidRPr="00B36010">
        <w:rPr>
          <w:rFonts w:ascii="Times New Roman" w:eastAsia="Calibri" w:hAnsi="Times New Roman" w:cs="Times New Roman"/>
          <w:b/>
          <w:i/>
          <w:sz w:val="20"/>
          <w:szCs w:val="20"/>
        </w:rPr>
        <w:t>Keywords:</w:t>
      </w:r>
      <w:r w:rsidRPr="00B36010">
        <w:rPr>
          <w:rFonts w:ascii="Times New Roman" w:eastAsia="Calibri" w:hAnsi="Times New Roman" w:cs="Times New Roman"/>
          <w:i/>
          <w:sz w:val="20"/>
          <w:szCs w:val="20"/>
        </w:rPr>
        <w:t xml:space="preserve"> </w:t>
      </w:r>
      <w:r w:rsidR="009F3C7B" w:rsidRPr="00B36010">
        <w:rPr>
          <w:rFonts w:ascii="Times New Roman" w:hAnsi="Times New Roman" w:cs="Times New Roman"/>
          <w:i/>
          <w:sz w:val="20"/>
          <w:szCs w:val="20"/>
        </w:rPr>
        <w:t>occupational commitment</w:t>
      </w:r>
      <w:r w:rsidR="009F3C7B" w:rsidRPr="00B36010">
        <w:rPr>
          <w:rFonts w:ascii="Times New Roman" w:hAnsi="Times New Roman" w:cs="Times New Roman"/>
          <w:i/>
          <w:sz w:val="20"/>
          <w:szCs w:val="20"/>
          <w:lang w:val="en-US"/>
        </w:rPr>
        <w:t>,</w:t>
      </w:r>
      <w:r w:rsidR="009F3C7B" w:rsidRPr="00B36010">
        <w:rPr>
          <w:rFonts w:ascii="Times New Roman" w:hAnsi="Times New Roman" w:cs="Times New Roman"/>
          <w:i/>
          <w:sz w:val="20"/>
          <w:szCs w:val="20"/>
        </w:rPr>
        <w:t xml:space="preserve"> descriptive-quantitative research</w:t>
      </w:r>
      <w:r w:rsidR="009F3C7B" w:rsidRPr="00B36010">
        <w:rPr>
          <w:rFonts w:ascii="Times New Roman" w:hAnsi="Times New Roman" w:cs="Times New Roman"/>
          <w:i/>
          <w:sz w:val="20"/>
          <w:szCs w:val="20"/>
          <w:lang w:val="en-US"/>
        </w:rPr>
        <w:t xml:space="preserve">, </w:t>
      </w:r>
      <w:r w:rsidR="009F3C7B" w:rsidRPr="00B36010">
        <w:rPr>
          <w:rFonts w:ascii="Times New Roman" w:hAnsi="Times New Roman" w:cs="Times New Roman"/>
          <w:i/>
          <w:sz w:val="20"/>
          <w:szCs w:val="20"/>
        </w:rPr>
        <w:t>questionnaires occupational commitment</w:t>
      </w:r>
    </w:p>
    <w:p w:rsidR="004401AE" w:rsidRPr="00B36010" w:rsidRDefault="004401AE" w:rsidP="004401AE">
      <w:pPr>
        <w:pBdr>
          <w:top w:val="single" w:sz="4" w:space="1" w:color="auto"/>
          <w:bottom w:val="single" w:sz="4" w:space="1" w:color="auto"/>
        </w:pBdr>
        <w:spacing w:after="0" w:line="240" w:lineRule="auto"/>
        <w:ind w:left="567" w:right="567"/>
        <w:jc w:val="both"/>
        <w:rPr>
          <w:rFonts w:ascii="Times New Roman" w:eastAsia="Calibri" w:hAnsi="Times New Roman" w:cs="Times New Roman"/>
          <w:sz w:val="20"/>
          <w:szCs w:val="20"/>
          <w:lang w:val="en-US"/>
        </w:rPr>
      </w:pPr>
    </w:p>
    <w:p w:rsidR="004401AE" w:rsidRPr="00B36010" w:rsidRDefault="004401AE" w:rsidP="004401AE">
      <w:pPr>
        <w:pBdr>
          <w:top w:val="single" w:sz="4" w:space="1" w:color="auto"/>
          <w:bottom w:val="single" w:sz="4" w:space="1" w:color="auto"/>
        </w:pBdr>
        <w:spacing w:after="0" w:line="240" w:lineRule="auto"/>
        <w:ind w:left="567" w:right="567"/>
        <w:jc w:val="both"/>
        <w:rPr>
          <w:rFonts w:ascii="Times New Roman" w:eastAsia="Calibri" w:hAnsi="Times New Roman" w:cs="Times New Roman"/>
          <w:i/>
          <w:sz w:val="20"/>
          <w:szCs w:val="20"/>
          <w:lang w:eastAsia="en-GB"/>
        </w:rPr>
      </w:pPr>
      <w:r w:rsidRPr="00B36010">
        <w:rPr>
          <w:rFonts w:ascii="Times New Roman" w:eastAsia="Calibri" w:hAnsi="Times New Roman" w:cs="Times New Roman"/>
          <w:b/>
          <w:i/>
          <w:iCs/>
          <w:sz w:val="20"/>
          <w:szCs w:val="20"/>
        </w:rPr>
        <w:t>Abstrak:</w:t>
      </w:r>
      <w:r w:rsidRPr="00B36010">
        <w:rPr>
          <w:rFonts w:ascii="Times New Roman" w:eastAsia="Calibri" w:hAnsi="Times New Roman" w:cs="Times New Roman"/>
          <w:i/>
          <w:iCs/>
          <w:sz w:val="20"/>
          <w:szCs w:val="20"/>
        </w:rPr>
        <w:t xml:space="preserve"> </w:t>
      </w:r>
      <w:r w:rsidRPr="00B36010">
        <w:rPr>
          <w:rFonts w:ascii="Times New Roman" w:eastAsia="Times New Roman" w:hAnsi="Times New Roman" w:cs="Times New Roman"/>
          <w:i/>
          <w:sz w:val="20"/>
          <w:szCs w:val="20"/>
        </w:rPr>
        <w:t xml:space="preserve">Tujuan dari penelitiaan ini yaitu untuk memberikan gambaran analisis occupational commitment pada dosen di perguruan tinggi di Kotamadya </w:t>
      </w:r>
      <w:r w:rsidR="009D10D2" w:rsidRPr="00B36010">
        <w:rPr>
          <w:rFonts w:ascii="Times New Roman" w:eastAsia="Times New Roman" w:hAnsi="Times New Roman" w:cs="Times New Roman"/>
          <w:i/>
          <w:sz w:val="20"/>
          <w:szCs w:val="20"/>
        </w:rPr>
        <w:t>Palembang</w:t>
      </w:r>
      <w:r w:rsidRPr="00B36010">
        <w:rPr>
          <w:rFonts w:ascii="Times New Roman" w:eastAsia="Times New Roman" w:hAnsi="Times New Roman" w:cs="Times New Roman"/>
          <w:i/>
          <w:sz w:val="20"/>
          <w:szCs w:val="20"/>
        </w:rPr>
        <w:t xml:space="preserve"> dalam melaksanakan tugas tridarma perguruan tinggi. Jenis penelitian ini adalah penelitian deskriptif-kuantit</w:t>
      </w:r>
      <w:r w:rsidR="009F3C7B" w:rsidRPr="00B36010">
        <w:rPr>
          <w:rFonts w:ascii="Times New Roman" w:eastAsia="Times New Roman" w:hAnsi="Times New Roman" w:cs="Times New Roman"/>
          <w:i/>
          <w:sz w:val="20"/>
          <w:szCs w:val="20"/>
        </w:rPr>
        <w:t>atif</w:t>
      </w:r>
      <w:r w:rsidR="009F3C7B" w:rsidRPr="00B36010">
        <w:rPr>
          <w:rFonts w:ascii="Times New Roman" w:eastAsia="Times New Roman" w:hAnsi="Times New Roman" w:cs="Times New Roman"/>
          <w:i/>
          <w:sz w:val="20"/>
          <w:szCs w:val="20"/>
          <w:lang w:val="en-US"/>
        </w:rPr>
        <w:t xml:space="preserve"> </w:t>
      </w:r>
      <w:r w:rsidRPr="00B36010">
        <w:rPr>
          <w:rFonts w:ascii="Times New Roman" w:eastAsia="Times New Roman" w:hAnsi="Times New Roman" w:cs="Times New Roman"/>
          <w:i/>
          <w:sz w:val="20"/>
          <w:szCs w:val="20"/>
        </w:rPr>
        <w:t xml:space="preserve">yaitu penelitian yang memberikan gambaran berdasarkan analisis skor jawaban subjek pada skala sebagaimana adanya. </w:t>
      </w:r>
      <w:r w:rsidRPr="00B36010">
        <w:rPr>
          <w:rFonts w:ascii="Times New Roman" w:hAnsi="Times New Roman" w:cs="Times New Roman"/>
          <w:i/>
          <w:sz w:val="20"/>
          <w:szCs w:val="20"/>
        </w:rPr>
        <w:t>Pengumpulan data menggunakan  kuisioner occupational commitment. Teknik pengolahan data menggunakan metoda statistik deskriptif.</w:t>
      </w:r>
      <w:r w:rsidRPr="00B36010">
        <w:rPr>
          <w:rFonts w:ascii="Times New Roman" w:eastAsia="Times New Roman" w:hAnsi="Times New Roman" w:cs="Times New Roman"/>
          <w:i/>
          <w:sz w:val="20"/>
          <w:szCs w:val="20"/>
          <w:lang w:val="en-US"/>
        </w:rPr>
        <w:t xml:space="preserve"> </w:t>
      </w:r>
      <w:r w:rsidRPr="00B36010">
        <w:rPr>
          <w:rFonts w:ascii="Times New Roman" w:hAnsi="Times New Roman" w:cs="Times New Roman"/>
          <w:i/>
          <w:sz w:val="20"/>
          <w:szCs w:val="20"/>
        </w:rPr>
        <w:t>Hasil perhitungan dosen yang berada pada komponen normative occupational commitment  masih terdapat dosen sebanyak 10.87 % (45 orang) yang merasa keterikatan terhadap pekerjaannya berdasarkan tanggung jawab dan moralitas. Sementara dosen yang berada pada komponen affective occupational commitment sebanyak 34.52 % atau 146 orang dosen yang merasa keterikatan kerja</w:t>
      </w:r>
      <w:r w:rsidRPr="00B36010">
        <w:rPr>
          <w:rFonts w:ascii="Times New Roman" w:eastAsia="Calibri" w:hAnsi="Times New Roman" w:cs="Times New Roman"/>
          <w:i/>
          <w:sz w:val="20"/>
          <w:szCs w:val="20"/>
        </w:rPr>
        <w:t>.</w:t>
      </w:r>
    </w:p>
    <w:p w:rsidR="004401AE" w:rsidRPr="00B36010" w:rsidRDefault="004401AE" w:rsidP="004401AE">
      <w:pPr>
        <w:pBdr>
          <w:top w:val="single" w:sz="4" w:space="1" w:color="auto"/>
          <w:bottom w:val="single" w:sz="4" w:space="1" w:color="auto"/>
        </w:pBdr>
        <w:spacing w:after="0" w:line="240" w:lineRule="auto"/>
        <w:ind w:left="567" w:right="567"/>
        <w:jc w:val="both"/>
        <w:rPr>
          <w:rStyle w:val="hps"/>
          <w:rFonts w:ascii="Times New Roman" w:eastAsia="Calibri" w:hAnsi="Times New Roman" w:cs="Times New Roman"/>
          <w:i/>
          <w:sz w:val="20"/>
          <w:szCs w:val="20"/>
          <w:lang w:val="en-US"/>
        </w:rPr>
      </w:pPr>
      <w:r w:rsidRPr="00B36010">
        <w:rPr>
          <w:rFonts w:ascii="Times New Roman" w:eastAsia="Calibri" w:hAnsi="Times New Roman" w:cs="Times New Roman"/>
          <w:i/>
        </w:rPr>
        <w:br/>
      </w:r>
      <w:r w:rsidRPr="00B36010">
        <w:rPr>
          <w:rFonts w:ascii="Times New Roman" w:eastAsia="Calibri" w:hAnsi="Times New Roman" w:cs="Times New Roman"/>
          <w:b/>
          <w:i/>
          <w:iCs/>
          <w:sz w:val="20"/>
          <w:szCs w:val="20"/>
        </w:rPr>
        <w:t>Kata Kunci:</w:t>
      </w:r>
      <w:r w:rsidRPr="00B36010">
        <w:rPr>
          <w:rFonts w:ascii="Times New Roman" w:hAnsi="Times New Roman" w:cs="Times New Roman"/>
          <w:b/>
          <w:i/>
          <w:sz w:val="20"/>
          <w:szCs w:val="20"/>
        </w:rPr>
        <w:t xml:space="preserve"> </w:t>
      </w:r>
      <w:r w:rsidRPr="00B36010">
        <w:rPr>
          <w:rFonts w:ascii="Times New Roman" w:hAnsi="Times New Roman" w:cs="Times New Roman"/>
          <w:i/>
          <w:sz w:val="20"/>
          <w:szCs w:val="20"/>
        </w:rPr>
        <w:t>Occupational Commitment</w:t>
      </w:r>
      <w:r w:rsidR="009F3C7B" w:rsidRPr="00B36010">
        <w:rPr>
          <w:rFonts w:ascii="Times New Roman" w:hAnsi="Times New Roman" w:cs="Times New Roman"/>
          <w:i/>
          <w:sz w:val="20"/>
          <w:szCs w:val="20"/>
          <w:lang w:val="en-US"/>
        </w:rPr>
        <w:t>,</w:t>
      </w:r>
      <w:r w:rsidR="009F3C7B" w:rsidRPr="00B36010">
        <w:rPr>
          <w:rFonts w:ascii="Times New Roman" w:eastAsia="Times New Roman" w:hAnsi="Times New Roman" w:cs="Times New Roman"/>
          <w:i/>
          <w:sz w:val="20"/>
          <w:szCs w:val="20"/>
        </w:rPr>
        <w:t xml:space="preserve"> penelitian deskriptif-kuantitatif</w:t>
      </w:r>
      <w:r w:rsidR="009F3C7B" w:rsidRPr="00B36010">
        <w:rPr>
          <w:rFonts w:ascii="Times New Roman" w:eastAsia="Times New Roman" w:hAnsi="Times New Roman" w:cs="Times New Roman"/>
          <w:i/>
          <w:sz w:val="20"/>
          <w:szCs w:val="20"/>
          <w:lang w:val="en-US"/>
        </w:rPr>
        <w:t>,</w:t>
      </w:r>
      <w:r w:rsidR="009F3C7B" w:rsidRPr="00B36010">
        <w:rPr>
          <w:rFonts w:ascii="Times New Roman" w:hAnsi="Times New Roman" w:cs="Times New Roman"/>
          <w:i/>
          <w:sz w:val="20"/>
          <w:szCs w:val="20"/>
        </w:rPr>
        <w:t xml:space="preserve"> kuisioner occupational commitment</w:t>
      </w:r>
    </w:p>
    <w:p w:rsidR="0093053E" w:rsidRPr="00B36010" w:rsidRDefault="0093053E" w:rsidP="004401AE">
      <w:pPr>
        <w:spacing w:after="0" w:line="240" w:lineRule="auto"/>
        <w:rPr>
          <w:rFonts w:ascii="Times New Roman" w:hAnsi="Times New Roman" w:cs="Times New Roman"/>
          <w:i/>
          <w:sz w:val="20"/>
          <w:szCs w:val="20"/>
          <w:lang w:val="en-US"/>
        </w:rPr>
      </w:pPr>
    </w:p>
    <w:p w:rsidR="004401AE" w:rsidRPr="00B36010" w:rsidRDefault="004401AE" w:rsidP="004401AE">
      <w:pPr>
        <w:spacing w:after="0" w:line="360" w:lineRule="auto"/>
        <w:rPr>
          <w:rFonts w:ascii="Times New Roman" w:hAnsi="Times New Roman" w:cs="Times New Roman"/>
          <w:b/>
          <w:color w:val="000000"/>
          <w:sz w:val="24"/>
          <w:szCs w:val="24"/>
          <w:lang w:val="en-US"/>
        </w:rPr>
        <w:sectPr w:rsidR="004401AE" w:rsidRPr="00B36010" w:rsidSect="009F3C7B">
          <w:footerReference w:type="even" r:id="rId8"/>
          <w:footerReference w:type="default" r:id="rId9"/>
          <w:pgSz w:w="11906" w:h="16838" w:code="9"/>
          <w:pgMar w:top="1418" w:right="1247" w:bottom="1418" w:left="1247" w:header="709" w:footer="709" w:gutter="0"/>
          <w:pgNumType w:start="1"/>
          <w:cols w:space="708"/>
          <w:docGrid w:linePitch="360"/>
        </w:sectPr>
      </w:pPr>
    </w:p>
    <w:p w:rsidR="0093053E" w:rsidRPr="00B36010" w:rsidRDefault="0093053E" w:rsidP="004401AE">
      <w:pPr>
        <w:pStyle w:val="ListParagraph"/>
        <w:numPr>
          <w:ilvl w:val="0"/>
          <w:numId w:val="17"/>
        </w:numPr>
        <w:spacing w:after="0" w:line="360" w:lineRule="auto"/>
        <w:ind w:left="567" w:hanging="567"/>
        <w:rPr>
          <w:rFonts w:ascii="Times New Roman" w:hAnsi="Times New Roman"/>
          <w:sz w:val="24"/>
          <w:szCs w:val="24"/>
        </w:rPr>
      </w:pPr>
      <w:r w:rsidRPr="00B36010">
        <w:rPr>
          <w:rFonts w:ascii="Times New Roman" w:hAnsi="Times New Roman"/>
          <w:b/>
          <w:color w:val="000000"/>
          <w:sz w:val="24"/>
          <w:szCs w:val="24"/>
          <w:lang w:val="en-US"/>
        </w:rPr>
        <w:lastRenderedPageBreak/>
        <w:t>PENDAHULUAN</w:t>
      </w:r>
    </w:p>
    <w:p w:rsidR="004401AE" w:rsidRPr="00B36010" w:rsidRDefault="004401AE" w:rsidP="004401AE">
      <w:pPr>
        <w:pStyle w:val="ListParagraph"/>
        <w:tabs>
          <w:tab w:val="left" w:pos="567"/>
        </w:tabs>
        <w:spacing w:after="0" w:line="360" w:lineRule="auto"/>
        <w:ind w:left="567"/>
        <w:jc w:val="both"/>
        <w:rPr>
          <w:rFonts w:ascii="Times New Roman" w:hAnsi="Times New Roman"/>
          <w:color w:val="000000"/>
          <w:lang w:val="en-US"/>
        </w:rPr>
      </w:pPr>
    </w:p>
    <w:p w:rsidR="00E23750" w:rsidRPr="00B36010" w:rsidRDefault="0093053E" w:rsidP="00E23750">
      <w:pPr>
        <w:pStyle w:val="ListParagraph"/>
        <w:spacing w:after="0" w:line="360" w:lineRule="auto"/>
        <w:ind w:left="0" w:firstLine="567"/>
        <w:jc w:val="both"/>
        <w:rPr>
          <w:rFonts w:ascii="Times New Roman" w:hAnsi="Times New Roman"/>
          <w:color w:val="000000"/>
          <w:lang w:val="en-US"/>
        </w:rPr>
      </w:pPr>
      <w:r w:rsidRPr="00B36010">
        <w:rPr>
          <w:rFonts w:ascii="Times New Roman" w:hAnsi="Times New Roman"/>
          <w:color w:val="000000"/>
        </w:rPr>
        <w:t xml:space="preserve">Pendidikan nasional bertujuan untuk mewujudkan masyarakat yang berkualitas, maju, mandiri dan modern. Pendidikan sangat penting dan menduduki posisi sentral dalam pembangunan karena berorientasi pada peningkatan kualitas sumber daya manusia yang berkualitas dan produktif.  Tanpa sumber daya manusia yang handal maka pendidikan tidak akan mencapai prestasi seperti yang diharapkan. Dalam Undang-Undang Sistem Pendidikan Nasional no. 20 tahun </w:t>
      </w:r>
      <w:r w:rsidR="00314F02" w:rsidRPr="00B36010">
        <w:rPr>
          <w:rFonts w:ascii="Times New Roman" w:hAnsi="Times New Roman"/>
          <w:color w:val="000000"/>
        </w:rPr>
        <w:t xml:space="preserve">2003 dijelaskan </w:t>
      </w:r>
      <w:r w:rsidR="00314F02" w:rsidRPr="00B36010">
        <w:rPr>
          <w:rFonts w:ascii="Times New Roman" w:hAnsi="Times New Roman"/>
          <w:color w:val="000000"/>
          <w:lang w:val="en-US"/>
        </w:rPr>
        <w:t>bahwa</w:t>
      </w:r>
      <w:r w:rsidRPr="00B36010">
        <w:rPr>
          <w:rFonts w:ascii="Times New Roman" w:hAnsi="Times New Roman"/>
          <w:color w:val="000000"/>
        </w:rPr>
        <w:t xml:space="preserve"> Pendidik merupakan  tenaga profesional yang </w:t>
      </w:r>
      <w:r w:rsidRPr="00B36010">
        <w:rPr>
          <w:rFonts w:ascii="Times New Roman" w:hAnsi="Times New Roman"/>
          <w:color w:val="000000"/>
        </w:rPr>
        <w:lastRenderedPageBreak/>
        <w:t xml:space="preserve">bertugas merencanakan dan melaksanakan proses pembelajaran, menilai hasil pembelajaran, melakukan pembimbingan dan pelatihan serta melakukan penelitian dan pengabdian kepada masyarakat terutama bagi pendidik pada perguruan tinggi. </w:t>
      </w:r>
    </w:p>
    <w:p w:rsidR="00314F02" w:rsidRPr="00B36010" w:rsidRDefault="0093053E" w:rsidP="00E23750">
      <w:pPr>
        <w:pStyle w:val="ListParagraph"/>
        <w:spacing w:after="0" w:line="360" w:lineRule="auto"/>
        <w:ind w:left="0" w:firstLine="567"/>
        <w:jc w:val="both"/>
        <w:rPr>
          <w:rFonts w:ascii="Times New Roman" w:hAnsi="Times New Roman"/>
          <w:color w:val="000000"/>
          <w:lang w:val="en-US"/>
        </w:rPr>
      </w:pPr>
      <w:r w:rsidRPr="00B36010">
        <w:rPr>
          <w:rFonts w:ascii="Times New Roman" w:hAnsi="Times New Roman"/>
        </w:rPr>
        <w:t xml:space="preserve">Saat ini semakin banyak penduduk Indonesia yang mengikuti pendidikan tinggi untuk memperoleh pendidikan yang lebih baik sehingga dapat meningkatkan harkat kehidupannya. Banyaknya penduduk yang mengikuti pendidikan tinggi pada berbagai bidang menuntut semakin banyaknya dosen, yang merupakan sumber daya manusia utama di </w:t>
      </w:r>
      <w:r w:rsidRPr="00B36010">
        <w:rPr>
          <w:rFonts w:ascii="Times New Roman" w:hAnsi="Times New Roman"/>
        </w:rPr>
        <w:lastRenderedPageBreak/>
        <w:t xml:space="preserve">perguruan tinggi. Namun sampai saat ini pekerjaan sebagai dosen masih merupakan bidang pekerjaan yang kurang diminati dibandingkan pekerjaan lain. Selain itu, masalah yang harus dihadapi perguruan tinggi adalah </w:t>
      </w:r>
      <w:bookmarkStart w:id="1" w:name="2"/>
      <w:bookmarkEnd w:id="1"/>
      <w:r w:rsidRPr="00B36010">
        <w:rPr>
          <w:rFonts w:ascii="Times New Roman" w:hAnsi="Times New Roman"/>
        </w:rPr>
        <w:t>masalah kaderisasi, terutama dengan banyaknya jumlah tenaga kependidikan yang akan memasuki masa pensiun. Masalah lain yang dihadapi kebanyakan perguruan tinggi khususnya perguruan tinggi negeri adalah cukup banyaknya dosen yang melakukan kegiatan di luar kampus (</w:t>
      </w:r>
      <w:r w:rsidRPr="00B36010">
        <w:rPr>
          <w:rFonts w:ascii="Times New Roman" w:hAnsi="Times New Roman"/>
          <w:i/>
        </w:rPr>
        <w:t>moonlighting</w:t>
      </w:r>
      <w:r w:rsidRPr="00B36010">
        <w:rPr>
          <w:rFonts w:ascii="Times New Roman" w:hAnsi="Times New Roman"/>
        </w:rPr>
        <w:t xml:space="preserve">) demi mencukupi kebutuhan finansial karena gaji sebagai dosen dirasakan kurang memadai. Selain itu, banyak juga dosen yang ditarik sebagai pejabat di berbagai lembaga pemerintahan.  Meskipun banyak dosen yang sibuk di luar kampus, masih cukup banyak dosen yang mencurahkan perhatian dan waktunya untuk menjalankan berbagai kegiatan di kampus, serta tidak meninggalkan tanggung jawab utamanya sebagai pengajar. </w:t>
      </w:r>
    </w:p>
    <w:p w:rsidR="0093053E" w:rsidRPr="00B36010" w:rsidRDefault="0093053E" w:rsidP="00314F02">
      <w:pPr>
        <w:pStyle w:val="ListParagraph"/>
        <w:spacing w:after="0" w:line="360" w:lineRule="auto"/>
        <w:ind w:left="0" w:firstLine="567"/>
        <w:jc w:val="both"/>
        <w:rPr>
          <w:rFonts w:ascii="Times New Roman" w:hAnsi="Times New Roman"/>
          <w:color w:val="000000"/>
        </w:rPr>
      </w:pPr>
      <w:r w:rsidRPr="00B36010">
        <w:rPr>
          <w:rFonts w:ascii="Times New Roman" w:hAnsi="Times New Roman"/>
        </w:rPr>
        <w:t xml:space="preserve">Berdasarkan studi pendahuluan, ada beberapa faktor yang mempengaruhi tetap aktifnya dosen di kampus, antara lain minat yang tinggi untuk mengajar, meneliti, dan memberikan pelayanan pada masyarakat; usia yang sudah terlalu lanjut untuk pindah pekerjaan; merasa tidak memiliki alternatif pekerjaan lain; atau karena adanya komitmen yang tinggi pada pekerjaannya. Salah satu faktor komitmen dalam pekerjaan inilah yang merupakan faktor yang akan didalami pada penelitian ini. Peneliti tertarik untuk mendalami komitmen terhadap pekerjaan khususnya pada dosen karena  pekerjaan dosen memiliki karakteristik dan dinamika yang berbeda dengan pekerjaan lain. </w:t>
      </w:r>
    </w:p>
    <w:p w:rsidR="0093053E" w:rsidRPr="00B36010" w:rsidRDefault="0093053E" w:rsidP="00314F02">
      <w:pPr>
        <w:spacing w:after="0" w:line="360" w:lineRule="auto"/>
        <w:ind w:firstLine="567"/>
        <w:jc w:val="both"/>
        <w:rPr>
          <w:rFonts w:ascii="Times New Roman" w:eastAsia="Times New Roman" w:hAnsi="Times New Roman" w:cs="Times New Roman"/>
        </w:rPr>
      </w:pPr>
      <w:r w:rsidRPr="00B36010">
        <w:rPr>
          <w:rFonts w:ascii="Times New Roman" w:eastAsia="Times New Roman" w:hAnsi="Times New Roman" w:cs="Times New Roman"/>
        </w:rPr>
        <w:lastRenderedPageBreak/>
        <w:t xml:space="preserve">Dalam kehidupan universitas, ada tiga tugas utama (tridharma) yang harus dijalankan oleh perguruan tinggi, yaitu kegiatan pendidikan dan pengajaran, penelitian, dan pelayanan pada masyarakat. Ketiga tugas ini dibebankan pada setiap dosen. Selain itu, ada juga kegiatan lain yang harus dijalankan dosen, misalnya memegang jabatan struktural dan menjadi anggota panitia atau kelompok kerja yang menjalankan kegiatan untuk fakultas ataupun universitas. Dalam menjalankan tugasnya, seringkali pekerjaan harus dilakukan dosen di luar jam kerja. Ini berarti, pekerjaan seorang dosen merupakan pekerjaan yang kompleks,  Agar dapat menjalankan berbagai perannya, dosen haruslah merupakan dosen berkualitas dan memiliki komitmen yang tinggi pada pekerjaannya. </w:t>
      </w:r>
    </w:p>
    <w:p w:rsidR="0093053E" w:rsidRPr="00B36010" w:rsidRDefault="0093053E" w:rsidP="00314F02">
      <w:pPr>
        <w:autoSpaceDE w:val="0"/>
        <w:autoSpaceDN w:val="0"/>
        <w:adjustRightInd w:val="0"/>
        <w:spacing w:after="0" w:line="360" w:lineRule="auto"/>
        <w:ind w:firstLine="567"/>
        <w:jc w:val="both"/>
        <w:rPr>
          <w:rFonts w:ascii="Times New Roman" w:hAnsi="Times New Roman" w:cs="Times New Roman"/>
          <w:color w:val="000000"/>
        </w:rPr>
      </w:pPr>
      <w:r w:rsidRPr="00B36010">
        <w:rPr>
          <w:rFonts w:ascii="Times New Roman" w:hAnsi="Times New Roman" w:cs="Times New Roman"/>
          <w:color w:val="000000"/>
        </w:rPr>
        <w:t>Kondisi di</w:t>
      </w:r>
      <w:r w:rsidR="00314F02" w:rsidRPr="00B36010">
        <w:rPr>
          <w:rFonts w:ascii="Times New Roman" w:hAnsi="Times New Roman" w:cs="Times New Roman"/>
          <w:color w:val="000000"/>
          <w:lang w:val="en-US"/>
        </w:rPr>
        <w:t xml:space="preserve"> </w:t>
      </w:r>
      <w:r w:rsidRPr="00B36010">
        <w:rPr>
          <w:rFonts w:ascii="Times New Roman" w:hAnsi="Times New Roman" w:cs="Times New Roman"/>
          <w:color w:val="000000"/>
        </w:rPr>
        <w:t xml:space="preserve">atas tampak memperlihatkan adanya keterikatan dosen terhadap tridharma perguruan tinggi yang wajib dijalankan seorang dosen. Keterikatan dosen terhadap tugas atau pekerjaan ini merupakan salah satu hal penting karena akan mendukung kepada munculnya keputusan dosen untuk fokus dan menekuni pekerjaannya dan akan berimbas kepada peningkatan kualitas kinerja dosen. Dalam konsep psikologi keterikatan dosen dengan tugas atau pekerjaannya dinamakan </w:t>
      </w:r>
      <w:r w:rsidRPr="00B36010">
        <w:rPr>
          <w:rFonts w:ascii="Times New Roman" w:hAnsi="Times New Roman" w:cs="Times New Roman"/>
          <w:i/>
          <w:color w:val="000000"/>
        </w:rPr>
        <w:t>Occupational Commitment.</w:t>
      </w:r>
    </w:p>
    <w:p w:rsidR="0093053E" w:rsidRPr="00B36010" w:rsidRDefault="0093053E" w:rsidP="00314F02">
      <w:pPr>
        <w:spacing w:after="0" w:line="360" w:lineRule="auto"/>
        <w:ind w:firstLine="567"/>
        <w:jc w:val="both"/>
        <w:rPr>
          <w:rFonts w:ascii="Times New Roman" w:hAnsi="Times New Roman" w:cs="Times New Roman"/>
          <w:color w:val="000000"/>
        </w:rPr>
      </w:pPr>
      <w:r w:rsidRPr="00B36010">
        <w:rPr>
          <w:rFonts w:ascii="Times New Roman" w:hAnsi="Times New Roman" w:cs="Times New Roman"/>
          <w:i/>
          <w:color w:val="000000"/>
        </w:rPr>
        <w:t>Occupational Commitment</w:t>
      </w:r>
      <w:r w:rsidRPr="00B36010">
        <w:rPr>
          <w:rFonts w:ascii="Times New Roman" w:hAnsi="Times New Roman" w:cs="Times New Roman"/>
          <w:color w:val="000000"/>
        </w:rPr>
        <w:t xml:space="preserve"> adalah keterikatan terhadap pekerjaan, dimana keterlibatan individu terhadap pekerjaannya tergantung dari komponen </w:t>
      </w:r>
      <w:r w:rsidRPr="00B36010">
        <w:rPr>
          <w:rFonts w:ascii="Times New Roman" w:hAnsi="Times New Roman" w:cs="Times New Roman"/>
          <w:i/>
          <w:color w:val="000000"/>
        </w:rPr>
        <w:t>occupational commitment</w:t>
      </w:r>
      <w:r w:rsidRPr="00B36010">
        <w:rPr>
          <w:rFonts w:ascii="Times New Roman" w:hAnsi="Times New Roman" w:cs="Times New Roman"/>
          <w:color w:val="000000"/>
        </w:rPr>
        <w:t xml:space="preserve"> yang paling dominan dalam diri individu. Komponen </w:t>
      </w:r>
      <w:r w:rsidRPr="00B36010">
        <w:rPr>
          <w:rFonts w:ascii="Times New Roman" w:hAnsi="Times New Roman" w:cs="Times New Roman"/>
          <w:i/>
          <w:color w:val="000000"/>
        </w:rPr>
        <w:t>occupational commitment</w:t>
      </w:r>
      <w:r w:rsidRPr="00B36010">
        <w:rPr>
          <w:rFonts w:ascii="Times New Roman" w:hAnsi="Times New Roman" w:cs="Times New Roman"/>
          <w:color w:val="000000"/>
        </w:rPr>
        <w:t xml:space="preserve"> terdiri dari </w:t>
      </w:r>
      <w:r w:rsidRPr="00B36010">
        <w:rPr>
          <w:rFonts w:ascii="Times New Roman" w:hAnsi="Times New Roman" w:cs="Times New Roman"/>
          <w:i/>
          <w:color w:val="000000"/>
        </w:rPr>
        <w:t xml:space="preserve">affective occupational commitment, </w:t>
      </w:r>
      <w:r w:rsidRPr="00B36010">
        <w:rPr>
          <w:rFonts w:ascii="Times New Roman" w:hAnsi="Times New Roman" w:cs="Times New Roman"/>
          <w:i/>
          <w:color w:val="000000"/>
        </w:rPr>
        <w:lastRenderedPageBreak/>
        <w:t xml:space="preserve">continuance occupational commitment, </w:t>
      </w:r>
      <w:r w:rsidRPr="00B36010">
        <w:rPr>
          <w:rFonts w:ascii="Times New Roman" w:hAnsi="Times New Roman" w:cs="Times New Roman"/>
          <w:color w:val="000000"/>
        </w:rPr>
        <w:t>dan</w:t>
      </w:r>
      <w:r w:rsidRPr="00B36010">
        <w:rPr>
          <w:rFonts w:ascii="Times New Roman" w:hAnsi="Times New Roman" w:cs="Times New Roman"/>
          <w:i/>
          <w:color w:val="000000"/>
        </w:rPr>
        <w:t xml:space="preserve"> normative occupational commitment</w:t>
      </w:r>
      <w:r w:rsidRPr="00B36010">
        <w:rPr>
          <w:rFonts w:ascii="Times New Roman" w:hAnsi="Times New Roman" w:cs="Times New Roman"/>
          <w:color w:val="000000"/>
        </w:rPr>
        <w:t xml:space="preserve"> (Meyer &amp; Allen 2008).</w:t>
      </w:r>
    </w:p>
    <w:p w:rsidR="0093053E" w:rsidRPr="00B36010" w:rsidRDefault="0093053E" w:rsidP="00314F02">
      <w:pPr>
        <w:spacing w:after="0" w:line="360" w:lineRule="auto"/>
        <w:ind w:firstLine="567"/>
        <w:jc w:val="both"/>
        <w:rPr>
          <w:rFonts w:ascii="Times New Roman" w:hAnsi="Times New Roman" w:cs="Times New Roman"/>
          <w:color w:val="000000"/>
        </w:rPr>
      </w:pPr>
      <w:r w:rsidRPr="00B36010">
        <w:rPr>
          <w:rFonts w:ascii="Times New Roman" w:hAnsi="Times New Roman" w:cs="Times New Roman"/>
          <w:color w:val="000000"/>
        </w:rPr>
        <w:t xml:space="preserve">Berdasarkan hasil observasi dan wawancara pada beberapa dosen perguruan tinggi di Kotamadya </w:t>
      </w:r>
      <w:r w:rsidR="009D10D2" w:rsidRPr="00B36010">
        <w:rPr>
          <w:rFonts w:ascii="Times New Roman" w:hAnsi="Times New Roman" w:cs="Times New Roman"/>
          <w:color w:val="000000"/>
        </w:rPr>
        <w:t>Palembang</w:t>
      </w:r>
      <w:r w:rsidRPr="00B36010">
        <w:rPr>
          <w:rFonts w:ascii="Times New Roman" w:hAnsi="Times New Roman" w:cs="Times New Roman"/>
          <w:color w:val="000000"/>
        </w:rPr>
        <w:t xml:space="preserve">, beberapa gejala komitmen dosen juga dapat terlihat dalam pelaksanaan tugas dosen yang meliputi tridharma perguruan tinggi yaitu pengajaran, penelitian dan pengabdian masyarakat. Berdasarkan data observasi dan wawancara mahasiswa tingkah laku dosen dalam proses belajar mengajar seperti terdapat  dosen yang  tetap bekerja dan hanya fokus menjalankan tugas-tugas dibidang pengajaran &amp; pendidikan,  tepat waktu datang ke kelas, jika berhalangan hadir  tetap memberikan tugas, kondisi ini erat kaitannya dengan indikasi komponen </w:t>
      </w:r>
      <w:r w:rsidRPr="00B36010">
        <w:rPr>
          <w:rFonts w:ascii="Times New Roman" w:hAnsi="Times New Roman" w:cs="Times New Roman"/>
          <w:i/>
          <w:color w:val="000000"/>
        </w:rPr>
        <w:t>normative occupational commitment</w:t>
      </w:r>
      <w:r w:rsidRPr="00B36010">
        <w:rPr>
          <w:rFonts w:ascii="Times New Roman" w:hAnsi="Times New Roman" w:cs="Times New Roman"/>
          <w:color w:val="000000"/>
        </w:rPr>
        <w:t xml:space="preserve">. Fakta lain mengungkapkan berdasarkan informasi dari unit LPPM di beberapa universitas menjelaskan bahwa kinerja dosen di bidang penelitian dan pengabdian masyarakat dapat dilihat dari jumlah dosen yang aktif melakukan penelitian dan  menulis artikel  tidak terlalu banyak. Menurut pengakuan beberapa dosen terkait dengan penelitian banyak dosen yang  belum melaporkan hasil penelitian karena terlalu banyak mengajar.  Begitu pula aktivitas dosen yang  terlibat dalam kegiatan pengabdian masyarakat jumlahnya juga masih sedikit tidak sebanding dengan jumlah dosen yang ada, kondisi ini menunjukkan adanya indikasi komponen </w:t>
      </w:r>
      <w:r w:rsidRPr="00B36010">
        <w:rPr>
          <w:rFonts w:ascii="Times New Roman" w:hAnsi="Times New Roman" w:cs="Times New Roman"/>
          <w:i/>
          <w:color w:val="000000"/>
        </w:rPr>
        <w:t>affective occupational commitment.</w:t>
      </w:r>
      <w:r w:rsidRPr="00B36010">
        <w:rPr>
          <w:rFonts w:ascii="Times New Roman" w:hAnsi="Times New Roman" w:cs="Times New Roman"/>
          <w:color w:val="000000"/>
        </w:rPr>
        <w:t xml:space="preserve"> Padahal sebagai seorang dosen wajib melaksanakan tugas pokok dosen yaitu tri dharma perguruan tinggi meliputi pengajaran, penelitian dan pengabdian masyarakat, walaupun </w:t>
      </w:r>
      <w:r w:rsidRPr="00B36010">
        <w:rPr>
          <w:rFonts w:ascii="Times New Roman" w:hAnsi="Times New Roman" w:cs="Times New Roman"/>
          <w:color w:val="000000"/>
        </w:rPr>
        <w:lastRenderedPageBreak/>
        <w:t>tugasnya berbeda-beda namun tetap saling terkait satu sama lainnya.</w:t>
      </w:r>
    </w:p>
    <w:p w:rsidR="0093053E" w:rsidRPr="00B36010" w:rsidRDefault="0093053E" w:rsidP="00314F02">
      <w:pPr>
        <w:spacing w:after="0" w:line="360" w:lineRule="auto"/>
        <w:ind w:firstLine="567"/>
        <w:jc w:val="both"/>
        <w:rPr>
          <w:rFonts w:ascii="Times New Roman" w:hAnsi="Times New Roman" w:cs="Times New Roman"/>
          <w:color w:val="000000"/>
        </w:rPr>
      </w:pPr>
      <w:r w:rsidRPr="00B36010">
        <w:rPr>
          <w:rFonts w:ascii="Times New Roman" w:eastAsia="Times New Roman" w:hAnsi="Times New Roman" w:cs="Times New Roman"/>
          <w:lang w:val="en-GB" w:eastAsia="en-GB"/>
        </w:rPr>
        <w:t xml:space="preserve">Setiap dosen akan menampilkan sikap dan perilaku yang berbeda-beda sesuai dengan profil komitmen yang mereka miliki dalam menjalankan profesi sebagai dosen. Profil komitmen dosen dalam melakukan tridharma perguruan tinggi akan memberikan  pengaruh terhadap kinerja dosen. </w:t>
      </w:r>
      <w:r w:rsidRPr="00B36010">
        <w:rPr>
          <w:rFonts w:ascii="Times New Roman" w:hAnsi="Times New Roman" w:cs="Times New Roman"/>
          <w:color w:val="000000"/>
        </w:rPr>
        <w:t xml:space="preserve">Berdasarkan gejala fenomena tersebut peneliti tertarik untuk meneliti lebih lanjut dan melihat gambaran </w:t>
      </w:r>
      <w:r w:rsidRPr="00B36010">
        <w:rPr>
          <w:rFonts w:ascii="Times New Roman" w:hAnsi="Times New Roman" w:cs="Times New Roman"/>
          <w:i/>
          <w:color w:val="000000"/>
        </w:rPr>
        <w:t>occupational commitment</w:t>
      </w:r>
      <w:r w:rsidRPr="00B36010">
        <w:rPr>
          <w:rFonts w:ascii="Times New Roman" w:hAnsi="Times New Roman" w:cs="Times New Roman"/>
          <w:color w:val="000000"/>
        </w:rPr>
        <w:t xml:space="preserve"> dosen perguruan tinggi di Kotamadya </w:t>
      </w:r>
      <w:r w:rsidR="009D10D2" w:rsidRPr="00B36010">
        <w:rPr>
          <w:rFonts w:ascii="Times New Roman" w:hAnsi="Times New Roman" w:cs="Times New Roman"/>
          <w:color w:val="000000"/>
        </w:rPr>
        <w:t>Palembang</w:t>
      </w:r>
    </w:p>
    <w:p w:rsidR="0093053E" w:rsidRPr="00B36010" w:rsidRDefault="0093053E" w:rsidP="004401AE">
      <w:pPr>
        <w:tabs>
          <w:tab w:val="left" w:pos="851"/>
        </w:tabs>
        <w:spacing w:after="0" w:line="360" w:lineRule="auto"/>
        <w:jc w:val="both"/>
        <w:rPr>
          <w:rFonts w:ascii="Times New Roman" w:hAnsi="Times New Roman" w:cs="Times New Roman"/>
          <w:i/>
          <w:color w:val="000000"/>
          <w:lang w:val="en-US"/>
        </w:rPr>
      </w:pPr>
    </w:p>
    <w:p w:rsidR="00314F02" w:rsidRPr="00B36010" w:rsidRDefault="00314F02" w:rsidP="004401AE">
      <w:pPr>
        <w:tabs>
          <w:tab w:val="left" w:pos="851"/>
        </w:tabs>
        <w:spacing w:after="0" w:line="360" w:lineRule="auto"/>
        <w:jc w:val="both"/>
        <w:rPr>
          <w:rFonts w:ascii="Times New Roman" w:hAnsi="Times New Roman" w:cs="Times New Roman"/>
          <w:i/>
          <w:color w:val="000000"/>
          <w:lang w:val="en-US"/>
        </w:rPr>
      </w:pPr>
    </w:p>
    <w:p w:rsidR="0093053E" w:rsidRPr="00B36010" w:rsidRDefault="00314F02" w:rsidP="00314F02">
      <w:pPr>
        <w:pStyle w:val="ListParagraph"/>
        <w:numPr>
          <w:ilvl w:val="0"/>
          <w:numId w:val="17"/>
        </w:numPr>
        <w:tabs>
          <w:tab w:val="left" w:pos="851"/>
        </w:tabs>
        <w:spacing w:after="0" w:line="360" w:lineRule="auto"/>
        <w:ind w:left="567" w:hanging="567"/>
        <w:jc w:val="both"/>
        <w:rPr>
          <w:rFonts w:ascii="Times New Roman" w:hAnsi="Times New Roman"/>
          <w:color w:val="000000"/>
          <w:sz w:val="24"/>
          <w:szCs w:val="24"/>
        </w:rPr>
      </w:pPr>
      <w:r w:rsidRPr="00B36010">
        <w:rPr>
          <w:rFonts w:ascii="Times New Roman" w:hAnsi="Times New Roman"/>
          <w:b/>
          <w:sz w:val="24"/>
          <w:szCs w:val="24"/>
          <w:lang w:val="en-US"/>
        </w:rPr>
        <w:t>METODOLOGI PENELITIAN</w:t>
      </w:r>
    </w:p>
    <w:p w:rsidR="00314F02" w:rsidRPr="00B36010" w:rsidRDefault="00314F02" w:rsidP="001B3BD4">
      <w:pPr>
        <w:tabs>
          <w:tab w:val="left" w:pos="851"/>
        </w:tabs>
        <w:spacing w:after="0" w:line="360" w:lineRule="auto"/>
        <w:jc w:val="both"/>
        <w:rPr>
          <w:rFonts w:ascii="Times New Roman" w:hAnsi="Times New Roman"/>
          <w:color w:val="000000"/>
          <w:sz w:val="24"/>
          <w:szCs w:val="24"/>
          <w:lang w:val="en-US"/>
        </w:rPr>
      </w:pPr>
    </w:p>
    <w:p w:rsidR="001B3BD4" w:rsidRPr="00B36010" w:rsidRDefault="001B3BD4" w:rsidP="001B3BD4">
      <w:pPr>
        <w:pStyle w:val="ListParagraph"/>
        <w:numPr>
          <w:ilvl w:val="1"/>
          <w:numId w:val="17"/>
        </w:numPr>
        <w:shd w:val="clear" w:color="auto" w:fill="FFFFFF"/>
        <w:tabs>
          <w:tab w:val="left" w:pos="993"/>
        </w:tabs>
        <w:spacing w:after="0" w:line="360" w:lineRule="auto"/>
        <w:ind w:left="567" w:hanging="567"/>
        <w:rPr>
          <w:rFonts w:ascii="Times New Roman" w:hAnsi="Times New Roman"/>
          <w:b/>
          <w:sz w:val="24"/>
          <w:szCs w:val="24"/>
        </w:rPr>
      </w:pPr>
      <w:r w:rsidRPr="00B36010">
        <w:rPr>
          <w:rFonts w:ascii="Times New Roman" w:hAnsi="Times New Roman"/>
          <w:b/>
          <w:sz w:val="24"/>
          <w:szCs w:val="24"/>
        </w:rPr>
        <w:t>Metode Penelitian</w:t>
      </w:r>
    </w:p>
    <w:p w:rsidR="001B3BD4" w:rsidRPr="00B36010" w:rsidRDefault="001B3BD4" w:rsidP="001B3BD4">
      <w:pPr>
        <w:autoSpaceDE w:val="0"/>
        <w:autoSpaceDN w:val="0"/>
        <w:adjustRightInd w:val="0"/>
        <w:spacing w:after="0" w:line="360" w:lineRule="auto"/>
        <w:ind w:firstLine="567"/>
        <w:jc w:val="both"/>
        <w:rPr>
          <w:rFonts w:ascii="Times New Roman" w:hAnsi="Times New Roman" w:cs="Times New Roman"/>
          <w:color w:val="000000"/>
          <w:lang w:val="en-US"/>
        </w:rPr>
      </w:pPr>
    </w:p>
    <w:p w:rsidR="001B3BD4" w:rsidRPr="00B36010" w:rsidRDefault="001B3BD4" w:rsidP="001B3BD4">
      <w:pPr>
        <w:autoSpaceDE w:val="0"/>
        <w:autoSpaceDN w:val="0"/>
        <w:adjustRightInd w:val="0"/>
        <w:spacing w:after="0" w:line="360" w:lineRule="auto"/>
        <w:ind w:firstLine="567"/>
        <w:jc w:val="both"/>
        <w:rPr>
          <w:rFonts w:ascii="Times New Roman" w:hAnsi="Times New Roman" w:cs="Times New Roman"/>
          <w:lang w:val="en-US"/>
        </w:rPr>
      </w:pPr>
      <w:r w:rsidRPr="00B36010">
        <w:rPr>
          <w:rFonts w:ascii="Times New Roman" w:hAnsi="Times New Roman" w:cs="Times New Roman"/>
        </w:rPr>
        <w:t>Rancangan penelitian yang akan digunakan dalam penelitian ini adalah metode deskriptif, yaitu suatu metode dalam meneliti status sekelompok manusia, suatu objek, suatu set kondisi, suatu pemikiran, ataupun suatu kelas peristiwa pada masa sekarang. Tujuan dari penelitian deskriptif ini adalah untuk memberikan gambaran mengenai fenomena yang diselidiki.</w:t>
      </w:r>
    </w:p>
    <w:p w:rsidR="001B3BD4" w:rsidRPr="00B36010" w:rsidRDefault="001B3BD4" w:rsidP="001B3BD4">
      <w:pPr>
        <w:autoSpaceDE w:val="0"/>
        <w:autoSpaceDN w:val="0"/>
        <w:adjustRightInd w:val="0"/>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Metode pengumpulan data yang digunakan adalah berupa survei dan penggunaan kuisioner sebagai alat pengumpul data yang pokok. Metode survey adalah penyelidikan yang diadakan untuk memperoleh fakta-fakta dari gejala yang ada dan mencari keterangan-keterangan secara faktual. Penyelidikan dilakukan dalam waktu yang bersamaan terhadap </w:t>
      </w:r>
      <w:r w:rsidRPr="00B36010">
        <w:rPr>
          <w:rFonts w:ascii="Times New Roman" w:hAnsi="Times New Roman" w:cs="Times New Roman"/>
        </w:rPr>
        <w:lastRenderedPageBreak/>
        <w:t xml:space="preserve">sejumlah individu atau unit, baik secara sensus atau dengan menggunakan </w:t>
      </w:r>
      <w:r w:rsidR="00B022D8" w:rsidRPr="00B36010">
        <w:rPr>
          <w:rFonts w:ascii="Times New Roman" w:hAnsi="Times New Roman" w:cs="Times New Roman"/>
          <w:lang w:val="en-US"/>
        </w:rPr>
        <w:t>sampel.</w:t>
      </w:r>
    </w:p>
    <w:p w:rsidR="001B3BD4" w:rsidRPr="00B36010" w:rsidRDefault="001B3BD4" w:rsidP="001B3BD4">
      <w:pPr>
        <w:autoSpaceDE w:val="0"/>
        <w:autoSpaceDN w:val="0"/>
        <w:adjustRightInd w:val="0"/>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Sampel penelitian menurut Graziano &amp; Raulin (2009) adalah sekelompok kecil orang yang diambil dari suatu populasi. Populasi sendiri didefinisikan sebagai suatu kelompok besar dari seluruh orang yang berkepentingan dari tempat sampel dipilih. Sampel dalam penelitian ini adalah dosen tetap yang ada diwilayah </w:t>
      </w:r>
      <w:r w:rsidR="009D10D2" w:rsidRPr="00B36010">
        <w:rPr>
          <w:rFonts w:ascii="Times New Roman" w:hAnsi="Times New Roman" w:cs="Times New Roman"/>
        </w:rPr>
        <w:t>Palembang</w:t>
      </w:r>
      <w:r w:rsidRPr="00B36010">
        <w:rPr>
          <w:rFonts w:ascii="Times New Roman" w:hAnsi="Times New Roman" w:cs="Times New Roman"/>
        </w:rPr>
        <w:t>.</w:t>
      </w:r>
    </w:p>
    <w:p w:rsidR="001B3BD4" w:rsidRPr="00B36010" w:rsidRDefault="001B3BD4" w:rsidP="001B3BD4">
      <w:pPr>
        <w:autoSpaceDE w:val="0"/>
        <w:autoSpaceDN w:val="0"/>
        <w:adjustRightInd w:val="0"/>
        <w:spacing w:after="0" w:line="360" w:lineRule="auto"/>
        <w:ind w:firstLine="567"/>
        <w:jc w:val="both"/>
        <w:rPr>
          <w:rFonts w:ascii="Times New Roman" w:hAnsi="Times New Roman" w:cs="Times New Roman"/>
        </w:rPr>
      </w:pPr>
      <w:r w:rsidRPr="00B36010">
        <w:rPr>
          <w:rFonts w:ascii="Times New Roman" w:hAnsi="Times New Roman" w:cs="Times New Roman"/>
        </w:rPr>
        <w:t xml:space="preserve">Subjek dari penelitian ini adalah dosen tetap berjumlah 1693 dosen wilayah </w:t>
      </w:r>
      <w:r w:rsidR="009D10D2" w:rsidRPr="00B36010">
        <w:rPr>
          <w:rFonts w:ascii="Times New Roman" w:hAnsi="Times New Roman" w:cs="Times New Roman"/>
        </w:rPr>
        <w:t>Palembang</w:t>
      </w:r>
      <w:r w:rsidRPr="00B36010">
        <w:rPr>
          <w:rFonts w:ascii="Times New Roman" w:hAnsi="Times New Roman" w:cs="Times New Roman"/>
        </w:rPr>
        <w:t xml:space="preserve"> yang memiliki karakteristik telah bekerja tetap selama minimal satu tahun. Tehnik pengambilan sampling yang akan digunakan adalah </w:t>
      </w:r>
      <w:r w:rsidRPr="00B36010">
        <w:rPr>
          <w:rFonts w:ascii="Times New Roman" w:hAnsi="Times New Roman" w:cs="Times New Roman"/>
          <w:i/>
        </w:rPr>
        <w:t>probability sampling</w:t>
      </w:r>
      <w:r w:rsidRPr="00B36010">
        <w:rPr>
          <w:rFonts w:ascii="Times New Roman" w:hAnsi="Times New Roman" w:cs="Times New Roman"/>
        </w:rPr>
        <w:t xml:space="preserve"> yaitu  </w:t>
      </w:r>
      <w:r w:rsidRPr="00B36010">
        <w:rPr>
          <w:rFonts w:ascii="Times New Roman" w:hAnsi="Times New Roman" w:cs="Times New Roman"/>
          <w:i/>
        </w:rPr>
        <w:t>stratified proportionate random sampling</w:t>
      </w:r>
      <w:r w:rsidRPr="00B36010">
        <w:rPr>
          <w:rFonts w:ascii="Times New Roman" w:hAnsi="Times New Roman" w:cs="Times New Roman"/>
        </w:rPr>
        <w:t xml:space="preserve"> karena dosen yang ada di universitas tersebar dalam beberapa fakultas dengan jumlah yang berbeda-beda.</w:t>
      </w:r>
    </w:p>
    <w:p w:rsidR="001B3BD4" w:rsidRPr="00B36010" w:rsidRDefault="001B3BD4" w:rsidP="001B3BD4">
      <w:pPr>
        <w:spacing w:after="0" w:line="360" w:lineRule="auto"/>
        <w:rPr>
          <w:rFonts w:ascii="Times New Roman" w:eastAsia="Times New Roman" w:hAnsi="Times New Roman" w:cs="Times New Roman"/>
          <w:b/>
        </w:rPr>
      </w:pPr>
    </w:p>
    <w:p w:rsidR="001B3BD4" w:rsidRPr="00B36010" w:rsidRDefault="001B3BD4" w:rsidP="001B3BD4">
      <w:pPr>
        <w:pStyle w:val="ListParagraph"/>
        <w:numPr>
          <w:ilvl w:val="1"/>
          <w:numId w:val="17"/>
        </w:numPr>
        <w:spacing w:after="0" w:line="360" w:lineRule="auto"/>
        <w:ind w:left="522" w:hanging="522"/>
        <w:jc w:val="both"/>
        <w:rPr>
          <w:rFonts w:ascii="Times New Roman" w:hAnsi="Times New Roman"/>
          <w:b/>
          <w:sz w:val="24"/>
          <w:szCs w:val="24"/>
        </w:rPr>
      </w:pPr>
      <w:r w:rsidRPr="00B36010">
        <w:rPr>
          <w:rFonts w:ascii="Times New Roman" w:hAnsi="Times New Roman"/>
          <w:b/>
          <w:sz w:val="24"/>
          <w:szCs w:val="24"/>
          <w:lang w:val="en-GB"/>
        </w:rPr>
        <w:t>Metode Pengumpulan</w:t>
      </w:r>
    </w:p>
    <w:p w:rsidR="001B3BD4" w:rsidRPr="00B36010" w:rsidRDefault="001B3BD4" w:rsidP="001B3BD4">
      <w:pPr>
        <w:pStyle w:val="ListParagraph"/>
        <w:spacing w:after="0" w:line="360" w:lineRule="auto"/>
        <w:ind w:left="0" w:firstLine="720"/>
        <w:jc w:val="both"/>
        <w:rPr>
          <w:rFonts w:ascii="Times New Roman" w:hAnsi="Times New Roman"/>
          <w:lang w:val="en-US"/>
        </w:rPr>
      </w:pPr>
    </w:p>
    <w:p w:rsidR="001B3BD4" w:rsidRPr="00B36010" w:rsidRDefault="001B3BD4" w:rsidP="001B3BD4">
      <w:pPr>
        <w:pStyle w:val="ListParagraph"/>
        <w:spacing w:after="0" w:line="360" w:lineRule="auto"/>
        <w:ind w:left="0" w:firstLine="522"/>
        <w:jc w:val="both"/>
        <w:rPr>
          <w:rFonts w:ascii="Times New Roman" w:hAnsi="Times New Roman"/>
          <w:lang w:val="en-GB"/>
        </w:rPr>
      </w:pPr>
      <w:r w:rsidRPr="00B36010">
        <w:rPr>
          <w:rFonts w:ascii="Times New Roman" w:hAnsi="Times New Roman"/>
        </w:rPr>
        <w:t xml:space="preserve">Metode pengumpulan data pada penelitian ini adalah melalui penyebaran kuesioner yang terdiri dari dua alat ukur, dimana setiap alat ukur mewakili setiap variabel yaitu sistem penilaian kerja dan motivasi kerja. Tipe kuesioner yang digunakan adalah </w:t>
      </w:r>
      <w:r w:rsidRPr="00B36010">
        <w:rPr>
          <w:rFonts w:ascii="Times New Roman" w:hAnsi="Times New Roman"/>
          <w:i/>
        </w:rPr>
        <w:t>Self Administrated Questionnaire</w:t>
      </w:r>
      <w:r w:rsidRPr="00B36010">
        <w:rPr>
          <w:rFonts w:ascii="Times New Roman" w:hAnsi="Times New Roman"/>
        </w:rPr>
        <w:t xml:space="preserve">, yaitu kuisioner yang diisi sendiri oleh subjek penelitian. </w:t>
      </w:r>
      <w:r w:rsidRPr="00B36010">
        <w:rPr>
          <w:rFonts w:ascii="Times New Roman" w:hAnsi="Times New Roman"/>
          <w:color w:val="000000"/>
        </w:rPr>
        <w:t xml:space="preserve">Alat ukur yang digunakan dalam penelitian ini adalah kuesioner yang disusun berdasarkan teori-teori yang berhubungan </w:t>
      </w:r>
      <w:r w:rsidRPr="00B36010">
        <w:rPr>
          <w:rFonts w:ascii="Times New Roman" w:hAnsi="Times New Roman"/>
          <w:i/>
          <w:color w:val="000000"/>
        </w:rPr>
        <w:t>Occupati</w:t>
      </w:r>
      <w:r w:rsidRPr="00B36010">
        <w:rPr>
          <w:rFonts w:ascii="Times New Roman" w:hAnsi="Times New Roman"/>
          <w:i/>
        </w:rPr>
        <w:t>onal Commitment</w:t>
      </w:r>
      <w:r w:rsidRPr="00B36010">
        <w:rPr>
          <w:rFonts w:ascii="Times New Roman" w:hAnsi="Times New Roman"/>
        </w:rPr>
        <w:t xml:space="preserve">  yang  dikembangkan dari Meyer &amp; Allen</w:t>
      </w:r>
      <w:r w:rsidRPr="00B36010">
        <w:rPr>
          <w:rFonts w:ascii="Times New Roman" w:hAnsi="Times New Roman"/>
          <w:lang w:val="en-GB"/>
        </w:rPr>
        <w:t xml:space="preserve"> (2008)</w:t>
      </w:r>
    </w:p>
    <w:p w:rsidR="001B3BD4" w:rsidRPr="00B36010" w:rsidRDefault="001B3BD4" w:rsidP="001B3BD4">
      <w:pPr>
        <w:spacing w:after="0" w:line="360" w:lineRule="auto"/>
        <w:jc w:val="center"/>
        <w:rPr>
          <w:rFonts w:ascii="Times New Roman" w:hAnsi="Times New Roman" w:cs="Times New Roman"/>
          <w:b/>
          <w:lang w:val="en-US"/>
        </w:rPr>
      </w:pPr>
    </w:p>
    <w:p w:rsidR="001B3BD4" w:rsidRPr="00B36010" w:rsidRDefault="001B3BD4" w:rsidP="001B3BD4">
      <w:pPr>
        <w:spacing w:after="0" w:line="360" w:lineRule="auto"/>
        <w:jc w:val="center"/>
        <w:rPr>
          <w:rFonts w:ascii="Times New Roman" w:hAnsi="Times New Roman" w:cs="Times New Roman"/>
          <w:b/>
          <w:lang w:val="en-US"/>
        </w:rPr>
      </w:pPr>
    </w:p>
    <w:p w:rsidR="001B3BD4" w:rsidRPr="00B36010" w:rsidRDefault="001B3BD4" w:rsidP="001B3BD4">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rPr>
        <w:lastRenderedPageBreak/>
        <w:t>Validitas dan Reliabilitas Alat Ukur  Penelitian</w:t>
      </w:r>
    </w:p>
    <w:p w:rsidR="001B3BD4" w:rsidRPr="00B36010" w:rsidRDefault="001B3BD4" w:rsidP="001B3BD4">
      <w:pPr>
        <w:spacing w:after="0" w:line="360" w:lineRule="auto"/>
        <w:ind w:firstLine="709"/>
        <w:jc w:val="both"/>
        <w:rPr>
          <w:rFonts w:ascii="Times New Roman" w:hAnsi="Times New Roman" w:cs="Times New Roman"/>
          <w:lang w:val="en-US"/>
        </w:rPr>
      </w:pPr>
    </w:p>
    <w:p w:rsidR="001B3BD4" w:rsidRPr="00B36010" w:rsidRDefault="001B3BD4" w:rsidP="001B3BD4">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Validitas pada suatu alat ukur menunjukkan sejauh mana alat ukur tersebut mengukur apa yang ingin diukur atau sejauh mana alat ukur yang digunakan mengenai sasaran. Dapat dikatakan bahwa semakin tinggi validitas suatu alat tes, maka alat tersebut semakin mengenai pada sasaran atau semakin menunjukkan apa yang seharusnya diukur. </w:t>
      </w:r>
    </w:p>
    <w:p w:rsidR="001B3BD4" w:rsidRPr="00B36010" w:rsidRDefault="001B3BD4" w:rsidP="001B3BD4">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Pada penelitian ini validitas yang digunakan adalah validitas </w:t>
      </w:r>
      <w:r w:rsidRPr="00B36010">
        <w:rPr>
          <w:rFonts w:ascii="Times New Roman" w:hAnsi="Times New Roman" w:cs="Times New Roman"/>
          <w:i/>
        </w:rPr>
        <w:t>construct</w:t>
      </w:r>
      <w:r w:rsidRPr="00B36010">
        <w:rPr>
          <w:rFonts w:ascii="Times New Roman" w:hAnsi="Times New Roman" w:cs="Times New Roman"/>
        </w:rPr>
        <w:t xml:space="preserve">, yaitu berdasarkan pada seberapa baik suatu hasil studi mendukung teori atau </w:t>
      </w:r>
      <w:r w:rsidRPr="00B36010">
        <w:rPr>
          <w:rFonts w:ascii="Times New Roman" w:hAnsi="Times New Roman" w:cs="Times New Roman"/>
          <w:i/>
        </w:rPr>
        <w:t>construct</w:t>
      </w:r>
      <w:r w:rsidRPr="00B36010">
        <w:rPr>
          <w:rFonts w:ascii="Times New Roman" w:hAnsi="Times New Roman" w:cs="Times New Roman"/>
        </w:rPr>
        <w:t xml:space="preserve"> dibalik penelitian dan mempertanyakan apakah teori yang didukung oleh temuan-temuan tersebut menyediakan penjelasan teoritis terbaik dari hasil yang didapatkan (Graziano &amp; Raulin, 2009). Pengujian validitas alat ukur pada penelitian ini adalah dengan  penggunaan program SPSS 19.0</w:t>
      </w:r>
      <w:r w:rsidRPr="00B36010">
        <w:rPr>
          <w:rFonts w:ascii="Times New Roman" w:hAnsi="Times New Roman" w:cs="Times New Roman"/>
          <w:lang w:val="en-US"/>
        </w:rPr>
        <w:t>.</w:t>
      </w:r>
    </w:p>
    <w:p w:rsidR="001B3BD4" w:rsidRPr="00B36010" w:rsidRDefault="001B3BD4" w:rsidP="001B3BD4">
      <w:pPr>
        <w:spacing w:after="0" w:line="360" w:lineRule="auto"/>
        <w:ind w:firstLine="567"/>
        <w:jc w:val="both"/>
        <w:rPr>
          <w:rFonts w:ascii="Times New Roman" w:hAnsi="Times New Roman" w:cs="Times New Roman"/>
        </w:rPr>
      </w:pPr>
      <w:r w:rsidRPr="00B36010">
        <w:rPr>
          <w:rFonts w:ascii="Times New Roman" w:hAnsi="Times New Roman" w:cs="Times New Roman"/>
        </w:rPr>
        <w:t xml:space="preserve">Reliabilitas adalah istilah yang dipakai untuk menunjukkan sejauh mana suatu hasil pengukuran relatif konsisten apabila pengukuran diulangi lebih dari sekali. Arti dari reliabilitas adalah tingkat keterpercayaan hasil suatu pengukuran. Reliabilitas mengacu pada ketelitian dalam pengukuran mental, dan ketelitian tersebut ditentukan oleh keterpercayaan atau konsistensi pengukuran serupa yang dilakukan secara acak melalui beberapa penilaian. Pengukuran yang memiliki reliabilitas tinggi adalah pengukuran yang mampu memberikan hasil ukur yang terpercaya (reliabel). Jadi dapat dikatakan reliabilitas merupakan salah satu ciri atau karakter utama instrumen pengukuran yang baik. </w:t>
      </w:r>
    </w:p>
    <w:p w:rsidR="001B3BD4" w:rsidRPr="00B36010" w:rsidRDefault="001B3BD4" w:rsidP="001B3BD4">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lang w:val="en-GB"/>
        </w:rPr>
        <w:lastRenderedPageBreak/>
        <w:t>Analisis Data</w:t>
      </w:r>
    </w:p>
    <w:p w:rsidR="001B3BD4" w:rsidRPr="00B36010" w:rsidRDefault="001B3BD4" w:rsidP="001B3BD4">
      <w:pPr>
        <w:tabs>
          <w:tab w:val="left" w:pos="851"/>
        </w:tabs>
        <w:spacing w:after="0" w:line="360" w:lineRule="auto"/>
        <w:jc w:val="both"/>
        <w:rPr>
          <w:rFonts w:ascii="Times New Roman" w:hAnsi="Times New Roman" w:cs="Times New Roman"/>
          <w:lang w:val="en-GB"/>
        </w:rPr>
      </w:pPr>
    </w:p>
    <w:p w:rsidR="001B3BD4" w:rsidRPr="00B36010" w:rsidRDefault="001B3BD4" w:rsidP="001B3BD4">
      <w:pPr>
        <w:tabs>
          <w:tab w:val="left" w:pos="851"/>
        </w:tabs>
        <w:spacing w:after="0" w:line="360" w:lineRule="auto"/>
        <w:ind w:firstLine="567"/>
        <w:jc w:val="both"/>
        <w:rPr>
          <w:rFonts w:ascii="Times New Roman" w:hAnsi="Times New Roman" w:cs="Times New Roman"/>
          <w:i/>
          <w:lang w:val="en-GB"/>
        </w:rPr>
      </w:pPr>
      <w:r w:rsidRPr="00B36010">
        <w:rPr>
          <w:rFonts w:ascii="Times New Roman" w:hAnsi="Times New Roman" w:cs="Times New Roman"/>
          <w:lang w:val="en-GB"/>
        </w:rPr>
        <w:t>Metode analisis data dalam penelitian ini ialah statsitik deskripstif karena data berupa angka-angka. Statistik deskriptif berusaha menjelaskan atau menggambarkan berbagai karakteristik  data seperti mean, modus, median, variasi kelompok melalui rentang data dan Standar Deviasi (Sugi</w:t>
      </w:r>
      <w:r w:rsidR="00B022D8" w:rsidRPr="00B36010">
        <w:rPr>
          <w:rFonts w:ascii="Times New Roman" w:hAnsi="Times New Roman" w:cs="Times New Roman"/>
          <w:lang w:val="en-GB"/>
        </w:rPr>
        <w:t>y</w:t>
      </w:r>
      <w:r w:rsidRPr="00B36010">
        <w:rPr>
          <w:rFonts w:ascii="Times New Roman" w:hAnsi="Times New Roman" w:cs="Times New Roman"/>
          <w:lang w:val="en-GB"/>
        </w:rPr>
        <w:t xml:space="preserve">ono, 2000). Pengolahan data menggunakan program SPSS 13.0 </w:t>
      </w:r>
      <w:r w:rsidRPr="00B36010">
        <w:rPr>
          <w:rFonts w:ascii="Times New Roman" w:hAnsi="Times New Roman" w:cs="Times New Roman"/>
          <w:i/>
          <w:lang w:val="en-GB"/>
        </w:rPr>
        <w:t>for windows.</w:t>
      </w:r>
    </w:p>
    <w:p w:rsidR="001B3BD4" w:rsidRPr="00B36010" w:rsidRDefault="001B3BD4" w:rsidP="001B3BD4">
      <w:pPr>
        <w:tabs>
          <w:tab w:val="left" w:pos="851"/>
        </w:tabs>
        <w:spacing w:after="0" w:line="360" w:lineRule="auto"/>
        <w:jc w:val="both"/>
        <w:rPr>
          <w:rFonts w:ascii="Times New Roman" w:hAnsi="Times New Roman"/>
          <w:color w:val="000000"/>
          <w:sz w:val="24"/>
          <w:szCs w:val="24"/>
          <w:lang w:val="en-US"/>
        </w:rPr>
      </w:pPr>
    </w:p>
    <w:p w:rsidR="0093053E" w:rsidRPr="00B36010" w:rsidRDefault="0093053E" w:rsidP="00E23750">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rPr>
        <w:t>Konsep Dasar Komitmen</w:t>
      </w:r>
    </w:p>
    <w:p w:rsidR="00E23750" w:rsidRPr="00B36010" w:rsidRDefault="00E23750" w:rsidP="004401AE">
      <w:pPr>
        <w:spacing w:after="0" w:line="360" w:lineRule="auto"/>
        <w:ind w:firstLine="567"/>
        <w:jc w:val="both"/>
        <w:rPr>
          <w:rFonts w:ascii="Times New Roman" w:hAnsi="Times New Roman" w:cs="Times New Roman"/>
          <w:lang w:val="en-US"/>
        </w:rPr>
      </w:pPr>
    </w:p>
    <w:p w:rsidR="00E23750" w:rsidRPr="00B36010" w:rsidRDefault="0093053E" w:rsidP="00E23750">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Teori komitmen dan penelitiannya telah menjadi subjek yang diteliti dan dikembangkan lebih lanjut dalam beberapa tahun belakangan ini. Melihat perhatian yang lebih besar kepada konsep komitmen ini, banyak perkembangan penting yang telah dilakukan, sehingga memunculkan sebuah paradigma yang melihat komitmen merupakan sebuah konstruk yang kompleks dan </w:t>
      </w:r>
      <w:r w:rsidRPr="00B36010">
        <w:rPr>
          <w:rFonts w:ascii="Times New Roman" w:hAnsi="Times New Roman" w:cs="Times New Roman"/>
          <w:i/>
        </w:rPr>
        <w:t>multifaceted</w:t>
      </w:r>
      <w:r w:rsidRPr="00B36010">
        <w:rPr>
          <w:rFonts w:ascii="Times New Roman" w:hAnsi="Times New Roman" w:cs="Times New Roman"/>
        </w:rPr>
        <w:t xml:space="preserve"> (banyak makna). Sebelum membahas lebih lanjut perlu diketahui bahwa komitmen secara tradisional telah ditemukan berhubungan dengan </w:t>
      </w:r>
      <w:r w:rsidRPr="00B36010">
        <w:rPr>
          <w:rFonts w:ascii="Times New Roman" w:hAnsi="Times New Roman" w:cs="Times New Roman"/>
          <w:i/>
        </w:rPr>
        <w:t>attitudinal</w:t>
      </w:r>
      <w:r w:rsidRPr="00B36010">
        <w:rPr>
          <w:rFonts w:ascii="Times New Roman" w:hAnsi="Times New Roman" w:cs="Times New Roman"/>
        </w:rPr>
        <w:t xml:space="preserve"> dan </w:t>
      </w:r>
      <w:r w:rsidRPr="00B36010">
        <w:rPr>
          <w:rFonts w:ascii="Times New Roman" w:hAnsi="Times New Roman" w:cs="Times New Roman"/>
          <w:i/>
        </w:rPr>
        <w:t>behavioral consequences</w:t>
      </w:r>
      <w:r w:rsidRPr="00B36010">
        <w:rPr>
          <w:rFonts w:ascii="Times New Roman" w:hAnsi="Times New Roman" w:cs="Times New Roman"/>
        </w:rPr>
        <w:t xml:space="preserve"> diantara para karyawan, contohnya adalah level motivasi,</w:t>
      </w:r>
      <w:r w:rsidRPr="00B36010">
        <w:rPr>
          <w:rFonts w:ascii="Times New Roman" w:hAnsi="Times New Roman" w:cs="Times New Roman"/>
          <w:i/>
        </w:rPr>
        <w:t xml:space="preserve"> organizational citizenship</w:t>
      </w:r>
      <w:r w:rsidRPr="00B36010">
        <w:rPr>
          <w:rFonts w:ascii="Times New Roman" w:hAnsi="Times New Roman" w:cs="Times New Roman"/>
        </w:rPr>
        <w:t xml:space="preserve">, dan rata-rata </w:t>
      </w:r>
      <w:r w:rsidRPr="00B36010">
        <w:rPr>
          <w:rFonts w:ascii="Times New Roman" w:hAnsi="Times New Roman" w:cs="Times New Roman"/>
          <w:i/>
        </w:rPr>
        <w:t xml:space="preserve">turnover </w:t>
      </w:r>
      <w:r w:rsidRPr="00B36010">
        <w:rPr>
          <w:rFonts w:ascii="Times New Roman" w:hAnsi="Times New Roman" w:cs="Times New Roman"/>
        </w:rPr>
        <w:t xml:space="preserve"> menurut Meyer &amp; Allen (2008)</w:t>
      </w:r>
      <w:r w:rsidR="00E23750" w:rsidRPr="00B36010">
        <w:rPr>
          <w:rFonts w:ascii="Times New Roman" w:hAnsi="Times New Roman" w:cs="Times New Roman"/>
          <w:lang w:val="en-US"/>
        </w:rPr>
        <w:t>.</w:t>
      </w:r>
    </w:p>
    <w:p w:rsidR="00E23750" w:rsidRPr="00B36010" w:rsidRDefault="0093053E" w:rsidP="00E23750">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Meyer dan Allen (2008) mengukur </w:t>
      </w:r>
      <w:r w:rsidRPr="00B36010">
        <w:rPr>
          <w:rFonts w:ascii="Times New Roman" w:hAnsi="Times New Roman" w:cs="Times New Roman"/>
          <w:i/>
        </w:rPr>
        <w:t>occupational commitment</w:t>
      </w:r>
      <w:r w:rsidRPr="00B36010">
        <w:rPr>
          <w:rFonts w:ascii="Times New Roman" w:hAnsi="Times New Roman" w:cs="Times New Roman"/>
        </w:rPr>
        <w:t xml:space="preserve"> secara paralel dengan </w:t>
      </w:r>
      <w:r w:rsidRPr="00B36010">
        <w:rPr>
          <w:rFonts w:ascii="Times New Roman" w:hAnsi="Times New Roman" w:cs="Times New Roman"/>
          <w:i/>
        </w:rPr>
        <w:t xml:space="preserve">organizational commitment </w:t>
      </w:r>
      <w:r w:rsidRPr="00B36010">
        <w:rPr>
          <w:rFonts w:ascii="Times New Roman" w:hAnsi="Times New Roman" w:cs="Times New Roman"/>
        </w:rPr>
        <w:t xml:space="preserve">berdasarkan ketiga komponenya yaitu </w:t>
      </w:r>
      <w:r w:rsidR="00E23750" w:rsidRPr="00B36010">
        <w:rPr>
          <w:rFonts w:ascii="Times New Roman" w:hAnsi="Times New Roman" w:cs="Times New Roman"/>
          <w:i/>
        </w:rPr>
        <w:t xml:space="preserve">affective commitment,  continuance commitment, </w:t>
      </w:r>
      <w:r w:rsidR="00E23750" w:rsidRPr="00B36010">
        <w:rPr>
          <w:rFonts w:ascii="Times New Roman" w:hAnsi="Times New Roman" w:cs="Times New Roman"/>
          <w:lang w:val="en-US"/>
        </w:rPr>
        <w:t>dan</w:t>
      </w:r>
      <w:r w:rsidR="00E23750" w:rsidRPr="00B36010">
        <w:rPr>
          <w:rFonts w:ascii="Times New Roman" w:hAnsi="Times New Roman" w:cs="Times New Roman"/>
          <w:i/>
          <w:lang w:val="en-US"/>
        </w:rPr>
        <w:t xml:space="preserve"> </w:t>
      </w:r>
      <w:r w:rsidR="00E23750" w:rsidRPr="00B36010">
        <w:rPr>
          <w:rFonts w:ascii="Times New Roman" w:hAnsi="Times New Roman" w:cs="Times New Roman"/>
          <w:i/>
        </w:rPr>
        <w:t xml:space="preserve">normative commitment </w:t>
      </w:r>
      <w:r w:rsidRPr="00B36010">
        <w:rPr>
          <w:rFonts w:ascii="Times New Roman" w:hAnsi="Times New Roman" w:cs="Times New Roman"/>
        </w:rPr>
        <w:t xml:space="preserve">dengan subjek penelitiannya ialah </w:t>
      </w:r>
      <w:r w:rsidRPr="00B36010">
        <w:rPr>
          <w:rFonts w:ascii="Times New Roman" w:hAnsi="Times New Roman" w:cs="Times New Roman"/>
        </w:rPr>
        <w:lastRenderedPageBreak/>
        <w:t xml:space="preserve">perawat rumah sakit di beberapa kota. Hasil penelitiannya membuktikan bahwa ketiga komponen </w:t>
      </w:r>
      <w:r w:rsidRPr="00B36010">
        <w:rPr>
          <w:rFonts w:ascii="Times New Roman" w:hAnsi="Times New Roman" w:cs="Times New Roman"/>
          <w:i/>
        </w:rPr>
        <w:t xml:space="preserve">organizational commitment </w:t>
      </w:r>
      <w:r w:rsidRPr="00B36010">
        <w:rPr>
          <w:rFonts w:ascii="Times New Roman" w:hAnsi="Times New Roman" w:cs="Times New Roman"/>
        </w:rPr>
        <w:t xml:space="preserve">dapat digeneralisasikan terhadap konsep teori </w:t>
      </w:r>
      <w:r w:rsidRPr="00B36010">
        <w:rPr>
          <w:rFonts w:ascii="Times New Roman" w:hAnsi="Times New Roman" w:cs="Times New Roman"/>
          <w:i/>
        </w:rPr>
        <w:t>occupational commitment.</w:t>
      </w:r>
      <w:r w:rsidRPr="00B36010">
        <w:rPr>
          <w:rFonts w:ascii="Times New Roman" w:hAnsi="Times New Roman" w:cs="Times New Roman"/>
        </w:rPr>
        <w:t xml:space="preserve"> Penelitian tersebut membuktikan bahwa konsep </w:t>
      </w:r>
      <w:r w:rsidRPr="00B36010">
        <w:rPr>
          <w:rFonts w:ascii="Times New Roman" w:hAnsi="Times New Roman" w:cs="Times New Roman"/>
          <w:i/>
        </w:rPr>
        <w:t>occupational commitment</w:t>
      </w:r>
      <w:r w:rsidRPr="00B36010">
        <w:rPr>
          <w:rFonts w:ascii="Times New Roman" w:hAnsi="Times New Roman" w:cs="Times New Roman"/>
        </w:rPr>
        <w:t xml:space="preserve"> merupakan kontruk yang berbeda dengan </w:t>
      </w:r>
      <w:r w:rsidRPr="00B36010">
        <w:rPr>
          <w:rFonts w:ascii="Times New Roman" w:hAnsi="Times New Roman" w:cs="Times New Roman"/>
          <w:i/>
        </w:rPr>
        <w:t>organizational commitment</w:t>
      </w:r>
      <w:r w:rsidRPr="00B36010">
        <w:rPr>
          <w:rFonts w:ascii="Times New Roman" w:hAnsi="Times New Roman" w:cs="Times New Roman"/>
        </w:rPr>
        <w:t xml:space="preserve">. Generalisasi ketiga komponen ini merupakan implikasi yang penting dalam memahami </w:t>
      </w:r>
      <w:r w:rsidRPr="00B36010">
        <w:rPr>
          <w:rFonts w:ascii="Times New Roman" w:hAnsi="Times New Roman" w:cs="Times New Roman"/>
          <w:i/>
        </w:rPr>
        <w:t>occupational commitment</w:t>
      </w:r>
      <w:r w:rsidRPr="00B36010">
        <w:rPr>
          <w:rFonts w:ascii="Times New Roman" w:hAnsi="Times New Roman" w:cs="Times New Roman"/>
        </w:rPr>
        <w:t>, yaitu hal apa yang mengikat individu pada jenis pekerjaan / profesi tertentu.</w:t>
      </w:r>
    </w:p>
    <w:p w:rsidR="0093053E" w:rsidRPr="00B36010" w:rsidRDefault="0093053E" w:rsidP="00E23750">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Burri (Ardiwinata,</w:t>
      </w:r>
      <w:r w:rsidR="00E23750" w:rsidRPr="00B36010">
        <w:rPr>
          <w:rFonts w:ascii="Times New Roman" w:hAnsi="Times New Roman" w:cs="Times New Roman"/>
          <w:lang w:val="en-US"/>
        </w:rPr>
        <w:t xml:space="preserve"> </w:t>
      </w:r>
      <w:r w:rsidRPr="00B36010">
        <w:rPr>
          <w:rFonts w:ascii="Times New Roman" w:hAnsi="Times New Roman" w:cs="Times New Roman"/>
        </w:rPr>
        <w:t xml:space="preserve">2013) mengatakan bahwa </w:t>
      </w:r>
      <w:r w:rsidRPr="00B36010">
        <w:rPr>
          <w:rFonts w:ascii="Times New Roman" w:hAnsi="Times New Roman" w:cs="Times New Roman"/>
          <w:i/>
        </w:rPr>
        <w:t xml:space="preserve">occupational commitment </w:t>
      </w:r>
      <w:r w:rsidRPr="00B36010">
        <w:rPr>
          <w:rFonts w:ascii="Times New Roman" w:hAnsi="Times New Roman" w:cs="Times New Roman"/>
        </w:rPr>
        <w:t>menjadi aspek yang penting diteliti karena beberapa alasan</w:t>
      </w:r>
      <w:r w:rsidR="00E23750" w:rsidRPr="00B36010">
        <w:rPr>
          <w:rFonts w:ascii="Times New Roman" w:hAnsi="Times New Roman" w:cs="Times New Roman"/>
          <w:lang w:val="en-US"/>
        </w:rPr>
        <w:t>:</w:t>
      </w:r>
      <w:r w:rsidRPr="00B36010">
        <w:rPr>
          <w:rFonts w:ascii="Times New Roman" w:hAnsi="Times New Roman" w:cs="Times New Roman"/>
        </w:rPr>
        <w:t xml:space="preserve"> 1) Pekerjaan dapat merupakan aspek yang sangat penting dan terfokus dari kehidupan banyak orang. Hal ini dapat diakibatkan karena level pendidikan yang meningkat dan pekerjaan lebih terspesialisasikan</w:t>
      </w:r>
      <w:r w:rsidR="00E23750" w:rsidRPr="00B36010">
        <w:rPr>
          <w:rFonts w:ascii="Times New Roman" w:hAnsi="Times New Roman" w:cs="Times New Roman"/>
          <w:lang w:val="en-US"/>
        </w:rPr>
        <w:t>;</w:t>
      </w:r>
      <w:r w:rsidRPr="00B36010">
        <w:rPr>
          <w:rFonts w:ascii="Times New Roman" w:hAnsi="Times New Roman" w:cs="Times New Roman"/>
        </w:rPr>
        <w:t xml:space="preserve"> 2) </w:t>
      </w:r>
      <w:r w:rsidRPr="00B36010">
        <w:rPr>
          <w:rFonts w:ascii="Times New Roman" w:hAnsi="Times New Roman" w:cs="Times New Roman"/>
          <w:i/>
        </w:rPr>
        <w:t>Occupational commitment</w:t>
      </w:r>
      <w:r w:rsidRPr="00B36010">
        <w:rPr>
          <w:rFonts w:ascii="Times New Roman" w:hAnsi="Times New Roman" w:cs="Times New Roman"/>
        </w:rPr>
        <w:t xml:space="preserve"> menjadi penting karena hubungannya yang potensial dengan </w:t>
      </w:r>
      <w:r w:rsidRPr="00B36010">
        <w:rPr>
          <w:rFonts w:ascii="Times New Roman" w:hAnsi="Times New Roman" w:cs="Times New Roman"/>
          <w:i/>
        </w:rPr>
        <w:t>retention</w:t>
      </w:r>
      <w:r w:rsidRPr="00B36010">
        <w:rPr>
          <w:rFonts w:ascii="Times New Roman" w:hAnsi="Times New Roman" w:cs="Times New Roman"/>
        </w:rPr>
        <w:t xml:space="preserve"> (rasa memiliki), baik dalam konteks pekerjaan ataup</w:t>
      </w:r>
      <w:r w:rsidR="00E23750" w:rsidRPr="00B36010">
        <w:rPr>
          <w:rFonts w:ascii="Times New Roman" w:hAnsi="Times New Roman" w:cs="Times New Roman"/>
        </w:rPr>
        <w:t>un keanggotaan dalam organisasi</w:t>
      </w:r>
      <w:r w:rsidR="00E23750" w:rsidRPr="00B36010">
        <w:rPr>
          <w:rFonts w:ascii="Times New Roman" w:hAnsi="Times New Roman" w:cs="Times New Roman"/>
          <w:lang w:val="en-US"/>
        </w:rPr>
        <w:t>;</w:t>
      </w:r>
      <w:r w:rsidR="00E23750" w:rsidRPr="00B36010">
        <w:rPr>
          <w:rFonts w:ascii="Times New Roman" w:hAnsi="Times New Roman" w:cs="Times New Roman"/>
        </w:rPr>
        <w:t xml:space="preserve"> 3)</w:t>
      </w:r>
      <w:r w:rsidRPr="00B36010">
        <w:rPr>
          <w:rFonts w:ascii="Times New Roman" w:hAnsi="Times New Roman" w:cs="Times New Roman"/>
        </w:rPr>
        <w:t xml:space="preserve"> </w:t>
      </w:r>
      <w:r w:rsidRPr="00B36010">
        <w:rPr>
          <w:rFonts w:ascii="Times New Roman" w:hAnsi="Times New Roman" w:cs="Times New Roman"/>
          <w:i/>
        </w:rPr>
        <w:t>Occupational commitment</w:t>
      </w:r>
      <w:r w:rsidRPr="00B36010">
        <w:rPr>
          <w:rFonts w:ascii="Times New Roman" w:hAnsi="Times New Roman" w:cs="Times New Roman"/>
        </w:rPr>
        <w:t xml:space="preserve">  dalam periode menjadi penting karena kaitannya yang potensial dengan perfomansi kerja. Sebuah penelitian telah diperlihatkan bahwa </w:t>
      </w:r>
      <w:r w:rsidRPr="00B36010">
        <w:rPr>
          <w:rFonts w:ascii="Times New Roman" w:hAnsi="Times New Roman" w:cs="Times New Roman"/>
          <w:i/>
        </w:rPr>
        <w:t>perfoma</w:t>
      </w:r>
      <w:r w:rsidRPr="00B36010">
        <w:rPr>
          <w:rFonts w:ascii="Times New Roman" w:hAnsi="Times New Roman" w:cs="Times New Roman"/>
        </w:rPr>
        <w:t xml:space="preserve"> kerja yang tinggi dan konsisten pada seorang karyawan, karyawan akan melakukan aktivitas kerja secara teratur dalam periode waktu yang lama. Hal ini berperan dalam keterlibatan </w:t>
      </w:r>
      <w:r w:rsidR="00E23750" w:rsidRPr="00B36010">
        <w:rPr>
          <w:rFonts w:ascii="Times New Roman" w:hAnsi="Times New Roman" w:cs="Times New Roman"/>
        </w:rPr>
        <w:t>seseorang terhadap pekerjaannya</w:t>
      </w:r>
      <w:r w:rsidR="00E23750" w:rsidRPr="00B36010">
        <w:rPr>
          <w:rFonts w:ascii="Times New Roman" w:hAnsi="Times New Roman" w:cs="Times New Roman"/>
          <w:lang w:val="en-US"/>
        </w:rPr>
        <w:t>;</w:t>
      </w:r>
      <w:r w:rsidRPr="00B36010">
        <w:rPr>
          <w:rFonts w:ascii="Times New Roman" w:hAnsi="Times New Roman" w:cs="Times New Roman"/>
        </w:rPr>
        <w:t xml:space="preserve"> 4) Konstruk </w:t>
      </w:r>
      <w:r w:rsidRPr="00B36010">
        <w:rPr>
          <w:rFonts w:ascii="Times New Roman" w:hAnsi="Times New Roman" w:cs="Times New Roman"/>
          <w:i/>
        </w:rPr>
        <w:t>occupational commitment</w:t>
      </w:r>
      <w:r w:rsidRPr="00B36010">
        <w:rPr>
          <w:rFonts w:ascii="Times New Roman" w:hAnsi="Times New Roman" w:cs="Times New Roman"/>
        </w:rPr>
        <w:t xml:space="preserve"> menjadi penting karena kontribusinya terhadap pemahaman mengenai bagaimana seseorang itu berkembang, berpikir, dan mengintegrasikan komitmen-komitmen dalam kerja dan hal-hal yang terkait di </w:t>
      </w:r>
      <w:r w:rsidRPr="00B36010">
        <w:rPr>
          <w:rFonts w:ascii="Times New Roman" w:hAnsi="Times New Roman" w:cs="Times New Roman"/>
        </w:rPr>
        <w:lastRenderedPageBreak/>
        <w:t>dalamnya, termasuk yang dapat dibatasi dalam organisasi</w:t>
      </w:r>
      <w:r w:rsidR="00E23750" w:rsidRPr="00B36010">
        <w:rPr>
          <w:rFonts w:ascii="Times New Roman" w:hAnsi="Times New Roman" w:cs="Times New Roman"/>
          <w:lang w:val="en-US"/>
        </w:rPr>
        <w:t>.</w:t>
      </w:r>
      <w:r w:rsidRPr="00B36010">
        <w:rPr>
          <w:rFonts w:ascii="Times New Roman" w:hAnsi="Times New Roman" w:cs="Times New Roman"/>
        </w:rPr>
        <w:t xml:space="preserve"> </w:t>
      </w:r>
    </w:p>
    <w:p w:rsidR="0093053E" w:rsidRPr="00B36010" w:rsidRDefault="0093053E" w:rsidP="004401AE">
      <w:pPr>
        <w:spacing w:after="0" w:line="360" w:lineRule="auto"/>
        <w:ind w:firstLine="709"/>
        <w:jc w:val="both"/>
        <w:rPr>
          <w:rFonts w:ascii="Times New Roman" w:hAnsi="Times New Roman" w:cs="Times New Roman"/>
          <w:i/>
        </w:rPr>
      </w:pPr>
      <w:r w:rsidRPr="00B36010">
        <w:rPr>
          <w:rFonts w:ascii="Times New Roman" w:hAnsi="Times New Roman" w:cs="Times New Roman"/>
          <w:i/>
        </w:rPr>
        <w:t xml:space="preserve"> </w:t>
      </w:r>
    </w:p>
    <w:p w:rsidR="0093053E" w:rsidRPr="00B36010" w:rsidRDefault="0093053E" w:rsidP="00E23750">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rPr>
        <w:t xml:space="preserve">Pengertian </w:t>
      </w:r>
      <w:r w:rsidRPr="00B36010">
        <w:rPr>
          <w:rFonts w:ascii="Times New Roman" w:hAnsi="Times New Roman"/>
          <w:b/>
          <w:i/>
          <w:sz w:val="24"/>
          <w:szCs w:val="24"/>
        </w:rPr>
        <w:t>Occupational Commitment</w:t>
      </w:r>
    </w:p>
    <w:p w:rsidR="00E23750" w:rsidRPr="00B36010" w:rsidRDefault="00E23750" w:rsidP="004401AE">
      <w:pPr>
        <w:spacing w:after="0" w:line="360" w:lineRule="auto"/>
        <w:ind w:firstLine="567"/>
        <w:jc w:val="both"/>
        <w:rPr>
          <w:rFonts w:ascii="Times New Roman" w:eastAsia="Times New Roman" w:hAnsi="Times New Roman" w:cs="Times New Roman"/>
          <w:lang w:val="en-GB" w:eastAsia="en-GB"/>
        </w:rPr>
      </w:pPr>
    </w:p>
    <w:p w:rsidR="00E23750" w:rsidRPr="00B36010" w:rsidRDefault="0093053E" w:rsidP="004401AE">
      <w:pPr>
        <w:spacing w:after="0" w:line="360" w:lineRule="auto"/>
        <w:ind w:firstLine="567"/>
        <w:jc w:val="both"/>
        <w:rPr>
          <w:rFonts w:ascii="Times New Roman" w:eastAsia="Times New Roman" w:hAnsi="Times New Roman" w:cs="Times New Roman"/>
          <w:lang w:val="en-GB" w:eastAsia="en-GB"/>
        </w:rPr>
      </w:pPr>
      <w:r w:rsidRPr="00B36010">
        <w:rPr>
          <w:rFonts w:ascii="Times New Roman" w:eastAsia="Times New Roman" w:hAnsi="Times New Roman" w:cs="Times New Roman"/>
          <w:lang w:val="en-GB" w:eastAsia="en-GB"/>
        </w:rPr>
        <w:t>Mahis dan Jackson (Sopiah,</w:t>
      </w:r>
      <w:r w:rsidR="00E23750" w:rsidRPr="00B36010">
        <w:rPr>
          <w:rFonts w:ascii="Times New Roman" w:eastAsia="Times New Roman" w:hAnsi="Times New Roman" w:cs="Times New Roman"/>
          <w:lang w:val="en-GB" w:eastAsia="en-GB"/>
        </w:rPr>
        <w:t xml:space="preserve"> </w:t>
      </w:r>
      <w:r w:rsidRPr="00B36010">
        <w:rPr>
          <w:rFonts w:ascii="Times New Roman" w:eastAsia="Times New Roman" w:hAnsi="Times New Roman" w:cs="Times New Roman"/>
          <w:lang w:val="en-GB" w:eastAsia="en-GB"/>
        </w:rPr>
        <w:t>2008) memberikan definisi,</w:t>
      </w:r>
      <w:r w:rsidR="00B022D8" w:rsidRPr="00B36010">
        <w:rPr>
          <w:rFonts w:ascii="Times New Roman" w:eastAsia="Times New Roman" w:hAnsi="Times New Roman" w:cs="Times New Roman"/>
          <w:lang w:val="en-GB" w:eastAsia="en-GB"/>
        </w:rPr>
        <w:t xml:space="preserve"> </w:t>
      </w:r>
      <w:r w:rsidRPr="00B36010">
        <w:rPr>
          <w:rFonts w:ascii="Times New Roman" w:eastAsia="Times New Roman" w:hAnsi="Times New Roman" w:cs="Times New Roman"/>
          <w:i/>
          <w:lang w:val="en-GB" w:eastAsia="en-GB"/>
        </w:rPr>
        <w:t>”Organizational Commitment is the degree to which employees believe in and accept organizational goals and desire to remain with the organization”.</w:t>
      </w:r>
      <w:r w:rsidRPr="00B36010">
        <w:rPr>
          <w:rFonts w:ascii="Times New Roman" w:eastAsia="Times New Roman" w:hAnsi="Times New Roman" w:cs="Times New Roman"/>
          <w:lang w:val="en-GB" w:eastAsia="en-GB"/>
        </w:rPr>
        <w:t xml:space="preserve"> (Komitmen organisasional adalah derajat yang mana karyawan percaya dan menerima tujuan-tujuan organisasi dan akan tetap tinggal atau tidak akan meninggalkan organisasi). </w:t>
      </w:r>
    </w:p>
    <w:p w:rsidR="00E23750" w:rsidRPr="00B36010" w:rsidRDefault="0093053E" w:rsidP="00E23750">
      <w:pPr>
        <w:spacing w:after="0" w:line="360" w:lineRule="auto"/>
        <w:ind w:firstLine="567"/>
        <w:jc w:val="both"/>
        <w:rPr>
          <w:rFonts w:ascii="Times New Roman" w:eastAsia="Times New Roman" w:hAnsi="Times New Roman" w:cs="Times New Roman"/>
          <w:lang w:val="en-GB" w:eastAsia="en-GB"/>
        </w:rPr>
      </w:pPr>
      <w:r w:rsidRPr="00B36010">
        <w:rPr>
          <w:rFonts w:ascii="Times New Roman" w:eastAsia="Times New Roman" w:hAnsi="Times New Roman" w:cs="Times New Roman"/>
          <w:spacing w:val="2"/>
          <w:lang w:val="en-GB" w:eastAsia="en-GB"/>
        </w:rPr>
        <w:t>Menurut Mowday (Sopiah,</w:t>
      </w:r>
      <w:r w:rsidR="00E23750" w:rsidRPr="00B36010">
        <w:rPr>
          <w:rFonts w:ascii="Times New Roman" w:eastAsia="Times New Roman" w:hAnsi="Times New Roman" w:cs="Times New Roman"/>
          <w:spacing w:val="2"/>
          <w:lang w:val="en-GB" w:eastAsia="en-GB"/>
        </w:rPr>
        <w:t xml:space="preserve"> </w:t>
      </w:r>
      <w:r w:rsidRPr="00B36010">
        <w:rPr>
          <w:rFonts w:ascii="Times New Roman" w:eastAsia="Times New Roman" w:hAnsi="Times New Roman" w:cs="Times New Roman"/>
          <w:spacing w:val="2"/>
          <w:lang w:val="en-GB" w:eastAsia="en-GB"/>
        </w:rPr>
        <w:t xml:space="preserve">2008) </w:t>
      </w:r>
      <w:r w:rsidRPr="00B36010">
        <w:rPr>
          <w:rFonts w:ascii="Times New Roman" w:eastAsia="Times New Roman" w:hAnsi="Times New Roman" w:cs="Times New Roman"/>
          <w:lang w:val="en-GB" w:eastAsia="en-GB"/>
        </w:rPr>
        <w:t xml:space="preserve">Komitmen kerja sebagai istilah lain dari komitmen organisasional. Komitmen organisasional merupakan dimensi perilaku penting yang dapat digunakan untuk menilai kecenderungan karyawan untuk bertahan sebagai anggota organisasi. Komitmen organisasional merupakan identifikasi dan keterlibatan seseorang yang relatif kuat terhadap organisasi. Komitmen organisasional adalah keinginan anggota organisasi untuk mempertahankan keanggotaannya dalam organisasi dan bersedia berusaha keras bagi pencapaian tujuan organisasi. </w:t>
      </w:r>
    </w:p>
    <w:p w:rsidR="0093053E" w:rsidRPr="00B36010" w:rsidRDefault="0093053E" w:rsidP="00E23750">
      <w:pPr>
        <w:spacing w:after="0" w:line="360" w:lineRule="auto"/>
        <w:ind w:firstLine="567"/>
        <w:jc w:val="both"/>
        <w:rPr>
          <w:rFonts w:ascii="Times New Roman" w:eastAsia="Times New Roman" w:hAnsi="Times New Roman" w:cs="Times New Roman"/>
          <w:lang w:val="en-GB" w:eastAsia="en-GB"/>
        </w:rPr>
      </w:pPr>
      <w:r w:rsidRPr="00B36010">
        <w:rPr>
          <w:rFonts w:ascii="Times New Roman" w:eastAsia="Times New Roman" w:hAnsi="Times New Roman" w:cs="Times New Roman"/>
          <w:lang w:val="en-GB" w:eastAsia="en-GB"/>
        </w:rPr>
        <w:t xml:space="preserve">Mowday, Porter, dan Steers (2008) mendefinisikan komitmen organisasi sebagai:  </w:t>
      </w:r>
      <w:r w:rsidRPr="00B36010">
        <w:rPr>
          <w:rFonts w:ascii="Times New Roman" w:eastAsia="Times New Roman" w:hAnsi="Times New Roman" w:cs="Times New Roman"/>
          <w:i/>
          <w:lang w:val="en-GB" w:eastAsia="en-GB"/>
        </w:rPr>
        <w:t>the relative strength of an individual's identification with and involvement in a particular organization</w:t>
      </w:r>
      <w:r w:rsidRPr="00B36010">
        <w:rPr>
          <w:rFonts w:ascii="Times New Roman" w:eastAsia="Times New Roman" w:hAnsi="Times New Roman" w:cs="Times New Roman"/>
          <w:lang w:val="en-GB" w:eastAsia="en-GB"/>
        </w:rPr>
        <w:t xml:space="preserve">. Definisi menunjukkan bahwa komitmen organisasi memiiki  arti lebih dari sekedar loyalitas yang pasif, tetapi melibatkan hubungan aktif dan keinginan </w:t>
      </w:r>
      <w:r w:rsidRPr="00B36010">
        <w:rPr>
          <w:rFonts w:ascii="Times New Roman" w:eastAsia="Times New Roman" w:hAnsi="Times New Roman" w:cs="Times New Roman"/>
          <w:lang w:val="en-GB" w:eastAsia="en-GB"/>
        </w:rPr>
        <w:lastRenderedPageBreak/>
        <w:t xml:space="preserve">karyawan untuk memberikan kontribusi yang berarti pada organisasinya. </w:t>
      </w:r>
    </w:p>
    <w:p w:rsidR="0093053E" w:rsidRPr="00B36010" w:rsidRDefault="0093053E" w:rsidP="004401AE">
      <w:pPr>
        <w:spacing w:after="0" w:line="360" w:lineRule="auto"/>
        <w:jc w:val="both"/>
        <w:rPr>
          <w:rFonts w:ascii="Times New Roman" w:hAnsi="Times New Roman" w:cs="Times New Roman"/>
        </w:rPr>
      </w:pPr>
    </w:p>
    <w:p w:rsidR="0093053E" w:rsidRPr="00B36010" w:rsidRDefault="0093053E" w:rsidP="00E23750">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rPr>
        <w:t xml:space="preserve">Komponen </w:t>
      </w:r>
      <w:r w:rsidRPr="00B36010">
        <w:rPr>
          <w:rFonts w:ascii="Times New Roman" w:hAnsi="Times New Roman"/>
          <w:b/>
          <w:i/>
          <w:sz w:val="24"/>
          <w:szCs w:val="24"/>
        </w:rPr>
        <w:t>Occupational Commitment</w:t>
      </w:r>
    </w:p>
    <w:p w:rsidR="00E23750" w:rsidRPr="00B36010" w:rsidRDefault="00E23750" w:rsidP="004401AE">
      <w:pPr>
        <w:spacing w:after="0" w:line="360" w:lineRule="auto"/>
        <w:ind w:firstLine="567"/>
        <w:jc w:val="both"/>
        <w:rPr>
          <w:rFonts w:ascii="Times New Roman" w:hAnsi="Times New Roman" w:cs="Times New Roman"/>
          <w:lang w:val="en-US"/>
        </w:rPr>
      </w:pPr>
    </w:p>
    <w:p w:rsidR="0093053E" w:rsidRPr="00B36010" w:rsidRDefault="0093053E" w:rsidP="004401AE">
      <w:pPr>
        <w:spacing w:after="0" w:line="360" w:lineRule="auto"/>
        <w:ind w:firstLine="567"/>
        <w:jc w:val="both"/>
        <w:rPr>
          <w:rFonts w:ascii="Times New Roman" w:hAnsi="Times New Roman" w:cs="Times New Roman"/>
        </w:rPr>
      </w:pPr>
      <w:r w:rsidRPr="00B36010">
        <w:rPr>
          <w:rFonts w:ascii="Times New Roman" w:hAnsi="Times New Roman" w:cs="Times New Roman"/>
        </w:rPr>
        <w:t xml:space="preserve">Menurut Meyer dan Allen (2008) telah melihatkan bukti empiris bahwa </w:t>
      </w:r>
      <w:r w:rsidRPr="00B36010">
        <w:rPr>
          <w:rFonts w:ascii="Times New Roman" w:hAnsi="Times New Roman" w:cs="Times New Roman"/>
          <w:i/>
        </w:rPr>
        <w:t>occupational commitment</w:t>
      </w:r>
      <w:r w:rsidRPr="00B36010">
        <w:rPr>
          <w:rFonts w:ascii="Times New Roman" w:hAnsi="Times New Roman" w:cs="Times New Roman"/>
        </w:rPr>
        <w:t xml:space="preserve">  juga terdiri atas komponen yang didasari pada tiga komponen </w:t>
      </w:r>
      <w:r w:rsidRPr="00B36010">
        <w:rPr>
          <w:rFonts w:ascii="Times New Roman" w:hAnsi="Times New Roman" w:cs="Times New Roman"/>
          <w:i/>
        </w:rPr>
        <w:t>organizational commitment.</w:t>
      </w:r>
      <w:r w:rsidRPr="00B36010">
        <w:rPr>
          <w:rFonts w:ascii="Times New Roman" w:hAnsi="Times New Roman" w:cs="Times New Roman"/>
        </w:rPr>
        <w:t xml:space="preserve"> Tiga komponen </w:t>
      </w:r>
      <w:r w:rsidRPr="00B36010">
        <w:rPr>
          <w:rFonts w:ascii="Times New Roman" w:hAnsi="Times New Roman" w:cs="Times New Roman"/>
          <w:i/>
        </w:rPr>
        <w:t>organizational commitment</w:t>
      </w:r>
      <w:r w:rsidRPr="00B36010">
        <w:rPr>
          <w:rFonts w:ascii="Times New Roman" w:hAnsi="Times New Roman" w:cs="Times New Roman"/>
        </w:rPr>
        <w:t xml:space="preserve"> dapat pula digunakan untuk menjelaskan </w:t>
      </w:r>
      <w:r w:rsidRPr="00B36010">
        <w:rPr>
          <w:rFonts w:ascii="Times New Roman" w:hAnsi="Times New Roman" w:cs="Times New Roman"/>
          <w:i/>
        </w:rPr>
        <w:t>occupational commitment</w:t>
      </w:r>
      <w:r w:rsidRPr="00B36010">
        <w:rPr>
          <w:rFonts w:ascii="Times New Roman" w:hAnsi="Times New Roman" w:cs="Times New Roman"/>
        </w:rPr>
        <w:t xml:space="preserve">. Pendekatan tiga komponen tersebut dapat memberikan gambaran tentang struktur komponen </w:t>
      </w:r>
      <w:r w:rsidRPr="00B36010">
        <w:rPr>
          <w:rFonts w:ascii="Times New Roman" w:hAnsi="Times New Roman" w:cs="Times New Roman"/>
          <w:i/>
        </w:rPr>
        <w:t>occupational commitment</w:t>
      </w:r>
      <w:r w:rsidRPr="00B36010">
        <w:rPr>
          <w:rFonts w:ascii="Times New Roman" w:hAnsi="Times New Roman" w:cs="Times New Roman"/>
        </w:rPr>
        <w:t xml:space="preserve"> yang akan membentuk keterikatan individu terhadap pekerjaannya. Berikut ini adalah komponen dari </w:t>
      </w:r>
      <w:r w:rsidRPr="00B36010">
        <w:rPr>
          <w:rFonts w:ascii="Times New Roman" w:hAnsi="Times New Roman" w:cs="Times New Roman"/>
          <w:i/>
        </w:rPr>
        <w:t>occupational commitment</w:t>
      </w:r>
      <w:r w:rsidRPr="00B36010">
        <w:rPr>
          <w:rFonts w:ascii="Times New Roman" w:hAnsi="Times New Roman" w:cs="Times New Roman"/>
        </w:rPr>
        <w:t xml:space="preserve">: </w:t>
      </w:r>
    </w:p>
    <w:p w:rsidR="0093053E" w:rsidRPr="00B36010" w:rsidRDefault="0093053E" w:rsidP="004401AE">
      <w:pPr>
        <w:pStyle w:val="ListParagraph"/>
        <w:numPr>
          <w:ilvl w:val="0"/>
          <w:numId w:val="4"/>
        </w:numPr>
        <w:tabs>
          <w:tab w:val="left" w:pos="426"/>
        </w:tabs>
        <w:spacing w:after="0" w:line="360" w:lineRule="auto"/>
        <w:ind w:left="426" w:hanging="426"/>
        <w:jc w:val="both"/>
        <w:rPr>
          <w:rFonts w:ascii="Times New Roman" w:hAnsi="Times New Roman"/>
          <w:b/>
        </w:rPr>
      </w:pPr>
      <w:r w:rsidRPr="00B36010">
        <w:rPr>
          <w:rFonts w:ascii="Times New Roman" w:hAnsi="Times New Roman"/>
          <w:b/>
          <w:i/>
        </w:rPr>
        <w:t xml:space="preserve"> Affective Occupational Commitment</w:t>
      </w:r>
    </w:p>
    <w:p w:rsidR="0093053E" w:rsidRPr="00B36010" w:rsidRDefault="0093053E" w:rsidP="00E23750">
      <w:pPr>
        <w:tabs>
          <w:tab w:val="left" w:pos="1985"/>
        </w:tabs>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Mengarah pada keterikatan emosional individu, identifikasi individu dan keterlibatan individu pada pekerjaannya. Individu yang memiliki </w:t>
      </w:r>
      <w:r w:rsidRPr="00B36010">
        <w:rPr>
          <w:rFonts w:ascii="Times New Roman" w:hAnsi="Times New Roman" w:cs="Times New Roman"/>
          <w:i/>
        </w:rPr>
        <w:t>affective occupational commitment</w:t>
      </w:r>
      <w:r w:rsidRPr="00B36010">
        <w:rPr>
          <w:rFonts w:ascii="Times New Roman" w:hAnsi="Times New Roman" w:cs="Times New Roman"/>
        </w:rPr>
        <w:t xml:space="preserve"> akan tetap bertahan pada pekerjaannya, karena mereka ingin  (</w:t>
      </w:r>
      <w:r w:rsidRPr="00B36010">
        <w:rPr>
          <w:rFonts w:ascii="Times New Roman" w:hAnsi="Times New Roman" w:cs="Times New Roman"/>
          <w:i/>
        </w:rPr>
        <w:t>want to</w:t>
      </w:r>
      <w:r w:rsidRPr="00B36010">
        <w:rPr>
          <w:rFonts w:ascii="Times New Roman" w:hAnsi="Times New Roman" w:cs="Times New Roman"/>
        </w:rPr>
        <w:t xml:space="preserve">) melakukan hal tersebut secara sukarela. Individu dengan </w:t>
      </w:r>
      <w:r w:rsidRPr="00B36010">
        <w:rPr>
          <w:rFonts w:ascii="Times New Roman" w:hAnsi="Times New Roman" w:cs="Times New Roman"/>
          <w:i/>
        </w:rPr>
        <w:t>affective occupational commitment</w:t>
      </w:r>
      <w:r w:rsidRPr="00B36010">
        <w:rPr>
          <w:rFonts w:ascii="Times New Roman" w:hAnsi="Times New Roman" w:cs="Times New Roman"/>
        </w:rPr>
        <w:t xml:space="preserve"> yang tinggi akan memiliki keinginan yang kuat untuk menetap dalam pekerjaannya, mereka memiliki keinginan untuk selalu b</w:t>
      </w:r>
      <w:r w:rsidR="003E0004" w:rsidRPr="00B36010">
        <w:rPr>
          <w:rFonts w:ascii="Times New Roman" w:hAnsi="Times New Roman" w:cs="Times New Roman"/>
        </w:rPr>
        <w:t>erkembang dalam pekerjaannya.</w:t>
      </w:r>
    </w:p>
    <w:p w:rsidR="00B022D8" w:rsidRPr="00B36010" w:rsidRDefault="00B022D8" w:rsidP="00E23750">
      <w:pPr>
        <w:tabs>
          <w:tab w:val="left" w:pos="1985"/>
        </w:tabs>
        <w:spacing w:after="0" w:line="360" w:lineRule="auto"/>
        <w:ind w:firstLine="567"/>
        <w:jc w:val="both"/>
        <w:rPr>
          <w:rFonts w:ascii="Times New Roman" w:hAnsi="Times New Roman" w:cs="Times New Roman"/>
          <w:lang w:val="en-US"/>
        </w:rPr>
      </w:pPr>
    </w:p>
    <w:p w:rsidR="0093053E" w:rsidRPr="00B36010" w:rsidRDefault="0093053E" w:rsidP="004401AE">
      <w:pPr>
        <w:pStyle w:val="ListParagraph"/>
        <w:numPr>
          <w:ilvl w:val="0"/>
          <w:numId w:val="4"/>
        </w:numPr>
        <w:tabs>
          <w:tab w:val="left" w:pos="426"/>
        </w:tabs>
        <w:spacing w:after="0" w:line="360" w:lineRule="auto"/>
        <w:ind w:left="426" w:hanging="426"/>
        <w:jc w:val="both"/>
        <w:rPr>
          <w:rFonts w:ascii="Times New Roman" w:hAnsi="Times New Roman"/>
          <w:b/>
          <w:i/>
        </w:rPr>
      </w:pPr>
      <w:r w:rsidRPr="00B36010">
        <w:rPr>
          <w:rFonts w:ascii="Times New Roman" w:hAnsi="Times New Roman"/>
          <w:b/>
          <w:i/>
        </w:rPr>
        <w:t>Continuance Occupational Commitment</w:t>
      </w:r>
    </w:p>
    <w:p w:rsidR="0093053E" w:rsidRPr="00B36010" w:rsidRDefault="0093053E" w:rsidP="00E23750">
      <w:pPr>
        <w:tabs>
          <w:tab w:val="left" w:pos="1985"/>
        </w:tabs>
        <w:spacing w:after="0" w:line="360" w:lineRule="auto"/>
        <w:ind w:firstLine="567"/>
        <w:jc w:val="both"/>
        <w:rPr>
          <w:rFonts w:ascii="Times New Roman" w:hAnsi="Times New Roman" w:cs="Times New Roman"/>
          <w:lang w:val="en-US"/>
        </w:rPr>
      </w:pPr>
      <w:r w:rsidRPr="00B36010">
        <w:rPr>
          <w:rFonts w:ascii="Times New Roman" w:hAnsi="Times New Roman" w:cs="Times New Roman"/>
        </w:rPr>
        <w:t xml:space="preserve">Terbentuk berdasarkan dengan pertimbangan untung rugi yang berkaitan dengan keinginan untuk tetap berkecimpung dalam profesinya, atau justru meninggalkan profesi </w:t>
      </w:r>
      <w:r w:rsidRPr="00B36010">
        <w:rPr>
          <w:rFonts w:ascii="Times New Roman" w:hAnsi="Times New Roman" w:cs="Times New Roman"/>
        </w:rPr>
        <w:lastRenderedPageBreak/>
        <w:t xml:space="preserve">tersebut. Individu yang bekerja berdasarkan </w:t>
      </w:r>
      <w:r w:rsidRPr="00B36010">
        <w:rPr>
          <w:rFonts w:ascii="Times New Roman" w:hAnsi="Times New Roman" w:cs="Times New Roman"/>
          <w:i/>
        </w:rPr>
        <w:t>continuance occupational commitment</w:t>
      </w:r>
      <w:r w:rsidRPr="00B36010">
        <w:rPr>
          <w:rFonts w:ascii="Times New Roman" w:hAnsi="Times New Roman" w:cs="Times New Roman"/>
        </w:rPr>
        <w:t xml:space="preserve"> akan bertahan dalam pekerjaan karena adanya kebutuhan untuk melakukan hal tersebut </w:t>
      </w:r>
      <w:r w:rsidRPr="00B36010">
        <w:rPr>
          <w:rFonts w:ascii="Times New Roman" w:hAnsi="Times New Roman" w:cs="Times New Roman"/>
          <w:i/>
        </w:rPr>
        <w:t xml:space="preserve">(need to do) </w:t>
      </w:r>
      <w:r w:rsidRPr="00B36010">
        <w:rPr>
          <w:rFonts w:ascii="Times New Roman" w:hAnsi="Times New Roman" w:cs="Times New Roman"/>
        </w:rPr>
        <w:t xml:space="preserve">dan tidak ada pilihan lain. Individu dengan </w:t>
      </w:r>
      <w:r w:rsidRPr="00B36010">
        <w:rPr>
          <w:rFonts w:ascii="Times New Roman" w:hAnsi="Times New Roman" w:cs="Times New Roman"/>
          <w:i/>
        </w:rPr>
        <w:t>continuance occupational commitment</w:t>
      </w:r>
      <w:r w:rsidRPr="00B36010">
        <w:rPr>
          <w:rFonts w:ascii="Times New Roman" w:hAnsi="Times New Roman" w:cs="Times New Roman"/>
        </w:rPr>
        <w:t xml:space="preserve"> yang kuat, memahami bahwa dirinya akan mengalami kerugian yang besar jika meninggalkan pekerjaannya. Pada umumnya, karyawan dengan </w:t>
      </w:r>
      <w:r w:rsidRPr="00B36010">
        <w:rPr>
          <w:rFonts w:ascii="Times New Roman" w:hAnsi="Times New Roman" w:cs="Times New Roman"/>
          <w:i/>
        </w:rPr>
        <w:t xml:space="preserve">continuance occupational commitment </w:t>
      </w:r>
      <w:r w:rsidRPr="00B36010">
        <w:rPr>
          <w:rFonts w:ascii="Times New Roman" w:hAnsi="Times New Roman" w:cs="Times New Roman"/>
        </w:rPr>
        <w:t xml:space="preserve">yang kuat akan tetap terlibat pada kegiatan yang dianggap bermanfaat bagi pekerjaannya, tetapi tidak bisa diharapkan memiliki hasrat yang kuat untuk menunjukkan kinerja optimal. </w:t>
      </w:r>
    </w:p>
    <w:p w:rsidR="00B022D8" w:rsidRPr="00B36010" w:rsidRDefault="00B022D8" w:rsidP="00E23750">
      <w:pPr>
        <w:tabs>
          <w:tab w:val="left" w:pos="1985"/>
        </w:tabs>
        <w:spacing w:after="0" w:line="360" w:lineRule="auto"/>
        <w:ind w:firstLine="567"/>
        <w:jc w:val="both"/>
        <w:rPr>
          <w:rFonts w:ascii="Times New Roman" w:hAnsi="Times New Roman" w:cs="Times New Roman"/>
          <w:lang w:val="en-US"/>
        </w:rPr>
      </w:pPr>
    </w:p>
    <w:p w:rsidR="0093053E" w:rsidRPr="00B36010" w:rsidRDefault="0093053E" w:rsidP="004401AE">
      <w:pPr>
        <w:pStyle w:val="ListParagraph"/>
        <w:numPr>
          <w:ilvl w:val="0"/>
          <w:numId w:val="4"/>
        </w:numPr>
        <w:tabs>
          <w:tab w:val="left" w:pos="426"/>
        </w:tabs>
        <w:spacing w:after="0" w:line="360" w:lineRule="auto"/>
        <w:ind w:left="426" w:hanging="426"/>
        <w:jc w:val="both"/>
        <w:rPr>
          <w:rFonts w:ascii="Times New Roman" w:hAnsi="Times New Roman"/>
          <w:b/>
          <w:i/>
        </w:rPr>
      </w:pPr>
      <w:r w:rsidRPr="00B36010">
        <w:rPr>
          <w:rFonts w:ascii="Times New Roman" w:hAnsi="Times New Roman"/>
          <w:b/>
          <w:i/>
        </w:rPr>
        <w:t>Normative Occupational Commitment</w:t>
      </w:r>
    </w:p>
    <w:p w:rsidR="0093053E" w:rsidRPr="00B36010" w:rsidRDefault="0093053E" w:rsidP="00E23750">
      <w:pPr>
        <w:pStyle w:val="ListParagraph"/>
        <w:tabs>
          <w:tab w:val="left" w:pos="1985"/>
        </w:tabs>
        <w:spacing w:after="0" w:line="360" w:lineRule="auto"/>
        <w:ind w:left="0" w:firstLine="567"/>
        <w:jc w:val="both"/>
        <w:rPr>
          <w:rFonts w:ascii="Times New Roman" w:hAnsi="Times New Roman"/>
        </w:rPr>
      </w:pPr>
      <w:r w:rsidRPr="00B36010">
        <w:rPr>
          <w:rFonts w:ascii="Times New Roman" w:hAnsi="Times New Roman"/>
        </w:rPr>
        <w:t xml:space="preserve">Merefleksikan perasaan wajib untuk tetap bertahan dalam pekerjaan/profesi tertentu. Individu dengan </w:t>
      </w:r>
      <w:r w:rsidRPr="00B36010">
        <w:rPr>
          <w:rFonts w:ascii="Times New Roman" w:hAnsi="Times New Roman"/>
          <w:i/>
        </w:rPr>
        <w:t>normative occupational commitment</w:t>
      </w:r>
      <w:r w:rsidRPr="00B36010">
        <w:rPr>
          <w:rFonts w:ascii="Times New Roman" w:hAnsi="Times New Roman"/>
        </w:rPr>
        <w:t xml:space="preserve"> yang kuat merasa bahwa mereka memiliki kewajiban atau tanggung jawab moral (</w:t>
      </w:r>
      <w:r w:rsidRPr="00B36010">
        <w:rPr>
          <w:rFonts w:ascii="Times New Roman" w:hAnsi="Times New Roman"/>
          <w:i/>
        </w:rPr>
        <w:t>ought to do)</w:t>
      </w:r>
      <w:r w:rsidRPr="00B36010">
        <w:rPr>
          <w:rFonts w:ascii="Times New Roman" w:hAnsi="Times New Roman"/>
        </w:rPr>
        <w:t xml:space="preserve"> untuk bertahan dalam pekerjaannya. Individu dengan </w:t>
      </w:r>
      <w:r w:rsidRPr="00B36010">
        <w:rPr>
          <w:rFonts w:ascii="Times New Roman" w:hAnsi="Times New Roman"/>
          <w:i/>
        </w:rPr>
        <w:t>normative occupational commitment</w:t>
      </w:r>
      <w:r w:rsidRPr="00B36010">
        <w:rPr>
          <w:rFonts w:ascii="Times New Roman" w:hAnsi="Times New Roman"/>
        </w:rPr>
        <w:t xml:space="preserve"> yang kuat akan merasa bahwa ia memiliki kewajiban untuk terlibat dalam aktivitas pekerjaannya dan mengembangkan dirinya, sebagai bentuk rasa tanggung jawab atau rasa moral yang dimilikinya, tetapi tidak bisa diharapkan memiliki hasrat yang kuat untuk menunjukkan kinerja yang luar biasa.</w:t>
      </w:r>
    </w:p>
    <w:p w:rsidR="0093053E" w:rsidRPr="00B36010" w:rsidRDefault="0093053E" w:rsidP="004401AE">
      <w:pPr>
        <w:tabs>
          <w:tab w:val="left" w:pos="1985"/>
        </w:tabs>
        <w:spacing w:after="0" w:line="360" w:lineRule="auto"/>
        <w:jc w:val="both"/>
        <w:rPr>
          <w:rFonts w:ascii="Times New Roman" w:hAnsi="Times New Roman" w:cs="Times New Roman"/>
          <w:lang w:val="en-US"/>
        </w:rPr>
      </w:pPr>
      <w:r w:rsidRPr="00B36010">
        <w:rPr>
          <w:rFonts w:ascii="Times New Roman" w:hAnsi="Times New Roman" w:cs="Times New Roman"/>
        </w:rPr>
        <w:t xml:space="preserve">     </w:t>
      </w:r>
    </w:p>
    <w:p w:rsidR="00B022D8" w:rsidRPr="00B36010" w:rsidRDefault="00B022D8" w:rsidP="004401AE">
      <w:pPr>
        <w:tabs>
          <w:tab w:val="left" w:pos="1985"/>
        </w:tabs>
        <w:spacing w:after="0" w:line="360" w:lineRule="auto"/>
        <w:jc w:val="both"/>
        <w:rPr>
          <w:rFonts w:ascii="Times New Roman" w:hAnsi="Times New Roman" w:cs="Times New Roman"/>
          <w:lang w:val="en-US"/>
        </w:rPr>
      </w:pPr>
    </w:p>
    <w:p w:rsidR="00B022D8" w:rsidRPr="00B36010" w:rsidRDefault="00B022D8" w:rsidP="004401AE">
      <w:pPr>
        <w:tabs>
          <w:tab w:val="left" w:pos="1985"/>
        </w:tabs>
        <w:spacing w:after="0" w:line="360" w:lineRule="auto"/>
        <w:jc w:val="both"/>
        <w:rPr>
          <w:rFonts w:ascii="Times New Roman" w:hAnsi="Times New Roman" w:cs="Times New Roman"/>
          <w:lang w:val="en-US"/>
        </w:rPr>
      </w:pPr>
    </w:p>
    <w:p w:rsidR="00B022D8" w:rsidRPr="00B36010" w:rsidRDefault="00B022D8" w:rsidP="004401AE">
      <w:pPr>
        <w:tabs>
          <w:tab w:val="left" w:pos="1985"/>
        </w:tabs>
        <w:spacing w:after="0" w:line="360" w:lineRule="auto"/>
        <w:jc w:val="both"/>
        <w:rPr>
          <w:rFonts w:ascii="Times New Roman" w:hAnsi="Times New Roman" w:cs="Times New Roman"/>
          <w:lang w:val="en-US"/>
        </w:rPr>
      </w:pPr>
    </w:p>
    <w:p w:rsidR="00B022D8" w:rsidRPr="00B36010" w:rsidRDefault="00B022D8" w:rsidP="004401AE">
      <w:pPr>
        <w:tabs>
          <w:tab w:val="left" w:pos="1985"/>
        </w:tabs>
        <w:spacing w:after="0" w:line="360" w:lineRule="auto"/>
        <w:jc w:val="both"/>
        <w:rPr>
          <w:rFonts w:ascii="Times New Roman" w:hAnsi="Times New Roman" w:cs="Times New Roman"/>
          <w:lang w:val="en-US"/>
        </w:rPr>
      </w:pPr>
    </w:p>
    <w:p w:rsidR="0093053E" w:rsidRPr="00B36010" w:rsidRDefault="0093053E" w:rsidP="00E23750">
      <w:pPr>
        <w:pStyle w:val="ListParagraph"/>
        <w:numPr>
          <w:ilvl w:val="1"/>
          <w:numId w:val="17"/>
        </w:numPr>
        <w:tabs>
          <w:tab w:val="left" w:pos="0"/>
          <w:tab w:val="left" w:pos="851"/>
        </w:tabs>
        <w:spacing w:after="0" w:line="360" w:lineRule="auto"/>
        <w:ind w:left="567" w:hanging="567"/>
        <w:jc w:val="both"/>
        <w:rPr>
          <w:rFonts w:ascii="Times New Roman" w:hAnsi="Times New Roman"/>
          <w:b/>
          <w:color w:val="000000"/>
          <w:sz w:val="24"/>
          <w:szCs w:val="24"/>
        </w:rPr>
      </w:pPr>
      <w:r w:rsidRPr="00B36010">
        <w:rPr>
          <w:rFonts w:ascii="Times New Roman" w:hAnsi="Times New Roman"/>
          <w:b/>
          <w:color w:val="000000"/>
          <w:sz w:val="24"/>
          <w:szCs w:val="24"/>
        </w:rPr>
        <w:lastRenderedPageBreak/>
        <w:t>Faktor-faktor yang Mempengaruhi</w:t>
      </w:r>
      <w:r w:rsidRPr="00B36010">
        <w:rPr>
          <w:rFonts w:ascii="Times New Roman" w:hAnsi="Times New Roman"/>
          <w:b/>
          <w:i/>
          <w:color w:val="000000"/>
          <w:sz w:val="24"/>
          <w:szCs w:val="24"/>
        </w:rPr>
        <w:t xml:space="preserve"> Occupational Commitment</w:t>
      </w:r>
    </w:p>
    <w:p w:rsidR="00E23750" w:rsidRPr="00B36010" w:rsidRDefault="00E23750" w:rsidP="004401AE">
      <w:pPr>
        <w:spacing w:after="0" w:line="360" w:lineRule="auto"/>
        <w:ind w:firstLine="567"/>
        <w:jc w:val="both"/>
        <w:rPr>
          <w:rFonts w:ascii="Times New Roman" w:hAnsi="Times New Roman" w:cs="Times New Roman"/>
          <w:color w:val="000000"/>
          <w:lang w:val="en-US"/>
        </w:rPr>
      </w:pPr>
    </w:p>
    <w:p w:rsidR="0093053E" w:rsidRPr="00B36010" w:rsidRDefault="0093053E" w:rsidP="004401AE">
      <w:pPr>
        <w:spacing w:after="0" w:line="360" w:lineRule="auto"/>
        <w:ind w:firstLine="567"/>
        <w:jc w:val="both"/>
        <w:rPr>
          <w:rFonts w:ascii="Times New Roman" w:hAnsi="Times New Roman" w:cs="Times New Roman"/>
          <w:color w:val="000000"/>
        </w:rPr>
      </w:pPr>
      <w:r w:rsidRPr="00B36010">
        <w:rPr>
          <w:rFonts w:ascii="Times New Roman" w:hAnsi="Times New Roman" w:cs="Times New Roman"/>
          <w:color w:val="000000"/>
        </w:rPr>
        <w:t xml:space="preserve">Secara umum terbentuknya </w:t>
      </w:r>
      <w:r w:rsidRPr="00B36010">
        <w:rPr>
          <w:rFonts w:ascii="Times New Roman" w:hAnsi="Times New Roman" w:cs="Times New Roman"/>
          <w:i/>
          <w:color w:val="000000"/>
        </w:rPr>
        <w:t>Occupational Commitment</w:t>
      </w:r>
      <w:r w:rsidRPr="00B36010">
        <w:rPr>
          <w:rFonts w:ascii="Times New Roman" w:hAnsi="Times New Roman" w:cs="Times New Roman"/>
          <w:color w:val="000000"/>
        </w:rPr>
        <w:t xml:space="preserve"> dipengaruhi oleh beberapa faktor yaitu terdiri dari (Meyer &amp; Allen, 2008):</w:t>
      </w:r>
    </w:p>
    <w:p w:rsidR="0093053E" w:rsidRPr="00B36010" w:rsidRDefault="0093053E" w:rsidP="004401AE">
      <w:pPr>
        <w:pStyle w:val="ListParagraph"/>
        <w:numPr>
          <w:ilvl w:val="0"/>
          <w:numId w:val="7"/>
        </w:numPr>
        <w:spacing w:after="0" w:line="360" w:lineRule="auto"/>
        <w:ind w:left="426" w:hanging="426"/>
        <w:jc w:val="both"/>
        <w:rPr>
          <w:rFonts w:ascii="Times New Roman" w:hAnsi="Times New Roman"/>
          <w:color w:val="000000"/>
        </w:rPr>
      </w:pPr>
      <w:r w:rsidRPr="00B36010">
        <w:rPr>
          <w:rFonts w:ascii="Times New Roman" w:hAnsi="Times New Roman"/>
          <w:color w:val="000000"/>
        </w:rPr>
        <w:t>Karakteristik Pekerjaan</w:t>
      </w:r>
    </w:p>
    <w:p w:rsidR="0093053E" w:rsidRPr="00B36010" w:rsidRDefault="0093053E" w:rsidP="00E23750">
      <w:pPr>
        <w:spacing w:after="0" w:line="360" w:lineRule="auto"/>
        <w:ind w:firstLine="567"/>
        <w:jc w:val="both"/>
        <w:rPr>
          <w:rFonts w:ascii="Times New Roman" w:hAnsi="Times New Roman"/>
          <w:color w:val="000000"/>
          <w:lang w:val="en-US"/>
        </w:rPr>
      </w:pPr>
      <w:r w:rsidRPr="00B36010">
        <w:rPr>
          <w:rFonts w:ascii="Times New Roman" w:hAnsi="Times New Roman"/>
          <w:color w:val="000000"/>
        </w:rPr>
        <w:t>Individu yang lebih tertantang dan menganggap pekerjaannya menarik akan memiliki komitmen yang lebih kuat. Ketidakjelasan peran atau kurangnya pengertian akan hak dan kewajibannya juga dapat mengurangi komitmen seseorang. Selain itu adanya konflik peran, perbedaan antara tuntutan pekerjaan dengan tuntutan fisik, harapan dan nilai-nilai pribadi juga dapat mengurangi komitmen seseorang pada organisasinya.</w:t>
      </w:r>
    </w:p>
    <w:p w:rsidR="00B022D8" w:rsidRPr="00B36010" w:rsidRDefault="00B022D8" w:rsidP="00E23750">
      <w:pPr>
        <w:spacing w:after="0" w:line="360" w:lineRule="auto"/>
        <w:ind w:firstLine="567"/>
        <w:jc w:val="both"/>
        <w:rPr>
          <w:rFonts w:ascii="Times New Roman" w:hAnsi="Times New Roman"/>
          <w:color w:val="000000"/>
          <w:lang w:val="en-US"/>
        </w:rPr>
      </w:pPr>
    </w:p>
    <w:p w:rsidR="0093053E" w:rsidRPr="00B36010" w:rsidRDefault="0093053E" w:rsidP="004401AE">
      <w:pPr>
        <w:pStyle w:val="ListParagraph"/>
        <w:numPr>
          <w:ilvl w:val="0"/>
          <w:numId w:val="7"/>
        </w:numPr>
        <w:spacing w:after="0" w:line="360" w:lineRule="auto"/>
        <w:ind w:left="426" w:hanging="426"/>
        <w:jc w:val="both"/>
        <w:rPr>
          <w:rFonts w:ascii="Times New Roman" w:hAnsi="Times New Roman"/>
          <w:color w:val="000000"/>
        </w:rPr>
      </w:pPr>
      <w:r w:rsidRPr="00B36010">
        <w:rPr>
          <w:rFonts w:ascii="Times New Roman" w:hAnsi="Times New Roman"/>
          <w:color w:val="000000"/>
        </w:rPr>
        <w:t>Karakteristik Personal</w:t>
      </w:r>
    </w:p>
    <w:p w:rsidR="00E23750" w:rsidRPr="00B36010" w:rsidRDefault="0093053E" w:rsidP="00E23750">
      <w:pPr>
        <w:spacing w:after="0" w:line="360" w:lineRule="auto"/>
        <w:ind w:firstLine="567"/>
        <w:jc w:val="both"/>
        <w:rPr>
          <w:rFonts w:ascii="Times New Roman" w:hAnsi="Times New Roman"/>
          <w:color w:val="000000"/>
          <w:lang w:val="en-US"/>
        </w:rPr>
      </w:pPr>
      <w:r w:rsidRPr="00B36010">
        <w:rPr>
          <w:rFonts w:ascii="Times New Roman" w:hAnsi="Times New Roman"/>
          <w:color w:val="000000"/>
        </w:rPr>
        <w:t>Karakteristik personal terdiri dari usia dan masa kerja, tingkat pendidikan, jenis kelamin dan status marital. Menurut Mowday, Porter dan Steers</w:t>
      </w:r>
      <w:r w:rsidRPr="00B36010">
        <w:rPr>
          <w:rFonts w:ascii="Times New Roman" w:hAnsi="Times New Roman"/>
          <w:color w:val="000000"/>
          <w:lang w:val="en-GB"/>
        </w:rPr>
        <w:t xml:space="preserve"> (Ardiwinata, 2013)</w:t>
      </w:r>
      <w:r w:rsidRPr="00B36010">
        <w:rPr>
          <w:rFonts w:ascii="Times New Roman" w:hAnsi="Times New Roman"/>
          <w:color w:val="000000"/>
        </w:rPr>
        <w:t xml:space="preserve"> usia dan masa kerja berkorelasi positif dengan komitmen. Gilmer, attiseli dan Brown (</w:t>
      </w:r>
      <w:r w:rsidRPr="00B36010">
        <w:rPr>
          <w:rFonts w:ascii="Times New Roman" w:hAnsi="Times New Roman"/>
          <w:color w:val="000000"/>
          <w:lang w:val="en-GB"/>
        </w:rPr>
        <w:t>Ardiwinata, 2013</w:t>
      </w:r>
      <w:r w:rsidRPr="00B36010">
        <w:rPr>
          <w:rFonts w:ascii="Times New Roman" w:hAnsi="Times New Roman"/>
          <w:color w:val="000000"/>
        </w:rPr>
        <w:t xml:space="preserve">) menambahkan bahwa usia akan berpengaruh pada komitmen, dimana komitmen biasanya bertambah kuat seiring bertambahnya usia, karena pilihan pekerjaan akan semakin sedikit dengan bertambahnya usia. </w:t>
      </w:r>
    </w:p>
    <w:p w:rsidR="0093053E" w:rsidRPr="00B36010" w:rsidRDefault="0093053E" w:rsidP="00E23750">
      <w:pPr>
        <w:spacing w:after="0" w:line="360" w:lineRule="auto"/>
        <w:ind w:firstLine="567"/>
        <w:jc w:val="both"/>
        <w:rPr>
          <w:rFonts w:ascii="Times New Roman" w:hAnsi="Times New Roman" w:cs="Times New Roman"/>
          <w:color w:val="000000"/>
          <w:lang w:val="en-US"/>
        </w:rPr>
      </w:pPr>
      <w:r w:rsidRPr="00B36010">
        <w:rPr>
          <w:rFonts w:ascii="Times New Roman" w:hAnsi="Times New Roman" w:cs="Times New Roman"/>
          <w:color w:val="000000"/>
        </w:rPr>
        <w:t>Selain itu, terkait dengan status marital, hasil penelitian membuktikan bahwa seseorang yang sudah menikah biasanya lebih merasa terikat  dengan pekerjaannya, dibandingkan dengan sebelum menikah (Ardiwinata</w:t>
      </w:r>
      <w:r w:rsidR="00B022D8" w:rsidRPr="00B36010">
        <w:rPr>
          <w:rFonts w:ascii="Times New Roman" w:hAnsi="Times New Roman" w:cs="Times New Roman"/>
          <w:color w:val="000000"/>
        </w:rPr>
        <w:t>, 2013</w:t>
      </w:r>
      <w:r w:rsidRPr="00B36010">
        <w:rPr>
          <w:rFonts w:ascii="Times New Roman" w:hAnsi="Times New Roman" w:cs="Times New Roman"/>
          <w:color w:val="000000"/>
        </w:rPr>
        <w:t>)</w:t>
      </w:r>
      <w:r w:rsidR="00B022D8" w:rsidRPr="00B36010">
        <w:rPr>
          <w:rFonts w:ascii="Times New Roman" w:hAnsi="Times New Roman" w:cs="Times New Roman"/>
          <w:color w:val="000000"/>
          <w:lang w:val="en-US"/>
        </w:rPr>
        <w:t>.</w:t>
      </w:r>
    </w:p>
    <w:p w:rsidR="00B022D8" w:rsidRPr="00B36010" w:rsidRDefault="00B022D8" w:rsidP="00E23750">
      <w:pPr>
        <w:spacing w:after="0" w:line="360" w:lineRule="auto"/>
        <w:ind w:firstLine="567"/>
        <w:jc w:val="both"/>
        <w:rPr>
          <w:rFonts w:ascii="Times New Roman" w:hAnsi="Times New Roman" w:cs="Times New Roman"/>
          <w:color w:val="000000"/>
          <w:lang w:val="en-US"/>
        </w:rPr>
      </w:pPr>
    </w:p>
    <w:p w:rsidR="00B022D8" w:rsidRPr="00B36010" w:rsidRDefault="00B022D8" w:rsidP="00E23750">
      <w:pPr>
        <w:spacing w:after="0" w:line="360" w:lineRule="auto"/>
        <w:ind w:firstLine="567"/>
        <w:jc w:val="both"/>
        <w:rPr>
          <w:rFonts w:ascii="Times New Roman" w:hAnsi="Times New Roman"/>
          <w:color w:val="000000"/>
          <w:lang w:val="en-US"/>
        </w:rPr>
      </w:pPr>
    </w:p>
    <w:p w:rsidR="0093053E" w:rsidRPr="00B36010" w:rsidRDefault="0093053E" w:rsidP="004401AE">
      <w:pPr>
        <w:pStyle w:val="ListParagraph"/>
        <w:numPr>
          <w:ilvl w:val="0"/>
          <w:numId w:val="7"/>
        </w:numPr>
        <w:spacing w:after="0" w:line="360" w:lineRule="auto"/>
        <w:ind w:left="426" w:hanging="426"/>
        <w:jc w:val="both"/>
        <w:rPr>
          <w:rFonts w:ascii="Times New Roman" w:hAnsi="Times New Roman"/>
          <w:color w:val="000000"/>
        </w:rPr>
      </w:pPr>
      <w:r w:rsidRPr="00B36010">
        <w:rPr>
          <w:rFonts w:ascii="Times New Roman" w:hAnsi="Times New Roman"/>
          <w:color w:val="000000"/>
        </w:rPr>
        <w:lastRenderedPageBreak/>
        <w:t>Pengalaman Bekerja / Berorganisasi</w:t>
      </w:r>
    </w:p>
    <w:p w:rsidR="0093053E" w:rsidRPr="00B36010" w:rsidRDefault="0093053E" w:rsidP="00E23750">
      <w:pPr>
        <w:spacing w:after="0" w:line="360" w:lineRule="auto"/>
        <w:ind w:firstLine="567"/>
        <w:jc w:val="both"/>
        <w:rPr>
          <w:rFonts w:ascii="Times New Roman" w:hAnsi="Times New Roman" w:cs="Times New Roman"/>
          <w:color w:val="000000"/>
        </w:rPr>
      </w:pPr>
      <w:r w:rsidRPr="00B36010">
        <w:rPr>
          <w:rFonts w:ascii="Times New Roman" w:hAnsi="Times New Roman" w:cs="Times New Roman"/>
          <w:color w:val="000000"/>
        </w:rPr>
        <w:t>Pengalaman dalam bekerja adalah sejauhmana individu merasa dihargai dan dibutuhkan dalam pekerjaannya. Semakin seseorang merasa dihargai , maka komitmennya juga akan semakin kuat. Bagaimana persepsinya mengenai gaji atau imbalan ekstrinsik yang diterima selain gaji pokok, seperti tunjangan, bonus, insentif, dana pensiun. Imbalan ekstrinsik ini dapat menjadi rangsangan bagi individu untuk mempertahankan keanggotaanya (Meyer &amp; Allen, 1997).</w:t>
      </w:r>
    </w:p>
    <w:p w:rsidR="0093053E" w:rsidRPr="00B36010" w:rsidRDefault="0093053E" w:rsidP="004401AE">
      <w:pPr>
        <w:shd w:val="clear" w:color="auto" w:fill="FFFFFF"/>
        <w:tabs>
          <w:tab w:val="left" w:pos="993"/>
        </w:tabs>
        <w:spacing w:after="0" w:line="360" w:lineRule="auto"/>
        <w:jc w:val="both"/>
        <w:rPr>
          <w:rFonts w:ascii="Times New Roman" w:eastAsia="Times New Roman" w:hAnsi="Times New Roman" w:cs="Times New Roman"/>
          <w:b/>
          <w:color w:val="000000"/>
        </w:rPr>
      </w:pPr>
    </w:p>
    <w:p w:rsidR="0093053E" w:rsidRPr="00B36010" w:rsidRDefault="0093053E" w:rsidP="00E23750">
      <w:pPr>
        <w:pStyle w:val="ListParagraph"/>
        <w:numPr>
          <w:ilvl w:val="1"/>
          <w:numId w:val="17"/>
        </w:numPr>
        <w:shd w:val="clear" w:color="auto" w:fill="FFFFFF"/>
        <w:tabs>
          <w:tab w:val="left" w:pos="993"/>
        </w:tabs>
        <w:spacing w:after="0" w:line="360" w:lineRule="auto"/>
        <w:ind w:left="567" w:hanging="567"/>
        <w:jc w:val="both"/>
        <w:rPr>
          <w:rFonts w:ascii="Times New Roman" w:hAnsi="Times New Roman"/>
          <w:b/>
          <w:color w:val="000000"/>
          <w:sz w:val="24"/>
          <w:szCs w:val="24"/>
        </w:rPr>
      </w:pPr>
      <w:r w:rsidRPr="00B36010">
        <w:rPr>
          <w:rFonts w:ascii="Times New Roman" w:hAnsi="Times New Roman"/>
          <w:b/>
          <w:color w:val="000000"/>
          <w:sz w:val="24"/>
          <w:szCs w:val="24"/>
        </w:rPr>
        <w:t xml:space="preserve">Konsekuensi  </w:t>
      </w:r>
      <w:r w:rsidRPr="00B36010">
        <w:rPr>
          <w:rFonts w:ascii="Times New Roman" w:hAnsi="Times New Roman"/>
          <w:b/>
          <w:i/>
          <w:color w:val="000000"/>
          <w:sz w:val="24"/>
          <w:szCs w:val="24"/>
        </w:rPr>
        <w:t>Occupational Commitment</w:t>
      </w:r>
    </w:p>
    <w:p w:rsidR="00E23750" w:rsidRPr="00B36010" w:rsidRDefault="00E23750" w:rsidP="00E23750">
      <w:pPr>
        <w:shd w:val="clear" w:color="auto" w:fill="FFFFFF"/>
        <w:tabs>
          <w:tab w:val="left" w:pos="567"/>
        </w:tabs>
        <w:spacing w:after="0" w:line="360" w:lineRule="auto"/>
        <w:ind w:left="567"/>
        <w:jc w:val="both"/>
        <w:rPr>
          <w:rFonts w:ascii="Times New Roman" w:eastAsia="Times New Roman" w:hAnsi="Times New Roman" w:cs="Times New Roman"/>
          <w:b/>
          <w:color w:val="000000"/>
          <w:lang w:val="en-US"/>
        </w:rPr>
      </w:pPr>
    </w:p>
    <w:p w:rsidR="0093053E" w:rsidRPr="00B36010" w:rsidRDefault="0093053E" w:rsidP="00E23750">
      <w:pPr>
        <w:shd w:val="clear" w:color="auto" w:fill="FFFFFF"/>
        <w:tabs>
          <w:tab w:val="left" w:pos="567"/>
        </w:tabs>
        <w:spacing w:after="0" w:line="360" w:lineRule="auto"/>
        <w:ind w:firstLine="567"/>
        <w:jc w:val="both"/>
        <w:rPr>
          <w:rFonts w:ascii="Times New Roman" w:eastAsia="Times New Roman" w:hAnsi="Times New Roman" w:cs="Times New Roman"/>
          <w:color w:val="000000"/>
        </w:rPr>
      </w:pPr>
      <w:r w:rsidRPr="00B36010">
        <w:rPr>
          <w:rFonts w:ascii="Times New Roman" w:eastAsia="Times New Roman" w:hAnsi="Times New Roman" w:cs="Times New Roman"/>
          <w:color w:val="000000"/>
        </w:rPr>
        <w:t xml:space="preserve">Menurut Meyer dan Allen (2008)  </w:t>
      </w:r>
      <w:r w:rsidRPr="00B36010">
        <w:rPr>
          <w:rFonts w:ascii="Times New Roman" w:eastAsia="Times New Roman" w:hAnsi="Times New Roman" w:cs="Times New Roman"/>
          <w:i/>
          <w:color w:val="000000"/>
        </w:rPr>
        <w:t xml:space="preserve">Occupational Commitment </w:t>
      </w:r>
      <w:r w:rsidRPr="00B36010">
        <w:rPr>
          <w:rFonts w:ascii="Times New Roman" w:eastAsia="Times New Roman" w:hAnsi="Times New Roman" w:cs="Times New Roman"/>
          <w:color w:val="000000"/>
        </w:rPr>
        <w:t xml:space="preserve">secara empiris terbukti berpengaruh terbentuknya </w:t>
      </w:r>
      <w:r w:rsidRPr="00B36010">
        <w:rPr>
          <w:rFonts w:ascii="Times New Roman" w:eastAsia="Times New Roman" w:hAnsi="Times New Roman" w:cs="Times New Roman"/>
          <w:i/>
          <w:color w:val="000000"/>
        </w:rPr>
        <w:t xml:space="preserve">employee retention, employee perfomance </w:t>
      </w:r>
      <w:r w:rsidRPr="00B36010">
        <w:rPr>
          <w:rFonts w:ascii="Times New Roman" w:eastAsia="Times New Roman" w:hAnsi="Times New Roman" w:cs="Times New Roman"/>
          <w:color w:val="000000"/>
        </w:rPr>
        <w:t>dan</w:t>
      </w:r>
      <w:r w:rsidRPr="00B36010">
        <w:rPr>
          <w:rFonts w:ascii="Times New Roman" w:eastAsia="Times New Roman" w:hAnsi="Times New Roman" w:cs="Times New Roman"/>
          <w:i/>
          <w:color w:val="000000"/>
        </w:rPr>
        <w:t xml:space="preserve"> employee well-being.</w:t>
      </w:r>
      <w:r w:rsidRPr="00B36010">
        <w:rPr>
          <w:rFonts w:ascii="Times New Roman" w:eastAsia="Times New Roman" w:hAnsi="Times New Roman" w:cs="Times New Roman"/>
          <w:color w:val="000000"/>
        </w:rPr>
        <w:t xml:space="preserve"> Berikut ini adalah penjelasn lebih detail mengenai konsekuensi tersebut. </w:t>
      </w:r>
    </w:p>
    <w:p w:rsidR="0093053E" w:rsidRPr="00B36010" w:rsidRDefault="0093053E" w:rsidP="00B022D8">
      <w:pPr>
        <w:pStyle w:val="ListParagraph"/>
        <w:numPr>
          <w:ilvl w:val="0"/>
          <w:numId w:val="8"/>
        </w:numPr>
        <w:shd w:val="clear" w:color="auto" w:fill="FFFFFF"/>
        <w:spacing w:after="0" w:line="360" w:lineRule="auto"/>
        <w:ind w:left="284" w:hanging="284"/>
        <w:jc w:val="both"/>
        <w:rPr>
          <w:rFonts w:ascii="Times New Roman" w:hAnsi="Times New Roman"/>
          <w:b/>
          <w:i/>
          <w:color w:val="000000"/>
        </w:rPr>
      </w:pPr>
      <w:r w:rsidRPr="00B36010">
        <w:rPr>
          <w:rFonts w:ascii="Times New Roman" w:hAnsi="Times New Roman"/>
          <w:b/>
          <w:i/>
          <w:color w:val="000000"/>
        </w:rPr>
        <w:t xml:space="preserve">Occupational Commitment </w:t>
      </w:r>
      <w:r w:rsidRPr="00B36010">
        <w:rPr>
          <w:rFonts w:ascii="Times New Roman" w:hAnsi="Times New Roman"/>
          <w:b/>
          <w:color w:val="000000"/>
        </w:rPr>
        <w:t>dengan</w:t>
      </w:r>
      <w:r w:rsidRPr="00B36010">
        <w:rPr>
          <w:rFonts w:ascii="Times New Roman" w:hAnsi="Times New Roman"/>
          <w:b/>
          <w:i/>
          <w:color w:val="000000"/>
        </w:rPr>
        <w:t xml:space="preserve"> Employee Retention</w:t>
      </w:r>
    </w:p>
    <w:p w:rsidR="0093053E" w:rsidRPr="00B36010" w:rsidRDefault="0093053E" w:rsidP="00E23750">
      <w:pPr>
        <w:pStyle w:val="ListParagraph"/>
        <w:shd w:val="clear" w:color="auto" w:fill="FFFFFF"/>
        <w:tabs>
          <w:tab w:val="left" w:pos="0"/>
        </w:tabs>
        <w:spacing w:after="0" w:line="360" w:lineRule="auto"/>
        <w:ind w:left="0" w:firstLine="567"/>
        <w:jc w:val="both"/>
        <w:rPr>
          <w:rFonts w:ascii="Times New Roman" w:hAnsi="Times New Roman"/>
          <w:i/>
          <w:color w:val="000000"/>
          <w:lang w:val="en-US"/>
        </w:rPr>
      </w:pPr>
      <w:r w:rsidRPr="00B36010">
        <w:rPr>
          <w:rFonts w:ascii="Times New Roman" w:hAnsi="Times New Roman"/>
          <w:color w:val="000000"/>
        </w:rPr>
        <w:t xml:space="preserve">Beberapa penelitian membuktikan bahwa terdapat korelasi negatif antara intensi karyawan untuk berhenti dari pekerjaannya dengan angka aktual </w:t>
      </w:r>
      <w:r w:rsidRPr="00B36010">
        <w:rPr>
          <w:rFonts w:ascii="Times New Roman" w:hAnsi="Times New Roman"/>
          <w:i/>
          <w:color w:val="000000"/>
        </w:rPr>
        <w:t>turn over</w:t>
      </w:r>
      <w:r w:rsidRPr="00B36010">
        <w:rPr>
          <w:rFonts w:ascii="Times New Roman" w:hAnsi="Times New Roman"/>
          <w:color w:val="000000"/>
        </w:rPr>
        <w:t xml:space="preserve">. Ketiga komponen komitmen berkaitan secara signifikan dengan </w:t>
      </w:r>
      <w:r w:rsidRPr="00B36010">
        <w:rPr>
          <w:rFonts w:ascii="Times New Roman" w:hAnsi="Times New Roman"/>
          <w:i/>
          <w:color w:val="000000"/>
        </w:rPr>
        <w:t>employee retention</w:t>
      </w:r>
      <w:r w:rsidRPr="00B36010">
        <w:rPr>
          <w:rFonts w:ascii="Times New Roman" w:hAnsi="Times New Roman"/>
          <w:color w:val="000000"/>
        </w:rPr>
        <w:t xml:space="preserve">, namun korelasi terkuat ialah dengan </w:t>
      </w:r>
      <w:r w:rsidRPr="00B36010">
        <w:rPr>
          <w:rFonts w:ascii="Times New Roman" w:hAnsi="Times New Roman"/>
          <w:i/>
          <w:color w:val="000000"/>
        </w:rPr>
        <w:t>affective occupational commitment.</w:t>
      </w:r>
    </w:p>
    <w:p w:rsidR="00B022D8" w:rsidRPr="00B36010" w:rsidRDefault="00B022D8" w:rsidP="00E23750">
      <w:pPr>
        <w:pStyle w:val="ListParagraph"/>
        <w:shd w:val="clear" w:color="auto" w:fill="FFFFFF"/>
        <w:tabs>
          <w:tab w:val="left" w:pos="0"/>
        </w:tabs>
        <w:spacing w:after="0" w:line="360" w:lineRule="auto"/>
        <w:ind w:left="0" w:firstLine="567"/>
        <w:jc w:val="both"/>
        <w:rPr>
          <w:rFonts w:ascii="Times New Roman" w:hAnsi="Times New Roman"/>
          <w:i/>
          <w:color w:val="000000"/>
          <w:lang w:val="en-US"/>
        </w:rPr>
      </w:pPr>
    </w:p>
    <w:p w:rsidR="0093053E" w:rsidRPr="00B36010" w:rsidRDefault="0093053E" w:rsidP="00B022D8">
      <w:pPr>
        <w:pStyle w:val="ListParagraph"/>
        <w:numPr>
          <w:ilvl w:val="0"/>
          <w:numId w:val="8"/>
        </w:numPr>
        <w:shd w:val="clear" w:color="auto" w:fill="FFFFFF"/>
        <w:spacing w:after="0" w:line="360" w:lineRule="auto"/>
        <w:ind w:left="284" w:hanging="284"/>
        <w:jc w:val="both"/>
        <w:rPr>
          <w:rFonts w:ascii="Times New Roman" w:hAnsi="Times New Roman"/>
          <w:b/>
          <w:i/>
          <w:color w:val="000000"/>
        </w:rPr>
      </w:pPr>
      <w:r w:rsidRPr="00B36010">
        <w:rPr>
          <w:rFonts w:ascii="Times New Roman" w:hAnsi="Times New Roman"/>
          <w:b/>
          <w:i/>
          <w:color w:val="000000"/>
        </w:rPr>
        <w:t xml:space="preserve">Occupational Commitment </w:t>
      </w:r>
      <w:r w:rsidRPr="00B36010">
        <w:rPr>
          <w:rFonts w:ascii="Times New Roman" w:hAnsi="Times New Roman"/>
          <w:b/>
          <w:color w:val="000000"/>
        </w:rPr>
        <w:t>dengan</w:t>
      </w:r>
      <w:r w:rsidRPr="00B36010">
        <w:rPr>
          <w:rFonts w:ascii="Times New Roman" w:hAnsi="Times New Roman"/>
          <w:b/>
          <w:i/>
          <w:color w:val="000000"/>
        </w:rPr>
        <w:t xml:space="preserve"> Perfomance</w:t>
      </w:r>
    </w:p>
    <w:p w:rsidR="0093053E" w:rsidRPr="00B36010" w:rsidRDefault="0093053E" w:rsidP="00E23750">
      <w:pPr>
        <w:shd w:val="clear" w:color="auto" w:fill="FFFFFF"/>
        <w:tabs>
          <w:tab w:val="left" w:pos="426"/>
        </w:tabs>
        <w:spacing w:after="0" w:line="360" w:lineRule="auto"/>
        <w:ind w:firstLine="567"/>
        <w:jc w:val="both"/>
        <w:rPr>
          <w:rFonts w:ascii="Times New Roman" w:hAnsi="Times New Roman"/>
          <w:i/>
          <w:color w:val="000000"/>
          <w:lang w:val="en-US"/>
        </w:rPr>
      </w:pPr>
      <w:r w:rsidRPr="00B36010">
        <w:rPr>
          <w:rFonts w:ascii="Times New Roman" w:eastAsia="Times New Roman" w:hAnsi="Times New Roman" w:cs="Times New Roman"/>
          <w:color w:val="000000"/>
        </w:rPr>
        <w:t xml:space="preserve">Aspek-aspek yang dapat diukur terkait dengan </w:t>
      </w:r>
      <w:r w:rsidRPr="00B36010">
        <w:rPr>
          <w:rFonts w:ascii="Times New Roman" w:eastAsia="Times New Roman" w:hAnsi="Times New Roman" w:cs="Times New Roman"/>
          <w:i/>
          <w:color w:val="000000"/>
        </w:rPr>
        <w:t>perfoma kerja</w:t>
      </w:r>
      <w:r w:rsidRPr="00B36010">
        <w:rPr>
          <w:rFonts w:ascii="Times New Roman" w:eastAsia="Times New Roman" w:hAnsi="Times New Roman" w:cs="Times New Roman"/>
          <w:color w:val="000000"/>
        </w:rPr>
        <w:t xml:space="preserve"> yaitu : kehadiran, </w:t>
      </w:r>
      <w:r w:rsidRPr="00B36010">
        <w:rPr>
          <w:rFonts w:ascii="Times New Roman" w:eastAsia="Times New Roman" w:hAnsi="Times New Roman" w:cs="Times New Roman"/>
          <w:i/>
          <w:color w:val="000000"/>
        </w:rPr>
        <w:t xml:space="preserve">In role job perfomance, organizational citizenship </w:t>
      </w:r>
      <w:r w:rsidRPr="00B36010">
        <w:rPr>
          <w:rFonts w:ascii="Times New Roman" w:eastAsia="Times New Roman" w:hAnsi="Times New Roman" w:cs="Times New Roman"/>
          <w:i/>
          <w:color w:val="000000"/>
        </w:rPr>
        <w:lastRenderedPageBreak/>
        <w:t>behavior</w:t>
      </w:r>
      <w:r w:rsidRPr="00B36010">
        <w:rPr>
          <w:rFonts w:ascii="Times New Roman" w:eastAsia="Times New Roman" w:hAnsi="Times New Roman" w:cs="Times New Roman"/>
          <w:color w:val="000000"/>
        </w:rPr>
        <w:t xml:space="preserve">. Berikut penjelasan mengenai kaitan </w:t>
      </w:r>
      <w:r w:rsidRPr="00B36010">
        <w:rPr>
          <w:rFonts w:ascii="Times New Roman" w:eastAsia="Times New Roman" w:hAnsi="Times New Roman" w:cs="Times New Roman"/>
          <w:i/>
          <w:color w:val="000000"/>
        </w:rPr>
        <w:t xml:space="preserve">occupational commitment </w:t>
      </w:r>
      <w:r w:rsidRPr="00B36010">
        <w:rPr>
          <w:rFonts w:ascii="Times New Roman" w:eastAsia="Times New Roman" w:hAnsi="Times New Roman" w:cs="Times New Roman"/>
          <w:color w:val="000000"/>
        </w:rPr>
        <w:t xml:space="preserve">dengan ketiga aspek </w:t>
      </w:r>
      <w:r w:rsidR="00E23750" w:rsidRPr="00B36010">
        <w:rPr>
          <w:rFonts w:ascii="Times New Roman" w:eastAsia="Times New Roman" w:hAnsi="Times New Roman" w:cs="Times New Roman"/>
          <w:i/>
          <w:color w:val="000000"/>
        </w:rPr>
        <w:t>perfomance</w:t>
      </w:r>
      <w:r w:rsidR="00E23750" w:rsidRPr="00B36010">
        <w:rPr>
          <w:rFonts w:ascii="Times New Roman" w:eastAsia="Times New Roman" w:hAnsi="Times New Roman" w:cs="Times New Roman"/>
          <w:i/>
          <w:color w:val="000000"/>
          <w:lang w:val="en-US"/>
        </w:rPr>
        <w:t xml:space="preserve"> </w:t>
      </w:r>
      <w:r w:rsidR="00E23750" w:rsidRPr="00B36010">
        <w:rPr>
          <w:rFonts w:ascii="Times New Roman" w:eastAsia="Times New Roman" w:hAnsi="Times New Roman" w:cs="Times New Roman"/>
          <w:color w:val="000000"/>
          <w:lang w:val="en-US"/>
        </w:rPr>
        <w:t xml:space="preserve">yaitu </w:t>
      </w:r>
      <w:r w:rsidRPr="00B36010">
        <w:rPr>
          <w:rFonts w:ascii="Times New Roman" w:hAnsi="Times New Roman"/>
          <w:color w:val="000000"/>
        </w:rPr>
        <w:t xml:space="preserve"> </w:t>
      </w:r>
      <w:r w:rsidR="00E23750" w:rsidRPr="00B36010">
        <w:rPr>
          <w:rFonts w:ascii="Times New Roman" w:hAnsi="Times New Roman"/>
          <w:color w:val="000000"/>
        </w:rPr>
        <w:t>kehadiran dalam bekerja</w:t>
      </w:r>
      <w:r w:rsidR="00E23750" w:rsidRPr="00B36010">
        <w:rPr>
          <w:rFonts w:ascii="Times New Roman" w:hAnsi="Times New Roman"/>
          <w:color w:val="000000"/>
          <w:lang w:val="en-US"/>
        </w:rPr>
        <w:t xml:space="preserve">, </w:t>
      </w:r>
      <w:r w:rsidR="00E23750" w:rsidRPr="00B36010">
        <w:rPr>
          <w:rFonts w:ascii="Times New Roman" w:hAnsi="Times New Roman"/>
          <w:i/>
          <w:color w:val="000000"/>
        </w:rPr>
        <w:t>in-role job perfomance</w:t>
      </w:r>
      <w:r w:rsidR="00E23750" w:rsidRPr="00B36010">
        <w:rPr>
          <w:rFonts w:ascii="Times New Roman" w:hAnsi="Times New Roman"/>
          <w:i/>
          <w:color w:val="000000"/>
          <w:lang w:val="en-US"/>
        </w:rPr>
        <w:t xml:space="preserve">, dan </w:t>
      </w:r>
      <w:r w:rsidR="00E23750" w:rsidRPr="00B36010">
        <w:rPr>
          <w:rFonts w:ascii="Times New Roman" w:hAnsi="Times New Roman"/>
          <w:i/>
          <w:color w:val="000000"/>
        </w:rPr>
        <w:t>citizenship behavior</w:t>
      </w:r>
      <w:r w:rsidR="00E23750" w:rsidRPr="00B36010">
        <w:rPr>
          <w:rFonts w:ascii="Times New Roman" w:hAnsi="Times New Roman"/>
          <w:i/>
          <w:color w:val="000000"/>
          <w:lang w:val="en-US"/>
        </w:rPr>
        <w:t>.</w:t>
      </w:r>
    </w:p>
    <w:p w:rsidR="00B022D8" w:rsidRPr="00B36010" w:rsidRDefault="00B022D8" w:rsidP="00E23750">
      <w:pPr>
        <w:shd w:val="clear" w:color="auto" w:fill="FFFFFF"/>
        <w:tabs>
          <w:tab w:val="left" w:pos="426"/>
        </w:tabs>
        <w:spacing w:after="0" w:line="360" w:lineRule="auto"/>
        <w:ind w:firstLine="567"/>
        <w:jc w:val="both"/>
        <w:rPr>
          <w:rFonts w:ascii="Times New Roman" w:hAnsi="Times New Roman"/>
          <w:i/>
          <w:color w:val="000000"/>
          <w:lang w:val="en-US"/>
        </w:rPr>
      </w:pPr>
    </w:p>
    <w:p w:rsidR="0093053E" w:rsidRPr="00B36010" w:rsidRDefault="0093053E" w:rsidP="00E23750">
      <w:pPr>
        <w:pStyle w:val="ListParagraph"/>
        <w:numPr>
          <w:ilvl w:val="1"/>
          <w:numId w:val="17"/>
        </w:numPr>
        <w:shd w:val="clear" w:color="auto" w:fill="FFFFFF"/>
        <w:spacing w:after="0" w:line="360" w:lineRule="auto"/>
        <w:ind w:left="567" w:hanging="567"/>
        <w:jc w:val="both"/>
        <w:rPr>
          <w:rFonts w:ascii="Times New Roman" w:hAnsi="Times New Roman"/>
          <w:b/>
          <w:color w:val="000000"/>
          <w:sz w:val="24"/>
          <w:szCs w:val="24"/>
        </w:rPr>
      </w:pPr>
      <w:r w:rsidRPr="00B36010">
        <w:rPr>
          <w:rFonts w:ascii="Times New Roman" w:hAnsi="Times New Roman"/>
          <w:b/>
          <w:color w:val="000000"/>
          <w:sz w:val="24"/>
          <w:szCs w:val="24"/>
        </w:rPr>
        <w:t>Dosen</w:t>
      </w:r>
    </w:p>
    <w:p w:rsidR="00E23750" w:rsidRPr="00B36010" w:rsidRDefault="00E23750" w:rsidP="00E23750">
      <w:pPr>
        <w:shd w:val="clear" w:color="auto" w:fill="FFFFFF"/>
        <w:tabs>
          <w:tab w:val="left" w:pos="567"/>
        </w:tabs>
        <w:spacing w:after="0" w:line="360" w:lineRule="auto"/>
        <w:ind w:left="567"/>
        <w:jc w:val="both"/>
        <w:rPr>
          <w:rFonts w:ascii="Times New Roman" w:eastAsia="Times New Roman" w:hAnsi="Times New Roman" w:cs="Times New Roman"/>
          <w:color w:val="000000"/>
          <w:lang w:val="en-US"/>
        </w:rPr>
      </w:pPr>
    </w:p>
    <w:p w:rsidR="00E23750" w:rsidRPr="00B36010" w:rsidRDefault="0093053E" w:rsidP="00E23750">
      <w:pPr>
        <w:shd w:val="clear" w:color="auto" w:fill="FFFFFF"/>
        <w:tabs>
          <w:tab w:val="left" w:pos="567"/>
        </w:tabs>
        <w:spacing w:after="0" w:line="360" w:lineRule="auto"/>
        <w:ind w:firstLine="567"/>
        <w:jc w:val="both"/>
        <w:rPr>
          <w:rFonts w:ascii="Times New Roman" w:eastAsia="Times New Roman" w:hAnsi="Times New Roman" w:cs="Times New Roman"/>
          <w:color w:val="000000"/>
          <w:lang w:val="en-US"/>
        </w:rPr>
      </w:pPr>
      <w:r w:rsidRPr="00B36010">
        <w:rPr>
          <w:rFonts w:ascii="Times New Roman" w:eastAsia="Times New Roman" w:hAnsi="Times New Roman" w:cs="Times New Roman"/>
          <w:color w:val="000000"/>
        </w:rPr>
        <w:t>Menurut kamus besar bahasa Indonesia, dosen merupakan pengajar pada perguruan tinggi. Untuk menjadi dosen diperlukan syarat-syarat khusus untuk memenuhi kompetensi yang perlu dimiliki, apalagi sebagai dosen yang profesional yang harus menguasai betul pendidikan dan pengajaran dengan berbagai ilmu pengetahuan lainnya yang perlu dibina dan dikembangkan melalui masa pendidikan tertentu.</w:t>
      </w:r>
    </w:p>
    <w:p w:rsidR="0093053E" w:rsidRPr="00B36010" w:rsidRDefault="0093053E" w:rsidP="00E23750">
      <w:pPr>
        <w:shd w:val="clear" w:color="auto" w:fill="FFFFFF"/>
        <w:tabs>
          <w:tab w:val="left" w:pos="567"/>
        </w:tabs>
        <w:spacing w:after="0" w:line="360" w:lineRule="auto"/>
        <w:ind w:firstLine="567"/>
        <w:jc w:val="both"/>
        <w:rPr>
          <w:rFonts w:ascii="Times New Roman" w:eastAsia="Times New Roman" w:hAnsi="Times New Roman" w:cs="Times New Roman"/>
          <w:color w:val="000000"/>
        </w:rPr>
      </w:pPr>
      <w:r w:rsidRPr="00B36010">
        <w:rPr>
          <w:rFonts w:ascii="Times New Roman" w:eastAsia="Times New Roman" w:hAnsi="Times New Roman" w:cs="Times New Roman"/>
          <w:color w:val="000000"/>
        </w:rPr>
        <w:t>Dalam manajemen sumber daya manusia seseorang dituntut untuk menjadi profesional dalam bidang pekerjaannya yang tidak terlepas dari kompetensi yang dimilikinya. Kompetensi merupakan kemampuan yang harus dimiliki seseorang yang kemudian menjadikannya unggul dalam bidang tertentu dan sangat siap untuk bersaing. Menurut buku pedoman sertifikasi dosen tahun 2012 terdapat empat jenis kompetensi yang h</w:t>
      </w:r>
      <w:r w:rsidR="00E23750" w:rsidRPr="00B36010">
        <w:rPr>
          <w:rFonts w:ascii="Times New Roman" w:eastAsia="Times New Roman" w:hAnsi="Times New Roman" w:cs="Times New Roman"/>
          <w:color w:val="000000"/>
        </w:rPr>
        <w:t>arus dimiliki dosen antara lain</w:t>
      </w:r>
      <w:r w:rsidRPr="00B36010">
        <w:rPr>
          <w:rFonts w:ascii="Times New Roman" w:eastAsia="Times New Roman" w:hAnsi="Times New Roman" w:cs="Times New Roman"/>
          <w:color w:val="000000"/>
        </w:rPr>
        <w:t>:</w:t>
      </w:r>
    </w:p>
    <w:p w:rsidR="0093053E" w:rsidRPr="00B36010" w:rsidRDefault="0093053E" w:rsidP="00E23750">
      <w:pPr>
        <w:pStyle w:val="ListParagraph"/>
        <w:numPr>
          <w:ilvl w:val="1"/>
          <w:numId w:val="5"/>
        </w:numPr>
        <w:spacing w:after="0" w:line="360" w:lineRule="auto"/>
        <w:ind w:left="284" w:hanging="284"/>
        <w:jc w:val="both"/>
        <w:rPr>
          <w:rFonts w:ascii="Times New Roman" w:eastAsia="Arial Unicode MS" w:hAnsi="Times New Roman"/>
          <w:b/>
          <w:color w:val="000000"/>
        </w:rPr>
      </w:pPr>
      <w:r w:rsidRPr="00B36010">
        <w:rPr>
          <w:rFonts w:ascii="Times New Roman" w:eastAsia="Arial Unicode MS" w:hAnsi="Times New Roman"/>
          <w:color w:val="000000"/>
        </w:rPr>
        <w:t xml:space="preserve"> </w:t>
      </w:r>
      <w:r w:rsidRPr="00B36010">
        <w:rPr>
          <w:rFonts w:ascii="Times New Roman" w:eastAsia="Arial Unicode MS" w:hAnsi="Times New Roman"/>
          <w:b/>
          <w:color w:val="000000"/>
          <w:lang w:val="sv-SE"/>
        </w:rPr>
        <w:t xml:space="preserve">Kompetensi Pedagogik </w:t>
      </w:r>
    </w:p>
    <w:p w:rsidR="001B3BD4" w:rsidRPr="00B36010" w:rsidRDefault="001B3BD4" w:rsidP="001B3BD4">
      <w:pPr>
        <w:spacing w:after="0" w:line="360" w:lineRule="auto"/>
        <w:ind w:firstLine="567"/>
        <w:jc w:val="both"/>
        <w:rPr>
          <w:rFonts w:ascii="Times New Roman" w:eastAsia="Arial Unicode MS" w:hAnsi="Times New Roman"/>
          <w:color w:val="000000"/>
          <w:lang w:val="en-US"/>
        </w:rPr>
      </w:pPr>
      <w:r w:rsidRPr="00B36010">
        <w:rPr>
          <w:rFonts w:ascii="Times New Roman" w:eastAsia="Arial Unicode MS" w:hAnsi="Times New Roman"/>
          <w:color w:val="000000"/>
          <w:lang w:val="en-US"/>
        </w:rPr>
        <w:t xml:space="preserve">Kompetensi pedagogik terdiri dari: </w:t>
      </w:r>
      <w:r w:rsidRPr="00B36010">
        <w:rPr>
          <w:rFonts w:ascii="Times New Roman" w:eastAsia="Arial Unicode MS" w:hAnsi="Times New Roman"/>
          <w:color w:val="000000"/>
        </w:rPr>
        <w:t>kemampuan merancang pembelajaran</w:t>
      </w:r>
      <w:r w:rsidRPr="00B36010">
        <w:rPr>
          <w:rFonts w:ascii="Times New Roman" w:eastAsia="Arial Unicode MS" w:hAnsi="Times New Roman"/>
          <w:color w:val="000000"/>
          <w:lang w:val="en-US"/>
        </w:rPr>
        <w:t xml:space="preserve">, </w:t>
      </w:r>
      <w:r w:rsidRPr="00B36010">
        <w:rPr>
          <w:rFonts w:ascii="Times New Roman" w:eastAsia="Arial Unicode MS" w:hAnsi="Times New Roman"/>
          <w:color w:val="000000"/>
        </w:rPr>
        <w:t>kemampuan melaksanakan proses pembelajaran</w:t>
      </w:r>
      <w:r w:rsidRPr="00B36010">
        <w:rPr>
          <w:rFonts w:ascii="Times New Roman" w:eastAsia="Arial Unicode MS" w:hAnsi="Times New Roman"/>
          <w:color w:val="000000"/>
          <w:lang w:val="en-US"/>
        </w:rPr>
        <w:t xml:space="preserve">, </w:t>
      </w:r>
      <w:r w:rsidRPr="00B36010">
        <w:rPr>
          <w:rFonts w:ascii="Times New Roman" w:eastAsia="Arial Unicode MS" w:hAnsi="Times New Roman"/>
          <w:color w:val="000000"/>
        </w:rPr>
        <w:t>kemampuan menilai proses dan hasil pembelajaran</w:t>
      </w:r>
      <w:r w:rsidRPr="00B36010">
        <w:rPr>
          <w:rFonts w:ascii="Times New Roman" w:eastAsia="Arial Unicode MS" w:hAnsi="Times New Roman"/>
          <w:color w:val="000000"/>
          <w:lang w:val="en-US"/>
        </w:rPr>
        <w:t xml:space="preserve">, dan </w:t>
      </w:r>
      <w:r w:rsidRPr="00B36010">
        <w:rPr>
          <w:rFonts w:ascii="Times New Roman" w:eastAsia="Arial Unicode MS" w:hAnsi="Times New Roman"/>
          <w:color w:val="000000"/>
        </w:rPr>
        <w:t>kemampuan memanfaatkan hasil penelitian untuk meningkatkan kualitas pembelajaran</w:t>
      </w:r>
      <w:r w:rsidRPr="00B36010">
        <w:rPr>
          <w:rFonts w:ascii="Times New Roman" w:eastAsia="Arial Unicode MS" w:hAnsi="Times New Roman"/>
          <w:color w:val="000000"/>
          <w:lang w:val="en-US"/>
        </w:rPr>
        <w:t>.</w:t>
      </w:r>
    </w:p>
    <w:p w:rsidR="00B022D8" w:rsidRPr="00B36010" w:rsidRDefault="00B022D8" w:rsidP="001B3BD4">
      <w:pPr>
        <w:spacing w:after="0" w:line="360" w:lineRule="auto"/>
        <w:ind w:firstLine="567"/>
        <w:jc w:val="both"/>
        <w:rPr>
          <w:rFonts w:ascii="Times New Roman" w:eastAsia="Arial Unicode MS" w:hAnsi="Times New Roman"/>
          <w:color w:val="000000"/>
          <w:lang w:val="en-US"/>
        </w:rPr>
      </w:pPr>
    </w:p>
    <w:p w:rsidR="00B022D8" w:rsidRPr="00B36010" w:rsidRDefault="00B022D8" w:rsidP="001B3BD4">
      <w:pPr>
        <w:spacing w:after="0" w:line="360" w:lineRule="auto"/>
        <w:ind w:firstLine="567"/>
        <w:jc w:val="both"/>
        <w:rPr>
          <w:rFonts w:ascii="Times New Roman" w:eastAsia="Arial Unicode MS" w:hAnsi="Times New Roman"/>
          <w:color w:val="000000"/>
          <w:lang w:val="en-US"/>
        </w:rPr>
      </w:pPr>
    </w:p>
    <w:p w:rsidR="0093053E" w:rsidRPr="00B36010" w:rsidRDefault="0093053E" w:rsidP="001B3BD4">
      <w:pPr>
        <w:pStyle w:val="ListParagraph"/>
        <w:numPr>
          <w:ilvl w:val="1"/>
          <w:numId w:val="5"/>
        </w:numPr>
        <w:spacing w:after="0" w:line="360" w:lineRule="auto"/>
        <w:ind w:left="360"/>
        <w:jc w:val="both"/>
        <w:rPr>
          <w:rFonts w:ascii="Times New Roman" w:eastAsia="Arial Unicode MS" w:hAnsi="Times New Roman"/>
          <w:b/>
          <w:color w:val="000000"/>
          <w:lang w:val="en-US"/>
        </w:rPr>
      </w:pPr>
      <w:r w:rsidRPr="00B36010">
        <w:rPr>
          <w:rFonts w:ascii="Times New Roman" w:eastAsia="Arial Unicode MS" w:hAnsi="Times New Roman"/>
          <w:b/>
          <w:color w:val="000000"/>
          <w:lang w:val="sv-SE"/>
        </w:rPr>
        <w:lastRenderedPageBreak/>
        <w:t>Kompetensi Profesional</w:t>
      </w:r>
    </w:p>
    <w:p w:rsidR="001B3BD4" w:rsidRPr="00B36010" w:rsidRDefault="0093053E" w:rsidP="001B3BD4">
      <w:pPr>
        <w:spacing w:after="0" w:line="360" w:lineRule="auto"/>
        <w:ind w:firstLine="567"/>
        <w:jc w:val="both"/>
        <w:rPr>
          <w:rFonts w:ascii="Times New Roman" w:eastAsia="Arial Unicode MS" w:hAnsi="Times New Roman" w:cs="Times New Roman"/>
          <w:lang w:val="en-US"/>
        </w:rPr>
      </w:pPr>
      <w:r w:rsidRPr="00B36010">
        <w:rPr>
          <w:rFonts w:ascii="Times New Roman" w:eastAsia="Arial Unicode MS" w:hAnsi="Times New Roman" w:cs="Times New Roman"/>
          <w:color w:val="000000"/>
        </w:rPr>
        <w:t xml:space="preserve">Profesionalisme merupakan sikap yang lahir dari keyakinan terhadap pekerjaan yang dipegang sebagai sesuatu yang bernilai tinggi sehingga dicintai secara sadar, dan hal itu nampak dari upaya yang terus menerus dan </w:t>
      </w:r>
      <w:r w:rsidRPr="00B36010">
        <w:rPr>
          <w:rFonts w:ascii="Times New Roman" w:eastAsia="Arial Unicode MS" w:hAnsi="Times New Roman" w:cs="Times New Roman"/>
        </w:rPr>
        <w:t>berkelanjutan dalam melakukan perbaikan yang tiada hentinya. Jadi kompetensi profesional adalah suatu kemampuan yang tumbuh secara terpadu dan pengetahuan yang dimiliki tentang bidang ilmu tertentu, keterampilan menerapkan pengetahuan yang dikuasai maupun sikap positif yang alamiah untuk memajukan, memperbaiki dan mengembangkan secara berkelanjutan, dan disertai tekad kuat untuk mewujudkannya dalam kehidupan sehari-hari.</w:t>
      </w:r>
    </w:p>
    <w:p w:rsidR="0093053E" w:rsidRPr="00B36010" w:rsidRDefault="001B3BD4" w:rsidP="001B3BD4">
      <w:pPr>
        <w:spacing w:after="0" w:line="360" w:lineRule="auto"/>
        <w:ind w:firstLine="567"/>
        <w:jc w:val="both"/>
        <w:rPr>
          <w:rFonts w:ascii="Times New Roman" w:eastAsia="Arial Unicode MS" w:hAnsi="Times New Roman" w:cs="Times New Roman"/>
          <w:lang w:val="en-US"/>
        </w:rPr>
      </w:pPr>
      <w:r w:rsidRPr="00B36010">
        <w:rPr>
          <w:rFonts w:ascii="Times New Roman" w:eastAsia="Arial Unicode MS" w:hAnsi="Times New Roman" w:cs="Times New Roman"/>
          <w:noProof/>
          <w:lang w:val="en-US"/>
        </w:rPr>
        <w:drawing>
          <wp:anchor distT="0" distB="0" distL="114300" distR="114300" simplePos="0" relativeHeight="251665408" behindDoc="1" locked="0" layoutInCell="1" allowOverlap="1">
            <wp:simplePos x="0" y="0"/>
            <wp:positionH relativeFrom="column">
              <wp:posOffset>3227705</wp:posOffset>
            </wp:positionH>
            <wp:positionV relativeFrom="paragraph">
              <wp:posOffset>320040</wp:posOffset>
            </wp:positionV>
            <wp:extent cx="2771775" cy="1828800"/>
            <wp:effectExtent l="19050" t="0" r="9525" b="0"/>
            <wp:wrapThrough wrapText="bothSides">
              <wp:wrapPolygon edited="0">
                <wp:start x="-148" y="0"/>
                <wp:lineTo x="-148" y="21600"/>
                <wp:lineTo x="21674" y="21600"/>
                <wp:lineTo x="21674" y="0"/>
                <wp:lineTo x="-148" y="0"/>
              </wp:wrapPolygon>
            </wp:wrapThrough>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3053E" w:rsidRPr="00B36010">
        <w:rPr>
          <w:rFonts w:ascii="Times New Roman" w:eastAsia="Arial Unicode MS" w:hAnsi="Times New Roman" w:cs="Times New Roman"/>
        </w:rPr>
        <w:t xml:space="preserve">Pada akhirnya kompetensi profesional tidak bisa dilepaskan dari beberapa hal yang harus dipenuhi dosen antara lain : penguasaan materi pelajaran secara luas dan mendalam, kemampuan merancang, melaksanakan dan menyusun laporan penelitian, mengembangkan dan menyebarluaskan inovasi serta mampu merancang, melaksanakan dan menilai pengabdian kepada masyarakat. </w:t>
      </w:r>
    </w:p>
    <w:p w:rsidR="00B022D8" w:rsidRPr="00B36010" w:rsidRDefault="00B022D8" w:rsidP="001B3BD4">
      <w:pPr>
        <w:spacing w:after="0" w:line="360" w:lineRule="auto"/>
        <w:ind w:firstLine="567"/>
        <w:jc w:val="both"/>
        <w:rPr>
          <w:rFonts w:ascii="Times New Roman" w:eastAsia="Arial Unicode MS" w:hAnsi="Times New Roman" w:cs="Times New Roman"/>
          <w:lang w:val="en-US"/>
        </w:rPr>
      </w:pPr>
    </w:p>
    <w:p w:rsidR="0093053E" w:rsidRPr="00B36010" w:rsidRDefault="0093053E" w:rsidP="001B3BD4">
      <w:pPr>
        <w:pStyle w:val="ListParagraph"/>
        <w:numPr>
          <w:ilvl w:val="1"/>
          <w:numId w:val="5"/>
        </w:numPr>
        <w:tabs>
          <w:tab w:val="left" w:pos="567"/>
        </w:tabs>
        <w:spacing w:after="0" w:line="360" w:lineRule="auto"/>
        <w:ind w:left="360"/>
        <w:jc w:val="both"/>
        <w:rPr>
          <w:rFonts w:ascii="Times New Roman" w:eastAsia="Arial Unicode MS" w:hAnsi="Times New Roman"/>
          <w:b/>
        </w:rPr>
      </w:pPr>
      <w:r w:rsidRPr="00B36010">
        <w:rPr>
          <w:rFonts w:ascii="Times New Roman" w:eastAsia="Arial Unicode MS" w:hAnsi="Times New Roman"/>
          <w:b/>
          <w:lang w:val="sv-SE"/>
        </w:rPr>
        <w:t xml:space="preserve">Kompetensi </w:t>
      </w:r>
      <w:r w:rsidRPr="00B36010">
        <w:rPr>
          <w:rFonts w:ascii="Times New Roman" w:eastAsia="Arial Unicode MS" w:hAnsi="Times New Roman"/>
          <w:b/>
        </w:rPr>
        <w:t xml:space="preserve">Sosial </w:t>
      </w:r>
    </w:p>
    <w:p w:rsidR="0093053E" w:rsidRPr="00B36010" w:rsidRDefault="0093053E" w:rsidP="001B3BD4">
      <w:pPr>
        <w:pStyle w:val="ListParagraph"/>
        <w:spacing w:after="0" w:line="360" w:lineRule="auto"/>
        <w:ind w:left="0" w:firstLine="567"/>
        <w:jc w:val="both"/>
        <w:rPr>
          <w:rFonts w:ascii="Times New Roman" w:eastAsia="Arial Unicode MS" w:hAnsi="Times New Roman"/>
          <w:lang w:val="en-US"/>
        </w:rPr>
      </w:pPr>
      <w:r w:rsidRPr="00B36010">
        <w:rPr>
          <w:rFonts w:ascii="Times New Roman" w:eastAsia="Arial Unicode MS" w:hAnsi="Times New Roman"/>
        </w:rPr>
        <w:t>Kompetensi sosial berkaitan dengan kemampuan melakukan hubungan sosial dengan mahasiswa, kolega, karyawan dan masyarakat untuk menunjang pendidikan.</w:t>
      </w:r>
    </w:p>
    <w:p w:rsidR="00B022D8" w:rsidRPr="00B36010" w:rsidRDefault="00B022D8" w:rsidP="001B3BD4">
      <w:pPr>
        <w:pStyle w:val="ListParagraph"/>
        <w:spacing w:after="0" w:line="360" w:lineRule="auto"/>
        <w:ind w:left="0" w:firstLine="567"/>
        <w:jc w:val="both"/>
        <w:rPr>
          <w:rFonts w:ascii="Times New Roman" w:eastAsia="Arial Unicode MS" w:hAnsi="Times New Roman"/>
          <w:lang w:val="en-US"/>
        </w:rPr>
      </w:pPr>
    </w:p>
    <w:p w:rsidR="0093053E" w:rsidRPr="00B36010" w:rsidRDefault="0093053E" w:rsidP="001B3BD4">
      <w:pPr>
        <w:pStyle w:val="ListParagraph"/>
        <w:numPr>
          <w:ilvl w:val="1"/>
          <w:numId w:val="5"/>
        </w:numPr>
        <w:spacing w:after="0" w:line="360" w:lineRule="auto"/>
        <w:ind w:left="284" w:hanging="284"/>
        <w:jc w:val="both"/>
        <w:rPr>
          <w:rFonts w:ascii="Times New Roman" w:eastAsia="Arial Unicode MS" w:hAnsi="Times New Roman"/>
          <w:b/>
        </w:rPr>
      </w:pPr>
      <w:r w:rsidRPr="00B36010">
        <w:rPr>
          <w:rFonts w:ascii="Times New Roman" w:eastAsia="Arial Unicode MS" w:hAnsi="Times New Roman"/>
          <w:b/>
        </w:rPr>
        <w:t>Kompetensi kepribadian</w:t>
      </w:r>
    </w:p>
    <w:p w:rsidR="0093053E" w:rsidRPr="00B36010" w:rsidRDefault="0093053E" w:rsidP="001B3BD4">
      <w:pPr>
        <w:spacing w:after="0" w:line="360" w:lineRule="auto"/>
        <w:ind w:firstLine="567"/>
        <w:jc w:val="both"/>
        <w:rPr>
          <w:rFonts w:ascii="Times New Roman" w:eastAsia="Arial Unicode MS" w:hAnsi="Times New Roman" w:cs="Times New Roman"/>
        </w:rPr>
      </w:pPr>
      <w:r w:rsidRPr="00B36010">
        <w:rPr>
          <w:rFonts w:ascii="Times New Roman" w:eastAsia="Arial Unicode MS" w:hAnsi="Times New Roman" w:cs="Times New Roman"/>
        </w:rPr>
        <w:t xml:space="preserve">Kompetensi kepribadian berkaitan dengan sejumlah nilai, komitmen, dan etika profesional yang mempengaruhi semua bentuk perilaku dosen terhadap mahasiswa, teman sekerja, </w:t>
      </w:r>
      <w:r w:rsidRPr="00B36010">
        <w:rPr>
          <w:rFonts w:ascii="Times New Roman" w:eastAsia="Arial Unicode MS" w:hAnsi="Times New Roman" w:cs="Times New Roman"/>
        </w:rPr>
        <w:lastRenderedPageBreak/>
        <w:t>keluarga dan masyarakat, serta mempengaruhi motivasi belajar mahasiswa termasuk pengembangan diri secara profesional. Kompetensi ini antara lain terdiri dari empati, berpikir positif pada diri sendiri dan orang lai, jujur dan terbuka, serta berorientasi pada tujuan.</w:t>
      </w:r>
    </w:p>
    <w:p w:rsidR="0093053E" w:rsidRPr="00B36010" w:rsidRDefault="0093053E" w:rsidP="004401AE">
      <w:pPr>
        <w:pStyle w:val="ListParagraph"/>
        <w:spacing w:after="0" w:line="360" w:lineRule="auto"/>
        <w:ind w:left="0"/>
        <w:jc w:val="both"/>
        <w:rPr>
          <w:rFonts w:ascii="Times New Roman" w:hAnsi="Times New Roman"/>
          <w:color w:val="000000"/>
        </w:rPr>
      </w:pPr>
    </w:p>
    <w:p w:rsidR="0003188C" w:rsidRPr="00B36010" w:rsidRDefault="0003188C" w:rsidP="004401AE">
      <w:pPr>
        <w:spacing w:after="0" w:line="360" w:lineRule="auto"/>
        <w:jc w:val="both"/>
        <w:rPr>
          <w:rFonts w:ascii="Times New Roman" w:hAnsi="Times New Roman" w:cs="Times New Roman"/>
          <w:b/>
        </w:rPr>
      </w:pPr>
    </w:p>
    <w:p w:rsidR="0093053E" w:rsidRPr="00B36010" w:rsidRDefault="0093053E" w:rsidP="001B3BD4">
      <w:pPr>
        <w:pStyle w:val="ListParagraph"/>
        <w:numPr>
          <w:ilvl w:val="0"/>
          <w:numId w:val="17"/>
        </w:numPr>
        <w:spacing w:after="0" w:line="360" w:lineRule="auto"/>
        <w:ind w:left="567" w:hanging="567"/>
        <w:jc w:val="both"/>
        <w:rPr>
          <w:rFonts w:ascii="Times New Roman" w:hAnsi="Times New Roman"/>
          <w:b/>
          <w:sz w:val="24"/>
          <w:szCs w:val="24"/>
          <w:lang w:val="en-GB"/>
        </w:rPr>
      </w:pPr>
      <w:r w:rsidRPr="00B36010">
        <w:rPr>
          <w:rFonts w:ascii="Times New Roman" w:hAnsi="Times New Roman"/>
          <w:b/>
          <w:sz w:val="24"/>
          <w:szCs w:val="24"/>
          <w:lang w:val="en-GB"/>
        </w:rPr>
        <w:t xml:space="preserve">HASIL </w:t>
      </w:r>
      <w:r w:rsidR="001B3BD4" w:rsidRPr="00B36010">
        <w:rPr>
          <w:rFonts w:ascii="Times New Roman" w:hAnsi="Times New Roman"/>
          <w:b/>
          <w:sz w:val="24"/>
          <w:szCs w:val="24"/>
          <w:lang w:val="en-GB"/>
        </w:rPr>
        <w:t>DAN PEMBAHASAN</w:t>
      </w:r>
    </w:p>
    <w:p w:rsidR="001B3BD4" w:rsidRPr="00B36010" w:rsidRDefault="001B3BD4" w:rsidP="004401AE">
      <w:pPr>
        <w:spacing w:after="0" w:line="360" w:lineRule="auto"/>
        <w:jc w:val="both"/>
        <w:rPr>
          <w:rFonts w:ascii="Times New Roman" w:hAnsi="Times New Roman" w:cs="Times New Roman"/>
          <w:b/>
          <w:lang w:val="en-US"/>
        </w:rPr>
      </w:pPr>
    </w:p>
    <w:p w:rsidR="0093053E" w:rsidRPr="00B36010" w:rsidRDefault="0093053E" w:rsidP="001B3BD4">
      <w:pPr>
        <w:pStyle w:val="ListParagraph"/>
        <w:numPr>
          <w:ilvl w:val="1"/>
          <w:numId w:val="17"/>
        </w:numPr>
        <w:spacing w:after="0" w:line="360" w:lineRule="auto"/>
        <w:ind w:left="567" w:hanging="567"/>
        <w:jc w:val="both"/>
        <w:rPr>
          <w:rFonts w:ascii="Times New Roman" w:hAnsi="Times New Roman"/>
          <w:b/>
          <w:sz w:val="24"/>
          <w:szCs w:val="24"/>
        </w:rPr>
      </w:pPr>
      <w:r w:rsidRPr="00B36010">
        <w:rPr>
          <w:rFonts w:ascii="Times New Roman" w:hAnsi="Times New Roman"/>
          <w:b/>
          <w:sz w:val="24"/>
          <w:szCs w:val="24"/>
        </w:rPr>
        <w:t>Hasil Penelitian</w:t>
      </w:r>
    </w:p>
    <w:p w:rsidR="001B3BD4" w:rsidRPr="00B36010" w:rsidRDefault="001B3BD4" w:rsidP="004401AE">
      <w:pPr>
        <w:spacing w:after="0" w:line="360" w:lineRule="auto"/>
        <w:jc w:val="both"/>
        <w:rPr>
          <w:rFonts w:ascii="Times New Roman" w:hAnsi="Times New Roman" w:cs="Times New Roman"/>
          <w:lang w:val="en-US"/>
        </w:rPr>
      </w:pPr>
    </w:p>
    <w:p w:rsidR="0003188C" w:rsidRPr="00B36010" w:rsidRDefault="0093053E" w:rsidP="001B3BD4">
      <w:pPr>
        <w:spacing w:after="0" w:line="360" w:lineRule="auto"/>
        <w:ind w:firstLine="567"/>
        <w:jc w:val="both"/>
        <w:rPr>
          <w:rFonts w:ascii="Times New Roman" w:hAnsi="Times New Roman" w:cs="Times New Roman"/>
        </w:rPr>
      </w:pPr>
      <w:r w:rsidRPr="00B36010">
        <w:rPr>
          <w:rFonts w:ascii="Times New Roman" w:hAnsi="Times New Roman" w:cs="Times New Roman"/>
        </w:rPr>
        <w:t>Pelaksanaan penelitian dilakukan secara langsung dengan jumlah</w:t>
      </w:r>
      <w:r w:rsidR="001B3BD4" w:rsidRPr="00B36010">
        <w:rPr>
          <w:rFonts w:ascii="Times New Roman" w:hAnsi="Times New Roman" w:cs="Times New Roman"/>
        </w:rPr>
        <w:t xml:space="preserve"> responden penelitian sebanyak</w:t>
      </w:r>
      <w:r w:rsidR="001B3BD4" w:rsidRPr="00B36010">
        <w:rPr>
          <w:rFonts w:ascii="Times New Roman" w:hAnsi="Times New Roman" w:cs="Times New Roman"/>
          <w:lang w:val="en-US"/>
        </w:rPr>
        <w:t xml:space="preserve"> </w:t>
      </w:r>
      <w:r w:rsidRPr="00B36010">
        <w:rPr>
          <w:rFonts w:ascii="Times New Roman" w:hAnsi="Times New Roman" w:cs="Times New Roman"/>
        </w:rPr>
        <w:t xml:space="preserve">orang dosen perguruan tinggi kotamadya </w:t>
      </w:r>
      <w:r w:rsidR="009D10D2" w:rsidRPr="00B36010">
        <w:rPr>
          <w:rFonts w:ascii="Times New Roman" w:hAnsi="Times New Roman" w:cs="Times New Roman"/>
        </w:rPr>
        <w:t>Palembang</w:t>
      </w:r>
      <w:r w:rsidRPr="00B36010">
        <w:rPr>
          <w:rFonts w:ascii="Times New Roman" w:hAnsi="Times New Roman" w:cs="Times New Roman"/>
        </w:rPr>
        <w:t xml:space="preserve">. Berdasarkan data yang diperoleh melalui tahap penelitian terdiri dari : gambaran demografis responden, gambaran hasil penelitian. </w:t>
      </w:r>
    </w:p>
    <w:p w:rsidR="001B3BD4" w:rsidRPr="00B36010" w:rsidRDefault="001B3BD4" w:rsidP="001B3BD4">
      <w:pPr>
        <w:pStyle w:val="ListParagraph"/>
        <w:spacing w:after="0" w:line="240" w:lineRule="auto"/>
        <w:ind w:left="0"/>
        <w:jc w:val="center"/>
        <w:rPr>
          <w:rFonts w:ascii="Times New Roman" w:hAnsi="Times New Roman"/>
          <w:b/>
        </w:rPr>
      </w:pPr>
      <w:r w:rsidRPr="00B36010">
        <w:rPr>
          <w:rFonts w:ascii="Times New Roman" w:hAnsi="Times New Roman"/>
          <w:b/>
        </w:rPr>
        <w:t>Gambar 1</w:t>
      </w:r>
      <w:r w:rsidRPr="00B36010">
        <w:rPr>
          <w:rFonts w:ascii="Times New Roman" w:hAnsi="Times New Roman"/>
          <w:b/>
          <w:lang w:val="en-US"/>
        </w:rPr>
        <w:t>.</w:t>
      </w:r>
      <w:r w:rsidRPr="00B36010">
        <w:rPr>
          <w:rFonts w:ascii="Times New Roman" w:hAnsi="Times New Roman"/>
          <w:b/>
        </w:rPr>
        <w:t xml:space="preserve"> Grafik Demografis Dosen  Sejumlah  423 orang  (%)</w:t>
      </w:r>
    </w:p>
    <w:p w:rsidR="0003188C" w:rsidRPr="00B36010" w:rsidRDefault="0003188C" w:rsidP="004401AE">
      <w:pPr>
        <w:pStyle w:val="ListParagraph"/>
        <w:spacing w:after="0" w:line="360" w:lineRule="auto"/>
        <w:ind w:left="0"/>
        <w:jc w:val="both"/>
        <w:rPr>
          <w:rFonts w:ascii="Times New Roman" w:hAnsi="Times New Roman"/>
        </w:rPr>
      </w:pPr>
    </w:p>
    <w:p w:rsidR="001B3BD4" w:rsidRPr="00B36010" w:rsidRDefault="0093053E" w:rsidP="001B3BD4">
      <w:pPr>
        <w:spacing w:after="0" w:line="360" w:lineRule="auto"/>
        <w:ind w:firstLine="567"/>
        <w:jc w:val="both"/>
        <w:rPr>
          <w:rFonts w:ascii="Times New Roman" w:hAnsi="Times New Roman" w:cs="Times New Roman"/>
          <w:lang w:val="en-US"/>
        </w:rPr>
      </w:pPr>
      <w:r w:rsidRPr="00B36010">
        <w:rPr>
          <w:rFonts w:ascii="Times New Roman" w:hAnsi="Times New Roman" w:cs="Times New Roman"/>
        </w:rPr>
        <w:t>Grafik di</w:t>
      </w:r>
      <w:r w:rsidR="001B3BD4" w:rsidRPr="00B36010">
        <w:rPr>
          <w:rFonts w:ascii="Times New Roman" w:hAnsi="Times New Roman" w:cs="Times New Roman"/>
          <w:lang w:val="en-US"/>
        </w:rPr>
        <w:t xml:space="preserve"> </w:t>
      </w:r>
      <w:r w:rsidRPr="00B36010">
        <w:rPr>
          <w:rFonts w:ascii="Times New Roman" w:hAnsi="Times New Roman" w:cs="Times New Roman"/>
        </w:rPr>
        <w:t xml:space="preserve">atas menjelaskan bahwa berdasarkan data yang diperoleh  kondisi dosen perguruan tinggi kotamadya </w:t>
      </w:r>
      <w:r w:rsidR="009D10D2" w:rsidRPr="00B36010">
        <w:rPr>
          <w:rFonts w:ascii="Times New Roman" w:hAnsi="Times New Roman" w:cs="Times New Roman"/>
        </w:rPr>
        <w:t>Palembang</w:t>
      </w:r>
      <w:r w:rsidRPr="00B36010">
        <w:rPr>
          <w:rFonts w:ascii="Times New Roman" w:hAnsi="Times New Roman" w:cs="Times New Roman"/>
        </w:rPr>
        <w:t xml:space="preserve"> saat ini sebagai responden penelitian kebanyakan memiliki tingkat pendidikan S2, rata-rata sudah menikah dan kebanyakan berada pada rentang usia 20</w:t>
      </w:r>
      <w:r w:rsidR="001B3BD4" w:rsidRPr="00B36010">
        <w:rPr>
          <w:rFonts w:ascii="Times New Roman" w:hAnsi="Times New Roman" w:cs="Times New Roman"/>
          <w:lang w:val="en-US"/>
        </w:rPr>
        <w:t xml:space="preserve"> -</w:t>
      </w:r>
      <w:r w:rsidRPr="00B36010">
        <w:rPr>
          <w:rFonts w:ascii="Times New Roman" w:hAnsi="Times New Roman" w:cs="Times New Roman"/>
        </w:rPr>
        <w:t xml:space="preserve"> 39 tahun, serta sebagai dosen memiliki </w:t>
      </w:r>
      <w:r w:rsidRPr="00B36010">
        <w:rPr>
          <w:rFonts w:ascii="Times New Roman" w:hAnsi="Times New Roman" w:cs="Times New Roman"/>
        </w:rPr>
        <w:lastRenderedPageBreak/>
        <w:t xml:space="preserve">jenjang akademik terbanyak pada jabatan asisten ahli. </w:t>
      </w:r>
    </w:p>
    <w:p w:rsidR="0093053E" w:rsidRPr="00B36010" w:rsidRDefault="0093053E" w:rsidP="001B3BD4">
      <w:pPr>
        <w:spacing w:after="0" w:line="360" w:lineRule="auto"/>
        <w:ind w:firstLine="567"/>
        <w:jc w:val="both"/>
        <w:rPr>
          <w:rFonts w:ascii="Times New Roman" w:hAnsi="Times New Roman" w:cs="Times New Roman"/>
        </w:rPr>
      </w:pPr>
      <w:r w:rsidRPr="00B36010">
        <w:rPr>
          <w:rFonts w:ascii="Times New Roman" w:hAnsi="Times New Roman" w:cs="Times New Roman"/>
        </w:rPr>
        <w:t xml:space="preserve">Data ini menunjukkan bahwa jika melihat usia dosen diperoleh data bahwa  dosen perguruan tinggi kotamadya </w:t>
      </w:r>
      <w:r w:rsidR="009D10D2" w:rsidRPr="00B36010">
        <w:rPr>
          <w:rFonts w:ascii="Times New Roman" w:hAnsi="Times New Roman" w:cs="Times New Roman"/>
        </w:rPr>
        <w:t>Palembang</w:t>
      </w:r>
      <w:r w:rsidRPr="00B36010">
        <w:rPr>
          <w:rFonts w:ascii="Times New Roman" w:hAnsi="Times New Roman" w:cs="Times New Roman"/>
        </w:rPr>
        <w:t xml:space="preserve"> sebagian besar berada pada usia dewasa awal yaitu periode di</w:t>
      </w:r>
      <w:r w:rsidR="001B3BD4" w:rsidRPr="00B36010">
        <w:rPr>
          <w:rFonts w:ascii="Times New Roman" w:hAnsi="Times New Roman" w:cs="Times New Roman"/>
          <w:lang w:val="en-US"/>
        </w:rPr>
        <w:t xml:space="preserve"> </w:t>
      </w:r>
      <w:r w:rsidRPr="00B36010">
        <w:rPr>
          <w:rFonts w:ascii="Times New Roman" w:hAnsi="Times New Roman" w:cs="Times New Roman"/>
        </w:rPr>
        <w:t>mana individu mencapai kemandirian diri dalam ekonomi, pengembangan karir, serta awal kehidupan berkeluarga. Pada usia dewasa awal ini biasanya terjadi peningkatan jenjang karir. Berdasarkan status marital dosen  kebanyakan dosen telah menikah dan memiliki tanggung jawab terhadap kehidupan keluarganya sehingga dosen akan merasa memiliki keterikatan terhadap pekerjaannya. Jika melihat tingkat pendidikan dosen tidak terlalu tinggi, artinya harapan dan keinginan dosen sejauh ini masih mungkin diakomodir universitas sehingga masih cukup berkomitmen. Semakin tinggi tingkat pendidikan, semakin banyak pula harapan individu yang mungkin tidak bisa diakomodir oleh organisasi sehingga komitmennya semakin rendah.</w:t>
      </w:r>
    </w:p>
    <w:p w:rsidR="001B3BD4" w:rsidRPr="00B36010" w:rsidRDefault="001B3BD4" w:rsidP="001B3BD4">
      <w:pPr>
        <w:spacing w:after="0" w:line="360" w:lineRule="auto"/>
        <w:jc w:val="both"/>
        <w:rPr>
          <w:rFonts w:ascii="Times New Roman" w:hAnsi="Times New Roman" w:cs="Times New Roman"/>
          <w:lang w:val="en-US"/>
        </w:rPr>
      </w:pPr>
    </w:p>
    <w:p w:rsidR="0093053E" w:rsidRPr="00B36010" w:rsidRDefault="004B7C56" w:rsidP="004401AE">
      <w:pPr>
        <w:pStyle w:val="ListParagraph"/>
        <w:numPr>
          <w:ilvl w:val="1"/>
          <w:numId w:val="17"/>
        </w:numPr>
        <w:spacing w:after="0" w:line="360" w:lineRule="auto"/>
        <w:ind w:left="522" w:hanging="522"/>
        <w:jc w:val="both"/>
        <w:rPr>
          <w:rFonts w:ascii="Times New Roman" w:hAnsi="Times New Roman"/>
          <w:b/>
          <w:sz w:val="24"/>
          <w:szCs w:val="24"/>
          <w:lang w:val="en-GB"/>
        </w:rPr>
      </w:pPr>
      <w:r w:rsidRPr="00B36010">
        <w:rPr>
          <w:rFonts w:ascii="Times New Roman" w:hAnsi="Times New Roman"/>
          <w:b/>
          <w:sz w:val="24"/>
          <w:szCs w:val="24"/>
          <w:lang w:val="en-GB"/>
        </w:rPr>
        <w:t xml:space="preserve">Gambaran Penelitian </w:t>
      </w:r>
      <w:r w:rsidR="0093053E" w:rsidRPr="00B36010">
        <w:rPr>
          <w:rFonts w:ascii="Times New Roman" w:hAnsi="Times New Roman"/>
          <w:b/>
          <w:i/>
          <w:sz w:val="24"/>
          <w:szCs w:val="24"/>
          <w:lang w:val="en-GB"/>
        </w:rPr>
        <w:t xml:space="preserve">Occupational Commitment </w:t>
      </w:r>
      <w:r w:rsidR="0093053E" w:rsidRPr="00B36010">
        <w:rPr>
          <w:rFonts w:ascii="Times New Roman" w:hAnsi="Times New Roman"/>
          <w:b/>
          <w:sz w:val="24"/>
          <w:szCs w:val="24"/>
          <w:lang w:val="en-GB"/>
        </w:rPr>
        <w:t>Dosen</w:t>
      </w:r>
    </w:p>
    <w:p w:rsidR="004B7C56" w:rsidRPr="00B36010" w:rsidRDefault="004B7C56" w:rsidP="004401AE">
      <w:pPr>
        <w:spacing w:after="0" w:line="360" w:lineRule="auto"/>
        <w:ind w:firstLine="450"/>
        <w:jc w:val="both"/>
        <w:rPr>
          <w:rFonts w:ascii="Times New Roman" w:hAnsi="Times New Roman" w:cs="Times New Roman"/>
          <w:lang w:val="en-US"/>
        </w:rPr>
      </w:pPr>
    </w:p>
    <w:p w:rsidR="0093053E" w:rsidRPr="00B36010" w:rsidRDefault="0093053E" w:rsidP="004B7C56">
      <w:pPr>
        <w:spacing w:after="0" w:line="360" w:lineRule="auto"/>
        <w:ind w:firstLine="522"/>
        <w:jc w:val="both"/>
        <w:rPr>
          <w:rFonts w:ascii="Times New Roman" w:hAnsi="Times New Roman" w:cs="Times New Roman"/>
          <w:lang w:val="en-US"/>
        </w:rPr>
      </w:pPr>
      <w:r w:rsidRPr="00B36010">
        <w:rPr>
          <w:rFonts w:ascii="Times New Roman" w:hAnsi="Times New Roman" w:cs="Times New Roman"/>
        </w:rPr>
        <w:t xml:space="preserve">Dalam menganalisis </w:t>
      </w:r>
      <w:r w:rsidRPr="00B36010">
        <w:rPr>
          <w:rFonts w:ascii="Times New Roman" w:hAnsi="Times New Roman" w:cs="Times New Roman"/>
          <w:i/>
        </w:rPr>
        <w:t>occupational commitment</w:t>
      </w:r>
      <w:r w:rsidRPr="00B36010">
        <w:rPr>
          <w:rFonts w:ascii="Times New Roman" w:hAnsi="Times New Roman" w:cs="Times New Roman"/>
        </w:rPr>
        <w:t xml:space="preserve"> peneliti melakukan analisis data dan informasi berdasarkan jawaban responden terhadap masing-masing komponen dalam </w:t>
      </w:r>
      <w:r w:rsidRPr="00B36010">
        <w:rPr>
          <w:rFonts w:ascii="Times New Roman" w:hAnsi="Times New Roman" w:cs="Times New Roman"/>
          <w:i/>
        </w:rPr>
        <w:t>occupational commitment yaitu affective occupational commitment, continuance occupational commi</w:t>
      </w:r>
      <w:r w:rsidR="004B7C56" w:rsidRPr="00B36010">
        <w:rPr>
          <w:rFonts w:ascii="Times New Roman" w:hAnsi="Times New Roman" w:cs="Times New Roman"/>
          <w:i/>
        </w:rPr>
        <w:t>tment, dan normative commitmen</w:t>
      </w:r>
      <w:r w:rsidR="004B7C56" w:rsidRPr="00B36010">
        <w:rPr>
          <w:rFonts w:ascii="Times New Roman" w:hAnsi="Times New Roman" w:cs="Times New Roman"/>
          <w:i/>
          <w:lang w:val="en-US"/>
        </w:rPr>
        <w:t>t</w:t>
      </w:r>
      <w:r w:rsidRPr="00B36010">
        <w:rPr>
          <w:rFonts w:ascii="Times New Roman" w:hAnsi="Times New Roman" w:cs="Times New Roman"/>
          <w:i/>
        </w:rPr>
        <w:t xml:space="preserve"> </w:t>
      </w:r>
      <w:r w:rsidRPr="00B36010">
        <w:rPr>
          <w:rFonts w:ascii="Times New Roman" w:hAnsi="Times New Roman" w:cs="Times New Roman"/>
        </w:rPr>
        <w:t xml:space="preserve">terlihat dalam gambar </w:t>
      </w:r>
      <w:r w:rsidR="004B7C56" w:rsidRPr="00B36010">
        <w:rPr>
          <w:rFonts w:ascii="Times New Roman" w:hAnsi="Times New Roman" w:cs="Times New Roman"/>
          <w:lang w:val="en-US"/>
        </w:rPr>
        <w:t>2.</w:t>
      </w:r>
    </w:p>
    <w:p w:rsidR="0093053E" w:rsidRPr="00B36010" w:rsidRDefault="0093053E" w:rsidP="004401AE">
      <w:pPr>
        <w:spacing w:after="0" w:line="360" w:lineRule="auto"/>
        <w:jc w:val="both"/>
        <w:rPr>
          <w:rFonts w:ascii="Times New Roman" w:hAnsi="Times New Roman" w:cs="Times New Roman"/>
          <w:lang w:val="en-GB"/>
        </w:rPr>
      </w:pPr>
      <w:r w:rsidRPr="00B36010">
        <w:rPr>
          <w:rFonts w:ascii="Times New Roman" w:hAnsi="Times New Roman" w:cs="Times New Roman"/>
          <w:noProof/>
          <w:lang w:val="en-US"/>
        </w:rPr>
        <w:lastRenderedPageBreak/>
        <w:drawing>
          <wp:inline distT="0" distB="0" distL="0" distR="0">
            <wp:extent cx="2752725" cy="18097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2752725" cy="1809750"/>
                    </a:xfrm>
                    <a:prstGeom prst="rect">
                      <a:avLst/>
                    </a:prstGeom>
                    <a:noFill/>
                    <a:ln w="9525">
                      <a:noFill/>
                      <a:miter lim="800000"/>
                      <a:headEnd/>
                      <a:tailEnd/>
                    </a:ln>
                  </pic:spPr>
                </pic:pic>
              </a:graphicData>
            </a:graphic>
          </wp:inline>
        </w:drawing>
      </w:r>
    </w:p>
    <w:p w:rsidR="0093053E" w:rsidRPr="00B36010" w:rsidRDefault="004B7C56" w:rsidP="004B7C56">
      <w:pPr>
        <w:spacing w:after="0" w:line="360" w:lineRule="auto"/>
        <w:jc w:val="center"/>
        <w:rPr>
          <w:rFonts w:ascii="Times New Roman" w:hAnsi="Times New Roman" w:cs="Times New Roman"/>
          <w:b/>
          <w:lang w:val="en-US"/>
        </w:rPr>
      </w:pPr>
      <w:r w:rsidRPr="00B36010">
        <w:rPr>
          <w:rFonts w:ascii="Times New Roman" w:hAnsi="Times New Roman" w:cs="Times New Roman"/>
          <w:b/>
          <w:lang w:val="en-US"/>
        </w:rPr>
        <w:t>Gambar 2. Grafik Komponen Penelitian</w:t>
      </w:r>
    </w:p>
    <w:p w:rsidR="004B7C56" w:rsidRPr="00B36010" w:rsidRDefault="004B7C56" w:rsidP="004401AE">
      <w:pPr>
        <w:spacing w:after="0" w:line="360" w:lineRule="auto"/>
        <w:ind w:firstLine="426"/>
        <w:jc w:val="both"/>
        <w:rPr>
          <w:rFonts w:ascii="Times New Roman" w:hAnsi="Times New Roman" w:cs="Times New Roman"/>
          <w:lang w:val="en-US"/>
        </w:rPr>
      </w:pPr>
    </w:p>
    <w:p w:rsidR="004B7C56" w:rsidRPr="00B36010" w:rsidRDefault="0093053E" w:rsidP="004B7C56">
      <w:pPr>
        <w:spacing w:after="0" w:line="360" w:lineRule="auto"/>
        <w:ind w:firstLine="522"/>
        <w:jc w:val="both"/>
        <w:rPr>
          <w:rFonts w:ascii="Times New Roman" w:hAnsi="Times New Roman" w:cs="Times New Roman"/>
          <w:lang w:val="en-US"/>
        </w:rPr>
      </w:pPr>
      <w:r w:rsidRPr="00B36010">
        <w:rPr>
          <w:rFonts w:ascii="Times New Roman" w:hAnsi="Times New Roman" w:cs="Times New Roman"/>
        </w:rPr>
        <w:t xml:space="preserve">Dari </w:t>
      </w:r>
      <w:r w:rsidR="004B7C56" w:rsidRPr="00B36010">
        <w:rPr>
          <w:rFonts w:ascii="Times New Roman" w:hAnsi="Times New Roman" w:cs="Times New Roman"/>
          <w:lang w:val="en-US"/>
        </w:rPr>
        <w:t>gambar</w:t>
      </w:r>
      <w:r w:rsidRPr="00B36010">
        <w:rPr>
          <w:rFonts w:ascii="Times New Roman" w:hAnsi="Times New Roman" w:cs="Times New Roman"/>
        </w:rPr>
        <w:t xml:space="preserve"> </w:t>
      </w:r>
      <w:r w:rsidR="004B7C56" w:rsidRPr="00B36010">
        <w:rPr>
          <w:rFonts w:ascii="Times New Roman" w:hAnsi="Times New Roman" w:cs="Times New Roman"/>
        </w:rPr>
        <w:t>di atas</w:t>
      </w:r>
      <w:r w:rsidRPr="00B36010">
        <w:rPr>
          <w:rFonts w:ascii="Times New Roman" w:hAnsi="Times New Roman" w:cs="Times New Roman"/>
        </w:rPr>
        <w:t xml:space="preserve"> menjelaskan bahwa secara umum perbedaan komponen cukup variatif, artinya keterikatan dosen dalam menjalankan pekerjaannya masing-masing berbeda, ada yang dipengaruhi oleh pertimbangan untung rugi jika meninggalkan pekerjaan, namun ada pula yang memiliki kewajiban sebagai tanggung jawab dan moral dalam menjalankan pekerjaannya, serta terdapat pula berdasarkan  kecintaan yang kuat terhadap pekerjaannya. </w:t>
      </w:r>
    </w:p>
    <w:p w:rsidR="003E0004" w:rsidRPr="00B36010" w:rsidRDefault="0093053E" w:rsidP="004B7C56">
      <w:pPr>
        <w:spacing w:after="0" w:line="360" w:lineRule="auto"/>
        <w:ind w:firstLine="522"/>
        <w:jc w:val="both"/>
        <w:rPr>
          <w:rFonts w:ascii="Times New Roman" w:hAnsi="Times New Roman" w:cs="Times New Roman"/>
        </w:rPr>
      </w:pPr>
      <w:r w:rsidRPr="00B36010">
        <w:rPr>
          <w:rFonts w:ascii="Times New Roman" w:hAnsi="Times New Roman" w:cs="Times New Roman"/>
        </w:rPr>
        <w:t xml:space="preserve">Secara khusus tergambar komponen </w:t>
      </w:r>
      <w:r w:rsidRPr="00B36010">
        <w:rPr>
          <w:rFonts w:ascii="Times New Roman" w:hAnsi="Times New Roman" w:cs="Times New Roman"/>
          <w:i/>
        </w:rPr>
        <w:t>occupational commitment</w:t>
      </w:r>
      <w:r w:rsidRPr="00B36010">
        <w:rPr>
          <w:rFonts w:ascii="Times New Roman" w:hAnsi="Times New Roman" w:cs="Times New Roman"/>
        </w:rPr>
        <w:t xml:space="preserve"> dosen perguruan tinggi kotamadya </w:t>
      </w:r>
      <w:r w:rsidR="009D10D2" w:rsidRPr="00B36010">
        <w:rPr>
          <w:rFonts w:ascii="Times New Roman" w:hAnsi="Times New Roman" w:cs="Times New Roman"/>
        </w:rPr>
        <w:t>Palembang</w:t>
      </w:r>
      <w:r w:rsidRPr="00B36010">
        <w:rPr>
          <w:rFonts w:ascii="Times New Roman" w:hAnsi="Times New Roman" w:cs="Times New Roman"/>
        </w:rPr>
        <w:t xml:space="preserve"> dari jumlah 423 orang responden penelitian sebesar 54.61 % berada pada komponen </w:t>
      </w:r>
      <w:r w:rsidRPr="00B36010">
        <w:rPr>
          <w:rFonts w:ascii="Times New Roman" w:hAnsi="Times New Roman" w:cs="Times New Roman"/>
          <w:i/>
        </w:rPr>
        <w:t xml:space="preserve">continuance occupational commitment, </w:t>
      </w:r>
      <w:r w:rsidRPr="00B36010">
        <w:rPr>
          <w:rFonts w:ascii="Times New Roman" w:hAnsi="Times New Roman" w:cs="Times New Roman"/>
        </w:rPr>
        <w:t xml:space="preserve">artinya terdapat 231 orang dosen perguruan tinggi kotamadya </w:t>
      </w:r>
      <w:r w:rsidR="009D10D2" w:rsidRPr="00B36010">
        <w:rPr>
          <w:rFonts w:ascii="Times New Roman" w:hAnsi="Times New Roman" w:cs="Times New Roman"/>
        </w:rPr>
        <w:t>Palembang</w:t>
      </w:r>
      <w:r w:rsidRPr="00B36010">
        <w:rPr>
          <w:rFonts w:ascii="Times New Roman" w:hAnsi="Times New Roman" w:cs="Times New Roman"/>
        </w:rPr>
        <w:t xml:space="preserve"> yang menunjukkan keterikatan terhadap pekerjaannya berdasarkan pertimbangan untung rugi jika harus meninggalkan pekerjaannya, meskipun di dominasi oleh komponen </w:t>
      </w:r>
      <w:r w:rsidRPr="00B36010">
        <w:rPr>
          <w:rFonts w:ascii="Times New Roman" w:hAnsi="Times New Roman" w:cs="Times New Roman"/>
          <w:i/>
        </w:rPr>
        <w:t>continuance occupational commitment</w:t>
      </w:r>
      <w:r w:rsidRPr="00B36010">
        <w:rPr>
          <w:rFonts w:ascii="Times New Roman" w:hAnsi="Times New Roman" w:cs="Times New Roman"/>
        </w:rPr>
        <w:t xml:space="preserve">, masih terdapat dosen yang menunjukkan komponen </w:t>
      </w:r>
      <w:r w:rsidRPr="00B36010">
        <w:rPr>
          <w:rFonts w:ascii="Times New Roman" w:hAnsi="Times New Roman" w:cs="Times New Roman"/>
          <w:i/>
        </w:rPr>
        <w:t xml:space="preserve">affective dan normative occupational commitment. </w:t>
      </w:r>
      <w:r w:rsidRPr="00B36010">
        <w:rPr>
          <w:rFonts w:ascii="Times New Roman" w:hAnsi="Times New Roman" w:cs="Times New Roman"/>
        </w:rPr>
        <w:t xml:space="preserve">Berdasarkan hasil perhitungan dapat dikatakan </w:t>
      </w:r>
      <w:r w:rsidRPr="00B36010">
        <w:rPr>
          <w:rFonts w:ascii="Times New Roman" w:hAnsi="Times New Roman" w:cs="Times New Roman"/>
        </w:rPr>
        <w:lastRenderedPageBreak/>
        <w:t xml:space="preserve">bahwa  dosen yang berada pada komponen </w:t>
      </w:r>
      <w:r w:rsidRPr="00B36010">
        <w:rPr>
          <w:rFonts w:ascii="Times New Roman" w:hAnsi="Times New Roman" w:cs="Times New Roman"/>
          <w:i/>
        </w:rPr>
        <w:t>normative occupational commitment</w:t>
      </w:r>
      <w:r w:rsidRPr="00B36010">
        <w:rPr>
          <w:rFonts w:ascii="Times New Roman" w:hAnsi="Times New Roman" w:cs="Times New Roman"/>
        </w:rPr>
        <w:t xml:space="preserve">  masih terdapat dosen sebanyak 10.87 % atau 45 orang yang merasa keterikatan terhadap pekerjaannya berdasarkan tanggung jawab dan moralitas. Sementara dosen yang berada pada komponen </w:t>
      </w:r>
      <w:r w:rsidRPr="00B36010">
        <w:rPr>
          <w:rFonts w:ascii="Times New Roman" w:hAnsi="Times New Roman" w:cs="Times New Roman"/>
          <w:i/>
        </w:rPr>
        <w:t>affective occupational commitment</w:t>
      </w:r>
      <w:r w:rsidRPr="00B36010">
        <w:rPr>
          <w:rFonts w:ascii="Times New Roman" w:hAnsi="Times New Roman" w:cs="Times New Roman"/>
        </w:rPr>
        <w:t xml:space="preserve"> sebanyak 34.52 % atau 146 orang dosen yang merasa keterikatan kerja karena kecintaan mereka terhadap profesi dosen.</w:t>
      </w:r>
    </w:p>
    <w:p w:rsidR="00B03B8E" w:rsidRPr="00B36010" w:rsidRDefault="00B03B8E" w:rsidP="004401AE">
      <w:pPr>
        <w:spacing w:after="0" w:line="360" w:lineRule="auto"/>
        <w:ind w:firstLine="426"/>
        <w:jc w:val="both"/>
        <w:rPr>
          <w:rFonts w:ascii="Times New Roman" w:hAnsi="Times New Roman" w:cs="Times New Roman"/>
          <w:lang w:val="en-US"/>
        </w:rPr>
      </w:pPr>
    </w:p>
    <w:p w:rsidR="009D10D2" w:rsidRPr="00B36010" w:rsidRDefault="009D10D2" w:rsidP="004401AE">
      <w:pPr>
        <w:spacing w:after="0" w:line="360" w:lineRule="auto"/>
        <w:ind w:firstLine="426"/>
        <w:jc w:val="both"/>
        <w:rPr>
          <w:rFonts w:ascii="Times New Roman" w:hAnsi="Times New Roman" w:cs="Times New Roman"/>
          <w:lang w:val="en-US"/>
        </w:rPr>
      </w:pPr>
    </w:p>
    <w:p w:rsidR="0093053E" w:rsidRPr="00B36010" w:rsidRDefault="009D10D2" w:rsidP="009D10D2">
      <w:pPr>
        <w:pStyle w:val="ListParagraph"/>
        <w:numPr>
          <w:ilvl w:val="0"/>
          <w:numId w:val="17"/>
        </w:numPr>
        <w:spacing w:after="0" w:line="360" w:lineRule="auto"/>
        <w:ind w:left="567" w:hanging="567"/>
        <w:jc w:val="both"/>
        <w:rPr>
          <w:rFonts w:ascii="Times New Roman" w:hAnsi="Times New Roman"/>
          <w:sz w:val="24"/>
          <w:szCs w:val="24"/>
        </w:rPr>
      </w:pPr>
      <w:r w:rsidRPr="00B36010">
        <w:rPr>
          <w:rFonts w:ascii="Times New Roman" w:hAnsi="Times New Roman"/>
          <w:b/>
          <w:sz w:val="24"/>
          <w:szCs w:val="24"/>
          <w:lang w:val="en-GB"/>
        </w:rPr>
        <w:t>SIMPULAN</w:t>
      </w:r>
    </w:p>
    <w:p w:rsidR="009D10D2" w:rsidRPr="00B36010" w:rsidRDefault="009D10D2" w:rsidP="009D10D2">
      <w:pPr>
        <w:tabs>
          <w:tab w:val="left" w:pos="284"/>
        </w:tabs>
        <w:spacing w:after="0" w:line="360" w:lineRule="auto"/>
        <w:jc w:val="both"/>
        <w:rPr>
          <w:rFonts w:ascii="Times New Roman" w:hAnsi="Times New Roman"/>
          <w:color w:val="000000"/>
          <w:lang w:val="en-US"/>
        </w:rPr>
      </w:pPr>
    </w:p>
    <w:p w:rsidR="0093053E" w:rsidRPr="00B36010" w:rsidRDefault="0093053E" w:rsidP="009D10D2">
      <w:pPr>
        <w:spacing w:after="0" w:line="360" w:lineRule="auto"/>
        <w:ind w:firstLine="567"/>
        <w:jc w:val="both"/>
        <w:rPr>
          <w:rFonts w:ascii="Times New Roman" w:hAnsi="Times New Roman"/>
          <w:color w:val="000000"/>
        </w:rPr>
      </w:pPr>
      <w:r w:rsidRPr="00B36010">
        <w:rPr>
          <w:rFonts w:ascii="Times New Roman" w:hAnsi="Times New Roman"/>
          <w:color w:val="000000"/>
          <w:lang w:val="en-US"/>
        </w:rPr>
        <w:t xml:space="preserve">Berdasarkan hasil penelitian dapat disimpulkan bahwa </w:t>
      </w:r>
      <w:r w:rsidRPr="00B36010">
        <w:rPr>
          <w:rFonts w:ascii="Times New Roman" w:hAnsi="Times New Roman"/>
          <w:color w:val="000000"/>
        </w:rPr>
        <w:t xml:space="preserve">Komponen </w:t>
      </w:r>
      <w:r w:rsidRPr="00B36010">
        <w:rPr>
          <w:rFonts w:ascii="Times New Roman" w:hAnsi="Times New Roman"/>
          <w:i/>
          <w:color w:val="000000"/>
        </w:rPr>
        <w:t>occupational commitment</w:t>
      </w:r>
      <w:r w:rsidRPr="00B36010">
        <w:rPr>
          <w:rFonts w:ascii="Times New Roman" w:hAnsi="Times New Roman"/>
          <w:color w:val="000000"/>
        </w:rPr>
        <w:t xml:space="preserve"> yang paling dominan pada dosen </w:t>
      </w:r>
      <w:r w:rsidRPr="00B36010">
        <w:rPr>
          <w:rFonts w:ascii="Times New Roman" w:hAnsi="Times New Roman"/>
          <w:color w:val="000000"/>
          <w:lang w:val="en-US"/>
        </w:rPr>
        <w:t xml:space="preserve">perguruan tinggi kotamadya </w:t>
      </w:r>
      <w:r w:rsidR="009D10D2" w:rsidRPr="00B36010">
        <w:rPr>
          <w:rFonts w:ascii="Times New Roman" w:hAnsi="Times New Roman"/>
          <w:color w:val="000000"/>
          <w:lang w:val="en-US"/>
        </w:rPr>
        <w:t>Palembang</w:t>
      </w:r>
      <w:r w:rsidRPr="00B36010">
        <w:rPr>
          <w:rFonts w:ascii="Times New Roman" w:hAnsi="Times New Roman"/>
          <w:color w:val="000000"/>
          <w:lang w:val="en-US"/>
        </w:rPr>
        <w:t xml:space="preserve"> perguruan</w:t>
      </w:r>
      <w:r w:rsidRPr="00B36010">
        <w:rPr>
          <w:rFonts w:ascii="Times New Roman" w:hAnsi="Times New Roman"/>
          <w:color w:val="000000"/>
        </w:rPr>
        <w:t xml:space="preserve"> adalah </w:t>
      </w:r>
      <w:r w:rsidRPr="00B36010">
        <w:rPr>
          <w:rFonts w:ascii="Times New Roman" w:hAnsi="Times New Roman"/>
          <w:i/>
          <w:color w:val="000000"/>
          <w:lang w:val="en-US"/>
        </w:rPr>
        <w:t>continuance</w:t>
      </w:r>
      <w:r w:rsidRPr="00B36010">
        <w:rPr>
          <w:rFonts w:ascii="Times New Roman" w:hAnsi="Times New Roman"/>
          <w:i/>
          <w:color w:val="000000"/>
        </w:rPr>
        <w:t xml:space="preserve"> occupational commitment, </w:t>
      </w:r>
      <w:r w:rsidRPr="00B36010">
        <w:rPr>
          <w:rFonts w:ascii="Times New Roman" w:hAnsi="Times New Roman"/>
          <w:color w:val="000000"/>
        </w:rPr>
        <w:t>artinya tingkah laku dosen yang mendasari komitmen dalam bekerja adalah</w:t>
      </w:r>
      <w:r w:rsidRPr="00B36010">
        <w:rPr>
          <w:rFonts w:ascii="Times New Roman" w:hAnsi="Times New Roman"/>
          <w:color w:val="000000"/>
          <w:lang w:val="en-US"/>
        </w:rPr>
        <w:t xml:space="preserve"> </w:t>
      </w:r>
      <w:r w:rsidRPr="00B36010">
        <w:rPr>
          <w:rFonts w:ascii="Times New Roman" w:hAnsi="Times New Roman"/>
          <w:i/>
          <w:color w:val="000000"/>
          <w:lang w:val="en-US"/>
        </w:rPr>
        <w:t>continuance</w:t>
      </w:r>
      <w:r w:rsidRPr="00B36010">
        <w:rPr>
          <w:rFonts w:ascii="Times New Roman" w:hAnsi="Times New Roman"/>
          <w:i/>
          <w:color w:val="000000"/>
        </w:rPr>
        <w:t xml:space="preserve"> occupational commitment.</w:t>
      </w:r>
    </w:p>
    <w:p w:rsidR="00D62545" w:rsidRPr="00B36010" w:rsidRDefault="00D62545"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B022D8" w:rsidRPr="00B36010" w:rsidRDefault="00B022D8" w:rsidP="004401AE">
      <w:pPr>
        <w:spacing w:after="0" w:line="360" w:lineRule="auto"/>
        <w:jc w:val="both"/>
        <w:rPr>
          <w:rFonts w:ascii="Times New Roman" w:hAnsi="Times New Roman" w:cs="Times New Roman"/>
          <w:lang w:val="en-US"/>
        </w:rPr>
      </w:pPr>
    </w:p>
    <w:p w:rsidR="00D62545" w:rsidRPr="00B36010" w:rsidRDefault="00D62545" w:rsidP="004401AE">
      <w:pPr>
        <w:spacing w:after="0" w:line="360" w:lineRule="auto"/>
        <w:ind w:left="284"/>
        <w:jc w:val="both"/>
        <w:rPr>
          <w:rFonts w:ascii="Times New Roman" w:hAnsi="Times New Roman" w:cs="Times New Roman"/>
        </w:rPr>
      </w:pPr>
    </w:p>
    <w:p w:rsidR="00D62545" w:rsidRPr="00B36010" w:rsidRDefault="00D62545" w:rsidP="004401AE">
      <w:pPr>
        <w:spacing w:after="0" w:line="360" w:lineRule="auto"/>
        <w:jc w:val="center"/>
        <w:rPr>
          <w:rFonts w:ascii="Times New Roman" w:hAnsi="Times New Roman" w:cs="Times New Roman"/>
          <w:b/>
          <w:sz w:val="28"/>
          <w:szCs w:val="28"/>
          <w:lang w:val="en-US"/>
        </w:rPr>
      </w:pPr>
      <w:r w:rsidRPr="00B36010">
        <w:rPr>
          <w:rFonts w:ascii="Times New Roman" w:hAnsi="Times New Roman" w:cs="Times New Roman"/>
          <w:b/>
          <w:sz w:val="28"/>
          <w:szCs w:val="28"/>
        </w:rPr>
        <w:lastRenderedPageBreak/>
        <w:t>DAFTAR  RUJUKAN</w:t>
      </w:r>
    </w:p>
    <w:p w:rsidR="00B022D8" w:rsidRPr="00B36010" w:rsidRDefault="00B022D8" w:rsidP="004401AE">
      <w:pPr>
        <w:spacing w:after="0" w:line="360" w:lineRule="auto"/>
        <w:jc w:val="center"/>
        <w:rPr>
          <w:rFonts w:ascii="Times New Roman" w:hAnsi="Times New Roman" w:cs="Times New Roman"/>
          <w:b/>
          <w:sz w:val="28"/>
          <w:szCs w:val="28"/>
          <w:lang w:val="en-US"/>
        </w:rPr>
      </w:pPr>
    </w:p>
    <w:p w:rsidR="003E0004" w:rsidRPr="00B36010" w:rsidRDefault="003E0004" w:rsidP="009D10D2">
      <w:pPr>
        <w:spacing w:after="0" w:line="240" w:lineRule="auto"/>
        <w:ind w:left="567" w:hanging="567"/>
        <w:jc w:val="both"/>
        <w:rPr>
          <w:rFonts w:ascii="Times New Roman" w:hAnsi="Times New Roman" w:cs="Times New Roman"/>
          <w:lang w:val="en-US"/>
        </w:rPr>
      </w:pPr>
      <w:r w:rsidRPr="00B36010">
        <w:rPr>
          <w:rFonts w:ascii="Times New Roman" w:hAnsi="Times New Roman" w:cs="Times New Roman"/>
        </w:rPr>
        <w:t>Ardiwinata</w:t>
      </w:r>
      <w:r w:rsidR="009D10D2" w:rsidRPr="00B36010">
        <w:rPr>
          <w:rFonts w:ascii="Times New Roman" w:hAnsi="Times New Roman" w:cs="Times New Roman"/>
          <w:lang w:val="en-US"/>
        </w:rPr>
        <w:t xml:space="preserve">, </w:t>
      </w:r>
      <w:r w:rsidR="009D10D2" w:rsidRPr="00B36010">
        <w:rPr>
          <w:rFonts w:ascii="Times New Roman" w:hAnsi="Times New Roman" w:cs="Times New Roman"/>
        </w:rPr>
        <w:t>R</w:t>
      </w:r>
      <w:r w:rsidR="009D10D2" w:rsidRPr="00B36010">
        <w:rPr>
          <w:rFonts w:ascii="Times New Roman" w:hAnsi="Times New Roman" w:cs="Times New Roman"/>
          <w:lang w:val="en-US"/>
        </w:rPr>
        <w:t xml:space="preserve">, </w:t>
      </w:r>
      <w:r w:rsidRPr="00B36010">
        <w:rPr>
          <w:rFonts w:ascii="Times New Roman" w:hAnsi="Times New Roman" w:cs="Times New Roman"/>
        </w:rPr>
        <w:t xml:space="preserve">Maya. 2013. </w:t>
      </w:r>
      <w:r w:rsidRPr="00B36010">
        <w:rPr>
          <w:rFonts w:ascii="Times New Roman" w:hAnsi="Times New Roman" w:cs="Times New Roman"/>
          <w:i/>
        </w:rPr>
        <w:t>Pengaruh Iklim Psikologis Terhadap Work Engagement Melalui Occupational Commitment Sebagai Mediator</w:t>
      </w:r>
      <w:r w:rsidRPr="00B36010">
        <w:rPr>
          <w:rFonts w:ascii="Times New Roman" w:hAnsi="Times New Roman" w:cs="Times New Roman"/>
        </w:rPr>
        <w:t>. Disertasi. Universitas Padjadjaran</w:t>
      </w:r>
      <w:r w:rsidR="009D10D2" w:rsidRPr="00B36010">
        <w:rPr>
          <w:rFonts w:ascii="Times New Roman" w:hAnsi="Times New Roman" w:cs="Times New Roman"/>
          <w:lang w:val="en-US"/>
        </w:rPr>
        <w:t>. Bandung.</w:t>
      </w:r>
    </w:p>
    <w:p w:rsidR="003E0004" w:rsidRPr="00B36010" w:rsidRDefault="003E0004" w:rsidP="009D10D2">
      <w:pPr>
        <w:pStyle w:val="ListParagraph"/>
        <w:spacing w:after="0" w:line="240" w:lineRule="auto"/>
        <w:ind w:left="567" w:hanging="567"/>
        <w:jc w:val="both"/>
        <w:rPr>
          <w:rStyle w:val="Strong"/>
          <w:rFonts w:ascii="Times New Roman" w:hAnsi="Times New Roman"/>
          <w:b w:val="0"/>
          <w:lang w:val="en-GB"/>
        </w:rPr>
      </w:pPr>
    </w:p>
    <w:p w:rsidR="003E0004" w:rsidRPr="00B36010" w:rsidRDefault="003E0004" w:rsidP="009D10D2">
      <w:pPr>
        <w:pStyle w:val="ListParagraph"/>
        <w:spacing w:after="0" w:line="240" w:lineRule="auto"/>
        <w:ind w:left="567" w:hanging="567"/>
        <w:jc w:val="both"/>
        <w:rPr>
          <w:rStyle w:val="Strong"/>
          <w:rFonts w:ascii="Times New Roman" w:hAnsi="Times New Roman"/>
          <w:b w:val="0"/>
          <w:bCs w:val="0"/>
        </w:rPr>
      </w:pPr>
      <w:r w:rsidRPr="00B36010">
        <w:rPr>
          <w:rStyle w:val="Strong"/>
          <w:rFonts w:ascii="Times New Roman" w:hAnsi="Times New Roman"/>
          <w:b w:val="0"/>
        </w:rPr>
        <w:t xml:space="preserve">Graziano, A.M. &amp; Raulin, M.L. </w:t>
      </w:r>
      <w:r w:rsidRPr="00B36010">
        <w:rPr>
          <w:rStyle w:val="Strong"/>
          <w:rFonts w:ascii="Times New Roman" w:hAnsi="Times New Roman"/>
          <w:b w:val="0"/>
          <w:lang w:val="en-GB"/>
        </w:rPr>
        <w:t>2008</w:t>
      </w:r>
      <w:r w:rsidRPr="00B36010">
        <w:rPr>
          <w:rStyle w:val="Strong"/>
          <w:rFonts w:ascii="Times New Roman" w:hAnsi="Times New Roman"/>
          <w:b w:val="0"/>
        </w:rPr>
        <w:t xml:space="preserve">. </w:t>
      </w:r>
      <w:r w:rsidRPr="00B36010">
        <w:rPr>
          <w:rStyle w:val="Strong"/>
          <w:rFonts w:ascii="Times New Roman" w:hAnsi="Times New Roman"/>
          <w:b w:val="0"/>
          <w:i/>
        </w:rPr>
        <w:t xml:space="preserve">Research </w:t>
      </w:r>
      <w:r w:rsidR="009D10D2" w:rsidRPr="00B36010">
        <w:rPr>
          <w:rStyle w:val="Strong"/>
          <w:rFonts w:ascii="Times New Roman" w:hAnsi="Times New Roman"/>
          <w:b w:val="0"/>
          <w:i/>
        </w:rPr>
        <w:t>Methods</w:t>
      </w:r>
      <w:r w:rsidRPr="00B36010">
        <w:rPr>
          <w:rStyle w:val="Strong"/>
          <w:rFonts w:ascii="Times New Roman" w:hAnsi="Times New Roman"/>
          <w:b w:val="0"/>
          <w:i/>
        </w:rPr>
        <w:t xml:space="preserve">: A </w:t>
      </w:r>
      <w:r w:rsidR="009D10D2" w:rsidRPr="00B36010">
        <w:rPr>
          <w:rStyle w:val="Strong"/>
          <w:rFonts w:ascii="Times New Roman" w:hAnsi="Times New Roman"/>
          <w:b w:val="0"/>
          <w:i/>
        </w:rPr>
        <w:t xml:space="preserve">Process </w:t>
      </w:r>
      <w:r w:rsidRPr="00B36010">
        <w:rPr>
          <w:rStyle w:val="Strong"/>
          <w:rFonts w:ascii="Times New Roman" w:hAnsi="Times New Roman"/>
          <w:b w:val="0"/>
          <w:i/>
        </w:rPr>
        <w:t xml:space="preserve">of </w:t>
      </w:r>
      <w:r w:rsidR="009D10D2" w:rsidRPr="00B36010">
        <w:rPr>
          <w:rStyle w:val="Strong"/>
          <w:rFonts w:ascii="Times New Roman" w:hAnsi="Times New Roman"/>
          <w:b w:val="0"/>
          <w:i/>
        </w:rPr>
        <w:t>Inquiry</w:t>
      </w:r>
      <w:r w:rsidRPr="00B36010">
        <w:rPr>
          <w:rStyle w:val="Strong"/>
          <w:rFonts w:ascii="Times New Roman" w:hAnsi="Times New Roman"/>
          <w:b w:val="0"/>
        </w:rPr>
        <w:t xml:space="preserve">. </w:t>
      </w:r>
      <w:r w:rsidRPr="00B36010">
        <w:rPr>
          <w:rStyle w:val="Strong"/>
          <w:rFonts w:ascii="Times New Roman" w:hAnsi="Times New Roman"/>
          <w:b w:val="0"/>
          <w:lang w:val="en-GB"/>
        </w:rPr>
        <w:t>5</w:t>
      </w:r>
      <w:r w:rsidRPr="00B36010">
        <w:rPr>
          <w:rStyle w:val="Strong"/>
          <w:rFonts w:ascii="Times New Roman" w:hAnsi="Times New Roman"/>
          <w:b w:val="0"/>
          <w:vertAlign w:val="superscript"/>
          <w:lang w:val="en-GB"/>
        </w:rPr>
        <w:t>th</w:t>
      </w:r>
      <w:r w:rsidRPr="00B36010">
        <w:rPr>
          <w:rStyle w:val="Strong"/>
          <w:rFonts w:ascii="Times New Roman" w:hAnsi="Times New Roman"/>
          <w:b w:val="0"/>
          <w:lang w:val="en-GB"/>
        </w:rPr>
        <w:t xml:space="preserve">  </w:t>
      </w:r>
      <w:r w:rsidR="009D10D2" w:rsidRPr="00B36010">
        <w:rPr>
          <w:rStyle w:val="Strong"/>
          <w:rFonts w:ascii="Times New Roman" w:hAnsi="Times New Roman"/>
          <w:b w:val="0"/>
          <w:lang w:val="en-GB"/>
        </w:rPr>
        <w:t>Edition</w:t>
      </w:r>
      <w:r w:rsidRPr="00B36010">
        <w:rPr>
          <w:rStyle w:val="Strong"/>
          <w:rFonts w:ascii="Times New Roman" w:hAnsi="Times New Roman"/>
          <w:b w:val="0"/>
          <w:lang w:val="en-GB"/>
        </w:rPr>
        <w:t xml:space="preserve">. </w:t>
      </w:r>
      <w:r w:rsidRPr="00B36010">
        <w:rPr>
          <w:rStyle w:val="Strong"/>
          <w:rFonts w:ascii="Times New Roman" w:hAnsi="Times New Roman"/>
          <w:b w:val="0"/>
        </w:rPr>
        <w:t>Harper &amp; Row. New York.</w:t>
      </w:r>
    </w:p>
    <w:p w:rsidR="003E0004" w:rsidRPr="00B36010" w:rsidRDefault="003E0004" w:rsidP="009D10D2">
      <w:pPr>
        <w:pStyle w:val="Heading3"/>
        <w:spacing w:before="0" w:beforeAutospacing="0" w:after="0" w:afterAutospacing="0"/>
        <w:ind w:left="567" w:hanging="567"/>
        <w:jc w:val="both"/>
        <w:rPr>
          <w:b w:val="0"/>
          <w:sz w:val="22"/>
          <w:szCs w:val="22"/>
          <w:lang w:val="en-GB"/>
        </w:rPr>
      </w:pPr>
    </w:p>
    <w:p w:rsidR="003E0004" w:rsidRPr="00B36010" w:rsidRDefault="003E0004" w:rsidP="009D10D2">
      <w:pPr>
        <w:pStyle w:val="Heading3"/>
        <w:spacing w:before="0" w:beforeAutospacing="0" w:after="0" w:afterAutospacing="0"/>
        <w:ind w:left="567" w:hanging="567"/>
        <w:jc w:val="both"/>
        <w:rPr>
          <w:b w:val="0"/>
          <w:sz w:val="22"/>
          <w:szCs w:val="22"/>
          <w:lang w:val="en-US"/>
        </w:rPr>
      </w:pPr>
      <w:r w:rsidRPr="00B36010">
        <w:rPr>
          <w:b w:val="0"/>
          <w:sz w:val="22"/>
          <w:szCs w:val="22"/>
        </w:rPr>
        <w:t xml:space="preserve">Meyer J.P and Allen. </w:t>
      </w:r>
      <w:r w:rsidRPr="00B36010">
        <w:rPr>
          <w:b w:val="0"/>
          <w:sz w:val="22"/>
          <w:szCs w:val="22"/>
          <w:lang w:val="en-GB"/>
        </w:rPr>
        <w:t>2008</w:t>
      </w:r>
      <w:r w:rsidRPr="00B36010">
        <w:rPr>
          <w:b w:val="0"/>
          <w:sz w:val="22"/>
          <w:szCs w:val="22"/>
        </w:rPr>
        <w:t>.</w:t>
      </w:r>
      <w:r w:rsidRPr="00B36010">
        <w:rPr>
          <w:b w:val="0"/>
          <w:i/>
          <w:sz w:val="22"/>
          <w:szCs w:val="22"/>
        </w:rPr>
        <w:t xml:space="preserve"> Commitment in the </w:t>
      </w:r>
      <w:r w:rsidR="009D10D2" w:rsidRPr="00B36010">
        <w:rPr>
          <w:b w:val="0"/>
          <w:i/>
          <w:sz w:val="22"/>
          <w:szCs w:val="22"/>
        </w:rPr>
        <w:t>Workplace</w:t>
      </w:r>
      <w:r w:rsidRPr="00B36010">
        <w:rPr>
          <w:b w:val="0"/>
          <w:i/>
          <w:sz w:val="22"/>
          <w:szCs w:val="22"/>
        </w:rPr>
        <w:t>: Theory, research, and application.</w:t>
      </w:r>
      <w:r w:rsidRPr="00B36010">
        <w:rPr>
          <w:b w:val="0"/>
          <w:sz w:val="22"/>
          <w:szCs w:val="22"/>
        </w:rPr>
        <w:t>inc. Sage Publication</w:t>
      </w:r>
      <w:r w:rsidR="009D10D2" w:rsidRPr="00B36010">
        <w:rPr>
          <w:b w:val="0"/>
          <w:sz w:val="22"/>
          <w:szCs w:val="22"/>
          <w:lang w:val="en-US"/>
        </w:rPr>
        <w:t>.</w:t>
      </w:r>
      <w:r w:rsidR="009D10D2" w:rsidRPr="00B36010">
        <w:rPr>
          <w:b w:val="0"/>
          <w:sz w:val="22"/>
          <w:szCs w:val="22"/>
        </w:rPr>
        <w:t xml:space="preserve"> United State of America</w:t>
      </w:r>
      <w:r w:rsidR="009D10D2" w:rsidRPr="00B36010">
        <w:rPr>
          <w:b w:val="0"/>
          <w:sz w:val="22"/>
          <w:szCs w:val="22"/>
          <w:lang w:val="en-US"/>
        </w:rPr>
        <w:t>.</w:t>
      </w:r>
    </w:p>
    <w:p w:rsidR="003E0004" w:rsidRPr="00B36010" w:rsidRDefault="003E0004" w:rsidP="009D10D2">
      <w:pPr>
        <w:spacing w:after="0" w:line="240" w:lineRule="auto"/>
        <w:ind w:left="567" w:hanging="567"/>
        <w:jc w:val="both"/>
        <w:rPr>
          <w:rFonts w:ascii="Times New Roman" w:eastAsia="Times New Roman" w:hAnsi="Times New Roman" w:cs="Times New Roman"/>
          <w:lang w:val="en-GB" w:eastAsia="en-GB"/>
        </w:rPr>
      </w:pPr>
    </w:p>
    <w:p w:rsidR="003E0004" w:rsidRPr="00B36010" w:rsidRDefault="003E0004" w:rsidP="009D10D2">
      <w:pPr>
        <w:spacing w:after="0" w:line="240" w:lineRule="auto"/>
        <w:ind w:left="567" w:hanging="567"/>
        <w:jc w:val="both"/>
        <w:rPr>
          <w:rFonts w:ascii="Times New Roman" w:eastAsia="Times New Roman" w:hAnsi="Times New Roman" w:cs="Times New Roman"/>
          <w:lang w:val="en-GB" w:eastAsia="en-GB"/>
        </w:rPr>
      </w:pPr>
      <w:r w:rsidRPr="00B36010">
        <w:rPr>
          <w:rFonts w:ascii="Times New Roman" w:eastAsia="Times New Roman" w:hAnsi="Times New Roman" w:cs="Times New Roman"/>
          <w:lang w:val="en-GB" w:eastAsia="en-GB"/>
        </w:rPr>
        <w:t>Mowday, R.T., Porter, L.W., &amp; Steers, R.M..</w:t>
      </w:r>
      <w:r w:rsidR="009D10D2" w:rsidRPr="00B36010">
        <w:rPr>
          <w:rFonts w:ascii="Times New Roman" w:eastAsia="Times New Roman" w:hAnsi="Times New Roman" w:cs="Times New Roman"/>
          <w:lang w:val="en-GB" w:eastAsia="en-GB"/>
        </w:rPr>
        <w:t xml:space="preserve"> </w:t>
      </w:r>
      <w:r w:rsidRPr="00B36010">
        <w:rPr>
          <w:rFonts w:ascii="Times New Roman" w:eastAsia="Times New Roman" w:hAnsi="Times New Roman" w:cs="Times New Roman"/>
          <w:lang w:val="en-GB" w:eastAsia="en-GB"/>
        </w:rPr>
        <w:t xml:space="preserve">2008. </w:t>
      </w:r>
      <w:r w:rsidRPr="00B36010">
        <w:rPr>
          <w:rFonts w:ascii="Times New Roman" w:eastAsia="Times New Roman" w:hAnsi="Times New Roman" w:cs="Times New Roman"/>
          <w:i/>
          <w:lang w:val="en-GB" w:eastAsia="en-GB"/>
        </w:rPr>
        <w:t>Employee-</w:t>
      </w:r>
      <w:r w:rsidR="009D10D2" w:rsidRPr="00B36010">
        <w:rPr>
          <w:rFonts w:ascii="Times New Roman" w:eastAsia="Times New Roman" w:hAnsi="Times New Roman" w:cs="Times New Roman"/>
          <w:i/>
          <w:lang w:val="en-GB" w:eastAsia="en-GB"/>
        </w:rPr>
        <w:t>Organization Linkages</w:t>
      </w:r>
      <w:r w:rsidRPr="00B36010">
        <w:rPr>
          <w:rFonts w:ascii="Times New Roman" w:eastAsia="Times New Roman" w:hAnsi="Times New Roman" w:cs="Times New Roman"/>
          <w:i/>
          <w:lang w:val="en-GB" w:eastAsia="en-GB"/>
        </w:rPr>
        <w:t xml:space="preserve">: The  </w:t>
      </w:r>
      <w:r w:rsidR="009D10D2" w:rsidRPr="00B36010">
        <w:rPr>
          <w:rFonts w:ascii="Times New Roman" w:eastAsia="Times New Roman" w:hAnsi="Times New Roman" w:cs="Times New Roman"/>
          <w:i/>
          <w:lang w:val="en-GB" w:eastAsia="en-GB"/>
        </w:rPr>
        <w:t xml:space="preserve">Psychology </w:t>
      </w:r>
      <w:r w:rsidRPr="00B36010">
        <w:rPr>
          <w:rFonts w:ascii="Times New Roman" w:eastAsia="Times New Roman" w:hAnsi="Times New Roman" w:cs="Times New Roman"/>
          <w:i/>
          <w:lang w:val="en-GB" w:eastAsia="en-GB"/>
        </w:rPr>
        <w:t xml:space="preserve">of </w:t>
      </w:r>
      <w:r w:rsidR="009D10D2" w:rsidRPr="00B36010">
        <w:rPr>
          <w:rFonts w:ascii="Times New Roman" w:eastAsia="Times New Roman" w:hAnsi="Times New Roman" w:cs="Times New Roman"/>
          <w:i/>
          <w:lang w:val="en-GB" w:eastAsia="en-GB"/>
        </w:rPr>
        <w:t>Commitment</w:t>
      </w:r>
      <w:r w:rsidRPr="00B36010">
        <w:rPr>
          <w:rFonts w:ascii="Times New Roman" w:eastAsia="Times New Roman" w:hAnsi="Times New Roman" w:cs="Times New Roman"/>
          <w:i/>
          <w:lang w:val="en-GB" w:eastAsia="en-GB"/>
        </w:rPr>
        <w:t xml:space="preserve">, </w:t>
      </w:r>
      <w:r w:rsidR="009D10D2" w:rsidRPr="00B36010">
        <w:rPr>
          <w:rFonts w:ascii="Times New Roman" w:eastAsia="Times New Roman" w:hAnsi="Times New Roman" w:cs="Times New Roman"/>
          <w:i/>
          <w:lang w:val="en-GB" w:eastAsia="en-GB"/>
        </w:rPr>
        <w:t>Absenteeism</w:t>
      </w:r>
      <w:r w:rsidRPr="00B36010">
        <w:rPr>
          <w:rFonts w:ascii="Times New Roman" w:eastAsia="Times New Roman" w:hAnsi="Times New Roman" w:cs="Times New Roman"/>
          <w:i/>
          <w:lang w:val="en-GB" w:eastAsia="en-GB"/>
        </w:rPr>
        <w:t xml:space="preserve">, and </w:t>
      </w:r>
      <w:r w:rsidR="009D10D2" w:rsidRPr="00B36010">
        <w:rPr>
          <w:rFonts w:ascii="Times New Roman" w:eastAsia="Times New Roman" w:hAnsi="Times New Roman" w:cs="Times New Roman"/>
          <w:i/>
          <w:lang w:val="en-GB" w:eastAsia="en-GB"/>
        </w:rPr>
        <w:t>Turnover</w:t>
      </w:r>
      <w:r w:rsidRPr="00B36010">
        <w:rPr>
          <w:rFonts w:ascii="Times New Roman" w:eastAsia="Times New Roman" w:hAnsi="Times New Roman" w:cs="Times New Roman"/>
          <w:lang w:val="en-GB" w:eastAsia="en-GB"/>
        </w:rPr>
        <w:t xml:space="preserve">. Academic Press. </w:t>
      </w:r>
      <w:r w:rsidR="009D10D2" w:rsidRPr="00B36010">
        <w:rPr>
          <w:rFonts w:ascii="Times New Roman" w:eastAsia="Times New Roman" w:hAnsi="Times New Roman" w:cs="Times New Roman"/>
          <w:lang w:val="en-GB" w:eastAsia="en-GB"/>
        </w:rPr>
        <w:t>New York.</w:t>
      </w:r>
    </w:p>
    <w:p w:rsidR="003E0004" w:rsidRPr="00B36010" w:rsidRDefault="003E0004" w:rsidP="009D10D2">
      <w:pPr>
        <w:spacing w:after="0" w:line="240" w:lineRule="auto"/>
        <w:ind w:left="567" w:hanging="567"/>
        <w:jc w:val="both"/>
        <w:rPr>
          <w:rFonts w:ascii="Times New Roman" w:hAnsi="Times New Roman" w:cs="Times New Roman"/>
        </w:rPr>
      </w:pPr>
    </w:p>
    <w:p w:rsidR="003E0004" w:rsidRPr="00B36010" w:rsidRDefault="003E0004" w:rsidP="009D10D2">
      <w:pPr>
        <w:spacing w:after="0" w:line="240" w:lineRule="auto"/>
        <w:ind w:left="567" w:hanging="567"/>
        <w:jc w:val="both"/>
        <w:rPr>
          <w:rFonts w:ascii="Times New Roman" w:hAnsi="Times New Roman" w:cs="Times New Roman"/>
          <w:lang w:val="en-US"/>
        </w:rPr>
      </w:pPr>
      <w:r w:rsidRPr="00B36010">
        <w:rPr>
          <w:rFonts w:ascii="Times New Roman" w:hAnsi="Times New Roman" w:cs="Times New Roman"/>
        </w:rPr>
        <w:t>Sopiah</w:t>
      </w:r>
      <w:r w:rsidR="009D10D2" w:rsidRPr="00B36010">
        <w:rPr>
          <w:rFonts w:ascii="Times New Roman" w:hAnsi="Times New Roman" w:cs="Times New Roman"/>
          <w:lang w:val="en-US"/>
        </w:rPr>
        <w:t>.</w:t>
      </w:r>
      <w:r w:rsidR="009D10D2" w:rsidRPr="00B36010">
        <w:rPr>
          <w:rFonts w:ascii="Times New Roman" w:hAnsi="Times New Roman" w:cs="Times New Roman"/>
        </w:rPr>
        <w:t xml:space="preserve"> 2008</w:t>
      </w:r>
      <w:r w:rsidR="009D10D2" w:rsidRPr="00B36010">
        <w:rPr>
          <w:rFonts w:ascii="Times New Roman" w:hAnsi="Times New Roman" w:cs="Times New Roman"/>
          <w:lang w:val="en-US"/>
        </w:rPr>
        <w:t>.</w:t>
      </w:r>
      <w:r w:rsidRPr="00B36010">
        <w:rPr>
          <w:rFonts w:ascii="Times New Roman" w:hAnsi="Times New Roman" w:cs="Times New Roman"/>
        </w:rPr>
        <w:t xml:space="preserve"> </w:t>
      </w:r>
      <w:r w:rsidRPr="00B36010">
        <w:rPr>
          <w:rFonts w:ascii="Times New Roman" w:hAnsi="Times New Roman" w:cs="Times New Roman"/>
          <w:i/>
          <w:iCs/>
        </w:rPr>
        <w:t>Perilaku Organisasi</w:t>
      </w:r>
      <w:r w:rsidR="009D10D2" w:rsidRPr="00B36010">
        <w:rPr>
          <w:rFonts w:ascii="Times New Roman" w:hAnsi="Times New Roman" w:cs="Times New Roman"/>
          <w:lang w:val="en-US"/>
        </w:rPr>
        <w:t>.</w:t>
      </w:r>
      <w:r w:rsidRPr="00B36010">
        <w:rPr>
          <w:rFonts w:ascii="Times New Roman" w:hAnsi="Times New Roman" w:cs="Times New Roman"/>
        </w:rPr>
        <w:t xml:space="preserve"> </w:t>
      </w:r>
      <w:r w:rsidR="009D10D2" w:rsidRPr="00B36010">
        <w:rPr>
          <w:rFonts w:ascii="Times New Roman" w:hAnsi="Times New Roman" w:cs="Times New Roman"/>
        </w:rPr>
        <w:t>Penerbit Andi</w:t>
      </w:r>
      <w:r w:rsidR="009D10D2" w:rsidRPr="00B36010">
        <w:rPr>
          <w:rFonts w:ascii="Times New Roman" w:hAnsi="Times New Roman" w:cs="Times New Roman"/>
          <w:lang w:val="en-US"/>
        </w:rPr>
        <w:t>.</w:t>
      </w:r>
      <w:r w:rsidR="00B022D8" w:rsidRPr="00B36010">
        <w:rPr>
          <w:rFonts w:ascii="Times New Roman" w:hAnsi="Times New Roman" w:cs="Times New Roman"/>
        </w:rPr>
        <w:t xml:space="preserve"> Yogyakart</w:t>
      </w:r>
      <w:r w:rsidR="00B022D8" w:rsidRPr="00B36010">
        <w:rPr>
          <w:rFonts w:ascii="Times New Roman" w:hAnsi="Times New Roman" w:cs="Times New Roman"/>
          <w:lang w:val="en-US"/>
        </w:rPr>
        <w:t>a.</w:t>
      </w:r>
    </w:p>
    <w:p w:rsidR="003E0004" w:rsidRPr="00B36010" w:rsidRDefault="003E0004" w:rsidP="009D10D2">
      <w:pPr>
        <w:spacing w:after="0" w:line="240" w:lineRule="auto"/>
        <w:ind w:left="567" w:hanging="567"/>
        <w:jc w:val="both"/>
        <w:rPr>
          <w:rFonts w:ascii="Times New Roman" w:hAnsi="Times New Roman" w:cs="Times New Roman"/>
        </w:rPr>
      </w:pPr>
    </w:p>
    <w:p w:rsidR="003E0004" w:rsidRPr="009D10D2" w:rsidRDefault="003E0004" w:rsidP="009D10D2">
      <w:pPr>
        <w:spacing w:after="0" w:line="240" w:lineRule="auto"/>
        <w:ind w:left="567" w:hanging="567"/>
        <w:jc w:val="both"/>
        <w:rPr>
          <w:rFonts w:ascii="Times New Roman" w:hAnsi="Times New Roman" w:cs="Times New Roman"/>
          <w:lang w:val="en-US"/>
        </w:rPr>
      </w:pPr>
      <w:r w:rsidRPr="00B36010">
        <w:rPr>
          <w:rFonts w:ascii="Times New Roman" w:hAnsi="Times New Roman" w:cs="Times New Roman"/>
        </w:rPr>
        <w:t>Sugiyono.</w:t>
      </w:r>
      <w:r w:rsidR="009D10D2" w:rsidRPr="00B36010">
        <w:rPr>
          <w:rFonts w:ascii="Times New Roman" w:hAnsi="Times New Roman" w:cs="Times New Roman"/>
          <w:lang w:val="en-US"/>
        </w:rPr>
        <w:t xml:space="preserve"> </w:t>
      </w:r>
      <w:r w:rsidRPr="00B36010">
        <w:rPr>
          <w:rFonts w:ascii="Times New Roman" w:hAnsi="Times New Roman" w:cs="Times New Roman"/>
        </w:rPr>
        <w:t xml:space="preserve">2006. </w:t>
      </w:r>
      <w:r w:rsidRPr="00B36010">
        <w:rPr>
          <w:rFonts w:ascii="Times New Roman" w:hAnsi="Times New Roman" w:cs="Times New Roman"/>
          <w:i/>
        </w:rPr>
        <w:t xml:space="preserve">Metode Penelitian Kuantitatif Kualitatif </w:t>
      </w:r>
      <w:r w:rsidR="009D10D2" w:rsidRPr="00B36010">
        <w:rPr>
          <w:rFonts w:ascii="Times New Roman" w:hAnsi="Times New Roman" w:cs="Times New Roman"/>
          <w:i/>
        </w:rPr>
        <w:t>dan R&amp;D</w:t>
      </w:r>
      <w:r w:rsidR="009D10D2" w:rsidRPr="00B36010">
        <w:rPr>
          <w:rFonts w:ascii="Times New Roman" w:hAnsi="Times New Roman" w:cs="Times New Roman"/>
          <w:i/>
          <w:lang w:val="en-US"/>
        </w:rPr>
        <w:t>.</w:t>
      </w:r>
      <w:r w:rsidRPr="00B36010">
        <w:rPr>
          <w:rFonts w:ascii="Times New Roman" w:hAnsi="Times New Roman" w:cs="Times New Roman"/>
          <w:i/>
        </w:rPr>
        <w:t xml:space="preserve"> </w:t>
      </w:r>
      <w:r w:rsidRPr="00B36010">
        <w:rPr>
          <w:rFonts w:ascii="Times New Roman" w:hAnsi="Times New Roman" w:cs="Times New Roman"/>
        </w:rPr>
        <w:t>Alfabeta</w:t>
      </w:r>
      <w:r w:rsidR="009D10D2" w:rsidRPr="00B36010">
        <w:rPr>
          <w:rFonts w:ascii="Times New Roman" w:hAnsi="Times New Roman" w:cs="Times New Roman"/>
          <w:lang w:val="en-US"/>
        </w:rPr>
        <w:t>.</w:t>
      </w:r>
      <w:r w:rsidR="009D10D2" w:rsidRPr="00B36010">
        <w:rPr>
          <w:rFonts w:ascii="Times New Roman" w:hAnsi="Times New Roman" w:cs="Times New Roman"/>
        </w:rPr>
        <w:t xml:space="preserve"> Bandung</w:t>
      </w:r>
      <w:r w:rsidR="009D10D2" w:rsidRPr="00B36010">
        <w:rPr>
          <w:rFonts w:ascii="Times New Roman" w:hAnsi="Times New Roman" w:cs="Times New Roman"/>
          <w:lang w:val="en-US"/>
        </w:rPr>
        <w:t>.</w:t>
      </w:r>
    </w:p>
    <w:p w:rsidR="0093053E" w:rsidRPr="00D62545" w:rsidRDefault="0093053E" w:rsidP="004401AE">
      <w:pPr>
        <w:spacing w:after="0" w:line="360" w:lineRule="auto"/>
        <w:rPr>
          <w:rFonts w:ascii="Times New Roman" w:hAnsi="Times New Roman" w:cs="Times New Roman"/>
        </w:rPr>
      </w:pPr>
    </w:p>
    <w:p w:rsidR="0093053E" w:rsidRPr="00D62545" w:rsidRDefault="0093053E" w:rsidP="004401AE">
      <w:pPr>
        <w:spacing w:after="0" w:line="360" w:lineRule="auto"/>
        <w:rPr>
          <w:rFonts w:ascii="Times New Roman" w:hAnsi="Times New Roman" w:cs="Times New Roman"/>
        </w:rPr>
      </w:pPr>
    </w:p>
    <w:p w:rsidR="0093053E" w:rsidRPr="00D62545" w:rsidRDefault="0093053E" w:rsidP="004401AE">
      <w:pPr>
        <w:spacing w:after="0" w:line="360" w:lineRule="auto"/>
        <w:rPr>
          <w:rFonts w:ascii="Times New Roman" w:hAnsi="Times New Roman" w:cs="Times New Roman"/>
        </w:rPr>
      </w:pPr>
    </w:p>
    <w:p w:rsidR="00E23750" w:rsidRPr="00D62545" w:rsidRDefault="00E23750">
      <w:pPr>
        <w:spacing w:after="0" w:line="360" w:lineRule="auto"/>
        <w:rPr>
          <w:rFonts w:ascii="Times New Roman" w:hAnsi="Times New Roman" w:cs="Times New Roman"/>
        </w:rPr>
      </w:pPr>
    </w:p>
    <w:sectPr w:rsidR="00E23750" w:rsidRPr="00D62545" w:rsidSect="009F3C7B">
      <w:type w:val="continuous"/>
      <w:pgSz w:w="11906" w:h="16838" w:code="9"/>
      <w:pgMar w:top="1418" w:right="1247" w:bottom="1418" w:left="124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C0A" w:rsidRDefault="006C0C0A" w:rsidP="004401AE">
      <w:pPr>
        <w:spacing w:after="0" w:line="240" w:lineRule="auto"/>
      </w:pPr>
      <w:r>
        <w:separator/>
      </w:r>
    </w:p>
  </w:endnote>
  <w:endnote w:type="continuationSeparator" w:id="1">
    <w:p w:rsidR="006C0C0A" w:rsidRDefault="006C0C0A" w:rsidP="00440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9113"/>
      <w:docPartObj>
        <w:docPartGallery w:val="Page Numbers (Bottom of Page)"/>
        <w:docPartUnique/>
      </w:docPartObj>
    </w:sdtPr>
    <w:sdtContent>
      <w:p w:rsidR="004401AE" w:rsidRDefault="00C9297A" w:rsidP="004401AE">
        <w:pPr>
          <w:pStyle w:val="Footer"/>
          <w:jc w:val="both"/>
        </w:pPr>
        <w:r w:rsidRPr="004401AE">
          <w:rPr>
            <w:rFonts w:ascii="Times New Roman" w:hAnsi="Times New Roman" w:cs="Times New Roman"/>
            <w:sz w:val="24"/>
            <w:szCs w:val="24"/>
          </w:rPr>
          <w:fldChar w:fldCharType="begin"/>
        </w:r>
        <w:r w:rsidR="004401AE" w:rsidRPr="004401AE">
          <w:rPr>
            <w:rFonts w:ascii="Times New Roman" w:hAnsi="Times New Roman" w:cs="Times New Roman"/>
            <w:sz w:val="24"/>
            <w:szCs w:val="24"/>
          </w:rPr>
          <w:instrText xml:space="preserve"> PAGE   \* MERGEFORMAT </w:instrText>
        </w:r>
        <w:r w:rsidRPr="004401AE">
          <w:rPr>
            <w:rFonts w:ascii="Times New Roman" w:hAnsi="Times New Roman" w:cs="Times New Roman"/>
            <w:sz w:val="24"/>
            <w:szCs w:val="24"/>
          </w:rPr>
          <w:fldChar w:fldCharType="separate"/>
        </w:r>
        <w:r w:rsidR="00B64CEB">
          <w:rPr>
            <w:rFonts w:ascii="Times New Roman" w:hAnsi="Times New Roman" w:cs="Times New Roman"/>
            <w:noProof/>
            <w:sz w:val="24"/>
            <w:szCs w:val="24"/>
          </w:rPr>
          <w:t>12</w:t>
        </w:r>
        <w:r w:rsidRPr="004401AE">
          <w:rPr>
            <w:rFonts w:ascii="Times New Roman" w:hAnsi="Times New Roman" w:cs="Times New Roman"/>
            <w:sz w:val="24"/>
            <w:szCs w:val="24"/>
          </w:rPr>
          <w:fldChar w:fldCharType="end"/>
        </w:r>
        <w:r w:rsidR="004401AE">
          <w:rPr>
            <w:rFonts w:ascii="Times New Roman" w:hAnsi="Times New Roman" w:cs="Times New Roman"/>
            <w:sz w:val="24"/>
            <w:szCs w:val="24"/>
            <w:lang w:val="en-US"/>
          </w:rPr>
          <w:t xml:space="preserve"> </w:t>
        </w:r>
        <w:r w:rsidR="004401AE">
          <w:rPr>
            <w:rFonts w:ascii="Times New Roman" w:hAnsi="Times New Roman" w:cs="Times New Roman"/>
            <w:sz w:val="24"/>
            <w:szCs w:val="24"/>
            <w:lang w:val="en-US"/>
          </w:rPr>
          <w:tab/>
          <w:t xml:space="preserve">                                                                        </w:t>
        </w:r>
        <w:r w:rsidR="004524EC">
          <w:rPr>
            <w:rFonts w:ascii="Times New Roman" w:hAnsi="Times New Roman" w:cs="Times New Roman"/>
            <w:sz w:val="24"/>
            <w:szCs w:val="24"/>
            <w:lang w:val="en-US"/>
          </w:rPr>
          <w:t xml:space="preserve">       </w:t>
        </w:r>
        <w:r w:rsidR="004401AE">
          <w:rPr>
            <w:rFonts w:ascii="Times New Roman" w:hAnsi="Times New Roman" w:cs="Times New Roman"/>
            <w:i/>
            <w:sz w:val="20"/>
            <w:szCs w:val="20"/>
            <w:lang w:val="en-US"/>
          </w:rPr>
          <w:t xml:space="preserve">Jurnal Ilmiah </w:t>
        </w:r>
        <w:r w:rsidR="004524EC">
          <w:rPr>
            <w:rFonts w:ascii="Times New Roman" w:hAnsi="Times New Roman" w:cs="Times New Roman"/>
            <w:i/>
            <w:sz w:val="20"/>
            <w:szCs w:val="20"/>
            <w:lang w:val="en-US"/>
          </w:rPr>
          <w:t xml:space="preserve">PSYCHE </w:t>
        </w:r>
        <w:r w:rsidR="004401AE">
          <w:rPr>
            <w:rFonts w:ascii="Times New Roman" w:hAnsi="Times New Roman" w:cs="Times New Roman"/>
            <w:i/>
            <w:sz w:val="20"/>
            <w:szCs w:val="20"/>
            <w:lang w:val="en-US"/>
          </w:rPr>
          <w:t>Vol.10 No.1 Juli 2016: 01 - 12</w:t>
        </w:r>
      </w:p>
    </w:sdtContent>
  </w:sdt>
  <w:p w:rsidR="004401AE" w:rsidRDefault="00440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AE" w:rsidRDefault="004401AE">
    <w:pPr>
      <w:pStyle w:val="Footer"/>
      <w:jc w:val="right"/>
    </w:pPr>
    <w:r w:rsidRPr="004401AE">
      <w:rPr>
        <w:rFonts w:ascii="Times New Roman" w:hAnsi="Times New Roman" w:cs="Times New Roman"/>
        <w:i/>
        <w:sz w:val="20"/>
        <w:szCs w:val="20"/>
      </w:rPr>
      <w:t>Analis</w:t>
    </w:r>
    <w:r w:rsidRPr="004401AE">
      <w:rPr>
        <w:rFonts w:ascii="Times New Roman" w:hAnsi="Times New Roman" w:cs="Times New Roman"/>
        <w:i/>
        <w:sz w:val="20"/>
        <w:szCs w:val="20"/>
        <w:lang w:val="en-US"/>
      </w:rPr>
      <w:t xml:space="preserve">is </w:t>
    </w:r>
    <w:r w:rsidRPr="004401AE">
      <w:rPr>
        <w:rFonts w:ascii="Times New Roman" w:hAnsi="Times New Roman" w:cs="Times New Roman"/>
        <w:i/>
        <w:sz w:val="20"/>
        <w:szCs w:val="20"/>
      </w:rPr>
      <w:t>Occupational Commitment Dosen Perguruan Tinggi</w:t>
    </w:r>
    <w:r>
      <w:rPr>
        <w:rFonts w:ascii="Times New Roman" w:hAnsi="Times New Roman" w:cs="Times New Roman"/>
        <w:i/>
        <w:sz w:val="20"/>
        <w:szCs w:val="20"/>
        <w:lang w:val="en-US"/>
      </w:rPr>
      <w:t xml:space="preserve">…… (Desi Arisandi)            </w:t>
    </w:r>
    <w:sdt>
      <w:sdtPr>
        <w:id w:val="5719107"/>
        <w:docPartObj>
          <w:docPartGallery w:val="Page Numbers (Bottom of Page)"/>
          <w:docPartUnique/>
        </w:docPartObj>
      </w:sdtPr>
      <w:sdtContent>
        <w:r w:rsidR="00C9297A" w:rsidRPr="004401AE">
          <w:rPr>
            <w:rFonts w:ascii="Times New Roman" w:hAnsi="Times New Roman" w:cs="Times New Roman"/>
            <w:sz w:val="24"/>
            <w:szCs w:val="24"/>
          </w:rPr>
          <w:fldChar w:fldCharType="begin"/>
        </w:r>
        <w:r w:rsidRPr="004401AE">
          <w:rPr>
            <w:rFonts w:ascii="Times New Roman" w:hAnsi="Times New Roman" w:cs="Times New Roman"/>
            <w:sz w:val="24"/>
            <w:szCs w:val="24"/>
          </w:rPr>
          <w:instrText xml:space="preserve"> PAGE   \* MERGEFORMAT </w:instrText>
        </w:r>
        <w:r w:rsidR="00C9297A" w:rsidRPr="004401AE">
          <w:rPr>
            <w:rFonts w:ascii="Times New Roman" w:hAnsi="Times New Roman" w:cs="Times New Roman"/>
            <w:sz w:val="24"/>
            <w:szCs w:val="24"/>
          </w:rPr>
          <w:fldChar w:fldCharType="separate"/>
        </w:r>
        <w:r w:rsidR="00B64CEB">
          <w:rPr>
            <w:rFonts w:ascii="Times New Roman" w:hAnsi="Times New Roman" w:cs="Times New Roman"/>
            <w:noProof/>
            <w:sz w:val="24"/>
            <w:szCs w:val="24"/>
          </w:rPr>
          <w:t>11</w:t>
        </w:r>
        <w:r w:rsidR="00C9297A" w:rsidRPr="004401AE">
          <w:rPr>
            <w:rFonts w:ascii="Times New Roman" w:hAnsi="Times New Roman" w:cs="Times New Roman"/>
            <w:sz w:val="24"/>
            <w:szCs w:val="24"/>
          </w:rPr>
          <w:fldChar w:fldCharType="end"/>
        </w:r>
      </w:sdtContent>
    </w:sdt>
  </w:p>
  <w:p w:rsidR="004401AE" w:rsidRPr="004401AE" w:rsidRDefault="004401AE" w:rsidP="004401AE">
    <w:pPr>
      <w:spacing w:after="0" w:line="360" w:lineRule="auto"/>
      <w:rPr>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C0A" w:rsidRDefault="006C0C0A" w:rsidP="004401AE">
      <w:pPr>
        <w:spacing w:after="0" w:line="240" w:lineRule="auto"/>
      </w:pPr>
      <w:r>
        <w:separator/>
      </w:r>
    </w:p>
  </w:footnote>
  <w:footnote w:type="continuationSeparator" w:id="1">
    <w:p w:rsidR="006C0C0A" w:rsidRDefault="006C0C0A" w:rsidP="004401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4498"/>
    <w:multiLevelType w:val="multilevel"/>
    <w:tmpl w:val="6C6AB6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0E0298"/>
    <w:multiLevelType w:val="hybridMultilevel"/>
    <w:tmpl w:val="6F36C5C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1EFA159A"/>
    <w:multiLevelType w:val="hybridMultilevel"/>
    <w:tmpl w:val="F2F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6057"/>
    <w:multiLevelType w:val="hybridMultilevel"/>
    <w:tmpl w:val="9FA2A4FE"/>
    <w:lvl w:ilvl="0" w:tplc="6DAAB21E">
      <w:start w:val="1"/>
      <w:numFmt w:val="lowerLetter"/>
      <w:lvlText w:val="%1."/>
      <w:lvlJc w:val="left"/>
      <w:pPr>
        <w:ind w:left="2074" w:hanging="360"/>
      </w:pPr>
      <w:rPr>
        <w:rFonts w:hint="default"/>
      </w:rPr>
    </w:lvl>
    <w:lvl w:ilvl="1" w:tplc="04210019">
      <w:start w:val="1"/>
      <w:numFmt w:val="lowerLetter"/>
      <w:lvlText w:val="%2."/>
      <w:lvlJc w:val="left"/>
      <w:pPr>
        <w:ind w:left="2794" w:hanging="360"/>
      </w:pPr>
    </w:lvl>
    <w:lvl w:ilvl="2" w:tplc="D6F02F82">
      <w:start w:val="1"/>
      <w:numFmt w:val="decimal"/>
      <w:lvlText w:val="%3."/>
      <w:lvlJc w:val="left"/>
      <w:pPr>
        <w:ind w:left="3694" w:hanging="360"/>
      </w:pPr>
      <w:rPr>
        <w:rFonts w:hint="default"/>
      </w:rPr>
    </w:lvl>
    <w:lvl w:ilvl="3" w:tplc="0421000F">
      <w:start w:val="1"/>
      <w:numFmt w:val="decimal"/>
      <w:lvlText w:val="%4."/>
      <w:lvlJc w:val="left"/>
      <w:pPr>
        <w:ind w:left="4234" w:hanging="360"/>
      </w:pPr>
    </w:lvl>
    <w:lvl w:ilvl="4" w:tplc="5888DF9E">
      <w:start w:val="4"/>
      <w:numFmt w:val="upperLetter"/>
      <w:lvlText w:val="%5."/>
      <w:lvlJc w:val="left"/>
      <w:pPr>
        <w:ind w:left="4954" w:hanging="360"/>
      </w:pPr>
      <w:rPr>
        <w:rFonts w:hint="default"/>
      </w:rPr>
    </w:lvl>
    <w:lvl w:ilvl="5" w:tplc="0421001B" w:tentative="1">
      <w:start w:val="1"/>
      <w:numFmt w:val="lowerRoman"/>
      <w:lvlText w:val="%6."/>
      <w:lvlJc w:val="right"/>
      <w:pPr>
        <w:ind w:left="5674" w:hanging="180"/>
      </w:pPr>
    </w:lvl>
    <w:lvl w:ilvl="6" w:tplc="0421000F" w:tentative="1">
      <w:start w:val="1"/>
      <w:numFmt w:val="decimal"/>
      <w:lvlText w:val="%7."/>
      <w:lvlJc w:val="left"/>
      <w:pPr>
        <w:ind w:left="6394" w:hanging="360"/>
      </w:pPr>
    </w:lvl>
    <w:lvl w:ilvl="7" w:tplc="04210019" w:tentative="1">
      <w:start w:val="1"/>
      <w:numFmt w:val="lowerLetter"/>
      <w:lvlText w:val="%8."/>
      <w:lvlJc w:val="left"/>
      <w:pPr>
        <w:ind w:left="7114" w:hanging="360"/>
      </w:pPr>
    </w:lvl>
    <w:lvl w:ilvl="8" w:tplc="0421001B" w:tentative="1">
      <w:start w:val="1"/>
      <w:numFmt w:val="lowerRoman"/>
      <w:lvlText w:val="%9."/>
      <w:lvlJc w:val="right"/>
      <w:pPr>
        <w:ind w:left="7834" w:hanging="180"/>
      </w:pPr>
    </w:lvl>
  </w:abstractNum>
  <w:abstractNum w:abstractNumId="4">
    <w:nsid w:val="2D652E5D"/>
    <w:multiLevelType w:val="multilevel"/>
    <w:tmpl w:val="F276312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09E694E"/>
    <w:multiLevelType w:val="multilevel"/>
    <w:tmpl w:val="FF029D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5993E3C"/>
    <w:multiLevelType w:val="multilevel"/>
    <w:tmpl w:val="F276312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0D969D2"/>
    <w:multiLevelType w:val="multilevel"/>
    <w:tmpl w:val="D144A86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761F4F"/>
    <w:multiLevelType w:val="multilevel"/>
    <w:tmpl w:val="668460E6"/>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4E0529B"/>
    <w:multiLevelType w:val="multilevel"/>
    <w:tmpl w:val="B8B0C70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422C45"/>
    <w:multiLevelType w:val="multilevel"/>
    <w:tmpl w:val="327416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C4557F"/>
    <w:multiLevelType w:val="hybridMultilevel"/>
    <w:tmpl w:val="5892367C"/>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6F542B28"/>
    <w:multiLevelType w:val="hybridMultilevel"/>
    <w:tmpl w:val="9C6E907E"/>
    <w:lvl w:ilvl="0" w:tplc="5B868B14">
      <w:start w:val="2"/>
      <w:numFmt w:val="lowerLetter"/>
      <w:lvlText w:val="%1."/>
      <w:lvlJc w:val="left"/>
      <w:pPr>
        <w:ind w:left="27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541D94"/>
    <w:multiLevelType w:val="hybridMultilevel"/>
    <w:tmpl w:val="9DD818E4"/>
    <w:lvl w:ilvl="0" w:tplc="0421000F">
      <w:start w:val="1"/>
      <w:numFmt w:val="decimal"/>
      <w:lvlText w:val="%1."/>
      <w:lvlJc w:val="left"/>
      <w:pPr>
        <w:ind w:left="720" w:hanging="360"/>
      </w:pPr>
      <w:rPr>
        <w:rFonts w:hint="default"/>
      </w:rPr>
    </w:lvl>
    <w:lvl w:ilvl="1" w:tplc="783C0890">
      <w:start w:val="1"/>
      <w:numFmt w:val="decimal"/>
      <w:lvlText w:val="%2."/>
      <w:lvlJc w:val="left"/>
      <w:pPr>
        <w:ind w:left="1440" w:hanging="360"/>
      </w:pPr>
      <w:rPr>
        <w:rFonts w:hint="default"/>
        <w:i w:val="0"/>
      </w:rPr>
    </w:lvl>
    <w:lvl w:ilvl="2" w:tplc="17464294">
      <w:start w:val="1"/>
      <w:numFmt w:val="lowerLetter"/>
      <w:lvlText w:val="%3."/>
      <w:lvlJc w:val="left"/>
      <w:pPr>
        <w:ind w:left="2340" w:hanging="360"/>
      </w:pPr>
      <w:rPr>
        <w:rFonts w:hint="default"/>
      </w:rPr>
    </w:lvl>
    <w:lvl w:ilvl="3" w:tplc="345E8934">
      <w:start w:val="1"/>
      <w:numFmt w:val="decimal"/>
      <w:lvlText w:val="%4."/>
      <w:lvlJc w:val="left"/>
      <w:pPr>
        <w:ind w:left="2880" w:hanging="360"/>
      </w:pPr>
      <w:rPr>
        <w:i w:val="0"/>
      </w:rPr>
    </w:lvl>
    <w:lvl w:ilvl="4" w:tplc="04210019">
      <w:start w:val="1"/>
      <w:numFmt w:val="lowerLetter"/>
      <w:lvlText w:val="%5."/>
      <w:lvlJc w:val="left"/>
      <w:pPr>
        <w:ind w:left="3600" w:hanging="360"/>
      </w:pPr>
    </w:lvl>
    <w:lvl w:ilvl="5" w:tplc="76C60A88">
      <w:start w:val="1"/>
      <w:numFmt w:val="upperLetter"/>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8710B0"/>
    <w:multiLevelType w:val="hybridMultilevel"/>
    <w:tmpl w:val="71C4FB32"/>
    <w:lvl w:ilvl="0" w:tplc="9D8A3B8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D6FD5"/>
    <w:multiLevelType w:val="hybridMultilevel"/>
    <w:tmpl w:val="2F5C5FB8"/>
    <w:lvl w:ilvl="0" w:tplc="2A9059B0">
      <w:start w:val="3"/>
      <w:numFmt w:val="decimal"/>
      <w:lvlText w:val="%1."/>
      <w:lvlJc w:val="left"/>
      <w:pPr>
        <w:ind w:left="2074" w:hanging="360"/>
      </w:pPr>
      <w:rPr>
        <w:rFonts w:hint="default"/>
      </w:rPr>
    </w:lvl>
    <w:lvl w:ilvl="1" w:tplc="04090011">
      <w:start w:val="1"/>
      <w:numFmt w:val="decimal"/>
      <w:lvlText w:val="%2)"/>
      <w:lvlJc w:val="left"/>
      <w:pPr>
        <w:ind w:left="2794" w:hanging="360"/>
      </w:pPr>
    </w:lvl>
    <w:lvl w:ilvl="2" w:tplc="D6F02F82">
      <w:start w:val="1"/>
      <w:numFmt w:val="decimal"/>
      <w:lvlText w:val="%3."/>
      <w:lvlJc w:val="left"/>
      <w:pPr>
        <w:ind w:left="3694" w:hanging="360"/>
      </w:pPr>
      <w:rPr>
        <w:rFonts w:hint="default"/>
      </w:rPr>
    </w:lvl>
    <w:lvl w:ilvl="3" w:tplc="0421000F">
      <w:start w:val="1"/>
      <w:numFmt w:val="decimal"/>
      <w:lvlText w:val="%4."/>
      <w:lvlJc w:val="left"/>
      <w:pPr>
        <w:ind w:left="4234" w:hanging="360"/>
      </w:pPr>
    </w:lvl>
    <w:lvl w:ilvl="4" w:tplc="5888DF9E">
      <w:start w:val="4"/>
      <w:numFmt w:val="upperLetter"/>
      <w:lvlText w:val="%5."/>
      <w:lvlJc w:val="left"/>
      <w:pPr>
        <w:ind w:left="4954" w:hanging="360"/>
      </w:pPr>
      <w:rPr>
        <w:rFonts w:hint="default"/>
      </w:rPr>
    </w:lvl>
    <w:lvl w:ilvl="5" w:tplc="0421001B" w:tentative="1">
      <w:start w:val="1"/>
      <w:numFmt w:val="lowerRoman"/>
      <w:lvlText w:val="%6."/>
      <w:lvlJc w:val="right"/>
      <w:pPr>
        <w:ind w:left="5674" w:hanging="180"/>
      </w:pPr>
    </w:lvl>
    <w:lvl w:ilvl="6" w:tplc="0421000F" w:tentative="1">
      <w:start w:val="1"/>
      <w:numFmt w:val="decimal"/>
      <w:lvlText w:val="%7."/>
      <w:lvlJc w:val="left"/>
      <w:pPr>
        <w:ind w:left="6394" w:hanging="360"/>
      </w:pPr>
    </w:lvl>
    <w:lvl w:ilvl="7" w:tplc="04210019" w:tentative="1">
      <w:start w:val="1"/>
      <w:numFmt w:val="lowerLetter"/>
      <w:lvlText w:val="%8."/>
      <w:lvlJc w:val="left"/>
      <w:pPr>
        <w:ind w:left="7114" w:hanging="360"/>
      </w:pPr>
    </w:lvl>
    <w:lvl w:ilvl="8" w:tplc="0421001B" w:tentative="1">
      <w:start w:val="1"/>
      <w:numFmt w:val="lowerRoman"/>
      <w:lvlText w:val="%9."/>
      <w:lvlJc w:val="right"/>
      <w:pPr>
        <w:ind w:left="7834" w:hanging="180"/>
      </w:pPr>
    </w:lvl>
  </w:abstractNum>
  <w:abstractNum w:abstractNumId="16">
    <w:nsid w:val="738D3799"/>
    <w:multiLevelType w:val="hybridMultilevel"/>
    <w:tmpl w:val="60701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E65CD"/>
    <w:multiLevelType w:val="hybridMultilevel"/>
    <w:tmpl w:val="75B8A608"/>
    <w:lvl w:ilvl="0" w:tplc="04090011">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D71864"/>
    <w:multiLevelType w:val="hybridMultilevel"/>
    <w:tmpl w:val="D98A01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B205DDE"/>
    <w:multiLevelType w:val="multilevel"/>
    <w:tmpl w:val="F2763128"/>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EE44F0D"/>
    <w:multiLevelType w:val="multilevel"/>
    <w:tmpl w:val="D7800CA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3"/>
  </w:num>
  <w:num w:numId="4">
    <w:abstractNumId w:val="5"/>
  </w:num>
  <w:num w:numId="5">
    <w:abstractNumId w:val="15"/>
  </w:num>
  <w:num w:numId="6">
    <w:abstractNumId w:val="11"/>
  </w:num>
  <w:num w:numId="7">
    <w:abstractNumId w:val="8"/>
  </w:num>
  <w:num w:numId="8">
    <w:abstractNumId w:val="17"/>
  </w:num>
  <w:num w:numId="9">
    <w:abstractNumId w:val="18"/>
  </w:num>
  <w:num w:numId="10">
    <w:abstractNumId w:val="12"/>
  </w:num>
  <w:num w:numId="11">
    <w:abstractNumId w:val="20"/>
  </w:num>
  <w:num w:numId="12">
    <w:abstractNumId w:val="9"/>
  </w:num>
  <w:num w:numId="13">
    <w:abstractNumId w:val="14"/>
  </w:num>
  <w:num w:numId="14">
    <w:abstractNumId w:val="0"/>
  </w:num>
  <w:num w:numId="15">
    <w:abstractNumId w:val="10"/>
  </w:num>
  <w:num w:numId="16">
    <w:abstractNumId w:val="7"/>
  </w:num>
  <w:num w:numId="17">
    <w:abstractNumId w:val="4"/>
  </w:num>
  <w:num w:numId="18">
    <w:abstractNumId w:val="2"/>
  </w:num>
  <w:num w:numId="19">
    <w:abstractNumId w:val="6"/>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E26B7E"/>
    <w:rsid w:val="0003188C"/>
    <w:rsid w:val="00077761"/>
    <w:rsid w:val="00085852"/>
    <w:rsid w:val="00090120"/>
    <w:rsid w:val="00105489"/>
    <w:rsid w:val="00145522"/>
    <w:rsid w:val="001B3BD4"/>
    <w:rsid w:val="002276FF"/>
    <w:rsid w:val="00314F02"/>
    <w:rsid w:val="003C373C"/>
    <w:rsid w:val="003E0004"/>
    <w:rsid w:val="004401AE"/>
    <w:rsid w:val="004524EC"/>
    <w:rsid w:val="004A62C1"/>
    <w:rsid w:val="004B7C56"/>
    <w:rsid w:val="00500E41"/>
    <w:rsid w:val="0053036B"/>
    <w:rsid w:val="00590B9D"/>
    <w:rsid w:val="00681F7A"/>
    <w:rsid w:val="006C0C0A"/>
    <w:rsid w:val="006D1363"/>
    <w:rsid w:val="006E4266"/>
    <w:rsid w:val="007028C3"/>
    <w:rsid w:val="00783A91"/>
    <w:rsid w:val="008C6BB0"/>
    <w:rsid w:val="0093053E"/>
    <w:rsid w:val="009C2737"/>
    <w:rsid w:val="009D10D2"/>
    <w:rsid w:val="009F3C7B"/>
    <w:rsid w:val="00A04920"/>
    <w:rsid w:val="00AC3BD0"/>
    <w:rsid w:val="00B022D8"/>
    <w:rsid w:val="00B03B8E"/>
    <w:rsid w:val="00B1520F"/>
    <w:rsid w:val="00B36010"/>
    <w:rsid w:val="00B64CEB"/>
    <w:rsid w:val="00BE745D"/>
    <w:rsid w:val="00BF69E4"/>
    <w:rsid w:val="00C9297A"/>
    <w:rsid w:val="00CA53C6"/>
    <w:rsid w:val="00D62545"/>
    <w:rsid w:val="00DE79ED"/>
    <w:rsid w:val="00E23750"/>
    <w:rsid w:val="00E26B7E"/>
    <w:rsid w:val="00E46753"/>
    <w:rsid w:val="00F715B4"/>
    <w:rsid w:val="00F95890"/>
    <w:rsid w:val="00FD3523"/>
    <w:rsid w:val="00FF1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ED"/>
  </w:style>
  <w:style w:type="paragraph" w:styleId="Heading3">
    <w:name w:val="heading 3"/>
    <w:basedOn w:val="Normal"/>
    <w:link w:val="Heading3Char"/>
    <w:qFormat/>
    <w:rsid w:val="003E00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3E"/>
    <w:pPr>
      <w:ind w:left="720"/>
      <w:contextualSpacing/>
    </w:pPr>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930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3E"/>
    <w:rPr>
      <w:rFonts w:ascii="Tahoma" w:hAnsi="Tahoma" w:cs="Tahoma"/>
      <w:sz w:val="16"/>
      <w:szCs w:val="16"/>
    </w:rPr>
  </w:style>
  <w:style w:type="paragraph" w:customStyle="1" w:styleId="Textbody">
    <w:name w:val="Text body"/>
    <w:basedOn w:val="Normal"/>
    <w:rsid w:val="0093053E"/>
    <w:pPr>
      <w:tabs>
        <w:tab w:val="left" w:pos="1332"/>
      </w:tabs>
      <w:suppressAutoHyphens/>
      <w:spacing w:after="120" w:line="100" w:lineRule="atLeast"/>
      <w:ind w:left="102"/>
      <w:jc w:val="both"/>
    </w:pPr>
    <w:rPr>
      <w:rFonts w:ascii="Times New Roman" w:eastAsia="WenQuanYi Micro Hei" w:hAnsi="Times New Roman" w:cs="Times New Roman"/>
      <w:color w:val="000000"/>
      <w:sz w:val="24"/>
      <w:szCs w:val="24"/>
    </w:rPr>
  </w:style>
  <w:style w:type="paragraph" w:customStyle="1" w:styleId="TableContents">
    <w:name w:val="Table Contents"/>
    <w:basedOn w:val="Normal"/>
    <w:rsid w:val="0093053E"/>
    <w:pPr>
      <w:suppressLineNumbers/>
      <w:tabs>
        <w:tab w:val="left" w:pos="1332"/>
      </w:tabs>
      <w:suppressAutoHyphens/>
      <w:spacing w:after="0" w:line="100" w:lineRule="atLeast"/>
      <w:ind w:left="102"/>
      <w:jc w:val="both"/>
    </w:pPr>
    <w:rPr>
      <w:rFonts w:ascii="Times New Roman" w:eastAsia="WenQuanYi Micro Hei" w:hAnsi="Times New Roman" w:cs="Times New Roman"/>
      <w:color w:val="000000"/>
      <w:sz w:val="24"/>
      <w:szCs w:val="24"/>
    </w:rPr>
  </w:style>
  <w:style w:type="character" w:customStyle="1" w:styleId="Heading3Char">
    <w:name w:val="Heading 3 Char"/>
    <w:basedOn w:val="DefaultParagraphFont"/>
    <w:link w:val="Heading3"/>
    <w:rsid w:val="003E0004"/>
    <w:rPr>
      <w:rFonts w:ascii="Times New Roman" w:eastAsia="Times New Roman" w:hAnsi="Times New Roman" w:cs="Times New Roman"/>
      <w:b/>
      <w:bCs/>
      <w:sz w:val="27"/>
      <w:szCs w:val="27"/>
    </w:rPr>
  </w:style>
  <w:style w:type="character" w:styleId="Strong">
    <w:name w:val="Strong"/>
    <w:uiPriority w:val="22"/>
    <w:qFormat/>
    <w:rsid w:val="003E0004"/>
    <w:rPr>
      <w:b/>
      <w:bCs/>
    </w:rPr>
  </w:style>
  <w:style w:type="character" w:styleId="Hyperlink">
    <w:name w:val="Hyperlink"/>
    <w:basedOn w:val="DefaultParagraphFont"/>
    <w:uiPriority w:val="99"/>
    <w:unhideWhenUsed/>
    <w:rsid w:val="00F95890"/>
    <w:rPr>
      <w:color w:val="0000FF" w:themeColor="hyperlink"/>
      <w:u w:val="single"/>
    </w:rPr>
  </w:style>
  <w:style w:type="paragraph" w:styleId="Header">
    <w:name w:val="header"/>
    <w:basedOn w:val="Normal"/>
    <w:link w:val="HeaderChar"/>
    <w:uiPriority w:val="99"/>
    <w:semiHidden/>
    <w:unhideWhenUsed/>
    <w:rsid w:val="00440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01AE"/>
  </w:style>
  <w:style w:type="paragraph" w:styleId="Footer">
    <w:name w:val="footer"/>
    <w:basedOn w:val="Normal"/>
    <w:link w:val="FooterChar"/>
    <w:uiPriority w:val="99"/>
    <w:unhideWhenUsed/>
    <w:rsid w:val="00440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1AE"/>
  </w:style>
  <w:style w:type="character" w:customStyle="1" w:styleId="hps">
    <w:name w:val="hps"/>
    <w:basedOn w:val="DefaultParagraphFont"/>
    <w:rsid w:val="004401AE"/>
  </w:style>
  <w:style w:type="character" w:styleId="CommentReference">
    <w:name w:val="annotation reference"/>
    <w:basedOn w:val="DefaultParagraphFont"/>
    <w:uiPriority w:val="99"/>
    <w:semiHidden/>
    <w:unhideWhenUsed/>
    <w:rsid w:val="001B3BD4"/>
    <w:rPr>
      <w:sz w:val="16"/>
      <w:szCs w:val="16"/>
    </w:rPr>
  </w:style>
  <w:style w:type="paragraph" w:styleId="CommentText">
    <w:name w:val="annotation text"/>
    <w:basedOn w:val="Normal"/>
    <w:link w:val="CommentTextChar"/>
    <w:uiPriority w:val="99"/>
    <w:semiHidden/>
    <w:unhideWhenUsed/>
    <w:rsid w:val="001B3BD4"/>
    <w:pPr>
      <w:spacing w:line="240" w:lineRule="auto"/>
    </w:pPr>
    <w:rPr>
      <w:sz w:val="20"/>
      <w:szCs w:val="20"/>
    </w:rPr>
  </w:style>
  <w:style w:type="character" w:customStyle="1" w:styleId="CommentTextChar">
    <w:name w:val="Comment Text Char"/>
    <w:basedOn w:val="DefaultParagraphFont"/>
    <w:link w:val="CommentText"/>
    <w:uiPriority w:val="99"/>
    <w:semiHidden/>
    <w:rsid w:val="001B3BD4"/>
    <w:rPr>
      <w:sz w:val="20"/>
      <w:szCs w:val="20"/>
    </w:rPr>
  </w:style>
  <w:style w:type="paragraph" w:styleId="CommentSubject">
    <w:name w:val="annotation subject"/>
    <w:basedOn w:val="CommentText"/>
    <w:next w:val="CommentText"/>
    <w:link w:val="CommentSubjectChar"/>
    <w:uiPriority w:val="99"/>
    <w:semiHidden/>
    <w:unhideWhenUsed/>
    <w:rsid w:val="001B3BD4"/>
    <w:rPr>
      <w:b/>
      <w:bCs/>
    </w:rPr>
  </w:style>
  <w:style w:type="character" w:customStyle="1" w:styleId="CommentSubjectChar">
    <w:name w:val="Comment Subject Char"/>
    <w:basedOn w:val="CommentTextChar"/>
    <w:link w:val="CommentSubject"/>
    <w:uiPriority w:val="99"/>
    <w:semiHidden/>
    <w:rsid w:val="001B3BD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y.arisandy@binadarma.ac.i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E:\My%20Documents\File%20MyWife\Penelitian%20Mama%202016\Output%20Deskripsi%20Penelitian%20Mam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0.59907317317819531"/>
          <c:y val="0.11851851851851851"/>
          <c:w val="0.15812461340421619"/>
          <c:h val="0.67791951006124263"/>
        </c:manualLayout>
      </c:layout>
      <c:bar3DChart>
        <c:barDir val="bar"/>
        <c:grouping val="clustered"/>
        <c:ser>
          <c:idx val="0"/>
          <c:order val="0"/>
          <c:dLbls>
            <c:spPr>
              <a:noFill/>
              <a:ln>
                <a:noFill/>
              </a:ln>
              <a:effectLst/>
            </c:spPr>
            <c:txPr>
              <a:bodyPr/>
              <a:lstStyle/>
              <a:p>
                <a:pPr>
                  <a:defRPr lang="en-US"/>
                </a:pPr>
                <a:endParaRPr lang="en-US"/>
              </a:p>
            </c:txPr>
            <c:showVal val="1"/>
            <c:extLst>
              <c:ext xmlns:c15="http://schemas.microsoft.com/office/drawing/2012/chart" uri="{CE6537A1-D6FC-4f65-9D91-7224C49458BB}">
                <c15:showLeaderLines val="0"/>
              </c:ext>
            </c:extLst>
          </c:dLbls>
          <c:cat>
            <c:multiLvlStrRef>
              <c:f>Sheet1!$A$4:$B$15</c:f>
              <c:multiLvlStrCache>
                <c:ptCount val="12"/>
                <c:lvl>
                  <c:pt idx="0">
                    <c:v>20-39 tahun</c:v>
                  </c:pt>
                  <c:pt idx="1">
                    <c:v>40-54 tahun</c:v>
                  </c:pt>
                  <c:pt idx="2">
                    <c:v>&gt;= 55 tahun</c:v>
                  </c:pt>
                  <c:pt idx="3">
                    <c:v>0-3 Tahun</c:v>
                  </c:pt>
                  <c:pt idx="4">
                    <c:v>4-10 Tahun</c:v>
                  </c:pt>
                  <c:pt idx="5">
                    <c:v>&gt; 10 Tahun</c:v>
                  </c:pt>
                  <c:pt idx="6">
                    <c:v>S1</c:v>
                  </c:pt>
                  <c:pt idx="7">
                    <c:v>S2</c:v>
                  </c:pt>
                  <c:pt idx="8">
                    <c:v>S3</c:v>
                  </c:pt>
                  <c:pt idx="9">
                    <c:v>Asisten Ahli</c:v>
                  </c:pt>
                  <c:pt idx="10">
                    <c:v>Lektor</c:v>
                  </c:pt>
                  <c:pt idx="11">
                    <c:v>Lektor Kepala</c:v>
                  </c:pt>
                </c:lvl>
                <c:lvl>
                  <c:pt idx="0">
                    <c:v>Kelompok Umur</c:v>
                  </c:pt>
                  <c:pt idx="3">
                    <c:v>Masa Kerja</c:v>
                  </c:pt>
                  <c:pt idx="6">
                    <c:v>Tk. Pendidikan</c:v>
                  </c:pt>
                  <c:pt idx="9">
                    <c:v>Jabatan Akademik</c:v>
                  </c:pt>
                </c:lvl>
              </c:multiLvlStrCache>
            </c:multiLvlStrRef>
          </c:cat>
          <c:val>
            <c:numRef>
              <c:f>Sheet1!$E$4:$E$15</c:f>
              <c:numCache>
                <c:formatCode>_(* #,##0.00_);_(* \(#,##0.00\);_(* "-"??_);_(@_)</c:formatCode>
                <c:ptCount val="12"/>
                <c:pt idx="0">
                  <c:v>67.375886524822135</c:v>
                </c:pt>
                <c:pt idx="1">
                  <c:v>32.387706855791762</c:v>
                </c:pt>
                <c:pt idx="2">
                  <c:v>0.23640661938534291</c:v>
                </c:pt>
                <c:pt idx="3">
                  <c:v>13.711583924349881</c:v>
                </c:pt>
                <c:pt idx="4">
                  <c:v>41.843971631205484</c:v>
                </c:pt>
                <c:pt idx="5">
                  <c:v>44.444444444444144</c:v>
                </c:pt>
                <c:pt idx="6">
                  <c:v>0.70921985815602862</c:v>
                </c:pt>
                <c:pt idx="7">
                  <c:v>92.198581560283458</c:v>
                </c:pt>
                <c:pt idx="8">
                  <c:v>7.0921985815602815</c:v>
                </c:pt>
                <c:pt idx="9">
                  <c:v>78.959810874704488</c:v>
                </c:pt>
                <c:pt idx="10">
                  <c:v>13.475177304964539</c:v>
                </c:pt>
                <c:pt idx="11">
                  <c:v>7.5650118203309402</c:v>
                </c:pt>
              </c:numCache>
            </c:numRef>
          </c:val>
        </c:ser>
        <c:shape val="box"/>
        <c:axId val="50935680"/>
        <c:axId val="50937216"/>
        <c:axId val="0"/>
      </c:bar3DChart>
      <c:catAx>
        <c:axId val="50935680"/>
        <c:scaling>
          <c:orientation val="minMax"/>
        </c:scaling>
        <c:axPos val="l"/>
        <c:numFmt formatCode="General" sourceLinked="0"/>
        <c:tickLblPos val="nextTo"/>
        <c:txPr>
          <a:bodyPr/>
          <a:lstStyle/>
          <a:p>
            <a:pPr>
              <a:defRPr lang="en-US"/>
            </a:pPr>
            <a:endParaRPr lang="en-US"/>
          </a:p>
        </c:txPr>
        <c:crossAx val="50937216"/>
        <c:crosses val="autoZero"/>
        <c:auto val="1"/>
        <c:lblAlgn val="ctr"/>
        <c:lblOffset val="100"/>
      </c:catAx>
      <c:valAx>
        <c:axId val="50937216"/>
        <c:scaling>
          <c:orientation val="minMax"/>
        </c:scaling>
        <c:axPos val="b"/>
        <c:majorGridlines/>
        <c:numFmt formatCode="_(* #,##0.00_);_(* \(#,##0.00\);_(* &quot;-&quot;??_);_(@_)" sourceLinked="1"/>
        <c:tickLblPos val="nextTo"/>
        <c:txPr>
          <a:bodyPr/>
          <a:lstStyle/>
          <a:p>
            <a:pPr>
              <a:defRPr lang="en-US"/>
            </a:pPr>
            <a:endParaRPr lang="en-US"/>
          </a:p>
        </c:txPr>
        <c:crossAx val="50935680"/>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TotalTime>
  <Pages>12</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Nyimas Sopiah</cp:lastModifiedBy>
  <cp:revision>5</cp:revision>
  <dcterms:created xsi:type="dcterms:W3CDTF">2018-01-02T02:30:00Z</dcterms:created>
  <dcterms:modified xsi:type="dcterms:W3CDTF">2018-01-03T05:14:00Z</dcterms:modified>
</cp:coreProperties>
</file>