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68" w:rsidRPr="00B9369D" w:rsidRDefault="0009490E" w:rsidP="00CD5068">
      <w:pPr>
        <w:pStyle w:val="Heading3"/>
        <w:spacing w:line="240" w:lineRule="auto"/>
        <w:rPr>
          <w:lang w:val="sv-SE"/>
        </w:rPr>
      </w:pPr>
      <w:r w:rsidRPr="0009490E">
        <w:rPr>
          <w:noProof/>
          <w:lang w:val="id-ID" w:eastAsia="id-ID"/>
        </w:rPr>
        <w:pict>
          <v:rect id="_x0000_s1040" style="position:absolute;left:0;text-align:left;margin-left:2.7pt;margin-top:0;width:18pt;height:702pt;z-index:251656704" fillcolor="black">
            <v:fill r:id="rId5" o:title="20%" type="pattern"/>
            <v:shadow on="t" offset="3pt" offset2="2pt"/>
          </v:rect>
        </w:pict>
      </w:r>
      <w:r w:rsidR="00D02561" w:rsidRPr="00B9369D">
        <w:rPr>
          <w:lang w:val="sv-SE"/>
        </w:rPr>
        <w:tab/>
      </w:r>
      <w:r w:rsidR="0004186B">
        <w:rPr>
          <w:lang w:val="sv-SE"/>
        </w:rPr>
        <w:t>Vol.</w:t>
      </w:r>
      <w:r w:rsidR="00F36AC0">
        <w:rPr>
          <w:lang w:val="sv-SE"/>
        </w:rPr>
        <w:t>1</w:t>
      </w:r>
      <w:r w:rsidR="000209B5">
        <w:rPr>
          <w:lang w:val="sv-SE"/>
        </w:rPr>
        <w:t>5</w:t>
      </w:r>
      <w:r w:rsidR="00CD5068" w:rsidRPr="00B9369D">
        <w:rPr>
          <w:lang w:val="sv-SE"/>
        </w:rPr>
        <w:t xml:space="preserve"> No.</w:t>
      </w:r>
      <w:r w:rsidR="00D02A07">
        <w:rPr>
          <w:lang w:val="sv-SE"/>
        </w:rPr>
        <w:t>3</w:t>
      </w:r>
      <w:r w:rsidR="009A5D3D" w:rsidRPr="00B9369D">
        <w:rPr>
          <w:lang w:val="sv-SE"/>
        </w:rPr>
        <w:t xml:space="preserve">, </w:t>
      </w:r>
      <w:r w:rsidR="00D02A07">
        <w:rPr>
          <w:lang w:val="sv-SE"/>
        </w:rPr>
        <w:t>Desember</w:t>
      </w:r>
      <w:r w:rsidR="000209B5">
        <w:rPr>
          <w:lang w:val="sv-SE"/>
        </w:rPr>
        <w:t xml:space="preserve"> 2013    </w:t>
      </w:r>
      <w:r w:rsidR="00CD5068" w:rsidRPr="00B9369D">
        <w:rPr>
          <w:lang w:val="sv-SE"/>
        </w:rPr>
        <w:tab/>
        <w:t xml:space="preserve">       </w:t>
      </w:r>
      <w:r w:rsidR="001A2510">
        <w:rPr>
          <w:lang w:val="sv-SE"/>
        </w:rPr>
        <w:tab/>
      </w:r>
      <w:r w:rsidR="001A2510">
        <w:rPr>
          <w:lang w:val="sv-SE"/>
        </w:rPr>
        <w:tab/>
      </w:r>
      <w:r w:rsidR="001A2510">
        <w:rPr>
          <w:lang w:val="sv-SE"/>
        </w:rPr>
        <w:tab/>
      </w:r>
      <w:r w:rsidR="001A2510">
        <w:rPr>
          <w:lang w:val="sv-SE"/>
        </w:rPr>
        <w:tab/>
        <w:t xml:space="preserve">       </w:t>
      </w:r>
      <w:r w:rsidR="00CD5068" w:rsidRPr="00B9369D">
        <w:rPr>
          <w:lang w:val="sv-SE"/>
        </w:rPr>
        <w:t>ISSN : 1411-1624</w:t>
      </w:r>
    </w:p>
    <w:p w:rsidR="003804C5" w:rsidRPr="00A565D3" w:rsidRDefault="003804C5" w:rsidP="003804C5">
      <w:pPr>
        <w:pStyle w:val="Heading3"/>
        <w:spacing w:line="240" w:lineRule="auto"/>
        <w:jc w:val="right"/>
        <w:rPr>
          <w:lang w:val="sv-SE"/>
        </w:rPr>
      </w:pPr>
    </w:p>
    <w:p w:rsidR="003804C5" w:rsidRPr="00B9369D" w:rsidRDefault="006C224D" w:rsidP="003804C5">
      <w:pPr>
        <w:pStyle w:val="Heading3"/>
        <w:spacing w:line="240" w:lineRule="auto"/>
        <w:jc w:val="center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119380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21" name="Picture 21" descr="logo UBD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UBD ba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73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228850" cy="228600"/>
            <wp:effectExtent l="1905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5068" w:rsidRPr="00B9369D" w:rsidRDefault="0009490E" w:rsidP="003804C5">
      <w:pPr>
        <w:pStyle w:val="Heading3"/>
        <w:spacing w:line="240" w:lineRule="auto"/>
        <w:jc w:val="center"/>
        <w:rPr>
          <w:lang w:val="sv-SE"/>
        </w:rPr>
      </w:pPr>
      <w:r w:rsidRPr="0009490E">
        <w:rPr>
          <w:sz w:val="16"/>
          <w:szCs w:val="16"/>
          <w:lang w:val="sv-S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.4pt;height:45pt">
            <v:shadow on="t" opacity="52429f"/>
            <v:textpath style="font-family:&quot;Adobe Garamond Pro&quot;;font-style:italic;v-text-kern:t" trim="t" fitpath="t" string="MATRIK"/>
          </v:shape>
        </w:pict>
      </w:r>
    </w:p>
    <w:p w:rsidR="00CD5068" w:rsidRDefault="00CD5068" w:rsidP="00CD5068">
      <w:pPr>
        <w:rPr>
          <w:sz w:val="16"/>
          <w:szCs w:val="16"/>
          <w:lang w:val="sv-SE"/>
        </w:rPr>
      </w:pPr>
    </w:p>
    <w:p w:rsidR="003804C5" w:rsidRPr="00B86380" w:rsidRDefault="003804C5" w:rsidP="00CD5068">
      <w:pPr>
        <w:rPr>
          <w:sz w:val="16"/>
          <w:szCs w:val="16"/>
          <w:lang w:val="sv-SE"/>
        </w:rPr>
      </w:pPr>
    </w:p>
    <w:p w:rsidR="00CD5068" w:rsidRPr="00B9369D" w:rsidRDefault="00CD5068" w:rsidP="00CD5068">
      <w:pPr>
        <w:pStyle w:val="Heading3"/>
        <w:spacing w:line="240" w:lineRule="auto"/>
        <w:jc w:val="center"/>
        <w:rPr>
          <w:lang w:val="sv-SE"/>
        </w:rPr>
      </w:pPr>
      <w:r w:rsidRPr="00B9369D">
        <w:rPr>
          <w:lang w:val="sv-SE"/>
        </w:rPr>
        <w:t>DAFTAR ISI</w:t>
      </w:r>
    </w:p>
    <w:p w:rsidR="00CD5068" w:rsidRDefault="00CD5068" w:rsidP="00CD5068">
      <w:pPr>
        <w:pStyle w:val="BodyText2"/>
        <w:spacing w:line="240" w:lineRule="auto"/>
        <w:rPr>
          <w:sz w:val="16"/>
          <w:szCs w:val="16"/>
          <w:lang w:val="sv-SE"/>
        </w:rPr>
      </w:pPr>
    </w:p>
    <w:p w:rsidR="003804C5" w:rsidRDefault="003804C5" w:rsidP="00CD5068">
      <w:pPr>
        <w:pStyle w:val="BodyText2"/>
        <w:spacing w:line="240" w:lineRule="auto"/>
        <w:rPr>
          <w:sz w:val="16"/>
          <w:szCs w:val="16"/>
          <w:lang w:val="sv-SE"/>
        </w:rPr>
      </w:pPr>
    </w:p>
    <w:tbl>
      <w:tblPr>
        <w:tblStyle w:val="TableGrid"/>
        <w:tblW w:w="8576" w:type="dxa"/>
        <w:tblInd w:w="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76"/>
        <w:gridCol w:w="1200"/>
      </w:tblGrid>
      <w:tr w:rsidR="00EE68A9" w:rsidRPr="00A565D3">
        <w:tc>
          <w:tcPr>
            <w:tcW w:w="7376" w:type="dxa"/>
          </w:tcPr>
          <w:p w:rsidR="00D02A07" w:rsidRPr="003A267B" w:rsidRDefault="003A267B" w:rsidP="00D02A07">
            <w:pPr>
              <w:rPr>
                <w:b/>
                <w:bCs/>
                <w:i/>
              </w:rPr>
            </w:pPr>
            <w:r w:rsidRPr="003A267B">
              <w:rPr>
                <w:b/>
                <w:bCs/>
                <w:i/>
              </w:rPr>
              <w:t>Implementasi SEO Web Design Methodology Pada Official Homepage Pondok Pesantren Qodratullah</w:t>
            </w:r>
          </w:p>
          <w:p w:rsidR="00D02A07" w:rsidRPr="003A267B" w:rsidRDefault="00D02A07" w:rsidP="00D02A07">
            <w:pPr>
              <w:rPr>
                <w:b/>
                <w:i/>
                <w:lang w:val="es-ES"/>
              </w:rPr>
            </w:pPr>
          </w:p>
          <w:p w:rsidR="00EE68A9" w:rsidRPr="003A267B" w:rsidRDefault="00D02A07" w:rsidP="00D02A07">
            <w:pPr>
              <w:rPr>
                <w:i/>
                <w:lang w:val="es-ES"/>
              </w:rPr>
            </w:pPr>
            <w:r w:rsidRPr="003A267B">
              <w:rPr>
                <w:i/>
                <w:lang w:val="es-ES"/>
              </w:rPr>
              <w:t>Usman Ependi</w:t>
            </w:r>
          </w:p>
        </w:tc>
        <w:tc>
          <w:tcPr>
            <w:tcW w:w="1200" w:type="dxa"/>
            <w:vAlign w:val="bottom"/>
          </w:tcPr>
          <w:p w:rsidR="00EE68A9" w:rsidRPr="003A267B" w:rsidRDefault="003A267B" w:rsidP="001A2510">
            <w:pPr>
              <w:pStyle w:val="BodyText2"/>
              <w:spacing w:line="240" w:lineRule="auto"/>
              <w:jc w:val="right"/>
              <w:rPr>
                <w:i/>
                <w:lang w:val="de-DE"/>
              </w:rPr>
            </w:pPr>
            <w:r w:rsidRPr="003A267B">
              <w:rPr>
                <w:i/>
                <w:lang w:val="de-DE"/>
              </w:rPr>
              <w:t>155 - 164</w:t>
            </w:r>
          </w:p>
        </w:tc>
      </w:tr>
      <w:tr w:rsidR="00EE68A9" w:rsidRPr="00A565D3">
        <w:tc>
          <w:tcPr>
            <w:tcW w:w="7376" w:type="dxa"/>
          </w:tcPr>
          <w:p w:rsidR="00EE68A9" w:rsidRPr="003A267B" w:rsidRDefault="00EE68A9" w:rsidP="00D02A07">
            <w:pPr>
              <w:ind w:left="12"/>
              <w:rPr>
                <w:b/>
                <w:i/>
                <w:lang w:val="de-DE"/>
              </w:rPr>
            </w:pPr>
          </w:p>
        </w:tc>
        <w:tc>
          <w:tcPr>
            <w:tcW w:w="1200" w:type="dxa"/>
            <w:vAlign w:val="bottom"/>
          </w:tcPr>
          <w:p w:rsidR="00EE68A9" w:rsidRPr="003A267B" w:rsidRDefault="00EE68A9" w:rsidP="006A54A5">
            <w:pPr>
              <w:pStyle w:val="BodyText2"/>
              <w:spacing w:line="240" w:lineRule="auto"/>
              <w:jc w:val="right"/>
              <w:rPr>
                <w:bCs/>
                <w:i/>
                <w:iCs/>
              </w:rPr>
            </w:pPr>
          </w:p>
        </w:tc>
      </w:tr>
      <w:tr w:rsidR="00A82D89" w:rsidRPr="00A565D3">
        <w:tc>
          <w:tcPr>
            <w:tcW w:w="7376" w:type="dxa"/>
          </w:tcPr>
          <w:p w:rsidR="00D02A07" w:rsidRPr="003A267B" w:rsidRDefault="003A267B" w:rsidP="00D02A07">
            <w:pPr>
              <w:rPr>
                <w:b/>
                <w:i/>
              </w:rPr>
            </w:pPr>
            <w:r w:rsidRPr="003A267B">
              <w:rPr>
                <w:b/>
                <w:bCs/>
                <w:i/>
                <w:lang w:val="sv-SE"/>
              </w:rPr>
              <w:t>Faktor-Faktor Yang Mempengaruhi</w:t>
            </w:r>
            <w:r>
              <w:rPr>
                <w:b/>
                <w:bCs/>
                <w:i/>
                <w:lang w:val="sv-SE"/>
              </w:rPr>
              <w:t xml:space="preserve"> </w:t>
            </w:r>
            <w:r w:rsidRPr="003A267B">
              <w:rPr>
                <w:b/>
                <w:bCs/>
                <w:i/>
                <w:lang w:val="sv-SE"/>
              </w:rPr>
              <w:t>Penggunaan Media Facebook</w:t>
            </w:r>
            <w:r w:rsidRPr="003A267B">
              <w:rPr>
                <w:b/>
                <w:i/>
              </w:rPr>
              <w:t xml:space="preserve"> </w:t>
            </w:r>
          </w:p>
          <w:p w:rsidR="003A267B" w:rsidRDefault="003A267B" w:rsidP="00D02A07">
            <w:pPr>
              <w:pStyle w:val="ICTSAuthorIdentity"/>
              <w:jc w:val="left"/>
              <w:rPr>
                <w:i/>
                <w:sz w:val="24"/>
                <w:szCs w:val="24"/>
              </w:rPr>
            </w:pPr>
          </w:p>
          <w:p w:rsidR="000209B5" w:rsidRPr="003A267B" w:rsidRDefault="00D02A07" w:rsidP="00D02A07">
            <w:pPr>
              <w:pStyle w:val="ICTSAuthorIdentity"/>
              <w:jc w:val="left"/>
              <w:rPr>
                <w:i/>
                <w:sz w:val="24"/>
                <w:szCs w:val="24"/>
                <w:vertAlign w:val="superscript"/>
              </w:rPr>
            </w:pPr>
            <w:r w:rsidRPr="003A267B">
              <w:rPr>
                <w:i/>
                <w:sz w:val="24"/>
                <w:szCs w:val="24"/>
              </w:rPr>
              <w:t>Nyimas Sopiah</w:t>
            </w:r>
          </w:p>
        </w:tc>
        <w:tc>
          <w:tcPr>
            <w:tcW w:w="1200" w:type="dxa"/>
            <w:vAlign w:val="bottom"/>
          </w:tcPr>
          <w:p w:rsidR="00A82D89" w:rsidRPr="003A267B" w:rsidRDefault="003A267B" w:rsidP="000209B5">
            <w:pPr>
              <w:pStyle w:val="BodyText2"/>
              <w:spacing w:line="240" w:lineRule="auto"/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165 - 174</w:t>
            </w:r>
          </w:p>
        </w:tc>
      </w:tr>
      <w:tr w:rsidR="00A82D89" w:rsidRPr="00A565D3">
        <w:tc>
          <w:tcPr>
            <w:tcW w:w="7376" w:type="dxa"/>
          </w:tcPr>
          <w:p w:rsidR="00A82D89" w:rsidRPr="003A267B" w:rsidRDefault="00A82D89" w:rsidP="00D02A07">
            <w:pPr>
              <w:rPr>
                <w:b/>
                <w:i/>
              </w:rPr>
            </w:pPr>
          </w:p>
        </w:tc>
        <w:tc>
          <w:tcPr>
            <w:tcW w:w="1200" w:type="dxa"/>
            <w:vAlign w:val="bottom"/>
          </w:tcPr>
          <w:p w:rsidR="00A82D89" w:rsidRPr="003A267B" w:rsidRDefault="00A82D89" w:rsidP="006A54A5">
            <w:pPr>
              <w:pStyle w:val="BodyText2"/>
              <w:spacing w:line="240" w:lineRule="auto"/>
              <w:jc w:val="right"/>
              <w:rPr>
                <w:bCs/>
                <w:i/>
                <w:iCs/>
                <w:lang w:val="de-DE"/>
              </w:rPr>
            </w:pPr>
          </w:p>
        </w:tc>
      </w:tr>
      <w:tr w:rsidR="00A82D89" w:rsidRPr="003A267B">
        <w:tc>
          <w:tcPr>
            <w:tcW w:w="7376" w:type="dxa"/>
          </w:tcPr>
          <w:p w:rsidR="003A267B" w:rsidRPr="003A267B" w:rsidRDefault="003A267B" w:rsidP="003A267B">
            <w:pPr>
              <w:rPr>
                <w:b/>
                <w:i/>
                <w:color w:val="000000" w:themeColor="text1"/>
                <w:lang w:val="id-ID"/>
              </w:rPr>
            </w:pPr>
            <w:r w:rsidRPr="003A267B">
              <w:rPr>
                <w:b/>
                <w:i/>
                <w:color w:val="000000" w:themeColor="text1"/>
              </w:rPr>
              <w:t>Analisis Survey Kepuasan Pengguna Terhadap Website Bina Darma Career And Training Center (BDCTC)</w:t>
            </w:r>
          </w:p>
          <w:p w:rsidR="003A267B" w:rsidRPr="003A267B" w:rsidRDefault="003A267B" w:rsidP="003A267B">
            <w:pPr>
              <w:spacing w:line="360" w:lineRule="auto"/>
              <w:rPr>
                <w:b/>
                <w:i/>
                <w:color w:val="000000" w:themeColor="text1"/>
              </w:rPr>
            </w:pPr>
          </w:p>
          <w:p w:rsidR="00A82D89" w:rsidRPr="003A267B" w:rsidRDefault="003A267B" w:rsidP="003A267B">
            <w:pPr>
              <w:pStyle w:val="papertitle"/>
              <w:spacing w:after="0"/>
              <w:jc w:val="left"/>
              <w:rPr>
                <w:bCs w:val="0"/>
                <w:i/>
                <w:noProof w:val="0"/>
                <w:sz w:val="24"/>
                <w:szCs w:val="24"/>
              </w:rPr>
            </w:pPr>
            <w:r w:rsidRPr="003A267B">
              <w:rPr>
                <w:i/>
                <w:color w:val="000000" w:themeColor="text1"/>
                <w:sz w:val="24"/>
                <w:szCs w:val="24"/>
                <w:lang w:val="id-ID"/>
              </w:rPr>
              <w:t>Febriyanti Panjaitan</w:t>
            </w:r>
          </w:p>
        </w:tc>
        <w:tc>
          <w:tcPr>
            <w:tcW w:w="1200" w:type="dxa"/>
            <w:vAlign w:val="bottom"/>
          </w:tcPr>
          <w:p w:rsidR="00A82D89" w:rsidRPr="003A267B" w:rsidRDefault="003A267B" w:rsidP="001A2510">
            <w:pPr>
              <w:pStyle w:val="BodyText2"/>
              <w:spacing w:line="240" w:lineRule="auto"/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175 - 184</w:t>
            </w:r>
          </w:p>
        </w:tc>
      </w:tr>
      <w:tr w:rsidR="00A82D89" w:rsidRPr="00A565D3">
        <w:tc>
          <w:tcPr>
            <w:tcW w:w="7376" w:type="dxa"/>
          </w:tcPr>
          <w:p w:rsidR="00A82D89" w:rsidRPr="003A267B" w:rsidRDefault="00A82D89" w:rsidP="00D02A07">
            <w:pPr>
              <w:ind w:left="12"/>
              <w:rPr>
                <w:b/>
                <w:i/>
              </w:rPr>
            </w:pPr>
          </w:p>
        </w:tc>
        <w:tc>
          <w:tcPr>
            <w:tcW w:w="1200" w:type="dxa"/>
            <w:vAlign w:val="bottom"/>
          </w:tcPr>
          <w:p w:rsidR="00A82D89" w:rsidRPr="003A267B" w:rsidRDefault="00A82D89" w:rsidP="006A54A5">
            <w:pPr>
              <w:pStyle w:val="BodyText2"/>
              <w:spacing w:line="240" w:lineRule="auto"/>
              <w:jc w:val="right"/>
              <w:rPr>
                <w:bCs/>
                <w:i/>
                <w:iCs/>
              </w:rPr>
            </w:pPr>
          </w:p>
        </w:tc>
      </w:tr>
      <w:tr w:rsidR="00124FDC" w:rsidRPr="00A565D3">
        <w:tc>
          <w:tcPr>
            <w:tcW w:w="7376" w:type="dxa"/>
          </w:tcPr>
          <w:p w:rsidR="00D02A07" w:rsidRPr="003A267B" w:rsidRDefault="003A267B" w:rsidP="00D02A07">
            <w:pPr>
              <w:rPr>
                <w:b/>
                <w:i/>
              </w:rPr>
            </w:pPr>
            <w:r w:rsidRPr="003A267B">
              <w:rPr>
                <w:b/>
                <w:i/>
              </w:rPr>
              <w:t>Sistem Informasi Produk Unggulan Daerah (SIPUD</w:t>
            </w:r>
            <w:r>
              <w:rPr>
                <w:b/>
                <w:i/>
              </w:rPr>
              <w:t xml:space="preserve">) </w:t>
            </w:r>
            <w:r w:rsidRPr="003A267B">
              <w:rPr>
                <w:b/>
                <w:i/>
              </w:rPr>
              <w:t xml:space="preserve">Kabupaten Ogan Komering Ilir </w:t>
            </w:r>
            <w:r w:rsidR="00D02A07" w:rsidRPr="003A267B">
              <w:rPr>
                <w:b/>
                <w:i/>
              </w:rPr>
              <w:t>(OKI)</w:t>
            </w:r>
          </w:p>
          <w:p w:rsidR="00D02A07" w:rsidRPr="003A267B" w:rsidRDefault="00D02A07" w:rsidP="00D02A07">
            <w:pPr>
              <w:rPr>
                <w:b/>
                <w:i/>
              </w:rPr>
            </w:pPr>
          </w:p>
          <w:p w:rsidR="001A46BE" w:rsidRPr="003A267B" w:rsidRDefault="00D02A07" w:rsidP="00D02A07">
            <w:pPr>
              <w:pStyle w:val="ICTSAuthorIdentity"/>
              <w:jc w:val="left"/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3A267B">
              <w:rPr>
                <w:rStyle w:val="Strong"/>
                <w:b w:val="0"/>
                <w:i/>
                <w:color w:val="000000" w:themeColor="text1"/>
                <w:sz w:val="24"/>
                <w:szCs w:val="24"/>
                <w:lang w:val="id-ID"/>
              </w:rPr>
              <w:t>Ade Putra</w:t>
            </w:r>
          </w:p>
        </w:tc>
        <w:tc>
          <w:tcPr>
            <w:tcW w:w="1200" w:type="dxa"/>
            <w:vAlign w:val="bottom"/>
          </w:tcPr>
          <w:p w:rsidR="00124FDC" w:rsidRPr="003A267B" w:rsidRDefault="003A267B" w:rsidP="00D50B04">
            <w:pPr>
              <w:pStyle w:val="BodyText2"/>
              <w:spacing w:line="240" w:lineRule="auto"/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185 - 196</w:t>
            </w:r>
          </w:p>
        </w:tc>
      </w:tr>
      <w:tr w:rsidR="00124FDC" w:rsidRPr="00A565D3">
        <w:tc>
          <w:tcPr>
            <w:tcW w:w="7376" w:type="dxa"/>
          </w:tcPr>
          <w:p w:rsidR="00124FDC" w:rsidRPr="003A267B" w:rsidRDefault="00124FDC" w:rsidP="00D02A07">
            <w:pPr>
              <w:ind w:left="12"/>
              <w:rPr>
                <w:b/>
                <w:i/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124FDC" w:rsidRPr="003A267B" w:rsidRDefault="00124FDC" w:rsidP="006A54A5">
            <w:pPr>
              <w:pStyle w:val="BodyText2"/>
              <w:spacing w:line="240" w:lineRule="auto"/>
              <w:jc w:val="right"/>
              <w:rPr>
                <w:bCs/>
                <w:i/>
                <w:iCs/>
              </w:rPr>
            </w:pPr>
          </w:p>
        </w:tc>
      </w:tr>
      <w:tr w:rsidR="00AA0A56" w:rsidRPr="00A565D3">
        <w:tc>
          <w:tcPr>
            <w:tcW w:w="7376" w:type="dxa"/>
          </w:tcPr>
          <w:p w:rsidR="003A267B" w:rsidRPr="003A267B" w:rsidRDefault="003A267B" w:rsidP="003A267B">
            <w:pPr>
              <w:pStyle w:val="papertitle"/>
              <w:spacing w:after="0"/>
              <w:jc w:val="left"/>
              <w:rPr>
                <w:b/>
                <w:bCs w:val="0"/>
                <w:i/>
                <w:noProof w:val="0"/>
                <w:sz w:val="24"/>
                <w:szCs w:val="24"/>
              </w:rPr>
            </w:pPr>
            <w:r w:rsidRPr="003A267B">
              <w:rPr>
                <w:b/>
                <w:bCs w:val="0"/>
                <w:i/>
                <w:noProof w:val="0"/>
                <w:sz w:val="24"/>
                <w:szCs w:val="24"/>
              </w:rPr>
              <w:t>Evaluasi Penerimaan Teknologi Informasi di Beberapa Perguruan Tinggi Swasta di Kota Palembang</w:t>
            </w:r>
          </w:p>
          <w:p w:rsidR="003A267B" w:rsidRPr="003A267B" w:rsidRDefault="003A267B" w:rsidP="003A267B">
            <w:pPr>
              <w:pStyle w:val="papertitle"/>
              <w:spacing w:after="0"/>
              <w:jc w:val="left"/>
              <w:rPr>
                <w:bCs w:val="0"/>
                <w:i/>
                <w:noProof w:val="0"/>
                <w:sz w:val="24"/>
                <w:szCs w:val="24"/>
              </w:rPr>
            </w:pPr>
          </w:p>
          <w:p w:rsidR="001A46BE" w:rsidRPr="003A267B" w:rsidRDefault="003A267B" w:rsidP="003A267B">
            <w:pPr>
              <w:rPr>
                <w:b/>
                <w:i/>
                <w:color w:val="000000" w:themeColor="text1"/>
              </w:rPr>
            </w:pPr>
            <w:r w:rsidRPr="003A267B">
              <w:rPr>
                <w:i/>
                <w:color w:val="000000" w:themeColor="text1"/>
              </w:rPr>
              <w:t>Muhammad Nasir</w:t>
            </w:r>
            <w:r>
              <w:rPr>
                <w:i/>
                <w:color w:val="000000" w:themeColor="text1"/>
              </w:rPr>
              <w:t xml:space="preserve"> dan </w:t>
            </w:r>
            <w:r w:rsidRPr="003A267B">
              <w:rPr>
                <w:i/>
                <w:color w:val="000000" w:themeColor="text1"/>
              </w:rPr>
              <w:t>Vivi Sahfitri</w:t>
            </w:r>
          </w:p>
        </w:tc>
        <w:tc>
          <w:tcPr>
            <w:tcW w:w="1200" w:type="dxa"/>
            <w:vAlign w:val="bottom"/>
          </w:tcPr>
          <w:p w:rsidR="00AA0A56" w:rsidRPr="003A267B" w:rsidRDefault="003A267B" w:rsidP="00D50B04">
            <w:pPr>
              <w:pStyle w:val="BodyText2"/>
              <w:spacing w:line="240" w:lineRule="auto"/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197 - 208</w:t>
            </w:r>
          </w:p>
        </w:tc>
      </w:tr>
      <w:tr w:rsidR="00AA0A56" w:rsidRPr="00A565D3">
        <w:tc>
          <w:tcPr>
            <w:tcW w:w="7376" w:type="dxa"/>
          </w:tcPr>
          <w:p w:rsidR="00AA0A56" w:rsidRPr="003A267B" w:rsidRDefault="00AA0A56" w:rsidP="00D02A07">
            <w:pPr>
              <w:ind w:left="12"/>
              <w:rPr>
                <w:b/>
                <w:i/>
                <w:color w:val="FF0000"/>
              </w:rPr>
            </w:pPr>
          </w:p>
        </w:tc>
        <w:tc>
          <w:tcPr>
            <w:tcW w:w="1200" w:type="dxa"/>
            <w:vAlign w:val="bottom"/>
          </w:tcPr>
          <w:p w:rsidR="00AA0A56" w:rsidRPr="003A267B" w:rsidRDefault="00AA0A56" w:rsidP="006A54A5">
            <w:pPr>
              <w:pStyle w:val="BodyText2"/>
              <w:spacing w:line="240" w:lineRule="auto"/>
              <w:jc w:val="right"/>
              <w:rPr>
                <w:bCs/>
                <w:i/>
                <w:iCs/>
              </w:rPr>
            </w:pPr>
          </w:p>
        </w:tc>
      </w:tr>
      <w:tr w:rsidR="00AA0A56" w:rsidRPr="00A565D3">
        <w:tc>
          <w:tcPr>
            <w:tcW w:w="7376" w:type="dxa"/>
          </w:tcPr>
          <w:p w:rsidR="003A267B" w:rsidRPr="003A267B" w:rsidRDefault="003A267B" w:rsidP="003A267B">
            <w:pPr>
              <w:rPr>
                <w:b/>
                <w:i/>
              </w:rPr>
            </w:pPr>
            <w:r w:rsidRPr="003A267B">
              <w:rPr>
                <w:b/>
                <w:i/>
              </w:rPr>
              <w:t xml:space="preserve">Intensitas Perilaku Pengguna E-Learning System </w:t>
            </w:r>
            <w:r>
              <w:rPr>
                <w:b/>
                <w:i/>
              </w:rPr>
              <w:t xml:space="preserve"> </w:t>
            </w:r>
            <w:r w:rsidRPr="003A267B">
              <w:rPr>
                <w:b/>
                <w:i/>
              </w:rPr>
              <w:t xml:space="preserve">dengan Model UTAUT  </w:t>
            </w:r>
          </w:p>
          <w:p w:rsidR="003A267B" w:rsidRPr="003A267B" w:rsidRDefault="003A267B" w:rsidP="003A267B">
            <w:pPr>
              <w:spacing w:line="360" w:lineRule="auto"/>
              <w:rPr>
                <w:b/>
                <w:i/>
              </w:rPr>
            </w:pPr>
          </w:p>
          <w:p w:rsidR="00AA0A56" w:rsidRPr="003A267B" w:rsidRDefault="003A267B" w:rsidP="003A267B">
            <w:pPr>
              <w:rPr>
                <w:i/>
              </w:rPr>
            </w:pPr>
            <w:r w:rsidRPr="003A267B">
              <w:rPr>
                <w:i/>
              </w:rPr>
              <w:t>Fatma Sar</w:t>
            </w:r>
            <w:r>
              <w:rPr>
                <w:i/>
              </w:rPr>
              <w:t>i</w:t>
            </w:r>
            <w:r w:rsidRPr="003A267B">
              <w:rPr>
                <w:i/>
              </w:rPr>
              <w:t xml:space="preserve"> dan Susan Dian P.S.</w:t>
            </w:r>
            <w:r w:rsidR="00D02A07" w:rsidRPr="003A267B">
              <w:rPr>
                <w:i/>
              </w:rPr>
              <w:t xml:space="preserve"> </w:t>
            </w:r>
          </w:p>
        </w:tc>
        <w:tc>
          <w:tcPr>
            <w:tcW w:w="1200" w:type="dxa"/>
            <w:vAlign w:val="bottom"/>
          </w:tcPr>
          <w:p w:rsidR="00AA0A56" w:rsidRPr="003A267B" w:rsidRDefault="003A267B" w:rsidP="00D50B04">
            <w:pPr>
              <w:pStyle w:val="BodyText2"/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209 - 220</w:t>
            </w:r>
          </w:p>
        </w:tc>
      </w:tr>
      <w:tr w:rsidR="00AA0A56" w:rsidRPr="00A565D3">
        <w:tc>
          <w:tcPr>
            <w:tcW w:w="7376" w:type="dxa"/>
          </w:tcPr>
          <w:p w:rsidR="00AA0A56" w:rsidRPr="003A267B" w:rsidRDefault="00AA0A56" w:rsidP="00D02A07">
            <w:pPr>
              <w:pStyle w:val="ICTSAuthorIdentity"/>
              <w:jc w:val="left"/>
              <w:rPr>
                <w:b/>
                <w:bCs/>
                <w:i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200" w:type="dxa"/>
            <w:vAlign w:val="bottom"/>
          </w:tcPr>
          <w:p w:rsidR="00AA0A56" w:rsidRPr="003A267B" w:rsidRDefault="00AA0A56" w:rsidP="006A54A5">
            <w:pPr>
              <w:pStyle w:val="BodyText2"/>
              <w:spacing w:line="240" w:lineRule="auto"/>
              <w:jc w:val="right"/>
              <w:rPr>
                <w:i/>
              </w:rPr>
            </w:pPr>
          </w:p>
        </w:tc>
      </w:tr>
      <w:tr w:rsidR="00AA0A56" w:rsidRPr="00A565D3">
        <w:tc>
          <w:tcPr>
            <w:tcW w:w="7376" w:type="dxa"/>
          </w:tcPr>
          <w:p w:rsidR="003A267B" w:rsidRPr="003A267B" w:rsidRDefault="003A267B" w:rsidP="003A267B">
            <w:pPr>
              <w:rPr>
                <w:b/>
                <w:i/>
              </w:rPr>
            </w:pPr>
            <w:r w:rsidRPr="003A267B">
              <w:rPr>
                <w:b/>
                <w:i/>
              </w:rPr>
              <w:t>Sistem Penggajian Dosen Universitas Bina Darma Menggunakan Metode OOD (Object Oriented Design)</w:t>
            </w:r>
          </w:p>
          <w:p w:rsidR="003A267B" w:rsidRPr="003A267B" w:rsidRDefault="003A267B" w:rsidP="003A267B">
            <w:pPr>
              <w:spacing w:line="360" w:lineRule="auto"/>
              <w:rPr>
                <w:b/>
                <w:i/>
              </w:rPr>
            </w:pPr>
          </w:p>
          <w:p w:rsidR="00486A84" w:rsidRPr="003A267B" w:rsidRDefault="003A267B" w:rsidP="003A267B">
            <w:pPr>
              <w:pStyle w:val="ICTSAuthorIdentity"/>
              <w:jc w:val="left"/>
              <w:rPr>
                <w:b/>
                <w:i/>
                <w:sz w:val="24"/>
                <w:szCs w:val="24"/>
                <w:vertAlign w:val="superscript"/>
              </w:rPr>
            </w:pPr>
            <w:r w:rsidRPr="003A267B">
              <w:rPr>
                <w:rStyle w:val="Strong"/>
                <w:b w:val="0"/>
                <w:i/>
                <w:sz w:val="24"/>
                <w:szCs w:val="24"/>
                <w:lang w:val="id-ID"/>
              </w:rPr>
              <w:t>Megawaty</w:t>
            </w:r>
          </w:p>
        </w:tc>
        <w:tc>
          <w:tcPr>
            <w:tcW w:w="1200" w:type="dxa"/>
            <w:vAlign w:val="bottom"/>
          </w:tcPr>
          <w:p w:rsidR="00486A84" w:rsidRPr="003A267B" w:rsidRDefault="003A267B" w:rsidP="00D50B04">
            <w:pPr>
              <w:pStyle w:val="BodyText2"/>
              <w:spacing w:line="240" w:lineRule="auto"/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221 - 234</w:t>
            </w:r>
          </w:p>
        </w:tc>
      </w:tr>
    </w:tbl>
    <w:p w:rsidR="00EE68A9" w:rsidRPr="004A2E56" w:rsidRDefault="00EE68A9" w:rsidP="00CD5068">
      <w:pPr>
        <w:pStyle w:val="BodyText2"/>
        <w:spacing w:line="240" w:lineRule="auto"/>
        <w:rPr>
          <w:sz w:val="16"/>
          <w:szCs w:val="16"/>
        </w:rPr>
      </w:pPr>
    </w:p>
    <w:p w:rsidR="00CD5068" w:rsidRPr="00FE0A5B" w:rsidRDefault="00E4575F" w:rsidP="00D50B04">
      <w:pPr>
        <w:ind w:left="567"/>
        <w:rPr>
          <w:lang w:val="id-ID"/>
        </w:rPr>
      </w:pPr>
      <w:r w:rsidRPr="00FE0A5B">
        <w:rPr>
          <w:bCs/>
          <w:i/>
          <w:iCs/>
          <w:sz w:val="20"/>
          <w:szCs w:val="20"/>
          <w:lang w:val="id-ID"/>
        </w:rPr>
        <w:tab/>
      </w:r>
      <w:r w:rsidRPr="00FE0A5B">
        <w:rPr>
          <w:bCs/>
          <w:i/>
          <w:iCs/>
          <w:sz w:val="20"/>
          <w:szCs w:val="20"/>
          <w:lang w:val="id-ID"/>
        </w:rPr>
        <w:tab/>
      </w:r>
      <w:r w:rsidRPr="00FE0A5B">
        <w:rPr>
          <w:bCs/>
          <w:i/>
          <w:iCs/>
          <w:sz w:val="20"/>
          <w:szCs w:val="20"/>
          <w:lang w:val="id-ID"/>
        </w:rPr>
        <w:tab/>
      </w:r>
      <w:r w:rsidRPr="00FE0A5B">
        <w:rPr>
          <w:bCs/>
          <w:i/>
          <w:iCs/>
          <w:sz w:val="20"/>
          <w:szCs w:val="20"/>
          <w:lang w:val="id-ID"/>
        </w:rPr>
        <w:tab/>
      </w:r>
      <w:r w:rsidR="0009490E" w:rsidRPr="0009490E">
        <w:rPr>
          <w:noProof/>
          <w:lang w:val="id-ID" w:eastAsia="id-ID"/>
        </w:rPr>
        <w:pict>
          <v:rect id="_x0000_s1041" style="position:absolute;left:0;text-align:left;margin-left:-6pt;margin-top:5pt;width:480pt;height:18pt;z-index:251657728;mso-position-horizontal-relative:text;mso-position-vertical-relative:text" fillcolor="black">
            <v:fill r:id="rId5" o:title="20%" type="pattern"/>
            <v:shadow on="t"/>
          </v:rect>
        </w:pict>
      </w:r>
    </w:p>
    <w:p w:rsidR="005E4889" w:rsidRDefault="005E4889" w:rsidP="003A267B">
      <w:pPr>
        <w:pStyle w:val="Heading5"/>
        <w:rPr>
          <w:b w:val="0"/>
        </w:rPr>
      </w:pPr>
    </w:p>
    <w:p w:rsidR="00B17365" w:rsidRDefault="00B17365" w:rsidP="00B17365"/>
    <w:p w:rsidR="00B17365" w:rsidRPr="004833A4" w:rsidRDefault="00B17365" w:rsidP="00B17365">
      <w:pPr>
        <w:pStyle w:val="Heading5"/>
        <w:jc w:val="center"/>
        <w:rPr>
          <w:bCs w:val="0"/>
          <w:i w:val="0"/>
          <w:sz w:val="28"/>
          <w:szCs w:val="24"/>
          <w:lang w:val="id-ID"/>
        </w:rPr>
      </w:pPr>
      <w:r>
        <w:rPr>
          <w:bCs w:val="0"/>
          <w:i w:val="0"/>
          <w:sz w:val="28"/>
          <w:szCs w:val="24"/>
          <w:lang w:val="id-ID"/>
        </w:rPr>
        <w:lastRenderedPageBreak/>
        <w:t>K</w:t>
      </w:r>
      <w:r w:rsidRPr="004833A4">
        <w:rPr>
          <w:bCs w:val="0"/>
          <w:i w:val="0"/>
          <w:sz w:val="28"/>
          <w:szCs w:val="24"/>
          <w:lang w:val="id-ID"/>
        </w:rPr>
        <w:t>ATA PENGANTAR</w:t>
      </w:r>
    </w:p>
    <w:p w:rsidR="00B17365" w:rsidRPr="004833A4" w:rsidRDefault="00B17365" w:rsidP="00B17365">
      <w:pPr>
        <w:jc w:val="center"/>
        <w:rPr>
          <w:lang w:val="id-ID"/>
        </w:rPr>
      </w:pPr>
    </w:p>
    <w:p w:rsidR="00B17365" w:rsidRPr="007A1DCB" w:rsidRDefault="00B17365" w:rsidP="00B17365">
      <w:pPr>
        <w:jc w:val="center"/>
        <w:rPr>
          <w:lang w:val="id-ID"/>
        </w:rPr>
      </w:pPr>
    </w:p>
    <w:p w:rsidR="00B17365" w:rsidRDefault="00B17365" w:rsidP="00B17365">
      <w:pPr>
        <w:jc w:val="center"/>
        <w:rPr>
          <w:lang w:val="id-ID"/>
        </w:rPr>
      </w:pPr>
    </w:p>
    <w:p w:rsidR="00B17365" w:rsidRPr="007A1DCB" w:rsidRDefault="00B17365" w:rsidP="00B17365">
      <w:pPr>
        <w:jc w:val="center"/>
        <w:rPr>
          <w:lang w:val="id-ID"/>
        </w:rPr>
      </w:pPr>
    </w:p>
    <w:p w:rsidR="007A39B2" w:rsidRDefault="00B17365" w:rsidP="007A39B2">
      <w:pPr>
        <w:pStyle w:val="Heading3"/>
        <w:ind w:firstLine="720"/>
        <w:rPr>
          <w:b w:val="0"/>
        </w:rPr>
      </w:pPr>
      <w:r w:rsidRPr="007A1DCB">
        <w:rPr>
          <w:b w:val="0"/>
          <w:lang w:val="id-ID"/>
        </w:rPr>
        <w:t xml:space="preserve">Jurnal Ilmiah MATRIK diterbitkan atas kerjasama antara Fakultas Ilmu Komputer (Filkom) dengan Jurnal Ilmiah Terpadu (JIT-UBD) dan Pusat Penerbitan dan Percetakan Universitas Bina Darma Press (PPP-UBD Press). Edisi </w:t>
      </w:r>
      <w:r w:rsidR="007A39B2">
        <w:rPr>
          <w:b w:val="0"/>
        </w:rPr>
        <w:t>Desember</w:t>
      </w:r>
      <w:r>
        <w:rPr>
          <w:b w:val="0"/>
        </w:rPr>
        <w:t xml:space="preserve"> </w:t>
      </w:r>
      <w:r w:rsidRPr="007A1DCB">
        <w:rPr>
          <w:b w:val="0"/>
          <w:lang w:val="id-ID"/>
        </w:rPr>
        <w:t>201</w:t>
      </w:r>
      <w:r>
        <w:rPr>
          <w:b w:val="0"/>
        </w:rPr>
        <w:t>3</w:t>
      </w:r>
      <w:r w:rsidRPr="007A1DCB">
        <w:rPr>
          <w:b w:val="0"/>
          <w:lang w:val="id-ID"/>
        </w:rPr>
        <w:t xml:space="preserve"> ini, merupakan Jurnal Ilmiah MATRIK yang dipublikasikan dalam rangka ikut menyebarluaskan hasil penelitian dan kajian teori di bidang </w:t>
      </w:r>
      <w:r>
        <w:rPr>
          <w:b w:val="0"/>
        </w:rPr>
        <w:t xml:space="preserve">ilmu </w:t>
      </w:r>
      <w:r w:rsidRPr="007A1DCB">
        <w:rPr>
          <w:b w:val="0"/>
          <w:lang w:val="id-ID"/>
        </w:rPr>
        <w:t>komputer (Matematika, Teknologi, Rekayasa,</w:t>
      </w:r>
      <w:r>
        <w:rPr>
          <w:b w:val="0"/>
        </w:rPr>
        <w:t xml:space="preserve"> &amp;</w:t>
      </w:r>
      <w:r w:rsidRPr="007A1DCB">
        <w:rPr>
          <w:b w:val="0"/>
          <w:lang w:val="id-ID"/>
        </w:rPr>
        <w:t xml:space="preserve"> Informatika).</w:t>
      </w:r>
    </w:p>
    <w:p w:rsidR="007A39B2" w:rsidRDefault="00B17365" w:rsidP="007A39B2">
      <w:pPr>
        <w:pStyle w:val="Heading3"/>
        <w:ind w:firstLine="720"/>
        <w:rPr>
          <w:b w:val="0"/>
        </w:rPr>
      </w:pPr>
      <w:r w:rsidRPr="007A39B2">
        <w:rPr>
          <w:b w:val="0"/>
          <w:color w:val="000000"/>
          <w:lang w:val="id-ID"/>
        </w:rPr>
        <w:t xml:space="preserve">Pada edisi kali ini, Jurnal Ilmiah MATRIK mempublikasikan hasil penelitian dari: </w:t>
      </w:r>
      <w:r w:rsidR="007A39B2" w:rsidRPr="007A39B2">
        <w:rPr>
          <w:b w:val="0"/>
          <w:lang w:val="es-ES"/>
        </w:rPr>
        <w:t xml:space="preserve">1) </w:t>
      </w:r>
      <w:r w:rsidR="007A39B2" w:rsidRPr="007A39B2">
        <w:rPr>
          <w:b w:val="0"/>
          <w:lang w:val="es-ES"/>
        </w:rPr>
        <w:t>Usman Ependi</w:t>
      </w:r>
      <w:r w:rsidR="007A39B2" w:rsidRPr="007A39B2">
        <w:rPr>
          <w:b w:val="0"/>
          <w:lang w:val="es-ES"/>
        </w:rPr>
        <w:t xml:space="preserve"> (</w:t>
      </w:r>
      <w:r w:rsidR="007A39B2" w:rsidRPr="007A39B2">
        <w:rPr>
          <w:b w:val="0"/>
          <w:bCs w:val="0"/>
        </w:rPr>
        <w:t xml:space="preserve">Implementasi </w:t>
      </w:r>
      <w:r w:rsidR="007A39B2" w:rsidRPr="007A39B2">
        <w:rPr>
          <w:b w:val="0"/>
          <w:bCs w:val="0"/>
          <w:i/>
        </w:rPr>
        <w:t>SEO Web Design Methodology</w:t>
      </w:r>
      <w:r w:rsidR="007A39B2" w:rsidRPr="007A39B2">
        <w:rPr>
          <w:b w:val="0"/>
          <w:bCs w:val="0"/>
        </w:rPr>
        <w:t xml:space="preserve"> Pada </w:t>
      </w:r>
      <w:r w:rsidR="007A39B2" w:rsidRPr="007A39B2">
        <w:rPr>
          <w:b w:val="0"/>
          <w:bCs w:val="0"/>
          <w:i/>
        </w:rPr>
        <w:t>Official Homepage</w:t>
      </w:r>
      <w:r w:rsidR="007A39B2" w:rsidRPr="007A39B2">
        <w:rPr>
          <w:b w:val="0"/>
          <w:bCs w:val="0"/>
        </w:rPr>
        <w:t xml:space="preserve"> Pondok Pesantren Qodratullah</w:t>
      </w:r>
      <w:r w:rsidR="007A39B2" w:rsidRPr="007A39B2">
        <w:rPr>
          <w:b w:val="0"/>
          <w:bCs w:val="0"/>
        </w:rPr>
        <w:t xml:space="preserve">), 2) </w:t>
      </w:r>
      <w:r w:rsidR="007A39B2" w:rsidRPr="007A39B2">
        <w:rPr>
          <w:b w:val="0"/>
        </w:rPr>
        <w:t>Nyimas Sopiah</w:t>
      </w:r>
      <w:r w:rsidR="007A39B2" w:rsidRPr="007A39B2">
        <w:rPr>
          <w:b w:val="0"/>
        </w:rPr>
        <w:t xml:space="preserve"> (</w:t>
      </w:r>
      <w:r w:rsidR="007A39B2" w:rsidRPr="007A39B2">
        <w:rPr>
          <w:b w:val="0"/>
          <w:bCs w:val="0"/>
          <w:lang w:val="sv-SE"/>
        </w:rPr>
        <w:t xml:space="preserve">Faktor-Faktor Yang Mempengaruhi Penggunaan Media </w:t>
      </w:r>
      <w:r w:rsidR="007A39B2" w:rsidRPr="007A39B2">
        <w:rPr>
          <w:b w:val="0"/>
          <w:bCs w:val="0"/>
          <w:i/>
          <w:lang w:val="sv-SE"/>
        </w:rPr>
        <w:t>Facebook</w:t>
      </w:r>
      <w:r w:rsidR="007A39B2" w:rsidRPr="007A39B2">
        <w:rPr>
          <w:b w:val="0"/>
        </w:rPr>
        <w:t xml:space="preserve">), 3) </w:t>
      </w:r>
      <w:r w:rsidR="007A39B2" w:rsidRPr="007A39B2">
        <w:rPr>
          <w:b w:val="0"/>
          <w:color w:val="000000" w:themeColor="text1"/>
          <w:lang w:val="id-ID"/>
        </w:rPr>
        <w:t>Febriyanti Panjaitan</w:t>
      </w:r>
      <w:r w:rsidR="007A39B2" w:rsidRPr="007A39B2">
        <w:rPr>
          <w:b w:val="0"/>
          <w:color w:val="000000" w:themeColor="text1"/>
        </w:rPr>
        <w:t xml:space="preserve"> (</w:t>
      </w:r>
      <w:r w:rsidR="007A39B2" w:rsidRPr="007A39B2">
        <w:rPr>
          <w:b w:val="0"/>
          <w:color w:val="000000" w:themeColor="text1"/>
        </w:rPr>
        <w:t xml:space="preserve">Analisis Survey Kepuasan Pengguna Terhadap </w:t>
      </w:r>
      <w:r w:rsidR="007A39B2" w:rsidRPr="007A39B2">
        <w:rPr>
          <w:b w:val="0"/>
          <w:i/>
          <w:color w:val="000000" w:themeColor="text1"/>
        </w:rPr>
        <w:t>Website</w:t>
      </w:r>
      <w:r w:rsidR="007A39B2" w:rsidRPr="007A39B2">
        <w:rPr>
          <w:b w:val="0"/>
          <w:color w:val="000000" w:themeColor="text1"/>
        </w:rPr>
        <w:t xml:space="preserve"> </w:t>
      </w:r>
      <w:r w:rsidR="007A39B2" w:rsidRPr="007A39B2">
        <w:rPr>
          <w:b w:val="0"/>
          <w:i/>
          <w:color w:val="000000" w:themeColor="text1"/>
        </w:rPr>
        <w:t>Bina Darma Career And Training Center</w:t>
      </w:r>
      <w:r w:rsidR="007A39B2" w:rsidRPr="007A39B2">
        <w:rPr>
          <w:b w:val="0"/>
          <w:color w:val="000000" w:themeColor="text1"/>
        </w:rPr>
        <w:t xml:space="preserve"> (BDCTC)</w:t>
      </w:r>
      <w:r w:rsidR="007A39B2" w:rsidRPr="007A39B2">
        <w:rPr>
          <w:b w:val="0"/>
          <w:color w:val="000000" w:themeColor="text1"/>
        </w:rPr>
        <w:t xml:space="preserve">), 4) </w:t>
      </w:r>
      <w:r w:rsidR="007A39B2" w:rsidRPr="007A39B2">
        <w:rPr>
          <w:rStyle w:val="Strong"/>
          <w:color w:val="000000" w:themeColor="text1"/>
          <w:lang w:val="id-ID"/>
        </w:rPr>
        <w:t>Ade Putra</w:t>
      </w:r>
      <w:r w:rsidR="007A39B2" w:rsidRPr="007A39B2">
        <w:rPr>
          <w:rStyle w:val="Strong"/>
          <w:b/>
          <w:color w:val="000000" w:themeColor="text1"/>
        </w:rPr>
        <w:t xml:space="preserve"> </w:t>
      </w:r>
      <w:r w:rsidR="007A39B2" w:rsidRPr="007A39B2">
        <w:rPr>
          <w:rStyle w:val="Strong"/>
          <w:color w:val="000000" w:themeColor="text1"/>
        </w:rPr>
        <w:t>(</w:t>
      </w:r>
      <w:r w:rsidR="007A39B2" w:rsidRPr="007A39B2">
        <w:rPr>
          <w:b w:val="0"/>
        </w:rPr>
        <w:t>Sistem Informasi Produk Unggulan Daerah (SIPUD) Kabupaten Ogan Komering Ilir (OKI)</w:t>
      </w:r>
      <w:r w:rsidR="007A39B2" w:rsidRPr="007A39B2">
        <w:rPr>
          <w:b w:val="0"/>
        </w:rPr>
        <w:t xml:space="preserve">), 5) </w:t>
      </w:r>
      <w:r w:rsidR="007A39B2" w:rsidRPr="007A39B2">
        <w:rPr>
          <w:b w:val="0"/>
          <w:color w:val="000000" w:themeColor="text1"/>
        </w:rPr>
        <w:t>Muhammad Nasir dan Vivi Sahfitri</w:t>
      </w:r>
      <w:r w:rsidR="007A39B2" w:rsidRPr="007A39B2">
        <w:rPr>
          <w:b w:val="0"/>
          <w:color w:val="000000" w:themeColor="text1"/>
        </w:rPr>
        <w:t xml:space="preserve"> (</w:t>
      </w:r>
      <w:r w:rsidR="007A39B2" w:rsidRPr="007A39B2">
        <w:rPr>
          <w:b w:val="0"/>
          <w:bCs w:val="0"/>
        </w:rPr>
        <w:t>Evaluasi Penerimaan Teknologi Informasi di Beberapa Perguruan Tinggi Swasta di Kota Palembang</w:t>
      </w:r>
      <w:r w:rsidR="007A39B2" w:rsidRPr="007A39B2">
        <w:rPr>
          <w:b w:val="0"/>
          <w:bCs w:val="0"/>
        </w:rPr>
        <w:t xml:space="preserve">), 6) </w:t>
      </w:r>
      <w:r w:rsidR="007A39B2" w:rsidRPr="007A39B2">
        <w:rPr>
          <w:b w:val="0"/>
        </w:rPr>
        <w:t>Fatma Sari dan Susan Dian P.S.</w:t>
      </w:r>
      <w:r w:rsidR="007A39B2" w:rsidRPr="007A39B2">
        <w:rPr>
          <w:b w:val="0"/>
        </w:rPr>
        <w:t xml:space="preserve"> (I</w:t>
      </w:r>
      <w:r w:rsidR="007A39B2" w:rsidRPr="007A39B2">
        <w:rPr>
          <w:b w:val="0"/>
        </w:rPr>
        <w:t xml:space="preserve">ntensitas Perilaku Pengguna </w:t>
      </w:r>
      <w:r w:rsidR="007A39B2" w:rsidRPr="007A39B2">
        <w:rPr>
          <w:b w:val="0"/>
          <w:i/>
        </w:rPr>
        <w:t xml:space="preserve">E-Learning System  </w:t>
      </w:r>
      <w:r w:rsidR="007A39B2" w:rsidRPr="007A39B2">
        <w:rPr>
          <w:b w:val="0"/>
        </w:rPr>
        <w:t>dengan Model UTAUT</w:t>
      </w:r>
      <w:r w:rsidR="007A39B2" w:rsidRPr="007A39B2">
        <w:rPr>
          <w:b w:val="0"/>
        </w:rPr>
        <w:t>), dan 7)</w:t>
      </w:r>
      <w:r w:rsidR="007A39B2" w:rsidRPr="007A39B2">
        <w:rPr>
          <w:b w:val="0"/>
        </w:rPr>
        <w:t xml:space="preserve"> </w:t>
      </w:r>
      <w:r w:rsidR="007A39B2" w:rsidRPr="007A39B2">
        <w:rPr>
          <w:rStyle w:val="Strong"/>
          <w:lang w:val="id-ID"/>
        </w:rPr>
        <w:t>Megawaty</w:t>
      </w:r>
      <w:r w:rsidR="007A39B2" w:rsidRPr="007A39B2">
        <w:rPr>
          <w:rStyle w:val="Strong"/>
        </w:rPr>
        <w:t xml:space="preserve"> (</w:t>
      </w:r>
      <w:r w:rsidR="007A39B2" w:rsidRPr="007A39B2">
        <w:rPr>
          <w:b w:val="0"/>
        </w:rPr>
        <w:t>Sistem Penggajian Dosen Universitas Bina Darma Menggunakan Metode OOD (</w:t>
      </w:r>
      <w:r w:rsidR="007A39B2" w:rsidRPr="007A39B2">
        <w:rPr>
          <w:b w:val="0"/>
          <w:i/>
        </w:rPr>
        <w:t>Object Oriented Design</w:t>
      </w:r>
      <w:r w:rsidR="007A39B2" w:rsidRPr="007A39B2">
        <w:rPr>
          <w:b w:val="0"/>
        </w:rPr>
        <w:t>)</w:t>
      </w:r>
      <w:r w:rsidR="007A39B2" w:rsidRPr="007A39B2">
        <w:rPr>
          <w:b w:val="0"/>
        </w:rPr>
        <w:t>)</w:t>
      </w:r>
      <w:r w:rsidR="007A39B2">
        <w:rPr>
          <w:b w:val="0"/>
        </w:rPr>
        <w:t>.</w:t>
      </w:r>
    </w:p>
    <w:p w:rsidR="00B17365" w:rsidRPr="008B732D" w:rsidRDefault="00B17365" w:rsidP="007A39B2">
      <w:pPr>
        <w:pStyle w:val="Heading3"/>
        <w:ind w:firstLine="720"/>
        <w:rPr>
          <w:b w:val="0"/>
        </w:rPr>
      </w:pPr>
      <w:r w:rsidRPr="007A1DCB">
        <w:rPr>
          <w:b w:val="0"/>
          <w:iCs/>
          <w:lang w:val="id-ID"/>
        </w:rPr>
        <w:t xml:space="preserve">Penyempurnaan akan terus dilakukan guna meraih status TERAKREDITASI di masa mendatang, diharapkan dapat terealisasi dalam satu atau dua tahun ini. Semoga Jurnal Ilmiah </w:t>
      </w:r>
      <w:r>
        <w:rPr>
          <w:b w:val="0"/>
          <w:iCs/>
          <w:lang w:val="id-ID"/>
        </w:rPr>
        <w:t>MATRIK</w:t>
      </w:r>
      <w:r w:rsidRPr="007A1DCB">
        <w:rPr>
          <w:b w:val="0"/>
          <w:iCs/>
          <w:lang w:val="id-ID"/>
        </w:rPr>
        <w:t xml:space="preserve"> dapat terus bertahan, meningkatkan mutunya, serta menyebarkan hasil penelitian kajian teori di bidang </w:t>
      </w:r>
      <w:r>
        <w:rPr>
          <w:b w:val="0"/>
          <w:iCs/>
        </w:rPr>
        <w:t xml:space="preserve">ilmu </w:t>
      </w:r>
      <w:r>
        <w:rPr>
          <w:b w:val="0"/>
          <w:iCs/>
          <w:lang w:val="id-ID"/>
        </w:rPr>
        <w:t>komputer</w:t>
      </w:r>
      <w:r w:rsidRPr="007A1DCB">
        <w:rPr>
          <w:b w:val="0"/>
          <w:iCs/>
          <w:lang w:val="id-ID"/>
        </w:rPr>
        <w:t xml:space="preserve"> </w:t>
      </w:r>
      <w:r w:rsidRPr="007A1DCB">
        <w:rPr>
          <w:b w:val="0"/>
          <w:lang w:val="id-ID"/>
        </w:rPr>
        <w:t xml:space="preserve"> (Matematika, Teknologi, Rekayasa, &amp;</w:t>
      </w:r>
      <w:r>
        <w:rPr>
          <w:b w:val="0"/>
        </w:rPr>
        <w:t xml:space="preserve"> </w:t>
      </w:r>
      <w:r w:rsidRPr="007A1DCB">
        <w:rPr>
          <w:b w:val="0"/>
          <w:lang w:val="id-ID"/>
        </w:rPr>
        <w:t>Informatika).</w:t>
      </w:r>
    </w:p>
    <w:p w:rsidR="00B17365" w:rsidRPr="00FD2F8D" w:rsidRDefault="00B17365" w:rsidP="00B17365">
      <w:pPr>
        <w:jc w:val="both"/>
        <w:rPr>
          <w:lang w:val="id-ID"/>
        </w:rPr>
      </w:pPr>
    </w:p>
    <w:p w:rsidR="00B17365" w:rsidRPr="00FD2F8D" w:rsidRDefault="00B17365" w:rsidP="00B17365">
      <w:pPr>
        <w:jc w:val="both"/>
        <w:rPr>
          <w:lang w:val="id-ID"/>
        </w:rPr>
      </w:pPr>
    </w:p>
    <w:p w:rsidR="00B17365" w:rsidRPr="00FD2F8D" w:rsidRDefault="00B17365" w:rsidP="00B17365">
      <w:pPr>
        <w:jc w:val="both"/>
        <w:rPr>
          <w:lang w:val="id-ID"/>
        </w:rPr>
      </w:pPr>
    </w:p>
    <w:p w:rsidR="00B17365" w:rsidRPr="00B17365" w:rsidRDefault="00B17365" w:rsidP="00B17365"/>
    <w:sectPr w:rsidR="00B17365" w:rsidRPr="00B17365" w:rsidSect="00A565D3">
      <w:pgSz w:w="11907" w:h="16840" w:code="9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70F3"/>
    <w:multiLevelType w:val="hybridMultilevel"/>
    <w:tmpl w:val="2062B918"/>
    <w:lvl w:ilvl="0" w:tplc="9DA08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C3032"/>
    <w:multiLevelType w:val="hybridMultilevel"/>
    <w:tmpl w:val="8D183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5C272F"/>
    <w:rsid w:val="00011FE0"/>
    <w:rsid w:val="00014F45"/>
    <w:rsid w:val="000209B5"/>
    <w:rsid w:val="00024070"/>
    <w:rsid w:val="0004186B"/>
    <w:rsid w:val="000422EB"/>
    <w:rsid w:val="0004771B"/>
    <w:rsid w:val="00062112"/>
    <w:rsid w:val="00064F96"/>
    <w:rsid w:val="0009490E"/>
    <w:rsid w:val="000F13C6"/>
    <w:rsid w:val="001025C3"/>
    <w:rsid w:val="00124FDC"/>
    <w:rsid w:val="00126AD7"/>
    <w:rsid w:val="00147184"/>
    <w:rsid w:val="0015598A"/>
    <w:rsid w:val="00164B47"/>
    <w:rsid w:val="001812BE"/>
    <w:rsid w:val="001A2510"/>
    <w:rsid w:val="001A46BE"/>
    <w:rsid w:val="001B79A3"/>
    <w:rsid w:val="001C3B71"/>
    <w:rsid w:val="001E1395"/>
    <w:rsid w:val="001E231A"/>
    <w:rsid w:val="001F31FF"/>
    <w:rsid w:val="00221D99"/>
    <w:rsid w:val="00222999"/>
    <w:rsid w:val="00250544"/>
    <w:rsid w:val="002863BB"/>
    <w:rsid w:val="002959C0"/>
    <w:rsid w:val="002A3DA1"/>
    <w:rsid w:val="002A484C"/>
    <w:rsid w:val="002A5B97"/>
    <w:rsid w:val="002C6FD5"/>
    <w:rsid w:val="002E56BB"/>
    <w:rsid w:val="00306F14"/>
    <w:rsid w:val="00331C08"/>
    <w:rsid w:val="00351E49"/>
    <w:rsid w:val="0035798F"/>
    <w:rsid w:val="003804C5"/>
    <w:rsid w:val="003A267B"/>
    <w:rsid w:val="003B19B8"/>
    <w:rsid w:val="003C5EF9"/>
    <w:rsid w:val="003D3909"/>
    <w:rsid w:val="003E1BAD"/>
    <w:rsid w:val="004117A6"/>
    <w:rsid w:val="00441AD4"/>
    <w:rsid w:val="00467EA4"/>
    <w:rsid w:val="0047773E"/>
    <w:rsid w:val="004833A4"/>
    <w:rsid w:val="0048391C"/>
    <w:rsid w:val="00486A84"/>
    <w:rsid w:val="004A2E56"/>
    <w:rsid w:val="004A5F3B"/>
    <w:rsid w:val="004D6D9D"/>
    <w:rsid w:val="004F0E9E"/>
    <w:rsid w:val="005008FC"/>
    <w:rsid w:val="00502AB7"/>
    <w:rsid w:val="00517D72"/>
    <w:rsid w:val="00542886"/>
    <w:rsid w:val="005625E6"/>
    <w:rsid w:val="0057085A"/>
    <w:rsid w:val="00586768"/>
    <w:rsid w:val="00591F23"/>
    <w:rsid w:val="005B3A40"/>
    <w:rsid w:val="005B3ED2"/>
    <w:rsid w:val="005B5772"/>
    <w:rsid w:val="005C272F"/>
    <w:rsid w:val="005C5D08"/>
    <w:rsid w:val="005C6225"/>
    <w:rsid w:val="005E3782"/>
    <w:rsid w:val="005E4889"/>
    <w:rsid w:val="00604FFA"/>
    <w:rsid w:val="00616E6B"/>
    <w:rsid w:val="00647971"/>
    <w:rsid w:val="00655C18"/>
    <w:rsid w:val="00661E32"/>
    <w:rsid w:val="00664287"/>
    <w:rsid w:val="006663A0"/>
    <w:rsid w:val="006A54A5"/>
    <w:rsid w:val="006C1D39"/>
    <w:rsid w:val="006C224D"/>
    <w:rsid w:val="00742714"/>
    <w:rsid w:val="00747EF3"/>
    <w:rsid w:val="00765ED1"/>
    <w:rsid w:val="00774546"/>
    <w:rsid w:val="00786856"/>
    <w:rsid w:val="007A1DCB"/>
    <w:rsid w:val="007A39B2"/>
    <w:rsid w:val="007D0675"/>
    <w:rsid w:val="007E27F7"/>
    <w:rsid w:val="0081530C"/>
    <w:rsid w:val="00844993"/>
    <w:rsid w:val="00844C2F"/>
    <w:rsid w:val="00854F7F"/>
    <w:rsid w:val="008A780F"/>
    <w:rsid w:val="008B732D"/>
    <w:rsid w:val="0090398A"/>
    <w:rsid w:val="00911A6C"/>
    <w:rsid w:val="00911CF4"/>
    <w:rsid w:val="009734DC"/>
    <w:rsid w:val="0098789F"/>
    <w:rsid w:val="00993746"/>
    <w:rsid w:val="009A5D3D"/>
    <w:rsid w:val="009D2814"/>
    <w:rsid w:val="009E3E69"/>
    <w:rsid w:val="009E45F5"/>
    <w:rsid w:val="00A41336"/>
    <w:rsid w:val="00A477E7"/>
    <w:rsid w:val="00A50509"/>
    <w:rsid w:val="00A53C55"/>
    <w:rsid w:val="00A565D3"/>
    <w:rsid w:val="00A61795"/>
    <w:rsid w:val="00A82D89"/>
    <w:rsid w:val="00A84A02"/>
    <w:rsid w:val="00A91F91"/>
    <w:rsid w:val="00A92609"/>
    <w:rsid w:val="00AA0A56"/>
    <w:rsid w:val="00AB085A"/>
    <w:rsid w:val="00AB7925"/>
    <w:rsid w:val="00AC5A42"/>
    <w:rsid w:val="00AD2B11"/>
    <w:rsid w:val="00AF7D6B"/>
    <w:rsid w:val="00B05DE1"/>
    <w:rsid w:val="00B17365"/>
    <w:rsid w:val="00B35EEF"/>
    <w:rsid w:val="00B36AF0"/>
    <w:rsid w:val="00B40A2F"/>
    <w:rsid w:val="00B656EB"/>
    <w:rsid w:val="00B756AF"/>
    <w:rsid w:val="00B86380"/>
    <w:rsid w:val="00B9369D"/>
    <w:rsid w:val="00BB702E"/>
    <w:rsid w:val="00BF3033"/>
    <w:rsid w:val="00C012DE"/>
    <w:rsid w:val="00C24DA3"/>
    <w:rsid w:val="00C34BFD"/>
    <w:rsid w:val="00C80DCC"/>
    <w:rsid w:val="00CB5E62"/>
    <w:rsid w:val="00CC250F"/>
    <w:rsid w:val="00CC6BEB"/>
    <w:rsid w:val="00CD5068"/>
    <w:rsid w:val="00D02561"/>
    <w:rsid w:val="00D02A07"/>
    <w:rsid w:val="00D50B04"/>
    <w:rsid w:val="00DA5BAB"/>
    <w:rsid w:val="00DB0F89"/>
    <w:rsid w:val="00DB0FF6"/>
    <w:rsid w:val="00DC11B4"/>
    <w:rsid w:val="00DF695A"/>
    <w:rsid w:val="00E07871"/>
    <w:rsid w:val="00E2346F"/>
    <w:rsid w:val="00E23D42"/>
    <w:rsid w:val="00E4450E"/>
    <w:rsid w:val="00E4575F"/>
    <w:rsid w:val="00E51620"/>
    <w:rsid w:val="00E55A2C"/>
    <w:rsid w:val="00E765ED"/>
    <w:rsid w:val="00E922AB"/>
    <w:rsid w:val="00EA4E66"/>
    <w:rsid w:val="00EB54F5"/>
    <w:rsid w:val="00EE68A9"/>
    <w:rsid w:val="00EF35A6"/>
    <w:rsid w:val="00F01849"/>
    <w:rsid w:val="00F32A75"/>
    <w:rsid w:val="00F350D9"/>
    <w:rsid w:val="00F36AC0"/>
    <w:rsid w:val="00F47F68"/>
    <w:rsid w:val="00F53713"/>
    <w:rsid w:val="00F53D64"/>
    <w:rsid w:val="00F6408D"/>
    <w:rsid w:val="00FB138A"/>
    <w:rsid w:val="00FD2F8D"/>
    <w:rsid w:val="00FD3081"/>
    <w:rsid w:val="00FE0A5B"/>
    <w:rsid w:val="00FE5E5F"/>
    <w:rsid w:val="00FE6BCF"/>
    <w:rsid w:val="00FF3246"/>
    <w:rsid w:val="00FF6929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DCB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8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83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01849"/>
    <w:pPr>
      <w:keepNext/>
      <w:spacing w:line="360" w:lineRule="auto"/>
      <w:jc w:val="both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018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01849"/>
    <w:pPr>
      <w:spacing w:line="360" w:lineRule="auto"/>
      <w:jc w:val="both"/>
    </w:pPr>
  </w:style>
  <w:style w:type="paragraph" w:styleId="NormalWeb">
    <w:name w:val="Normal (Web)"/>
    <w:basedOn w:val="Normal"/>
    <w:rsid w:val="00F0184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id-ID"/>
    </w:rPr>
  </w:style>
  <w:style w:type="paragraph" w:styleId="Title">
    <w:name w:val="Title"/>
    <w:basedOn w:val="Normal"/>
    <w:qFormat/>
    <w:rsid w:val="00F01849"/>
    <w:pPr>
      <w:jc w:val="center"/>
    </w:pPr>
    <w:rPr>
      <w:b/>
      <w:sz w:val="28"/>
      <w:szCs w:val="20"/>
    </w:rPr>
  </w:style>
  <w:style w:type="paragraph" w:styleId="BodyTextIndent2">
    <w:name w:val="Body Text Indent 2"/>
    <w:basedOn w:val="Normal"/>
    <w:rsid w:val="00351E49"/>
    <w:pPr>
      <w:spacing w:after="120" w:line="480" w:lineRule="auto"/>
      <w:ind w:left="283"/>
    </w:pPr>
  </w:style>
  <w:style w:type="paragraph" w:customStyle="1" w:styleId="nama">
    <w:name w:val="nama"/>
    <w:basedOn w:val="Normal"/>
    <w:rsid w:val="00EA4E66"/>
    <w:pPr>
      <w:ind w:left="567" w:right="567"/>
      <w:jc w:val="center"/>
      <w:outlineLvl w:val="1"/>
    </w:pPr>
    <w:rPr>
      <w:sz w:val="22"/>
      <w:szCs w:val="20"/>
      <w:lang w:val="id-ID"/>
    </w:rPr>
  </w:style>
  <w:style w:type="paragraph" w:customStyle="1" w:styleId="Judul">
    <w:name w:val="Judul"/>
    <w:basedOn w:val="Heading1"/>
    <w:rsid w:val="00EA4E66"/>
    <w:pPr>
      <w:spacing w:before="240" w:after="60" w:line="360" w:lineRule="auto"/>
    </w:pPr>
    <w:rPr>
      <w:rFonts w:cs="Arial"/>
      <w:kern w:val="32"/>
      <w:sz w:val="24"/>
      <w:szCs w:val="20"/>
    </w:rPr>
  </w:style>
  <w:style w:type="paragraph" w:styleId="BodyText">
    <w:name w:val="Body Text"/>
    <w:basedOn w:val="Normal"/>
    <w:rsid w:val="004833A4"/>
    <w:pPr>
      <w:spacing w:after="120"/>
    </w:pPr>
  </w:style>
  <w:style w:type="paragraph" w:styleId="Subtitle">
    <w:name w:val="Subtitle"/>
    <w:basedOn w:val="Normal"/>
    <w:qFormat/>
    <w:rsid w:val="002C6FD5"/>
    <w:pPr>
      <w:jc w:val="center"/>
    </w:pPr>
    <w:rPr>
      <w:b/>
      <w:sz w:val="28"/>
      <w:szCs w:val="20"/>
    </w:rPr>
  </w:style>
  <w:style w:type="character" w:styleId="FootnoteReference">
    <w:name w:val="footnote reference"/>
    <w:basedOn w:val="DefaultParagraphFont"/>
    <w:semiHidden/>
    <w:rsid w:val="00C012DE"/>
    <w:rPr>
      <w:vertAlign w:val="superscript"/>
    </w:rPr>
  </w:style>
  <w:style w:type="table" w:styleId="TableGrid">
    <w:name w:val="Table Grid"/>
    <w:basedOn w:val="TableNormal"/>
    <w:rsid w:val="00EE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E68A9"/>
    <w:pPr>
      <w:spacing w:after="120"/>
      <w:ind w:left="360"/>
    </w:pPr>
  </w:style>
  <w:style w:type="character" w:styleId="Strong">
    <w:name w:val="Strong"/>
    <w:basedOn w:val="DefaultParagraphFont"/>
    <w:qFormat/>
    <w:rsid w:val="007D0675"/>
    <w:rPr>
      <w:b/>
      <w:bCs/>
    </w:rPr>
  </w:style>
  <w:style w:type="paragraph" w:styleId="BalloonText">
    <w:name w:val="Balloon Text"/>
    <w:basedOn w:val="Normal"/>
    <w:link w:val="BalloonTextChar"/>
    <w:rsid w:val="003C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EF9"/>
    <w:rPr>
      <w:rFonts w:ascii="Tahoma" w:hAnsi="Tahoma" w:cs="Tahoma"/>
      <w:sz w:val="16"/>
      <w:szCs w:val="16"/>
    </w:rPr>
  </w:style>
  <w:style w:type="paragraph" w:customStyle="1" w:styleId="ICTSAuthorIdentity">
    <w:name w:val="ICTS_AuthorIdentity"/>
    <w:basedOn w:val="BodyText3"/>
    <w:rsid w:val="00D02561"/>
    <w:pPr>
      <w:spacing w:after="0"/>
      <w:jc w:val="center"/>
    </w:pPr>
    <w:rPr>
      <w:rFonts w:eastAsia="MS Mincho"/>
      <w:sz w:val="20"/>
      <w:szCs w:val="20"/>
    </w:rPr>
  </w:style>
  <w:style w:type="paragraph" w:styleId="BodyText3">
    <w:name w:val="Body Text 3"/>
    <w:basedOn w:val="Normal"/>
    <w:link w:val="BodyText3Char"/>
    <w:rsid w:val="00D025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02561"/>
    <w:rPr>
      <w:sz w:val="16"/>
      <w:szCs w:val="16"/>
    </w:rPr>
  </w:style>
  <w:style w:type="paragraph" w:customStyle="1" w:styleId="Default">
    <w:name w:val="Default"/>
    <w:rsid w:val="00126A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ps">
    <w:name w:val="hps"/>
    <w:basedOn w:val="DefaultParagraphFont"/>
    <w:rsid w:val="001A46BE"/>
  </w:style>
  <w:style w:type="paragraph" w:styleId="ListParagraph">
    <w:name w:val="List Paragraph"/>
    <w:basedOn w:val="Normal"/>
    <w:uiPriority w:val="34"/>
    <w:qFormat/>
    <w:rsid w:val="00250544"/>
    <w:pPr>
      <w:ind w:left="720"/>
      <w:contextualSpacing/>
    </w:pPr>
  </w:style>
  <w:style w:type="paragraph" w:customStyle="1" w:styleId="papertitle">
    <w:name w:val="paper title"/>
    <w:uiPriority w:val="99"/>
    <w:rsid w:val="00D02A07"/>
    <w:pPr>
      <w:spacing w:after="120"/>
      <w:jc w:val="center"/>
    </w:pPr>
    <w:rPr>
      <w:bCs/>
      <w:noProof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B17365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17365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Vol.15 No.3, Desember 2013    	       				       ISSN : 1411-1624</vt:lpstr>
      <vt:lpstr>        </vt:lpstr>
      <vt:lpstr>        //</vt:lpstr>
      <vt:lpstr>        </vt:lpstr>
      <vt:lpstr>        DAFTAR ISI</vt:lpstr>
      <vt:lpstr>        Jurnal Ilmiah MATRIK diterbitkan atas kerjasama antara Fakultas Ilmu Komputer (F</vt:lpstr>
      <vt:lpstr>        Pada edisi kali ini, Jurnal Ilmiah MATRIK mempublikasikan hasil penelitian dari:</vt:lpstr>
      <vt:lpstr>        Penyempurnaan akan terus dilakukan guna meraih status TERAKREDITASI di masa mend</vt:lpstr>
    </vt:vector>
  </TitlesOfParts>
  <Company>Palembang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Binadarma</dc:creator>
  <cp:lastModifiedBy>SAMSUNG NC108P</cp:lastModifiedBy>
  <cp:revision>5</cp:revision>
  <cp:lastPrinted>2010-01-07T14:10:00Z</cp:lastPrinted>
  <dcterms:created xsi:type="dcterms:W3CDTF">2014-04-15T05:17:00Z</dcterms:created>
  <dcterms:modified xsi:type="dcterms:W3CDTF">2014-05-05T02:56:00Z</dcterms:modified>
</cp:coreProperties>
</file>