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07" w:rsidRPr="00230622" w:rsidRDefault="00914007" w:rsidP="00914007">
      <w:pPr>
        <w:jc w:val="center"/>
        <w:rPr>
          <w:rFonts w:ascii="Times New Roman" w:hAnsi="Times New Roman" w:cs="Times New Roman"/>
          <w:sz w:val="28"/>
          <w:szCs w:val="28"/>
        </w:rPr>
      </w:pPr>
      <w:r w:rsidRPr="00230622">
        <w:rPr>
          <w:rFonts w:ascii="Times New Roman" w:hAnsi="Times New Roman" w:cs="Times New Roman"/>
          <w:sz w:val="28"/>
          <w:szCs w:val="28"/>
        </w:rPr>
        <w:t>PENGARAHAN</w:t>
      </w:r>
    </w:p>
    <w:p w:rsidR="00914007" w:rsidRPr="00230622" w:rsidRDefault="00914007" w:rsidP="00914007">
      <w:pPr>
        <w:rPr>
          <w:rFonts w:ascii="Times New Roman" w:hAnsi="Times New Roman" w:cs="Times New Roman"/>
          <w:sz w:val="24"/>
          <w:szCs w:val="24"/>
        </w:rPr>
      </w:pPr>
      <w:r>
        <w:rPr>
          <w:rFonts w:ascii="Times New Roman" w:hAnsi="Times New Roman" w:cs="Times New Roman"/>
          <w:sz w:val="24"/>
          <w:szCs w:val="24"/>
        </w:rPr>
        <w:t>4.1</w:t>
      </w:r>
      <w:r w:rsidRPr="00230622">
        <w:rPr>
          <w:rFonts w:ascii="Times New Roman" w:hAnsi="Times New Roman" w:cs="Times New Roman"/>
          <w:sz w:val="24"/>
          <w:szCs w:val="24"/>
        </w:rPr>
        <w:t xml:space="preserve">. DEFINISI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Pengarahan merupakan cara pemimpin mengel</w:t>
      </w:r>
      <w:r>
        <w:rPr>
          <w:rFonts w:ascii="Times New Roman" w:hAnsi="Times New Roman" w:cs="Times New Roman"/>
          <w:sz w:val="24"/>
          <w:szCs w:val="24"/>
        </w:rPr>
        <w:t xml:space="preserve">uarkan perintah/instruksi pada </w:t>
      </w:r>
      <w:r w:rsidRPr="00230622">
        <w:rPr>
          <w:rFonts w:ascii="Times New Roman" w:hAnsi="Times New Roman" w:cs="Times New Roman"/>
          <w:sz w:val="24"/>
          <w:szCs w:val="24"/>
        </w:rPr>
        <w:t xml:space="preserve">bawahan dan menunjukkan </w:t>
      </w:r>
      <w:r>
        <w:rPr>
          <w:rFonts w:ascii="Times New Roman" w:hAnsi="Times New Roman" w:cs="Times New Roman"/>
          <w:sz w:val="24"/>
          <w:szCs w:val="24"/>
        </w:rPr>
        <w:t xml:space="preserve">apa yang seharusnya dilakukan. </w:t>
      </w:r>
      <w:r w:rsidRPr="00230622">
        <w:rPr>
          <w:rFonts w:ascii="Times New Roman" w:hAnsi="Times New Roman" w:cs="Times New Roman"/>
          <w:sz w:val="24"/>
          <w:szCs w:val="24"/>
        </w:rPr>
        <w:t>Pengarahan dilakukan oleh penyelia dan melipu</w:t>
      </w:r>
      <w:r>
        <w:rPr>
          <w:rFonts w:ascii="Times New Roman" w:hAnsi="Times New Roman" w:cs="Times New Roman"/>
          <w:sz w:val="24"/>
          <w:szCs w:val="24"/>
        </w:rPr>
        <w:t xml:space="preserve">ti hubungan sehari-hari antara </w:t>
      </w:r>
      <w:r w:rsidRPr="00230622">
        <w:rPr>
          <w:rFonts w:ascii="Times New Roman" w:hAnsi="Times New Roman" w:cs="Times New Roman"/>
          <w:sz w:val="24"/>
          <w:szCs w:val="24"/>
        </w:rPr>
        <w:t>penyelia dan bawahannya bertalian dengan pelatih</w:t>
      </w:r>
      <w:r>
        <w:rPr>
          <w:rFonts w:ascii="Times New Roman" w:hAnsi="Times New Roman" w:cs="Times New Roman"/>
          <w:sz w:val="24"/>
          <w:szCs w:val="24"/>
        </w:rPr>
        <w:t xml:space="preserve">an, pengarahan, pengawasan dan </w:t>
      </w:r>
      <w:r w:rsidRPr="00230622">
        <w:rPr>
          <w:rFonts w:ascii="Times New Roman" w:hAnsi="Times New Roman" w:cs="Times New Roman"/>
          <w:sz w:val="24"/>
          <w:szCs w:val="24"/>
        </w:rPr>
        <w:t xml:space="preserve">motivasi, disiplin dan penyesuaian rencana dengan situasi. </w:t>
      </w:r>
    </w:p>
    <w:p w:rsidR="00914007" w:rsidRPr="00230622" w:rsidRDefault="00914007" w:rsidP="00914007">
      <w:pPr>
        <w:rPr>
          <w:rFonts w:ascii="Times New Roman" w:hAnsi="Times New Roman" w:cs="Times New Roman"/>
          <w:sz w:val="24"/>
          <w:szCs w:val="24"/>
        </w:rPr>
      </w:pPr>
      <w:r>
        <w:rPr>
          <w:rFonts w:ascii="Times New Roman" w:hAnsi="Times New Roman" w:cs="Times New Roman"/>
          <w:sz w:val="24"/>
          <w:szCs w:val="24"/>
        </w:rPr>
        <w:t>4.2</w:t>
      </w:r>
      <w:r w:rsidRPr="00230622">
        <w:rPr>
          <w:rFonts w:ascii="Times New Roman" w:hAnsi="Times New Roman" w:cs="Times New Roman"/>
          <w:sz w:val="24"/>
          <w:szCs w:val="24"/>
        </w:rPr>
        <w:t xml:space="preserve">. TUJUAN PERINTAH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a. Menunjukkan kepada bawahan rel yang benar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b. Menjamin hubungan baik antara pimpinan dengan bawahannya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c. Memberikan pendidikan kepada bawahan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d. Merealisasikan tujuan perusahaan </w:t>
      </w:r>
    </w:p>
    <w:p w:rsidR="00914007" w:rsidRPr="00230622" w:rsidRDefault="00914007" w:rsidP="00914007">
      <w:pPr>
        <w:rPr>
          <w:rFonts w:ascii="Times New Roman" w:hAnsi="Times New Roman" w:cs="Times New Roman"/>
          <w:sz w:val="24"/>
          <w:szCs w:val="24"/>
        </w:rPr>
      </w:pPr>
      <w:r>
        <w:rPr>
          <w:rFonts w:ascii="Times New Roman" w:hAnsi="Times New Roman" w:cs="Times New Roman"/>
          <w:sz w:val="24"/>
          <w:szCs w:val="24"/>
        </w:rPr>
        <w:t>4.3</w:t>
      </w:r>
      <w:r w:rsidRPr="00230622">
        <w:rPr>
          <w:rFonts w:ascii="Times New Roman" w:hAnsi="Times New Roman" w:cs="Times New Roman"/>
          <w:sz w:val="24"/>
          <w:szCs w:val="24"/>
        </w:rPr>
        <w:t xml:space="preserve">. PRINSIP-PRINSIP PERINTAH </w:t>
      </w:r>
    </w:p>
    <w:p w:rsidR="00914007" w:rsidRPr="00230622" w:rsidRDefault="00914007" w:rsidP="00914007">
      <w:pPr>
        <w:rPr>
          <w:rFonts w:ascii="Times New Roman" w:hAnsi="Times New Roman" w:cs="Times New Roman"/>
          <w:sz w:val="24"/>
          <w:szCs w:val="24"/>
        </w:rPr>
      </w:pPr>
      <w:r w:rsidRPr="00230622">
        <w:rPr>
          <w:rFonts w:ascii="Times New Roman" w:hAnsi="Times New Roman" w:cs="Times New Roman"/>
          <w:sz w:val="24"/>
          <w:szCs w:val="24"/>
        </w:rPr>
        <w:t xml:space="preserve">Prinsi-prinsip perintah adalah: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a. Perintah harus jelas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b. Perintah diberi satu persatu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c. Perintah harus positip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d. Perintah harus diberikan kepada orang yang tepat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e. Perintah harus erat dengan motivasi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f. Perintah satu aspek berkomunikasi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Prinsip yang perlu diikuti yaitu sekali perintah dib</w:t>
      </w:r>
      <w:r>
        <w:rPr>
          <w:rFonts w:ascii="Times New Roman" w:hAnsi="Times New Roman" w:cs="Times New Roman"/>
          <w:sz w:val="24"/>
          <w:szCs w:val="24"/>
        </w:rPr>
        <w:t xml:space="preserve">erikan, perlu ditindaklanjuti. </w:t>
      </w:r>
      <w:r w:rsidRPr="00230622">
        <w:rPr>
          <w:rFonts w:ascii="Times New Roman" w:hAnsi="Times New Roman" w:cs="Times New Roman"/>
          <w:sz w:val="24"/>
          <w:szCs w:val="24"/>
        </w:rPr>
        <w:t>Apabila tidak maka bawahan cenderung untuk menunda</w:t>
      </w:r>
      <w:r>
        <w:rPr>
          <w:rFonts w:ascii="Times New Roman" w:hAnsi="Times New Roman" w:cs="Times New Roman"/>
          <w:sz w:val="24"/>
          <w:szCs w:val="24"/>
        </w:rPr>
        <w:t xml:space="preserve">nya. Jadi perlu semacam tindak </w:t>
      </w:r>
      <w:r w:rsidRPr="00230622">
        <w:rPr>
          <w:rFonts w:ascii="Times New Roman" w:hAnsi="Times New Roman" w:cs="Times New Roman"/>
          <w:sz w:val="24"/>
          <w:szCs w:val="24"/>
        </w:rPr>
        <w:t>paksa untuk menghindari kecerobohan yang dapat beraki</w:t>
      </w:r>
      <w:r>
        <w:rPr>
          <w:rFonts w:ascii="Times New Roman" w:hAnsi="Times New Roman" w:cs="Times New Roman"/>
          <w:sz w:val="24"/>
          <w:szCs w:val="24"/>
        </w:rPr>
        <w:t xml:space="preserve">bat ketidakefisienan kegiatan. </w:t>
      </w:r>
      <w:r w:rsidRPr="00230622">
        <w:rPr>
          <w:rFonts w:ascii="Times New Roman" w:hAnsi="Times New Roman" w:cs="Times New Roman"/>
          <w:sz w:val="24"/>
          <w:szCs w:val="24"/>
        </w:rPr>
        <w:t>Selain itu perintah-perintah perlu diberi identifikasi te</w:t>
      </w:r>
      <w:r>
        <w:rPr>
          <w:rFonts w:ascii="Times New Roman" w:hAnsi="Times New Roman" w:cs="Times New Roman"/>
          <w:sz w:val="24"/>
          <w:szCs w:val="24"/>
        </w:rPr>
        <w:t xml:space="preserve">rtentu agar mudah dikenali dan </w:t>
      </w:r>
      <w:r w:rsidRPr="00230622">
        <w:rPr>
          <w:rFonts w:ascii="Times New Roman" w:hAnsi="Times New Roman" w:cs="Times New Roman"/>
          <w:sz w:val="24"/>
          <w:szCs w:val="24"/>
        </w:rPr>
        <w:t>dilaksanakan sebagaimana mestinya. Selanjutnya arahan har</w:t>
      </w:r>
      <w:r>
        <w:rPr>
          <w:rFonts w:ascii="Times New Roman" w:hAnsi="Times New Roman" w:cs="Times New Roman"/>
          <w:sz w:val="24"/>
          <w:szCs w:val="24"/>
        </w:rPr>
        <w:t xml:space="preserve">us diberikan secara hati-hati, </w:t>
      </w:r>
      <w:r w:rsidRPr="00230622">
        <w:rPr>
          <w:rFonts w:ascii="Times New Roman" w:hAnsi="Times New Roman" w:cs="Times New Roman"/>
          <w:sz w:val="24"/>
          <w:szCs w:val="24"/>
        </w:rPr>
        <w:t>ditentukan prioritasnya dan bila tidak diperlukan lagi harus diinformasikan se</w:t>
      </w:r>
      <w:r>
        <w:rPr>
          <w:rFonts w:ascii="Times New Roman" w:hAnsi="Times New Roman" w:cs="Times New Roman"/>
          <w:sz w:val="24"/>
          <w:szCs w:val="24"/>
        </w:rPr>
        <w:t xml:space="preserve">cepatnya. </w:t>
      </w:r>
      <w:r w:rsidRPr="00230622">
        <w:rPr>
          <w:rFonts w:ascii="Times New Roman" w:hAnsi="Times New Roman" w:cs="Times New Roman"/>
          <w:sz w:val="24"/>
          <w:szCs w:val="24"/>
        </w:rPr>
        <w:t xml:space="preserve">Menerapkan alasan mengapa suatu perintah itu dikeluarkan kiranya perlu dilakukan agar dapat menghindari kesalahpahaman dan salah tafsir, dengan demikian dapat disesuaikan dengan tujuan semula. Tentu saja ini bergantung pada inisiatif bawahan, kapasitas bawahan, latihan yang diperoleh bawahan, kemungkinan perintah tak popular bagi bawahan dan sejauh mana bawahan mengerti alasan perintah. Akhirnya pengarahan konsultatif perlu disarankan, artinya sebelum arahan itu diberikan, mereka yang tersangkut diajak berbicara terlebih dahulu dengan demikian mereka akan tergugah untuk bekerja sama dan berminat membantu, karena arahan tersebut merupakan sebagian daripadanya. Selain itu rencana yang dibuat juga akan dapat </w:t>
      </w:r>
      <w:r w:rsidRPr="00230622">
        <w:rPr>
          <w:rFonts w:ascii="Times New Roman" w:hAnsi="Times New Roman" w:cs="Times New Roman"/>
          <w:sz w:val="24"/>
          <w:szCs w:val="24"/>
        </w:rPr>
        <w:lastRenderedPageBreak/>
        <w:t xml:space="preserve">dengan lebih mudah karena pelaksana merasa bahwa perintah dalam rencana pada hakikatnya adalah bagian daripadanya. Pimpinan hanya bersifat koordinatif saja. Pengembangan pribadi didorong karena inisiatif dan kreativitas diuji. Ini menyederhanakan pemberian dan interpretasi perintah. </w:t>
      </w:r>
    </w:p>
    <w:p w:rsidR="00914007" w:rsidRPr="00230622" w:rsidRDefault="00914007" w:rsidP="00914007">
      <w:pPr>
        <w:jc w:val="both"/>
        <w:rPr>
          <w:rFonts w:ascii="Times New Roman" w:hAnsi="Times New Roman" w:cs="Times New Roman"/>
          <w:sz w:val="24"/>
          <w:szCs w:val="24"/>
        </w:rPr>
      </w:pPr>
      <w:r w:rsidRPr="00230622">
        <w:rPr>
          <w:rFonts w:ascii="Times New Roman" w:hAnsi="Times New Roman" w:cs="Times New Roman"/>
          <w:sz w:val="24"/>
          <w:szCs w:val="24"/>
        </w:rPr>
        <w:t xml:space="preserve">Bagaimanapun juga pengarahan konsultatif </w:t>
      </w:r>
      <w:r>
        <w:rPr>
          <w:rFonts w:ascii="Times New Roman" w:hAnsi="Times New Roman" w:cs="Times New Roman"/>
          <w:sz w:val="24"/>
          <w:szCs w:val="24"/>
        </w:rPr>
        <w:t xml:space="preserve">ada segi negatifnya, yaitu (1) </w:t>
      </w:r>
      <w:r w:rsidRPr="00230622">
        <w:rPr>
          <w:rFonts w:ascii="Times New Roman" w:hAnsi="Times New Roman" w:cs="Times New Roman"/>
          <w:sz w:val="24"/>
          <w:szCs w:val="24"/>
        </w:rPr>
        <w:t xml:space="preserve">pengarahan dapat tidak lengkap dan jelas, (2) menimbulkan kebosanan setiap kali ada perintah, (3) bawahan merasa lebih superior dari atasan karena selalu diajak bicara. </w:t>
      </w:r>
    </w:p>
    <w:p w:rsidR="003359A7" w:rsidRDefault="003359A7"/>
    <w:sectPr w:rsidR="003359A7" w:rsidSect="003359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007"/>
    <w:rsid w:val="003359A7"/>
    <w:rsid w:val="009140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Baibul</dc:creator>
  <cp:lastModifiedBy>Baibul</cp:lastModifiedBy>
  <cp:revision>1</cp:revision>
  <dcterms:created xsi:type="dcterms:W3CDTF">2013-12-19T23:01:00Z</dcterms:created>
  <dcterms:modified xsi:type="dcterms:W3CDTF">2013-12-19T23:02:00Z</dcterms:modified>
</cp:coreProperties>
</file>